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1C265" w14:textId="765C310F" w:rsidR="00EB2630" w:rsidRPr="00EB2630" w:rsidRDefault="00EB2630" w:rsidP="00EB263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2630">
        <w:rPr>
          <w:rFonts w:ascii="Times New Roman" w:hAnsi="Times New Roman" w:cs="Times New Roman"/>
          <w:sz w:val="24"/>
          <w:szCs w:val="24"/>
        </w:rPr>
        <w:t xml:space="preserve">To prevent a buffer overflow in the provided code, </w:t>
      </w:r>
      <w:r w:rsidRPr="00EB2630">
        <w:rPr>
          <w:rFonts w:ascii="Times New Roman" w:hAnsi="Times New Roman" w:cs="Times New Roman"/>
          <w:sz w:val="24"/>
          <w:szCs w:val="24"/>
        </w:rPr>
        <w:t>it is</w:t>
      </w:r>
      <w:r w:rsidRPr="00EB2630">
        <w:rPr>
          <w:rFonts w:ascii="Times New Roman" w:hAnsi="Times New Roman" w:cs="Times New Roman"/>
          <w:sz w:val="24"/>
          <w:szCs w:val="24"/>
        </w:rPr>
        <w:t xml:space="preserve"> important to ensure that the user cannot input more characters than the allocated space for the `</w:t>
      </w:r>
      <w:proofErr w:type="spellStart"/>
      <w:r w:rsidRPr="00EB2630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EB2630">
        <w:rPr>
          <w:rFonts w:ascii="Times New Roman" w:hAnsi="Times New Roman" w:cs="Times New Roman"/>
          <w:sz w:val="24"/>
          <w:szCs w:val="24"/>
        </w:rPr>
        <w:t>` array. In the original code, the `</w:t>
      </w:r>
      <w:proofErr w:type="spellStart"/>
      <w:r w:rsidRPr="00EB2630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EB2630">
        <w:rPr>
          <w:rFonts w:ascii="Times New Roman" w:hAnsi="Times New Roman" w:cs="Times New Roman"/>
          <w:sz w:val="24"/>
          <w:szCs w:val="24"/>
        </w:rPr>
        <w:t xml:space="preserve">` array is defined with </w:t>
      </w:r>
      <w:proofErr w:type="gramStart"/>
      <w:r w:rsidRPr="00EB2630">
        <w:rPr>
          <w:rFonts w:ascii="Times New Roman" w:hAnsi="Times New Roman" w:cs="Times New Roman"/>
          <w:sz w:val="24"/>
          <w:szCs w:val="24"/>
        </w:rPr>
        <w:t>20</w:t>
      </w:r>
      <w:proofErr w:type="gramEnd"/>
      <w:r w:rsidRPr="00EB2630">
        <w:rPr>
          <w:rFonts w:ascii="Times New Roman" w:hAnsi="Times New Roman" w:cs="Times New Roman"/>
          <w:sz w:val="24"/>
          <w:szCs w:val="24"/>
        </w:rPr>
        <w:t xml:space="preserve"> characters, but allowing the user to enter more than 19 characters would result in a buffer overflow and potentially overwrite the `</w:t>
      </w:r>
      <w:proofErr w:type="spellStart"/>
      <w:r w:rsidRPr="00EB2630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EB2630">
        <w:rPr>
          <w:rFonts w:ascii="Times New Roman" w:hAnsi="Times New Roman" w:cs="Times New Roman"/>
          <w:sz w:val="24"/>
          <w:szCs w:val="24"/>
        </w:rPr>
        <w:t>` variable.</w:t>
      </w:r>
    </w:p>
    <w:p w14:paraId="47ED02C8" w14:textId="491F50D3" w:rsidR="00EB2630" w:rsidRPr="00EB2630" w:rsidRDefault="00EB2630" w:rsidP="00EB263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2630">
        <w:rPr>
          <w:rFonts w:ascii="Times New Roman" w:hAnsi="Times New Roman" w:cs="Times New Roman"/>
          <w:sz w:val="24"/>
          <w:szCs w:val="24"/>
        </w:rPr>
        <w:t>The solution to this problem is to limit the number of characters the user can input. By using `</w:t>
      </w:r>
      <w:proofErr w:type="gramStart"/>
      <w:r w:rsidRPr="00EB263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EB2630">
        <w:rPr>
          <w:rFonts w:ascii="Times New Roman" w:hAnsi="Times New Roman" w:cs="Times New Roman"/>
          <w:sz w:val="24"/>
          <w:szCs w:val="24"/>
        </w:rPr>
        <w:t>cin.width</w:t>
      </w:r>
      <w:proofErr w:type="spellEnd"/>
      <w:r w:rsidRPr="00EB2630">
        <w:rPr>
          <w:rFonts w:ascii="Times New Roman" w:hAnsi="Times New Roman" w:cs="Times New Roman"/>
          <w:sz w:val="24"/>
          <w:szCs w:val="24"/>
        </w:rPr>
        <w:t>(19)`, the input is restricted to 19 characters, reserving the remaining space for the null terminator (`'\0'`). This ensures that the `</w:t>
      </w:r>
      <w:proofErr w:type="spellStart"/>
      <w:r w:rsidRPr="00EB2630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EB2630">
        <w:rPr>
          <w:rFonts w:ascii="Times New Roman" w:hAnsi="Times New Roman" w:cs="Times New Roman"/>
          <w:sz w:val="24"/>
          <w:szCs w:val="24"/>
        </w:rPr>
        <w:t xml:space="preserve">` array </w:t>
      </w:r>
      <w:r w:rsidRPr="00EB2630">
        <w:rPr>
          <w:rFonts w:ascii="Times New Roman" w:hAnsi="Times New Roman" w:cs="Times New Roman"/>
          <w:sz w:val="24"/>
          <w:szCs w:val="24"/>
        </w:rPr>
        <w:t>does not</w:t>
      </w:r>
      <w:r w:rsidRPr="00EB2630">
        <w:rPr>
          <w:rFonts w:ascii="Times New Roman" w:hAnsi="Times New Roman" w:cs="Times New Roman"/>
          <w:sz w:val="24"/>
          <w:szCs w:val="24"/>
        </w:rPr>
        <w:t xml:space="preserve"> overflow.</w:t>
      </w:r>
    </w:p>
    <w:p w14:paraId="46D51106" w14:textId="3CB88A9D" w:rsidR="00EB2630" w:rsidRPr="00EB2630" w:rsidRDefault="00EB2630" w:rsidP="00EB263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EB2630">
        <w:rPr>
          <w:rFonts w:ascii="Times New Roman" w:hAnsi="Times New Roman" w:cs="Times New Roman"/>
          <w:sz w:val="24"/>
          <w:szCs w:val="24"/>
        </w:rPr>
        <w:t xml:space="preserve"> the user enters more than the allowed number of characters, the code checks for this condition using `std::</w:t>
      </w:r>
      <w:proofErr w:type="spellStart"/>
      <w:r w:rsidRPr="00EB2630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EB2630">
        <w:rPr>
          <w:rFonts w:ascii="Times New Roman" w:hAnsi="Times New Roman" w:cs="Times New Roman"/>
          <w:sz w:val="24"/>
          <w:szCs w:val="24"/>
        </w:rPr>
        <w:t>()`. If the input is too long, the program clears the input error flag and discards the excess characters with `</w:t>
      </w:r>
      <w:proofErr w:type="gramStart"/>
      <w:r w:rsidRPr="00EB263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EB2630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EB2630">
        <w:rPr>
          <w:rFonts w:ascii="Times New Roman" w:hAnsi="Times New Roman" w:cs="Times New Roman"/>
          <w:sz w:val="24"/>
          <w:szCs w:val="24"/>
        </w:rPr>
        <w:t>()`.</w:t>
      </w:r>
    </w:p>
    <w:p w14:paraId="709E23D5" w14:textId="76FAED8A" w:rsidR="00EB2630" w:rsidRPr="00EB2630" w:rsidRDefault="00EB2630" w:rsidP="00EB263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2630">
        <w:rPr>
          <w:rFonts w:ascii="Times New Roman" w:hAnsi="Times New Roman" w:cs="Times New Roman"/>
          <w:sz w:val="24"/>
          <w:szCs w:val="24"/>
        </w:rPr>
        <w:t>This approach prevents buffer overflow while preserving the integrity of the `</w:t>
      </w:r>
      <w:proofErr w:type="spellStart"/>
      <w:r w:rsidRPr="00EB2630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EB2630">
        <w:rPr>
          <w:rFonts w:ascii="Times New Roman" w:hAnsi="Times New Roman" w:cs="Times New Roman"/>
          <w:sz w:val="24"/>
          <w:szCs w:val="24"/>
        </w:rPr>
        <w:t>` and provides appropriate feedback to the user when their input exceeds the allowed length.</w:t>
      </w:r>
      <w:r w:rsidRPr="00EB2630">
        <w:rPr>
          <w:rFonts w:ascii="Times New Roman" w:hAnsi="Times New Roman" w:cs="Times New Roman"/>
          <w:sz w:val="24"/>
          <w:szCs w:val="24"/>
        </w:rPr>
        <w:br w:type="page"/>
      </w:r>
    </w:p>
    <w:p w14:paraId="68E784D8" w14:textId="33949C60" w:rsidR="005442BD" w:rsidRPr="00EB2630" w:rsidRDefault="00EB2630" w:rsidP="00EB263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26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3FD18F" wp14:editId="1B93042E">
            <wp:extent cx="5943600" cy="3537585"/>
            <wp:effectExtent l="0" t="0" r="0" b="0"/>
            <wp:docPr id="2118074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746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2BD" w:rsidRPr="00EB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30"/>
    <w:rsid w:val="00243B3F"/>
    <w:rsid w:val="004B507F"/>
    <w:rsid w:val="005442BD"/>
    <w:rsid w:val="00AD2B9A"/>
    <w:rsid w:val="00EB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B4B9"/>
  <w15:chartTrackingRefBased/>
  <w15:docId w15:val="{450A8DBC-8A9A-44E3-BF65-36D46267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Thompson</dc:creator>
  <cp:keywords/>
  <dc:description/>
  <cp:lastModifiedBy>Kevin Thompson</cp:lastModifiedBy>
  <cp:revision>1</cp:revision>
  <dcterms:created xsi:type="dcterms:W3CDTF">2024-11-09T17:42:00Z</dcterms:created>
  <dcterms:modified xsi:type="dcterms:W3CDTF">2024-11-09T17:44:00Z</dcterms:modified>
</cp:coreProperties>
</file>