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974A2" w14:textId="77777777" w:rsidR="002F659C" w:rsidRPr="002F659C" w:rsidRDefault="002F659C" w:rsidP="003D1407">
      <w:pPr>
        <w:spacing w:after="0" w:line="480" w:lineRule="auto"/>
        <w:rPr>
          <w:rFonts w:ascii="Times New Roman" w:hAnsi="Times New Roman" w:cs="Times New Roman"/>
          <w:sz w:val="24"/>
          <w:szCs w:val="24"/>
        </w:rPr>
      </w:pPr>
      <w:r w:rsidRPr="002F659C">
        <w:rPr>
          <w:rFonts w:ascii="Times New Roman" w:hAnsi="Times New Roman" w:cs="Times New Roman"/>
          <w:b/>
          <w:bCs/>
          <w:sz w:val="24"/>
          <w:szCs w:val="24"/>
        </w:rPr>
        <w:t>Adoption of a Secure Coding Standard and Not Leaving Security to the End</w:t>
      </w:r>
    </w:p>
    <w:p w14:paraId="7BAC2E82" w14:textId="77777777" w:rsidR="002F659C" w:rsidRDefault="002F659C" w:rsidP="003D1407">
      <w:pPr>
        <w:spacing w:after="0" w:line="480" w:lineRule="auto"/>
        <w:ind w:firstLine="720"/>
        <w:rPr>
          <w:rFonts w:ascii="Times New Roman" w:hAnsi="Times New Roman" w:cs="Times New Roman"/>
          <w:sz w:val="24"/>
          <w:szCs w:val="24"/>
        </w:rPr>
      </w:pPr>
      <w:r w:rsidRPr="002F659C">
        <w:rPr>
          <w:rFonts w:ascii="Times New Roman" w:hAnsi="Times New Roman" w:cs="Times New Roman"/>
          <w:sz w:val="24"/>
          <w:szCs w:val="24"/>
        </w:rPr>
        <w:t>Throughout this course, the importance of adopting a secure coding standard has been emphasized to ensure that security is integrated into the development process from the beginning, rather than being an afterthought. Secure coding practices involve writing code with security in mind, adhering to established guidelines to prevent common vulnerabilities such as SQL injection, cross-site scripting (XSS), and buffer overflows. The readings highlighted that incorporating security early in the development lifecycle can significantly reduce the risk of breaches and the costs associated with fixing vulnerabilities post-deployment (OWASP, 2023). By embedding security into the development process, we can create more resilient applications that are less susceptible to attacks.</w:t>
      </w:r>
    </w:p>
    <w:p w14:paraId="256E663A" w14:textId="77777777" w:rsidR="003D1407" w:rsidRPr="002F659C" w:rsidRDefault="003D1407" w:rsidP="003D1407">
      <w:pPr>
        <w:spacing w:after="0" w:line="480" w:lineRule="auto"/>
        <w:ind w:firstLine="720"/>
        <w:rPr>
          <w:rFonts w:ascii="Times New Roman" w:hAnsi="Times New Roman" w:cs="Times New Roman"/>
          <w:sz w:val="24"/>
          <w:szCs w:val="24"/>
        </w:rPr>
      </w:pPr>
    </w:p>
    <w:p w14:paraId="17813242" w14:textId="77777777" w:rsidR="002F659C" w:rsidRPr="002F659C" w:rsidRDefault="002F659C" w:rsidP="003D1407">
      <w:pPr>
        <w:spacing w:after="0" w:line="480" w:lineRule="auto"/>
        <w:rPr>
          <w:rFonts w:ascii="Times New Roman" w:hAnsi="Times New Roman" w:cs="Times New Roman"/>
          <w:sz w:val="24"/>
          <w:szCs w:val="24"/>
        </w:rPr>
      </w:pPr>
      <w:r w:rsidRPr="002F659C">
        <w:rPr>
          <w:rFonts w:ascii="Times New Roman" w:hAnsi="Times New Roman" w:cs="Times New Roman"/>
          <w:b/>
          <w:bCs/>
          <w:sz w:val="24"/>
          <w:szCs w:val="24"/>
        </w:rPr>
        <w:t>Evaluation and Assessment of Risk and Cost Benefit of Mitigation</w:t>
      </w:r>
    </w:p>
    <w:p w14:paraId="5271B95C" w14:textId="77777777" w:rsidR="002F659C" w:rsidRPr="002F659C" w:rsidRDefault="002F659C" w:rsidP="003D1407">
      <w:pPr>
        <w:spacing w:after="0" w:line="480" w:lineRule="auto"/>
        <w:ind w:firstLine="720"/>
        <w:rPr>
          <w:rFonts w:ascii="Times New Roman" w:hAnsi="Times New Roman" w:cs="Times New Roman"/>
          <w:sz w:val="24"/>
          <w:szCs w:val="24"/>
        </w:rPr>
      </w:pPr>
      <w:r w:rsidRPr="002F659C">
        <w:rPr>
          <w:rFonts w:ascii="Times New Roman" w:hAnsi="Times New Roman" w:cs="Times New Roman"/>
          <w:sz w:val="24"/>
          <w:szCs w:val="24"/>
        </w:rPr>
        <w:t>Evaluating and assessing risks associated with security vulnerabilities is crucial for determining the cost-effectiveness of mitigation strategies. This process involves identifying potential threats, analyzing the likelihood of their occurrence, and estimating the impact of a successful attack. The cost-benefit analysis helps prioritize security efforts by comparing the costs of implementing security measures against the potential losses from a security breach. For example, investing in multi-factor authentication (MFA) may incur upfront costs, but it significantly reduces the risk of unauthorized access, thereby preventing potential financial and reputational damage (NIST, 2022). By conducting thorough risk assessments and cost-benefit analyses, organizations can allocate resources effectively to mitigate the most critical threats.</w:t>
      </w:r>
    </w:p>
    <w:p w14:paraId="1DC3D625" w14:textId="77777777" w:rsidR="003D1407" w:rsidRDefault="003D1407" w:rsidP="003D1407">
      <w:pPr>
        <w:spacing w:after="0" w:line="480" w:lineRule="auto"/>
        <w:rPr>
          <w:rFonts w:ascii="Times New Roman" w:hAnsi="Times New Roman" w:cs="Times New Roman"/>
          <w:b/>
          <w:bCs/>
          <w:sz w:val="24"/>
          <w:szCs w:val="24"/>
        </w:rPr>
      </w:pPr>
    </w:p>
    <w:p w14:paraId="6FE0DEC7" w14:textId="175472C6" w:rsidR="002F659C" w:rsidRPr="002F659C" w:rsidRDefault="002F659C" w:rsidP="003D1407">
      <w:pPr>
        <w:spacing w:after="0" w:line="480" w:lineRule="auto"/>
        <w:rPr>
          <w:rFonts w:ascii="Times New Roman" w:hAnsi="Times New Roman" w:cs="Times New Roman"/>
          <w:sz w:val="24"/>
          <w:szCs w:val="24"/>
        </w:rPr>
      </w:pPr>
      <w:r w:rsidRPr="002F659C">
        <w:rPr>
          <w:rFonts w:ascii="Times New Roman" w:hAnsi="Times New Roman" w:cs="Times New Roman"/>
          <w:b/>
          <w:bCs/>
          <w:sz w:val="24"/>
          <w:szCs w:val="24"/>
        </w:rPr>
        <w:t>Zero Trust</w:t>
      </w:r>
    </w:p>
    <w:p w14:paraId="20CF68C3" w14:textId="77777777" w:rsidR="002F659C" w:rsidRPr="002F659C" w:rsidRDefault="002F659C" w:rsidP="003D1407">
      <w:pPr>
        <w:spacing w:after="0" w:line="480" w:lineRule="auto"/>
        <w:ind w:firstLine="720"/>
        <w:rPr>
          <w:rFonts w:ascii="Times New Roman" w:hAnsi="Times New Roman" w:cs="Times New Roman"/>
          <w:sz w:val="24"/>
          <w:szCs w:val="24"/>
        </w:rPr>
      </w:pPr>
      <w:r w:rsidRPr="002F659C">
        <w:rPr>
          <w:rFonts w:ascii="Times New Roman" w:hAnsi="Times New Roman" w:cs="Times New Roman"/>
          <w:sz w:val="24"/>
          <w:szCs w:val="24"/>
        </w:rPr>
        <w:lastRenderedPageBreak/>
        <w:t>The zero trust security model challenges the traditional perimeter-based approach by assuming that no device, user, or connection is trusted by default, regardless of whether it originates from inside or outside the network. Zero trust requires continuous verification of every access request, ensuring that only authenticated and authorized users can access resources. This approach addresses modern threats such as insider attacks, phishing, and advanced persistent threats that can bypass traditional defenses. Implementing zero trust involves adopting principles like least privilege, micro-segmentation, and continuous monitoring to maintain robust security (NIST, 2021). The shift to zero trust transforms security from a static, perimeter-based model to a dynamic, adaptive strategy that enhances protection against evolving threats.</w:t>
      </w:r>
    </w:p>
    <w:p w14:paraId="4799C8F1" w14:textId="77777777" w:rsidR="003D1407" w:rsidRDefault="003D1407" w:rsidP="003D1407">
      <w:pPr>
        <w:spacing w:after="0" w:line="480" w:lineRule="auto"/>
        <w:rPr>
          <w:rFonts w:ascii="Times New Roman" w:hAnsi="Times New Roman" w:cs="Times New Roman"/>
          <w:b/>
          <w:bCs/>
          <w:sz w:val="24"/>
          <w:szCs w:val="24"/>
        </w:rPr>
      </w:pPr>
    </w:p>
    <w:p w14:paraId="4FF2CD0B" w14:textId="7CFB1677" w:rsidR="002F659C" w:rsidRPr="002F659C" w:rsidRDefault="002F659C" w:rsidP="003D1407">
      <w:pPr>
        <w:spacing w:after="0" w:line="480" w:lineRule="auto"/>
        <w:rPr>
          <w:rFonts w:ascii="Times New Roman" w:hAnsi="Times New Roman" w:cs="Times New Roman"/>
          <w:sz w:val="24"/>
          <w:szCs w:val="24"/>
        </w:rPr>
      </w:pPr>
      <w:r w:rsidRPr="002F659C">
        <w:rPr>
          <w:rFonts w:ascii="Times New Roman" w:hAnsi="Times New Roman" w:cs="Times New Roman"/>
          <w:b/>
          <w:bCs/>
          <w:sz w:val="24"/>
          <w:szCs w:val="24"/>
        </w:rPr>
        <w:t>Implementation and Recommendations of Security Policies</w:t>
      </w:r>
    </w:p>
    <w:p w14:paraId="30B0EE6C" w14:textId="77777777" w:rsidR="002F659C" w:rsidRPr="002F659C" w:rsidRDefault="002F659C" w:rsidP="003D1407">
      <w:pPr>
        <w:spacing w:after="0" w:line="480" w:lineRule="auto"/>
        <w:ind w:firstLine="720"/>
        <w:rPr>
          <w:rFonts w:ascii="Times New Roman" w:hAnsi="Times New Roman" w:cs="Times New Roman"/>
          <w:sz w:val="24"/>
          <w:szCs w:val="24"/>
        </w:rPr>
      </w:pPr>
      <w:r w:rsidRPr="002F659C">
        <w:rPr>
          <w:rFonts w:ascii="Times New Roman" w:hAnsi="Times New Roman" w:cs="Times New Roman"/>
          <w:sz w:val="24"/>
          <w:szCs w:val="24"/>
        </w:rPr>
        <w:t>Implementing effective security policies involves establishing clear guidelines and procedures for protecting an organization’s digital assets. Key recommendations include:</w:t>
      </w:r>
    </w:p>
    <w:p w14:paraId="0EB76D65" w14:textId="77777777" w:rsidR="002F659C" w:rsidRPr="002F659C" w:rsidRDefault="002F659C" w:rsidP="003D1407">
      <w:pPr>
        <w:numPr>
          <w:ilvl w:val="0"/>
          <w:numId w:val="8"/>
        </w:numPr>
        <w:spacing w:after="0" w:line="480" w:lineRule="auto"/>
        <w:ind w:firstLine="720"/>
        <w:rPr>
          <w:rFonts w:ascii="Times New Roman" w:hAnsi="Times New Roman" w:cs="Times New Roman"/>
          <w:sz w:val="24"/>
          <w:szCs w:val="24"/>
        </w:rPr>
      </w:pPr>
      <w:r w:rsidRPr="002F659C">
        <w:rPr>
          <w:rFonts w:ascii="Times New Roman" w:hAnsi="Times New Roman" w:cs="Times New Roman"/>
          <w:b/>
          <w:bCs/>
          <w:sz w:val="24"/>
          <w:szCs w:val="24"/>
        </w:rPr>
        <w:t>Adopting a Secure Coding Standard</w:t>
      </w:r>
      <w:r w:rsidRPr="002F659C">
        <w:rPr>
          <w:rFonts w:ascii="Times New Roman" w:hAnsi="Times New Roman" w:cs="Times New Roman"/>
          <w:sz w:val="24"/>
          <w:szCs w:val="24"/>
        </w:rPr>
        <w:t>: Establish and enforce secure coding guidelines to prevent common vulnerabilities. Provide training and resources to developers to ensure adherence to these standards.</w:t>
      </w:r>
    </w:p>
    <w:p w14:paraId="2DEC6C19" w14:textId="77777777" w:rsidR="002F659C" w:rsidRPr="002F659C" w:rsidRDefault="002F659C" w:rsidP="003D1407">
      <w:pPr>
        <w:numPr>
          <w:ilvl w:val="0"/>
          <w:numId w:val="8"/>
        </w:numPr>
        <w:spacing w:after="0" w:line="480" w:lineRule="auto"/>
        <w:ind w:firstLine="720"/>
        <w:rPr>
          <w:rFonts w:ascii="Times New Roman" w:hAnsi="Times New Roman" w:cs="Times New Roman"/>
          <w:sz w:val="24"/>
          <w:szCs w:val="24"/>
        </w:rPr>
      </w:pPr>
      <w:r w:rsidRPr="002F659C">
        <w:rPr>
          <w:rFonts w:ascii="Times New Roman" w:hAnsi="Times New Roman" w:cs="Times New Roman"/>
          <w:b/>
          <w:bCs/>
          <w:sz w:val="24"/>
          <w:szCs w:val="24"/>
        </w:rPr>
        <w:t>Continuous Monitoring and Audits</w:t>
      </w:r>
      <w:r w:rsidRPr="002F659C">
        <w:rPr>
          <w:rFonts w:ascii="Times New Roman" w:hAnsi="Times New Roman" w:cs="Times New Roman"/>
          <w:sz w:val="24"/>
          <w:szCs w:val="24"/>
        </w:rPr>
        <w:t>: Implement continuous monitoring to detect and respond to anomalies in real time. Conduct regular security audits and code reviews to identify and address vulnerabilities.</w:t>
      </w:r>
    </w:p>
    <w:p w14:paraId="61FBBB98" w14:textId="77777777" w:rsidR="002F659C" w:rsidRPr="002F659C" w:rsidRDefault="002F659C" w:rsidP="003D1407">
      <w:pPr>
        <w:numPr>
          <w:ilvl w:val="0"/>
          <w:numId w:val="8"/>
        </w:numPr>
        <w:spacing w:after="0" w:line="480" w:lineRule="auto"/>
        <w:ind w:firstLine="720"/>
        <w:rPr>
          <w:rFonts w:ascii="Times New Roman" w:hAnsi="Times New Roman" w:cs="Times New Roman"/>
          <w:sz w:val="24"/>
          <w:szCs w:val="24"/>
        </w:rPr>
      </w:pPr>
      <w:r w:rsidRPr="002F659C">
        <w:rPr>
          <w:rFonts w:ascii="Times New Roman" w:hAnsi="Times New Roman" w:cs="Times New Roman"/>
          <w:b/>
          <w:bCs/>
          <w:sz w:val="24"/>
          <w:szCs w:val="24"/>
        </w:rPr>
        <w:t>Multi-Factor Authentication (MFA)</w:t>
      </w:r>
      <w:r w:rsidRPr="002F659C">
        <w:rPr>
          <w:rFonts w:ascii="Times New Roman" w:hAnsi="Times New Roman" w:cs="Times New Roman"/>
          <w:sz w:val="24"/>
          <w:szCs w:val="24"/>
        </w:rPr>
        <w:t>: Require MFA for accessing sensitive resources to enhance identity verification and reduce the risk of unauthorized access.</w:t>
      </w:r>
    </w:p>
    <w:p w14:paraId="11589F1F" w14:textId="77777777" w:rsidR="002F659C" w:rsidRPr="002F659C" w:rsidRDefault="002F659C" w:rsidP="003D1407">
      <w:pPr>
        <w:numPr>
          <w:ilvl w:val="0"/>
          <w:numId w:val="8"/>
        </w:numPr>
        <w:spacing w:after="0" w:line="480" w:lineRule="auto"/>
        <w:ind w:firstLine="720"/>
        <w:rPr>
          <w:rFonts w:ascii="Times New Roman" w:hAnsi="Times New Roman" w:cs="Times New Roman"/>
          <w:sz w:val="24"/>
          <w:szCs w:val="24"/>
        </w:rPr>
      </w:pPr>
      <w:r w:rsidRPr="002F659C">
        <w:rPr>
          <w:rFonts w:ascii="Times New Roman" w:hAnsi="Times New Roman" w:cs="Times New Roman"/>
          <w:b/>
          <w:bCs/>
          <w:sz w:val="24"/>
          <w:szCs w:val="24"/>
        </w:rPr>
        <w:lastRenderedPageBreak/>
        <w:t>Data Encryption</w:t>
      </w:r>
      <w:r w:rsidRPr="002F659C">
        <w:rPr>
          <w:rFonts w:ascii="Times New Roman" w:hAnsi="Times New Roman" w:cs="Times New Roman"/>
          <w:sz w:val="24"/>
          <w:szCs w:val="24"/>
        </w:rPr>
        <w:t>: Encrypt sensitive data both in transit and at rest using strong encryption algorithms to protect it from interception and unauthorized access.</w:t>
      </w:r>
    </w:p>
    <w:p w14:paraId="0FDD2721" w14:textId="77777777" w:rsidR="002F659C" w:rsidRPr="002F659C" w:rsidRDefault="002F659C" w:rsidP="003D1407">
      <w:pPr>
        <w:numPr>
          <w:ilvl w:val="0"/>
          <w:numId w:val="8"/>
        </w:numPr>
        <w:spacing w:after="0" w:line="480" w:lineRule="auto"/>
        <w:ind w:firstLine="720"/>
        <w:rPr>
          <w:rFonts w:ascii="Times New Roman" w:hAnsi="Times New Roman" w:cs="Times New Roman"/>
          <w:sz w:val="24"/>
          <w:szCs w:val="24"/>
        </w:rPr>
      </w:pPr>
      <w:r w:rsidRPr="002F659C">
        <w:rPr>
          <w:rFonts w:ascii="Times New Roman" w:hAnsi="Times New Roman" w:cs="Times New Roman"/>
          <w:b/>
          <w:bCs/>
          <w:sz w:val="24"/>
          <w:szCs w:val="24"/>
        </w:rPr>
        <w:t>Employee Training</w:t>
      </w:r>
      <w:r w:rsidRPr="002F659C">
        <w:rPr>
          <w:rFonts w:ascii="Times New Roman" w:hAnsi="Times New Roman" w:cs="Times New Roman"/>
          <w:sz w:val="24"/>
          <w:szCs w:val="24"/>
        </w:rPr>
        <w:t>: Conduct regular security awareness training for employees to educate them about common threats, safe practices, and the importance of reporting potential security issues.</w:t>
      </w:r>
    </w:p>
    <w:p w14:paraId="3232DFAD" w14:textId="3B067934" w:rsidR="002F659C" w:rsidRPr="002F659C" w:rsidRDefault="002F659C" w:rsidP="003D1407">
      <w:pPr>
        <w:numPr>
          <w:ilvl w:val="0"/>
          <w:numId w:val="8"/>
        </w:numPr>
        <w:spacing w:after="0" w:line="480" w:lineRule="auto"/>
        <w:ind w:firstLine="720"/>
        <w:rPr>
          <w:rFonts w:ascii="Times New Roman" w:hAnsi="Times New Roman" w:cs="Times New Roman"/>
          <w:sz w:val="24"/>
          <w:szCs w:val="24"/>
        </w:rPr>
      </w:pPr>
      <w:r w:rsidRPr="002F659C">
        <w:rPr>
          <w:rFonts w:ascii="Times New Roman" w:hAnsi="Times New Roman" w:cs="Times New Roman"/>
          <w:b/>
          <w:bCs/>
          <w:sz w:val="24"/>
          <w:szCs w:val="24"/>
        </w:rPr>
        <w:t>Zero Trust Architecture</w:t>
      </w:r>
      <w:r w:rsidRPr="002F659C">
        <w:rPr>
          <w:rFonts w:ascii="Times New Roman" w:hAnsi="Times New Roman" w:cs="Times New Roman"/>
          <w:sz w:val="24"/>
          <w:szCs w:val="24"/>
        </w:rPr>
        <w:t xml:space="preserve">: Adopt a </w:t>
      </w:r>
      <w:r w:rsidR="003D1407" w:rsidRPr="002F659C">
        <w:rPr>
          <w:rFonts w:ascii="Times New Roman" w:hAnsi="Times New Roman" w:cs="Times New Roman"/>
          <w:sz w:val="24"/>
          <w:szCs w:val="24"/>
        </w:rPr>
        <w:t>zero-trust</w:t>
      </w:r>
      <w:r w:rsidRPr="002F659C">
        <w:rPr>
          <w:rFonts w:ascii="Times New Roman" w:hAnsi="Times New Roman" w:cs="Times New Roman"/>
          <w:sz w:val="24"/>
          <w:szCs w:val="24"/>
        </w:rPr>
        <w:t xml:space="preserve"> security model by continuously verifying the identity and integrity of devices, users, and applications, regardless of their location.</w:t>
      </w:r>
    </w:p>
    <w:p w14:paraId="64BBBCA6" w14:textId="4DBD4B04" w:rsidR="002F659C" w:rsidRPr="003D1407" w:rsidRDefault="002F659C" w:rsidP="003D1407">
      <w:pPr>
        <w:spacing w:after="0" w:line="480" w:lineRule="auto"/>
        <w:ind w:firstLine="720"/>
        <w:rPr>
          <w:rFonts w:ascii="Times New Roman" w:hAnsi="Times New Roman" w:cs="Times New Roman"/>
          <w:sz w:val="24"/>
          <w:szCs w:val="24"/>
        </w:rPr>
      </w:pPr>
      <w:r w:rsidRPr="002F659C">
        <w:rPr>
          <w:rFonts w:ascii="Times New Roman" w:hAnsi="Times New Roman" w:cs="Times New Roman"/>
          <w:sz w:val="24"/>
          <w:szCs w:val="24"/>
        </w:rPr>
        <w:t xml:space="preserve">By implementing these security policies, organizations can create </w:t>
      </w:r>
      <w:r w:rsidR="003D1407" w:rsidRPr="002F659C">
        <w:rPr>
          <w:rFonts w:ascii="Times New Roman" w:hAnsi="Times New Roman" w:cs="Times New Roman"/>
          <w:sz w:val="24"/>
          <w:szCs w:val="24"/>
        </w:rPr>
        <w:t>an initiative-taking</w:t>
      </w:r>
      <w:r w:rsidRPr="002F659C">
        <w:rPr>
          <w:rFonts w:ascii="Times New Roman" w:hAnsi="Times New Roman" w:cs="Times New Roman"/>
          <w:sz w:val="24"/>
          <w:szCs w:val="24"/>
        </w:rPr>
        <w:t xml:space="preserve"> security posture that effectively mitigates risks and enhances overall resilience against cyber threats.</w:t>
      </w:r>
    </w:p>
    <w:p w14:paraId="5CA8E455" w14:textId="77777777" w:rsidR="002F659C" w:rsidRPr="002F659C" w:rsidRDefault="002F659C" w:rsidP="002F659C">
      <w:pPr>
        <w:rPr>
          <w:rFonts w:ascii="Times New Roman" w:hAnsi="Times New Roman" w:cs="Times New Roman"/>
        </w:rPr>
      </w:pPr>
    </w:p>
    <w:p w14:paraId="11410D1D" w14:textId="77777777" w:rsidR="002F659C" w:rsidRPr="002F659C" w:rsidRDefault="002F659C" w:rsidP="002F659C">
      <w:pPr>
        <w:rPr>
          <w:rFonts w:ascii="Times New Roman" w:hAnsi="Times New Roman" w:cs="Times New Roman"/>
        </w:rPr>
      </w:pPr>
      <w:r w:rsidRPr="002F659C">
        <w:rPr>
          <w:rFonts w:ascii="Times New Roman" w:hAnsi="Times New Roman" w:cs="Times New Roman"/>
          <w:b/>
          <w:bCs/>
        </w:rPr>
        <w:t>References</w:t>
      </w:r>
    </w:p>
    <w:p w14:paraId="07A0DF17" w14:textId="7A44E8DA" w:rsidR="002F659C" w:rsidRPr="002F659C" w:rsidRDefault="002F659C" w:rsidP="002F659C">
      <w:pPr>
        <w:spacing w:after="0" w:line="480" w:lineRule="auto"/>
        <w:ind w:left="720" w:hanging="720"/>
        <w:rPr>
          <w:rFonts w:ascii="Times New Roman" w:hAnsi="Times New Roman" w:cs="Times New Roman"/>
        </w:rPr>
      </w:pPr>
      <w:r w:rsidRPr="002F659C">
        <w:rPr>
          <w:rFonts w:ascii="Times New Roman" w:hAnsi="Times New Roman" w:cs="Times New Roman"/>
        </w:rPr>
        <w:t xml:space="preserve">NIST. (2021). Zero Trust Architecture. National Institute of Standards and Technology. Retrieved from </w:t>
      </w:r>
      <w:r w:rsidR="003D1407" w:rsidRPr="002F659C">
        <w:rPr>
          <w:rFonts w:ascii="Times New Roman" w:hAnsi="Times New Roman" w:cs="Times New Roman"/>
        </w:rPr>
        <w:t>https://www.nist.gov/publications/zero-trust-architecture.</w:t>
      </w:r>
    </w:p>
    <w:p w14:paraId="419B28C2" w14:textId="4B60F800" w:rsidR="002F659C" w:rsidRPr="002F659C" w:rsidRDefault="002F659C" w:rsidP="002F659C">
      <w:pPr>
        <w:spacing w:after="0" w:line="480" w:lineRule="auto"/>
        <w:ind w:left="720" w:hanging="720"/>
        <w:rPr>
          <w:rFonts w:ascii="Times New Roman" w:hAnsi="Times New Roman" w:cs="Times New Roman"/>
        </w:rPr>
      </w:pPr>
      <w:r w:rsidRPr="002F659C">
        <w:rPr>
          <w:rFonts w:ascii="Times New Roman" w:hAnsi="Times New Roman" w:cs="Times New Roman"/>
        </w:rPr>
        <w:t xml:space="preserve">NIST. (2022). Risk Management Framework for Information Systems and Organizations. National Institute of Standards and Technology. Retrieved from </w:t>
      </w:r>
      <w:r w:rsidR="003D1407" w:rsidRPr="002F659C">
        <w:rPr>
          <w:rFonts w:ascii="Times New Roman" w:hAnsi="Times New Roman" w:cs="Times New Roman"/>
        </w:rPr>
        <w:t>https://csrc.nist.gov/publications/detail/sp/800-37/rev-2/final.</w:t>
      </w:r>
    </w:p>
    <w:p w14:paraId="7877652D" w14:textId="3B10D829" w:rsidR="002F659C" w:rsidRPr="002F659C" w:rsidRDefault="002F659C" w:rsidP="002F659C">
      <w:pPr>
        <w:spacing w:after="0" w:line="480" w:lineRule="auto"/>
        <w:ind w:left="720" w:hanging="720"/>
        <w:rPr>
          <w:rFonts w:ascii="Times New Roman" w:hAnsi="Times New Roman" w:cs="Times New Roman"/>
        </w:rPr>
      </w:pPr>
      <w:r w:rsidRPr="002F659C">
        <w:rPr>
          <w:rFonts w:ascii="Times New Roman" w:hAnsi="Times New Roman" w:cs="Times New Roman"/>
        </w:rPr>
        <w:t xml:space="preserve">OWASP. (2023). Secure Coding Practices. Open Web Application Security Project. Retrieved from </w:t>
      </w:r>
      <w:r w:rsidR="003D1407" w:rsidRPr="002F659C">
        <w:rPr>
          <w:rFonts w:ascii="Times New Roman" w:hAnsi="Times New Roman" w:cs="Times New Roman"/>
        </w:rPr>
        <w:t>https://owasp.org/www-project-secure-coding-practices-quick-reference-guide/.</w:t>
      </w:r>
    </w:p>
    <w:p w14:paraId="700ECB2D" w14:textId="77FE8A03" w:rsidR="005442BD" w:rsidRPr="002F659C" w:rsidRDefault="005442BD" w:rsidP="002F659C">
      <w:pPr>
        <w:rPr>
          <w:rFonts w:ascii="Times New Roman" w:hAnsi="Times New Roman" w:cs="Times New Roman"/>
        </w:rPr>
      </w:pPr>
    </w:p>
    <w:sectPr w:rsidR="005442BD" w:rsidRPr="002F65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CAB598" w14:textId="77777777" w:rsidR="003D1407" w:rsidRDefault="003D1407" w:rsidP="003D1407">
      <w:pPr>
        <w:spacing w:after="0" w:line="240" w:lineRule="auto"/>
      </w:pPr>
      <w:r>
        <w:separator/>
      </w:r>
    </w:p>
  </w:endnote>
  <w:endnote w:type="continuationSeparator" w:id="0">
    <w:p w14:paraId="24B77590" w14:textId="77777777" w:rsidR="003D1407" w:rsidRDefault="003D1407" w:rsidP="003D1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DA7BE0" w14:textId="77777777" w:rsidR="003D1407" w:rsidRDefault="003D1407" w:rsidP="003D1407">
      <w:pPr>
        <w:spacing w:after="0" w:line="240" w:lineRule="auto"/>
      </w:pPr>
      <w:r>
        <w:separator/>
      </w:r>
    </w:p>
  </w:footnote>
  <w:footnote w:type="continuationSeparator" w:id="0">
    <w:p w14:paraId="577A674D" w14:textId="77777777" w:rsidR="003D1407" w:rsidRDefault="003D1407" w:rsidP="003D14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746FE" w14:textId="7D3D342B" w:rsidR="003D1407" w:rsidRPr="003D1407" w:rsidRDefault="003D1407" w:rsidP="003D1407">
    <w:pPr>
      <w:spacing w:after="0" w:line="480" w:lineRule="auto"/>
      <w:ind w:firstLine="720"/>
      <w:jc w:val="center"/>
      <w:rPr>
        <w:rFonts w:ascii="Times New Roman" w:hAnsi="Times New Roman" w:cs="Times New Roman"/>
        <w:sz w:val="24"/>
        <w:szCs w:val="24"/>
      </w:rPr>
    </w:pPr>
    <w:r w:rsidRPr="002F659C">
      <w:rPr>
        <w:rFonts w:ascii="Times New Roman" w:hAnsi="Times New Roman" w:cs="Times New Roman"/>
        <w:b/>
        <w:bCs/>
        <w:sz w:val="24"/>
        <w:szCs w:val="24"/>
      </w:rPr>
      <w:t>Reflections on Secure Coding and Security Policies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13CE1"/>
    <w:multiLevelType w:val="multilevel"/>
    <w:tmpl w:val="A710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004FF"/>
    <w:multiLevelType w:val="multilevel"/>
    <w:tmpl w:val="BF92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002E2D"/>
    <w:multiLevelType w:val="multilevel"/>
    <w:tmpl w:val="5E60D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32382"/>
    <w:multiLevelType w:val="multilevel"/>
    <w:tmpl w:val="C1F68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BE5924"/>
    <w:multiLevelType w:val="multilevel"/>
    <w:tmpl w:val="E5382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D551ED"/>
    <w:multiLevelType w:val="multilevel"/>
    <w:tmpl w:val="74882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A429FC"/>
    <w:multiLevelType w:val="multilevel"/>
    <w:tmpl w:val="BB8C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982633"/>
    <w:multiLevelType w:val="multilevel"/>
    <w:tmpl w:val="36D0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4851327">
    <w:abstractNumId w:val="6"/>
  </w:num>
  <w:num w:numId="2" w16cid:durableId="239487349">
    <w:abstractNumId w:val="5"/>
  </w:num>
  <w:num w:numId="3" w16cid:durableId="870145676">
    <w:abstractNumId w:val="4"/>
  </w:num>
  <w:num w:numId="4" w16cid:durableId="854226056">
    <w:abstractNumId w:val="1"/>
  </w:num>
  <w:num w:numId="5" w16cid:durableId="16858299">
    <w:abstractNumId w:val="3"/>
  </w:num>
  <w:num w:numId="6" w16cid:durableId="1352728893">
    <w:abstractNumId w:val="0"/>
  </w:num>
  <w:num w:numId="7" w16cid:durableId="129640537">
    <w:abstractNumId w:val="2"/>
  </w:num>
  <w:num w:numId="8" w16cid:durableId="19619116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255"/>
    <w:rsid w:val="002F659C"/>
    <w:rsid w:val="003D1407"/>
    <w:rsid w:val="004B507F"/>
    <w:rsid w:val="005442BD"/>
    <w:rsid w:val="00AD2B9A"/>
    <w:rsid w:val="00C40255"/>
    <w:rsid w:val="00ED1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9047C"/>
  <w15:chartTrackingRefBased/>
  <w15:docId w15:val="{70BF3A1D-FEC3-47C0-BE19-E22721964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2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02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02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02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02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02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2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2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2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2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02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02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02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02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02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2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2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255"/>
    <w:rPr>
      <w:rFonts w:eastAsiaTheme="majorEastAsia" w:cstheme="majorBidi"/>
      <w:color w:val="272727" w:themeColor="text1" w:themeTint="D8"/>
    </w:rPr>
  </w:style>
  <w:style w:type="paragraph" w:styleId="Title">
    <w:name w:val="Title"/>
    <w:basedOn w:val="Normal"/>
    <w:next w:val="Normal"/>
    <w:link w:val="TitleChar"/>
    <w:uiPriority w:val="10"/>
    <w:qFormat/>
    <w:rsid w:val="00C402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2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2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2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255"/>
    <w:pPr>
      <w:spacing w:before="160"/>
      <w:jc w:val="center"/>
    </w:pPr>
    <w:rPr>
      <w:i/>
      <w:iCs/>
      <w:color w:val="404040" w:themeColor="text1" w:themeTint="BF"/>
    </w:rPr>
  </w:style>
  <w:style w:type="character" w:customStyle="1" w:styleId="QuoteChar">
    <w:name w:val="Quote Char"/>
    <w:basedOn w:val="DefaultParagraphFont"/>
    <w:link w:val="Quote"/>
    <w:uiPriority w:val="29"/>
    <w:rsid w:val="00C40255"/>
    <w:rPr>
      <w:i/>
      <w:iCs/>
      <w:color w:val="404040" w:themeColor="text1" w:themeTint="BF"/>
    </w:rPr>
  </w:style>
  <w:style w:type="paragraph" w:styleId="ListParagraph">
    <w:name w:val="List Paragraph"/>
    <w:basedOn w:val="Normal"/>
    <w:uiPriority w:val="34"/>
    <w:qFormat/>
    <w:rsid w:val="00C40255"/>
    <w:pPr>
      <w:ind w:left="720"/>
      <w:contextualSpacing/>
    </w:pPr>
  </w:style>
  <w:style w:type="character" w:styleId="IntenseEmphasis">
    <w:name w:val="Intense Emphasis"/>
    <w:basedOn w:val="DefaultParagraphFont"/>
    <w:uiPriority w:val="21"/>
    <w:qFormat/>
    <w:rsid w:val="00C40255"/>
    <w:rPr>
      <w:i/>
      <w:iCs/>
      <w:color w:val="0F4761" w:themeColor="accent1" w:themeShade="BF"/>
    </w:rPr>
  </w:style>
  <w:style w:type="paragraph" w:styleId="IntenseQuote">
    <w:name w:val="Intense Quote"/>
    <w:basedOn w:val="Normal"/>
    <w:next w:val="Normal"/>
    <w:link w:val="IntenseQuoteChar"/>
    <w:uiPriority w:val="30"/>
    <w:qFormat/>
    <w:rsid w:val="00C40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0255"/>
    <w:rPr>
      <w:i/>
      <w:iCs/>
      <w:color w:val="0F4761" w:themeColor="accent1" w:themeShade="BF"/>
    </w:rPr>
  </w:style>
  <w:style w:type="character" w:styleId="IntenseReference">
    <w:name w:val="Intense Reference"/>
    <w:basedOn w:val="DefaultParagraphFont"/>
    <w:uiPriority w:val="32"/>
    <w:qFormat/>
    <w:rsid w:val="00C40255"/>
    <w:rPr>
      <w:b/>
      <w:bCs/>
      <w:smallCaps/>
      <w:color w:val="0F4761" w:themeColor="accent1" w:themeShade="BF"/>
      <w:spacing w:val="5"/>
    </w:rPr>
  </w:style>
  <w:style w:type="paragraph" w:styleId="Header">
    <w:name w:val="header"/>
    <w:basedOn w:val="Normal"/>
    <w:link w:val="HeaderChar"/>
    <w:uiPriority w:val="99"/>
    <w:unhideWhenUsed/>
    <w:rsid w:val="003D1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407"/>
  </w:style>
  <w:style w:type="paragraph" w:styleId="Footer">
    <w:name w:val="footer"/>
    <w:basedOn w:val="Normal"/>
    <w:link w:val="FooterChar"/>
    <w:uiPriority w:val="99"/>
    <w:unhideWhenUsed/>
    <w:rsid w:val="003D1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78649">
      <w:bodyDiv w:val="1"/>
      <w:marLeft w:val="0"/>
      <w:marRight w:val="0"/>
      <w:marTop w:val="0"/>
      <w:marBottom w:val="0"/>
      <w:divBdr>
        <w:top w:val="none" w:sz="0" w:space="0" w:color="auto"/>
        <w:left w:val="none" w:sz="0" w:space="0" w:color="auto"/>
        <w:bottom w:val="none" w:sz="0" w:space="0" w:color="auto"/>
        <w:right w:val="none" w:sz="0" w:space="0" w:color="auto"/>
      </w:divBdr>
    </w:div>
    <w:div w:id="128547949">
      <w:bodyDiv w:val="1"/>
      <w:marLeft w:val="0"/>
      <w:marRight w:val="0"/>
      <w:marTop w:val="0"/>
      <w:marBottom w:val="0"/>
      <w:divBdr>
        <w:top w:val="none" w:sz="0" w:space="0" w:color="auto"/>
        <w:left w:val="none" w:sz="0" w:space="0" w:color="auto"/>
        <w:bottom w:val="none" w:sz="0" w:space="0" w:color="auto"/>
        <w:right w:val="none" w:sz="0" w:space="0" w:color="auto"/>
      </w:divBdr>
    </w:div>
    <w:div w:id="150677025">
      <w:bodyDiv w:val="1"/>
      <w:marLeft w:val="0"/>
      <w:marRight w:val="0"/>
      <w:marTop w:val="0"/>
      <w:marBottom w:val="0"/>
      <w:divBdr>
        <w:top w:val="none" w:sz="0" w:space="0" w:color="auto"/>
        <w:left w:val="none" w:sz="0" w:space="0" w:color="auto"/>
        <w:bottom w:val="none" w:sz="0" w:space="0" w:color="auto"/>
        <w:right w:val="none" w:sz="0" w:space="0" w:color="auto"/>
      </w:divBdr>
    </w:div>
    <w:div w:id="202906211">
      <w:bodyDiv w:val="1"/>
      <w:marLeft w:val="0"/>
      <w:marRight w:val="0"/>
      <w:marTop w:val="0"/>
      <w:marBottom w:val="0"/>
      <w:divBdr>
        <w:top w:val="none" w:sz="0" w:space="0" w:color="auto"/>
        <w:left w:val="none" w:sz="0" w:space="0" w:color="auto"/>
        <w:bottom w:val="none" w:sz="0" w:space="0" w:color="auto"/>
        <w:right w:val="none" w:sz="0" w:space="0" w:color="auto"/>
      </w:divBdr>
      <w:divsChild>
        <w:div w:id="1829133038">
          <w:marLeft w:val="-720"/>
          <w:marRight w:val="0"/>
          <w:marTop w:val="0"/>
          <w:marBottom w:val="0"/>
          <w:divBdr>
            <w:top w:val="none" w:sz="0" w:space="0" w:color="auto"/>
            <w:left w:val="none" w:sz="0" w:space="0" w:color="auto"/>
            <w:bottom w:val="none" w:sz="0" w:space="0" w:color="auto"/>
            <w:right w:val="none" w:sz="0" w:space="0" w:color="auto"/>
          </w:divBdr>
        </w:div>
      </w:divsChild>
    </w:div>
    <w:div w:id="497305662">
      <w:bodyDiv w:val="1"/>
      <w:marLeft w:val="0"/>
      <w:marRight w:val="0"/>
      <w:marTop w:val="0"/>
      <w:marBottom w:val="0"/>
      <w:divBdr>
        <w:top w:val="none" w:sz="0" w:space="0" w:color="auto"/>
        <w:left w:val="none" w:sz="0" w:space="0" w:color="auto"/>
        <w:bottom w:val="none" w:sz="0" w:space="0" w:color="auto"/>
        <w:right w:val="none" w:sz="0" w:space="0" w:color="auto"/>
      </w:divBdr>
    </w:div>
    <w:div w:id="714431893">
      <w:bodyDiv w:val="1"/>
      <w:marLeft w:val="0"/>
      <w:marRight w:val="0"/>
      <w:marTop w:val="0"/>
      <w:marBottom w:val="0"/>
      <w:divBdr>
        <w:top w:val="none" w:sz="0" w:space="0" w:color="auto"/>
        <w:left w:val="none" w:sz="0" w:space="0" w:color="auto"/>
        <w:bottom w:val="none" w:sz="0" w:space="0" w:color="auto"/>
        <w:right w:val="none" w:sz="0" w:space="0" w:color="auto"/>
      </w:divBdr>
    </w:div>
    <w:div w:id="729378061">
      <w:bodyDiv w:val="1"/>
      <w:marLeft w:val="0"/>
      <w:marRight w:val="0"/>
      <w:marTop w:val="0"/>
      <w:marBottom w:val="0"/>
      <w:divBdr>
        <w:top w:val="none" w:sz="0" w:space="0" w:color="auto"/>
        <w:left w:val="none" w:sz="0" w:space="0" w:color="auto"/>
        <w:bottom w:val="none" w:sz="0" w:space="0" w:color="auto"/>
        <w:right w:val="none" w:sz="0" w:space="0" w:color="auto"/>
      </w:divBdr>
    </w:div>
    <w:div w:id="836380392">
      <w:bodyDiv w:val="1"/>
      <w:marLeft w:val="0"/>
      <w:marRight w:val="0"/>
      <w:marTop w:val="0"/>
      <w:marBottom w:val="0"/>
      <w:divBdr>
        <w:top w:val="none" w:sz="0" w:space="0" w:color="auto"/>
        <w:left w:val="none" w:sz="0" w:space="0" w:color="auto"/>
        <w:bottom w:val="none" w:sz="0" w:space="0" w:color="auto"/>
        <w:right w:val="none" w:sz="0" w:space="0" w:color="auto"/>
      </w:divBdr>
    </w:div>
    <w:div w:id="977491245">
      <w:bodyDiv w:val="1"/>
      <w:marLeft w:val="0"/>
      <w:marRight w:val="0"/>
      <w:marTop w:val="0"/>
      <w:marBottom w:val="0"/>
      <w:divBdr>
        <w:top w:val="none" w:sz="0" w:space="0" w:color="auto"/>
        <w:left w:val="none" w:sz="0" w:space="0" w:color="auto"/>
        <w:bottom w:val="none" w:sz="0" w:space="0" w:color="auto"/>
        <w:right w:val="none" w:sz="0" w:space="0" w:color="auto"/>
      </w:divBdr>
    </w:div>
    <w:div w:id="1108084601">
      <w:bodyDiv w:val="1"/>
      <w:marLeft w:val="0"/>
      <w:marRight w:val="0"/>
      <w:marTop w:val="0"/>
      <w:marBottom w:val="0"/>
      <w:divBdr>
        <w:top w:val="none" w:sz="0" w:space="0" w:color="auto"/>
        <w:left w:val="none" w:sz="0" w:space="0" w:color="auto"/>
        <w:bottom w:val="none" w:sz="0" w:space="0" w:color="auto"/>
        <w:right w:val="none" w:sz="0" w:space="0" w:color="auto"/>
      </w:divBdr>
    </w:div>
    <w:div w:id="1117023675">
      <w:bodyDiv w:val="1"/>
      <w:marLeft w:val="0"/>
      <w:marRight w:val="0"/>
      <w:marTop w:val="0"/>
      <w:marBottom w:val="0"/>
      <w:divBdr>
        <w:top w:val="none" w:sz="0" w:space="0" w:color="auto"/>
        <w:left w:val="none" w:sz="0" w:space="0" w:color="auto"/>
        <w:bottom w:val="none" w:sz="0" w:space="0" w:color="auto"/>
        <w:right w:val="none" w:sz="0" w:space="0" w:color="auto"/>
      </w:divBdr>
    </w:div>
    <w:div w:id="1276717781">
      <w:bodyDiv w:val="1"/>
      <w:marLeft w:val="0"/>
      <w:marRight w:val="0"/>
      <w:marTop w:val="0"/>
      <w:marBottom w:val="0"/>
      <w:divBdr>
        <w:top w:val="none" w:sz="0" w:space="0" w:color="auto"/>
        <w:left w:val="none" w:sz="0" w:space="0" w:color="auto"/>
        <w:bottom w:val="none" w:sz="0" w:space="0" w:color="auto"/>
        <w:right w:val="none" w:sz="0" w:space="0" w:color="auto"/>
      </w:divBdr>
    </w:div>
    <w:div w:id="1417744834">
      <w:bodyDiv w:val="1"/>
      <w:marLeft w:val="0"/>
      <w:marRight w:val="0"/>
      <w:marTop w:val="0"/>
      <w:marBottom w:val="0"/>
      <w:divBdr>
        <w:top w:val="none" w:sz="0" w:space="0" w:color="auto"/>
        <w:left w:val="none" w:sz="0" w:space="0" w:color="auto"/>
        <w:bottom w:val="none" w:sz="0" w:space="0" w:color="auto"/>
        <w:right w:val="none" w:sz="0" w:space="0" w:color="auto"/>
      </w:divBdr>
      <w:divsChild>
        <w:div w:id="219173008">
          <w:marLeft w:val="-720"/>
          <w:marRight w:val="0"/>
          <w:marTop w:val="0"/>
          <w:marBottom w:val="0"/>
          <w:divBdr>
            <w:top w:val="none" w:sz="0" w:space="0" w:color="auto"/>
            <w:left w:val="none" w:sz="0" w:space="0" w:color="auto"/>
            <w:bottom w:val="none" w:sz="0" w:space="0" w:color="auto"/>
            <w:right w:val="none" w:sz="0" w:space="0" w:color="auto"/>
          </w:divBdr>
        </w:div>
      </w:divsChild>
    </w:div>
    <w:div w:id="1641498276">
      <w:bodyDiv w:val="1"/>
      <w:marLeft w:val="0"/>
      <w:marRight w:val="0"/>
      <w:marTop w:val="0"/>
      <w:marBottom w:val="0"/>
      <w:divBdr>
        <w:top w:val="none" w:sz="0" w:space="0" w:color="auto"/>
        <w:left w:val="none" w:sz="0" w:space="0" w:color="auto"/>
        <w:bottom w:val="none" w:sz="0" w:space="0" w:color="auto"/>
        <w:right w:val="none" w:sz="0" w:space="0" w:color="auto"/>
      </w:divBdr>
    </w:div>
    <w:div w:id="1660689409">
      <w:bodyDiv w:val="1"/>
      <w:marLeft w:val="0"/>
      <w:marRight w:val="0"/>
      <w:marTop w:val="0"/>
      <w:marBottom w:val="0"/>
      <w:divBdr>
        <w:top w:val="none" w:sz="0" w:space="0" w:color="auto"/>
        <w:left w:val="none" w:sz="0" w:space="0" w:color="auto"/>
        <w:bottom w:val="none" w:sz="0" w:space="0" w:color="auto"/>
        <w:right w:val="none" w:sz="0" w:space="0" w:color="auto"/>
      </w:divBdr>
    </w:div>
    <w:div w:id="1691758003">
      <w:bodyDiv w:val="1"/>
      <w:marLeft w:val="0"/>
      <w:marRight w:val="0"/>
      <w:marTop w:val="0"/>
      <w:marBottom w:val="0"/>
      <w:divBdr>
        <w:top w:val="none" w:sz="0" w:space="0" w:color="auto"/>
        <w:left w:val="none" w:sz="0" w:space="0" w:color="auto"/>
        <w:bottom w:val="none" w:sz="0" w:space="0" w:color="auto"/>
        <w:right w:val="none" w:sz="0" w:space="0" w:color="auto"/>
      </w:divBdr>
    </w:div>
    <w:div w:id="1695963395">
      <w:bodyDiv w:val="1"/>
      <w:marLeft w:val="0"/>
      <w:marRight w:val="0"/>
      <w:marTop w:val="0"/>
      <w:marBottom w:val="0"/>
      <w:divBdr>
        <w:top w:val="none" w:sz="0" w:space="0" w:color="auto"/>
        <w:left w:val="none" w:sz="0" w:space="0" w:color="auto"/>
        <w:bottom w:val="none" w:sz="0" w:space="0" w:color="auto"/>
        <w:right w:val="none" w:sz="0" w:space="0" w:color="auto"/>
      </w:divBdr>
    </w:div>
    <w:div w:id="20642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Thompson</dc:creator>
  <cp:keywords/>
  <dc:description/>
  <cp:lastModifiedBy>Kevin Thompson</cp:lastModifiedBy>
  <cp:revision>1</cp:revision>
  <dcterms:created xsi:type="dcterms:W3CDTF">2024-12-17T00:08:00Z</dcterms:created>
  <dcterms:modified xsi:type="dcterms:W3CDTF">2024-12-17T00:55:00Z</dcterms:modified>
</cp:coreProperties>
</file>