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5F255" w14:textId="77777777" w:rsidR="000679CA" w:rsidRPr="000679CA" w:rsidRDefault="000679CA" w:rsidP="000679CA">
      <w:pPr>
        <w:pStyle w:val="Heading1"/>
        <w:rPr>
          <w:b/>
        </w:rPr>
      </w:pPr>
      <w:r w:rsidRPr="000679CA">
        <w:rPr>
          <w:b/>
        </w:rPr>
        <w:t xml:space="preserve">TADS </w:t>
      </w:r>
    </w:p>
    <w:p w14:paraId="11DE7FE6" w14:textId="77777777" w:rsidR="000679CA" w:rsidRPr="000679CA" w:rsidRDefault="000679CA" w:rsidP="000679CA">
      <w:pPr>
        <w:pStyle w:val="Heading1"/>
        <w:rPr>
          <w:b/>
        </w:rPr>
      </w:pPr>
      <w:r w:rsidRPr="000679CA">
        <w:rPr>
          <w:b/>
        </w:rPr>
        <w:t>NOITE</w:t>
      </w:r>
    </w:p>
    <w:p w14:paraId="1FDD45F1" w14:textId="6F56DEB2" w:rsidR="001D3362" w:rsidRPr="000679CA" w:rsidRDefault="000679CA" w:rsidP="000679CA">
      <w:pPr>
        <w:pStyle w:val="Heading1"/>
        <w:rPr>
          <w:b/>
        </w:rPr>
      </w:pPr>
      <w:r w:rsidRPr="000679CA">
        <w:rPr>
          <w:b/>
        </w:rPr>
        <w:t>DS</w:t>
      </w:r>
      <w:r w:rsidR="00B65C77">
        <w:rPr>
          <w:b/>
        </w:rPr>
        <w:t>142</w:t>
      </w:r>
      <w:r w:rsidRPr="000679CA">
        <w:rPr>
          <w:b/>
        </w:rPr>
        <w:t xml:space="preserve"> – </w:t>
      </w:r>
      <w:r w:rsidR="00B65C77">
        <w:rPr>
          <w:b/>
        </w:rPr>
        <w:t>LINGUAGEM DE PROGRAMAÇÃO ORIENTADA A OBJETOS</w:t>
      </w:r>
      <w:r w:rsidR="00750215">
        <w:rPr>
          <w:b/>
        </w:rPr>
        <w:t xml:space="preserve"> II</w:t>
      </w:r>
    </w:p>
    <w:p w14:paraId="06D0E88D" w14:textId="77777777" w:rsidR="000679CA" w:rsidRDefault="000679CA" w:rsidP="000679CA">
      <w:pPr>
        <w:pStyle w:val="Heading1"/>
      </w:pPr>
    </w:p>
    <w:p w14:paraId="17760CF7" w14:textId="4D17F6AF" w:rsidR="000679CA" w:rsidRDefault="000679CA" w:rsidP="000679CA">
      <w:pPr>
        <w:pStyle w:val="Heading1"/>
      </w:pPr>
      <w:r>
        <w:t xml:space="preserve">ATIVIDADE – </w:t>
      </w:r>
      <w:r w:rsidR="00B65C77">
        <w:t>THREADS</w:t>
      </w:r>
    </w:p>
    <w:p w14:paraId="26DC2BDC" w14:textId="77777777" w:rsidR="000679CA" w:rsidRDefault="000679CA" w:rsidP="000679CA"/>
    <w:p w14:paraId="678B5F60" w14:textId="77777777" w:rsidR="000679CA" w:rsidRDefault="000679CA" w:rsidP="000679CA">
      <w:pPr>
        <w:ind w:firstLine="0"/>
      </w:pPr>
      <w:r>
        <w:t>ALUNO: CASSIANO KRUCHELSKI VIDAL</w:t>
      </w:r>
    </w:p>
    <w:p w14:paraId="68D6D883" w14:textId="77777777" w:rsidR="000679CA" w:rsidRDefault="000679CA" w:rsidP="000679CA">
      <w:pPr>
        <w:ind w:firstLine="0"/>
      </w:pPr>
      <w:r>
        <w:t>GRR20184619</w:t>
      </w:r>
    </w:p>
    <w:p w14:paraId="153D1659" w14:textId="77777777" w:rsidR="000679CA" w:rsidRDefault="000679CA" w:rsidP="000679CA">
      <w:pPr>
        <w:ind w:firstLine="0"/>
      </w:pPr>
    </w:p>
    <w:p w14:paraId="638F185D" w14:textId="77777777" w:rsidR="000679CA" w:rsidRDefault="000679CA" w:rsidP="000679CA">
      <w:pPr>
        <w:pStyle w:val="Heading1"/>
      </w:pPr>
      <w:r>
        <w:t>DESCRIÇÃO DA ATIVIDADE:</w:t>
      </w:r>
    </w:p>
    <w:p w14:paraId="7677E43D" w14:textId="15183AFE" w:rsidR="000679CA" w:rsidRDefault="000679CA" w:rsidP="000679CA">
      <w:r>
        <w:t xml:space="preserve">O presente exercício tem como objetivo realizar a análise de desempenho </w:t>
      </w:r>
      <w:r w:rsidR="001E2406">
        <w:t xml:space="preserve">de um computador na execução de um programa de multiplicação de matrizes quadradas utilizando single thread e </w:t>
      </w:r>
      <w:proofErr w:type="spellStart"/>
      <w:r w:rsidR="001E2406">
        <w:t>multi</w:t>
      </w:r>
      <w:proofErr w:type="spellEnd"/>
      <w:r w:rsidR="001E2406">
        <w:t xml:space="preserve"> threads. </w:t>
      </w:r>
    </w:p>
    <w:p w14:paraId="707BF5F7" w14:textId="32CFCE71" w:rsidR="000679CA" w:rsidRDefault="000679CA" w:rsidP="000679CA">
      <w:r>
        <w:t xml:space="preserve">O programa em questão faz o seguinte: </w:t>
      </w:r>
      <w:r w:rsidR="001E2406">
        <w:t>utiliza X threads para multiplicar duas matrizes, sendo que cada thread se responsabiliza por um conjunto de linhas da matriz que pode ser desde 1 linha (caso com maior número de threads) ou todas as linhas (quando o programa é executado com thread única).</w:t>
      </w:r>
    </w:p>
    <w:p w14:paraId="692FA1F6" w14:textId="34FB9A0C" w:rsidR="001E2406" w:rsidRDefault="001E2406" w:rsidP="000679CA">
      <w:r>
        <w:t>O programa recebe dois argumentos na sua execução que se referem ao tamanho da matriz e ao número de threads. Por exemplo:</w:t>
      </w:r>
    </w:p>
    <w:p w14:paraId="068F72C5" w14:textId="61174E7F" w:rsidR="000679CA" w:rsidRDefault="001E2406" w:rsidP="001E2406">
      <w:pPr>
        <w:ind w:firstLine="0"/>
        <w:jc w:val="center"/>
      </w:pPr>
      <w:r>
        <w:t xml:space="preserve">$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desafioMatrizNoPrint.jar 100 10</w:t>
      </w:r>
    </w:p>
    <w:p w14:paraId="63DA83BA" w14:textId="06E815C0" w:rsidR="000679CA" w:rsidRDefault="001E2406" w:rsidP="001E2406">
      <w:r>
        <w:t>No exemplo, seriam construídas matrizes de tamanho 100 x 100 e o programa seria executado com 10 threads.</w:t>
      </w:r>
    </w:p>
    <w:p w14:paraId="1602F1BC" w14:textId="0A006642" w:rsidR="001E2406" w:rsidRDefault="001E2406" w:rsidP="001E2406"/>
    <w:p w14:paraId="4C5FA4DA" w14:textId="304560AA" w:rsidR="001E2406" w:rsidRDefault="001E2406" w:rsidP="001E2406">
      <w:pPr>
        <w:pStyle w:val="Heading1"/>
      </w:pPr>
      <w:r>
        <w:t>SOBRE O ALGORITMO</w:t>
      </w:r>
    </w:p>
    <w:p w14:paraId="709A29DB" w14:textId="3BCD2662" w:rsidR="001E2406" w:rsidRDefault="001E2406" w:rsidP="001E2406">
      <w:r>
        <w:t>Inicialmente o programa converte os argumentos passados na hora da execução do programa para números inteiros e faz as devidas atribuições. Na sequência são criadas as duas matrizes</w:t>
      </w:r>
      <w:r w:rsidR="009004A2">
        <w:t xml:space="preserve"> com números aleatórios e é declarada a matriz de resultado com números 0.</w:t>
      </w:r>
    </w:p>
    <w:p w14:paraId="48466142" w14:textId="048002C5" w:rsidR="009004A2" w:rsidRDefault="009004A2" w:rsidP="001E2406">
      <w:r>
        <w:t xml:space="preserve">Após são instanciados objetos da classe </w:t>
      </w:r>
      <w:proofErr w:type="spellStart"/>
      <w:r>
        <w:t>MultMatriz</w:t>
      </w:r>
      <w:proofErr w:type="spellEnd"/>
      <w:r>
        <w:t xml:space="preserve"> (que estende a classe Thread) que possui o método para multiplicação utilizando threads. Detalhe que a quantidade de objetos instanciados está ligada à quantidade de threads passadas como argumento ao programa.</w:t>
      </w:r>
    </w:p>
    <w:p w14:paraId="68B0B5E2" w14:textId="6AA86DAA" w:rsidR="009004A2" w:rsidRDefault="009004A2" w:rsidP="009004A2">
      <w:pPr>
        <w:ind w:firstLine="0"/>
      </w:pPr>
      <w:r>
        <w:tab/>
        <w:t xml:space="preserve">Na sequência é iniciada a multiplicação (com o método </w:t>
      </w:r>
      <w:proofErr w:type="gramStart"/>
      <w:r>
        <w:t>start(</w:t>
      </w:r>
      <w:proofErr w:type="gramEnd"/>
      <w:r>
        <w:t>)), sendo que cada thread assume um número de linhas calculadas da seguinte forma:</w:t>
      </w:r>
    </w:p>
    <w:p w14:paraId="1256A106" w14:textId="3249C3A5" w:rsidR="009004A2" w:rsidRDefault="009004A2" w:rsidP="009004A2">
      <w:pPr>
        <w:ind w:firstLine="0"/>
        <w:jc w:val="center"/>
      </w:pPr>
      <w:r>
        <w:t>Tamanho da matriz / Número de threads</w:t>
      </w:r>
    </w:p>
    <w:p w14:paraId="52E36E9A" w14:textId="5E2C021A" w:rsidR="009004A2" w:rsidRPr="001E2406" w:rsidRDefault="009004A2" w:rsidP="009004A2">
      <w:pPr>
        <w:ind w:firstLine="0"/>
      </w:pPr>
      <w:r>
        <w:tab/>
        <w:t xml:space="preserve">Em caso de haver um resto para essa conta, este é somado ao número de linhas que a </w:t>
      </w:r>
      <w:proofErr w:type="gramStart"/>
      <w:r>
        <w:t>última thread</w:t>
      </w:r>
      <w:proofErr w:type="gramEnd"/>
      <w:r>
        <w:t xml:space="preserve"> irá calcular. Por fim, cada objeto da classe </w:t>
      </w:r>
      <w:proofErr w:type="spellStart"/>
      <w:r>
        <w:t>MultMatriz</w:t>
      </w:r>
      <w:proofErr w:type="spellEnd"/>
      <w:r>
        <w:t xml:space="preserve"> executa o método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 para que seja feito o sincronismo dos cálculos e a matriz resultante esteja correta.</w:t>
      </w:r>
    </w:p>
    <w:p w14:paraId="012B5EFB" w14:textId="598724ED" w:rsidR="001E2406" w:rsidRDefault="003970D1" w:rsidP="009004A2">
      <w:pPr>
        <w:pStyle w:val="Heading1"/>
      </w:pPr>
      <w:r>
        <w:lastRenderedPageBreak/>
        <w:t>CONSIDERAÇÕES SOBRE O ALGORITMO</w:t>
      </w:r>
    </w:p>
    <w:p w14:paraId="30A070E4" w14:textId="69C10E97" w:rsidR="003970D1" w:rsidRDefault="003970D1" w:rsidP="003970D1">
      <w:r>
        <w:t>Existem duas versões do algoritmo:</w:t>
      </w:r>
    </w:p>
    <w:p w14:paraId="2E59B7CF" w14:textId="3223CAB9" w:rsidR="003970D1" w:rsidRDefault="003970D1" w:rsidP="003970D1">
      <w:pPr>
        <w:pStyle w:val="ListParagraph"/>
        <w:numPr>
          <w:ilvl w:val="0"/>
          <w:numId w:val="4"/>
        </w:numPr>
      </w:pPr>
      <w:proofErr w:type="spellStart"/>
      <w:r>
        <w:t>desafioMatriz</w:t>
      </w:r>
      <w:proofErr w:type="spellEnd"/>
    </w:p>
    <w:p w14:paraId="2224F75F" w14:textId="6FE3C46C" w:rsidR="003970D1" w:rsidRDefault="003970D1" w:rsidP="003970D1">
      <w:pPr>
        <w:pStyle w:val="ListParagraph"/>
        <w:numPr>
          <w:ilvl w:val="0"/>
          <w:numId w:val="4"/>
        </w:numPr>
      </w:pPr>
      <w:proofErr w:type="spellStart"/>
      <w:r>
        <w:t>desafioMatrizNoPrint</w:t>
      </w:r>
      <w:proofErr w:type="spellEnd"/>
    </w:p>
    <w:p w14:paraId="0FF357E7" w14:textId="4817038C" w:rsidR="003970D1" w:rsidRDefault="003970D1" w:rsidP="003970D1">
      <w:r>
        <w:t>Ambas as versões realizam a multiplicação através do mesmo algoritmo, a diferença é que o primeiro faz a impressão das matrizes e é destinado para conferência do resultado. Já o segundo é utilizado para benchmark, sem impressões e, portanto, sem chamadas de sistema visando acesso no Output padrão.</w:t>
      </w:r>
    </w:p>
    <w:p w14:paraId="222267D8" w14:textId="77777777" w:rsidR="003970D1" w:rsidRPr="003970D1" w:rsidRDefault="003970D1" w:rsidP="003970D1"/>
    <w:p w14:paraId="50FC6B88" w14:textId="36CB561E" w:rsidR="000679CA" w:rsidRDefault="003970D1" w:rsidP="000679CA">
      <w:pPr>
        <w:pStyle w:val="Heading1"/>
      </w:pPr>
      <w:r>
        <w:t>RESULTADOS E MENSURAÇÕES</w:t>
      </w:r>
    </w:p>
    <w:p w14:paraId="66613F20" w14:textId="45FFEF95" w:rsidR="005C11A3" w:rsidRDefault="000679CA" w:rsidP="00750215">
      <w:r>
        <w:t xml:space="preserve">Para a realização das diversas execuções do programa, juntamente com as respectivas medições, foi utilizado o programa </w:t>
      </w:r>
      <w:proofErr w:type="spellStart"/>
      <w:r>
        <w:t>hyperfine</w:t>
      </w:r>
      <w:proofErr w:type="spellEnd"/>
      <w:r w:rsidR="00750215">
        <w:t xml:space="preserve">. Esta aplicação realiza execuções automatizadas, mediante parâmetros, com finalidade de realizar benchmarks. </w:t>
      </w:r>
      <w:r>
        <w:t>A execução ocorreu na seguinte máquina:</w:t>
      </w:r>
    </w:p>
    <w:p w14:paraId="06970DA2" w14:textId="77777777" w:rsidR="00750215" w:rsidRDefault="00750215" w:rsidP="00750215"/>
    <w:p w14:paraId="3BBF9EDE" w14:textId="77777777" w:rsidR="000679CA" w:rsidRDefault="00211DC6" w:rsidP="000679CA">
      <w:r>
        <w:t>Apple MacBook Air (13”, 2017)</w:t>
      </w:r>
    </w:p>
    <w:p w14:paraId="413E883C" w14:textId="77777777" w:rsidR="00211DC6" w:rsidRDefault="00211DC6" w:rsidP="00211DC6">
      <w:pPr>
        <w:pStyle w:val="ListParagraph"/>
        <w:numPr>
          <w:ilvl w:val="0"/>
          <w:numId w:val="1"/>
        </w:numPr>
      </w:pPr>
      <w:r>
        <w:t xml:space="preserve">Processador: </w:t>
      </w:r>
      <w:r w:rsidRPr="00211DC6">
        <w:t xml:space="preserve">Intel Core i5 dual core de 1,8 GHz (Turbo </w:t>
      </w:r>
      <w:proofErr w:type="spellStart"/>
      <w:r w:rsidRPr="00211DC6">
        <w:t>Boost</w:t>
      </w:r>
      <w:proofErr w:type="spellEnd"/>
      <w:r w:rsidRPr="00211DC6">
        <w:t xml:space="preserve"> de até 2,9 GHz) e 3 MB de cache L3 compartilhado</w:t>
      </w:r>
    </w:p>
    <w:p w14:paraId="16FD3A9E" w14:textId="77777777" w:rsidR="00211DC6" w:rsidRDefault="00211DC6" w:rsidP="00211DC6">
      <w:pPr>
        <w:pStyle w:val="ListParagraph"/>
        <w:numPr>
          <w:ilvl w:val="0"/>
          <w:numId w:val="1"/>
        </w:numPr>
      </w:pPr>
      <w:r>
        <w:t xml:space="preserve">Memória: </w:t>
      </w:r>
      <w:r w:rsidRPr="00211DC6">
        <w:t>Memória integrada LPDDR3 de 8 GB com 1600 MHz</w:t>
      </w:r>
    </w:p>
    <w:p w14:paraId="0BBE8A8E" w14:textId="77777777" w:rsidR="00211DC6" w:rsidRDefault="00211DC6" w:rsidP="00211DC6">
      <w:pPr>
        <w:pStyle w:val="ListParagraph"/>
        <w:numPr>
          <w:ilvl w:val="0"/>
          <w:numId w:val="1"/>
        </w:numPr>
      </w:pPr>
      <w:r>
        <w:t>Armazenamento: S</w:t>
      </w:r>
      <w:r w:rsidRPr="00211DC6">
        <w:t xml:space="preserve">SD </w:t>
      </w:r>
      <w:proofErr w:type="spellStart"/>
      <w:r w:rsidRPr="00211DC6">
        <w:t>PCIe</w:t>
      </w:r>
      <w:proofErr w:type="spellEnd"/>
      <w:r w:rsidRPr="00211DC6">
        <w:t xml:space="preserve"> de 128 GB</w:t>
      </w:r>
    </w:p>
    <w:p w14:paraId="27D6242F" w14:textId="77777777" w:rsidR="00211DC6" w:rsidRDefault="00211DC6" w:rsidP="00211DC6">
      <w:pPr>
        <w:pStyle w:val="ListParagraph"/>
        <w:numPr>
          <w:ilvl w:val="0"/>
          <w:numId w:val="1"/>
        </w:numPr>
      </w:pPr>
      <w:r>
        <w:t xml:space="preserve">Vídeo: Intel HD </w:t>
      </w:r>
      <w:proofErr w:type="spellStart"/>
      <w:r>
        <w:t>Graphics</w:t>
      </w:r>
      <w:proofErr w:type="spellEnd"/>
      <w:r>
        <w:t xml:space="preserve"> 6000</w:t>
      </w:r>
    </w:p>
    <w:p w14:paraId="5D36D432" w14:textId="55C7C91E" w:rsidR="005C11A3" w:rsidRDefault="005C11A3" w:rsidP="00211DC6">
      <w:pPr>
        <w:pStyle w:val="ListParagraph"/>
        <w:numPr>
          <w:ilvl w:val="0"/>
          <w:numId w:val="1"/>
        </w:numPr>
      </w:pPr>
      <w:r>
        <w:t xml:space="preserve">Sistema operacional </w:t>
      </w:r>
      <w:proofErr w:type="spellStart"/>
      <w:r>
        <w:t>macOS</w:t>
      </w:r>
      <w:proofErr w:type="spellEnd"/>
      <w:r>
        <w:t xml:space="preserve"> </w:t>
      </w:r>
      <w:proofErr w:type="spellStart"/>
      <w:r w:rsidR="00750215">
        <w:t>Catalina</w:t>
      </w:r>
      <w:proofErr w:type="spellEnd"/>
      <w:r>
        <w:t xml:space="preserve"> 10.</w:t>
      </w:r>
      <w:r w:rsidR="00750215">
        <w:t>15.1</w:t>
      </w:r>
    </w:p>
    <w:p w14:paraId="1B777A0D" w14:textId="592FBE60" w:rsidR="00211DC6" w:rsidRDefault="00211DC6" w:rsidP="00211DC6">
      <w:r>
        <w:t xml:space="preserve">E realização dos testes ocorreu logo após ligar o computador, com o carregador </w:t>
      </w:r>
      <w:r w:rsidR="00750215">
        <w:t>conectado</w:t>
      </w:r>
      <w:r>
        <w:t xml:space="preserve"> e </w:t>
      </w:r>
      <w:r w:rsidR="00750215">
        <w:t>cerca de 50%</w:t>
      </w:r>
      <w:r>
        <w:t xml:space="preserve"> da carga de bateria. A execução do programa foi feita na aplicaç</w:t>
      </w:r>
      <w:r w:rsidR="00750215">
        <w:t xml:space="preserve">ão </w:t>
      </w:r>
      <w:r w:rsidR="00750215">
        <w:rPr>
          <w:i/>
        </w:rPr>
        <w:t xml:space="preserve">Terminal </w:t>
      </w:r>
      <w:r>
        <w:t>(simulador de terminal</w:t>
      </w:r>
      <w:r w:rsidR="00750215">
        <w:t xml:space="preserve"> nativo do Sistema Operacional </w:t>
      </w:r>
      <w:proofErr w:type="spellStart"/>
      <w:r w:rsidR="00750215">
        <w:t>macOS</w:t>
      </w:r>
      <w:proofErr w:type="spellEnd"/>
      <w:r>
        <w:t xml:space="preserve">), variando o número de threads de 1 a </w:t>
      </w:r>
      <w:r w:rsidR="00750215">
        <w:t>10</w:t>
      </w:r>
      <w:r>
        <w:t xml:space="preserve"> e executando 10 vezes para </w:t>
      </w:r>
      <w:proofErr w:type="spellStart"/>
      <w:r>
        <w:rPr>
          <w:i/>
        </w:rPr>
        <w:t>warmup</w:t>
      </w:r>
      <w:proofErr w:type="spellEnd"/>
      <w:r w:rsidR="00750215">
        <w:rPr>
          <w:i/>
        </w:rPr>
        <w:t xml:space="preserve"> </w:t>
      </w:r>
      <w:r w:rsidR="00750215">
        <w:t>(visando reservar espaços de memória e criar tabelas de paginação)</w:t>
      </w:r>
      <w:r>
        <w:t xml:space="preserve"> e então mais 10 vezes para cada quantidade de thread. Por fim, através do </w:t>
      </w:r>
      <w:proofErr w:type="spellStart"/>
      <w:r>
        <w:t>hyperfine</w:t>
      </w:r>
      <w:proofErr w:type="spellEnd"/>
      <w:r>
        <w:t xml:space="preserve">, foi calculada a média entre as 10 execuções e o desvio padrão. </w:t>
      </w:r>
      <w:r w:rsidR="00750215">
        <w:t>Um exemplo de</w:t>
      </w:r>
      <w:r>
        <w:t xml:space="preserve"> comando utilizado no terminal para a execução</w:t>
      </w:r>
      <w:r w:rsidR="00750215">
        <w:t>,</w:t>
      </w:r>
      <w:r>
        <w:t xml:space="preserve"> conforme descrita</w:t>
      </w:r>
      <w:r w:rsidR="00750215">
        <w:t>,</w:t>
      </w:r>
      <w:r>
        <w:t xml:space="preserve"> foi:</w:t>
      </w:r>
    </w:p>
    <w:p w14:paraId="5192102D" w14:textId="37BF7ED9" w:rsidR="00211DC6" w:rsidRPr="00AA7817" w:rsidRDefault="00211DC6" w:rsidP="00211DC6">
      <w:r w:rsidRPr="00AA7817">
        <w:t xml:space="preserve">$ </w:t>
      </w:r>
      <w:proofErr w:type="spellStart"/>
      <w:r w:rsidRPr="00AA7817">
        <w:t>hyperfine</w:t>
      </w:r>
      <w:proofErr w:type="spellEnd"/>
      <w:r w:rsidRPr="00AA7817">
        <w:t xml:space="preserve"> -r 10 -w 10 --</w:t>
      </w:r>
      <w:proofErr w:type="spellStart"/>
      <w:r w:rsidRPr="00AA7817">
        <w:t>parameter-scan</w:t>
      </w:r>
      <w:proofErr w:type="spellEnd"/>
      <w:r w:rsidRPr="00AA7817">
        <w:t xml:space="preserve"> x 1 </w:t>
      </w:r>
      <w:r w:rsidR="00750215" w:rsidRPr="00AA7817">
        <w:t>1</w:t>
      </w:r>
      <w:r w:rsidRPr="00AA7817">
        <w:t>0 ‘</w:t>
      </w:r>
      <w:proofErr w:type="spellStart"/>
      <w:r w:rsidR="00AA7817" w:rsidRPr="00AA7817">
        <w:t>java</w:t>
      </w:r>
      <w:proofErr w:type="spellEnd"/>
      <w:r w:rsidR="00AA7817" w:rsidRPr="00AA7817">
        <w:t xml:space="preserve"> -</w:t>
      </w:r>
      <w:proofErr w:type="spellStart"/>
      <w:r w:rsidR="00AA7817" w:rsidRPr="00AA7817">
        <w:t>jar</w:t>
      </w:r>
      <w:proofErr w:type="spellEnd"/>
      <w:r w:rsidR="00AA7817" w:rsidRPr="00AA7817">
        <w:t xml:space="preserve"> </w:t>
      </w:r>
      <w:r w:rsidR="00AA7817">
        <w:t>desafioMatrizNoPrint.jar</w:t>
      </w:r>
      <w:r w:rsidRPr="00AA7817">
        <w:t xml:space="preserve"> </w:t>
      </w:r>
      <w:r w:rsidR="00750215" w:rsidRPr="00AA7817">
        <w:t xml:space="preserve">100 </w:t>
      </w:r>
      <w:r w:rsidRPr="00AA7817">
        <w:t>{x}’ --</w:t>
      </w:r>
      <w:proofErr w:type="spellStart"/>
      <w:r w:rsidRPr="00AA7817">
        <w:t>export-csv</w:t>
      </w:r>
      <w:proofErr w:type="spellEnd"/>
      <w:r w:rsidRPr="00AA7817">
        <w:t xml:space="preserve"> results100.csv</w:t>
      </w:r>
    </w:p>
    <w:p w14:paraId="6B8364D0" w14:textId="77777777" w:rsidR="00211DC6" w:rsidRPr="00AA7817" w:rsidRDefault="00211DC6" w:rsidP="00211DC6">
      <w:r w:rsidRPr="00AA7817">
        <w:t>Sendo que:</w:t>
      </w:r>
    </w:p>
    <w:p w14:paraId="2ABF70EE" w14:textId="77777777" w:rsidR="00211DC6" w:rsidRDefault="00211DC6" w:rsidP="00211DC6">
      <w:pPr>
        <w:pStyle w:val="ListParagraph"/>
        <w:numPr>
          <w:ilvl w:val="0"/>
          <w:numId w:val="2"/>
        </w:numPr>
      </w:pPr>
      <w:r w:rsidRPr="00211DC6">
        <w:t>-</w:t>
      </w:r>
      <w:proofErr w:type="gramStart"/>
      <w:r w:rsidRPr="00211DC6">
        <w:t>r</w:t>
      </w:r>
      <w:proofErr w:type="gramEnd"/>
      <w:r w:rsidRPr="00211DC6">
        <w:t xml:space="preserve"> 10 é o argumento que indica para que sejam exe</w:t>
      </w:r>
      <w:r>
        <w:t>cutadas 10 vezes</w:t>
      </w:r>
    </w:p>
    <w:p w14:paraId="0D5C2D8F" w14:textId="77777777" w:rsidR="00211DC6" w:rsidRDefault="00211DC6" w:rsidP="00211DC6">
      <w:pPr>
        <w:pStyle w:val="ListParagraph"/>
        <w:numPr>
          <w:ilvl w:val="0"/>
          <w:numId w:val="2"/>
        </w:numPr>
      </w:pPr>
      <w:r>
        <w:t>-</w:t>
      </w:r>
      <w:proofErr w:type="gramStart"/>
      <w:r>
        <w:t>w</w:t>
      </w:r>
      <w:proofErr w:type="gramEnd"/>
      <w:r>
        <w:t xml:space="preserve"> 10 é o argumento que indica para ser executadas 10 vezes para </w:t>
      </w:r>
      <w:proofErr w:type="spellStart"/>
      <w:r>
        <w:rPr>
          <w:i/>
        </w:rPr>
        <w:t>warmup</w:t>
      </w:r>
      <w:proofErr w:type="spellEnd"/>
    </w:p>
    <w:p w14:paraId="244C8B49" w14:textId="56773D2D" w:rsidR="00211DC6" w:rsidRDefault="00211DC6" w:rsidP="00211DC6">
      <w:pPr>
        <w:pStyle w:val="ListParagraph"/>
        <w:numPr>
          <w:ilvl w:val="0"/>
          <w:numId w:val="2"/>
        </w:numPr>
      </w:pPr>
      <w:r>
        <w:lastRenderedPageBreak/>
        <w:t>--</w:t>
      </w:r>
      <w:proofErr w:type="spellStart"/>
      <w:r>
        <w:t>parameter-scan</w:t>
      </w:r>
      <w:proofErr w:type="spellEnd"/>
      <w:r>
        <w:t xml:space="preserve"> </w:t>
      </w:r>
      <w:proofErr w:type="gramStart"/>
      <w:r>
        <w:t>x</w:t>
      </w:r>
      <w:proofErr w:type="gramEnd"/>
      <w:r>
        <w:t xml:space="preserve"> 1 </w:t>
      </w:r>
      <w:r w:rsidR="00750215">
        <w:t>1</w:t>
      </w:r>
      <w:r>
        <w:t xml:space="preserve">0 é o argumento que define x como sendo a variável que </w:t>
      </w:r>
      <w:r w:rsidR="000A681E">
        <w:t xml:space="preserve">será utilizada como argumento do programa correspondente ao número de threads e os valores (1 </w:t>
      </w:r>
      <w:r w:rsidR="00750215">
        <w:t>1</w:t>
      </w:r>
      <w:r w:rsidR="000A681E">
        <w:t>0) indicando que a variação será de 1 até 20 com incremento de 1</w:t>
      </w:r>
    </w:p>
    <w:p w14:paraId="27883C2C" w14:textId="3148A1A6" w:rsidR="000A681E" w:rsidRDefault="000A681E" w:rsidP="00211DC6">
      <w:pPr>
        <w:pStyle w:val="ListParagraph"/>
        <w:numPr>
          <w:ilvl w:val="0"/>
          <w:numId w:val="2"/>
        </w:numPr>
      </w:pPr>
      <w:r>
        <w:t>‘</w:t>
      </w:r>
      <w:proofErr w:type="spellStart"/>
      <w:r w:rsidR="00AA7817">
        <w:t>java</w:t>
      </w:r>
      <w:proofErr w:type="spellEnd"/>
      <w:r w:rsidR="00AA7817">
        <w:t xml:space="preserve"> -</w:t>
      </w:r>
      <w:proofErr w:type="spellStart"/>
      <w:r w:rsidR="00AA7817">
        <w:t>jar</w:t>
      </w:r>
      <w:proofErr w:type="spellEnd"/>
      <w:r w:rsidR="00AA7817">
        <w:t xml:space="preserve"> desafioMatrizNoPrint.jar 100</w:t>
      </w:r>
      <w:r>
        <w:t xml:space="preserve"> {x}’ é a chamada do programa sendo que x é a variável que será automaticamente incrementada e que representa </w:t>
      </w:r>
      <w:proofErr w:type="gramStart"/>
      <w:r>
        <w:t>as threads</w:t>
      </w:r>
      <w:proofErr w:type="gramEnd"/>
      <w:r>
        <w:t xml:space="preserve"> e o 100 é o argumento para a quantidade de linhas e colunas (este valor foi alterado ao longo das execuções).</w:t>
      </w:r>
    </w:p>
    <w:p w14:paraId="307936DB" w14:textId="7F3B2FA6" w:rsidR="000A681E" w:rsidRDefault="000A681E" w:rsidP="00211DC6">
      <w:pPr>
        <w:pStyle w:val="ListParagraph"/>
        <w:numPr>
          <w:ilvl w:val="0"/>
          <w:numId w:val="2"/>
        </w:numPr>
      </w:pPr>
      <w:r>
        <w:t>--</w:t>
      </w:r>
      <w:proofErr w:type="spellStart"/>
      <w:r>
        <w:t>export-csv</w:t>
      </w:r>
      <w:proofErr w:type="spellEnd"/>
      <w:r>
        <w:t xml:space="preserve"> </w:t>
      </w:r>
      <w:proofErr w:type="gramStart"/>
      <w:r>
        <w:t>results100</w:t>
      </w:r>
      <w:r w:rsidR="00AA7817">
        <w:t>0</w:t>
      </w:r>
      <w:r>
        <w:t>.csv</w:t>
      </w:r>
      <w:proofErr w:type="gramEnd"/>
      <w:r>
        <w:t xml:space="preserve"> é o nome do arquivo exportado com os resultados.</w:t>
      </w:r>
    </w:p>
    <w:p w14:paraId="353A455A" w14:textId="565CF6BC" w:rsidR="000A681E" w:rsidRDefault="000A681E" w:rsidP="000A681E">
      <w:r>
        <w:t xml:space="preserve">Os valores de colunas/linhas utilizados foram os seguintes: 10, </w:t>
      </w:r>
      <w:r w:rsidR="00AA7817">
        <w:t>50</w:t>
      </w:r>
      <w:r>
        <w:t xml:space="preserve">, </w:t>
      </w:r>
      <w:r w:rsidR="00AA7817">
        <w:t>1</w:t>
      </w:r>
      <w:r>
        <w:t xml:space="preserve">00, </w:t>
      </w:r>
      <w:r w:rsidR="00AA7817">
        <w:t>250</w:t>
      </w:r>
      <w:r>
        <w:t xml:space="preserve">, </w:t>
      </w:r>
      <w:r w:rsidR="00AA7817">
        <w:t>500</w:t>
      </w:r>
      <w:r>
        <w:t xml:space="preserve">, </w:t>
      </w:r>
      <w:r w:rsidR="00AA7817">
        <w:t>750</w:t>
      </w:r>
      <w:r>
        <w:t xml:space="preserve">, </w:t>
      </w:r>
      <w:r w:rsidR="00AA7817">
        <w:t>1</w:t>
      </w:r>
      <w:r>
        <w:t xml:space="preserve">000. </w:t>
      </w:r>
    </w:p>
    <w:p w14:paraId="270825DE" w14:textId="4977CA50" w:rsidR="005C11A3" w:rsidRDefault="000A681E" w:rsidP="006954DC">
      <w:pPr>
        <w:ind w:firstLine="0"/>
      </w:pPr>
      <w:r>
        <w:tab/>
      </w:r>
    </w:p>
    <w:p w14:paraId="7EA16FA4" w14:textId="77777777" w:rsidR="00EA7C7C" w:rsidRDefault="00EA7C7C" w:rsidP="000A681E">
      <w:pPr>
        <w:ind w:firstLine="0"/>
      </w:pPr>
      <w:r>
        <w:tab/>
        <w:t xml:space="preserve">A seguir, seguem as tabelas e gráficos obtidos pelo </w:t>
      </w:r>
      <w:proofErr w:type="spellStart"/>
      <w:r>
        <w:t>hyperfine</w:t>
      </w:r>
      <w:proofErr w:type="spellEnd"/>
      <w:r>
        <w:t xml:space="preserve"> e processados no Microsoft Excel.</w:t>
      </w:r>
    </w:p>
    <w:p w14:paraId="1244D70C" w14:textId="77777777" w:rsidR="00EA7C7C" w:rsidRDefault="00EA7C7C" w:rsidP="000A681E">
      <w:pPr>
        <w:ind w:firstLine="0"/>
      </w:pPr>
      <w:r>
        <w:tab/>
        <w:t>Sobre os gráficos:</w:t>
      </w:r>
    </w:p>
    <w:p w14:paraId="75FAB38F" w14:textId="77777777" w:rsidR="00EA7C7C" w:rsidRDefault="00EA7C7C" w:rsidP="00EA7C7C">
      <w:pPr>
        <w:pStyle w:val="ListParagraph"/>
        <w:numPr>
          <w:ilvl w:val="0"/>
          <w:numId w:val="3"/>
        </w:numPr>
      </w:pPr>
      <w:proofErr w:type="spellStart"/>
      <w:r>
        <w:t>mean</w:t>
      </w:r>
      <w:proofErr w:type="spellEnd"/>
      <w:r>
        <w:t xml:space="preserve">, cujos valores estão no eixo Y esquerdo, representa o tempo médio (em </w:t>
      </w:r>
      <w:proofErr w:type="spellStart"/>
      <w:r>
        <w:t>ms</w:t>
      </w:r>
      <w:proofErr w:type="spellEnd"/>
      <w:r>
        <w:t>)</w:t>
      </w:r>
    </w:p>
    <w:p w14:paraId="2DC76ABD" w14:textId="77777777" w:rsidR="00EA7C7C" w:rsidRDefault="00EA7C7C" w:rsidP="00EA7C7C">
      <w:pPr>
        <w:pStyle w:val="ListParagraph"/>
        <w:numPr>
          <w:ilvl w:val="0"/>
          <w:numId w:val="3"/>
        </w:numPr>
      </w:pPr>
      <w:proofErr w:type="spellStart"/>
      <w:r>
        <w:t>stddev</w:t>
      </w:r>
      <w:proofErr w:type="spellEnd"/>
      <w:r>
        <w:t xml:space="preserve">, cujos valores estão no eixo Y direito, representa o desvio padrão (em </w:t>
      </w:r>
      <w:proofErr w:type="spellStart"/>
      <w:r>
        <w:t>ms</w:t>
      </w:r>
      <w:proofErr w:type="spellEnd"/>
      <w:r>
        <w:t>)</w:t>
      </w:r>
    </w:p>
    <w:p w14:paraId="56569CD1" w14:textId="77777777" w:rsidR="00EA7C7C" w:rsidRDefault="00EA7C7C" w:rsidP="00EA7C7C">
      <w:pPr>
        <w:pStyle w:val="ListParagraph"/>
        <w:numPr>
          <w:ilvl w:val="0"/>
          <w:numId w:val="3"/>
        </w:numPr>
      </w:pPr>
      <w:r>
        <w:t>threads, cujos valores estão no eixo X, indicam a quantidade de threads na execução</w:t>
      </w:r>
    </w:p>
    <w:p w14:paraId="53CAD4B1" w14:textId="77777777" w:rsidR="00480200" w:rsidRDefault="00480200" w:rsidP="00480200">
      <w:pPr>
        <w:ind w:firstLine="0"/>
      </w:pPr>
      <w:r>
        <w:t xml:space="preserve">OBS: Neste arquivo serão apresentados apenas os gráficos. As tabelas com os dados obtidos serão </w:t>
      </w:r>
      <w:proofErr w:type="gramStart"/>
      <w:r>
        <w:t>enviados</w:t>
      </w:r>
      <w:proofErr w:type="gramEnd"/>
      <w:r>
        <w:t xml:space="preserve"> em arquivos separados</w:t>
      </w:r>
    </w:p>
    <w:p w14:paraId="59AA2E90" w14:textId="77777777" w:rsidR="00417DB2" w:rsidRDefault="00417DB2" w:rsidP="00480200">
      <w:pPr>
        <w:ind w:firstLine="0"/>
      </w:pPr>
    </w:p>
    <w:p w14:paraId="274E712E" w14:textId="31350268" w:rsidR="00480200" w:rsidRDefault="00480200" w:rsidP="00480200">
      <w:pPr>
        <w:ind w:firstLine="0"/>
      </w:pPr>
      <w:r>
        <w:t>10 linhas x 10 colunas</w:t>
      </w:r>
    </w:p>
    <w:p w14:paraId="0758B440" w14:textId="0009028E" w:rsidR="00480200" w:rsidRDefault="00417DB2" w:rsidP="00480200">
      <w:pPr>
        <w:ind w:firstLine="0"/>
        <w:jc w:val="center"/>
      </w:pPr>
      <w:r>
        <w:rPr>
          <w:noProof/>
        </w:rPr>
        <w:drawing>
          <wp:inline distT="0" distB="0" distL="0" distR="0" wp14:anchorId="74B3C2D8" wp14:editId="6E9E066F">
            <wp:extent cx="6092456" cy="3987210"/>
            <wp:effectExtent l="0" t="0" r="1651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BDEB44-12B3-534A-A69E-67E0C81CC9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07BA1D" w14:textId="667F007A" w:rsidR="00480200" w:rsidRDefault="006954DC" w:rsidP="00480200">
      <w:pPr>
        <w:ind w:firstLine="0"/>
      </w:pPr>
      <w:r>
        <w:lastRenderedPageBreak/>
        <w:t>5</w:t>
      </w:r>
      <w:r w:rsidR="00480200">
        <w:t xml:space="preserve">0 linhas x </w:t>
      </w:r>
      <w:r>
        <w:t>5</w:t>
      </w:r>
      <w:r w:rsidR="00480200">
        <w:t>0 colunas</w:t>
      </w:r>
    </w:p>
    <w:p w14:paraId="507BD395" w14:textId="13992CC4" w:rsidR="00480200" w:rsidRDefault="006954DC" w:rsidP="006954DC">
      <w:pPr>
        <w:ind w:firstLine="0"/>
      </w:pPr>
      <w:r>
        <w:rPr>
          <w:noProof/>
        </w:rPr>
        <w:drawing>
          <wp:inline distT="0" distB="0" distL="0" distR="0" wp14:anchorId="520ADF90" wp14:editId="6949FC32">
            <wp:extent cx="6570980" cy="4365625"/>
            <wp:effectExtent l="0" t="0" r="762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1619CB0-6D0C-2545-859A-33C8E82AA5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64F39" w14:textId="77777777" w:rsidR="006954DC" w:rsidRDefault="006954DC" w:rsidP="00480200">
      <w:pPr>
        <w:ind w:firstLine="0"/>
        <w:jc w:val="center"/>
      </w:pPr>
    </w:p>
    <w:p w14:paraId="3970EE72" w14:textId="4CEB4A61" w:rsidR="00480200" w:rsidRDefault="006954DC" w:rsidP="00480200">
      <w:pPr>
        <w:ind w:firstLine="0"/>
      </w:pPr>
      <w:r>
        <w:t>1</w:t>
      </w:r>
      <w:r w:rsidR="00480200">
        <w:t xml:space="preserve">00 linhas x </w:t>
      </w:r>
      <w:r>
        <w:t>1</w:t>
      </w:r>
      <w:r w:rsidR="00480200">
        <w:t>00 colunas</w:t>
      </w:r>
    </w:p>
    <w:p w14:paraId="3C7853CC" w14:textId="769CFB9A" w:rsidR="00480200" w:rsidRDefault="006954DC" w:rsidP="00480200">
      <w:pPr>
        <w:ind w:firstLine="0"/>
        <w:jc w:val="center"/>
      </w:pPr>
      <w:r>
        <w:rPr>
          <w:noProof/>
        </w:rPr>
        <w:drawing>
          <wp:inline distT="0" distB="0" distL="0" distR="0" wp14:anchorId="7F6D43BE" wp14:editId="437E5C0F">
            <wp:extent cx="5870206" cy="3965945"/>
            <wp:effectExtent l="0" t="0" r="1016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C00EE3C-563F-F741-B99E-A14A11198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D92B7A" w14:textId="77777777" w:rsidR="006954DC" w:rsidRDefault="006954DC" w:rsidP="00480200">
      <w:pPr>
        <w:ind w:firstLine="0"/>
      </w:pPr>
    </w:p>
    <w:p w14:paraId="6F337E6A" w14:textId="57A4E500" w:rsidR="00480200" w:rsidRDefault="006954DC" w:rsidP="00480200">
      <w:pPr>
        <w:ind w:firstLine="0"/>
      </w:pPr>
      <w:r>
        <w:lastRenderedPageBreak/>
        <w:t>25</w:t>
      </w:r>
      <w:r w:rsidR="00480200">
        <w:t xml:space="preserve">0 linhas x </w:t>
      </w:r>
      <w:r>
        <w:t>25</w:t>
      </w:r>
      <w:r w:rsidR="00480200">
        <w:t>0 colunas</w:t>
      </w:r>
    </w:p>
    <w:p w14:paraId="2585A963" w14:textId="299A6C13" w:rsidR="00480200" w:rsidRDefault="006954DC" w:rsidP="00480200">
      <w:pPr>
        <w:ind w:firstLine="0"/>
        <w:jc w:val="center"/>
      </w:pPr>
      <w:r>
        <w:rPr>
          <w:noProof/>
        </w:rPr>
        <w:drawing>
          <wp:inline distT="0" distB="0" distL="0" distR="0" wp14:anchorId="2430CCE1" wp14:editId="3B78D1B6">
            <wp:extent cx="6570980" cy="4204970"/>
            <wp:effectExtent l="0" t="0" r="7620" b="1143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180BA23-DF8C-2B49-B2A2-65F191412F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BFFEA1" w14:textId="23E7501D" w:rsidR="00480200" w:rsidRDefault="006954DC" w:rsidP="00480200">
      <w:pPr>
        <w:ind w:firstLine="0"/>
      </w:pPr>
      <w:r>
        <w:t>5</w:t>
      </w:r>
      <w:r w:rsidR="00480200">
        <w:t xml:space="preserve">00 linhas x </w:t>
      </w:r>
      <w:r>
        <w:t>5</w:t>
      </w:r>
      <w:r w:rsidR="00480200">
        <w:t>00 colunas</w:t>
      </w:r>
    </w:p>
    <w:p w14:paraId="47981ACA" w14:textId="19DDE4C4" w:rsidR="00480200" w:rsidRDefault="006954DC" w:rsidP="00480200">
      <w:pPr>
        <w:ind w:firstLine="0"/>
        <w:jc w:val="center"/>
      </w:pPr>
      <w:r>
        <w:rPr>
          <w:noProof/>
        </w:rPr>
        <w:drawing>
          <wp:inline distT="0" distB="0" distL="0" distR="0" wp14:anchorId="709DFC7B" wp14:editId="1F272310">
            <wp:extent cx="6570980" cy="4324350"/>
            <wp:effectExtent l="0" t="0" r="7620" b="635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E122439-358F-1546-81FF-F624561EC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8DE215" w14:textId="77777777" w:rsidR="006954DC" w:rsidRDefault="006954DC" w:rsidP="00480200">
      <w:pPr>
        <w:ind w:firstLine="0"/>
      </w:pPr>
    </w:p>
    <w:p w14:paraId="314888FB" w14:textId="27EC7694" w:rsidR="00480200" w:rsidRDefault="006954DC" w:rsidP="00480200">
      <w:pPr>
        <w:ind w:firstLine="0"/>
      </w:pPr>
      <w:r>
        <w:lastRenderedPageBreak/>
        <w:t>750</w:t>
      </w:r>
      <w:r w:rsidR="00480200">
        <w:t xml:space="preserve"> linhas x </w:t>
      </w:r>
      <w:r>
        <w:t>75</w:t>
      </w:r>
      <w:r w:rsidR="00480200">
        <w:t>0 colunas</w:t>
      </w:r>
    </w:p>
    <w:p w14:paraId="2F4B27A8" w14:textId="0CB277C8" w:rsidR="00480200" w:rsidRDefault="006954DC" w:rsidP="006954DC">
      <w:pPr>
        <w:ind w:firstLine="0"/>
        <w:jc w:val="center"/>
      </w:pPr>
      <w:r>
        <w:rPr>
          <w:noProof/>
        </w:rPr>
        <w:drawing>
          <wp:inline distT="0" distB="0" distL="0" distR="0" wp14:anchorId="3999A505" wp14:editId="38D84FCB">
            <wp:extent cx="6134987" cy="4465675"/>
            <wp:effectExtent l="0" t="0" r="12065" b="1778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6532F75-399F-4346-B17A-F2B084204C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3D2368" w14:textId="42CBFA83" w:rsidR="00480200" w:rsidRDefault="006954DC" w:rsidP="00480200">
      <w:pPr>
        <w:ind w:firstLine="0"/>
      </w:pPr>
      <w:r>
        <w:t>1</w:t>
      </w:r>
      <w:r w:rsidR="00480200">
        <w:t xml:space="preserve">000 linhas x </w:t>
      </w:r>
      <w:r>
        <w:t>1</w:t>
      </w:r>
      <w:r w:rsidR="00480200">
        <w:t>000 colunas</w:t>
      </w:r>
    </w:p>
    <w:p w14:paraId="518442A5" w14:textId="61F21665" w:rsidR="00480200" w:rsidRDefault="006954DC" w:rsidP="00480200">
      <w:pPr>
        <w:ind w:firstLine="0"/>
        <w:jc w:val="center"/>
      </w:pPr>
      <w:r>
        <w:rPr>
          <w:noProof/>
        </w:rPr>
        <w:drawing>
          <wp:inline distT="0" distB="0" distL="0" distR="0" wp14:anchorId="1F51FCEE" wp14:editId="04139F44">
            <wp:extent cx="6028719" cy="4359349"/>
            <wp:effectExtent l="0" t="0" r="16510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A4240D7-978A-8B40-9A8B-C2D54311A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480200" w:rsidSect="000679CA">
      <w:pgSz w:w="11900" w:h="16840"/>
      <w:pgMar w:top="851" w:right="70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C245C"/>
    <w:multiLevelType w:val="hybridMultilevel"/>
    <w:tmpl w:val="169247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3D6412"/>
    <w:multiLevelType w:val="hybridMultilevel"/>
    <w:tmpl w:val="B6CA07E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862A3C"/>
    <w:multiLevelType w:val="hybridMultilevel"/>
    <w:tmpl w:val="EC2CD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71F4F"/>
    <w:multiLevelType w:val="hybridMultilevel"/>
    <w:tmpl w:val="AF26EC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CA"/>
    <w:rsid w:val="000679CA"/>
    <w:rsid w:val="000A681E"/>
    <w:rsid w:val="001D0421"/>
    <w:rsid w:val="001D3362"/>
    <w:rsid w:val="001E2406"/>
    <w:rsid w:val="00211DC6"/>
    <w:rsid w:val="003970D1"/>
    <w:rsid w:val="00417DB2"/>
    <w:rsid w:val="00480200"/>
    <w:rsid w:val="005C11A3"/>
    <w:rsid w:val="00631E3B"/>
    <w:rsid w:val="006954DC"/>
    <w:rsid w:val="00750215"/>
    <w:rsid w:val="009004A2"/>
    <w:rsid w:val="00AA7817"/>
    <w:rsid w:val="00B65C77"/>
    <w:rsid w:val="00D724A8"/>
    <w:rsid w:val="00E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0BF54"/>
  <w15:chartTrackingRefBased/>
  <w15:docId w15:val="{6CF701AE-D5CD-234D-AD25-F5DB2C01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9CA"/>
    <w:pPr>
      <w:spacing w:line="360" w:lineRule="auto"/>
      <w:ind w:firstLine="709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CA"/>
    <w:pPr>
      <w:keepNext/>
      <w:keepLines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CA"/>
    <w:rPr>
      <w:rFonts w:ascii="Arial" w:eastAsiaTheme="majorEastAsia" w:hAnsi="Arial" w:cstheme="majorBidi"/>
      <w:color w:val="000000" w:themeColor="text1"/>
      <w:szCs w:val="32"/>
    </w:rPr>
  </w:style>
  <w:style w:type="paragraph" w:styleId="NoSpacing">
    <w:name w:val="No Spacing"/>
    <w:uiPriority w:val="1"/>
    <w:qFormat/>
    <w:rsid w:val="000679CA"/>
    <w:pPr>
      <w:ind w:firstLine="709"/>
      <w:jc w:val="both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1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5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10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25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50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75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ssianovidal/Documents/UFPR/TADS/4&#186;%20semestre/POO%202/atividades/desafioConsolidado/csv/results100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cap="all" spc="15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Calibri" panose="020F0502020204030204"/>
              </a:rPr>
              <a:t>Tamanho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results10!$B$1</c:f>
              <c:strCache>
                <c:ptCount val="1"/>
                <c:pt idx="0">
                  <c:v>mean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val>
            <c:numRef>
              <c:f>results10!$B$2:$B$11</c:f>
              <c:numCache>
                <c:formatCode>General</c:formatCode>
                <c:ptCount val="10"/>
                <c:pt idx="0">
                  <c:v>0.15601865168000001</c:v>
                </c:pt>
                <c:pt idx="1">
                  <c:v>0.15675160378</c:v>
                </c:pt>
                <c:pt idx="2">
                  <c:v>0.157207412479999</c:v>
                </c:pt>
                <c:pt idx="3">
                  <c:v>0.15927994717999999</c:v>
                </c:pt>
                <c:pt idx="4">
                  <c:v>0.18575165467999999</c:v>
                </c:pt>
                <c:pt idx="5">
                  <c:v>0.16246157257999999</c:v>
                </c:pt>
                <c:pt idx="6">
                  <c:v>0.16120874707999999</c:v>
                </c:pt>
                <c:pt idx="7">
                  <c:v>0.15859269458</c:v>
                </c:pt>
                <c:pt idx="8">
                  <c:v>0.15787486387999999</c:v>
                </c:pt>
                <c:pt idx="9">
                  <c:v>0.15840836527999999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D0-6C4D-AAD1-7553BC5FB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827085664"/>
        <c:axId val="827087344"/>
      </c:barChart>
      <c:lineChart>
        <c:grouping val="standard"/>
        <c:varyColors val="0"/>
        <c:ser>
          <c:idx val="1"/>
          <c:order val="1"/>
          <c:tx>
            <c:strRef>
              <c:f>results10!$C$1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results10!$C$2:$C$11</c:f>
              <c:numCache>
                <c:formatCode>General</c:formatCode>
                <c:ptCount val="10"/>
                <c:pt idx="0">
                  <c:v>1.1340496510579699E-3</c:v>
                </c:pt>
                <c:pt idx="1">
                  <c:v>8.7578161025619796E-4</c:v>
                </c:pt>
                <c:pt idx="2">
                  <c:v>2.52225500127973E-3</c:v>
                </c:pt>
                <c:pt idx="3">
                  <c:v>7.8903811682837707E-3</c:v>
                </c:pt>
                <c:pt idx="4">
                  <c:v>4.23296134600381E-2</c:v>
                </c:pt>
                <c:pt idx="5">
                  <c:v>2.8999499931197598E-3</c:v>
                </c:pt>
                <c:pt idx="6">
                  <c:v>3.93623993928288E-3</c:v>
                </c:pt>
                <c:pt idx="7">
                  <c:v>1.0707223722644201E-3</c:v>
                </c:pt>
                <c:pt idx="8">
                  <c:v>2.1315892968774902E-3</c:v>
                </c:pt>
                <c:pt idx="9">
                  <c:v>2.4485275916577998E-3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D0-6C4D-AAD1-7553BC5FB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5498928"/>
        <c:axId val="785550624"/>
      </c:lineChart>
      <c:catAx>
        <c:axId val="827085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087344"/>
        <c:crosses val="autoZero"/>
        <c:auto val="1"/>
        <c:lblAlgn val="ctr"/>
        <c:lblOffset val="100"/>
        <c:noMultiLvlLbl val="0"/>
      </c:catAx>
      <c:valAx>
        <c:axId val="827087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Media(s)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085664"/>
        <c:crosses val="autoZero"/>
        <c:crossBetween val="between"/>
      </c:valAx>
      <c:valAx>
        <c:axId val="785550624"/>
        <c:scaling>
          <c:orientation val="minMax"/>
        </c:scaling>
        <c:delete val="0"/>
        <c:axPos val="r"/>
        <c:majorGridlines>
          <c:spPr>
            <a:ln>
              <a:solidFill>
                <a:schemeClr val="tx1">
                  <a:lumMod val="25000"/>
                  <a:lumOff val="7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Desvio</a:t>
                </a:r>
                <a:r>
                  <a:rPr lang="en-US" baseline="0"/>
                  <a:t> padrão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5498928"/>
        <c:crosses val="max"/>
        <c:crossBetween val="between"/>
      </c:valAx>
      <c:catAx>
        <c:axId val="785498928"/>
        <c:scaling>
          <c:orientation val="minMax"/>
        </c:scaling>
        <c:delete val="1"/>
        <c:axPos val="b"/>
        <c:majorTickMark val="out"/>
        <c:minorTickMark val="none"/>
        <c:tickLblPos val="nextTo"/>
        <c:crossAx val="7855506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 50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results50!$B$1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results50!$B$2:$B$11</c:f>
              <c:numCache>
                <c:formatCode>General</c:formatCode>
                <c:ptCount val="10"/>
                <c:pt idx="0">
                  <c:v>0.192259136</c:v>
                </c:pt>
                <c:pt idx="1">
                  <c:v>0.1902552713</c:v>
                </c:pt>
                <c:pt idx="2">
                  <c:v>0.1664246781</c:v>
                </c:pt>
                <c:pt idx="3">
                  <c:v>0.16621578340000001</c:v>
                </c:pt>
                <c:pt idx="4">
                  <c:v>0.16177650569999999</c:v>
                </c:pt>
                <c:pt idx="5">
                  <c:v>0.16163777530000001</c:v>
                </c:pt>
                <c:pt idx="6">
                  <c:v>0.1628097463</c:v>
                </c:pt>
                <c:pt idx="7">
                  <c:v>0.16086839820000001</c:v>
                </c:pt>
                <c:pt idx="8">
                  <c:v>0.16856534949999999</c:v>
                </c:pt>
                <c:pt idx="9">
                  <c:v>0.1620325047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5-DE48-B564-F17B2A358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1473520"/>
        <c:axId val="781475200"/>
      </c:barChart>
      <c:lineChart>
        <c:grouping val="standard"/>
        <c:varyColors val="0"/>
        <c:ser>
          <c:idx val="1"/>
          <c:order val="1"/>
          <c:tx>
            <c:strRef>
              <c:f>results50!$C$1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results50!$C$2:$C$11</c:f>
              <c:numCache>
                <c:formatCode>General</c:formatCode>
                <c:ptCount val="10"/>
                <c:pt idx="0">
                  <c:v>6.4793277884461001E-3</c:v>
                </c:pt>
                <c:pt idx="1">
                  <c:v>1.47643691299255E-2</c:v>
                </c:pt>
                <c:pt idx="2">
                  <c:v>6.9849136368915999E-3</c:v>
                </c:pt>
                <c:pt idx="3">
                  <c:v>5.4420137045819803E-3</c:v>
                </c:pt>
                <c:pt idx="4">
                  <c:v>1.0106185803844701E-3</c:v>
                </c:pt>
                <c:pt idx="5">
                  <c:v>2.0178211515712802E-3</c:v>
                </c:pt>
                <c:pt idx="6">
                  <c:v>3.1869602413332099E-3</c:v>
                </c:pt>
                <c:pt idx="7">
                  <c:v>1.2978124561855899E-3</c:v>
                </c:pt>
                <c:pt idx="8">
                  <c:v>8.5952365287418897E-3</c:v>
                </c:pt>
                <c:pt idx="9">
                  <c:v>1.92219079503926E-3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E5-DE48-B564-F17B2A358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907536"/>
        <c:axId val="841916048"/>
      </c:lineChart>
      <c:catAx>
        <c:axId val="78147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75200"/>
        <c:crosses val="autoZero"/>
        <c:auto val="1"/>
        <c:lblAlgn val="ctr"/>
        <c:lblOffset val="100"/>
        <c:noMultiLvlLbl val="0"/>
      </c:catAx>
      <c:valAx>
        <c:axId val="78147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473520"/>
        <c:crosses val="autoZero"/>
        <c:crossBetween val="between"/>
      </c:valAx>
      <c:valAx>
        <c:axId val="84191604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907536"/>
        <c:crosses val="max"/>
        <c:crossBetween val="between"/>
      </c:valAx>
      <c:catAx>
        <c:axId val="841907536"/>
        <c:scaling>
          <c:orientation val="minMax"/>
        </c:scaling>
        <c:delete val="1"/>
        <c:axPos val="b"/>
        <c:majorTickMark val="none"/>
        <c:minorTickMark val="none"/>
        <c:tickLblPos val="nextTo"/>
        <c:crossAx val="8419160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</a:t>
            </a:r>
            <a:r>
              <a:rPr lang="en-US" baseline="0"/>
              <a:t> 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results100!$B$1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results100!$B$2:$B$11</c:f>
              <c:numCache>
                <c:formatCode>General</c:formatCode>
                <c:ptCount val="10"/>
                <c:pt idx="0">
                  <c:v>0.16890898662000001</c:v>
                </c:pt>
                <c:pt idx="1">
                  <c:v>0.17312637672</c:v>
                </c:pt>
                <c:pt idx="2">
                  <c:v>0.17393271882</c:v>
                </c:pt>
                <c:pt idx="3">
                  <c:v>0.19074026482000001</c:v>
                </c:pt>
                <c:pt idx="4">
                  <c:v>0.19965375412</c:v>
                </c:pt>
                <c:pt idx="5">
                  <c:v>0.19154877821999999</c:v>
                </c:pt>
                <c:pt idx="6">
                  <c:v>0.19682761641999999</c:v>
                </c:pt>
                <c:pt idx="7">
                  <c:v>0.19523113632</c:v>
                </c:pt>
                <c:pt idx="8">
                  <c:v>0.19641382752</c:v>
                </c:pt>
                <c:pt idx="9">
                  <c:v>0.19115312371999901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71-A143-AD3C-ACD130F8D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0037520"/>
        <c:axId val="683821520"/>
      </c:barChart>
      <c:lineChart>
        <c:grouping val="standard"/>
        <c:varyColors val="0"/>
        <c:ser>
          <c:idx val="1"/>
          <c:order val="1"/>
          <c:tx>
            <c:strRef>
              <c:f>results100!$C$1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results100!$C$2:$C$11</c:f>
              <c:numCache>
                <c:formatCode>General</c:formatCode>
                <c:ptCount val="10"/>
                <c:pt idx="0">
                  <c:v>9.96316774616253E-4</c:v>
                </c:pt>
                <c:pt idx="1">
                  <c:v>1.2001043037722901E-3</c:v>
                </c:pt>
                <c:pt idx="2">
                  <c:v>1.0383168426297701E-3</c:v>
                </c:pt>
                <c:pt idx="3">
                  <c:v>8.0281929510977092E-3</c:v>
                </c:pt>
                <c:pt idx="4">
                  <c:v>6.9546965341237502E-3</c:v>
                </c:pt>
                <c:pt idx="5">
                  <c:v>8.2095268877539693E-3</c:v>
                </c:pt>
                <c:pt idx="6">
                  <c:v>7.79341884030137E-3</c:v>
                </c:pt>
                <c:pt idx="7">
                  <c:v>6.5035261442363702E-3</c:v>
                </c:pt>
                <c:pt idx="8">
                  <c:v>7.7991850950165798E-3</c:v>
                </c:pt>
                <c:pt idx="9">
                  <c:v>6.5076486741465498E-3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71-A143-AD3C-ACD130F8D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406288"/>
        <c:axId val="841645584"/>
      </c:lineChart>
      <c:catAx>
        <c:axId val="830037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821520"/>
        <c:crosses val="autoZero"/>
        <c:auto val="1"/>
        <c:lblAlgn val="ctr"/>
        <c:lblOffset val="100"/>
        <c:noMultiLvlLbl val="0"/>
      </c:catAx>
      <c:valAx>
        <c:axId val="6838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037520"/>
        <c:crosses val="autoZero"/>
        <c:crossBetween val="between"/>
      </c:valAx>
      <c:valAx>
        <c:axId val="84164558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406288"/>
        <c:crosses val="max"/>
        <c:crossBetween val="between"/>
      </c:valAx>
      <c:catAx>
        <c:axId val="841406288"/>
        <c:scaling>
          <c:orientation val="minMax"/>
        </c:scaling>
        <c:delete val="1"/>
        <c:axPos val="b"/>
        <c:majorTickMark val="none"/>
        <c:minorTickMark val="none"/>
        <c:tickLblPos val="nextTo"/>
        <c:crossAx val="84164558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</a:t>
            </a:r>
            <a:r>
              <a:rPr lang="en-US" baseline="0"/>
              <a:t> 250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results250!$B$1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results250!$B$2:$B$11</c:f>
              <c:numCache>
                <c:formatCode>General</c:formatCode>
                <c:ptCount val="10"/>
                <c:pt idx="0">
                  <c:v>0.20938606708999999</c:v>
                </c:pt>
                <c:pt idx="1">
                  <c:v>0.19513774009000001</c:v>
                </c:pt>
                <c:pt idx="2">
                  <c:v>0.20495715779000001</c:v>
                </c:pt>
                <c:pt idx="3">
                  <c:v>0.20886908378999999</c:v>
                </c:pt>
                <c:pt idx="4">
                  <c:v>0.21099490278999999</c:v>
                </c:pt>
                <c:pt idx="5">
                  <c:v>0.21118740979</c:v>
                </c:pt>
                <c:pt idx="6">
                  <c:v>0.21811637829</c:v>
                </c:pt>
                <c:pt idx="7">
                  <c:v>0.22184732368999999</c:v>
                </c:pt>
                <c:pt idx="8">
                  <c:v>0.22068627699000001</c:v>
                </c:pt>
                <c:pt idx="9">
                  <c:v>0.22701735309000001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D-EF4D-B942-21B26A0A0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2864048"/>
        <c:axId val="762671248"/>
      </c:barChart>
      <c:lineChart>
        <c:grouping val="standard"/>
        <c:varyColors val="0"/>
        <c:ser>
          <c:idx val="1"/>
          <c:order val="1"/>
          <c:tx>
            <c:strRef>
              <c:f>results250!$C$1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results250!$C$2:$C$11</c:f>
              <c:numCache>
                <c:formatCode>General</c:formatCode>
                <c:ptCount val="10"/>
                <c:pt idx="0">
                  <c:v>1.7150350306601701E-3</c:v>
                </c:pt>
                <c:pt idx="1">
                  <c:v>1.5353857555331901E-3</c:v>
                </c:pt>
                <c:pt idx="2">
                  <c:v>7.3520042281298402E-3</c:v>
                </c:pt>
                <c:pt idx="3">
                  <c:v>6.8838305923728397E-3</c:v>
                </c:pt>
                <c:pt idx="4">
                  <c:v>5.3992920084641096E-3</c:v>
                </c:pt>
                <c:pt idx="5">
                  <c:v>4.9227876214640301E-3</c:v>
                </c:pt>
                <c:pt idx="6">
                  <c:v>1.3577931817422E-2</c:v>
                </c:pt>
                <c:pt idx="7">
                  <c:v>5.6650263512501601E-3</c:v>
                </c:pt>
                <c:pt idx="8">
                  <c:v>8.4211434842482204E-3</c:v>
                </c:pt>
                <c:pt idx="9">
                  <c:v>1.2806676903155701E-2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4D-EF4D-B942-21B26A0A0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3121744"/>
        <c:axId val="763120048"/>
      </c:lineChart>
      <c:catAx>
        <c:axId val="762864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671248"/>
        <c:crosses val="autoZero"/>
        <c:auto val="1"/>
        <c:lblAlgn val="ctr"/>
        <c:lblOffset val="100"/>
        <c:noMultiLvlLbl val="0"/>
      </c:catAx>
      <c:valAx>
        <c:axId val="76267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864048"/>
        <c:crosses val="autoZero"/>
        <c:crossBetween val="between"/>
      </c:valAx>
      <c:valAx>
        <c:axId val="76312004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121744"/>
        <c:crosses val="max"/>
        <c:crossBetween val="between"/>
      </c:valAx>
      <c:catAx>
        <c:axId val="763121744"/>
        <c:scaling>
          <c:orientation val="minMax"/>
        </c:scaling>
        <c:delete val="1"/>
        <c:axPos val="b"/>
        <c:majorTickMark val="none"/>
        <c:minorTickMark val="none"/>
        <c:tickLblPos val="nextTo"/>
        <c:crossAx val="7631200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</a:t>
            </a:r>
            <a:r>
              <a:rPr lang="en-US" baseline="0"/>
              <a:t> 500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results500!$B$1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results500!$B$2:$B$11</c:f>
              <c:numCache>
                <c:formatCode>General</c:formatCode>
                <c:ptCount val="10"/>
                <c:pt idx="0">
                  <c:v>0.48590563476499898</c:v>
                </c:pt>
                <c:pt idx="1">
                  <c:v>0.358462536065</c:v>
                </c:pt>
                <c:pt idx="2">
                  <c:v>0.36503921626500002</c:v>
                </c:pt>
                <c:pt idx="3">
                  <c:v>0.36827714576499898</c:v>
                </c:pt>
                <c:pt idx="4">
                  <c:v>0.37748366046499998</c:v>
                </c:pt>
                <c:pt idx="5">
                  <c:v>0.374210602664999</c:v>
                </c:pt>
                <c:pt idx="6">
                  <c:v>0.38277619776499999</c:v>
                </c:pt>
                <c:pt idx="7">
                  <c:v>0.37952686526500001</c:v>
                </c:pt>
                <c:pt idx="8">
                  <c:v>0.38780281626500002</c:v>
                </c:pt>
                <c:pt idx="9">
                  <c:v>0.37636133926499998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6-D348-9C35-D0903D176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6971328"/>
        <c:axId val="843664944"/>
      </c:barChart>
      <c:lineChart>
        <c:grouping val="standard"/>
        <c:varyColors val="0"/>
        <c:ser>
          <c:idx val="1"/>
          <c:order val="1"/>
          <c:tx>
            <c:strRef>
              <c:f>results500!$C$1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results500!$C$2:$C$11</c:f>
              <c:numCache>
                <c:formatCode>General</c:formatCode>
                <c:ptCount val="10"/>
                <c:pt idx="0">
                  <c:v>1.7257390023709301E-3</c:v>
                </c:pt>
                <c:pt idx="1">
                  <c:v>3.6407432065848799E-3</c:v>
                </c:pt>
                <c:pt idx="2">
                  <c:v>3.9983555564803196E-3</c:v>
                </c:pt>
                <c:pt idx="3">
                  <c:v>4.5071708471382697E-3</c:v>
                </c:pt>
                <c:pt idx="4">
                  <c:v>8.5249079321453002E-3</c:v>
                </c:pt>
                <c:pt idx="5">
                  <c:v>9.1196445563895695E-3</c:v>
                </c:pt>
                <c:pt idx="6">
                  <c:v>1.9253201125486799E-2</c:v>
                </c:pt>
                <c:pt idx="7">
                  <c:v>1.5118260540096001E-2</c:v>
                </c:pt>
                <c:pt idx="8">
                  <c:v>1.05318889670092E-2</c:v>
                </c:pt>
                <c:pt idx="9">
                  <c:v>7.3914077475261799E-3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46-D348-9C35-D0903D176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405552"/>
        <c:axId val="855685712"/>
      </c:lineChart>
      <c:catAx>
        <c:axId val="856971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664944"/>
        <c:crosses val="autoZero"/>
        <c:auto val="1"/>
        <c:lblAlgn val="ctr"/>
        <c:lblOffset val="100"/>
        <c:noMultiLvlLbl val="0"/>
      </c:catAx>
      <c:valAx>
        <c:axId val="84366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971328"/>
        <c:crosses val="autoZero"/>
        <c:crossBetween val="between"/>
      </c:valAx>
      <c:valAx>
        <c:axId val="855685712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05552"/>
        <c:crosses val="max"/>
        <c:crossBetween val="between"/>
      </c:valAx>
      <c:catAx>
        <c:axId val="755405552"/>
        <c:scaling>
          <c:orientation val="minMax"/>
        </c:scaling>
        <c:delete val="1"/>
        <c:axPos val="b"/>
        <c:majorTickMark val="none"/>
        <c:minorTickMark val="none"/>
        <c:tickLblPos val="nextTo"/>
        <c:crossAx val="8556857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</a:t>
            </a:r>
            <a:r>
              <a:rPr lang="en-US" baseline="0"/>
              <a:t> 750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results750!$B$1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results750!$B$2:$B$11</c:f>
              <c:numCache>
                <c:formatCode>General</c:formatCode>
                <c:ptCount val="10"/>
                <c:pt idx="0">
                  <c:v>1.3541597950149999</c:v>
                </c:pt>
                <c:pt idx="1">
                  <c:v>0.82905593221499996</c:v>
                </c:pt>
                <c:pt idx="2">
                  <c:v>0.82277164121500002</c:v>
                </c:pt>
                <c:pt idx="3">
                  <c:v>0.81606414551499995</c:v>
                </c:pt>
                <c:pt idx="4">
                  <c:v>0.84872106421500004</c:v>
                </c:pt>
                <c:pt idx="5">
                  <c:v>0.84546417791499995</c:v>
                </c:pt>
                <c:pt idx="6">
                  <c:v>0.86324514321499901</c:v>
                </c:pt>
                <c:pt idx="7">
                  <c:v>0.86777486691500005</c:v>
                </c:pt>
                <c:pt idx="8">
                  <c:v>0.85858072341500002</c:v>
                </c:pt>
                <c:pt idx="9">
                  <c:v>0.86619025021499996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27-1648-8DA7-E0B807CA6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0397408"/>
        <c:axId val="830258144"/>
      </c:barChart>
      <c:lineChart>
        <c:grouping val="standard"/>
        <c:varyColors val="0"/>
        <c:ser>
          <c:idx val="1"/>
          <c:order val="1"/>
          <c:tx>
            <c:strRef>
              <c:f>results750!$C$1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results750!$C$2:$C$11</c:f>
              <c:numCache>
                <c:formatCode>General</c:formatCode>
                <c:ptCount val="10"/>
                <c:pt idx="0">
                  <c:v>4.4597266247047698E-2</c:v>
                </c:pt>
                <c:pt idx="1">
                  <c:v>1.19143578204502E-2</c:v>
                </c:pt>
                <c:pt idx="2">
                  <c:v>5.1552297470669698E-3</c:v>
                </c:pt>
                <c:pt idx="3">
                  <c:v>7.0884147329322404E-3</c:v>
                </c:pt>
                <c:pt idx="4">
                  <c:v>2.1784795513637299E-2</c:v>
                </c:pt>
                <c:pt idx="5">
                  <c:v>1.2398891893570799E-2</c:v>
                </c:pt>
                <c:pt idx="6">
                  <c:v>4.6085549994361298E-2</c:v>
                </c:pt>
                <c:pt idx="7">
                  <c:v>2.5303834136214301E-2</c:v>
                </c:pt>
                <c:pt idx="8">
                  <c:v>2.5880028827848501E-2</c:v>
                </c:pt>
                <c:pt idx="9">
                  <c:v>4.1983599421233198E-2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27-1648-8DA7-E0B807CA6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0137072"/>
        <c:axId val="829989856"/>
      </c:lineChart>
      <c:catAx>
        <c:axId val="830397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258144"/>
        <c:crosses val="autoZero"/>
        <c:auto val="1"/>
        <c:lblAlgn val="ctr"/>
        <c:lblOffset val="100"/>
        <c:noMultiLvlLbl val="0"/>
      </c:catAx>
      <c:valAx>
        <c:axId val="8302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397408"/>
        <c:crosses val="autoZero"/>
        <c:crossBetween val="between"/>
      </c:valAx>
      <c:valAx>
        <c:axId val="82998985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137072"/>
        <c:crosses val="max"/>
        <c:crossBetween val="between"/>
      </c:valAx>
      <c:catAx>
        <c:axId val="830137072"/>
        <c:scaling>
          <c:orientation val="minMax"/>
        </c:scaling>
        <c:delete val="1"/>
        <c:axPos val="b"/>
        <c:majorTickMark val="none"/>
        <c:minorTickMark val="none"/>
        <c:tickLblPos val="nextTo"/>
        <c:crossAx val="8299898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TAMANHO</a:t>
            </a:r>
            <a:r>
              <a:rPr lang="en-US" baseline="0"/>
              <a:t> 1000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results1000!$B$1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results1000!$B$2:$B$11</c:f>
              <c:numCache>
                <c:formatCode>General</c:formatCode>
                <c:ptCount val="10"/>
                <c:pt idx="0">
                  <c:v>3.3630956621200001</c:v>
                </c:pt>
                <c:pt idx="1">
                  <c:v>1.91437104231999</c:v>
                </c:pt>
                <c:pt idx="2">
                  <c:v>1.95022344452</c:v>
                </c:pt>
                <c:pt idx="3">
                  <c:v>2.06743213782</c:v>
                </c:pt>
                <c:pt idx="4">
                  <c:v>2.0392683965199998</c:v>
                </c:pt>
                <c:pt idx="5">
                  <c:v>2.04636207282</c:v>
                </c:pt>
                <c:pt idx="6">
                  <c:v>2.0934299423199998</c:v>
                </c:pt>
                <c:pt idx="7">
                  <c:v>2.0523397226200002</c:v>
                </c:pt>
                <c:pt idx="8">
                  <c:v>2.04790835372</c:v>
                </c:pt>
                <c:pt idx="9">
                  <c:v>2.0440122488199899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1F-6342-9C34-A00FA3D72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6729920"/>
        <c:axId val="846731600"/>
      </c:barChart>
      <c:lineChart>
        <c:grouping val="standard"/>
        <c:varyColors val="0"/>
        <c:ser>
          <c:idx val="1"/>
          <c:order val="1"/>
          <c:tx>
            <c:strRef>
              <c:f>results1000!$C$1</c:f>
              <c:strCache>
                <c:ptCount val="1"/>
                <c:pt idx="0">
                  <c:v>stddev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results1000!$C$2:$C$11</c:f>
              <c:numCache>
                <c:formatCode>General</c:formatCode>
                <c:ptCount val="10"/>
                <c:pt idx="0">
                  <c:v>5.9450028816626699E-2</c:v>
                </c:pt>
                <c:pt idx="1">
                  <c:v>1.0560492516259999E-2</c:v>
                </c:pt>
                <c:pt idx="2">
                  <c:v>1.34021006213778E-2</c:v>
                </c:pt>
                <c:pt idx="3">
                  <c:v>1.8861561164204298E-2</c:v>
                </c:pt>
                <c:pt idx="4">
                  <c:v>1.1684281997628001E-2</c:v>
                </c:pt>
                <c:pt idx="5">
                  <c:v>1.47641208123861E-2</c:v>
                </c:pt>
                <c:pt idx="6">
                  <c:v>6.6552774254022701E-2</c:v>
                </c:pt>
                <c:pt idx="7">
                  <c:v>4.3451709160857999E-2</c:v>
                </c:pt>
                <c:pt idx="8">
                  <c:v>3.5568870551089898E-2</c:v>
                </c:pt>
                <c:pt idx="9">
                  <c:v>2.9517925584098499E-2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1F-6342-9C34-A00FA3D72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0344720"/>
        <c:axId val="840343024"/>
      </c:lineChart>
      <c:catAx>
        <c:axId val="846729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31600"/>
        <c:crosses val="autoZero"/>
        <c:auto val="1"/>
        <c:lblAlgn val="ctr"/>
        <c:lblOffset val="100"/>
        <c:noMultiLvlLbl val="0"/>
      </c:catAx>
      <c:valAx>
        <c:axId val="84673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29920"/>
        <c:crosses val="autoZero"/>
        <c:crossBetween val="between"/>
      </c:valAx>
      <c:valAx>
        <c:axId val="840343024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0344720"/>
        <c:crosses val="max"/>
        <c:crossBetween val="between"/>
      </c:valAx>
      <c:catAx>
        <c:axId val="840344720"/>
        <c:scaling>
          <c:orientation val="minMax"/>
        </c:scaling>
        <c:delete val="1"/>
        <c:axPos val="b"/>
        <c:majorTickMark val="none"/>
        <c:minorTickMark val="none"/>
        <c:tickLblPos val="nextTo"/>
        <c:crossAx val="8403430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cap="all" spc="15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770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Vidal</dc:creator>
  <cp:keywords/>
  <dc:description/>
  <cp:lastModifiedBy>Cassiano Vidal</cp:lastModifiedBy>
  <cp:revision>4</cp:revision>
  <dcterms:created xsi:type="dcterms:W3CDTF">2019-11-14T00:08:00Z</dcterms:created>
  <dcterms:modified xsi:type="dcterms:W3CDTF">2019-11-14T00:08:00Z</dcterms:modified>
</cp:coreProperties>
</file>