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CC_OpenCl.dll</w:t>
        <w:br/>
        <w:t>Enterprise-Treiberdokumentation</w:t>
      </w:r>
    </w:p>
    <w:p>
      <w:r>
        <w:rPr>
          <w:i/>
        </w:rPr>
        <w:t>Architektur · Build · API · Betrieb · Erweiterung</w:t>
      </w:r>
    </w:p>
    <w:p>
      <w:r>
        <w:t>Dokumentstatus: Enterprise-Dokumentation für AMD/MSVC OpenCL Build</w:t>
      </w:r>
    </w:p>
    <w:p>
      <w:r>
        <w:t>Zielartefakt: CC_OpenCl.dll</w:t>
      </w:r>
    </w:p>
    <w:p>
      <w:r>
        <w:br w:type="page"/>
      </w:r>
    </w:p>
    <w:p>
      <w:r>
        <w:t xml:space="preserve">Dokumentstatus: Enterprise-Dokumentation für den aktuellen AMD/MSVC-Build  </w:t>
      </w:r>
    </w:p>
    <w:p>
      <w:r>
        <w:t xml:space="preserve">Zielartefakt: CC_OpenCl.dll  </w:t>
      </w:r>
    </w:p>
    <w:p>
      <w:r>
        <w:t xml:space="preserve">Buildprofil: Windows x64, MSVC, C++17, OpenCL 3.0 Headers, AMD OpenCL Runtime  </w:t>
      </w:r>
    </w:p>
    <w:p>
      <w:r>
        <w:t xml:space="preserve">Quellkern: src/CC_OpenCL.c  </w:t>
      </w:r>
    </w:p>
    <w:p>
      <w:r>
        <w:t xml:space="preserve">Öffentliche C-Schnittstelle: include/SymBio_Interface.h  </w:t>
      </w:r>
    </w:p>
    <w:p>
      <w:r>
        <w:t>Zweck: Wiederverwendbarer GPU-Treiber für zukünftige Projekte mit OpenCL-basierten Tensor-, Simulations-, Agenten-, Mycelium-, SubQG-, Quantum-inspired- und Enterprise-Algorithmusfunktionen.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CC_OpenCl.dll ist eine native GPU-Runtime, die höhere Projektkomponenten von OpenCL-Details entkoppelt. Der Treiber übernimmt Geräteinitialisierung, Speicherverwaltung, Kernelkompilierung, Kernelstart, Messpuffer, Zustandsverwaltung und den Export einer stabilen C-ABI.</w:t>
      </w:r>
    </w:p>
    <w:p>
      <w:r>
        <w:t>Der Treiber ist bewusst nicht nur ein OpenCL-Hilfswrapper. Er kombiniert mehrere Algorithmusdomänen:</w:t>
      </w:r>
    </w:p>
    <w:p>
      <w:pPr>
        <w:pStyle w:val="ListBullet"/>
      </w:pPr>
      <w:r>
        <w:t>numerische Tensor- und Deep-Learning-Operationen,</w:t>
      </w:r>
    </w:p>
    <w:p>
      <w:pPr>
        <w:pStyle w:val="ListBullet"/>
      </w:pPr>
      <w:r>
        <w:t>Bild-/Patch-Transformationen,</w:t>
      </w:r>
    </w:p>
    <w:p>
      <w:pPr>
        <w:pStyle w:val="ListBullet"/>
      </w:pPr>
      <w:r>
        <w:t>Agenten- und Schwarmfelder,</w:t>
      </w:r>
    </w:p>
    <w:p>
      <w:pPr>
        <w:pStyle w:val="ListBullet"/>
      </w:pPr>
      <w:r>
        <w:t>Mycelium-/Pheromon-/Koloniedynamik,</w:t>
      </w:r>
    </w:p>
    <w:p>
      <w:pPr>
        <w:pStyle w:val="ListBullet"/>
      </w:pPr>
      <w:r>
        <w:t>SubQG-Multifield-Simulation,</w:t>
      </w:r>
    </w:p>
    <w:p>
      <w:pPr>
        <w:pStyle w:val="ListBullet"/>
      </w:pPr>
      <w:r>
        <w:t>neuronale Plastizität und bioinspirierte Updates,</w:t>
      </w:r>
    </w:p>
    <w:p>
      <w:pPr>
        <w:pStyle w:val="ListBullet"/>
      </w:pPr>
      <w:r>
        <w:t>Quantum-inspired Demonstratoren und SQSE,</w:t>
      </w:r>
    </w:p>
    <w:p>
      <w:pPr>
        <w:pStyle w:val="ListBullet"/>
      </w:pPr>
      <w:r>
        <w:t>kognitive Signaloperatoren wie Qualia-, Kontext- und Narrativ-Resonanz,</w:t>
      </w:r>
    </w:p>
    <w:p>
      <w:pPr>
        <w:pStyle w:val="ListBullet"/>
      </w:pPr>
      <w:r>
        <w:t>Enterprise Algorithm Pack mit Resonanzfeld, Energy-Gated Scheduling und Morphogenese.</w:t>
      </w:r>
    </w:p>
    <w:p>
      <w:r>
        <w:t>Die wichtigste architektonische Idee ist: Daten bleiben nach Möglichkeit im VRAM. Die Hostseite ruft Exportfunktionen auf, übergibt Bufferhandles, und der Treiber verarbeitet diese Buffers direkt über OpenCL-Kernel. Dadurch wird der teuerste Fehler vieler GPU-Projekte vermieden: ständiges Kopieren zwischen Host und Device.</w:t>
      </w:r>
    </w:p>
    <w:p>
      <w:r>
        <w:t>---</w:t>
      </w:r>
    </w:p>
    <w:p>
      <w:pPr>
        <w:pStyle w:val="Heading1"/>
      </w:pPr>
      <w:r>
        <w:t>2. Systemrolle und Designphilosophie</w:t>
      </w:r>
    </w:p>
    <w:p>
      <w:pPr>
        <w:pStyle w:val="Heading2"/>
      </w:pPr>
      <w:r>
        <w:t>2.1 Rolle im Gesamtsystem</w:t>
      </w:r>
    </w:p>
    <w:p>
      <w:r>
        <w:t>Der Treiber bildet die native Ausführungsschicht zwischen einer High-Level-Anwendung und der GPU.</w:t>
      </w:r>
    </w:p>
    <w:p>
      <w:pPr>
        <w:ind w:left="288"/>
      </w:pPr>
      <w:r>
        <w:rPr>
          <w:rFonts w:ascii="Consolas" w:hAnsi="Consolas"/>
          <w:sz w:val="17"/>
        </w:rPr>
        <w:t>Anwendung / Python / Host</w:t>
        <w:br/>
        <w:t xml:space="preserve">        |</w:t>
        <w:br/>
        <w:t xml:space="preserve">        | C-ABI / DLL-Exports</w:t>
        <w:br/>
        <w:t xml:space="preserve">        v</w:t>
        <w:br/>
        <w:t>CC_OpenCl.dll</w:t>
        <w:br/>
        <w:t xml:space="preserve">        |</w:t>
        <w:br/>
        <w:t xml:space="preserve">        | OpenCL Host API</w:t>
        <w:br/>
        <w:t xml:space="preserve">        v</w:t>
        <w:br/>
        <w:t>OpenCL ICD Loader / AMD Runtime</w:t>
        <w:br/>
        <w:t xml:space="preserve">        |</w:t>
        <w:br/>
        <w:t xml:space="preserve">        v</w:t>
        <w:br/>
        <w:t>GPU / VRAM / Compute Units</w:t>
      </w:r>
    </w:p>
    <w:p>
      <w:r>
        <w:t>Die Hostanwendung soll keine Kernelstrings, Workgroupgrößen, clSetKernelArg-Folgen oder OpenCL-Programmobjekte verwalten müssen. Sie arbeitet mit:</w:t>
      </w:r>
    </w:p>
    <w:p>
      <w:pPr>
        <w:pStyle w:val="ListBullet"/>
      </w:pPr>
      <w:r>
        <w:t>initialize_gpu(...),</w:t>
      </w:r>
    </w:p>
    <w:p>
      <w:pPr>
        <w:pStyle w:val="ListBullet"/>
      </w:pPr>
      <w:r>
        <w:t>allocate_gpu_memory(...),</w:t>
      </w:r>
    </w:p>
    <w:p>
      <w:pPr>
        <w:pStyle w:val="ListBullet"/>
      </w:pPr>
      <w:r>
        <w:t>write_host_to_gpu_blocking(...),</w:t>
      </w:r>
    </w:p>
    <w:p>
      <w:pPr>
        <w:pStyle w:val="ListBullet"/>
      </w:pPr>
      <w:r>
        <w:t>algorithmischen Execute-Funktionen,</w:t>
      </w:r>
    </w:p>
    <w:p>
      <w:pPr>
        <w:pStyle w:val="ListBullet"/>
      </w:pPr>
      <w:r>
        <w:t>read_gpu_to_host_blocking(...),</w:t>
      </w:r>
    </w:p>
    <w:p>
      <w:pPr>
        <w:pStyle w:val="ListBullet"/>
      </w:pPr>
      <w:r>
        <w:t>shutdown_gpu(...).</w:t>
      </w:r>
    </w:p>
    <w:p>
      <w:pPr>
        <w:pStyle w:val="Heading2"/>
      </w:pPr>
      <w:r>
        <w:t>2.2 Warum eine DLL statt reinem Python?</w:t>
      </w:r>
    </w:p>
    <w:p>
      <w:r>
        <w:t>Python ist hervorragend für Steuerung, Modellierung und Experimentieren. Für große Felder, Tensoren und Agentensysteme entstehen aber drei typische Engpässe:</w:t>
      </w:r>
    </w:p>
    <w:p>
      <w:pPr>
        <w:pStyle w:val="ListNumber"/>
      </w:pPr>
      <w:r>
        <w:t>**Python-Objektkosten:** Millionen Agenten als Python-Objekte erzeugen hohe Speicher- und Dispatchkosten.</w:t>
      </w:r>
    </w:p>
    <w:p>
      <w:pPr>
        <w:pStyle w:val="ListNumber"/>
      </w:pPr>
      <w:r>
        <w:t>**GIL und CPU-Schleifen:** lokale Nachbarschaftsdynamik skaliert schlecht in Python-Schleifen.</w:t>
      </w:r>
    </w:p>
    <w:p>
      <w:pPr>
        <w:pStyle w:val="ListNumber"/>
      </w:pPr>
      <w:r>
        <w:t>**Host-Device-Kopien:** Daten, die pro Tick zwischen CPU und GPU wandern, zerstören Performance.</w:t>
      </w:r>
    </w:p>
    <w:p>
      <w:r>
        <w:t>Die DLL verschiebt diese Engpässe: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17"/>
              </w:rPr>
              <w:t>Engpass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sz w:val="17"/>
              </w:rPr>
              <w:t>Verschiebung im Treiber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Python-Schleifen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OpenCL-Kernel über globale Work-Items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Python-Objekte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flache Buffer und strukturierte Felder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GIL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native DLL + GPU-Ausführung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Host-Device-Kopien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persistente VRAM-Buffer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uneinheitliche Algorithmen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einheitliche C-ABI</w:t>
            </w:r>
          </w:p>
        </w:tc>
      </w:tr>
    </w:tbl>
    <w:p/>
    <w:p>
      <w:pPr>
        <w:pStyle w:val="Heading2"/>
      </w:pPr>
      <w:r>
        <w:t>2.3 Enterprise-Prinzipien</w:t>
      </w:r>
    </w:p>
    <w:p>
      <w:r>
        <w:t>Der Treiber folgt diesen Betriebsprinzipien:</w:t>
      </w:r>
    </w:p>
    <w:p>
      <w:pPr>
        <w:pStyle w:val="ListBullet"/>
      </w:pPr>
      <w:r>
        <w:t>**Explizite Initialisierung:** jedes GPU-Gerät wird über initialize_gpu(gpu_index) vorbereitet.</w:t>
      </w:r>
    </w:p>
    <w:p>
      <w:pPr>
        <w:pStyle w:val="ListBullet"/>
      </w:pPr>
      <w:r>
        <w:t>**Explizite Bufferbesitzverhältnisse:** GPU-Speicher wird über Handles verwaltet.</w:t>
      </w:r>
    </w:p>
    <w:p>
      <w:pPr>
        <w:pStyle w:val="ListBullet"/>
      </w:pPr>
      <w:r>
        <w:t>**ABI-Stabilität:** Exportfunktionen verwenden C-kompatible Typen.</w:t>
      </w:r>
    </w:p>
    <w:p>
      <w:pPr>
        <w:pStyle w:val="ListBullet"/>
      </w:pPr>
      <w:r>
        <w:t>**Fehlerabfrage:** Diagnose über cc_get_last_error().</w:t>
      </w:r>
    </w:p>
    <w:p>
      <w:pPr>
        <w:pStyle w:val="ListBullet"/>
      </w:pPr>
      <w:r>
        <w:t>**Trennung von Build und Runtime:** OpenCL.lib ist Link-Artefakt, OpenCL.dll kommt zur Laufzeit aus der OpenCL-Installation.</w:t>
      </w:r>
    </w:p>
    <w:p>
      <w:pPr>
        <w:pStyle w:val="ListBullet"/>
      </w:pPr>
      <w:r>
        <w:t>**Algorithmische Erweiterbarkeit:** neue Algorithmusgruppen können als Kernelpack ergänzt werden.</w:t>
      </w:r>
    </w:p>
    <w:p>
      <w:pPr>
        <w:pStyle w:val="ListBullet"/>
      </w:pPr>
      <w:r>
        <w:t>**Messbarkeit:** neue Algorithmen müssen benchmarkbar sein.</w:t>
      </w:r>
    </w:p>
    <w:p>
      <w:r>
        <w:t>---</w:t>
      </w:r>
    </w:p>
    <w:p>
      <w:pPr>
        <w:pStyle w:val="Heading1"/>
      </w:pPr>
      <w:r>
        <w:t>3. Build- und Deployment-Modell</w:t>
      </w:r>
    </w:p>
    <w:p>
      <w:pPr>
        <w:pStyle w:val="Heading2"/>
      </w:pPr>
      <w:r>
        <w:t>3.1 Empfohlenes Buildprofil</w:t>
      </w:r>
    </w:p>
    <w:p>
      <w:r>
        <w:t>Für Windows/AMD ist der direkte MSVC-Build das robusteste Profil:</w:t>
      </w:r>
    </w:p>
    <w:p>
      <w:pPr>
        <w:ind w:left="288"/>
      </w:pPr>
      <w:r>
        <w:rPr>
          <w:rFonts w:ascii="Consolas" w:hAnsi="Consolas"/>
          <w:sz w:val="17"/>
        </w:rPr>
        <w:t>cd /d D:\CC_OpenCl_Driver_Enterprise</w:t>
        <w:br/>
        <w:t>scripts\build_windows_msvc_amd_direct.bat</w:t>
      </w:r>
    </w:p>
    <w:p>
      <w:r>
        <w:t>Voraussetzungen:</w:t>
      </w:r>
    </w:p>
    <w:p>
      <w:pPr>
        <w:pStyle w:val="ListBullet"/>
      </w:pPr>
      <w:r>
        <w:t>Visual Studio Build Tools 2022,</w:t>
      </w:r>
    </w:p>
    <w:p>
      <w:pPr>
        <w:pStyle w:val="ListBullet"/>
      </w:pPr>
      <w:r>
        <w:t>x64 Native Tools Command Prompt for VS 2022,</w:t>
      </w:r>
    </w:p>
    <w:p>
      <w:pPr>
        <w:pStyle w:val="ListBullet"/>
      </w:pPr>
      <w:r>
        <w:t>cl.exe,</w:t>
      </w:r>
    </w:p>
    <w:p>
      <w:pPr>
        <w:pStyle w:val="ListBullet"/>
      </w:pPr>
      <w:r>
        <w:t>lib.exe,</w:t>
      </w:r>
    </w:p>
    <w:p>
      <w:pPr>
        <w:pStyle w:val="ListBullet"/>
      </w:pPr>
      <w:r>
        <w:t>AMD-Grafiktreiber mit OpenCL-Runtime,</w:t>
      </w:r>
    </w:p>
    <w:p>
      <w:pPr>
        <w:pStyle w:val="ListBullet"/>
      </w:pPr>
      <w:r>
        <w:t>vollständiger CL-Headerordner,</w:t>
      </w:r>
    </w:p>
    <w:p>
      <w:pPr>
        <w:pStyle w:val="ListBullet"/>
      </w:pPr>
      <w:r>
        <w:t>CL\OpenCL.def oder vorhandene build\OpenCL.lib.</w:t>
      </w:r>
    </w:p>
    <w:p>
      <w:pPr>
        <w:pStyle w:val="Heading2"/>
      </w:pPr>
      <w:r>
        <w:t>3.2 Warum MSVC/C++17?</w:t>
      </w:r>
    </w:p>
    <w:p>
      <w:r>
        <w:t>Die Datei heißt zwar CC_OpenCL.c, enthält aber OpenCL-Kernel als C++ Raw-String-Literale:</w:t>
      </w:r>
    </w:p>
    <w:p>
      <w:pPr>
        <w:ind w:left="288"/>
      </w:pPr>
      <w:r>
        <w:rPr>
          <w:rFonts w:ascii="Consolas" w:hAnsi="Consolas"/>
          <w:sz w:val="17"/>
        </w:rPr>
        <w:t>R"CLC(</w:t>
        <w:br/>
        <w:t>__kernel void ...</w:t>
        <w:br/>
        <w:t>)CLC"</w:t>
      </w:r>
    </w:p>
    <w:p>
      <w:r>
        <w:t>Diese Syntax ist C++, nicht C. Deshalb wird die Datei durch das Buildskript mit /TP /std:c++17 kompiliert. /TP zwingt MSVC, die .c-Datei als C++ zu behandeln. Die DLL-Exports bleiben trotzdem C-kompatibel, wenn sie korrekt über extern "C" / Exportmakros geführt werden.</w:t>
      </w:r>
    </w:p>
    <w:p>
      <w:pPr>
        <w:pStyle w:val="Heading2"/>
      </w:pPr>
      <w:r>
        <w:t>3.3 OpenCL-Headers und AMD Runtime</w:t>
      </w:r>
    </w:p>
    <w:p>
      <w:r>
        <w:t>Für den Build werden Header wie CL/cl.h, CL/cl_platform.h, CL/cl_ext.h benötigt. Für das Linken wird eine x64-Importbibliothek OpenCL.lib verwendet. Bei AMD kann sie aus CL\OpenCL.def erzeugt werden:</w:t>
      </w:r>
    </w:p>
    <w:p>
      <w:pPr>
        <w:ind w:left="288"/>
      </w:pPr>
      <w:r>
        <w:rPr>
          <w:rFonts w:ascii="Consolas" w:hAnsi="Consolas"/>
          <w:sz w:val="17"/>
        </w:rPr>
        <w:t>lib /def:CL\OpenCL.def /machine:x64 /out:build\OpenCL.lib</w:t>
      </w:r>
    </w:p>
    <w:p>
      <w:r>
        <w:t>Zur Laufzeit muss die OpenCL-ICD vorhanden sein. Unter Windows ist ein einfacher Check:</w:t>
      </w:r>
    </w:p>
    <w:p>
      <w:pPr>
        <w:ind w:left="288"/>
      </w:pPr>
      <w:r>
        <w:rPr>
          <w:rFonts w:ascii="Consolas" w:hAnsi="Consolas"/>
          <w:sz w:val="17"/>
        </w:rPr>
        <w:t>dir C:\Windows\System32\OpenCL.dll</w:t>
      </w:r>
    </w:p>
    <w:p>
      <w:pPr>
        <w:pStyle w:val="Heading2"/>
      </w:pPr>
      <w:r>
        <w:t>3.4 Build-Artefakte</w:t>
      </w:r>
    </w:p>
    <w:p>
      <w:r>
        <w:t>Nach erfolgreichem Build:</w:t>
      </w:r>
    </w:p>
    <w:p>
      <w:pPr>
        <w:ind w:left="288"/>
      </w:pPr>
      <w:r>
        <w:rPr>
          <w:rFonts w:ascii="Consolas" w:hAnsi="Consolas"/>
          <w:sz w:val="17"/>
        </w:rPr>
        <w:t>build\CC_OpenCl.dll   Hauptartefakt für Runtime</w:t>
        <w:br/>
        <w:t>build\CC_OpenCl.lib   Importbibliothek für C/C++-Linker</w:t>
        <w:br/>
        <w:t>build\CC_OpenCl.exp   Exportinformationen</w:t>
        <w:br/>
        <w:t>build\OpenCL.lib      OpenCL-Importbibliothek</w:t>
      </w:r>
    </w:p>
    <w:p>
      <w:pPr>
        <w:pStyle w:val="Heading2"/>
      </w:pPr>
      <w:r>
        <w:t>3.5 Deployment-Regel</w:t>
      </w:r>
    </w:p>
    <w:p>
      <w:r>
        <w:t>Für High-Level-Projekte genügt typischerweise:</w:t>
      </w:r>
    </w:p>
    <w:p>
      <w:pPr>
        <w:ind w:left="288"/>
      </w:pPr>
      <w:r>
        <w:rPr>
          <w:rFonts w:ascii="Consolas" w:hAnsi="Consolas"/>
          <w:sz w:val="17"/>
        </w:rPr>
        <w:t>CC_OpenCl.dll</w:t>
      </w:r>
    </w:p>
    <w:p>
      <w:r>
        <w:t>Für native C/C++-Projekte, die direkt gegen die DLL linken:</w:t>
      </w:r>
    </w:p>
    <w:p>
      <w:pPr>
        <w:ind w:left="288"/>
      </w:pPr>
      <w:r>
        <w:rPr>
          <w:rFonts w:ascii="Consolas" w:hAnsi="Consolas"/>
          <w:sz w:val="17"/>
        </w:rPr>
        <w:t>CC_OpenCl.dll</w:t>
        <w:br/>
        <w:t>CC_OpenCl.lib</w:t>
        <w:br/>
        <w:t>include\SymBio_Interface.h</w:t>
      </w:r>
    </w:p>
    <w:p>
      <w:r>
        <w:t>Die OpenCL-Runtime wird nicht mitgeliefert, sondern über den GPU-Treiber bereitgestellt.</w:t>
      </w:r>
    </w:p>
    <w:p>
      <w:r>
        <w:t>---</w:t>
      </w:r>
    </w:p>
    <w:p>
      <w:pPr>
        <w:pStyle w:val="Heading1"/>
      </w:pPr>
      <w:r>
        <w:t>4. Laufzeitarchitektur</w:t>
      </w:r>
    </w:p>
    <w:p>
      <w:pPr>
        <w:pStyle w:val="Heading2"/>
      </w:pPr>
      <w:r>
        <w:t>4.1 Initialisierungspfad</w:t>
      </w:r>
    </w:p>
    <w:p>
      <w:r>
        <w:t>Typischer Ablauf:</w:t>
      </w:r>
    </w:p>
    <w:p>
      <w:pPr>
        <w:ind w:left="288"/>
      </w:pPr>
      <w:r>
        <w:rPr>
          <w:rFonts w:ascii="Consolas" w:hAnsi="Consolas"/>
          <w:sz w:val="17"/>
        </w:rPr>
        <w:t>initialize_gpu(gpu_index)</w:t>
        <w:br/>
        <w:t xml:space="preserve">    -&gt; Plattform/Gerät auswählen</w:t>
        <w:br/>
        <w:t xml:space="preserve">    -&gt; Kontext erzeugen</w:t>
        <w:br/>
        <w:t xml:space="preserve">    -&gt; Command Queue erzeugen</w:t>
        <w:br/>
        <w:t xml:space="preserve">    -&gt; Kernels/Programme vorbereiten</w:t>
        <w:br/>
        <w:t xml:space="preserve">    -&gt; Slotstatus speichern</w:t>
      </w:r>
    </w:p>
    <w:p>
      <w:r>
        <w:t>Danach können Buffer angelegt und Algorithmen ausgeführt werden.</w:t>
      </w:r>
    </w:p>
    <w:p>
      <w:pPr>
        <w:pStyle w:val="Heading2"/>
      </w:pPr>
      <w:r>
        <w:t>4.2 Speicherpfad</w:t>
      </w:r>
    </w:p>
    <w:p>
      <w:pPr>
        <w:ind w:left="288"/>
      </w:pPr>
      <w:r>
        <w:rPr>
          <w:rFonts w:ascii="Consolas" w:hAnsi="Consolas"/>
          <w:sz w:val="17"/>
        </w:rPr>
        <w:t>allocate_gpu_memory</w:t>
        <w:br/>
        <w:t xml:space="preserve">    -&gt; clCreateBuffer</w:t>
        <w:br/>
        <w:t>write_host_to_gpu_blocking</w:t>
        <w:br/>
        <w:t xml:space="preserve">    -&gt; clEnqueueWriteBuffer</w:t>
        <w:br/>
        <w:t>execute_...</w:t>
        <w:br/>
        <w:t xml:space="preserve">    -&gt; clSetKernelArg + clEnqueueNDRangeKernel</w:t>
        <w:br/>
        <w:t>read_gpu_to_host_blocking</w:t>
        <w:br/>
        <w:t xml:space="preserve">    -&gt; clEnqueueReadBuffer</w:t>
        <w:br/>
        <w:t>free_gpu_memory</w:t>
        <w:br/>
        <w:t xml:space="preserve">    -&gt; clReleaseMemObject</w:t>
      </w:r>
    </w:p>
    <w:p>
      <w:pPr>
        <w:pStyle w:val="Heading2"/>
      </w:pPr>
      <w:r>
        <w:t>4.3 Slotmodell</w:t>
      </w:r>
    </w:p>
    <w:p>
      <w:r>
        <w:t>Der Treiber arbeitet mit gpu_index. Dadurch kann er mehrere GPUs logisch unterscheiden. Jede GPU wird als Slot verwaltet:</w:t>
      </w:r>
    </w:p>
    <w:p>
      <w:pPr>
        <w:ind w:left="288"/>
      </w:pPr>
      <w:r>
        <w:rPr>
          <w:rFonts w:ascii="Consolas" w:hAnsi="Consolas"/>
          <w:sz w:val="17"/>
        </w:rPr>
        <w:t>GpuSlot</w:t>
        <w:br/>
        <w:t xml:space="preserve">    context</w:t>
        <w:br/>
        <w:t xml:space="preserve">    device_id</w:t>
        <w:br/>
        <w:t xml:space="preserve">    command_queue</w:t>
        <w:br/>
        <w:t xml:space="preserve">    program/kernel handles</w:t>
        <w:br/>
        <w:t xml:space="preserve">    domain-specific buffers</w:t>
        <w:br/>
        <w:t xml:space="preserve">    metrics/status</w:t>
      </w:r>
    </w:p>
    <w:p>
      <w:r>
        <w:t>Für Enterprise-Betrieb heißt das: eine Anwendung sollte für jedes verwendete Gerät explizit initialisieren und am Ende explizit freigeben.</w:t>
      </w:r>
    </w:p>
    <w:p>
      <w:pPr>
        <w:pStyle w:val="Heading2"/>
      </w:pPr>
      <w:r>
        <w:t>4.4 Fehlerbehandlung</w:t>
      </w:r>
    </w:p>
    <w:p>
      <w:r>
        <w:t>Viele Exportfunktionen liefern int zurück:</w:t>
      </w:r>
    </w:p>
    <w:p>
      <w:pPr>
        <w:pStyle w:val="ListBullet"/>
      </w:pPr>
      <w:r>
        <w:t>1 oder positiver Wert: Erfolg,</w:t>
      </w:r>
    </w:p>
    <w:p>
      <w:pPr>
        <w:pStyle w:val="ListBullet"/>
      </w:pPr>
      <w:r>
        <w:t>0 oder negativer Wert: Fehler, abhängig von Funktion.</w:t>
      </w:r>
    </w:p>
    <w:p>
      <w:r>
        <w:t>Die Detailmeldung wird über cc_get_last_error() abgefragt.</w:t>
      </w:r>
    </w:p>
    <w:p>
      <w:r>
        <w:t>Empfohlenes Hostmuster:</w:t>
      </w:r>
    </w:p>
    <w:p>
      <w:pPr>
        <w:ind w:left="288"/>
      </w:pPr>
      <w:r>
        <w:rPr>
          <w:rFonts w:ascii="Consolas" w:hAnsi="Consolas"/>
          <w:sz w:val="17"/>
        </w:rPr>
        <w:t>if (!execute_resonant_field_step_gpu(...)) {</w:t>
        <w:br/>
        <w:t xml:space="preserve">    fprintf(stderr, "CC_OpenCl error: %s\n", cc_get_last_error());</w:t>
        <w:br/>
        <w:t>}</w:t>
      </w:r>
    </w:p>
    <w:p>
      <w:pPr>
        <w:pStyle w:val="Heading2"/>
      </w:pPr>
      <w:r>
        <w:t>4.5 Synchronisation</w:t>
      </w:r>
    </w:p>
    <w:p>
      <w:r>
        <w:t>Der Treiber enthält sowohl blockierende Transferfunktionen als auch Kernelstarts. Für reproduzierbare Tests sollte nach einer Sequenz finish_gpu(gpu_index) verwendet werden, falls eine Funktion nicht selbst blockiert.</w:t>
      </w:r>
    </w:p>
    <w:p>
      <w:r>
        <w:t>---</w:t>
      </w:r>
    </w:p>
    <w:p>
      <w:pPr>
        <w:pStyle w:val="Heading1"/>
      </w:pPr>
      <w:r>
        <w:t>5. Hauptmodule des Treibers</w:t>
      </w:r>
    </w:p>
    <w:p>
      <w:pPr>
        <w:pStyle w:val="Heading2"/>
      </w:pPr>
      <w:r>
        <w:t>5.1 Runtime, Speicher und Diagnose</w:t>
      </w:r>
    </w:p>
    <w:p>
      <w:r>
        <w:t>Dieses Modul stellt den Grundbetrieb bereit:</w:t>
      </w:r>
    </w:p>
    <w:p>
      <w:pPr>
        <w:pStyle w:val="ListBullet"/>
      </w:pPr>
      <w:r>
        <w:t>GPU initialisieren und schließen,</w:t>
      </w:r>
    </w:p>
    <w:p>
      <w:pPr>
        <w:pStyle w:val="ListBullet"/>
      </w:pPr>
      <w:r>
        <w:t>Speicher auf der GPU anlegen und freigeben,</w:t>
      </w:r>
    </w:p>
    <w:p>
      <w:pPr>
        <w:pStyle w:val="ListBullet"/>
      </w:pPr>
      <w:r>
        <w:t>Daten schreiben und lesen,</w:t>
      </w:r>
    </w:p>
    <w:p>
      <w:pPr>
        <w:pStyle w:val="ListBullet"/>
      </w:pPr>
      <w:r>
        <w:t>Fehler und Versionsinformationen abfragen,</w:t>
      </w:r>
    </w:p>
    <w:p>
      <w:pPr>
        <w:pStyle w:val="ListBullet"/>
      </w:pPr>
      <w:r>
        <w:t>Kernelmessungen lesen.</w:t>
      </w:r>
    </w:p>
    <w:p>
      <w:r>
        <w:t>Wichtige Funktionen:</w:t>
      </w:r>
    </w:p>
    <w:p>
      <w:pPr>
        <w:ind w:left="288"/>
      </w:pPr>
      <w:r>
        <w:rPr>
          <w:rFonts w:ascii="Consolas" w:hAnsi="Consolas"/>
          <w:sz w:val="17"/>
        </w:rPr>
        <w:t>initialize_gpu</w:t>
        <w:br/>
        <w:t>allocate_gpu_memory</w:t>
        <w:br/>
        <w:t>free_gpu_memory</w:t>
        <w:br/>
        <w:t>write_host_to_gpu_blocking</w:t>
        <w:br/>
        <w:t>read_gpu_to_host_blocking</w:t>
        <w:br/>
        <w:t>finish_gpu</w:t>
        <w:br/>
        <w:t>shutdown_gpu</w:t>
        <w:br/>
        <w:t>cc_get_last_error</w:t>
        <w:br/>
        <w:t>cc_get_version</w:t>
        <w:br/>
        <w:t>get_last_kernel_metrics</w:t>
      </w:r>
    </w:p>
    <w:p>
      <w:pPr>
        <w:pStyle w:val="Heading2"/>
      </w:pPr>
      <w:r>
        <w:t>5.2 Tensor- und Deep-Learning-Kernel</w:t>
      </w:r>
    </w:p>
    <w:p>
      <w:r>
        <w:t>Der Treiber enthält Grundoperationen für neuronale Modelle:</w:t>
      </w:r>
    </w:p>
    <w:p>
      <w:pPr>
        <w:pStyle w:val="ListBullet"/>
      </w:pPr>
      <w:r>
        <w:t>Matrixmultiplikation,</w:t>
      </w:r>
    </w:p>
    <w:p>
      <w:pPr>
        <w:pStyle w:val="ListBullet"/>
      </w:pPr>
      <w:r>
        <w:t>batched Matmul,</w:t>
      </w:r>
    </w:p>
    <w:p>
      <w:pPr>
        <w:pStyle w:val="ListBullet"/>
      </w:pPr>
      <w:r>
        <w:t>Softmax,</w:t>
      </w:r>
    </w:p>
    <w:p>
      <w:pPr>
        <w:pStyle w:val="ListBullet"/>
      </w:pPr>
      <w:r>
        <w:t>GELU,</w:t>
      </w:r>
    </w:p>
    <w:p>
      <w:pPr>
        <w:pStyle w:val="ListBullet"/>
      </w:pPr>
      <w:r>
        <w:t>Elementwise Add/Mul,</w:t>
      </w:r>
    </w:p>
    <w:p>
      <w:pPr>
        <w:pStyle w:val="ListBullet"/>
      </w:pPr>
      <w:r>
        <w:t>LayerNorm und Backward,</w:t>
      </w:r>
    </w:p>
    <w:p>
      <w:pPr>
        <w:pStyle w:val="ListBullet"/>
      </w:pPr>
      <w:r>
        <w:t>Adam Update,</w:t>
      </w:r>
    </w:p>
    <w:p>
      <w:pPr>
        <w:pStyle w:val="ListBullet"/>
      </w:pPr>
      <w:r>
        <w:t>Conv2D Forward/Backward,</w:t>
      </w:r>
    </w:p>
    <w:p>
      <w:pPr>
        <w:pStyle w:val="ListBullet"/>
      </w:pPr>
      <w:r>
        <w:t>Transpose,</w:t>
      </w:r>
    </w:p>
    <w:p>
      <w:pPr>
        <w:pStyle w:val="ListBullet"/>
      </w:pPr>
      <w:r>
        <w:t>Clone,</w:t>
      </w:r>
    </w:p>
    <w:p>
      <w:pPr>
        <w:pStyle w:val="ListBullet"/>
      </w:pPr>
      <w:r>
        <w:t>Embeddings,</w:t>
      </w:r>
    </w:p>
    <w:p>
      <w:pPr>
        <w:pStyle w:val="ListBullet"/>
      </w:pPr>
      <w:r>
        <w:t>CTC-Loss CPU-seitig.</w:t>
      </w:r>
    </w:p>
    <w:p>
      <w:r>
        <w:t>Diese Funktionen erlauben, Modelle oder Teilmodelle direkt im Treiber auszuführen, ohne auf externe Frameworks angewiesen zu sein.</w:t>
      </w:r>
    </w:p>
    <w:p>
      <w:r>
        <w:t>Typische Einsatzfälle:</w:t>
      </w:r>
    </w:p>
    <w:p>
      <w:pPr>
        <w:pStyle w:val="ListBullet"/>
      </w:pPr>
      <w:r>
        <w:t>kleine spezialisierte Inferenzpfade,</w:t>
      </w:r>
    </w:p>
    <w:p>
      <w:pPr>
        <w:pStyle w:val="ListBullet"/>
      </w:pPr>
      <w:r>
        <w:t>eigene Lernschleifen,</w:t>
      </w:r>
    </w:p>
    <w:p>
      <w:pPr>
        <w:pStyle w:val="ListBullet"/>
      </w:pPr>
      <w:r>
        <w:t>GPU-nahe Prototypen,</w:t>
      </w:r>
    </w:p>
    <w:p>
      <w:pPr>
        <w:pStyle w:val="ListBullet"/>
      </w:pPr>
      <w:r>
        <w:t>Tests neuer Datenlayouts.</w:t>
      </w:r>
    </w:p>
    <w:p>
      <w:pPr>
        <w:pStyle w:val="Heading2"/>
      </w:pPr>
      <w:r>
        <w:t>5.3 Vision-, Patch- und Encoderpfade</w:t>
      </w:r>
    </w:p>
    <w:p>
      <w:r>
        <w:t>Enthalten sind:</w:t>
      </w:r>
    </w:p>
    <w:p>
      <w:pPr>
        <w:pStyle w:val="ListBullet"/>
      </w:pPr>
      <w:r>
        <w:t>Patch-Permute-Reshape,</w:t>
      </w:r>
    </w:p>
    <w:p>
      <w:pPr>
        <w:pStyle w:val="ListBullet"/>
      </w:pPr>
      <w:r>
        <w:t>Rückwärtsoperationen für Patch-Layout,</w:t>
      </w:r>
    </w:p>
    <w:p>
      <w:pPr>
        <w:pStyle w:val="ListBullet"/>
      </w:pPr>
      <w:r>
        <w:t>EON-Encoder-Ketten,</w:t>
      </w:r>
    </w:p>
    <w:p>
      <w:pPr>
        <w:pStyle w:val="ListBullet"/>
      </w:pPr>
      <w:r>
        <w:t>dynamische Tokenzuweisung.</w:t>
      </w:r>
    </w:p>
    <w:p>
      <w:r>
        <w:t>Diese Funktionen sind nützlich, wenn Bild-/Featurefelder in Tokenstrukturen umgewandelt werden sollen, ohne über CPU-Speicher zu gehen.</w:t>
      </w:r>
    </w:p>
    <w:p>
      <w:pPr>
        <w:pStyle w:val="Heading2"/>
      </w:pPr>
      <w:r>
        <w:t>5.4 Mycelium-, Pheromon- und Kolonie-System</w:t>
      </w:r>
    </w:p>
    <w:p>
      <w:r>
        <w:t>Dieses Modul modelliert lokale Feld- und Agentendynamik:</w:t>
      </w:r>
    </w:p>
    <w:p>
      <w:pPr>
        <w:pStyle w:val="ListBullet"/>
      </w:pPr>
      <w:r>
        <w:t>Pheromonverstärkung,</w:t>
      </w:r>
    </w:p>
    <w:p>
      <w:pPr>
        <w:pStyle w:val="ListBullet"/>
      </w:pPr>
      <w:r>
        <w:t>Diffusion/Zerfall,</w:t>
      </w:r>
    </w:p>
    <w:p>
      <w:pPr>
        <w:pStyle w:val="ListBullet"/>
      </w:pPr>
      <w:r>
        <w:t>Nährstoffupdate,</w:t>
      </w:r>
    </w:p>
    <w:p>
      <w:pPr>
        <w:pStyle w:val="ListBullet"/>
      </w:pPr>
      <w:r>
        <w:t>Mycelium-Update,</w:t>
      </w:r>
    </w:p>
    <w:p>
      <w:pPr>
        <w:pStyle w:val="ListBullet"/>
      </w:pPr>
      <w:r>
        <w:t>Kolonieupdate,</w:t>
      </w:r>
    </w:p>
    <w:p>
      <w:pPr>
        <w:pStyle w:val="ListBullet"/>
      </w:pPr>
      <w:r>
        <w:t>Reproduktion,</w:t>
      </w:r>
    </w:p>
    <w:p>
      <w:pPr>
        <w:pStyle w:val="ListBullet"/>
      </w:pPr>
      <w:r>
        <w:t>Mood- und Nutrient-State,</w:t>
      </w:r>
    </w:p>
    <w:p>
      <w:pPr>
        <w:pStyle w:val="ListBullet"/>
      </w:pPr>
      <w:r>
        <w:t>Nachbarschaftstabellen.</w:t>
      </w:r>
    </w:p>
    <w:p>
      <w:r>
        <w:t>Die Datenstruktur ist bewusst feldbasiert statt objektbasiert:</w:t>
      </w:r>
    </w:p>
    <w:p>
      <w:pPr>
        <w:ind w:left="288"/>
      </w:pPr>
      <w:r>
        <w:rPr>
          <w:rFonts w:ascii="Consolas" w:hAnsi="Consolas"/>
          <w:sz w:val="17"/>
        </w:rPr>
        <w:t>pheromone[T][K][C]</w:t>
        <w:br/>
        <w:t>nutrient[T]</w:t>
        <w:br/>
        <w:t>mood[T][C]</w:t>
        <w:br/>
        <w:t>neighbors[T][K]</w:t>
        <w:br/>
        <w:t>colonies[T]</w:t>
        <w:br/>
        <w:t>potential[T]</w:t>
      </w:r>
    </w:p>
    <w:p>
      <w:r>
        <w:t>Dadurch kann ein Work-Item pro Zelle oder Knoten arbeiten.</w:t>
      </w:r>
    </w:p>
    <w:p>
      <w:pPr>
        <w:pStyle w:val="Heading2"/>
      </w:pPr>
      <w:r>
        <w:t>5.5 SubQG- und Multifield-Simulation</w:t>
      </w:r>
    </w:p>
    <w:p>
      <w:r>
        <w:t>SubQG verwaltet mehrere gekoppelte Felder:</w:t>
      </w:r>
    </w:p>
    <w:p>
      <w:pPr>
        <w:pStyle w:val="ListBullet"/>
      </w:pPr>
      <w:r>
        <w:t>Energie,</w:t>
      </w:r>
    </w:p>
    <w:p>
      <w:pPr>
        <w:pStyle w:val="ListBullet"/>
      </w:pPr>
      <w:r>
        <w:t>Druck,</w:t>
      </w:r>
    </w:p>
    <w:p>
      <w:pPr>
        <w:pStyle w:val="ListBullet"/>
      </w:pPr>
      <w:r>
        <w:t>Gravitation,</w:t>
      </w:r>
    </w:p>
    <w:p>
      <w:pPr>
        <w:pStyle w:val="ListBullet"/>
      </w:pPr>
      <w:r>
        <w:t>Magnetismus,</w:t>
      </w:r>
    </w:p>
    <w:p>
      <w:pPr>
        <w:pStyle w:val="ListBullet"/>
      </w:pPr>
      <w:r>
        <w:t>Temperatur,</w:t>
      </w:r>
    </w:p>
    <w:p>
      <w:pPr>
        <w:pStyle w:val="ListBullet"/>
      </w:pPr>
      <w:r>
        <w:t>Potential,</w:t>
      </w:r>
    </w:p>
    <w:p>
      <w:pPr>
        <w:pStyle w:val="ListBullet"/>
      </w:pPr>
      <w:r>
        <w:t>Drift X/Y.</w:t>
      </w:r>
    </w:p>
    <w:p>
      <w:r>
        <w:t>Das Hostinterface nutzt subqg_set_multifield_state und subqg_get_multifield_state, um komplette Feldzustände zu laden oder zu exportieren.</w:t>
      </w:r>
    </w:p>
    <w:p>
      <w:r>
        <w:t>Dieses Modul eignet sich als generische Feldsimulation, Debugbasis und Kopplungsschicht für Mycelium und Agenten.</w:t>
      </w:r>
    </w:p>
    <w:p>
      <w:pPr>
        <w:pStyle w:val="Heading2"/>
      </w:pPr>
      <w:r>
        <w:t>5.6 Agenten- und bioinspirierte Lernsysteme</w:t>
      </w:r>
    </w:p>
    <w:p>
      <w:r>
        <w:t>Der Treiber enthält mehrere Mechanismen für Agentensysteme:</w:t>
      </w:r>
    </w:p>
    <w:p>
      <w:pPr>
        <w:pStyle w:val="ListBullet"/>
      </w:pPr>
      <w:r>
        <w:t>genetische Agentenupdates,</w:t>
      </w:r>
    </w:p>
    <w:p>
      <w:pPr>
        <w:pStyle w:val="ListBullet"/>
      </w:pPr>
      <w:r>
        <w:t>Agenteninjektion in SubQG-Felder,</w:t>
      </w:r>
    </w:p>
    <w:p>
      <w:pPr>
        <w:pStyle w:val="ListBullet"/>
      </w:pPr>
      <w:r>
        <w:t>Hebbian Learning,</w:t>
      </w:r>
    </w:p>
    <w:p>
      <w:pPr>
        <w:pStyle w:val="ListBullet"/>
      </w:pPr>
      <w:r>
        <w:t>Izhikevich-Neuronen,</w:t>
      </w:r>
    </w:p>
    <w:p>
      <w:pPr>
        <w:pStyle w:val="ListBullet"/>
      </w:pPr>
      <w:r>
        <w:t>STDP-Traces,</w:t>
      </w:r>
    </w:p>
    <w:p>
      <w:pPr>
        <w:pStyle w:val="ListBullet"/>
      </w:pPr>
      <w:r>
        <w:t>Agentenzyklen,</w:t>
      </w:r>
    </w:p>
    <w:p>
      <w:pPr>
        <w:pStyle w:val="ListBullet"/>
      </w:pPr>
      <w:r>
        <w:t>VRAM-Organismus-Zyklen.</w:t>
      </w:r>
    </w:p>
    <w:p>
      <w:r>
        <w:t>Die Leitidee ist, Agenten nicht als Hostobjekte zu verarbeiten, sondern als Felder oder flache Strukturen im GPU-Speicher.</w:t>
      </w:r>
    </w:p>
    <w:p>
      <w:pPr>
        <w:pStyle w:val="Heading2"/>
      </w:pPr>
      <w:r>
        <w:t>5.7 Quantum-inspired und SQSE</w:t>
      </w:r>
    </w:p>
    <w:p>
      <w:r>
        <w:t>Das Quantum-Modul bietet experimentelle, quantum-inspired Operationen:</w:t>
      </w:r>
    </w:p>
    <w:p>
      <w:pPr>
        <w:pStyle w:val="ListBullet"/>
      </w:pPr>
      <w:r>
        <w:t>Shor-Demonstrator,</w:t>
      </w:r>
    </w:p>
    <w:p>
      <w:pPr>
        <w:pStyle w:val="ListBullet"/>
      </w:pPr>
      <w:r>
        <w:t>Grover-Demonstrator,</w:t>
      </w:r>
    </w:p>
    <w:p>
      <w:pPr>
        <w:pStyle w:val="ListBullet"/>
      </w:pPr>
      <w:r>
        <w:t>VQE,</w:t>
      </w:r>
    </w:p>
    <w:p>
      <w:pPr>
        <w:pStyle w:val="ListBullet"/>
      </w:pPr>
      <w:r>
        <w:t>QAOA,</w:t>
      </w:r>
    </w:p>
    <w:p>
      <w:pPr>
        <w:pStyle w:val="ListBullet"/>
      </w:pPr>
      <w:r>
        <w:t>HHL,</w:t>
      </w:r>
    </w:p>
    <w:p>
      <w:pPr>
        <w:pStyle w:val="ListBullet"/>
      </w:pPr>
      <w:r>
        <w:t>QML Classifier,</w:t>
      </w:r>
    </w:p>
    <w:p>
      <w:pPr>
        <w:pStyle w:val="ListBullet"/>
      </w:pPr>
      <w:r>
        <w:t>QEC Cycle,</w:t>
      </w:r>
    </w:p>
    <w:p>
      <w:pPr>
        <w:pStyle w:val="ListBullet"/>
      </w:pPr>
      <w:r>
        <w:t>Gate-Sequence Upload/Apply,</w:t>
      </w:r>
    </w:p>
    <w:p>
      <w:pPr>
        <w:pStyle w:val="ListBullet"/>
      </w:pPr>
      <w:r>
        <w:t>QASM Import/Export,</w:t>
      </w:r>
    </w:p>
    <w:p>
      <w:pPr>
        <w:pStyle w:val="ListBullet"/>
      </w:pPr>
      <w:r>
        <w:t>OTOC/Echo-Analyse,</w:t>
      </w:r>
    </w:p>
    <w:p>
      <w:pPr>
        <w:pStyle w:val="ListBullet"/>
      </w:pPr>
      <w:r>
        <w:t>SQSE Encrypt/Decrypt.</w:t>
      </w:r>
    </w:p>
    <w:p>
      <w:r>
        <w:t>Diese Funktionen sind als Forschungsschicht zu betrachten. Sie ersetzen keinen echten Quantencomputer, stellen aber GPU-basierte Simulationen, Heuristiken und Signaloperatoren bereit.</w:t>
      </w:r>
    </w:p>
    <w:p>
      <w:pPr>
        <w:pStyle w:val="Heading2"/>
      </w:pPr>
      <w:r>
        <w:t>5.8 Cognitive / Narrative Signal Operators</w:t>
      </w:r>
    </w:p>
    <w:p>
      <w:r>
        <w:t>Dieses Modul verarbeitet Signale als Resonanz- und Abstraktionsfelder:</w:t>
      </w:r>
    </w:p>
    <w:p>
      <w:pPr>
        <w:pStyle w:val="ListBullet"/>
      </w:pPr>
      <w:r>
        <w:t>Qualia-Resonanz,</w:t>
      </w:r>
    </w:p>
    <w:p>
      <w:pPr>
        <w:pStyle w:val="ListBullet"/>
      </w:pPr>
      <w:r>
        <w:t>Intuition/Precognition,</w:t>
      </w:r>
    </w:p>
    <w:p>
      <w:pPr>
        <w:pStyle w:val="ListBullet"/>
      </w:pPr>
      <w:r>
        <w:t>Kontext-Resonanz,</w:t>
      </w:r>
    </w:p>
    <w:p>
      <w:pPr>
        <w:pStyle w:val="ListBullet"/>
      </w:pPr>
      <w:r>
        <w:t>Dream-State-Generierung,</w:t>
      </w:r>
    </w:p>
    <w:p>
      <w:pPr>
        <w:pStyle w:val="ListBullet"/>
      </w:pPr>
      <w:r>
        <w:t>Transformationsplanung,</w:t>
      </w:r>
    </w:p>
    <w:p>
      <w:pPr>
        <w:pStyle w:val="ListBullet"/>
      </w:pPr>
      <w:r>
        <w:t>Systemnarrativ,</w:t>
      </w:r>
    </w:p>
    <w:p>
      <w:pPr>
        <w:pStyle w:val="ListBullet"/>
      </w:pPr>
      <w:r>
        <w:t>symbolische Konzeptabstraktion.</w:t>
      </w:r>
    </w:p>
    <w:p>
      <w:r>
        <w:t>Enterprise-Hinweis: Diese Begriffe sind im Treiber technische Signaloperationen, keine Garantie für semantisches Bewusstsein. Sie sollten als Feature-Engineering- und Signaltransformationskernel dokumentiert und getestet werden.</w:t>
      </w:r>
    </w:p>
    <w:p>
      <w:pPr>
        <w:pStyle w:val="Heading2"/>
      </w:pPr>
      <w:r>
        <w:t>5.9 Enterprise Algorithm Pack</w:t>
      </w:r>
    </w:p>
    <w:p>
      <w:r>
        <w:t>Der Enterprise Algorithm Pack erweitert den Treiber um drei generische Bausteine:</w:t>
      </w:r>
    </w:p>
    <w:p>
      <w:pPr>
        <w:pStyle w:val="ListNumber"/>
      </w:pPr>
      <w:r>
        <w:t>Resonant Field Propagation,</w:t>
      </w:r>
    </w:p>
    <w:p>
      <w:pPr>
        <w:pStyle w:val="ListNumber"/>
      </w:pPr>
      <w:r>
        <w:t>Energy-Gated Agent Scheduler,</w:t>
      </w:r>
    </w:p>
    <w:p>
      <w:pPr>
        <w:pStyle w:val="ListNumber"/>
      </w:pPr>
      <w:r>
        <w:t>Morphogenetic Rule Kernel.</w:t>
      </w:r>
    </w:p>
    <w:p>
      <w:r>
        <w:t>Diese Bausteine sind bewusst generisch, damit spätere Projekte sie für Mycelium, Agenten, Scheduling, Feldsimulationen oder adaptive Systeme nutzen können.</w:t>
      </w:r>
    </w:p>
    <w:p>
      <w:r>
        <w:t>---</w:t>
      </w:r>
    </w:p>
    <w:p>
      <w:pPr>
        <w:pStyle w:val="Heading1"/>
      </w:pPr>
      <w:r>
        <w:t>6. Enterprise Algorithm Pack im Detail</w:t>
      </w:r>
    </w:p>
    <w:p>
      <w:pPr>
        <w:pStyle w:val="Heading2"/>
      </w:pPr>
      <w:r>
        <w:t>6.1 Resonant Field Propagation</w:t>
      </w:r>
    </w:p>
    <w:p>
      <w:pPr>
        <w:pStyle w:val="Heading3"/>
      </w:pPr>
      <w:r>
        <w:t>Zweck</w:t>
      </w:r>
    </w:p>
    <w:p>
      <w:r>
        <w:t>Ein gekoppelte-Oszillator-Feld über einem fixed-K Nachbarschaftsgraphen.</w:t>
      </w:r>
    </w:p>
    <w:p>
      <w:pPr>
        <w:pStyle w:val="Heading3"/>
      </w:pPr>
      <w:r>
        <w:t>Datenmodell</w:t>
      </w:r>
    </w:p>
    <w:p>
      <w:pPr>
        <w:ind w:left="288"/>
      </w:pPr>
      <w:r>
        <w:rPr>
          <w:rFonts w:ascii="Consolas" w:hAnsi="Consolas"/>
          <w:sz w:val="17"/>
        </w:rPr>
        <w:t>state[N]       aktueller Feldzustand</w:t>
        <w:br/>
        <w:t>velocity[N]    Feldgeschwindigkeit / Trägheit</w:t>
        <w:br/>
        <w:t>drive[N]       externer Antrieb</w:t>
        <w:br/>
        <w:t>energy[N]      Ausgabesignal für Aktivität/Spannung</w:t>
        <w:br/>
        <w:t>neighbors[N*K] Nachbarindizes</w:t>
        <w:br/>
        <w:t>weights[N*K]   Kopplungsgewichte</w:t>
      </w:r>
    </w:p>
    <w:p>
      <w:pPr>
        <w:pStyle w:val="Heading3"/>
      </w:pPr>
      <w:r>
        <w:t>Updategleichung</w:t>
      </w:r>
    </w:p>
    <w:p>
      <w:r>
        <w:t>Für jeden Knoten i:</w:t>
      </w:r>
    </w:p>
    <w:p>
      <w:pPr>
        <w:ind w:left="288"/>
      </w:pPr>
      <w:r>
        <w:rPr>
          <w:rFonts w:ascii="Consolas" w:hAnsi="Consolas"/>
          <w:sz w:val="17"/>
        </w:rPr>
        <w:t>gradient = gewichtete Differenz zu Nachbarn</w:t>
        <w:br/>
        <w:t>velocity = velocity * inertia + coupling * gradient + drive - damping * state</w:t>
        <w:br/>
        <w:t>state    = state + dt * velocity</w:t>
        <w:br/>
        <w:t>energy   = abs(velocity) + abs(gradient)</w:t>
      </w:r>
    </w:p>
    <w:p>
      <w:pPr>
        <w:pStyle w:val="Heading3"/>
      </w:pPr>
      <w:r>
        <w:t>Einsatz</w:t>
      </w:r>
    </w:p>
    <w:p>
      <w:pPr>
        <w:pStyle w:val="ListBullet"/>
      </w:pPr>
      <w:r>
        <w:t>Aktivierungsfeld für Agentensysteme,</w:t>
      </w:r>
    </w:p>
    <w:p>
      <w:pPr>
        <w:pStyle w:val="ListBullet"/>
      </w:pPr>
      <w:r>
        <w:t>Prioritätsfeld für Scheduler,</w:t>
      </w:r>
    </w:p>
    <w:p>
      <w:pPr>
        <w:pStyle w:val="ListBullet"/>
      </w:pPr>
      <w:r>
        <w:t>Pheromon- oder Potentialverstärker,</w:t>
      </w:r>
    </w:p>
    <w:p>
      <w:pPr>
        <w:pStyle w:val="ListBullet"/>
      </w:pPr>
      <w:r>
        <w:t>Stabilitätsanalyse,</w:t>
      </w:r>
    </w:p>
    <w:p>
      <w:pPr>
        <w:pStyle w:val="ListBullet"/>
      </w:pPr>
      <w:r>
        <w:t>kontinuierliche Simulation lokaler Wechselwirkungen.</w:t>
      </w:r>
    </w:p>
    <w:p>
      <w:pPr>
        <w:pStyle w:val="Heading3"/>
      </w:pPr>
      <w:r>
        <w:t>Exportfunktion</w:t>
      </w:r>
    </w:p>
    <w:p>
      <w:pPr>
        <w:ind w:left="288"/>
      </w:pPr>
      <w:r>
        <w:rPr>
          <w:rFonts w:ascii="Consolas" w:hAnsi="Consolas"/>
          <w:sz w:val="17"/>
        </w:rPr>
        <w:t>int execute_resonant_field_step_gpu(</w:t>
        <w:br/>
        <w:t xml:space="preserve">    int gpu_index,</w:t>
        <w:br/>
        <w:t xml:space="preserve">    void* state_buf,</w:t>
        <w:br/>
        <w:t xml:space="preserve">    void* velocity_buf,</w:t>
        <w:br/>
        <w:t xml:space="preserve">    void* drive_buf,</w:t>
        <w:br/>
        <w:t xml:space="preserve">    void* energy_buf,</w:t>
        <w:br/>
        <w:t xml:space="preserve">    void* neighbors_buf,</w:t>
        <w:br/>
        <w:t xml:space="preserve">    void* weights_buf,</w:t>
        <w:br/>
        <w:t xml:space="preserve">    int N,</w:t>
        <w:br/>
        <w:t xml:space="preserve">    int K,</w:t>
        <w:br/>
        <w:t xml:space="preserve">    float dt,</w:t>
        <w:br/>
        <w:t xml:space="preserve">    float damping,</w:t>
        <w:br/>
        <w:t xml:space="preserve">    float coupling,</w:t>
        <w:br/>
        <w:t xml:space="preserve">    float inertia,</w:t>
        <w:br/>
        <w:t xml:space="preserve">    float clamp_abs</w:t>
        <w:br/>
        <w:t>);</w:t>
      </w:r>
    </w:p>
    <w:p>
      <w:pPr>
        <w:pStyle w:val="Heading3"/>
      </w:pPr>
      <w:r>
        <w:t>Parameterempfehlung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17"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17"/>
              </w:rPr>
              <w:t>Startwert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17"/>
              </w:rPr>
              <w:t>Bedeutung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dt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0.01 bis 0.1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Schrittweite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damping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0.01 bis 0.2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Rückstell-/Dämpfungskraft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coupling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0.1 bis 1.0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Kopplung an Nachbarn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inertia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0.8 bis 0.99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Gedächtnis der Geschwindigkeit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clamp_abs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1.0 bis 100.0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Schutz vor Explosion</w:t>
            </w:r>
          </w:p>
        </w:tc>
      </w:tr>
    </w:tbl>
    <w:p/>
    <w:p>
      <w:pPr>
        <w:pStyle w:val="Heading2"/>
      </w:pPr>
      <w:r>
        <w:t>6.2 Energy-Gated Agent Scheduler</w:t>
      </w:r>
    </w:p>
    <w:p>
      <w:pPr>
        <w:pStyle w:val="Heading3"/>
      </w:pPr>
      <w:r>
        <w:t>Zweck</w:t>
      </w:r>
    </w:p>
    <w:p>
      <w:r>
        <w:t>Nicht alle Agenten werden voll aktualisiert. Aktivität wird GPU-seitig aus einem Energiefeld abgeleitet.</w:t>
      </w:r>
    </w:p>
    <w:p>
      <w:pPr>
        <w:pStyle w:val="Heading3"/>
      </w:pPr>
      <w:r>
        <w:t>Datenmodell</w:t>
      </w:r>
    </w:p>
    <w:p>
      <w:pPr>
        <w:ind w:left="288"/>
      </w:pPr>
      <w:r>
        <w:rPr>
          <w:rFonts w:ascii="Consolas" w:hAnsi="Consolas"/>
          <w:sz w:val="17"/>
        </w:rPr>
        <w:t>energy[N]</w:t>
        <w:br/>
        <w:t>nutrient[N]</w:t>
        <w:br/>
        <w:t>active_flags[N]</w:t>
        <w:br/>
        <w:t>active_indices[N]</w:t>
        <w:br/>
        <w:t>active_count[1]</w:t>
      </w:r>
    </w:p>
    <w:p>
      <w:pPr>
        <w:pStyle w:val="Heading3"/>
      </w:pPr>
      <w:r>
        <w:t>Ablauf</w:t>
      </w:r>
    </w:p>
    <w:p>
      <w:pPr>
        <w:ind w:left="288"/>
      </w:pPr>
      <w:r>
        <w:rPr>
          <w:rFonts w:ascii="Consolas" w:hAnsi="Consolas"/>
          <w:sz w:val="17"/>
        </w:rPr>
        <w:t>active_count = 0</w:t>
        <w:br/>
        <w:t>cc_mark_active_agents(...)</w:t>
        <w:br/>
        <w:t>cc_gated_agent_decay(...)</w:t>
      </w:r>
    </w:p>
    <w:p>
      <w:r>
        <w:t>active_indices kann von nachfolgenden Agentenkerneln genutzt werden, um nur aktive Agenten zu verarbeiten.</w:t>
      </w:r>
    </w:p>
    <w:p>
      <w:pPr>
        <w:pStyle w:val="Heading3"/>
      </w:pPr>
      <w:r>
        <w:t>Exportfunktion</w:t>
      </w:r>
    </w:p>
    <w:p>
      <w:pPr>
        <w:ind w:left="288"/>
      </w:pPr>
      <w:r>
        <w:rPr>
          <w:rFonts w:ascii="Consolas" w:hAnsi="Consolas"/>
          <w:sz w:val="17"/>
        </w:rPr>
        <w:t>int execute_energy_gated_scheduler_gpu(</w:t>
        <w:br/>
        <w:t xml:space="preserve">    int gpu_index,</w:t>
        <w:br/>
        <w:t xml:space="preserve">    void* energy_buf,</w:t>
        <w:br/>
        <w:t xml:space="preserve">    void* nutrient_buf,</w:t>
        <w:br/>
        <w:t xml:space="preserve">    void* active_flags_buf,</w:t>
        <w:br/>
        <w:t xml:space="preserve">    void* active_indices_buf,</w:t>
        <w:br/>
        <w:t xml:space="preserve">    void* active_count_buf,</w:t>
        <w:br/>
        <w:t xml:space="preserve">    int N,</w:t>
        <w:br/>
        <w:t xml:space="preserve">    float threshold,</w:t>
        <w:br/>
        <w:t xml:space="preserve">    float sleep_decay,</w:t>
        <w:br/>
        <w:t xml:space="preserve">    float nutrient_recovery</w:t>
        <w:br/>
        <w:t>);</w:t>
      </w:r>
    </w:p>
    <w:p>
      <w:pPr>
        <w:pStyle w:val="Heading3"/>
      </w:pPr>
      <w:r>
        <w:t>Vorteil</w:t>
      </w:r>
    </w:p>
    <w:p>
      <w:r>
        <w:t>Bei geringer Aktivitätsrate kann der teure Teil des Agentenupdates von O(N) auf O(M) verschoben werden, wobei M die Anzahl aktiver Agenten ist. Der Scan bleibt O(N), ist aber billig.</w:t>
      </w:r>
    </w:p>
    <w:p>
      <w:pPr>
        <w:pStyle w:val="Heading3"/>
      </w:pPr>
      <w:r>
        <w:t>Risiko</w:t>
      </w:r>
    </w:p>
    <w:p>
      <w:r>
        <w:t>Wenn fast alle Agenten aktiv sind, verursacht das Gating zusätzliche Arbeit. Dann sollte ein Full-Step genutzt werden.</w:t>
      </w:r>
    </w:p>
    <w:p>
      <w:pPr>
        <w:pStyle w:val="Heading2"/>
      </w:pPr>
      <w:r>
        <w:t>6.3 Morphogenetic Rule Kernel</w:t>
      </w:r>
    </w:p>
    <w:p>
      <w:pPr>
        <w:pStyle w:val="Heading3"/>
      </w:pPr>
      <w:r>
        <w:t>Zweck</w:t>
      </w:r>
    </w:p>
    <w:p>
      <w:r>
        <w:t>Regelbasierte Zell-/Strukturentwicklung direkt auf der GPU.</w:t>
      </w:r>
    </w:p>
    <w:p>
      <w:pPr>
        <w:pStyle w:val="Heading3"/>
      </w:pPr>
      <w:r>
        <w:t>Datenmodell</w:t>
      </w:r>
    </w:p>
    <w:p>
      <w:pPr>
        <w:ind w:left="288"/>
      </w:pPr>
      <w:r>
        <w:rPr>
          <w:rFonts w:ascii="Consolas" w:hAnsi="Consolas"/>
          <w:sz w:val="17"/>
        </w:rPr>
        <w:t>cell_type[N]</w:t>
        <w:br/>
        <w:t>nutrient[N]</w:t>
        <w:br/>
        <w:t>energy[N]</w:t>
        <w:br/>
        <w:t>potential[N]</w:t>
        <w:br/>
        <w:br/>
        <w:t>rule_in_type[R]</w:t>
        <w:br/>
        <w:t>rule_min_nutrient[R]</w:t>
        <w:br/>
        <w:t>rule_min_energy[R]</w:t>
        <w:br/>
        <w:t>rule_out_type[R]</w:t>
        <w:br/>
        <w:t>rule_delta_potential[R]</w:t>
      </w:r>
    </w:p>
    <w:p>
      <w:pPr>
        <w:pStyle w:val="Heading3"/>
      </w:pPr>
      <w:r>
        <w:t>Semantik</w:t>
      </w:r>
    </w:p>
    <w:p>
      <w:r>
        <w:t>Jede Zelle prüft Regeln in Prioritätsreihenfolge. Die erste passende Regel verändert Zelltyp, Potential und Nährstoff.</w:t>
      </w:r>
    </w:p>
    <w:p>
      <w:pPr>
        <w:pStyle w:val="Heading3"/>
      </w:pPr>
      <w:r>
        <w:t>Exportfunktion</w:t>
      </w:r>
    </w:p>
    <w:p>
      <w:pPr>
        <w:ind w:left="288"/>
      </w:pPr>
      <w:r>
        <w:rPr>
          <w:rFonts w:ascii="Consolas" w:hAnsi="Consolas"/>
          <w:sz w:val="17"/>
        </w:rPr>
        <w:t>int execute_morphogenetic_rule_step_gpu(</w:t>
        <w:br/>
        <w:t xml:space="preserve">    int gpu_index,</w:t>
        <w:br/>
        <w:t xml:space="preserve">    void* cell_type_buf,</w:t>
        <w:br/>
        <w:t xml:space="preserve">    void* nutrient_buf,</w:t>
        <w:br/>
        <w:t xml:space="preserve">    void* energy_buf,</w:t>
        <w:br/>
        <w:t xml:space="preserve">    void* potential_buf,</w:t>
        <w:br/>
        <w:t xml:space="preserve">    void* rule_in_type_buf,</w:t>
        <w:br/>
        <w:t xml:space="preserve">    void* rule_min_nutrient_buf,</w:t>
        <w:br/>
        <w:t xml:space="preserve">    void* rule_min_energy_buf,</w:t>
        <w:br/>
        <w:t xml:space="preserve">    void* rule_out_type_buf,</w:t>
        <w:br/>
        <w:t xml:space="preserve">    void* rule_delta_potential_buf,</w:t>
        <w:br/>
        <w:t xml:space="preserve">    int N,</w:t>
        <w:br/>
        <w:t xml:space="preserve">    int R,</w:t>
        <w:br/>
        <w:t xml:space="preserve">    float nutrient_cost</w:t>
        <w:br/>
        <w:t>);</w:t>
      </w:r>
    </w:p>
    <w:p>
      <w:pPr>
        <w:pStyle w:val="Heading3"/>
      </w:pPr>
      <w:r>
        <w:t>Einsatz</w:t>
      </w:r>
    </w:p>
    <w:p>
      <w:pPr>
        <w:pStyle w:val="ListBullet"/>
      </w:pPr>
      <w:r>
        <w:t>Zelluläre Automaten mit kontinuierlichen Feldern,</w:t>
      </w:r>
    </w:p>
    <w:p>
      <w:pPr>
        <w:pStyle w:val="ListBullet"/>
      </w:pPr>
      <w:r>
        <w:t>Morphogenese von Koloniestrukturen,</w:t>
      </w:r>
    </w:p>
    <w:p>
      <w:pPr>
        <w:pStyle w:val="ListBullet"/>
      </w:pPr>
      <w:r>
        <w:t>adaptive Zonierung,</w:t>
      </w:r>
    </w:p>
    <w:p>
      <w:pPr>
        <w:pStyle w:val="ListBullet"/>
      </w:pPr>
      <w:r>
        <w:t>GPU-seitige Regelmaschinen.</w:t>
      </w:r>
    </w:p>
    <w:p>
      <w:r>
        <w:t>---</w:t>
      </w:r>
    </w:p>
    <w:p>
      <w:pPr>
        <w:pStyle w:val="Heading1"/>
      </w:pPr>
      <w:r>
        <w:t>7. Empfohlenes Integrationsmuster</w:t>
      </w:r>
    </w:p>
    <w:p>
      <w:pPr>
        <w:pStyle w:val="Heading2"/>
      </w:pPr>
      <w:r>
        <w:t>7.1 C/C++ Host</w:t>
      </w:r>
    </w:p>
    <w:p>
      <w:pPr>
        <w:ind w:left="288"/>
      </w:pPr>
      <w:r>
        <w:rPr>
          <w:rFonts w:ascii="Consolas" w:hAnsi="Consolas"/>
          <w:sz w:val="17"/>
        </w:rPr>
        <w:t>initialize_gpu(0);</w:t>
        <w:br/>
        <w:br/>
        <w:t>void* state = allocate_gpu_memory(0, N * sizeof(float));</w:t>
        <w:br/>
        <w:t>void* velocity = allocate_gpu_memory(0, N * sizeof(float));</w:t>
        <w:br/>
        <w:t>void* drive = allocate_gpu_memory(0, N * sizeof(float));</w:t>
        <w:br/>
        <w:t>void* energy = allocate_gpu_memory(0, N * sizeof(float));</w:t>
        <w:br/>
        <w:br/>
        <w:t>write_host_to_gpu_blocking(0, state, 0, N * sizeof(float), host_state);</w:t>
        <w:br/>
        <w:br/>
        <w:t>execute_resonant_field_step_gpu(</w:t>
        <w:br/>
        <w:t xml:space="preserve">    0,</w:t>
        <w:br/>
        <w:t xml:space="preserve">    state,</w:t>
        <w:br/>
        <w:t xml:space="preserve">    velocity,</w:t>
        <w:br/>
        <w:t xml:space="preserve">    drive,</w:t>
        <w:br/>
        <w:t xml:space="preserve">    energy,</w:t>
        <w:br/>
        <w:t xml:space="preserve">    neighbors,</w:t>
        <w:br/>
        <w:t xml:space="preserve">    weights,</w:t>
        <w:br/>
        <w:t xml:space="preserve">    N,</w:t>
        <w:br/>
        <w:t xml:space="preserve">    K,</w:t>
        <w:br/>
        <w:t xml:space="preserve">    0.05f,</w:t>
        <w:br/>
        <w:t xml:space="preserve">    0.05f,</w:t>
        <w:br/>
        <w:t xml:space="preserve">    0.8f,</w:t>
        <w:br/>
        <w:t xml:space="preserve">    0.95f,</w:t>
        <w:br/>
        <w:t xml:space="preserve">    10.0f</w:t>
        <w:br/>
        <w:t>);</w:t>
        <w:br/>
        <w:br/>
        <w:t>read_gpu_to_host_blocking(0, energy, 0, N * sizeof(float), host_energy);</w:t>
        <w:br/>
        <w:br/>
        <w:t>free_gpu_memory(0, state);</w:t>
        <w:br/>
        <w:t>free_gpu_memory(0, velocity);</w:t>
        <w:br/>
        <w:t>free_gpu_memory(0, drive);</w:t>
        <w:br/>
        <w:t>free_gpu_memory(0, energy);</w:t>
        <w:br/>
        <w:t>shutdown_gpu(0);</w:t>
      </w:r>
    </w:p>
    <w:p>
      <w:pPr>
        <w:pStyle w:val="Heading2"/>
      </w:pPr>
      <w:r>
        <w:t>7.2 Python / ctypes Host</w:t>
      </w:r>
    </w:p>
    <w:p>
      <w:r>
        <w:t>Für Python-Integration sollte die DLL per ctypes.CDLL geladen werden. Wichtig ist, argtypes und restype sauber zu setzen. GPU-Bufferhandles werden als ctypes.c_void_p geführt.</w:t>
      </w:r>
    </w:p>
    <w:p>
      <w:r>
        <w:t>Empfohlenes Pattern:</w:t>
      </w:r>
    </w:p>
    <w:p>
      <w:pPr>
        <w:ind w:left="288"/>
      </w:pPr>
      <w:r>
        <w:rPr>
          <w:rFonts w:ascii="Consolas" w:hAnsi="Consolas"/>
          <w:sz w:val="17"/>
        </w:rPr>
        <w:t>from ctypes import CDLL, c_int, c_void_p, c_size_t, c_float</w:t>
        <w:br/>
        <w:br/>
        <w:t>dll = CDLL("CC_OpenCl.dll")</w:t>
        <w:br/>
        <w:t>dll.initialize_gpu.argtypes = [c_int]</w:t>
        <w:br/>
        <w:t>dll.initialize_gpu.restype = c_int</w:t>
        <w:br/>
        <w:br/>
        <w:t>dll.allocate_gpu_memory.argtypes = [c_int, c_size_t]</w:t>
        <w:br/>
        <w:t>dll.allocate_gpu_memory.restype = c_void_p</w:t>
        <w:br/>
        <w:br/>
        <w:t>dll.execute_resonant_field_step_gpu.argtypes = [</w:t>
        <w:br/>
        <w:t xml:space="preserve">    c_int,</w:t>
        <w:br/>
        <w:t xml:space="preserve">    c_void_p, c_void_p, c_void_p, c_void_p, c_void_p, c_void_p,</w:t>
        <w:br/>
        <w:t xml:space="preserve">    c_int, c_int,</w:t>
        <w:br/>
        <w:t xml:space="preserve">    c_float, c_float, c_float, c_float, c_float,</w:t>
        <w:br/>
        <w:t>]</w:t>
        <w:br/>
        <w:t>dll.execute_resonant_field_step_gpu.restype = c_int</w:t>
      </w:r>
    </w:p>
    <w:p>
      <w:pPr>
        <w:pStyle w:val="Heading2"/>
      </w:pPr>
      <w:r>
        <w:t>7.3 Best Practice: Buffer persistent halten</w:t>
      </w:r>
    </w:p>
    <w:p>
      <w:r>
        <w:t>Schlecht:</w:t>
      </w:r>
    </w:p>
    <w:p>
      <w:pPr>
        <w:ind w:left="288"/>
      </w:pPr>
      <w:r>
        <w:rPr>
          <w:rFonts w:ascii="Consolas" w:hAnsi="Consolas"/>
          <w:sz w:val="17"/>
        </w:rPr>
        <w:t>pro Tick:</w:t>
        <w:br/>
        <w:t xml:space="preserve">    allocate</w:t>
        <w:br/>
        <w:t xml:space="preserve">    write</w:t>
        <w:br/>
        <w:t xml:space="preserve">    execute</w:t>
        <w:br/>
        <w:t xml:space="preserve">    read</w:t>
        <w:br/>
        <w:t xml:space="preserve">    free</w:t>
      </w:r>
    </w:p>
    <w:p>
      <w:r>
        <w:t>Gut:</w:t>
      </w:r>
    </w:p>
    <w:p>
      <w:pPr>
        <w:ind w:left="288"/>
      </w:pPr>
      <w:r>
        <w:rPr>
          <w:rFonts w:ascii="Consolas" w:hAnsi="Consolas"/>
          <w:sz w:val="17"/>
        </w:rPr>
        <w:t>einmal:</w:t>
        <w:br/>
        <w:t xml:space="preserve">    allocate</w:t>
        <w:br/>
        <w:t xml:space="preserve">    initial write</w:t>
        <w:br/>
        <w:br/>
        <w:t>pro Tick:</w:t>
        <w:br/>
        <w:t xml:space="preserve">    execute</w:t>
        <w:br/>
        <w:t xml:space="preserve">    optional small readback</w:t>
        <w:br/>
        <w:br/>
        <w:t>am Ende:</w:t>
        <w:br/>
        <w:t xml:space="preserve">    read final state</w:t>
        <w:br/>
        <w:t xml:space="preserve">    free</w:t>
      </w:r>
    </w:p>
    <w:p>
      <w:r>
        <w:t>---</w:t>
      </w:r>
    </w:p>
    <w:p>
      <w:pPr>
        <w:pStyle w:val="Heading1"/>
      </w:pPr>
      <w:r>
        <w:t>8. Qualitätssicherung und Tests</w:t>
      </w:r>
    </w:p>
    <w:p>
      <w:pPr>
        <w:pStyle w:val="Heading2"/>
      </w:pPr>
      <w:r>
        <w:t>8.1 Buildtest</w:t>
      </w:r>
    </w:p>
    <w:p>
      <w:r>
        <w:t>Muss nach jedem Commit laufen:</w:t>
      </w:r>
    </w:p>
    <w:p>
      <w:pPr>
        <w:ind w:left="288"/>
      </w:pPr>
      <w:r>
        <w:rPr>
          <w:rFonts w:ascii="Consolas" w:hAnsi="Consolas"/>
          <w:sz w:val="17"/>
        </w:rPr>
        <w:t>scripts\build_windows_msvc_amd_direct.bat</w:t>
      </w:r>
    </w:p>
    <w:p>
      <w:r>
        <w:t>Erfolgskriterien:</w:t>
      </w:r>
    </w:p>
    <w:p>
      <w:pPr>
        <w:ind w:left="288"/>
      </w:pPr>
      <w:r>
        <w:rPr>
          <w:rFonts w:ascii="Consolas" w:hAnsi="Consolas"/>
          <w:sz w:val="17"/>
        </w:rPr>
        <w:t>build\CC_OpenCl.dll existiert</w:t>
        <w:br/>
        <w:t>keine fatal errors</w:t>
        <w:br/>
        <w:t>keine neuen Compilerwarnungen ohne Review</w:t>
      </w:r>
    </w:p>
    <w:p>
      <w:pPr>
        <w:pStyle w:val="Heading2"/>
      </w:pPr>
      <w:r>
        <w:t>8.2 Smoke-Test</w:t>
      </w:r>
    </w:p>
    <w:p>
      <w:r>
        <w:t>Minimal:</w:t>
      </w:r>
    </w:p>
    <w:p>
      <w:pPr>
        <w:pStyle w:val="ListNumber"/>
      </w:pPr>
      <w:r>
        <w:t>DLL laden.</w:t>
      </w:r>
    </w:p>
    <w:p>
      <w:pPr>
        <w:pStyle w:val="ListNumber"/>
      </w:pPr>
      <w:r>
        <w:t>cc_get_version() aufrufen.</w:t>
      </w:r>
    </w:p>
    <w:p>
      <w:pPr>
        <w:pStyle w:val="ListNumber"/>
      </w:pPr>
      <w:r>
        <w:t>initialize_gpu(0) aufrufen.</w:t>
      </w:r>
    </w:p>
    <w:p>
      <w:pPr>
        <w:pStyle w:val="ListNumber"/>
      </w:pPr>
      <w:r>
        <w:t>kleinen Buffer allozieren.</w:t>
      </w:r>
    </w:p>
    <w:p>
      <w:pPr>
        <w:pStyle w:val="ListNumber"/>
      </w:pPr>
      <w:r>
        <w:t>Hostdaten schreiben.</w:t>
      </w:r>
    </w:p>
    <w:p>
      <w:pPr>
        <w:pStyle w:val="ListNumber"/>
      </w:pPr>
      <w:r>
        <w:t>einfachen Kernel ausführen, z. B. Add oder GELU.</w:t>
      </w:r>
    </w:p>
    <w:p>
      <w:pPr>
        <w:pStyle w:val="ListNumber"/>
      </w:pPr>
      <w:r>
        <w:t>Ergebnis lesen.</w:t>
      </w:r>
    </w:p>
    <w:p>
      <w:pPr>
        <w:pStyle w:val="ListNumber"/>
      </w:pPr>
      <w:r>
        <w:t>Speicher freigeben.</w:t>
      </w:r>
    </w:p>
    <w:p>
      <w:pPr>
        <w:pStyle w:val="ListNumber"/>
      </w:pPr>
      <w:r>
        <w:t>shutdown_gpu(0).</w:t>
      </w:r>
    </w:p>
    <w:p>
      <w:pPr>
        <w:pStyle w:val="Heading2"/>
      </w:pPr>
      <w:r>
        <w:t>8.3 Numerische Tests</w:t>
      </w:r>
    </w:p>
    <w:p>
      <w:r>
        <w:t>Für jeden Kernel sollte ein CPU-Referenztest existieren: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sz w:val="17"/>
              </w:rPr>
              <w:t>Klasse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sz w:val="17"/>
              </w:rPr>
              <w:t>Referenz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Elementwise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CPU-Schleife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Matmul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naive CPU-Matmul für kleine Größen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Resonanzfeld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CPU fixed-K Graphstep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Morphogenese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CPU-Regelmaschine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Scheduler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CPU-Aktivitätsliste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Diffusion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7"/>
              </w:rPr>
              <w:t>kleine deterministische Nachbarschaft</w:t>
            </w:r>
          </w:p>
        </w:tc>
      </w:tr>
    </w:tbl>
    <w:p/>
    <w:p>
      <w:pPr>
        <w:pStyle w:val="Heading2"/>
      </w:pPr>
      <w:r>
        <w:t>8.4 Stabilitätstests</w:t>
      </w:r>
    </w:p>
    <w:p>
      <w:pPr>
        <w:pStyle w:val="ListBullet"/>
      </w:pPr>
      <w:r>
        <w:t>N = 0, N = 1, kleine Randfälle,</w:t>
      </w:r>
    </w:p>
    <w:p>
      <w:pPr>
        <w:pStyle w:val="ListBullet"/>
      </w:pPr>
      <w:r>
        <w:t>falsche Buffergrößen sollen vermieden oder klar dokumentiert werden,</w:t>
      </w:r>
    </w:p>
    <w:p>
      <w:pPr>
        <w:pStyle w:val="ListBullet"/>
      </w:pPr>
      <w:r>
        <w:t>NaN-/Inf-Eingaben,</w:t>
      </w:r>
    </w:p>
    <w:p>
      <w:pPr>
        <w:pStyle w:val="ListBullet"/>
      </w:pPr>
      <w:r>
        <w:t>große N,</w:t>
      </w:r>
    </w:p>
    <w:p>
      <w:pPr>
        <w:pStyle w:val="ListBullet"/>
      </w:pPr>
      <w:r>
        <w:t>mehrere Initialisierung/Shutdown-Zyklen,</w:t>
      </w:r>
    </w:p>
    <w:p>
      <w:pPr>
        <w:pStyle w:val="ListBullet"/>
      </w:pPr>
      <w:r>
        <w:t>mehrfacher Build und DLL-Replacement.</w:t>
      </w:r>
    </w:p>
    <w:p>
      <w:pPr>
        <w:pStyle w:val="Heading2"/>
      </w:pPr>
      <w:r>
        <w:t>8.5 Performance-Benchmark</w:t>
      </w:r>
    </w:p>
    <w:p>
      <w:r>
        <w:t>Empfohlene Metriken:</w:t>
      </w:r>
    </w:p>
    <w:p>
      <w:pPr>
        <w:pStyle w:val="ListBullet"/>
      </w:pPr>
      <w:r>
        <w:t>Kernelzeit in ms,</w:t>
      </w:r>
    </w:p>
    <w:p>
      <w:pPr>
        <w:pStyle w:val="ListBullet"/>
      </w:pPr>
      <w:r>
        <w:t>effektive Speicherbandbreite,</w:t>
      </w:r>
    </w:p>
    <w:p>
      <w:pPr>
        <w:pStyle w:val="ListBullet"/>
      </w:pPr>
      <w:r>
        <w:t>Host-Device-Transferzeit,</w:t>
      </w:r>
    </w:p>
    <w:p>
      <w:pPr>
        <w:pStyle w:val="ListBullet"/>
      </w:pPr>
      <w:r>
        <w:t>First-call-Kompilierkosten,</w:t>
      </w:r>
    </w:p>
    <w:p>
      <w:pPr>
        <w:pStyle w:val="ListBullet"/>
      </w:pPr>
      <w:r>
        <w:t>Wiederholungszeit nach Warmup,</w:t>
      </w:r>
    </w:p>
    <w:p>
      <w:pPr>
        <w:pStyle w:val="ListBullet"/>
      </w:pPr>
      <w:r>
        <w:t>VRAM-Verbrauch,</w:t>
      </w:r>
    </w:p>
    <w:p>
      <w:pPr>
        <w:pStyle w:val="ListBullet"/>
      </w:pPr>
      <w:r>
        <w:t>aktive Agentenquote bei Gated Scheduler.</w:t>
      </w:r>
    </w:p>
    <w:p>
      <w:r>
        <w:t>Benchmarkregel:</w:t>
      </w:r>
    </w:p>
    <w:p>
      <w:pPr>
        <w:ind w:left="288"/>
      </w:pPr>
      <w:r>
        <w:rPr>
          <w:rFonts w:ascii="Consolas" w:hAnsi="Consolas"/>
          <w:sz w:val="17"/>
        </w:rPr>
        <w:t>Warmup nicht mitmessen.</w:t>
        <w:br/>
        <w:t>Transfers separat messen.</w:t>
        <w:br/>
        <w:t>finish_gpu nach Messabschnitt nutzen.</w:t>
        <w:br/>
        <w:t>CPU-Referenz nur für kleine Größen validieren.</w:t>
      </w:r>
    </w:p>
    <w:p>
      <w:r>
        <w:t>---</w:t>
      </w:r>
    </w:p>
    <w:p>
      <w:pPr>
        <w:pStyle w:val="Heading1"/>
      </w:pPr>
      <w:r>
        <w:t>9. Betrieb, Monitoring und Fehleranalyse</w:t>
      </w:r>
    </w:p>
    <w:p>
      <w:pPr>
        <w:pStyle w:val="Heading2"/>
      </w:pPr>
      <w:r>
        <w:t>9.1 Fehlerquellen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17"/>
              </w:rPr>
              <w:t>Symptom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17"/>
              </w:rPr>
              <w:t>Wahrscheinliche Ursache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17"/>
              </w:rPr>
              <w:t>Maßnahme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CL/cl.h fehlt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Headerordner unvollständig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Khronos OpenCL-Headers kopieren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OpenCL.lib fehlt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Importlib nicht erzeugt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lib /def:CL\OpenCL.def ...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DLL lädt nicht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Runtime fehlt oder PATH falsch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OpenCL.dll prüfen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Kernelbuild schlägt fehl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OpenCL-Sourcefehler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Buildlog über Last Error prüfen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Ergebnis ist Null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Buffer nicht geschrieben oder falsche Größe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Host-Transfer prüfen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GPU hängt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zu große Workload oder instabiler Kernel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kleinere N, Timeout beachten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NaN-Ausbreitung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Parameter instabil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Clamp/Damping erhöhen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Gated Scheduler langsamer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Aktivitätsrate zu hoch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17"/>
              </w:rPr>
              <w:t>Full-Step nutzen</w:t>
            </w:r>
          </w:p>
        </w:tc>
      </w:tr>
    </w:tbl>
    <w:p/>
    <w:p>
      <w:pPr>
        <w:pStyle w:val="Heading2"/>
      </w:pPr>
      <w:r>
        <w:t>9.2 AMD-spezifische Hinweise</w:t>
      </w:r>
    </w:p>
    <w:p>
      <w:pPr>
        <w:pStyle w:val="ListBullet"/>
      </w:pPr>
      <w:r>
        <w:t>Für Desktop-GPUs kann Windows TDR lange Kernel abbrechen.</w:t>
      </w:r>
    </w:p>
    <w:p>
      <w:pPr>
        <w:pStyle w:val="ListBullet"/>
      </w:pPr>
      <w:r>
        <w:t>Große Monolith-Kernel sollten in kleinere Schritte zerlegt werden.</w:t>
      </w:r>
    </w:p>
    <w:p>
      <w:pPr>
        <w:pStyle w:val="ListBullet"/>
      </w:pPr>
      <w:r>
        <w:t>OpenCL-Header-Version und Runtime-Version sind getrennte Themen: Header können OpenCL 3.0 definieren, Runtime kann je nach Treiber andere Fähigkeiten melden.</w:t>
      </w:r>
    </w:p>
    <w:p>
      <w:pPr>
        <w:pStyle w:val="ListBullet"/>
      </w:pPr>
      <w:r>
        <w:t>Immer über Runtime-Geräteabfrage validieren, welche Features verfügbar sind.</w:t>
      </w:r>
    </w:p>
    <w:p>
      <w:pPr>
        <w:pStyle w:val="Heading2"/>
      </w:pPr>
      <w:r>
        <w:t>9.3 Release-Checkliste</w:t>
      </w:r>
    </w:p>
    <w:p>
      <w:r>
        <w:t>Vor einem Release:</w:t>
      </w:r>
    </w:p>
    <w:p>
      <w:pPr>
        <w:pStyle w:val="ListBullet"/>
      </w:pPr>
      <w:r>
        <w:t>frischer Build aus sauberem Ordner,</w:t>
      </w:r>
    </w:p>
    <w:p>
      <w:pPr>
        <w:pStyle w:val="ListBullet"/>
      </w:pPr>
      <w:r>
        <w:t>DLL-Größe und Timestamp prüfen,</w:t>
      </w:r>
    </w:p>
    <w:p>
      <w:pPr>
        <w:pStyle w:val="ListBullet"/>
      </w:pPr>
      <w:r>
        <w:t>dumpbin /exports build\CC_OpenCl.dll prüfen,</w:t>
      </w:r>
    </w:p>
    <w:p>
      <w:pPr>
        <w:pStyle w:val="ListBullet"/>
      </w:pPr>
      <w:r>
        <w:t>Smoke-Test durchführen,</w:t>
      </w:r>
    </w:p>
    <w:p>
      <w:pPr>
        <w:pStyle w:val="ListBullet"/>
      </w:pPr>
      <w:r>
        <w:t>API-Header mit DLL-Exports abgleichen,</w:t>
      </w:r>
    </w:p>
    <w:p>
      <w:pPr>
        <w:pStyle w:val="ListBullet"/>
      </w:pPr>
      <w:r>
        <w:t>README.md und Dokumentation aktualisieren,</w:t>
      </w:r>
    </w:p>
    <w:p>
      <w:pPr>
        <w:pStyle w:val="ListBullet"/>
      </w:pPr>
      <w:r>
        <w:t>Changelog schreiben,</w:t>
      </w:r>
    </w:p>
    <w:p>
      <w:pPr>
        <w:pStyle w:val="ListBullet"/>
      </w:pPr>
      <w:r>
        <w:t>ZIP mit Quellcode, Headern, Skripten, Docs und Buildartefakten trennen.</w:t>
      </w:r>
    </w:p>
    <w:p>
      <w:r>
        <w:t>---</w:t>
      </w:r>
    </w:p>
    <w:p>
      <w:pPr>
        <w:pStyle w:val="Heading1"/>
      </w:pPr>
      <w:r>
        <w:t>10. Sicherheits- und Robustheitsmodell</w:t>
      </w:r>
    </w:p>
    <w:p>
      <w:pPr>
        <w:pStyle w:val="Heading2"/>
      </w:pPr>
      <w:r>
        <w:t>10.1 ABI-Grenzen</w:t>
      </w:r>
    </w:p>
    <w:p>
      <w:r>
        <w:t>Die DLL kann nicht wissen, ob ein void* wirklich ein gültiges cl_mem-Handle ist. Hostcode muss Buffer korrekt erzeugen und Größen einhalten.</w:t>
      </w:r>
    </w:p>
    <w:p>
      <w:pPr>
        <w:pStyle w:val="Heading2"/>
      </w:pPr>
      <w:r>
        <w:t>10.2 Speichergrößen</w:t>
      </w:r>
    </w:p>
    <w:p>
      <w:r>
        <w:t>Die meisten Funktionen erhalten Längenparameter. Diese müssen mit den wirklich allokierten Buffern übereinstimmen. Falsche Größen können zu OpenCL-Fehlern oder undefiniertem Verhalten führen.</w:t>
      </w:r>
    </w:p>
    <w:p>
      <w:pPr>
        <w:pStyle w:val="Heading2"/>
      </w:pPr>
      <w:r>
        <w:t>10.3 Threading</w:t>
      </w:r>
    </w:p>
    <w:p>
      <w:r>
        <w:t>Nicht jede Exportfunktion ist automatisch thread-safe. Für Enterprise-Einsatz gilt:</w:t>
      </w:r>
    </w:p>
    <w:p>
      <w:pPr>
        <w:pStyle w:val="ListBullet"/>
      </w:pPr>
      <w:r>
        <w:t>pro GPU-Slot serialisieren oder Locking einführen,</w:t>
      </w:r>
    </w:p>
    <w:p>
      <w:pPr>
        <w:pStyle w:val="ListBullet"/>
      </w:pPr>
      <w:r>
        <w:t>keine parallelen shutdown_gpu-Aufrufe während laufender Kernels,</w:t>
      </w:r>
    </w:p>
    <w:p>
      <w:pPr>
        <w:pStyle w:val="ListBullet"/>
      </w:pPr>
      <w:r>
        <w:t>keine Buffer freigeben, während sie in einer Queue benutzt werden.</w:t>
      </w:r>
    </w:p>
    <w:p>
      <w:pPr>
        <w:pStyle w:val="Heading2"/>
      </w:pPr>
      <w:r>
        <w:t>10.4 Determinismus</w:t>
      </w:r>
    </w:p>
    <w:p>
      <w:r>
        <w:t>Einige agentische oder quantum-inspired Funktionen nutzen bewusst GPU-Parallelität, Atomics oder nichtdeterministische Schedulingeffekte. Für reproduzierbare Tests sollten deterministische Modi, feste Seeds und kleine Größen genutzt werden.</w:t>
      </w:r>
    </w:p>
    <w:p>
      <w:r>
        <w:t>---</w:t>
      </w:r>
    </w:p>
    <w:p>
      <w:pPr>
        <w:pStyle w:val="Heading1"/>
      </w:pPr>
      <w:r>
        <w:t>11. Architekturentscheidungen und Begründung</w:t>
      </w:r>
    </w:p>
    <w:p>
      <w:pPr>
        <w:pStyle w:val="Heading2"/>
      </w:pPr>
      <w:r>
        <w:t>11.1 Warum flache Buffer?</w:t>
      </w:r>
    </w:p>
    <w:p>
      <w:r>
        <w:t>Flache Buffer sind GPU-freundlich, ABI-stabil und sprachübergreifend nutzbar. Sie vermeiden Objektgraphen und erlauben lineares Speichermuster.</w:t>
      </w:r>
    </w:p>
    <w:p>
      <w:pPr>
        <w:pStyle w:val="Heading2"/>
      </w:pPr>
      <w:r>
        <w:t>11.2 Warum `void*` für GPU-Buffer?</w:t>
      </w:r>
    </w:p>
    <w:p>
      <w:r>
        <w:t>void* kapselt cl_mem, ohne OpenCL-Typen in jede Hostsprache zu zwingen. Für Python/ctypes, C# P/Invoke oder andere FFI-Schichten ist das einfacher. Das Risiko ist geringere Typsicherheit.</w:t>
      </w:r>
    </w:p>
    <w:p>
      <w:pPr>
        <w:pStyle w:val="Heading2"/>
      </w:pPr>
      <w:r>
        <w:t>11.3 Warum ein monolithischer Kern plus Algorithm Pack?</w:t>
      </w:r>
    </w:p>
    <w:p>
      <w:r>
        <w:t>Historisch enthält CC_OpenCL.c viele Kernel in einer Datei. Für Erweiterungen ist ein Algorithm-Pack-Ansatz besser, weil er neue Mechanismen logisch trennt. Das aktuelle Enterprise Pack ist der erste Schritt in diese Richtung.</w:t>
      </w:r>
    </w:p>
    <w:p>
      <w:pPr>
        <w:pStyle w:val="Heading2"/>
      </w:pPr>
      <w:r>
        <w:t>11.4 Warum keine Framework-Abhängigkeit?</w:t>
      </w:r>
    </w:p>
    <w:p>
      <w:r>
        <w:t>Der Treiber soll eigenständig bleiben. Externe Frameworks würden Deployment, ABI und Build reproduzierbarkeit erschweren. OpenCL ist die einzige zentrale GPU-Abhängigkeit.</w:t>
      </w:r>
    </w:p>
    <w:p>
      <w:r>
        <w:t>---</w:t>
      </w:r>
    </w:p>
    <w:p>
      <w:pPr>
        <w:pStyle w:val="Heading1"/>
      </w:pPr>
      <w:r>
        <w:t>12. Erweiterungsleitfaden</w:t>
      </w:r>
    </w:p>
    <w:p>
      <w:pPr>
        <w:pStyle w:val="Heading2"/>
      </w:pPr>
      <w:r>
        <w:t>12.1 Neue Funktion hinzufügen</w:t>
      </w:r>
    </w:p>
    <w:p>
      <w:r>
        <w:t>Empfohlener Ablauf:</w:t>
      </w:r>
    </w:p>
    <w:p>
      <w:pPr>
        <w:pStyle w:val="ListNumber"/>
      </w:pPr>
      <w:r>
        <w:t>Kernel in eigenen Sourceblock oder Pack einfügen.</w:t>
      </w:r>
    </w:p>
    <w:p>
      <w:pPr>
        <w:pStyle w:val="ListNumber"/>
      </w:pPr>
      <w:r>
        <w:t>Host-Wrapper mit klarer Signatur schreiben.</w:t>
      </w:r>
    </w:p>
    <w:p>
      <w:pPr>
        <w:pStyle w:val="ListNumber"/>
      </w:pPr>
      <w:r>
        <w:t>Export in SymBio_Interface.h deklarieren.</w:t>
      </w:r>
    </w:p>
    <w:p>
      <w:pPr>
        <w:pStyle w:val="ListNumber"/>
      </w:pPr>
      <w:r>
        <w:t>Fehlerbehandlung über cc_set_last_error.</w:t>
      </w:r>
    </w:p>
    <w:p>
      <w:pPr>
        <w:pStyle w:val="ListNumber"/>
      </w:pPr>
      <w:r>
        <w:t>Buffergrößen und Nullpointer prüfen.</w:t>
      </w:r>
    </w:p>
    <w:p>
      <w:pPr>
        <w:pStyle w:val="ListNumber"/>
      </w:pPr>
      <w:r>
        <w:t>CPU-Referenztest schreiben.</w:t>
      </w:r>
    </w:p>
    <w:p>
      <w:pPr>
        <w:pStyle w:val="ListNumber"/>
      </w:pPr>
      <w:r>
        <w:t>Benchmark schreiben.</w:t>
      </w:r>
    </w:p>
    <w:p>
      <w:pPr>
        <w:pStyle w:val="ListNumber"/>
      </w:pPr>
      <w:r>
        <w:t>Dokumentation und API-Referenz aktualisieren.</w:t>
      </w:r>
    </w:p>
    <w:p>
      <w:pPr>
        <w:pStyle w:val="Heading2"/>
      </w:pPr>
      <w:r>
        <w:t>12.2 Namenskonvention</w:t>
      </w:r>
    </w:p>
    <w:p>
      <w:r>
        <w:t>Empfohlen:</w:t>
      </w:r>
    </w:p>
    <w:p>
      <w:pPr>
        <w:ind w:left="288"/>
      </w:pPr>
      <w:r>
        <w:rPr>
          <w:rFonts w:ascii="Consolas" w:hAnsi="Consolas"/>
          <w:sz w:val="17"/>
        </w:rPr>
        <w:t>execute_&lt;domain&gt;_&lt;operation&gt;_gpu</w:t>
        <w:br/>
        <w:t>step_&lt;domain&gt;_&lt;operation&gt;</w:t>
        <w:br/>
        <w:t>read_&lt;domain&gt;_&lt;state&gt;</w:t>
        <w:br/>
        <w:t>set_&lt;domain&gt;_&lt;params&gt;</w:t>
      </w:r>
    </w:p>
    <w:p>
      <w:r>
        <w:t>Kernel intern:</w:t>
      </w:r>
    </w:p>
    <w:p>
      <w:pPr>
        <w:ind w:left="288"/>
      </w:pPr>
      <w:r>
        <w:rPr>
          <w:rFonts w:ascii="Consolas" w:hAnsi="Consolas"/>
          <w:sz w:val="17"/>
        </w:rPr>
        <w:t>cc_&lt;domain&gt;_&lt;operation&gt;</w:t>
      </w:r>
    </w:p>
    <w:p>
      <w:pPr>
        <w:pStyle w:val="Heading2"/>
      </w:pPr>
      <w:r>
        <w:t>12.3 Parameterdesign</w:t>
      </w:r>
    </w:p>
    <w:p>
      <w:r>
        <w:t>Besser:</w:t>
      </w:r>
    </w:p>
    <w:p>
      <w:pPr>
        <w:ind w:left="288"/>
      </w:pPr>
      <w:r>
        <w:rPr>
          <w:rFonts w:ascii="Consolas" w:hAnsi="Consolas"/>
          <w:sz w:val="17"/>
        </w:rPr>
        <w:t>N, K, R, stride, count explizit</w:t>
      </w:r>
    </w:p>
    <w:p>
      <w:r>
        <w:t>Schlechter:</w:t>
      </w:r>
    </w:p>
    <w:p>
      <w:pPr>
        <w:ind w:left="288"/>
      </w:pPr>
      <w:r>
        <w:rPr>
          <w:rFonts w:ascii="Consolas" w:hAnsi="Consolas"/>
          <w:sz w:val="17"/>
        </w:rPr>
        <w:t>implizite globale Größen ohne Hostvalidierung</w:t>
      </w:r>
    </w:p>
    <w:p>
      <w:pPr>
        <w:pStyle w:val="Heading2"/>
      </w:pPr>
      <w:r>
        <w:t>12.4 Fehlerbehandlung</w:t>
      </w:r>
    </w:p>
    <w:p>
      <w:r>
        <w:t>Jede neue Exportfunktion sollte:</w:t>
      </w:r>
    </w:p>
    <w:p>
      <w:pPr>
        <w:pStyle w:val="ListBullet"/>
      </w:pPr>
      <w:r>
        <w:t>gpu_index validieren,</w:t>
      </w:r>
    </w:p>
    <w:p>
      <w:pPr>
        <w:pStyle w:val="ListBullet"/>
      </w:pPr>
      <w:r>
        <w:t>Bufferpointer prüfen,</w:t>
      </w:r>
    </w:p>
    <w:p>
      <w:pPr>
        <w:pStyle w:val="ListBullet"/>
      </w:pPr>
      <w:r>
        <w:t>Größen prüfen,</w:t>
      </w:r>
    </w:p>
    <w:p>
      <w:pPr>
        <w:pStyle w:val="ListBullet"/>
      </w:pPr>
      <w:r>
        <w:t>ensure_*_kernels_ready aufrufen,</w:t>
      </w:r>
    </w:p>
    <w:p>
      <w:pPr>
        <w:pStyle w:val="ListBullet"/>
      </w:pPr>
      <w:r>
        <w:t>jeden OpenCL-Fehler abfangen,</w:t>
      </w:r>
    </w:p>
    <w:p>
      <w:pPr>
        <w:pStyle w:val="ListBullet"/>
      </w:pPr>
      <w:r>
        <w:t>im Fehlerfall cc_get_last_error befüllen.</w:t>
      </w:r>
    </w:p>
    <w:p>
      <w:r>
        <w:t>---</w:t>
      </w:r>
    </w:p>
    <w:p>
      <w:pPr>
        <w:pStyle w:val="Heading1"/>
      </w:pPr>
      <w:r>
        <w:t>13. Einsatzempfehlungen nach Projekttyp</w:t>
      </w:r>
    </w:p>
    <w:p>
      <w:pPr>
        <w:pStyle w:val="Heading2"/>
      </w:pPr>
      <w:r>
        <w:t>13.1 Simulationen</w:t>
      </w:r>
    </w:p>
    <w:p>
      <w:r>
        <w:t>Nutze:</w:t>
      </w:r>
    </w:p>
    <w:p>
      <w:pPr>
        <w:pStyle w:val="ListBullet"/>
      </w:pPr>
      <w:r>
        <w:t>SubQG-Multifield,</w:t>
      </w:r>
    </w:p>
    <w:p>
      <w:pPr>
        <w:pStyle w:val="ListBullet"/>
      </w:pPr>
      <w:r>
        <w:t>Resonant Field,</w:t>
      </w:r>
    </w:p>
    <w:p>
      <w:pPr>
        <w:pStyle w:val="ListBullet"/>
      </w:pPr>
      <w:r>
        <w:t>Morphogenetic Rules,</w:t>
      </w:r>
    </w:p>
    <w:p>
      <w:pPr>
        <w:pStyle w:val="ListBullet"/>
      </w:pPr>
      <w:r>
        <w:t>Diffusion,</w:t>
      </w:r>
    </w:p>
    <w:p>
      <w:pPr>
        <w:pStyle w:val="ListBullet"/>
      </w:pPr>
      <w:r>
        <w:t>LBM/N-Body/Ising bei Bedarf.</w:t>
      </w:r>
    </w:p>
    <w:p>
      <w:r>
        <w:t>Strategie:</w:t>
      </w:r>
    </w:p>
    <w:p>
      <w:pPr>
        <w:ind w:left="288"/>
      </w:pPr>
      <w:r>
        <w:rPr>
          <w:rFonts w:ascii="Consolas" w:hAnsi="Consolas"/>
          <w:sz w:val="17"/>
        </w:rPr>
        <w:t>Zustand persistent im VRAM</w:t>
        <w:br/>
        <w:t>pro Tick mehrere Kernel</w:t>
        <w:br/>
        <w:t>nur Kontrollmetriken zurücklesen</w:t>
      </w:r>
    </w:p>
    <w:p>
      <w:pPr>
        <w:pStyle w:val="Heading2"/>
      </w:pPr>
      <w:r>
        <w:t>13.2 Agentensysteme</w:t>
      </w:r>
    </w:p>
    <w:p>
      <w:r>
        <w:t>Nutze:</w:t>
      </w:r>
    </w:p>
    <w:p>
      <w:pPr>
        <w:pStyle w:val="ListBullet"/>
      </w:pPr>
      <w:r>
        <w:t>Energy-Gated Scheduler,</w:t>
      </w:r>
    </w:p>
    <w:p>
      <w:pPr>
        <w:pStyle w:val="ListBullet"/>
      </w:pPr>
      <w:r>
        <w:t>Mycelium/Pheromone,</w:t>
      </w:r>
    </w:p>
    <w:p>
      <w:pPr>
        <w:pStyle w:val="ListBullet"/>
      </w:pPr>
      <w:r>
        <w:t>Genetic Agents,</w:t>
      </w:r>
    </w:p>
    <w:p>
      <w:pPr>
        <w:pStyle w:val="ListBullet"/>
      </w:pPr>
      <w:r>
        <w:t>Hebbian/STDP,</w:t>
      </w:r>
    </w:p>
    <w:p>
      <w:pPr>
        <w:pStyle w:val="ListBullet"/>
      </w:pPr>
      <w:r>
        <w:t>Resonant Field als Aktivitätsfeld.</w:t>
      </w:r>
    </w:p>
    <w:p>
      <w:r>
        <w:t>Strategie:</w:t>
      </w:r>
    </w:p>
    <w:p>
      <w:pPr>
        <w:ind w:left="288"/>
      </w:pPr>
      <w:r>
        <w:rPr>
          <w:rFonts w:ascii="Consolas" w:hAnsi="Consolas"/>
          <w:sz w:val="17"/>
        </w:rPr>
        <w:t>Energie -&gt; aktive Liste -&gt; Agentenupdate -&gt; Feldfeedback</w:t>
      </w:r>
    </w:p>
    <w:p>
      <w:pPr>
        <w:pStyle w:val="Heading2"/>
      </w:pPr>
      <w:r>
        <w:t>13.3 KI-/Deep-Learning-Experimente</w:t>
      </w:r>
    </w:p>
    <w:p>
      <w:r>
        <w:t>Nutze:</w:t>
      </w:r>
    </w:p>
    <w:p>
      <w:pPr>
        <w:pStyle w:val="ListBullet"/>
      </w:pPr>
      <w:r>
        <w:t>Matmul,</w:t>
      </w:r>
    </w:p>
    <w:p>
      <w:pPr>
        <w:pStyle w:val="ListBullet"/>
      </w:pPr>
      <w:r>
        <w:t>LayerNorm,</w:t>
      </w:r>
    </w:p>
    <w:p>
      <w:pPr>
        <w:pStyle w:val="ListBullet"/>
      </w:pPr>
      <w:r>
        <w:t>Softmax/GELU,</w:t>
      </w:r>
    </w:p>
    <w:p>
      <w:pPr>
        <w:pStyle w:val="ListBullet"/>
      </w:pPr>
      <w:r>
        <w:t>Adam,</w:t>
      </w:r>
    </w:p>
    <w:p>
      <w:pPr>
        <w:pStyle w:val="ListBullet"/>
      </w:pPr>
      <w:r>
        <w:t>Embedding,</w:t>
      </w:r>
    </w:p>
    <w:p>
      <w:pPr>
        <w:pStyle w:val="ListBullet"/>
      </w:pPr>
      <w:r>
        <w:t>Patch-Operationen.</w:t>
      </w:r>
    </w:p>
    <w:p>
      <w:r>
        <w:t>Strategie:</w:t>
      </w:r>
    </w:p>
    <w:p>
      <w:pPr>
        <w:ind w:left="288"/>
      </w:pPr>
      <w:r>
        <w:rPr>
          <w:rFonts w:ascii="Consolas" w:hAnsi="Consolas"/>
          <w:sz w:val="17"/>
        </w:rPr>
        <w:t>kleine spezialisierte Modelle direkt im Treiber</w:t>
        <w:br/>
        <w:t>große Standardmodelle nur, wenn kein Framework gebraucht wird</w:t>
      </w:r>
    </w:p>
    <w:p>
      <w:pPr>
        <w:pStyle w:val="Heading2"/>
      </w:pPr>
      <w:r>
        <w:t>13.4 Forschungssysteme</w:t>
      </w:r>
    </w:p>
    <w:p>
      <w:r>
        <w:t>Nutze:</w:t>
      </w:r>
    </w:p>
    <w:p>
      <w:pPr>
        <w:pStyle w:val="ListBullet"/>
      </w:pPr>
      <w:r>
        <w:t>Quantum-inspired Module,</w:t>
      </w:r>
    </w:p>
    <w:p>
      <w:pPr>
        <w:pStyle w:val="ListBullet"/>
      </w:pPr>
      <w:r>
        <w:t>Qualia/Kontext/Narrativ-Operatoren,</w:t>
      </w:r>
    </w:p>
    <w:p>
      <w:pPr>
        <w:pStyle w:val="ListBullet"/>
      </w:pPr>
      <w:r>
        <w:t>SQSE,</w:t>
      </w:r>
    </w:p>
    <w:p>
      <w:pPr>
        <w:pStyle w:val="ListBullet"/>
      </w:pPr>
      <w:r>
        <w:t>SubQG-Feedback.</w:t>
      </w:r>
    </w:p>
    <w:p>
      <w:r>
        <w:t>Strategie:</w:t>
      </w:r>
    </w:p>
    <w:p>
      <w:pPr>
        <w:ind w:left="288"/>
      </w:pPr>
      <w:r>
        <w:rPr>
          <w:rFonts w:ascii="Consolas" w:hAnsi="Consolas"/>
          <w:sz w:val="17"/>
        </w:rPr>
        <w:t>klar zwischen technischer Signaloperation und Interpretation trennen</w:t>
        <w:br/>
        <w:t>messbare Hypothesen formulieren</w:t>
      </w:r>
    </w:p>
    <w:p>
      <w:r>
        <w:t>---</w:t>
      </w:r>
    </w:p>
    <w:p>
      <w:pPr>
        <w:pStyle w:val="Heading1"/>
      </w:pPr>
      <w:r>
        <w:t>14. Bekannte Grenzen</w:t>
      </w:r>
    </w:p>
    <w:p>
      <w:pPr>
        <w:pStyle w:val="ListBullet"/>
      </w:pPr>
      <w:r>
        <w:t>Der Treiber ist groß und enthält mehrere experimentelle Domänen.</w:t>
      </w:r>
    </w:p>
    <w:p>
      <w:pPr>
        <w:pStyle w:val="ListBullet"/>
      </w:pPr>
      <w:r>
        <w:t>Viele APIs arbeiten mit rohen Buffern; Hostfehler sind möglich.</w:t>
      </w:r>
    </w:p>
    <w:p>
      <w:pPr>
        <w:pStyle w:val="ListBullet"/>
      </w:pPr>
      <w:r>
        <w:t>OpenCL-Fehlerdiagnose hängt vom Runtime-Treiber ab.</w:t>
      </w:r>
    </w:p>
    <w:p>
      <w:pPr>
        <w:pStyle w:val="ListBullet"/>
      </w:pPr>
      <w:r>
        <w:t>Performance ist geräteabhängig.</w:t>
      </w:r>
    </w:p>
    <w:p>
      <w:pPr>
        <w:pStyle w:val="ListBullet"/>
      </w:pPr>
      <w:r>
        <w:t>Einige Konzepte sind Forschungsoperatoren und müssen projektspezifisch validiert werden.</w:t>
      </w:r>
    </w:p>
    <w:p>
      <w:pPr>
        <w:pStyle w:val="ListBullet"/>
      </w:pPr>
      <w:r>
        <w:t>C++17-Build ist erforderlich, obwohl die Datei .c heißt.</w:t>
      </w:r>
    </w:p>
    <w:p>
      <w:pPr>
        <w:pStyle w:val="ListBullet"/>
      </w:pPr>
      <w:r>
        <w:t>CMake kann in MSYS/Unix-Varianten ungeeignete Generatoren anzeigen; der direkte MSVC-Build ist daher bevorzugt.</w:t>
      </w:r>
    </w:p>
    <w:p>
      <w:r>
        <w:t>---</w:t>
      </w:r>
    </w:p>
    <w:p>
      <w:pPr>
        <w:pStyle w:val="Heading1"/>
      </w:pPr>
      <w:r>
        <w:t>15. Empfohlene Roadmap</w:t>
      </w:r>
    </w:p>
    <w:p>
      <w:pPr>
        <w:pStyle w:val="Heading2"/>
      </w:pPr>
      <w:r>
        <w:t>Phase 1 – Stabilisierung</w:t>
      </w:r>
    </w:p>
    <w:p>
      <w:pPr>
        <w:pStyle w:val="ListBullet"/>
      </w:pPr>
      <w:r>
        <w:t>alle Warnungen eliminieren,</w:t>
      </w:r>
    </w:p>
    <w:p>
      <w:pPr>
        <w:pStyle w:val="ListBullet"/>
      </w:pPr>
      <w:r>
        <w:t>Exportliste mit Header abgleichen,</w:t>
      </w:r>
    </w:p>
    <w:p>
      <w:pPr>
        <w:pStyle w:val="ListBullet"/>
      </w:pPr>
      <w:r>
        <w:t>Smoke-Test automatisieren,</w:t>
      </w:r>
    </w:p>
    <w:p>
      <w:pPr>
        <w:pStyle w:val="ListBullet"/>
      </w:pPr>
      <w:r>
        <w:t>Release-ZIP standardisieren.</w:t>
      </w:r>
    </w:p>
    <w:p>
      <w:pPr>
        <w:pStyle w:val="Heading2"/>
      </w:pPr>
      <w:r>
        <w:t>Phase 2 – Testframework</w:t>
      </w:r>
    </w:p>
    <w:p>
      <w:pPr>
        <w:pStyle w:val="ListBullet"/>
      </w:pPr>
      <w:r>
        <w:t>CPU-Referenzen,</w:t>
      </w:r>
    </w:p>
    <w:p>
      <w:pPr>
        <w:pStyle w:val="ListBullet"/>
      </w:pPr>
      <w:r>
        <w:t>deterministic mode tests,</w:t>
      </w:r>
    </w:p>
    <w:p>
      <w:pPr>
        <w:pStyle w:val="ListBullet"/>
      </w:pPr>
      <w:r>
        <w:t>Buffergrößentests,</w:t>
      </w:r>
    </w:p>
    <w:p>
      <w:pPr>
        <w:pStyle w:val="ListBullet"/>
      </w:pPr>
      <w:r>
        <w:t>Performance-Warmup.</w:t>
      </w:r>
    </w:p>
    <w:p>
      <w:pPr>
        <w:pStyle w:val="Heading2"/>
      </w:pPr>
      <w:r>
        <w:t>Phase 3 – Pack-Modularisierung</w:t>
      </w:r>
    </w:p>
    <w:p>
      <w:pPr>
        <w:pStyle w:val="ListBullet"/>
      </w:pPr>
      <w:r>
        <w:t>Enterprise Pack separat verwalten,</w:t>
      </w:r>
    </w:p>
    <w:p>
      <w:pPr>
        <w:pStyle w:val="ListBullet"/>
      </w:pPr>
      <w:r>
        <w:t>Mycelium Pack separieren,</w:t>
      </w:r>
    </w:p>
    <w:p>
      <w:pPr>
        <w:pStyle w:val="ListBullet"/>
      </w:pPr>
      <w:r>
        <w:t>Quantum Pack separieren,</w:t>
      </w:r>
    </w:p>
    <w:p>
      <w:pPr>
        <w:pStyle w:val="ListBullet"/>
      </w:pPr>
      <w:r>
        <w:t>optional Binary-Kernel-Cache.</w:t>
      </w:r>
    </w:p>
    <w:p>
      <w:pPr>
        <w:pStyle w:val="Heading2"/>
      </w:pPr>
      <w:r>
        <w:t>Phase 4 – Host-SDK</w:t>
      </w:r>
    </w:p>
    <w:p>
      <w:pPr>
        <w:pStyle w:val="ListBullet"/>
      </w:pPr>
      <w:r>
        <w:t>C-Header finalisieren,</w:t>
      </w:r>
    </w:p>
    <w:p>
      <w:pPr>
        <w:pStyle w:val="ListBullet"/>
      </w:pPr>
      <w:r>
        <w:t>Python-ctypes Wrapper,</w:t>
      </w:r>
    </w:p>
    <w:p>
      <w:pPr>
        <w:pStyle w:val="ListBullet"/>
      </w:pPr>
      <w:r>
        <w:t>C# P/Invoke Wrapper,</w:t>
      </w:r>
    </w:p>
    <w:p>
      <w:pPr>
        <w:pStyle w:val="ListBullet"/>
      </w:pPr>
      <w:r>
        <w:t>Beispielprojekte.</w:t>
      </w:r>
    </w:p>
    <w:p>
      <w:pPr>
        <w:pStyle w:val="Heading2"/>
      </w:pPr>
      <w:r>
        <w:t>Phase 5 – Production Hardening</w:t>
      </w:r>
    </w:p>
    <w:p>
      <w:pPr>
        <w:pStyle w:val="ListBullet"/>
      </w:pPr>
      <w:r>
        <w:t>Threadingmodell definieren,</w:t>
      </w:r>
    </w:p>
    <w:p>
      <w:pPr>
        <w:pStyle w:val="ListBullet"/>
      </w:pPr>
      <w:r>
        <w:t>Error Codes standardisieren,</w:t>
      </w:r>
    </w:p>
    <w:p>
      <w:pPr>
        <w:pStyle w:val="ListBullet"/>
      </w:pPr>
      <w:r>
        <w:t>Memory-Leak-Tests,</w:t>
      </w:r>
    </w:p>
    <w:p>
      <w:pPr>
        <w:pStyle w:val="ListBullet"/>
      </w:pPr>
      <w:r>
        <w:t>Device capability checks,</w:t>
      </w:r>
    </w:p>
    <w:p>
      <w:pPr>
        <w:pStyle w:val="ListBullet"/>
      </w:pPr>
      <w:r>
        <w:t>CI-Build für Windows x64.</w:t>
      </w:r>
    </w:p>
    <w:p>
      <w:r>
        <w:t>---</w:t>
      </w:r>
    </w:p>
    <w:p>
      <w:pPr>
        <w:pStyle w:val="Heading1"/>
      </w:pPr>
      <w:r>
        <w:t>16. Kurzreferenz: empfohlenes Hostmuster</w:t>
      </w:r>
    </w:p>
    <w:p>
      <w:pPr>
        <w:ind w:left="288"/>
      </w:pPr>
      <w:r>
        <w:rPr>
          <w:rFonts w:ascii="Consolas" w:hAnsi="Consolas"/>
          <w:sz w:val="17"/>
        </w:rPr>
        <w:t>1. initialize_gpu</w:t>
        <w:br/>
        <w:t>2. allocate_gpu_memory</w:t>
        <w:br/>
        <w:t>3. write_host_to_gpu_blocking</w:t>
        <w:br/>
        <w:t>4. execute_*_gpu / step_*</w:t>
        <w:br/>
        <w:t>5. optional finish_gpu</w:t>
        <w:br/>
        <w:t>6. optional read_gpu_to_host_blocking</w:t>
        <w:br/>
        <w:t>7. free_gpu_memory</w:t>
        <w:br/>
        <w:t>8. shutdown_gpu</w:t>
      </w:r>
    </w:p>
    <w:p>
      <w:r>
        <w:t>---</w:t>
      </w:r>
    </w:p>
    <w:p>
      <w:pPr>
        <w:pStyle w:val="Heading1"/>
      </w:pPr>
      <w:r>
        <w:t>17. Entscheidender Nutzen</w:t>
      </w:r>
    </w:p>
    <w:p>
      <w:r>
        <w:t>CC_OpenCl.dll ist ein wiederverwendbarer GPU-Treiber, der nicht nur einzelne Operationen bereitstellt, sondern ein experimentelles Ausführungsmodell ermöglicht:</w:t>
      </w:r>
    </w:p>
    <w:p>
      <w:pPr>
        <w:pStyle w:val="ListBullet"/>
      </w:pPr>
      <w:r>
        <w:t>Daten als Felder statt Objekte,</w:t>
      </w:r>
    </w:p>
    <w:p>
      <w:pPr>
        <w:pStyle w:val="ListBullet"/>
      </w:pPr>
      <w:r>
        <w:t>Agenten als kompakte Zustandsarrays,</w:t>
      </w:r>
    </w:p>
    <w:p>
      <w:pPr>
        <w:pStyle w:val="ListBullet"/>
      </w:pPr>
      <w:r>
        <w:t>Verhalten als GPU-Kernel,</w:t>
      </w:r>
    </w:p>
    <w:p>
      <w:pPr>
        <w:pStyle w:val="ListBullet"/>
      </w:pPr>
      <w:r>
        <w:t>Scheduling über Energie statt CPU-Listen,</w:t>
      </w:r>
    </w:p>
    <w:p>
      <w:pPr>
        <w:pStyle w:val="ListBullet"/>
      </w:pPr>
      <w:r>
        <w:t>Morphogenese über Regeltabellen,</w:t>
      </w:r>
    </w:p>
    <w:p>
      <w:pPr>
        <w:pStyle w:val="ListBullet"/>
      </w:pPr>
      <w:r>
        <w:t>Simulation und KI in einer gemeinsamen VRAM-Laufzeit.</w:t>
      </w:r>
    </w:p>
    <w:p>
      <w:r>
        <w:t>Damit entsteht eine Grundlage für zukünftige Projekte, in denen Python oder andere High-Level-Sprachen nur noch steuern, während die eigentliche Dynamik persistent und parallel auf der GPU läuft.</w:t>
      </w:r>
    </w:p>
    <w:p>
      <w:r>
        <w:br w:type="page"/>
      </w:r>
    </w:p>
    <w:p>
      <w:pPr>
        <w:pStyle w:val="Heading1"/>
      </w:pPr>
      <w:r>
        <w:t>Anhang A – Exportierte API-Gruppen</w:t>
      </w:r>
    </w:p>
    <w:p>
      <w:r>
        <w:t>Die vollständige maschinennahe API-Referenz liegt zusätzlich als docs/API_REFERENCE.md im Projekt. Die folgende Übersicht gruppiert die Exportfunktionen nach Funktionsdomäne.</w:t>
      </w:r>
    </w:p>
    <w:p>
      <w:pPr>
        <w:pStyle w:val="Heading2"/>
      </w:pPr>
      <w:r>
        <w:t>Runtime / Speicher / Diagnose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set_kernel_blocking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1007</w:t>
            </w:r>
          </w:p>
        </w:tc>
      </w:tr>
      <w:tr>
        <w:tc>
          <w:tcPr>
            <w:tcW w:type="dxa" w:w="3360"/>
          </w:tcPr>
          <w:p>
            <w:r>
              <w:t>set_quantum_enabled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2256</w:t>
            </w:r>
          </w:p>
        </w:tc>
      </w:tr>
      <w:tr>
        <w:tc>
          <w:tcPr>
            <w:tcW w:type="dxa" w:w="3360"/>
          </w:tcPr>
          <w:p>
            <w:r>
              <w:t>cc_get_last_error</w:t>
            </w:r>
          </w:p>
        </w:tc>
        <w:tc>
          <w:tcPr>
            <w:tcW w:type="dxa" w:w="3360"/>
          </w:tcPr>
          <w:p>
            <w:r>
              <w:t>const char*</w:t>
            </w:r>
          </w:p>
        </w:tc>
        <w:tc>
          <w:tcPr>
            <w:tcW w:type="dxa" w:w="3360"/>
          </w:tcPr>
          <w:p>
            <w:r>
              <w:t>2668</w:t>
            </w:r>
          </w:p>
        </w:tc>
      </w:tr>
      <w:tr>
        <w:tc>
          <w:tcPr>
            <w:tcW w:type="dxa" w:w="3360"/>
          </w:tcPr>
          <w:p>
            <w:r>
              <w:t>get_last_quantum_echo_profile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6321</w:t>
            </w:r>
          </w:p>
        </w:tc>
      </w:tr>
      <w:tr>
        <w:tc>
          <w:tcPr>
            <w:tcW w:type="dxa" w:w="3360"/>
          </w:tcPr>
          <w:p>
            <w:r>
              <w:t>set_quantum_enabled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7264</w:t>
            </w:r>
          </w:p>
        </w:tc>
      </w:tr>
      <w:tr>
        <w:tc>
          <w:tcPr>
            <w:tcW w:type="dxa" w:w="3360"/>
          </w:tcPr>
          <w:p>
            <w:r>
              <w:t>initialize_gpu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7275</w:t>
            </w:r>
          </w:p>
        </w:tc>
      </w:tr>
      <w:tr>
        <w:tc>
          <w:tcPr>
            <w:tcW w:type="dxa" w:w="3360"/>
          </w:tcPr>
          <w:p>
            <w:r>
              <w:t>free_gpu_memory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7859</w:t>
            </w:r>
          </w:p>
        </w:tc>
      </w:tr>
      <w:tr>
        <w:tc>
          <w:tcPr>
            <w:tcW w:type="dxa" w:w="3360"/>
          </w:tcPr>
          <w:p>
            <w:r>
              <w:t>write_host_to_gpu_blocking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7872</w:t>
            </w:r>
          </w:p>
        </w:tc>
      </w:tr>
      <w:tr>
        <w:tc>
          <w:tcPr>
            <w:tcW w:type="dxa" w:w="3360"/>
          </w:tcPr>
          <w:p>
            <w:r>
              <w:t>read_gpu_to_host_blocking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7907</w:t>
            </w:r>
          </w:p>
        </w:tc>
      </w:tr>
      <w:tr>
        <w:tc>
          <w:tcPr>
            <w:tcW w:type="dxa" w:w="3360"/>
          </w:tcPr>
          <w:p>
            <w:r>
              <w:t>shutdown_gpu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13211</w:t>
            </w:r>
          </w:p>
        </w:tc>
      </w:tr>
      <w:tr>
        <w:tc>
          <w:tcPr>
            <w:tcW w:type="dxa" w:w="3360"/>
          </w:tcPr>
          <w:p>
            <w:r>
              <w:t>finish_gpu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16035</w:t>
            </w:r>
          </w:p>
        </w:tc>
      </w:tr>
      <w:tr>
        <w:tc>
          <w:tcPr>
            <w:tcW w:type="dxa" w:w="3360"/>
          </w:tcPr>
          <w:p>
            <w:r>
              <w:t>cc_get_last_error</w:t>
            </w:r>
          </w:p>
        </w:tc>
        <w:tc>
          <w:tcPr>
            <w:tcW w:type="dxa" w:w="3360"/>
          </w:tcPr>
          <w:p>
            <w:r>
              <w:t>const char*</w:t>
            </w:r>
          </w:p>
        </w:tc>
        <w:tc>
          <w:tcPr>
            <w:tcW w:type="dxa" w:w="3360"/>
          </w:tcPr>
          <w:p>
            <w:r>
              <w:t>16039</w:t>
            </w:r>
          </w:p>
        </w:tc>
      </w:tr>
      <w:tr>
        <w:tc>
          <w:tcPr>
            <w:tcW w:type="dxa" w:w="3360"/>
          </w:tcPr>
          <w:p>
            <w:r>
              <w:t>cc_get_version</w:t>
            </w:r>
          </w:p>
        </w:tc>
        <w:tc>
          <w:tcPr>
            <w:tcW w:type="dxa" w:w="3360"/>
          </w:tcPr>
          <w:p>
            <w:r>
              <w:t>const char*</w:t>
            </w:r>
          </w:p>
        </w:tc>
        <w:tc>
          <w:tcPr>
            <w:tcW w:type="dxa" w:w="3360"/>
          </w:tcPr>
          <w:p>
            <w:r>
              <w:t>16043</w:t>
            </w:r>
          </w:p>
        </w:tc>
      </w:tr>
      <w:tr>
        <w:tc>
          <w:tcPr>
            <w:tcW w:type="dxa" w:w="3360"/>
          </w:tcPr>
          <w:p>
            <w:r>
              <w:t>get_last_kernel_metrics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17742</w:t>
            </w:r>
          </w:p>
        </w:tc>
      </w:tr>
    </w:tbl>
    <w:p/>
    <w:p>
      <w:pPr>
        <w:pStyle w:val="Heading2"/>
      </w:pPr>
      <w:r>
        <w:t>Tensor / Deep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subqg_set_multifield_state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8231</w:t>
            </w:r>
          </w:p>
        </w:tc>
      </w:tr>
      <w:tr>
        <w:tc>
          <w:tcPr>
            <w:tcW w:type="dxa" w:w="3360"/>
          </w:tcPr>
          <w:p>
            <w:r>
              <w:t>subqg_get_multifield_state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8266</w:t>
            </w:r>
          </w:p>
        </w:tc>
      </w:tr>
      <w:tr>
        <w:tc>
          <w:tcPr>
            <w:tcW w:type="dxa" w:w="3360"/>
          </w:tcPr>
          <w:p>
            <w:r>
              <w:t>subqg_simulation_step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8366</w:t>
            </w:r>
          </w:p>
        </w:tc>
      </w:tr>
      <w:tr>
        <w:tc>
          <w:tcPr>
            <w:tcW w:type="dxa" w:w="3360"/>
          </w:tcPr>
          <w:p>
            <w:r>
              <w:t>subqg_simulation_step_batched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8556</w:t>
            </w:r>
          </w:p>
        </w:tc>
      </w:tr>
      <w:tr>
        <w:tc>
          <w:tcPr>
            <w:tcW w:type="dxa" w:w="3360"/>
          </w:tcPr>
          <w:p>
            <w:r>
              <w:t>execute_matmul_on_gpu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16437</w:t>
            </w:r>
          </w:p>
        </w:tc>
      </w:tr>
      <w:tr>
        <w:tc>
          <w:tcPr>
            <w:tcW w:type="dxa" w:w="3360"/>
          </w:tcPr>
          <w:p>
            <w:r>
              <w:t>execute_softmax_on_gpu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16459</w:t>
            </w:r>
          </w:p>
        </w:tc>
      </w:tr>
      <w:tr>
        <w:tc>
          <w:tcPr>
            <w:tcW w:type="dxa" w:w="3360"/>
          </w:tcPr>
          <w:p>
            <w:r>
              <w:t>execute_gelu_on_gpu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16466</w:t>
            </w:r>
          </w:p>
        </w:tc>
      </w:tr>
      <w:tr>
        <w:tc>
          <w:tcPr>
            <w:tcW w:type="dxa" w:w="3360"/>
          </w:tcPr>
          <w:p>
            <w:r>
              <w:t>execute_add_on_gpu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16473</w:t>
            </w:r>
          </w:p>
        </w:tc>
      </w:tr>
      <w:tr>
        <w:tc>
          <w:tcPr>
            <w:tcW w:type="dxa" w:w="3360"/>
          </w:tcPr>
          <w:p>
            <w:r>
              <w:t>execute_add_bias_on_gpu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16480</w:t>
            </w:r>
          </w:p>
        </w:tc>
      </w:tr>
      <w:tr>
        <w:tc>
          <w:tcPr>
            <w:tcW w:type="dxa" w:w="3360"/>
          </w:tcPr>
          <w:p>
            <w:r>
              <w:t>execute_mul_on_gpu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16487</w:t>
            </w:r>
          </w:p>
        </w:tc>
      </w:tr>
      <w:tr>
        <w:tc>
          <w:tcPr>
            <w:tcW w:type="dxa" w:w="3360"/>
          </w:tcPr>
          <w:p>
            <w:r>
              <w:t>execute_conv2d_forward_on_gpu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16511</w:t>
            </w:r>
          </w:p>
        </w:tc>
      </w:tr>
      <w:tr>
        <w:tc>
          <w:tcPr>
            <w:tcW w:type="dxa" w:w="3360"/>
          </w:tcPr>
          <w:p>
            <w:r>
              <w:t>execute_conv2d_backward_on_gpu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16553</w:t>
            </w:r>
          </w:p>
        </w:tc>
      </w:tr>
      <w:tr>
        <w:tc>
          <w:tcPr>
            <w:tcW w:type="dxa" w:w="3360"/>
          </w:tcPr>
          <w:p>
            <w:r>
              <w:t>compute_ctc_loss_cpu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16661</w:t>
            </w:r>
          </w:p>
        </w:tc>
      </w:tr>
      <w:tr>
        <w:tc>
          <w:tcPr>
            <w:tcW w:type="dxa" w:w="3360"/>
          </w:tcPr>
          <w:p>
            <w:r>
              <w:t>execute_layernorm_on_gpu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16866</w:t>
            </w:r>
          </w:p>
        </w:tc>
      </w:tr>
      <w:tr>
        <w:tc>
          <w:tcPr>
            <w:tcW w:type="dxa" w:w="3360"/>
          </w:tcPr>
          <w:p>
            <w:r>
              <w:t>execute_clone_on_gpu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16874</w:t>
            </w:r>
          </w:p>
        </w:tc>
      </w:tr>
      <w:tr>
        <w:tc>
          <w:tcPr>
            <w:tcW w:type="dxa" w:w="3360"/>
          </w:tcPr>
          <w:p>
            <w:r>
              <w:t>execute_transpose_on_gpu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16881</w:t>
            </w:r>
          </w:p>
        </w:tc>
      </w:tr>
      <w:tr>
        <w:tc>
          <w:tcPr>
            <w:tcW w:type="dxa" w:w="3360"/>
          </w:tcPr>
          <w:p>
            <w:r>
              <w:t>execute_gelu_backward_on_gpu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16888</w:t>
            </w:r>
          </w:p>
        </w:tc>
      </w:tr>
      <w:tr>
        <w:tc>
          <w:tcPr>
            <w:tcW w:type="dxa" w:w="3360"/>
          </w:tcPr>
          <w:p>
            <w:r>
              <w:t>execute_matmul_backward_on_gpu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16895</w:t>
            </w:r>
          </w:p>
        </w:tc>
      </w:tr>
      <w:tr>
        <w:tc>
          <w:tcPr>
            <w:tcW w:type="dxa" w:w="3360"/>
          </w:tcPr>
          <w:p>
            <w:r>
              <w:t>execute_layernorm_backward_on_gpu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16922</w:t>
            </w:r>
          </w:p>
        </w:tc>
      </w:tr>
      <w:tr>
        <w:tc>
          <w:tcPr>
            <w:tcW w:type="dxa" w:w="3360"/>
          </w:tcPr>
          <w:p>
            <w:r>
              <w:t>execute_adam_update_on_gpu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16930</w:t>
            </w:r>
          </w:p>
        </w:tc>
      </w:tr>
      <w:tr>
        <w:tc>
          <w:tcPr>
            <w:tcW w:type="dxa" w:w="3360"/>
          </w:tcPr>
          <w:p>
            <w:r>
              <w:t>execute_softmax_backward_on_gpu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16955</w:t>
            </w:r>
          </w:p>
        </w:tc>
      </w:tr>
      <w:tr>
        <w:tc>
          <w:tcPr>
            <w:tcW w:type="dxa" w:w="3360"/>
          </w:tcPr>
          <w:p>
            <w:r>
              <w:t>execute_mul_backward_on_gpu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16962</w:t>
            </w:r>
          </w:p>
        </w:tc>
      </w:tr>
      <w:tr>
        <w:tc>
          <w:tcPr>
            <w:tcW w:type="dxa" w:w="3360"/>
          </w:tcPr>
          <w:p>
            <w:r>
              <w:t>execute_transpose_backward_on_gpu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16970</w:t>
            </w:r>
          </w:p>
        </w:tc>
      </w:tr>
      <w:tr>
        <w:tc>
          <w:tcPr>
            <w:tcW w:type="dxa" w:w="3360"/>
          </w:tcPr>
          <w:p>
            <w:r>
              <w:t>execute_embedding_lookup_gpu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16977</w:t>
            </w:r>
          </w:p>
        </w:tc>
      </w:tr>
      <w:tr>
        <w:tc>
          <w:tcPr>
            <w:tcW w:type="dxa" w:w="3360"/>
          </w:tcPr>
          <w:p>
            <w:r>
              <w:t>execute_embedding_backward_gpu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16985</w:t>
            </w:r>
          </w:p>
        </w:tc>
      </w:tr>
      <w:tr>
        <w:tc>
          <w:tcPr>
            <w:tcW w:type="dxa" w:w="3360"/>
          </w:tcPr>
          <w:p>
            <w:r>
              <w:t>execute_reduce_sum_gpu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17024</w:t>
            </w:r>
          </w:p>
        </w:tc>
      </w:tr>
      <w:tr>
        <w:tc>
          <w:tcPr>
            <w:tcW w:type="dxa" w:w="3360"/>
          </w:tcPr>
          <w:p>
            <w:r>
              <w:t>execute_broadcast_add_gpu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17031</w:t>
            </w:r>
          </w:p>
        </w:tc>
      </w:tr>
      <w:tr>
        <w:tc>
          <w:tcPr>
            <w:tcW w:type="dxa" w:w="3360"/>
          </w:tcPr>
          <w:p>
            <w:r>
              <w:t>execute_transpose_batched_gpu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17038</w:t>
            </w:r>
          </w:p>
        </w:tc>
      </w:tr>
      <w:tr>
        <w:tc>
          <w:tcPr>
            <w:tcW w:type="dxa" w:w="3360"/>
          </w:tcPr>
          <w:p>
            <w:r>
              <w:t>execute_transpose_12_batched_gpu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17045</w:t>
            </w:r>
          </w:p>
        </w:tc>
      </w:tr>
      <w:tr>
        <w:tc>
          <w:tcPr>
            <w:tcW w:type="dxa" w:w="3360"/>
          </w:tcPr>
          <w:p>
            <w:r>
              <w:t>execute_matmul_batched_on_gpu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17052</w:t>
            </w:r>
          </w:p>
        </w:tc>
      </w:tr>
    </w:tbl>
    <w:p/>
    <w:p>
      <w:pPr>
        <w:pStyle w:val="Heading2"/>
      </w:pPr>
      <w:r>
        <w:t>Vision / Patches / Encoder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execute_patch_permute_reshape_on_gpu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16599</w:t>
            </w:r>
          </w:p>
        </w:tc>
      </w:tr>
      <w:tr>
        <w:tc>
          <w:tcPr>
            <w:tcW w:type="dxa" w:w="3360"/>
          </w:tcPr>
          <w:p>
            <w:r>
              <w:t>execute_patch_permute_reshape_backward_on_gpu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16617</w:t>
            </w:r>
          </w:p>
        </w:tc>
      </w:tr>
      <w:tr>
        <w:tc>
          <w:tcPr>
            <w:tcW w:type="dxa" w:w="3360"/>
          </w:tcPr>
          <w:p>
            <w:r>
              <w:t>execute_eon_encoder_chain_on_gpu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16635</w:t>
            </w:r>
          </w:p>
        </w:tc>
      </w:tr>
      <w:tr>
        <w:tc>
          <w:tcPr>
            <w:tcW w:type="dxa" w:w="3360"/>
          </w:tcPr>
          <w:p>
            <w:r>
              <w:t>execute_eon_encoder_backward_chain_on_gpu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16648</w:t>
            </w:r>
          </w:p>
        </w:tc>
      </w:tr>
      <w:tr>
        <w:tc>
          <w:tcPr>
            <w:tcW w:type="dxa" w:w="3360"/>
          </w:tcPr>
          <w:p>
            <w:r>
              <w:t>execute_dynamic_token_assignment_gpu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17127</w:t>
            </w:r>
          </w:p>
        </w:tc>
      </w:tr>
    </w:tbl>
    <w:p/>
    <w:p>
      <w:pPr>
        <w:pStyle w:val="Heading2"/>
      </w:pPr>
      <w:r>
        <w:t>Mycelium / Agenten / Kolonie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subqg_inject_agents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8804</w:t>
            </w:r>
          </w:p>
        </w:tc>
      </w:tr>
      <w:tr>
        <w:tc>
          <w:tcPr>
            <w:tcW w:type="dxa" w:w="3360"/>
          </w:tcPr>
          <w:p>
            <w:r>
              <w:t>update_genetic_agents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8869</w:t>
            </w:r>
          </w:p>
        </w:tc>
      </w:tr>
      <w:tr>
        <w:tc>
          <w:tcPr>
            <w:tcW w:type="dxa" w:w="3360"/>
          </w:tcPr>
          <w:p>
            <w:r>
              <w:t>subqg_init_mycel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9059</w:t>
            </w:r>
          </w:p>
        </w:tc>
      </w:tr>
      <w:tr>
        <w:tc>
          <w:tcPr>
            <w:tcW w:type="dxa" w:w="3360"/>
          </w:tcPr>
          <w:p>
            <w:r>
              <w:t>subqg_realloc_pheromone_channels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9280</w:t>
            </w:r>
          </w:p>
        </w:tc>
      </w:tr>
      <w:tr>
        <w:tc>
          <w:tcPr>
            <w:tcW w:type="dxa" w:w="3360"/>
          </w:tcPr>
          <w:p>
            <w:r>
              <w:t>subqg_set_nutrient_recovery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9358</w:t>
            </w:r>
          </w:p>
        </w:tc>
      </w:tr>
      <w:tr>
        <w:tc>
          <w:tcPr>
            <w:tcW w:type="dxa" w:w="3360"/>
          </w:tcPr>
          <w:p>
            <w:r>
              <w:t>set_pheromone_gains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9372</w:t>
            </w:r>
          </w:p>
        </w:tc>
      </w:tr>
      <w:tr>
        <w:tc>
          <w:tcPr>
            <w:tcW w:type="dxa" w:w="3360"/>
          </w:tcPr>
          <w:p>
            <w:r>
              <w:t>set_mood_state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9443</w:t>
            </w:r>
          </w:p>
        </w:tc>
      </w:tr>
      <w:tr>
        <w:tc>
          <w:tcPr>
            <w:tcW w:type="dxa" w:w="3360"/>
          </w:tcPr>
          <w:p>
            <w:r>
              <w:t>set_nutrient_state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9465</w:t>
            </w:r>
          </w:p>
        </w:tc>
      </w:tr>
      <w:tr>
        <w:tc>
          <w:tcPr>
            <w:tcW w:type="dxa" w:w="3360"/>
          </w:tcPr>
          <w:p>
            <w:r>
              <w:t>step_pheromone_reinforce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9486</w:t>
            </w:r>
          </w:p>
        </w:tc>
      </w:tr>
      <w:tr>
        <w:tc>
          <w:tcPr>
            <w:tcW w:type="dxa" w:w="3360"/>
          </w:tcPr>
          <w:p>
            <w:r>
              <w:t>step_pheromone_diffuse_decay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9565</w:t>
            </w:r>
          </w:p>
        </w:tc>
      </w:tr>
      <w:tr>
        <w:tc>
          <w:tcPr>
            <w:tcW w:type="dxa" w:w="3360"/>
          </w:tcPr>
          <w:p>
            <w:r>
              <w:t>step_mycel_update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9613</w:t>
            </w:r>
          </w:p>
        </w:tc>
      </w:tr>
      <w:tr>
        <w:tc>
          <w:tcPr>
            <w:tcW w:type="dxa" w:w="3360"/>
          </w:tcPr>
          <w:p>
            <w:r>
              <w:t>step_colony_update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9743</w:t>
            </w:r>
          </w:p>
        </w:tc>
      </w:tr>
      <w:tr>
        <w:tc>
          <w:tcPr>
            <w:tcW w:type="dxa" w:w="3360"/>
          </w:tcPr>
          <w:p>
            <w:r>
              <w:t>step_reproduction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9748</w:t>
            </w:r>
          </w:p>
        </w:tc>
      </w:tr>
      <w:tr>
        <w:tc>
          <w:tcPr>
            <w:tcW w:type="dxa" w:w="3360"/>
          </w:tcPr>
          <w:p>
            <w:r>
              <w:t>read_pheromone_slice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9871</w:t>
            </w:r>
          </w:p>
        </w:tc>
      </w:tr>
      <w:tr>
        <w:tc>
          <w:tcPr>
            <w:tcW w:type="dxa" w:w="3360"/>
          </w:tcPr>
          <w:p>
            <w:r>
              <w:t>read_full_pheromone_buffer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9957</w:t>
            </w:r>
          </w:p>
        </w:tc>
      </w:tr>
      <w:tr>
        <w:tc>
          <w:tcPr>
            <w:tcW w:type="dxa" w:w="3360"/>
          </w:tcPr>
          <w:p>
            <w:r>
              <w:t>read_nutrient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10374</w:t>
            </w:r>
          </w:p>
        </w:tc>
      </w:tr>
      <w:tr>
        <w:tc>
          <w:tcPr>
            <w:tcW w:type="dxa" w:w="3360"/>
          </w:tcPr>
          <w:p>
            <w:r>
              <w:t>save_mycel_state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10477</w:t>
            </w:r>
          </w:p>
        </w:tc>
      </w:tr>
      <w:tr>
        <w:tc>
          <w:tcPr>
            <w:tcW w:type="dxa" w:w="3360"/>
          </w:tcPr>
          <w:p>
            <w:r>
              <w:t>load_mycel_state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10530</w:t>
            </w:r>
          </w:p>
        </w:tc>
      </w:tr>
      <w:tr>
        <w:tc>
          <w:tcPr>
            <w:tcW w:type="dxa" w:w="3360"/>
          </w:tcPr>
          <w:p>
            <w:r>
              <w:t>step_hebbian_social_learning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10618</w:t>
            </w:r>
          </w:p>
        </w:tc>
      </w:tr>
      <w:tr>
        <w:tc>
          <w:tcPr>
            <w:tcW w:type="dxa" w:w="3360"/>
          </w:tcPr>
          <w:p>
            <w:r>
              <w:t>mycel_agent_cycle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10673</w:t>
            </w:r>
          </w:p>
        </w:tc>
      </w:tr>
      <w:tr>
        <w:tc>
          <w:tcPr>
            <w:tcW w:type="dxa" w:w="3360"/>
          </w:tcPr>
          <w:p>
            <w:r>
              <w:t>cycle_vram_organism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10896</w:t>
            </w:r>
          </w:p>
        </w:tc>
      </w:tr>
      <w:tr>
        <w:tc>
          <w:tcPr>
            <w:tcW w:type="dxa" w:w="3360"/>
          </w:tcPr>
          <w:p>
            <w:r>
              <w:t>execute_qec_cycle_gpu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12494</w:t>
            </w:r>
          </w:p>
        </w:tc>
      </w:tr>
      <w:tr>
        <w:tc>
          <w:tcPr>
            <w:tcW w:type="dxa" w:w="3360"/>
          </w:tcPr>
          <w:p>
            <w:r>
              <w:t>execute_hebbian_update_on_gpu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17111</w:t>
            </w:r>
          </w:p>
        </w:tc>
      </w:tr>
    </w:tbl>
    <w:p/>
    <w:p>
      <w:pPr>
        <w:pStyle w:val="Heading2"/>
      </w:pPr>
      <w:r>
        <w:t>SubQG / Multi-Field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subqg_initialize_state_batched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1997</w:t>
            </w:r>
          </w:p>
        </w:tc>
      </w:tr>
      <w:tr>
        <w:tc>
          <w:tcPr>
            <w:tcW w:type="dxa" w:w="3360"/>
          </w:tcPr>
          <w:p>
            <w:r>
              <w:t>subqg_initialize_state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7969</w:t>
            </w:r>
          </w:p>
        </w:tc>
      </w:tr>
      <w:tr>
        <w:tc>
          <w:tcPr>
            <w:tcW w:type="dxa" w:w="3360"/>
          </w:tcPr>
          <w:p>
            <w:r>
              <w:t>subqg_initialize_state_batched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7973</w:t>
            </w:r>
          </w:p>
        </w:tc>
      </w:tr>
      <w:tr>
        <w:tc>
          <w:tcPr>
            <w:tcW w:type="dxa" w:w="3360"/>
          </w:tcPr>
          <w:p>
            <w:r>
              <w:t>subqg_debug_read_field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8211</w:t>
            </w:r>
          </w:p>
        </w:tc>
      </w:tr>
      <w:tr>
        <w:tc>
          <w:tcPr>
            <w:tcW w:type="dxa" w:w="3360"/>
          </w:tcPr>
          <w:p>
            <w:r>
              <w:t>subqg_debug_read_channel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8312</w:t>
            </w:r>
          </w:p>
        </w:tc>
      </w:tr>
      <w:tr>
        <w:tc>
          <w:tcPr>
            <w:tcW w:type="dxa" w:w="3360"/>
          </w:tcPr>
          <w:p>
            <w:r>
              <w:t>subqg_set_active_T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9268</w:t>
            </w:r>
          </w:p>
        </w:tc>
      </w:tr>
      <w:tr>
        <w:tc>
          <w:tcPr>
            <w:tcW w:type="dxa" w:w="3360"/>
          </w:tcPr>
          <w:p>
            <w:r>
              <w:t>subqg_set_repro_params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9345</w:t>
            </w:r>
          </w:p>
        </w:tc>
      </w:tr>
      <w:tr>
        <w:tc>
          <w:tcPr>
            <w:tcW w:type="dxa" w:w="3360"/>
          </w:tcPr>
          <w:p>
            <w:r>
              <w:t>step_subqg_feedback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9808</w:t>
            </w:r>
          </w:p>
        </w:tc>
      </w:tr>
      <w:tr>
        <w:tc>
          <w:tcPr>
            <w:tcW w:type="dxa" w:w="3360"/>
          </w:tcPr>
          <w:p>
            <w:r>
              <w:t>step_potential_for_hpio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9839</w:t>
            </w:r>
          </w:p>
        </w:tc>
      </w:tr>
      <w:tr>
        <w:tc>
          <w:tcPr>
            <w:tcW w:type="dxa" w:w="3360"/>
          </w:tcPr>
          <w:p>
            <w:r>
              <w:t>subqg_get_dims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9948</w:t>
            </w:r>
          </w:p>
        </w:tc>
      </w:tr>
      <w:tr>
        <w:tc>
          <w:tcPr>
            <w:tcW w:type="dxa" w:w="3360"/>
          </w:tcPr>
          <w:p>
            <w:r>
              <w:t>read_potential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10388</w:t>
            </w:r>
          </w:p>
        </w:tc>
      </w:tr>
      <w:tr>
        <w:tc>
          <w:tcPr>
            <w:tcW w:type="dxa" w:w="3360"/>
          </w:tcPr>
          <w:p>
            <w:r>
              <w:t>subqg_set_deterministic_mode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10596</w:t>
            </w:r>
          </w:p>
        </w:tc>
      </w:tr>
      <w:tr>
        <w:tc>
          <w:tcPr>
            <w:tcW w:type="dxa" w:w="3360"/>
          </w:tcPr>
          <w:p>
            <w:r>
              <w:t>subqg_release_state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10608</w:t>
            </w:r>
          </w:p>
        </w:tc>
      </w:tr>
      <w:tr>
        <w:tc>
          <w:tcPr>
            <w:tcW w:type="dxa" w:w="3360"/>
          </w:tcPr>
          <w:p>
            <w:r>
              <w:t>subqg_set_params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10901</w:t>
            </w:r>
          </w:p>
        </w:tc>
      </w:tr>
      <w:tr>
        <w:tc>
          <w:tcPr>
            <w:tcW w:type="dxa" w:w="3360"/>
          </w:tcPr>
          <w:p>
            <w:r>
              <w:t>execute_resonant_field_step_gpu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16189</w:t>
            </w:r>
          </w:p>
        </w:tc>
      </w:tr>
    </w:tbl>
    <w:p/>
    <w:p>
      <w:pPr>
        <w:pStyle w:val="Heading2"/>
      </w:pPr>
      <w:r>
        <w:t>Quanten / SQSE / Quantum-Inspired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execute_shor_gpu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10950</w:t>
            </w:r>
          </w:p>
        </w:tc>
      </w:tr>
      <w:tr>
        <w:tc>
          <w:tcPr>
            <w:tcW w:type="dxa" w:w="3360"/>
          </w:tcPr>
          <w:p>
            <w:r>
              <w:t>execute_grover_gpu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11057</w:t>
            </w:r>
          </w:p>
        </w:tc>
      </w:tr>
      <w:tr>
        <w:tc>
          <w:tcPr>
            <w:tcW w:type="dxa" w:w="3360"/>
          </w:tcPr>
          <w:p>
            <w:r>
              <w:t>execute_vqe_gpu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11128</w:t>
            </w:r>
          </w:p>
        </w:tc>
      </w:tr>
      <w:tr>
        <w:tc>
          <w:tcPr>
            <w:tcW w:type="dxa" w:w="3360"/>
          </w:tcPr>
          <w:p>
            <w:r>
              <w:t>execute_vqe_gradients_parallel_gpu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11198</w:t>
            </w:r>
          </w:p>
        </w:tc>
      </w:tr>
      <w:tr>
        <w:tc>
          <w:tcPr>
            <w:tcW w:type="dxa" w:w="3360"/>
          </w:tcPr>
          <w:p>
            <w:r>
              <w:t>execute_qaoa_gpu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12324</w:t>
            </w:r>
          </w:p>
        </w:tc>
      </w:tr>
      <w:tr>
        <w:tc>
          <w:tcPr>
            <w:tcW w:type="dxa" w:w="3360"/>
          </w:tcPr>
          <w:p>
            <w:r>
              <w:t>execute_hhl_gpu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12370</w:t>
            </w:r>
          </w:p>
        </w:tc>
      </w:tr>
      <w:tr>
        <w:tc>
          <w:tcPr>
            <w:tcW w:type="dxa" w:w="3360"/>
          </w:tcPr>
          <w:p>
            <w:r>
              <w:t>execute_qml_classifier_gpu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12457</w:t>
            </w:r>
          </w:p>
        </w:tc>
      </w:tr>
      <w:tr>
        <w:tc>
          <w:tcPr>
            <w:tcW w:type="dxa" w:w="3360"/>
          </w:tcPr>
          <w:p>
            <w:r>
              <w:t>quantum_upload_gate_sequence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12617</w:t>
            </w:r>
          </w:p>
        </w:tc>
      </w:tr>
      <w:tr>
        <w:tc>
          <w:tcPr>
            <w:tcW w:type="dxa" w:w="3360"/>
          </w:tcPr>
          <w:p>
            <w:r>
              <w:t>quantum_apply_gate_sequence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12664</w:t>
            </w:r>
          </w:p>
        </w:tc>
      </w:tr>
      <w:tr>
        <w:tc>
          <w:tcPr>
            <w:tcW w:type="dxa" w:w="3360"/>
          </w:tcPr>
          <w:p>
            <w:r>
              <w:t>quantum_export_to_qasm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12773</w:t>
            </w:r>
          </w:p>
        </w:tc>
      </w:tr>
      <w:tr>
        <w:tc>
          <w:tcPr>
            <w:tcW w:type="dxa" w:w="3360"/>
          </w:tcPr>
          <w:p>
            <w:r>
              <w:t>quantum_import_from_qasm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12824</w:t>
            </w:r>
          </w:p>
        </w:tc>
      </w:tr>
      <w:tr>
        <w:tc>
          <w:tcPr>
            <w:tcW w:type="dxa" w:w="3360"/>
          </w:tcPr>
          <w:p>
            <w:r>
              <w:t>execute_quantum_echoes_otoc_gpu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13017</w:t>
            </w:r>
          </w:p>
        </w:tc>
      </w:tr>
      <w:tr>
        <w:tc>
          <w:tcPr>
            <w:tcW w:type="dxa" w:w="3360"/>
          </w:tcPr>
          <w:p>
            <w:r>
              <w:t>sqse_load_kernels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17488</w:t>
            </w:r>
          </w:p>
        </w:tc>
      </w:tr>
      <w:tr>
        <w:tc>
          <w:tcPr>
            <w:tcW w:type="dxa" w:w="3360"/>
          </w:tcPr>
          <w:p>
            <w:r>
              <w:t>execute_sqse_encrypt_float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17505</w:t>
            </w:r>
          </w:p>
        </w:tc>
      </w:tr>
      <w:tr>
        <w:tc>
          <w:tcPr>
            <w:tcW w:type="dxa" w:w="3360"/>
          </w:tcPr>
          <w:p>
            <w:r>
              <w:t>execute_sqse_decrypt_float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17618</w:t>
            </w:r>
          </w:p>
        </w:tc>
      </w:tr>
    </w:tbl>
    <w:p/>
    <w:p>
      <w:pPr>
        <w:pStyle w:val="Heading2"/>
      </w:pPr>
      <w:r>
        <w:t>Cognitive / Narrative / Qualia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compute_qualia_resonance_gpu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11367</w:t>
            </w:r>
          </w:p>
        </w:tc>
      </w:tr>
      <w:tr>
        <w:tc>
          <w:tcPr>
            <w:tcW w:type="dxa" w:w="3360"/>
          </w:tcPr>
          <w:p>
            <w:r>
              <w:t>compute_intuition_precognition_gpu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11529</w:t>
            </w:r>
          </w:p>
        </w:tc>
      </w:tr>
      <w:tr>
        <w:tc>
          <w:tcPr>
            <w:tcW w:type="dxa" w:w="3360"/>
          </w:tcPr>
          <w:p>
            <w:r>
              <w:t>compute_context_resonance_gpu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11674</w:t>
            </w:r>
          </w:p>
        </w:tc>
      </w:tr>
      <w:tr>
        <w:tc>
          <w:tcPr>
            <w:tcW w:type="dxa" w:w="3360"/>
          </w:tcPr>
          <w:p>
            <w:r>
              <w:t>generate_dream_state_gpu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11819</w:t>
            </w:r>
          </w:p>
        </w:tc>
      </w:tr>
      <w:tr>
        <w:tc>
          <w:tcPr>
            <w:tcW w:type="dxa" w:w="3360"/>
          </w:tcPr>
          <w:p>
            <w:r>
              <w:t>plan_transformation_gpu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11973</w:t>
            </w:r>
          </w:p>
        </w:tc>
      </w:tr>
      <w:tr>
        <w:tc>
          <w:tcPr>
            <w:tcW w:type="dxa" w:w="3360"/>
          </w:tcPr>
          <w:p>
            <w:r>
              <w:t>generate_system_narrative_gpu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12081</w:t>
            </w:r>
          </w:p>
        </w:tc>
      </w:tr>
      <w:tr>
        <w:tc>
          <w:tcPr>
            <w:tcW w:type="dxa" w:w="3360"/>
          </w:tcPr>
          <w:p>
            <w:r>
              <w:t>abstract_to_symbolic_concepts_gpu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12222</w:t>
            </w:r>
          </w:p>
        </w:tc>
      </w:tr>
    </w:tbl>
    <w:p/>
    <w:p>
      <w:pPr>
        <w:pStyle w:val="Heading2"/>
      </w:pPr>
      <w:r>
        <w:t>Enterprise Algorithm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execute_energy_gated_scheduler_gpu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16266</w:t>
            </w:r>
          </w:p>
        </w:tc>
      </w:tr>
      <w:tr>
        <w:tc>
          <w:tcPr>
            <w:tcW w:type="dxa" w:w="3360"/>
          </w:tcPr>
          <w:p>
            <w:r>
              <w:t>execute_morphogenetic_rule_step_gpu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16358</w:t>
            </w:r>
          </w:p>
        </w:tc>
      </w:tr>
    </w:tbl>
    <w:p/>
    <w:p>
      <w:pPr>
        <w:pStyle w:val="Heading2"/>
      </w:pPr>
      <w:r>
        <w:t>Noise / Metrics / Kernel-Simulation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set_noise_level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17722</w:t>
            </w:r>
          </w:p>
        </w:tc>
      </w:tr>
      <w:tr>
        <w:tc>
          <w:tcPr>
            <w:tcW w:type="dxa" w:w="3360"/>
          </w:tcPr>
          <w:p>
            <w:r>
              <w:t>get_noise_level</w:t>
            </w:r>
          </w:p>
        </w:tc>
        <w:tc>
          <w:tcPr>
            <w:tcW w:type="dxa" w:w="3360"/>
          </w:tcPr>
          <w:p>
            <w:r>
              <w:t>float</w:t>
            </w:r>
          </w:p>
        </w:tc>
        <w:tc>
          <w:tcPr>
            <w:tcW w:type="dxa" w:w="3360"/>
          </w:tcPr>
          <w:p>
            <w:r>
              <w:t>17727</w:t>
            </w:r>
          </w:p>
        </w:tc>
      </w:tr>
      <w:tr>
        <w:tc>
          <w:tcPr>
            <w:tcW w:type="dxa" w:w="3360"/>
          </w:tcPr>
          <w:p>
            <w:r>
              <w:t>register_kernel_measurement_buffers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17732</w:t>
            </w:r>
          </w:p>
        </w:tc>
      </w:tr>
      <w:tr>
        <w:tc>
          <w:tcPr>
            <w:tcW w:type="dxa" w:w="3360"/>
          </w:tcPr>
          <w:p>
            <w:r>
              <w:t>reset_kernel_measurement_buffers</w:t>
            </w:r>
          </w:p>
        </w:tc>
        <w:tc>
          <w:tcPr>
            <w:tcW w:type="dxa" w:w="3360"/>
          </w:tcPr>
          <w:p>
            <w:r>
              <w:t>void</w:t>
            </w:r>
          </w:p>
        </w:tc>
        <w:tc>
          <w:tcPr>
            <w:tcW w:type="dxa" w:w="3360"/>
          </w:tcPr>
          <w:p>
            <w:r>
              <w:t>17737</w:t>
            </w:r>
          </w:p>
        </w:tc>
      </w:tr>
    </w:tbl>
    <w:p/>
    <w:p>
      <w:pPr>
        <w:pStyle w:val="Heading2"/>
      </w:pPr>
      <w:r>
        <w:t>Sonstige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Funktion</w:t>
            </w:r>
          </w:p>
        </w:tc>
        <w:tc>
          <w:tcPr>
            <w:tcW w:type="dxa" w:w="3360"/>
          </w:tcPr>
          <w:p>
            <w:r>
              <w:t>Rückgabe</w:t>
            </w:r>
          </w:p>
        </w:tc>
        <w:tc>
          <w:tcPr>
            <w:tcW w:type="dxa" w:w="3360"/>
          </w:tcPr>
          <w:p>
            <w:r>
              <w:t>Zeile</w:t>
            </w:r>
          </w:p>
        </w:tc>
      </w:tr>
      <w:tr>
        <w:tc>
          <w:tcPr>
            <w:tcW w:type="dxa" w:w="3360"/>
          </w:tcPr>
          <w:p>
            <w:r>
              <w:t>set_diffusion_params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9397</w:t>
            </w:r>
          </w:p>
        </w:tc>
      </w:tr>
      <w:tr>
        <w:tc>
          <w:tcPr>
            <w:tcW w:type="dxa" w:w="3360"/>
          </w:tcPr>
          <w:p>
            <w:r>
              <w:t>set_neighbors_sparse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9421</w:t>
            </w:r>
          </w:p>
        </w:tc>
      </w:tr>
      <w:tr>
        <w:tc>
          <w:tcPr>
            <w:tcW w:type="dxa" w:w="3360"/>
          </w:tcPr>
          <w:p>
            <w:r>
              <w:t>render_frame_to_buffer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9977</w:t>
            </w:r>
          </w:p>
        </w:tc>
      </w:tr>
      <w:tr>
        <w:tc>
          <w:tcPr>
            <w:tcW w:type="dxa" w:w="3360"/>
          </w:tcPr>
          <w:p>
            <w:r>
              <w:t>read_colonies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10433</w:t>
            </w:r>
          </w:p>
        </w:tc>
      </w:tr>
      <w:tr>
        <w:tc>
          <w:tcPr>
            <w:tcW w:type="dxa" w:w="3360"/>
          </w:tcPr>
          <w:p>
            <w:r>
              <w:t>launch_shadow_self_reenqueue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10918</w:t>
            </w:r>
          </w:p>
        </w:tc>
      </w:tr>
      <w:tr>
        <w:tc>
          <w:tcPr>
            <w:tcW w:type="dxa" w:w="3360"/>
          </w:tcPr>
          <w:p>
            <w:r>
              <w:t>execute_threshold_spike_on_gpu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17120</w:t>
            </w:r>
          </w:p>
        </w:tc>
      </w:tr>
      <w:tr>
        <w:tc>
          <w:tcPr>
            <w:tcW w:type="dxa" w:w="3360"/>
          </w:tcPr>
          <w:p>
            <w:r>
              <w:t>execute_pairwise_similarity_gpu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17135</w:t>
            </w:r>
          </w:p>
        </w:tc>
      </w:tr>
      <w:tr>
        <w:tc>
          <w:tcPr>
            <w:tcW w:type="dxa" w:w="3360"/>
          </w:tcPr>
          <w:p>
            <w:r>
              <w:t>execute_proto_segmented_sum_gpu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17143</w:t>
            </w:r>
          </w:p>
        </w:tc>
      </w:tr>
      <w:tr>
        <w:tc>
          <w:tcPr>
            <w:tcW w:type="dxa" w:w="3360"/>
          </w:tcPr>
          <w:p>
            <w:r>
              <w:t>execute_proto_update_step_gpu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17152</w:t>
            </w:r>
          </w:p>
        </w:tc>
      </w:tr>
      <w:tr>
        <w:tc>
          <w:tcPr>
            <w:tcW w:type="dxa" w:w="3360"/>
          </w:tcPr>
          <w:p>
            <w:r>
              <w:t>execute_shape_loss_with_reward_penalty_gpu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17161</w:t>
            </w:r>
          </w:p>
        </w:tc>
      </w:tr>
      <w:tr>
        <w:tc>
          <w:tcPr>
            <w:tcW w:type="dxa" w:w="3360"/>
          </w:tcPr>
          <w:p>
            <w:r>
              <w:t>execute_fused_diffusion_on_gpu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17195</w:t>
            </w:r>
          </w:p>
        </w:tc>
      </w:tr>
      <w:tr>
        <w:tc>
          <w:tcPr>
            <w:tcW w:type="dxa" w:w="3360"/>
          </w:tcPr>
          <w:p>
            <w:r>
              <w:t>execute_izhikevich_step_on_gpu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17259</w:t>
            </w:r>
          </w:p>
        </w:tc>
      </w:tr>
      <w:tr>
        <w:tc>
          <w:tcPr>
            <w:tcW w:type="dxa" w:w="3360"/>
          </w:tcPr>
          <w:p>
            <w:r>
              <w:t>execute_stdp_update_on_gpu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17291</w:t>
            </w:r>
          </w:p>
        </w:tc>
      </w:tr>
      <w:tr>
        <w:tc>
          <w:tcPr>
            <w:tcW w:type="dxa" w:w="3360"/>
          </w:tcPr>
          <w:p>
            <w:r>
              <w:t>execute_stdp_trace_update_on_gpu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17320</w:t>
            </w:r>
          </w:p>
        </w:tc>
      </w:tr>
      <w:tr>
        <w:tc>
          <w:tcPr>
            <w:tcW w:type="dxa" w:w="3360"/>
          </w:tcPr>
          <w:p>
            <w:r>
              <w:t>execute_lbm_collide_and_stream_on_gpu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17348</w:t>
            </w:r>
          </w:p>
        </w:tc>
      </w:tr>
      <w:tr>
        <w:tc>
          <w:tcPr>
            <w:tcW w:type="dxa" w:w="3360"/>
          </w:tcPr>
          <w:p>
            <w:r>
              <w:t>execute_nbody_calculate_forces_on_gpu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17377</w:t>
            </w:r>
          </w:p>
        </w:tc>
      </w:tr>
      <w:tr>
        <w:tc>
          <w:tcPr>
            <w:tcW w:type="dxa" w:w="3360"/>
          </w:tcPr>
          <w:p>
            <w:r>
              <w:t>execute_nbody_integrate_on_gpu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17399</w:t>
            </w:r>
          </w:p>
        </w:tc>
      </w:tr>
      <w:tr>
        <w:tc>
          <w:tcPr>
            <w:tcW w:type="dxa" w:w="3360"/>
          </w:tcPr>
          <w:p>
            <w:r>
              <w:t>execute_ising_metropolis_step_on_gpu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17421</w:t>
            </w:r>
          </w:p>
        </w:tc>
      </w:tr>
      <w:tr>
        <w:tc>
          <w:tcPr>
            <w:tcW w:type="dxa" w:w="3360"/>
          </w:tcPr>
          <w:p>
            <w:r>
              <w:t>execute_shape_loss_with_reward_penalty_list_gpu</w:t>
            </w:r>
          </w:p>
        </w:tc>
        <w:tc>
          <w:tcPr>
            <w:tcW w:type="dxa" w:w="3360"/>
          </w:tcPr>
          <w:p>
            <w:r>
              <w:t>int</w:t>
            </w:r>
          </w:p>
        </w:tc>
        <w:tc>
          <w:tcPr>
            <w:tcW w:type="dxa" w:w="3360"/>
          </w:tcPr>
          <w:p>
            <w:r>
              <w:t>17449</w:t>
            </w:r>
          </w:p>
        </w:tc>
      </w:tr>
    </w:tbl>
    <w:p/>
    <w:p>
      <w:r>
        <w:br w:type="page"/>
      </w:r>
    </w:p>
    <w:p>
      <w:pPr>
        <w:pStyle w:val="Heading1"/>
      </w:pPr>
      <w:r>
        <w:t>Anhang B – OpenCL-Kernel-Inventar</w:t>
      </w:r>
    </w:p>
    <w:p>
      <w:r>
        <w:t>Vollständige Liste der erkannten __kernel-Funktionen.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Kernel 1</w:t>
            </w:r>
          </w:p>
        </w:tc>
        <w:tc>
          <w:tcPr>
            <w:tcW w:type="dxa" w:w="3360"/>
          </w:tcPr>
          <w:p>
            <w:r>
              <w:t>Kernel 2</w:t>
            </w:r>
          </w:p>
        </w:tc>
        <w:tc>
          <w:tcPr>
            <w:tcW w:type="dxa" w:w="3360"/>
          </w:tcPr>
          <w:p>
            <w:r>
              <w:t>Kernel 3</w:t>
            </w:r>
          </w:p>
        </w:tc>
      </w:tr>
      <w:tr>
        <w:tc>
          <w:tcPr>
            <w:tcW w:type="dxa" w:w="3360"/>
          </w:tcPr>
          <w:p>
            <w:r>
              <w:t>abstract_to_symbolic_concepts_kernel</w:t>
            </w:r>
          </w:p>
        </w:tc>
        <w:tc>
          <w:tcPr>
            <w:tcW w:type="dxa" w:w="3360"/>
          </w:tcPr>
          <w:p>
            <w:r>
              <w:t>adam_update</w:t>
            </w:r>
          </w:p>
        </w:tc>
        <w:tc>
          <w:tcPr>
            <w:tcW w:type="dxa" w:w="3360"/>
          </w:tcPr>
          <w:p>
            <w:r>
              <w:t>add_bias_mn</w:t>
            </w:r>
          </w:p>
        </w:tc>
      </w:tr>
      <w:tr>
        <w:tc>
          <w:tcPr>
            <w:tcW w:type="dxa" w:w="3360"/>
          </w:tcPr>
          <w:p>
            <w:r>
              <w:t>add_broadcast_pe</w:t>
            </w:r>
          </w:p>
        </w:tc>
        <w:tc>
          <w:tcPr>
            <w:tcW w:type="dxa" w:w="3360"/>
          </w:tcPr>
          <w:p>
            <w:r>
              <w:t>add_elementwise</w:t>
            </w:r>
          </w:p>
        </w:tc>
        <w:tc>
          <w:tcPr>
            <w:tcW w:type="dxa" w:w="3360"/>
          </w:tcPr>
          <w:p>
            <w:r>
              <w:t>autonomic_cycle_kernel</w:t>
            </w:r>
          </w:p>
        </w:tc>
      </w:tr>
      <w:tr>
        <w:tc>
          <w:tcPr>
            <w:tcW w:type="dxa" w:w="3360"/>
          </w:tcPr>
          <w:p>
            <w:r>
              <w:t>brain_bridge_cycle</w:t>
            </w:r>
          </w:p>
        </w:tc>
        <w:tc>
          <w:tcPr>
            <w:tcW w:type="dxa" w:w="3360"/>
          </w:tcPr>
          <w:p>
            <w:r>
              <w:t>broadcast_add_bias</w:t>
            </w:r>
          </w:p>
        </w:tc>
        <w:tc>
          <w:tcPr>
            <w:tcW w:type="dxa" w:w="3360"/>
          </w:tcPr>
          <w:p>
            <w:r>
              <w:t>cc_gated_agent_decay</w:t>
            </w:r>
          </w:p>
        </w:tc>
      </w:tr>
      <w:tr>
        <w:tc>
          <w:tcPr>
            <w:tcW w:type="dxa" w:w="3360"/>
          </w:tcPr>
          <w:p>
            <w:r>
              <w:t>cc_mark_active_agents</w:t>
            </w:r>
          </w:p>
        </w:tc>
        <w:tc>
          <w:tcPr>
            <w:tcW w:type="dxa" w:w="3360"/>
          </w:tcPr>
          <w:p>
            <w:r>
              <w:t>cc_morphogenetic_rule_step</w:t>
            </w:r>
          </w:p>
        </w:tc>
        <w:tc>
          <w:tcPr>
            <w:tcW w:type="dxa" w:w="3360"/>
          </w:tcPr>
          <w:p>
            <w:r>
              <w:t>cc_resonant_field_step</w:t>
            </w:r>
          </w:p>
        </w:tc>
      </w:tr>
      <w:tr>
        <w:tc>
          <w:tcPr>
            <w:tcW w:type="dxa" w:w="3360"/>
          </w:tcPr>
          <w:p>
            <w:r>
              <w:t>context_resonance_kernel</w:t>
            </w:r>
          </w:p>
        </w:tc>
        <w:tc>
          <w:tcPr>
            <w:tcW w:type="dxa" w:w="3360"/>
          </w:tcPr>
          <w:p>
            <w:r>
              <w:t>conv2d_backward_input</w:t>
            </w:r>
          </w:p>
        </w:tc>
        <w:tc>
          <w:tcPr>
            <w:tcW w:type="dxa" w:w="3360"/>
          </w:tcPr>
          <w:p>
            <w:r>
              <w:t>conv2d_backward_weight</w:t>
            </w:r>
          </w:p>
        </w:tc>
      </w:tr>
      <w:tr>
        <w:tc>
          <w:tcPr>
            <w:tcW w:type="dxa" w:w="3360"/>
          </w:tcPr>
          <w:p>
            <w:r>
              <w:t>conv2d_bias_grad</w:t>
            </w:r>
          </w:p>
        </w:tc>
        <w:tc>
          <w:tcPr>
            <w:tcW w:type="dxa" w:w="3360"/>
          </w:tcPr>
          <w:p>
            <w:r>
              <w:t>conv2d_forward</w:t>
            </w:r>
          </w:p>
        </w:tc>
        <w:tc>
          <w:tcPr>
            <w:tcW w:type="dxa" w:w="3360"/>
          </w:tcPr>
          <w:p>
            <w:r>
              <w:t>cross_entropy_loss_grad</w:t>
            </w:r>
          </w:p>
        </w:tc>
      </w:tr>
      <w:tr>
        <w:tc>
          <w:tcPr>
            <w:tcW w:type="dxa" w:w="3360"/>
          </w:tcPr>
          <w:p>
            <w:r>
              <w:t>dream_state_generator_kernel</w:t>
            </w:r>
          </w:p>
        </w:tc>
        <w:tc>
          <w:tcPr>
            <w:tcW w:type="dxa" w:w="3360"/>
          </w:tcPr>
          <w:p>
            <w:r>
              <w:t>dynamic_token_assignment</w:t>
            </w:r>
          </w:p>
        </w:tc>
        <w:tc>
          <w:tcPr>
            <w:tcW w:type="dxa" w:w="3360"/>
          </w:tcPr>
          <w:p>
            <w:r>
              <w:t>embedding_backward_calc_delta_local</w:t>
            </w:r>
          </w:p>
        </w:tc>
      </w:tr>
      <w:tr>
        <w:tc>
          <w:tcPr>
            <w:tcW w:type="dxa" w:w="3360"/>
          </w:tcPr>
          <w:p>
            <w:r>
              <w:t>embedding_lookup</w:t>
            </w:r>
          </w:p>
        </w:tc>
        <w:tc>
          <w:tcPr>
            <w:tcW w:type="dxa" w:w="3360"/>
          </w:tcPr>
          <w:p>
            <w:r>
              <w:t>fused_diffusion</w:t>
            </w:r>
          </w:p>
        </w:tc>
        <w:tc>
          <w:tcPr>
            <w:tcW w:type="dxa" w:w="3360"/>
          </w:tcPr>
          <w:p>
            <w:r>
              <w:t>gelu_backward_elementwise</w:t>
            </w:r>
          </w:p>
        </w:tc>
      </w:tr>
      <w:tr>
        <w:tc>
          <w:tcPr>
            <w:tcW w:type="dxa" w:w="3360"/>
          </w:tcPr>
          <w:p>
            <w:r>
              <w:t>gelu_elementwise</w:t>
            </w:r>
          </w:p>
        </w:tc>
        <w:tc>
          <w:tcPr>
            <w:tcW w:type="dxa" w:w="3360"/>
          </w:tcPr>
          <w:p>
            <w:r>
              <w:t>generate_system_narrative_kernel</w:t>
            </w:r>
          </w:p>
        </w:tc>
        <w:tc>
          <w:tcPr>
            <w:tcW w:type="dxa" w:w="3360"/>
          </w:tcPr>
          <w:p>
            <w:r>
              <w:t>hebbian_update_local_reduce</w:t>
            </w:r>
          </w:p>
        </w:tc>
      </w:tr>
      <w:tr>
        <w:tc>
          <w:tcPr>
            <w:tcW w:type="dxa" w:w="3360"/>
          </w:tcPr>
          <w:p>
            <w:r>
              <w:t>intuition_precognition_kernel</w:t>
            </w:r>
          </w:p>
        </w:tc>
        <w:tc>
          <w:tcPr>
            <w:tcW w:type="dxa" w:w="3360"/>
          </w:tcPr>
          <w:p>
            <w:r>
              <w:t>ising_metropolis_step</w:t>
            </w:r>
          </w:p>
        </w:tc>
        <w:tc>
          <w:tcPr>
            <w:tcW w:type="dxa" w:w="3360"/>
          </w:tcPr>
          <w:p>
            <w:r>
              <w:t>izhikevich_neuron_step</w:t>
            </w:r>
          </w:p>
        </w:tc>
      </w:tr>
      <w:tr>
        <w:tc>
          <w:tcPr>
            <w:tcW w:type="dxa" w:w="3360"/>
          </w:tcPr>
          <w:p>
            <w:r>
              <w:t>layer_norm</w:t>
            </w:r>
          </w:p>
        </w:tc>
        <w:tc>
          <w:tcPr>
            <w:tcW w:type="dxa" w:w="3360"/>
          </w:tcPr>
          <w:p>
            <w:r>
              <w:t>layer_norm_backward</w:t>
            </w:r>
          </w:p>
        </w:tc>
        <w:tc>
          <w:tcPr>
            <w:tcW w:type="dxa" w:w="3360"/>
          </w:tcPr>
          <w:p>
            <w:r>
              <w:t>lbm_collide_and_stream</w:t>
            </w:r>
          </w:p>
        </w:tc>
      </w:tr>
      <w:tr>
        <w:tc>
          <w:tcPr>
            <w:tcW w:type="dxa" w:w="3360"/>
          </w:tcPr>
          <w:p>
            <w:r>
              <w:t>log_softmax_stable_rowwise</w:t>
            </w:r>
          </w:p>
        </w:tc>
        <w:tc>
          <w:tcPr>
            <w:tcW w:type="dxa" w:w="3360"/>
          </w:tcPr>
          <w:p>
            <w:r>
              <w:t>matmul_backward_da</w:t>
            </w:r>
          </w:p>
        </w:tc>
        <w:tc>
          <w:tcPr>
            <w:tcW w:type="dxa" w:w="3360"/>
          </w:tcPr>
          <w:p>
            <w:r>
              <w:t>matmul_backward_db</w:t>
            </w:r>
          </w:p>
        </w:tc>
      </w:tr>
      <w:tr>
        <w:tc>
          <w:tcPr>
            <w:tcW w:type="dxa" w:w="3360"/>
          </w:tcPr>
          <w:p>
            <w:r>
              <w:t>matmul_batched</w:t>
            </w:r>
          </w:p>
        </w:tc>
        <w:tc>
          <w:tcPr>
            <w:tcW w:type="dxa" w:w="3360"/>
          </w:tcPr>
          <w:p>
            <w:r>
              <w:t>matmul_batched_backward_da</w:t>
            </w:r>
          </w:p>
        </w:tc>
        <w:tc>
          <w:tcPr>
            <w:tcW w:type="dxa" w:w="3360"/>
          </w:tcPr>
          <w:p>
            <w:r>
              <w:t>matmul_batched_backward_db</w:t>
            </w:r>
          </w:p>
        </w:tc>
      </w:tr>
      <w:tr>
        <w:tc>
          <w:tcPr>
            <w:tcW w:type="dxa" w:w="3360"/>
          </w:tcPr>
          <w:p>
            <w:r>
              <w:t>matrix_multiply</w:t>
            </w:r>
          </w:p>
        </w:tc>
        <w:tc>
          <w:tcPr>
            <w:tcW w:type="dxa" w:w="3360"/>
          </w:tcPr>
          <w:p>
            <w:r>
              <w:t>mul_backward</w:t>
            </w:r>
          </w:p>
        </w:tc>
        <w:tc>
          <w:tcPr>
            <w:tcW w:type="dxa" w:w="3360"/>
          </w:tcPr>
          <w:p>
            <w:r>
              <w:t>mul_elementwise</w:t>
            </w:r>
          </w:p>
        </w:tc>
      </w:tr>
      <w:tr>
        <w:tc>
          <w:tcPr>
            <w:tcW w:type="dxa" w:w="3360"/>
          </w:tcPr>
          <w:p>
            <w:r>
              <w:t>mycel_colony_update</w:t>
            </w:r>
          </w:p>
        </w:tc>
        <w:tc>
          <w:tcPr>
            <w:tcW w:type="dxa" w:w="3360"/>
          </w:tcPr>
          <w:p>
            <w:r>
              <w:t>mycel_diffuse_decay</w:t>
            </w:r>
          </w:p>
        </w:tc>
        <w:tc>
          <w:tcPr>
            <w:tcW w:type="dxa" w:w="3360"/>
          </w:tcPr>
          <w:p>
            <w:r>
              <w:t>mycel_nutrient_update</w:t>
            </w:r>
          </w:p>
        </w:tc>
      </w:tr>
      <w:tr>
        <w:tc>
          <w:tcPr>
            <w:tcW w:type="dxa" w:w="3360"/>
          </w:tcPr>
          <w:p>
            <w:r>
              <w:t>mycel_reinforce</w:t>
            </w:r>
          </w:p>
        </w:tc>
        <w:tc>
          <w:tcPr>
            <w:tcW w:type="dxa" w:w="3360"/>
          </w:tcPr>
          <w:p>
            <w:r>
              <w:t>nbody_calculate_forces</w:t>
            </w:r>
          </w:p>
        </w:tc>
        <w:tc>
          <w:tcPr>
            <w:tcW w:type="dxa" w:w="3360"/>
          </w:tcPr>
          <w:p>
            <w:r>
              <w:t>nbody_integrate</w:t>
            </w:r>
          </w:p>
        </w:tc>
      </w:tr>
      <w:tr>
        <w:tc>
          <w:tcPr>
            <w:tcW w:type="dxa" w:w="3360"/>
          </w:tcPr>
          <w:p>
            <w:r>
              <w:t>pairwise_similarity_dot</w:t>
            </w:r>
          </w:p>
        </w:tc>
        <w:tc>
          <w:tcPr>
            <w:tcW w:type="dxa" w:w="3360"/>
          </w:tcPr>
          <w:p>
            <w:r>
              <w:t>patch_permute_reshape</w:t>
            </w:r>
          </w:p>
        </w:tc>
        <w:tc>
          <w:tcPr>
            <w:tcW w:type="dxa" w:w="3360"/>
          </w:tcPr>
          <w:p>
            <w:r>
              <w:t>patch_permute_reshape_backward</w:t>
            </w:r>
          </w:p>
        </w:tc>
      </w:tr>
      <w:tr>
        <w:tc>
          <w:tcPr>
            <w:tcW w:type="dxa" w:w="3360"/>
          </w:tcPr>
          <w:p>
            <w:r>
              <w:t>proto_segmented_sum_atomic</w:t>
            </w:r>
          </w:p>
        </w:tc>
        <w:tc>
          <w:tcPr>
            <w:tcW w:type="dxa" w:w="3360"/>
          </w:tcPr>
          <w:p>
            <w:r>
              <w:t>proto_update_step</w:t>
            </w:r>
          </w:p>
        </w:tc>
        <w:tc>
          <w:tcPr>
            <w:tcW w:type="dxa" w:w="3360"/>
          </w:tcPr>
          <w:p>
            <w:r>
              <w:t>qualia_resonator_kernel</w:t>
            </w:r>
          </w:p>
        </w:tc>
      </w:tr>
      <w:tr>
        <w:tc>
          <w:tcPr>
            <w:tcW w:type="dxa" w:w="3360"/>
          </w:tcPr>
          <w:p>
            <w:r>
              <w:t>quantum_apply_controlled_not</w:t>
            </w:r>
          </w:p>
        </w:tc>
        <w:tc>
          <w:tcPr>
            <w:tcW w:type="dxa" w:w="3360"/>
          </w:tcPr>
          <w:p>
            <w:r>
              <w:t>quantum_apply_controlled_phase</w:t>
            </w:r>
          </w:p>
        </w:tc>
        <w:tc>
          <w:tcPr>
            <w:tcW w:type="dxa" w:w="3360"/>
          </w:tcPr>
          <w:p>
            <w:r>
              <w:t>quantum_apply_single_qubit</w:t>
            </w:r>
          </w:p>
        </w:tc>
      </w:tr>
      <w:tr>
        <w:tc>
          <w:tcPr>
            <w:tcW w:type="dxa" w:w="3360"/>
          </w:tcPr>
          <w:p>
            <w:r>
              <w:t>quantum_compute_probabilities</w:t>
            </w:r>
          </w:p>
        </w:tc>
        <w:tc>
          <w:tcPr>
            <w:tcW w:type="dxa" w:w="3360"/>
          </w:tcPr>
          <w:p>
            <w:r>
              <w:t>quantum_expectation_pauli_z</w:t>
            </w:r>
          </w:p>
        </w:tc>
        <w:tc>
          <w:tcPr>
            <w:tcW w:type="dxa" w:w="3360"/>
          </w:tcPr>
          <w:p>
            <w:r>
              <w:t>quantum_modular_exponentiation</w:t>
            </w:r>
          </w:p>
        </w:tc>
      </w:tr>
      <w:tr>
        <w:tc>
          <w:tcPr>
            <w:tcW w:type="dxa" w:w="3360"/>
          </w:tcPr>
          <w:p>
            <w:r>
              <w:t>quantum_phase_flip_except_zero</w:t>
            </w:r>
          </w:p>
        </w:tc>
        <w:tc>
          <w:tcPr>
            <w:tcW w:type="dxa" w:w="3360"/>
          </w:tcPr>
          <w:p>
            <w:r>
              <w:t>quantum_phase_oracle</w:t>
            </w:r>
          </w:p>
        </w:tc>
        <w:tc>
          <w:tcPr>
            <w:tcW w:type="dxa" w:w="3360"/>
          </w:tcPr>
          <w:p>
            <w:r>
              <w:t>quantum_swap_qubits</w:t>
            </w:r>
          </w:p>
        </w:tc>
      </w:tr>
      <w:tr>
        <w:tc>
          <w:tcPr>
            <w:tcW w:type="dxa" w:w="3360"/>
          </w:tcPr>
          <w:p>
            <w:r>
              <w:t>reduce_sum_axis01</w:t>
            </w:r>
          </w:p>
        </w:tc>
        <w:tc>
          <w:tcPr>
            <w:tcW w:type="dxa" w:w="3360"/>
          </w:tcPr>
          <w:p>
            <w:r>
              <w:t>render_debug</w:t>
            </w:r>
          </w:p>
        </w:tc>
        <w:tc>
          <w:tcPr>
            <w:tcW w:type="dxa" w:w="3360"/>
          </w:tcPr>
          <w:p>
            <w:r>
              <w:t>render_frame_buf</w:t>
            </w:r>
          </w:p>
        </w:tc>
      </w:tr>
      <w:tr>
        <w:tc>
          <w:tcPr>
            <w:tcW w:type="dxa" w:w="3360"/>
          </w:tcPr>
          <w:p>
            <w:r>
              <w:t>render_frame_img</w:t>
            </w:r>
          </w:p>
        </w:tc>
        <w:tc>
          <w:tcPr>
            <w:tcW w:type="dxa" w:w="3360"/>
          </w:tcPr>
          <w:p>
            <w:r>
              <w:t>shape_loss_reward_penalty</w:t>
            </w:r>
          </w:p>
        </w:tc>
        <w:tc>
          <w:tcPr>
            <w:tcW w:type="dxa" w:w="3360"/>
          </w:tcPr>
          <w:p>
            <w:r>
              <w:t>shape_loss_reward_penalty_list</w:t>
            </w:r>
          </w:p>
        </w:tc>
      </w:tr>
      <w:tr>
        <w:tc>
          <w:tcPr>
            <w:tcW w:type="dxa" w:w="3360"/>
          </w:tcPr>
          <w:p>
            <w:r>
              <w:t>softmax_backward</w:t>
            </w:r>
          </w:p>
        </w:tc>
        <w:tc>
          <w:tcPr>
            <w:tcW w:type="dxa" w:w="3360"/>
          </w:tcPr>
          <w:p>
            <w:r>
              <w:t>softmax_rowwise</w:t>
            </w:r>
          </w:p>
        </w:tc>
        <w:tc>
          <w:tcPr>
            <w:tcW w:type="dxa" w:w="3360"/>
          </w:tcPr>
          <w:p>
            <w:r>
              <w:t>sqse_decrypt</w:t>
            </w:r>
          </w:p>
        </w:tc>
      </w:tr>
      <w:tr>
        <w:tc>
          <w:tcPr>
            <w:tcW w:type="dxa" w:w="3360"/>
          </w:tcPr>
          <w:p>
            <w:r>
              <w:t>sqse_encrypt</w:t>
            </w:r>
          </w:p>
        </w:tc>
        <w:tc>
          <w:tcPr>
            <w:tcW w:type="dxa" w:w="3360"/>
          </w:tcPr>
          <w:p>
            <w:r>
              <w:t>stdp_update_step</w:t>
            </w:r>
          </w:p>
        </w:tc>
        <w:tc>
          <w:tcPr>
            <w:tcW w:type="dxa" w:w="3360"/>
          </w:tcPr>
          <w:p>
            <w:r>
              <w:t>stdp_update_traces</w:t>
            </w:r>
          </w:p>
        </w:tc>
      </w:tr>
      <w:tr>
        <w:tc>
          <w:tcPr>
            <w:tcW w:type="dxa" w:w="3360"/>
          </w:tcPr>
          <w:p>
            <w:r>
              <w:t>subqg_inject_agents</w:t>
            </w:r>
          </w:p>
        </w:tc>
        <w:tc>
          <w:tcPr>
            <w:tcW w:type="dxa" w:w="3360"/>
          </w:tcPr>
          <w:p>
            <w:r>
              <w:t>subqg_simulation_step</w:t>
            </w:r>
          </w:p>
        </w:tc>
        <w:tc>
          <w:tcPr>
            <w:tcW w:type="dxa" w:w="3360"/>
          </w:tcPr>
          <w:p>
            <w:r>
              <w:t>threshold_spike</w:t>
            </w:r>
          </w:p>
        </w:tc>
      </w:tr>
      <w:tr>
        <w:tc>
          <w:tcPr>
            <w:tcW w:type="dxa" w:w="3360"/>
          </w:tcPr>
          <w:p>
            <w:r>
              <w:t>transformation_planner_kernel</w:t>
            </w:r>
          </w:p>
        </w:tc>
        <w:tc>
          <w:tcPr>
            <w:tcW w:type="dxa" w:w="3360"/>
          </w:tcPr>
          <w:p>
            <w:r>
              <w:t>transpose</w:t>
            </w:r>
          </w:p>
        </w:tc>
        <w:tc>
          <w:tcPr>
            <w:tcW w:type="dxa" w:w="3360"/>
          </w:tcPr>
          <w:p>
            <w:r>
              <w:t>transpose_12_batched</w:t>
            </w:r>
          </w:p>
        </w:tc>
      </w:tr>
      <w:tr>
        <w:tc>
          <w:tcPr>
            <w:tcW w:type="dxa" w:w="3360"/>
          </w:tcPr>
          <w:p>
            <w:r>
              <w:t>transpose_backward</w:t>
            </w:r>
          </w:p>
        </w:tc>
        <w:tc>
          <w:tcPr>
            <w:tcW w:type="dxa" w:w="3360"/>
          </w:tcPr>
          <w:p>
            <w:r>
              <w:t>transpose_batched_last_two</w:t>
            </w:r>
          </w:p>
        </w:tc>
        <w:tc>
          <w:tcPr>
            <w:tcW w:type="dxa" w:w="3360"/>
          </w:tcPr>
          <w:p>
            <w:r>
              <w:t>update_genetic_agents_kernel</w:t>
            </w:r>
          </w:p>
        </w:tc>
      </w:tr>
      <w:tr>
        <w:tc>
          <w:tcPr>
            <w:tcW w:type="dxa" w:w="3360"/>
          </w:tcPr>
          <w:p>
            <w:r>
              <w:t>vqe_gradient_batch_kernel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