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Concetta Hölzenbecher B.A.</w:t>
      </w:r>
    </w:p>
    <w:p>
      <w:r>
        <w:t xml:space="preserve">Friedhold-Reising-Gasse 17, 12619 Monschau</w:t>
      </w:r>
    </w:p>
    <w:p>
      <w:r>
        <w:t xml:space="preserve">E-Mail: jberger@example.com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812: Monitor, Faelligkeit 2026-03-05,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2026-04-09T08:34:09.683605+00:00</dcterms:created>
  <dcterms:modified xsi:type="dcterms:W3CDTF">2026-04-09T08:34:09.683605+00:00</dcterms:modified>
</cp:coreProperties>
</file>