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Reimar Hettner</w:t>
      </w:r>
    </w:p>
    <w:p>
      <w:r>
        <w:t xml:space="preserve">Agata-Anders-Ring 54, 68725 Artern</w:t>
      </w:r>
    </w:p>
    <w:p>
      <w:r>
        <w:t xml:space="preserve">E-Mail: ottoromana@example.org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682: Monitor, Faelligkeit 2026-03-18,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2026-04-09T08:34:09.723209+00:00</dcterms:created>
  <dcterms:modified xsi:type="dcterms:W3CDTF">2026-04-09T08:34:09.723209+00:00</dcterms:modified>
</cp:coreProperties>
</file>