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Hüseyin Bachmann-Eckbauer</w:t>
      </w:r>
    </w:p>
    <w:p>
      <w:r>
        <w:t xml:space="preserve">Konstantin-Ebert-Weg 76/36, 29457 Meiningen</w:t>
      </w:r>
    </w:p>
    <w:p>
      <w:r>
        <w:t xml:space="preserve">E-Mail: jjaekel@example.com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326: Monitor, Faelligkeit 2026-03-07,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2026-04-09T08:34:09.730789+00:00</dcterms:created>
  <dcterms:modified xsi:type="dcterms:W3CDTF">2026-04-09T08:34:09.730789+00:00</dcterms:modified>
</cp:coreProperties>
</file>