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Horst Benthin-Franke</w:t>
      </w:r>
    </w:p>
    <w:p>
      <w:r>
        <w:t xml:space="preserve">Karl-Heinrich-Hoffmann-Straße 4-1, 81277 Hammelburg</w:t>
      </w:r>
    </w:p>
    <w:p>
      <w:r>
        <w:t xml:space="preserve">E-Mail: pedroschmidt@example.com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159: Tastatur, Faelligkeit 2026-03-08, Betrag 480,00 EUR, Status OVERDUE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2026-04-09T08:34:09.789878+00:00</dcterms:created>
  <dcterms:modified xsi:type="dcterms:W3CDTF">2026-04-09T08:34:09.789878+00:00</dcterms:modified>
</cp:coreProperties>
</file>