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Herr Harald Reising</w:t>
      </w:r>
    </w:p>
    <w:p>
      <w:r>
        <w:t xml:space="preserve">Holm-Schüler-Weg 574, 17805 Neustadtner Waldnaab</w:t>
      </w:r>
    </w:p>
    <w:p>
      <w:r>
        <w:t xml:space="preserve">E-Mail: rennerlotti@example.net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10: Maus, Faelligkeit 2026-03-26,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2026-04-09T08:34:09.820623+00:00</dcterms:created>
  <dcterms:modified xsi:type="dcterms:W3CDTF">2026-04-09T08:34:09.820623+00:00</dcterms:modified>
</cp:coreProperties>
</file>