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Herwig Birnbaum</w:t>
      </w:r>
    </w:p>
    <w:p>
      <w:r>
        <w:t xml:space="preserve">Beatrix-Gertz-Weg 98, 55351 Werdau</w:t>
      </w:r>
    </w:p>
    <w:p>
      <w:r>
        <w:t xml:space="preserve">E-Mail: hajogorlitz@example.org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449: Monitor, Faelligkeit 2026-02-25,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