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Helge Dobes</w:t>
      </w:r>
    </w:p>
    <w:p>
      <w:r>
        <w:t xml:space="preserve">Antonius-Geißler-Straße 98-20, 31163 Uffenheim</w:t>
      </w:r>
    </w:p>
    <w:p>
      <w:r>
        <w:t xml:space="preserve">E-Mail: bolanderdorit@example.net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359: Smartphone, Faelligkeit 2026-04-10, Betrag 800,00 EUR, Status OPEN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