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Bela Beckmann</w:t>
      </w:r>
    </w:p>
    <w:p>
      <w:r>
        <w:t xml:space="preserve">Ernstallee 1-4, 36147 Niesky</w:t>
      </w:r>
    </w:p>
    <w:p>
      <w:r>
        <w:t xml:space="preserve">E-Mail: tobiasdowerg@example.org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168: Tastatur, Faelligkeit 2026-04-12, Betrag 720,00 EUR, Status OPEN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