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Uli Hiller</w:t>
      </w:r>
    </w:p>
    <w:p>
      <w:r>
        <w:t xml:space="preserve">Jenny-Lachmann-Weg 7/3, 40503 Seelow</w:t>
      </w:r>
    </w:p>
    <w:p>
      <w:r>
        <w:t xml:space="preserve">E-Mail: wigbert45@example.net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477: Tastatur, Faelligkeit 2026-04-20, Betrag 480,00 EUR, Status OPEN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2026-04-09T08:34:09.967588+00:00</dcterms:created>
  <dcterms:modified xsi:type="dcterms:W3CDTF">2026-04-09T08:34:09.967588+00:00</dcterms:modified>
</cp:coreProperties>
</file>