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Athanasios Naser</w:t>
      </w:r>
    </w:p>
    <w:p>
      <w:r>
        <w:t xml:space="preserve">Frieder-Caspar-Straße 684, 82613 Bischofswerda</w:t>
      </w:r>
    </w:p>
    <w:p>
      <w:r>
        <w:t xml:space="preserve">E-Mail: vesnagertz@example.org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406: Tastatur, Faelligkeit 2026-04-12,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2026-04-09T08:34:09.984669+00:00</dcterms:created>
  <dcterms:modified xsi:type="dcterms:W3CDTF">2026-04-09T08:34:09.984669+00:00</dcterms:modified>
</cp:coreProperties>
</file>