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Cindy Putz</w:t>
      </w:r>
    </w:p>
    <w:p>
      <w:r>
        <w:t xml:space="preserve">Elfi-Pölitz-Allee 28, 60723 Recklinghausen</w:t>
      </w:r>
    </w:p>
    <w:p>
      <w:r>
        <w:t xml:space="preserve">E-Mail: froehlichfriedlinde@example.net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715: Maus, Faelligkeit 2026-04-15, Betrag 240,00 EUR, Status OPEN</w:t>
      </w:r>
    </w:p>
    <w:p>
      <w:r>
        <w:t xml:space="preserve"/>
      </w:r>
    </w:p>
    <w:p>
      <w:r>
        <w:t xml:space="preserve">Der aktuell offene Gesamtbetrag betraegt 240,00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2026-04-09T08:34:09.986404+00:00</dcterms:created>
  <dcterms:modified xsi:type="dcterms:W3CDTF">2026-04-09T08:34:09.986404+00:00</dcterms:modified>
</cp:coreProperties>
</file>