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Alfonso Birnbaum</w:t>
      </w:r>
    </w:p>
    <w:p>
      <w:r>
        <w:t xml:space="preserve">Hornigstr. 24, 63289 Kusel</w:t>
      </w:r>
    </w:p>
    <w:p>
      <w:r>
        <w:t xml:space="preserve">E-Mail: rscheel@example.net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240: Maus, Faelligkeit 2026-04-20, Betrag 160,00 EUR, Status OPEN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2026-04-09T08:34:09.996752+00:00</dcterms:created>
  <dcterms:modified xsi:type="dcterms:W3CDTF">2026-04-09T08:34:09.996752+00:00</dcterms:modified>
</cp:coreProperties>
</file>