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C15C2" w14:textId="77777777" w:rsidR="00D02926" w:rsidRDefault="00D02926">
      <w:r>
        <w:t>Kyle Ruempler</w:t>
      </w:r>
    </w:p>
    <w:p w14:paraId="0CFB9869" w14:textId="77777777" w:rsidR="00D02926" w:rsidRDefault="00D02926">
      <w:r>
        <w:t>Studio Art - New Media</w:t>
      </w:r>
    </w:p>
    <w:p w14:paraId="2B129AF6" w14:textId="77777777" w:rsidR="00D02926" w:rsidRDefault="00D02926">
      <w:r>
        <w:t>2014 Art Thesis Exhibitions</w:t>
      </w:r>
    </w:p>
    <w:p w14:paraId="03CF864B" w14:textId="77777777" w:rsidR="00D02926" w:rsidRDefault="00D02926"/>
    <w:p w14:paraId="1B3972E6" w14:textId="3D0272C9" w:rsidR="002A1A3A" w:rsidRPr="002A1A3A" w:rsidRDefault="002A1A3A" w:rsidP="002A1A3A">
      <w:pPr>
        <w:spacing w:line="360" w:lineRule="auto"/>
        <w:jc w:val="center"/>
        <w:rPr>
          <w:b/>
        </w:rPr>
      </w:pPr>
      <w:r w:rsidRPr="00D02926">
        <w:rPr>
          <w:b/>
        </w:rPr>
        <w:t>Artist’s Statement</w:t>
      </w:r>
    </w:p>
    <w:p w14:paraId="54B72FFB" w14:textId="21FA6FD3" w:rsidR="002A1A3A" w:rsidRDefault="002A1A3A" w:rsidP="002A1A3A">
      <w:pPr>
        <w:spacing w:line="360" w:lineRule="auto"/>
        <w:ind w:firstLine="720"/>
      </w:pPr>
      <w:r w:rsidRPr="008F5491">
        <w:rPr>
          <w:i/>
        </w:rPr>
        <w:t>S</w:t>
      </w:r>
      <w:r>
        <w:rPr>
          <w:i/>
        </w:rPr>
        <w:t>oundscapes</w:t>
      </w:r>
      <w:r>
        <w:t>: A digital record of the sounds from all around that compose a space. The audio is presented in an opaque manner so that the website viewer must be more active in their participation. One must explore the page, just as I had to explore the area, in order to hear everything that it has to offer.</w:t>
      </w:r>
    </w:p>
    <w:p w14:paraId="4CDBB69E" w14:textId="1FA0AD39" w:rsidR="002A1A3A" w:rsidRDefault="002A1A3A" w:rsidP="002A1A3A">
      <w:pPr>
        <w:spacing w:line="360" w:lineRule="auto"/>
        <w:ind w:firstLine="720"/>
      </w:pPr>
      <w:r>
        <w:t>The website itself is essentially blank visually, and the results you receive from navigation around it are solely audio bits. I did not want to deliver these sounds in a straightforward manner, but rather to play with expectations – or in this case, go in with no expectations or knowledge of what you will get. The idea is to start with confusion and over time discover the pattern to the musical madness. Over time, the sounds of the physical space will illuminate the digital space so that the viewer understands exactly what they are getting after having explored enough.</w:t>
      </w:r>
    </w:p>
    <w:p w14:paraId="11BEBCAC" w14:textId="67949149" w:rsidR="00F230D1" w:rsidRPr="00D02926" w:rsidRDefault="002A1A3A" w:rsidP="00314EDF">
      <w:pPr>
        <w:spacing w:line="360" w:lineRule="auto"/>
        <w:ind w:firstLine="720"/>
      </w:pPr>
      <w:r>
        <w:t>Music has been used throughout history to evoke the real world, just as the real world itself can be musical. There are numerous associations people make between what they hear and what they see. The hope, therefore, with this project is to break down those visual-to-audio associations in order to view things differently.</w:t>
      </w:r>
      <w:bookmarkStart w:id="0" w:name="_GoBack"/>
      <w:bookmarkEnd w:id="0"/>
    </w:p>
    <w:sectPr w:rsidR="00F230D1" w:rsidRPr="00D02926" w:rsidSect="00AC5D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26"/>
    <w:rsid w:val="002A1A3A"/>
    <w:rsid w:val="00314EDF"/>
    <w:rsid w:val="008F5491"/>
    <w:rsid w:val="00AC5DE8"/>
    <w:rsid w:val="00CB5284"/>
    <w:rsid w:val="00D02926"/>
    <w:rsid w:val="00D667AC"/>
    <w:rsid w:val="00F23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27A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193</Words>
  <Characters>1101</Characters>
  <Application>Microsoft Macintosh Word</Application>
  <DocSecurity>0</DocSecurity>
  <Lines>9</Lines>
  <Paragraphs>2</Paragraphs>
  <ScaleCrop>false</ScaleCrop>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Ruempler</dc:creator>
  <cp:keywords/>
  <dc:description/>
  <cp:lastModifiedBy>Kyle'</cp:lastModifiedBy>
  <cp:revision>6</cp:revision>
  <dcterms:created xsi:type="dcterms:W3CDTF">2014-03-31T20:12:00Z</dcterms:created>
  <dcterms:modified xsi:type="dcterms:W3CDTF">2014-04-21T16:27:00Z</dcterms:modified>
</cp:coreProperties>
</file>