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B593" w14:textId="77777777" w:rsidR="00AB069C" w:rsidRDefault="00AB069C">
      <w:pPr>
        <w:rPr>
          <w:sz w:val="28"/>
          <w:szCs w:val="28"/>
        </w:rPr>
      </w:pPr>
    </w:p>
    <w:p w14:paraId="4CE38BFD" w14:textId="77777777" w:rsidR="00AB069C" w:rsidRDefault="00AB069C">
      <w:pPr>
        <w:rPr>
          <w:sz w:val="28"/>
          <w:szCs w:val="28"/>
        </w:rPr>
      </w:pPr>
    </w:p>
    <w:p w14:paraId="507E481B" w14:textId="77777777" w:rsidR="00AB069C" w:rsidRDefault="00AB069C">
      <w:pPr>
        <w:rPr>
          <w:sz w:val="28"/>
          <w:szCs w:val="28"/>
        </w:rPr>
      </w:pPr>
    </w:p>
    <w:p w14:paraId="17A11837" w14:textId="77777777" w:rsidR="00AB069C" w:rsidRDefault="00AB069C">
      <w:pPr>
        <w:rPr>
          <w:sz w:val="28"/>
          <w:szCs w:val="28"/>
        </w:rPr>
      </w:pPr>
    </w:p>
    <w:p w14:paraId="1A2AB8BF" w14:textId="77777777" w:rsidR="00AB069C" w:rsidRDefault="00AB069C">
      <w:pPr>
        <w:rPr>
          <w:sz w:val="28"/>
          <w:szCs w:val="28"/>
        </w:rPr>
      </w:pPr>
    </w:p>
    <w:p w14:paraId="73FE24CA" w14:textId="77777777" w:rsidR="00AB069C" w:rsidRDefault="00AB069C">
      <w:pPr>
        <w:rPr>
          <w:sz w:val="28"/>
          <w:szCs w:val="28"/>
        </w:rPr>
      </w:pPr>
    </w:p>
    <w:p w14:paraId="77D65C6E" w14:textId="77777777" w:rsidR="00AB069C" w:rsidRDefault="00AB069C">
      <w:pPr>
        <w:rPr>
          <w:sz w:val="28"/>
          <w:szCs w:val="28"/>
        </w:rPr>
      </w:pPr>
    </w:p>
    <w:p w14:paraId="75A4DC52" w14:textId="77777777" w:rsidR="00AB069C" w:rsidRDefault="00AB069C">
      <w:pPr>
        <w:rPr>
          <w:sz w:val="28"/>
          <w:szCs w:val="28"/>
        </w:rPr>
      </w:pPr>
    </w:p>
    <w:p w14:paraId="50A53970" w14:textId="77777777" w:rsidR="00AB069C" w:rsidRDefault="00AB069C">
      <w:pPr>
        <w:rPr>
          <w:sz w:val="28"/>
          <w:szCs w:val="28"/>
        </w:rPr>
      </w:pPr>
    </w:p>
    <w:p w14:paraId="6D995D12" w14:textId="77777777" w:rsidR="00AB069C" w:rsidRDefault="00AB069C">
      <w:pPr>
        <w:rPr>
          <w:sz w:val="28"/>
          <w:szCs w:val="28"/>
        </w:rPr>
      </w:pPr>
    </w:p>
    <w:p w14:paraId="2F945E25" w14:textId="77777777" w:rsidR="00AB069C" w:rsidRDefault="00AB069C">
      <w:pPr>
        <w:rPr>
          <w:sz w:val="28"/>
          <w:szCs w:val="28"/>
        </w:rPr>
      </w:pPr>
    </w:p>
    <w:p w14:paraId="69EC8CC7" w14:textId="77777777" w:rsidR="00AB069C" w:rsidRDefault="00AB069C">
      <w:pPr>
        <w:rPr>
          <w:sz w:val="28"/>
          <w:szCs w:val="28"/>
        </w:rPr>
      </w:pPr>
    </w:p>
    <w:p w14:paraId="32E1983E" w14:textId="77777777" w:rsidR="00AB069C" w:rsidRDefault="00AB069C">
      <w:pPr>
        <w:rPr>
          <w:sz w:val="28"/>
          <w:szCs w:val="28"/>
        </w:rPr>
      </w:pPr>
    </w:p>
    <w:p w14:paraId="139A5639" w14:textId="77777777" w:rsidR="00AB069C" w:rsidRDefault="00AB069C">
      <w:pPr>
        <w:rPr>
          <w:sz w:val="28"/>
          <w:szCs w:val="28"/>
        </w:rPr>
      </w:pPr>
    </w:p>
    <w:p w14:paraId="22EA7810" w14:textId="77777777" w:rsidR="00AB069C" w:rsidRDefault="00AB069C">
      <w:pPr>
        <w:rPr>
          <w:sz w:val="28"/>
          <w:szCs w:val="28"/>
        </w:rPr>
      </w:pPr>
    </w:p>
    <w:p w14:paraId="180CCFDD" w14:textId="77777777" w:rsidR="00AB069C" w:rsidRDefault="00AB069C">
      <w:pPr>
        <w:rPr>
          <w:b/>
          <w:bCs/>
          <w:sz w:val="40"/>
          <w:szCs w:val="40"/>
        </w:rPr>
      </w:pPr>
    </w:p>
    <w:p w14:paraId="3E8F00CA" w14:textId="77777777" w:rsidR="00AB069C" w:rsidRDefault="00092D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КЕЙС 3</w:t>
      </w:r>
    </w:p>
    <w:p w14:paraId="0F1E255F" w14:textId="77777777" w:rsidR="00AB069C" w:rsidRDefault="00092D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РАСПОЗНАВАНИЕ ОБЪЕКТОВ</w:t>
      </w:r>
    </w:p>
    <w:p w14:paraId="128C54C7" w14:textId="77777777" w:rsidR="00AB069C" w:rsidRDefault="00AB069C">
      <w:pPr>
        <w:jc w:val="center"/>
        <w:rPr>
          <w:sz w:val="32"/>
          <w:szCs w:val="32"/>
        </w:rPr>
      </w:pPr>
    </w:p>
    <w:p w14:paraId="2C9D10AA" w14:textId="77777777" w:rsidR="00AB069C" w:rsidRDefault="00AB069C">
      <w:pPr>
        <w:jc w:val="center"/>
        <w:rPr>
          <w:sz w:val="32"/>
          <w:szCs w:val="32"/>
        </w:rPr>
      </w:pPr>
    </w:p>
    <w:p w14:paraId="20951058" w14:textId="77777777" w:rsidR="00AB069C" w:rsidRDefault="00AB069C">
      <w:pPr>
        <w:jc w:val="center"/>
        <w:rPr>
          <w:sz w:val="32"/>
          <w:szCs w:val="32"/>
        </w:rPr>
      </w:pPr>
    </w:p>
    <w:p w14:paraId="11A0B77E" w14:textId="77777777" w:rsidR="00AB069C" w:rsidRDefault="00092D73">
      <w:pPr>
        <w:jc w:val="right"/>
        <w:rPr>
          <w:sz w:val="32"/>
          <w:szCs w:val="32"/>
        </w:rPr>
      </w:pPr>
      <w:r>
        <w:rPr>
          <w:sz w:val="32"/>
          <w:szCs w:val="32"/>
        </w:rPr>
        <w:t>Исполнители</w:t>
      </w:r>
    </w:p>
    <w:p w14:paraId="5DAC271A" w14:textId="77777777" w:rsidR="00AB069C" w:rsidRDefault="00092D73">
      <w:pPr>
        <w:jc w:val="right"/>
      </w:pPr>
      <w:r>
        <w:rPr>
          <w:sz w:val="32"/>
          <w:szCs w:val="32"/>
        </w:rPr>
        <w:t>Ученики 8 М класса ГБОУ 548:</w:t>
      </w:r>
    </w:p>
    <w:p w14:paraId="3064F17B" w14:textId="77777777" w:rsidR="00AB069C" w:rsidRDefault="00092D7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Синавчиан</w:t>
      </w:r>
      <w:proofErr w:type="spellEnd"/>
      <w:r>
        <w:rPr>
          <w:sz w:val="32"/>
          <w:szCs w:val="32"/>
        </w:rPr>
        <w:t xml:space="preserve"> Никита</w:t>
      </w:r>
    </w:p>
    <w:p w14:paraId="2B90B7C7" w14:textId="77777777" w:rsidR="00AB069C" w:rsidRDefault="00092D73">
      <w:pPr>
        <w:jc w:val="right"/>
        <w:rPr>
          <w:sz w:val="32"/>
          <w:szCs w:val="32"/>
        </w:rPr>
      </w:pPr>
      <w:r>
        <w:rPr>
          <w:sz w:val="32"/>
          <w:szCs w:val="32"/>
        </w:rPr>
        <w:t>Абрамов Арсений</w:t>
      </w:r>
    </w:p>
    <w:p w14:paraId="69E71AB1" w14:textId="77777777" w:rsidR="00AB069C" w:rsidRDefault="00092D73">
      <w:pPr>
        <w:jc w:val="right"/>
      </w:pPr>
      <w:r>
        <w:rPr>
          <w:sz w:val="32"/>
          <w:szCs w:val="32"/>
        </w:rPr>
        <w:t>Баранова Мария</w:t>
      </w:r>
    </w:p>
    <w:p w14:paraId="61F7EA7D" w14:textId="77777777" w:rsidR="00AB069C" w:rsidRDefault="00092D7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Пиянзин</w:t>
      </w:r>
      <w:proofErr w:type="spellEnd"/>
      <w:r>
        <w:rPr>
          <w:sz w:val="32"/>
          <w:szCs w:val="32"/>
        </w:rPr>
        <w:t xml:space="preserve"> Валерий</w:t>
      </w:r>
    </w:p>
    <w:p w14:paraId="7EEBB6B7" w14:textId="77777777" w:rsidR="00AB069C" w:rsidRDefault="00092D7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Зитуна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Ясмин</w:t>
      </w:r>
      <w:proofErr w:type="spellEnd"/>
    </w:p>
    <w:p w14:paraId="33CD8D9B" w14:textId="77777777" w:rsidR="00AB069C" w:rsidRDefault="00AB069C">
      <w:pPr>
        <w:jc w:val="right"/>
        <w:rPr>
          <w:sz w:val="32"/>
          <w:szCs w:val="32"/>
        </w:rPr>
      </w:pPr>
    </w:p>
    <w:p w14:paraId="6FBE485A" w14:textId="77777777" w:rsidR="00AB069C" w:rsidRDefault="00AB069C">
      <w:pPr>
        <w:jc w:val="right"/>
        <w:rPr>
          <w:sz w:val="32"/>
          <w:szCs w:val="32"/>
        </w:rPr>
      </w:pPr>
    </w:p>
    <w:p w14:paraId="71EA84C0" w14:textId="77777777" w:rsidR="00AB069C" w:rsidRDefault="00AB069C">
      <w:pPr>
        <w:jc w:val="right"/>
        <w:rPr>
          <w:sz w:val="32"/>
          <w:szCs w:val="32"/>
        </w:rPr>
      </w:pPr>
    </w:p>
    <w:p w14:paraId="4CF3B4DB" w14:textId="77777777" w:rsidR="00AB069C" w:rsidRDefault="00AB069C">
      <w:pPr>
        <w:jc w:val="right"/>
        <w:rPr>
          <w:sz w:val="32"/>
          <w:szCs w:val="32"/>
        </w:rPr>
      </w:pPr>
    </w:p>
    <w:p w14:paraId="3C6E202F" w14:textId="77777777" w:rsidR="00AB069C" w:rsidRDefault="00AB069C">
      <w:pPr>
        <w:jc w:val="right"/>
        <w:rPr>
          <w:sz w:val="32"/>
          <w:szCs w:val="32"/>
        </w:rPr>
      </w:pPr>
    </w:p>
    <w:p w14:paraId="67D570C1" w14:textId="77777777" w:rsidR="00AB069C" w:rsidRDefault="00AB069C">
      <w:pPr>
        <w:jc w:val="right"/>
        <w:rPr>
          <w:sz w:val="32"/>
          <w:szCs w:val="32"/>
        </w:rPr>
      </w:pPr>
    </w:p>
    <w:p w14:paraId="02539979" w14:textId="77777777" w:rsidR="00AB069C" w:rsidRDefault="00AB069C">
      <w:pPr>
        <w:jc w:val="right"/>
        <w:rPr>
          <w:sz w:val="32"/>
          <w:szCs w:val="32"/>
        </w:rPr>
      </w:pPr>
    </w:p>
    <w:p w14:paraId="5C336603" w14:textId="77777777" w:rsidR="00AB069C" w:rsidRDefault="00AB069C">
      <w:pPr>
        <w:jc w:val="right"/>
        <w:rPr>
          <w:sz w:val="32"/>
          <w:szCs w:val="32"/>
        </w:rPr>
      </w:pPr>
    </w:p>
    <w:p w14:paraId="3ADD5DA1" w14:textId="77777777" w:rsidR="00AB069C" w:rsidRDefault="00AB069C">
      <w:pPr>
        <w:jc w:val="right"/>
        <w:rPr>
          <w:sz w:val="32"/>
          <w:szCs w:val="32"/>
        </w:rPr>
      </w:pPr>
    </w:p>
    <w:p w14:paraId="595DC07B" w14:textId="77777777" w:rsidR="00AB069C" w:rsidRDefault="00AB069C">
      <w:pPr>
        <w:jc w:val="right"/>
        <w:rPr>
          <w:sz w:val="32"/>
          <w:szCs w:val="32"/>
        </w:rPr>
      </w:pPr>
    </w:p>
    <w:p w14:paraId="7CAE0419" w14:textId="77777777" w:rsidR="00AB069C" w:rsidRDefault="00AB069C">
      <w:pPr>
        <w:jc w:val="right"/>
        <w:rPr>
          <w:sz w:val="32"/>
          <w:szCs w:val="32"/>
        </w:rPr>
      </w:pPr>
    </w:p>
    <w:p w14:paraId="3AE035FB" w14:textId="77777777" w:rsidR="00AB069C" w:rsidRDefault="00AB069C">
      <w:pPr>
        <w:jc w:val="right"/>
        <w:rPr>
          <w:sz w:val="32"/>
          <w:szCs w:val="32"/>
        </w:rPr>
      </w:pPr>
    </w:p>
    <w:p w14:paraId="4683C49C" w14:textId="77777777" w:rsidR="00AB069C" w:rsidRDefault="00AB069C">
      <w:pPr>
        <w:jc w:val="right"/>
        <w:rPr>
          <w:sz w:val="32"/>
          <w:szCs w:val="32"/>
        </w:rPr>
      </w:pPr>
    </w:p>
    <w:p w14:paraId="481A7A20" w14:textId="77777777" w:rsidR="00AB069C" w:rsidRDefault="00092D73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2020</w:t>
      </w:r>
    </w:p>
    <w:p w14:paraId="3ACBF538" w14:textId="77777777" w:rsidR="00AB069C" w:rsidRDefault="00092D73">
      <w:pPr>
        <w:jc w:val="center"/>
        <w:rPr>
          <w:sz w:val="32"/>
          <w:szCs w:val="32"/>
        </w:rPr>
      </w:pPr>
      <w:r>
        <w:br w:type="page"/>
      </w:r>
    </w:p>
    <w:p w14:paraId="3D8B25C8" w14:textId="77777777" w:rsidR="00AB069C" w:rsidRDefault="00092D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14:paraId="1E354B97" w14:textId="77777777" w:rsidR="00AB069C" w:rsidRDefault="00AB069C">
      <w:pPr>
        <w:jc w:val="center"/>
        <w:rPr>
          <w:sz w:val="32"/>
          <w:szCs w:val="32"/>
        </w:rPr>
      </w:pPr>
    </w:p>
    <w:p w14:paraId="7DA1A2D7" w14:textId="77777777" w:rsidR="00AB069C" w:rsidRDefault="00092D7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кейса – разработать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с использованием моделей машинного обучения для распознавания объектов реального мира (например, стол, стул, кружка, тарелка, человек, дерево, телевизор, кошка и т. д.) с камеры и далее преобразовывать название класса распознанного объекта в ауд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иосообщение с последующим его воспроизведением.</w:t>
      </w:r>
    </w:p>
    <w:p w14:paraId="3CF0FAC8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3D19B0F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B363E1B" w14:textId="77777777" w:rsidR="00AB069C" w:rsidRDefault="00092D7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Анализ технических требований к оборудованию</w:t>
      </w:r>
    </w:p>
    <w:p w14:paraId="0AF9595E" w14:textId="77777777" w:rsidR="00AB069C" w:rsidRDefault="00AB069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1AE63089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приложения необходим персональный компьютер со следующими характеристиками:</w:t>
      </w:r>
    </w:p>
    <w:p w14:paraId="0BE0B2E4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64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</w:t>
      </w:r>
    </w:p>
    <w:p w14:paraId="463B945E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процессор 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Intel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Pentium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либо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AMD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Athlon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выше</w:t>
      </w:r>
    </w:p>
    <w:p w14:paraId="76B7B52F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HDD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либо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SSD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 100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00AEC084" w14:textId="77777777" w:rsidR="00AB069C" w:rsidRDefault="00092D73">
      <w:pPr>
        <w:spacing w:line="360" w:lineRule="auto"/>
        <w:ind w:firstLine="709"/>
        <w:jc w:val="both"/>
      </w:pP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вебкамера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разрешением 640х480 точек и частотой кадров 15 в минуту и выше</w:t>
      </w:r>
    </w:p>
    <w:p w14:paraId="4B1C45EB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ускорения скорости обработки изображений возможно использовать видеокарту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NVIDIA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GeForce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GT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GTX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NVIDIA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Quadro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Использование таких видеокарт может уменьшить скорость обработки кадра в десятки раз.</w:t>
      </w:r>
    </w:p>
    <w:p w14:paraId="16B32A88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2736065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F45FD59" w14:textId="77777777" w:rsidR="00AB069C" w:rsidRDefault="00092D73">
      <w:pPr>
        <w:pStyle w:val="a9"/>
        <w:spacing w:line="360" w:lineRule="auto"/>
        <w:ind w:firstLine="709"/>
        <w:jc w:val="center"/>
        <w:rPr>
          <w:sz w:val="32"/>
          <w:szCs w:val="32"/>
        </w:rPr>
      </w:pPr>
      <w:r>
        <w:rPr>
          <w:rStyle w:val="a5"/>
          <w:rFonts w:ascii="Times New Roman" w:hAnsi="Times New Roman"/>
          <w:b/>
          <w:bCs/>
          <w:color w:val="000000"/>
          <w:sz w:val="32"/>
          <w:szCs w:val="32"/>
          <w:shd w:val="clear" w:color="auto" w:fill="FFFFFF"/>
        </w:rPr>
        <w:t>Обоснование выбора языка программирования и исп</w:t>
      </w:r>
      <w:r>
        <w:rPr>
          <w:rStyle w:val="a5"/>
          <w:rFonts w:ascii="Times New Roman" w:hAnsi="Times New Roman"/>
          <w:b/>
          <w:bCs/>
          <w:color w:val="000000"/>
          <w:sz w:val="32"/>
          <w:szCs w:val="32"/>
          <w:shd w:val="clear" w:color="auto" w:fill="FFFFFF"/>
        </w:rPr>
        <w:t>ользуемых программных средств</w:t>
      </w:r>
    </w:p>
    <w:p w14:paraId="4B152682" w14:textId="77777777" w:rsidR="00AB069C" w:rsidRDefault="00AB069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057327A4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языка программирования выбран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язык является языком общего назначения и позволяет разрабатывать приложения для операционной системы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любого уровня. Несмотря на то, что скорость выполнения кода, нап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исанного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немного ниже, чем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скорость выполнения кода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написанного на компилируемых языках (например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его преимуществами можно назвать:</w:t>
      </w:r>
    </w:p>
    <w:p w14:paraId="2DC46CF6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высокая скорость разработки</w:t>
      </w:r>
    </w:p>
    <w:p w14:paraId="6394DD8D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наличие мощной платформы компонент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</w:p>
    <w:p w14:paraId="61044F4D" w14:textId="77777777" w:rsidR="00AB069C" w:rsidRDefault="00092D73">
      <w:pPr>
        <w:spacing w:line="360" w:lineRule="auto"/>
        <w:ind w:firstLine="709"/>
        <w:jc w:val="both"/>
      </w:pP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существование большого количе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ства дополнительных классов и компонент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разрабатываемых сообществом</w:t>
      </w:r>
    </w:p>
    <w:p w14:paraId="7D631815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все-таки достаточно высокая скорость работы по сравнению со многими другими языками (например,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D9FD909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библиотеки обученных моделей используется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YOLOv3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</w:t>
      </w:r>
      <w:r>
        <w:rPr>
          <w:rStyle w:val="-"/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https://pjreddie.com/darknet/yolo/</w:t>
      </w:r>
    </w:p>
    <w:p w14:paraId="58560E67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библиотека содержит 80 обученных классов, среди которых: «человек», «велосипед», «автомобиль», «собака», «кошка», «чашка» и мн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огие другие.</w:t>
      </w:r>
    </w:p>
    <w:p w14:paraId="787360FA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библиотекой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Yolo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используется библиотека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Alturos.Yolo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hyperlink r:id="rId4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  <w:lang w:val="ru-RU"/>
          </w:rPr>
          <w:t>https://github.com/AlturosDestinations/Alturos.Yolo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разработанная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позволяет легко встра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ивать механизм распознавания объектов в приложения написанных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#.</w:t>
      </w:r>
    </w:p>
    <w:p w14:paraId="7D5C55AC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упрощения работы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вебкамерой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отображения видеопотока используется библиотека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AForge.NET (</w:t>
      </w:r>
      <w:hyperlink r:id="rId5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https://github.com/andrewki</w:t>
        </w:r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rillov/AForge.NET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Андреем Кирилловым.</w:t>
      </w:r>
    </w:p>
    <w:p w14:paraId="5A4F9541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озвучки определенного класса объекта используется библиотека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SpeechSynthesizer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встроенная в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библиотека использует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 синтеза речи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встроенный в операционную систему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ows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1DBC80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21D544D5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DBE5A0D" w14:textId="77777777" w:rsidR="00AB069C" w:rsidRDefault="00092D7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Структурная и функциональная схема программного продукта</w:t>
      </w:r>
    </w:p>
    <w:p w14:paraId="5A9160D0" w14:textId="181E09B7" w:rsidR="00AB069C" w:rsidRDefault="00F80361">
      <w:pPr>
        <w:spacing w:line="360" w:lineRule="auto"/>
        <w:ind w:firstLine="709"/>
        <w:jc w:val="both"/>
      </w:pPr>
      <w:r>
        <w:rPr>
          <w:noProof/>
        </w:rPr>
        <w:pict w14:anchorId="49D8AAD2">
          <v:rect id="Фигура1" o:spid="_x0000_s1027" style="position:absolute;left:0;text-align:left;margin-left:160.3pt;margin-top:462.45pt;width:194.15pt;height:107.3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" filled="f" strokecolor="#3465a4">
            <v:textbox inset="0,0,0,0">
              <w:txbxContent>
                <w:p w14:paraId="60807DA7" w14:textId="77777777" w:rsidR="00AB069C" w:rsidRDefault="00092D73">
                  <w:pPr>
                    <w:pStyle w:val="aa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Озвучивания классов моделей</w:t>
                  </w:r>
                </w:p>
              </w:txbxContent>
            </v:textbox>
          </v:rect>
        </w:pict>
      </w:r>
      <w:r w:rsidR="00092D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Структурная и функциональная схема приложения представлена на диаграмме.</w:t>
      </w:r>
    </w:p>
    <w:p w14:paraId="163BFF54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ней отображена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работы приложения.</w:t>
      </w:r>
    </w:p>
    <w:p w14:paraId="16BF0559" w14:textId="77777777" w:rsidR="00AB069C" w:rsidRDefault="00092D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4A7B58C" wp14:editId="50EC9506">
            <wp:simplePos x="0" y="0"/>
            <wp:positionH relativeFrom="column">
              <wp:posOffset>1205865</wp:posOffset>
            </wp:positionH>
            <wp:positionV relativeFrom="paragraph">
              <wp:posOffset>200025</wp:posOffset>
            </wp:positionV>
            <wp:extent cx="4867275" cy="765810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CD3EA" w14:textId="77777777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D9A94C4" w14:textId="77777777" w:rsidR="00AB069C" w:rsidRDefault="00092D7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Описание проведенных испытаний</w:t>
      </w:r>
    </w:p>
    <w:p w14:paraId="5E4A1E75" w14:textId="77777777" w:rsidR="00AB069C" w:rsidRDefault="00AB069C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C7F6710" w14:textId="77777777" w:rsidR="00AB069C" w:rsidRDefault="00092D7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процессе разработки были проведены тесты.</w:t>
      </w:r>
    </w:p>
    <w:p w14:paraId="1EA1B49F" w14:textId="04BD9A7F" w:rsidR="00AB069C" w:rsidRDefault="00F8036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pict w14:anchorId="3DEB3E30">
          <v:rect id="_x0000_s1026" style="position:absolute;left:0;text-align:left;margin-left:160.3pt;margin-top:90.15pt;width:194.15pt;height:107.3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" filled="f" strokecolor="#3465a4"/>
        </w:pict>
      </w:r>
      <w:r w:rsidR="00092D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Были определены модели:</w:t>
      </w:r>
    </w:p>
    <w:p w14:paraId="3C9AE924" w14:textId="77777777" w:rsidR="00AB069C" w:rsidRDefault="00092D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«человек»</w:t>
      </w:r>
    </w:p>
    <w:p w14:paraId="1DEED875" w14:textId="77777777" w:rsidR="00AB069C" w:rsidRDefault="00092D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«клавиатура»</w:t>
      </w:r>
    </w:p>
    <w:p w14:paraId="6EF2B3D4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«монитор»</w:t>
      </w:r>
    </w:p>
    <w:p w14:paraId="6FE9B61D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«чашка»</w:t>
      </w:r>
    </w:p>
    <w:p w14:paraId="73FC582A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«стул»</w:t>
      </w:r>
    </w:p>
    <w:p w14:paraId="32CF372C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«бутылка»</w:t>
      </w:r>
    </w:p>
    <w:p w14:paraId="52846CD3" w14:textId="77777777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«телефон»</w:t>
      </w:r>
    </w:p>
    <w:p w14:paraId="3D4FAC53" w14:textId="54D07C56" w:rsidR="00AB069C" w:rsidRDefault="00092D7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«ложка»</w:t>
      </w:r>
    </w:p>
    <w:p w14:paraId="3492C58B" w14:textId="660D10D6" w:rsidR="00AB069C" w:rsidRDefault="00F8036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89A2E45" wp14:editId="5E112AA4">
            <wp:simplePos x="0" y="0"/>
            <wp:positionH relativeFrom="column">
              <wp:posOffset>-136998</wp:posOffset>
            </wp:positionH>
            <wp:positionV relativeFrom="paragraph">
              <wp:posOffset>396743</wp:posOffset>
            </wp:positionV>
            <wp:extent cx="6840220" cy="487616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D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«вилка»</w:t>
      </w:r>
    </w:p>
    <w:p w14:paraId="7DB133B8" w14:textId="1E4BD403" w:rsidR="00AB069C" w:rsidRDefault="00F8036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D63A590" wp14:editId="7345184B">
            <wp:simplePos x="0" y="0"/>
            <wp:positionH relativeFrom="column">
              <wp:posOffset>982803</wp:posOffset>
            </wp:positionH>
            <wp:positionV relativeFrom="paragraph">
              <wp:posOffset>5289506</wp:posOffset>
            </wp:positionV>
            <wp:extent cx="4448175" cy="1905000"/>
            <wp:effectExtent l="0" t="0" r="0" b="0"/>
            <wp:wrapTopAndBottom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A0BF6" w14:textId="4C24A5AE" w:rsidR="00AB069C" w:rsidRDefault="00AB06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C49A86C" w14:textId="44883CDF" w:rsidR="00AB069C" w:rsidRDefault="00092D7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Исходный код приложения</w:t>
      </w:r>
    </w:p>
    <w:p w14:paraId="00CEF8BA" w14:textId="71B39B99" w:rsidR="00AB069C" w:rsidRDefault="00AB069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highlight w:val="white"/>
        </w:rPr>
      </w:pPr>
    </w:p>
    <w:p w14:paraId="1F28A19B" w14:textId="42888C6C" w:rsidR="00AB069C" w:rsidRPr="00092D73" w:rsidRDefault="00092D73">
      <w:pPr>
        <w:spacing w:line="360" w:lineRule="auto"/>
        <w:ind w:firstLine="709"/>
        <w:jc w:val="both"/>
        <w:rPr>
          <w:rStyle w:val="-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zh-CN"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Исходный код разработанного приложения расположен на хостинге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Pr="00F80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9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zh-CN" w:bidi="hi-IN"/>
          </w:rPr>
          <w:t>https</w:t>
        </w:r>
        <w:r w:rsidRPr="00F80361"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ru-RU" w:eastAsia="zh-CN" w:bidi="hi-IN"/>
          </w:rPr>
          <w:t>://</w:t>
        </w:r>
        <w:proofErr w:type="spellStart"/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zh-CN" w:bidi="hi-IN"/>
          </w:rPr>
          <w:t>github</w:t>
        </w:r>
        <w:proofErr w:type="spellEnd"/>
        <w:r w:rsidRPr="00F80361"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ru-RU" w:eastAsia="zh-CN" w:bidi="hi-IN"/>
          </w:rPr>
          <w:t>.</w:t>
        </w:r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zh-CN" w:bidi="hi-IN"/>
          </w:rPr>
          <w:t>com</w:t>
        </w:r>
        <w:r w:rsidRPr="00F80361"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ru-RU" w:eastAsia="zh-CN" w:bidi="hi-IN"/>
          </w:rPr>
          <w:t>/</w:t>
        </w:r>
        <w:proofErr w:type="spellStart"/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zh-CN" w:bidi="hi-IN"/>
          </w:rPr>
          <w:t>kruglm</w:t>
        </w:r>
        <w:proofErr w:type="spellEnd"/>
        <w:r w:rsidRPr="00F80361"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ru-RU" w:eastAsia="zh-CN" w:bidi="hi-IN"/>
          </w:rPr>
          <w:t>/</w:t>
        </w:r>
        <w:proofErr w:type="spellStart"/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zh-CN" w:bidi="hi-IN"/>
          </w:rPr>
          <w:t>Predprofil</w:t>
        </w:r>
        <w:proofErr w:type="spellEnd"/>
      </w:hyperlink>
    </w:p>
    <w:p w14:paraId="2041124B" w14:textId="7B677C38" w:rsidR="00E463FD" w:rsidRPr="00092D73" w:rsidRDefault="00E463FD">
      <w:pPr>
        <w:spacing w:line="360" w:lineRule="auto"/>
        <w:ind w:firstLine="709"/>
        <w:jc w:val="both"/>
        <w:rPr>
          <w:rStyle w:val="-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zh-CN" w:bidi="hi-IN"/>
        </w:rPr>
      </w:pPr>
    </w:p>
    <w:p w14:paraId="6A35C317" w14:textId="5C1ED19F" w:rsidR="00E463FD" w:rsidRDefault="00E463FD" w:rsidP="00E463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Видео пример работы приложения</w:t>
      </w:r>
    </w:p>
    <w:p w14:paraId="2B8A2D03" w14:textId="77777777" w:rsidR="00E463FD" w:rsidRDefault="00E463FD" w:rsidP="00E463F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highlight w:val="white"/>
        </w:rPr>
      </w:pPr>
    </w:p>
    <w:p w14:paraId="6EED95E4" w14:textId="430C832E" w:rsidR="00E463FD" w:rsidRDefault="00E463FD" w:rsidP="00E463F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 пример работы приложения с определением нескольких объектов можно посмотреть по ссылке - </w:t>
      </w:r>
      <w:hyperlink r:id="rId10" w:history="1">
        <w:r w:rsidRPr="00E463F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https://youtu.be/V6R61neul</w:t>
        </w:r>
        <w:r w:rsidRPr="00E463F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S</w:t>
        </w:r>
        <w:r w:rsidRPr="00E463F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g</w:t>
        </w:r>
      </w:hyperlink>
      <w:bookmarkStart w:id="0" w:name="_GoBack"/>
      <w:bookmarkEnd w:id="0"/>
    </w:p>
    <w:p w14:paraId="4C155A4B" w14:textId="77777777" w:rsidR="00E463FD" w:rsidRDefault="00E463FD">
      <w:pPr>
        <w:spacing w:line="360" w:lineRule="auto"/>
        <w:ind w:firstLine="709"/>
        <w:jc w:val="both"/>
      </w:pPr>
    </w:p>
    <w:sectPr w:rsidR="00E463FD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069C"/>
    <w:rsid w:val="00092D73"/>
    <w:rsid w:val="00AB069C"/>
    <w:rsid w:val="00E463FD"/>
    <w:rsid w:val="00F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47FB659"/>
  <w15:docId w15:val="{19F3E96E-6E3C-4579-AB32-44B075E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a">
    <w:name w:val="Содержимое врезки"/>
    <w:basedOn w:val="a"/>
    <w:qFormat/>
  </w:style>
  <w:style w:type="character" w:styleId="ab">
    <w:name w:val="Hyperlink"/>
    <w:basedOn w:val="a2"/>
    <w:uiPriority w:val="99"/>
    <w:unhideWhenUsed/>
    <w:rsid w:val="00E463FD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E463FD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092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ndrewkirillov/AForge.NET" TargetMode="External"/><Relationship Id="rId10" Type="http://schemas.openxmlformats.org/officeDocument/2006/relationships/hyperlink" Target="https://youtu.be/V6R61neulSg" TargetMode="External"/><Relationship Id="rId4" Type="http://schemas.openxmlformats.org/officeDocument/2006/relationships/hyperlink" Target="https://github.com/AlturosDestinations/Alturos.Yolo" TargetMode="External"/><Relationship Id="rId9" Type="http://schemas.openxmlformats.org/officeDocument/2006/relationships/hyperlink" Target="https://github.com/kruglm/Predprof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</cp:lastModifiedBy>
  <cp:revision>24</cp:revision>
  <dcterms:created xsi:type="dcterms:W3CDTF">2020-03-09T15:05:00Z</dcterms:created>
  <dcterms:modified xsi:type="dcterms:W3CDTF">2020-03-09T17:46:00Z</dcterms:modified>
  <dc:language>ru-RU</dc:language>
</cp:coreProperties>
</file>