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528E7617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6E0A22">
        <w:rPr>
          <w:rFonts w:ascii="Times New Roman" w:hAnsi="Times New Roman" w:cs="Times New Roman"/>
          <w:sz w:val="24"/>
          <w:szCs w:val="24"/>
        </w:rPr>
        <w:t>16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6E0A22">
        <w:rPr>
          <w:rFonts w:ascii="Times New Roman" w:hAnsi="Times New Roman" w:cs="Times New Roman"/>
          <w:sz w:val="24"/>
          <w:szCs w:val="24"/>
        </w:rPr>
        <w:t>8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787D287A" w14:textId="22C940A9" w:rsidR="007B0A35" w:rsidRDefault="00502FA3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961C45" w:rsidRPr="00961C45">
        <w:rPr>
          <w:rFonts w:ascii="Times New Roman" w:hAnsi="Times New Roman" w:cs="Times New Roman"/>
          <w:b/>
          <w:sz w:val="24"/>
          <w:szCs w:val="24"/>
        </w:rPr>
        <w:t>KORONNEJ SŁUŻBIE RATOWNICZO-GAŚNICZEJ I OCHRONIE LUDNOŚCI</w:t>
      </w:r>
    </w:p>
    <w:p w14:paraId="3B3E0729" w14:textId="77777777" w:rsidR="00502FA3" w:rsidRDefault="00502FA3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0C2C4A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lang w:eastAsia="en-US"/>
        </w:rPr>
        <w:t>ROZDZIAŁ 1</w:t>
      </w:r>
    </w:p>
    <w:p w14:paraId="5D0BF0EB" w14:textId="77777777" w:rsidR="00961C45" w:rsidRDefault="00961C45" w:rsidP="00961C45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961C45">
        <w:rPr>
          <w:rFonts w:ascii="Times New Roman" w:eastAsiaTheme="minorHAnsi" w:hAnsi="Times New Roman" w:cs="Times New Roman"/>
          <w:b/>
          <w:bCs/>
          <w:lang w:eastAsia="en-US"/>
        </w:rPr>
        <w:t>POSTANOWIENIA OGÓLNE, ZADANIA I STRUKTURA KRAJOWEGO SYSTEMU RATOWNICZEGO</w:t>
      </w:r>
    </w:p>
    <w:p w14:paraId="783BB6A1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E263FA3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b/>
          <w:bCs/>
          <w:lang w:eastAsia="en-US"/>
        </w:rPr>
        <w:t>Art. 1.</w:t>
      </w:r>
      <w:r w:rsidRPr="00961C45">
        <w:rPr>
          <w:rFonts w:ascii="Times New Roman" w:eastAsiaTheme="minorHAnsi" w:hAnsi="Times New Roman" w:cs="Times New Roman"/>
          <w:lang w:eastAsia="en-US"/>
        </w:rPr>
        <w:t xml:space="preserve"> 1. Tworzy się Koronną Służbę Ratowniczo-Gaśniczą, zwaną dalej „KSRG”, jako umundurowaną, wyposażoną w specjalistyczny sprzęt i zhierarchizowaną formację ratowniczą administracji koronnej, powołaną do ochrony życia, zdrowia, mienia oraz środowiska naturalnego przed pożarami, klęskami żywiołowymi i innymi miejscowymi zagrożeniami na terytorium Korony Krulestwa Multikont. </w:t>
      </w:r>
    </w:p>
    <w:p w14:paraId="0C642902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lang w:eastAsia="en-US"/>
        </w:rPr>
        <w:t xml:space="preserve">2. KSRG podlega ministrowi koronnemu właściwemu do spraw wewnętrznych i bezpieczeństwa państwa, który sprawuje nad nią nadzór i kontrolę w ramach działu sprawy wewnętrzne i bezpieczeństwo państwa. </w:t>
      </w:r>
    </w:p>
    <w:p w14:paraId="7985EE91" w14:textId="77777777" w:rsid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lang w:eastAsia="en-US"/>
        </w:rPr>
        <w:t xml:space="preserve">3. Funkcjonariusze KSRG, zwani dalej „strażakami Korony”, w toku wykonywania czynności służbowych kierują się zasadami honoru, ofiarności i poświęcenia, stojąc na straży przyrodzonej godności oraz prawa do ochrony życia i zdrowia istot ludzkich, Multikont i Strigallorów. </w:t>
      </w:r>
    </w:p>
    <w:p w14:paraId="2AD8CCA9" w14:textId="77777777" w:rsidR="00C3591C" w:rsidRPr="00961C45" w:rsidRDefault="00C3591C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21E1D66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b/>
          <w:bCs/>
          <w:lang w:eastAsia="en-US"/>
        </w:rPr>
        <w:t>Art. 2.</w:t>
      </w:r>
      <w:r w:rsidRPr="00961C45">
        <w:rPr>
          <w:rFonts w:ascii="Times New Roman" w:eastAsiaTheme="minorHAnsi" w:hAnsi="Times New Roman" w:cs="Times New Roman"/>
          <w:lang w:eastAsia="en-US"/>
        </w:rPr>
        <w:t xml:space="preserve"> Do podstawowych zadań KSRG należy:</w:t>
      </w:r>
    </w:p>
    <w:p w14:paraId="785A9B1B" w14:textId="39D12F63" w:rsidR="00961C45" w:rsidRPr="00961C45" w:rsidRDefault="009F0641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 xml:space="preserve">rozpoznawanie i zwalczanie pożarów oraz prowadzenie bezpośrednich działań gaśniczych o zasięgu koronnym, transregionalnym i lokalnym; </w:t>
      </w:r>
    </w:p>
    <w:p w14:paraId="46FD5ED5" w14:textId="4491CFB7" w:rsidR="00961C45" w:rsidRPr="00961C45" w:rsidRDefault="009F0641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 xml:space="preserve">organizowanie i prowadzenie specjalistycznych działań ratownictwa technicznego, chemicznego, ekologicznego, wysokościowego, wodnego oraz medycznego; </w:t>
      </w:r>
    </w:p>
    <w:p w14:paraId="012BED52" w14:textId="5580B0BF" w:rsidR="00961C45" w:rsidRPr="00961C45" w:rsidRDefault="009F0641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 xml:space="preserve">likwidacja skutków klęsk żywiołowych, katastrof budowlanych, anomalii pogodowych oraz awarii przemysłowych stwarzających powszechne zagrożenie; </w:t>
      </w:r>
    </w:p>
    <w:p w14:paraId="0D3C1166" w14:textId="0EF7F2E1" w:rsidR="00961C45" w:rsidRPr="00961C45" w:rsidRDefault="009F0641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 xml:space="preserve">sprawowanie nadzoru nad przestrzeganiem przepisów przeciwpożarowych w obiektach użyteczności publicznej, gmachach organów koronnych, na szlakach komunikacyjnych i w zakładach o dużym ryzyku wystąpienia poważnej awarii; </w:t>
      </w:r>
    </w:p>
    <w:p w14:paraId="547428C8" w14:textId="6178608F" w:rsidR="00961C45" w:rsidRP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>organizowanie i koordynowanie ewakuacji ludności oraz koordynacja funkcjonowania budowli ochronnych i ukryć doraźnych;</w:t>
      </w:r>
    </w:p>
    <w:p w14:paraId="074D64E0" w14:textId="08779654" w:rsidR="00961C45" w:rsidRP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>prowadzenie badań naukowych, analiz technicznych oraz doskonalenia metod walki z pożarami i klęskami żywiołowymi;</w:t>
      </w:r>
    </w:p>
    <w:p w14:paraId="3F23A9DC" w14:textId="632D858E" w:rsid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7)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 xml:space="preserve">współdziałanie z Koronnym Korpusem Bezpieczeństwa, siłami zbrojnymi Korony, Inkwizycją Koronną, służbami regionalnymi oraz międzynarodowymi instytucjami ratowniczymi. </w:t>
      </w:r>
    </w:p>
    <w:p w14:paraId="3F0C521A" w14:textId="77777777" w:rsidR="00294793" w:rsidRP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6383782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b/>
          <w:bCs/>
          <w:lang w:eastAsia="en-US"/>
        </w:rPr>
        <w:t>Art. 3.</w:t>
      </w:r>
      <w:r w:rsidRPr="00961C45">
        <w:rPr>
          <w:rFonts w:ascii="Times New Roman" w:eastAsiaTheme="minorHAnsi" w:hAnsi="Times New Roman" w:cs="Times New Roman"/>
          <w:lang w:eastAsia="en-US"/>
        </w:rPr>
        <w:t xml:space="preserve"> 1. Tworzy się Państwowy System Ratowniczo-Gaśniczy (PSR-G), stanowiący integralną sieć powiązań organizacyjnych, operacyjnych i teleinformatycznych na obszarze Korony. </w:t>
      </w:r>
    </w:p>
    <w:p w14:paraId="45B66738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lang w:eastAsia="en-US"/>
        </w:rPr>
        <w:t>2. W skład PSR-G wchodzą:</w:t>
      </w:r>
    </w:p>
    <w:p w14:paraId="01A2A5E4" w14:textId="00FF549E" w:rsidR="00961C45" w:rsidRP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>jednostki ratowniczo-gaśnicze Koronnej Służby Ratowniczo-Gaśniczej;</w:t>
      </w:r>
    </w:p>
    <w:p w14:paraId="57C2C76F" w14:textId="76280947" w:rsidR="00961C45" w:rsidRP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>ochotnicze straże pożarne włączone do rejestru systemu;</w:t>
      </w:r>
    </w:p>
    <w:p w14:paraId="6669E296" w14:textId="6A1836BD" w:rsidR="00961C45" w:rsidRP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>regionalne i zakładowe służby ratownicze;</w:t>
      </w:r>
    </w:p>
    <w:p w14:paraId="07268410" w14:textId="6016C0D2" w:rsidR="00961C45" w:rsidRP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>podmioty lecznicze i formacje obrony cywilnej działające na podstawie odrębnych przepisów.</w:t>
      </w:r>
    </w:p>
    <w:p w14:paraId="6BA51F0B" w14:textId="30CAB1AD" w:rsidR="00961C45" w:rsidRDefault="008903DB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294793">
        <w:rPr>
          <w:rFonts w:ascii="Times New Roman" w:eastAsiaTheme="minorHAnsi" w:hAnsi="Times New Roman" w:cs="Times New Roman"/>
          <w:lang w:eastAsia="en-US"/>
        </w:rPr>
        <w:t xml:space="preserve">. </w:t>
      </w:r>
      <w:r w:rsidR="00961C45" w:rsidRPr="00961C45">
        <w:rPr>
          <w:rFonts w:ascii="Times New Roman" w:eastAsiaTheme="minorHAnsi" w:hAnsi="Times New Roman" w:cs="Times New Roman"/>
          <w:lang w:eastAsia="en-US"/>
        </w:rPr>
        <w:t xml:space="preserve">Koordynatorem i organem wiodącym PSR-G na poziomie centralnym jest Komendant Główny KSRG, a na obszarze poszczególnych regionów – właściwi komendanci regionalni KSRG. </w:t>
      </w:r>
    </w:p>
    <w:p w14:paraId="1D2FBDAF" w14:textId="77777777" w:rsidR="00294793" w:rsidRPr="00961C45" w:rsidRDefault="00294793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8A4E2E8" w14:textId="484EA13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b/>
          <w:bCs/>
          <w:lang w:eastAsia="en-US"/>
        </w:rPr>
        <w:t>Art. 4.</w:t>
      </w:r>
      <w:r w:rsidRPr="00961C45">
        <w:rPr>
          <w:rFonts w:ascii="Times New Roman" w:eastAsiaTheme="minorHAnsi" w:hAnsi="Times New Roman" w:cs="Times New Roman"/>
          <w:lang w:eastAsia="en-US"/>
        </w:rPr>
        <w:t xml:space="preserve"> 1. KSRG w toku realizacji swoich zadań współdziała z organami administracji koronnej, rządami regionalnymi, organami samorządu terytorialnego, a także z Rzecznikiem Praw Obywatelskich oraz Rzecznikiem Praw Multikont i Botów. </w:t>
      </w:r>
    </w:p>
    <w:p w14:paraId="28A1A624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lang w:eastAsia="en-US"/>
        </w:rPr>
        <w:t xml:space="preserve">2. Organy władzy publicznej, osoby prawne, przedsiębiorcy oraz osoby fizyczne są obowiązani do udzielania funkcjonariuszom KSRG niezbędnej pomocy i współdziałania w toku akcji ratowniczych na zasadach określonych w ustawie. </w:t>
      </w:r>
    </w:p>
    <w:p w14:paraId="5C6F6DF8" w14:textId="77777777" w:rsidR="00961C45" w:rsidRPr="00961C45" w:rsidRDefault="00961C45" w:rsidP="00961C4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61C45">
        <w:rPr>
          <w:rFonts w:ascii="Times New Roman" w:eastAsiaTheme="minorHAnsi" w:hAnsi="Times New Roman" w:cs="Times New Roman"/>
          <w:lang w:eastAsia="en-US"/>
        </w:rPr>
        <w:t xml:space="preserve">3. Koszty funkcjonowania i utrzymania KSRG pokrywane są z budżetu Korony z części właściwej dla spraw wewnętrznych i bezpieczeństwa państwa, z zastrzeżeniem ustawowych zadań współfinansowanych przez samorządy terytorialne. </w:t>
      </w:r>
    </w:p>
    <w:p w14:paraId="297F3B46" w14:textId="77777777" w:rsidR="000B716B" w:rsidRDefault="000B716B" w:rsidP="008F009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3A170B7" w14:textId="77777777" w:rsidR="00604BCD" w:rsidRPr="00604BCD" w:rsidRDefault="00604BCD" w:rsidP="009D589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>ROZDZIAŁ 2</w:t>
      </w:r>
    </w:p>
    <w:p w14:paraId="036DEB62" w14:textId="77777777" w:rsidR="00604BCD" w:rsidRDefault="00604BCD" w:rsidP="009D589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604BCD">
        <w:rPr>
          <w:rFonts w:ascii="Times New Roman" w:eastAsiaTheme="minorHAnsi" w:hAnsi="Times New Roman" w:cs="Times New Roman"/>
          <w:b/>
          <w:bCs/>
          <w:lang w:eastAsia="en-US"/>
        </w:rPr>
        <w:t>ORGANIZACJA, ORGANY I NADZÓR NAD KORONNĄ SŁUŻBĄ RATOWNICZO-GAŚNICZĄ</w:t>
      </w:r>
    </w:p>
    <w:p w14:paraId="1114C189" w14:textId="77777777" w:rsidR="00906200" w:rsidRPr="00604BCD" w:rsidRDefault="00906200" w:rsidP="009D589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2AEBCC58" w14:textId="77777777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b/>
          <w:bCs/>
          <w:lang w:eastAsia="en-US"/>
        </w:rPr>
        <w:t>Art. 5.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 1. Organami Koronnej Służby Ratowniczo-Gaśniczej są:</w:t>
      </w:r>
    </w:p>
    <w:p w14:paraId="330B1939" w14:textId="3F6AC138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Komendant Główny Koronnej Służby Ratowniczo-Gaśniczej – jako centralny organ administracji koronnej właściwy w sprawach organizacji ratownictwa i ochrony przeciwpożarowej; </w:t>
      </w:r>
    </w:p>
    <w:p w14:paraId="4BD35D99" w14:textId="08354521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komendanci regionalni Koronnej Służby Ratowniczo-Gaśniczej – jako terenowe organy administracji koronnej właściwe na obszarze danego regionu. </w:t>
      </w:r>
    </w:p>
    <w:p w14:paraId="06BA91C6" w14:textId="0658A1B4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Komendant Główny KSRG wykonuje swoje zadania przy pomocy Komendy Głównej Koronnej Służby Ratowniczo-Gaśniczej z siedzibą w Tarkwinogrodzie. </w:t>
      </w:r>
    </w:p>
    <w:p w14:paraId="3E770E94" w14:textId="31532722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Komendant regionalny KSRG wykonuje swoje zadania przy pomocy podległej mu komendy regionalnej KSRG. </w:t>
      </w:r>
    </w:p>
    <w:p w14:paraId="78771FB3" w14:textId="249CB10E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Pr="00604BCD">
        <w:rPr>
          <w:rFonts w:ascii="Times New Roman" w:eastAsiaTheme="minorHAnsi" w:hAnsi="Times New Roman" w:cs="Times New Roman"/>
          <w:lang w:eastAsia="en-US"/>
        </w:rPr>
        <w:t>Jednostkami organizacyjnymi KSRG są:</w:t>
      </w:r>
    </w:p>
    <w:p w14:paraId="0D08115D" w14:textId="491A2C80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Komenda Główna KSRG; </w:t>
      </w:r>
    </w:p>
    <w:p w14:paraId="098ECFAA" w14:textId="033C26E0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komendy regionalne KSRG; </w:t>
      </w:r>
    </w:p>
    <w:p w14:paraId="46C16D0C" w14:textId="6A5F176D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komendy rejonowe (miejskie i prowincjonalne) KSRG; </w:t>
      </w:r>
    </w:p>
    <w:p w14:paraId="0581395C" w14:textId="2C3EDAF7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Pr="00604BCD">
        <w:rPr>
          <w:rFonts w:ascii="Times New Roman" w:eastAsiaTheme="minorHAnsi" w:hAnsi="Times New Roman" w:cs="Times New Roman"/>
          <w:lang w:eastAsia="en-US"/>
        </w:rPr>
        <w:t>jednostki ratowniczo-gaśnicze KSRG;</w:t>
      </w:r>
    </w:p>
    <w:p w14:paraId="49822349" w14:textId="1AC6227B" w:rsidR="00604BCD" w:rsidRPr="00604BCD" w:rsidRDefault="001725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Koronna Szkoła Pożarnicza oraz inne ośrodki szkolenia pożarniczego; </w:t>
      </w:r>
    </w:p>
    <w:p w14:paraId="20908F73" w14:textId="31220CD4" w:rsidR="00604BCD" w:rsidRDefault="001725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Centralna Baza Rezerw Sprzętowych KSRG. </w:t>
      </w:r>
    </w:p>
    <w:p w14:paraId="4282EB58" w14:textId="77777777" w:rsidR="001725CD" w:rsidRPr="00604BCD" w:rsidRDefault="001725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64666F8" w14:textId="77777777" w:rsidR="001F145A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b/>
          <w:bCs/>
          <w:lang w:eastAsia="en-US"/>
        </w:rPr>
        <w:t>Art. 6.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 1. Komendanta Głównego KSRG powołuje i odwołuje Przewodniczący Rządu Koronnego na wniosek ministra koronnego właściwego do spraw wewnętrznych i bezpieczeństwa państwa, po zasięgnięciu opinii Senatu Koronnego. </w:t>
      </w:r>
    </w:p>
    <w:p w14:paraId="4EAE9274" w14:textId="77777777" w:rsidR="001F145A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2. Komendantem Głównym KSRG może zostać wyłącznie obywatel Korony będący oficerem KSRG w służbie stałej, wykazujący nieskazitelną postawę moralną i posiadający wyższe wykształcenie w zakresie inżynierii bezpieczeństwa pożarowego lub dowodzenia operacyjnego. </w:t>
      </w:r>
    </w:p>
    <w:p w14:paraId="64DBDFC7" w14:textId="35E9354D" w:rsid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3. Zastępców Komendanta Głównego KSRG, w liczbie nieprzekraczającej trzech, powołuje i odwołuje minister koronny właściwy do spraw wewnętrznych i bezpieczeństwa państwa na wniosek Komendanta Głównego KSRG. </w:t>
      </w:r>
    </w:p>
    <w:p w14:paraId="0A6E2CFA" w14:textId="77777777" w:rsidR="001F145A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B4A6F1B" w14:textId="77777777" w:rsidR="001F145A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b/>
          <w:bCs/>
          <w:lang w:eastAsia="en-US"/>
        </w:rPr>
        <w:t>Art. 7.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 1. Komendant Główny KSRG jest przełożonym wszystkich strażaków i pracowników KSRG oraz kieruje działalnością całej formacji. </w:t>
      </w:r>
    </w:p>
    <w:p w14:paraId="6224CD8D" w14:textId="3FC031FC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2. Do zakresu działania Komendanta Głównego KSRG należy w szczególności: </w:t>
      </w:r>
    </w:p>
    <w:p w14:paraId="38EE8885" w14:textId="151F6450" w:rsidR="00604BCD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bieżące kierowanie realizacją zadań ratowniczo-gaśniczych na obszarze całej Korony; </w:t>
      </w:r>
    </w:p>
    <w:p w14:paraId="31F8182E" w14:textId="58276F11" w:rsidR="00604BCD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dowodzenie strategicznymi i międzyregionalnymi operacjami ratowniczymi oraz usuwaniem skutków katastrof; </w:t>
      </w:r>
    </w:p>
    <w:p w14:paraId="15C46997" w14:textId="1534681A" w:rsidR="00604BCD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sprawowanie bezpośredniego nadzoru nad komendantami regionalnymi KSRG; </w:t>
      </w:r>
    </w:p>
    <w:p w14:paraId="2B138745" w14:textId="23F0AB79" w:rsidR="00604BCD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koordynacja funkcjonowania i rozwoju Państwowego Systemu Ratowniczo-Gaśniczego; </w:t>
      </w:r>
    </w:p>
    <w:p w14:paraId="27392B7F" w14:textId="503A3C77" w:rsidR="00604BCD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określanie programów szkolenia zawodowego oraz doskonalenia kadr w porozumieniu z Koronną Szkołą Pożarniczą; </w:t>
      </w:r>
    </w:p>
    <w:p w14:paraId="57468146" w14:textId="3A7F7227" w:rsidR="00604BCD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dysponowanie środkami budżetowymi przyznanymi Komendzie Głównej KSRG; </w:t>
      </w:r>
    </w:p>
    <w:p w14:paraId="46DA47FA" w14:textId="65ED021A" w:rsidR="00604BCD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7)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reprezentowanie KSRG przed innymi organami władzy koronnej, regionalnej i samorządowej oraz w relacjach z zagranicznymi służbami ratowniczymi; </w:t>
      </w:r>
    </w:p>
    <w:p w14:paraId="3F080ABA" w14:textId="0BFD836F" w:rsid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8)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składanie ministrowi koronnemu właściwemu do spraw wewnętrznych i bezpieczeństwa państwa corocznych sprawozdań z działalności KSRG i stanu zabezpieczenia przeciwpożarowego Korony. </w:t>
      </w:r>
    </w:p>
    <w:p w14:paraId="204B451D" w14:textId="77777777" w:rsidR="001F145A" w:rsidRPr="00604BCD" w:rsidRDefault="001F145A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9B68439" w14:textId="7E2676B3" w:rsidR="00056FEC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b/>
          <w:bCs/>
          <w:lang w:eastAsia="en-US"/>
        </w:rPr>
        <w:t>Art. 8.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 1. Komendanta regionalnego KSRG powołuje i odwołuje minister koronny właściwy do spraw wewnętrznych i bezpieczeństwa państwa na wniosek Komendanta Głównego KSRG, złożony po zasięgnięciu pisemnej opinii właściwego </w:t>
      </w:r>
      <w:r w:rsidR="00056FEC">
        <w:rPr>
          <w:rFonts w:ascii="Times New Roman" w:eastAsiaTheme="minorHAnsi" w:hAnsi="Times New Roman" w:cs="Times New Roman"/>
          <w:lang w:eastAsia="en-US"/>
        </w:rPr>
        <w:t>p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rzewodniczącego </w:t>
      </w:r>
      <w:r w:rsidR="00056FEC">
        <w:rPr>
          <w:rFonts w:ascii="Times New Roman" w:eastAsiaTheme="minorHAnsi" w:hAnsi="Times New Roman" w:cs="Times New Roman"/>
          <w:lang w:eastAsia="en-US"/>
        </w:rPr>
        <w:t>r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egionu. </w:t>
      </w:r>
    </w:p>
    <w:p w14:paraId="6A1FEE3D" w14:textId="77777777" w:rsidR="00056FEC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2. Niewydanie opinii przez </w:t>
      </w:r>
      <w:r w:rsidR="00056FEC">
        <w:rPr>
          <w:rFonts w:ascii="Times New Roman" w:eastAsiaTheme="minorHAnsi" w:hAnsi="Times New Roman" w:cs="Times New Roman"/>
          <w:lang w:eastAsia="en-US"/>
        </w:rPr>
        <w:t>p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rzewodniczącego </w:t>
      </w:r>
      <w:r w:rsidR="00056FEC">
        <w:rPr>
          <w:rFonts w:ascii="Times New Roman" w:eastAsiaTheme="minorHAnsi" w:hAnsi="Times New Roman" w:cs="Times New Roman"/>
          <w:lang w:eastAsia="en-US"/>
        </w:rPr>
        <w:t>r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egionu w terminie 14 dni od dnia doręczenia wniosku uważa się za brak zastrzeżeń wobec kandydatury. </w:t>
      </w:r>
    </w:p>
    <w:p w14:paraId="3043561E" w14:textId="77777777" w:rsidR="00056FEC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3. Komendant regionalny KSRG odpowiada za stan bezpieczeństwa pożarowego, gotowość operacyjną podległych jednostek oraz sprawne prowadzenie akcji ratowniczych na obszarze regionu. </w:t>
      </w:r>
    </w:p>
    <w:p w14:paraId="3290514C" w14:textId="31361E2D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4. Komendant regionalny KSRG składa coroczne sprawozdanie ze swojej działalności właściwemu </w:t>
      </w:r>
      <w:r w:rsidR="00056FEC">
        <w:rPr>
          <w:rFonts w:ascii="Times New Roman" w:eastAsiaTheme="minorHAnsi" w:hAnsi="Times New Roman" w:cs="Times New Roman"/>
          <w:lang w:eastAsia="en-US"/>
        </w:rPr>
        <w:t>p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rzewodniczącemu </w:t>
      </w:r>
      <w:r w:rsidR="00056FEC">
        <w:rPr>
          <w:rFonts w:ascii="Times New Roman" w:eastAsiaTheme="minorHAnsi" w:hAnsi="Times New Roman" w:cs="Times New Roman"/>
          <w:lang w:eastAsia="en-US"/>
        </w:rPr>
        <w:t>r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egionu oraz parlamentowi regionalnemu. </w:t>
      </w:r>
    </w:p>
    <w:p w14:paraId="53F582A4" w14:textId="77777777" w:rsidR="00056FEC" w:rsidRDefault="00056FEC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738518C3" w14:textId="77777777" w:rsidR="00056FEC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b/>
          <w:bCs/>
          <w:lang w:eastAsia="en-US"/>
        </w:rPr>
        <w:t>Art. 9.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 1. Przewodniczący </w:t>
      </w:r>
      <w:r w:rsidR="00056FEC">
        <w:rPr>
          <w:rFonts w:ascii="Times New Roman" w:eastAsiaTheme="minorHAnsi" w:hAnsi="Times New Roman" w:cs="Times New Roman"/>
          <w:lang w:eastAsia="en-US"/>
        </w:rPr>
        <w:t>r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egionu może zażądać od właściwego komendanta regionalnego KSRG podjęcia natychmiastowych działań zmierzających do usunięcia bezpośredniego zagrożenia pożarowego, katastrofy naturalnej lub ekologicznej w regionie. </w:t>
      </w:r>
    </w:p>
    <w:p w14:paraId="19EB1D93" w14:textId="77777777" w:rsidR="00056FEC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2. Żądanie, o którym mowa w ust. 1, nie może dotyczyć bezpośredniej taktyki prowadzenia akcji gaśniczej oraz sposobu dysponowania siłami na miejscu zdarzenia przez kierującego działaniem ratowniczym. </w:t>
      </w:r>
    </w:p>
    <w:p w14:paraId="658B8E46" w14:textId="5413E2A8" w:rsid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3. W przypadku wystąpienia sporu kompetencyjnego między organami administracji koronnej a organami regionalnymi, zastosowanie mają przepisy Koronnego Kodeksu Postępowania Administracyjnego. </w:t>
      </w:r>
    </w:p>
    <w:p w14:paraId="33FCCBC7" w14:textId="77777777" w:rsidR="00056FEC" w:rsidRPr="00604BCD" w:rsidRDefault="00056FEC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214B76E" w14:textId="7A8F490D" w:rsidR="00056FEC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b/>
          <w:bCs/>
          <w:lang w:eastAsia="en-US"/>
        </w:rPr>
        <w:t>Art. 10.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 1. Komendanta rejonowego KSRG powołuje i odwołuje komendant regionalny KSRG, po zasięgnięciu </w:t>
      </w:r>
      <w:r w:rsidR="00F54C68">
        <w:rPr>
          <w:rFonts w:ascii="Times New Roman" w:eastAsiaTheme="minorHAnsi" w:hAnsi="Times New Roman" w:cs="Times New Roman"/>
          <w:lang w:eastAsia="en-US"/>
        </w:rPr>
        <w:t xml:space="preserve">opinii </w:t>
      </w:r>
      <w:r w:rsidR="00BB05C2">
        <w:rPr>
          <w:rFonts w:ascii="Times New Roman" w:eastAsiaTheme="minorHAnsi" w:hAnsi="Times New Roman" w:cs="Times New Roman"/>
          <w:lang w:eastAsia="en-US"/>
        </w:rPr>
        <w:t>właściwego</w:t>
      </w:r>
      <w:r w:rsidR="008E25FC">
        <w:rPr>
          <w:rFonts w:ascii="Times New Roman" w:eastAsiaTheme="minorHAnsi" w:hAnsi="Times New Roman" w:cs="Times New Roman"/>
          <w:lang w:eastAsia="en-US"/>
        </w:rPr>
        <w:t xml:space="preserve"> burgrabiego prowincji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35DE0014" w14:textId="0369F01E" w:rsid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>2. Komendant rejonowy KSRG wykonuje zadania z zakresu ochrony przeciwpożarowej i ratownictwa na obszarze właściwości danej</w:t>
      </w:r>
      <w:r w:rsidR="00F54C68">
        <w:rPr>
          <w:rFonts w:ascii="Times New Roman" w:eastAsiaTheme="minorHAnsi" w:hAnsi="Times New Roman" w:cs="Times New Roman"/>
          <w:lang w:eastAsia="en-US"/>
        </w:rPr>
        <w:t xml:space="preserve"> prowincji</w:t>
      </w:r>
      <w:r w:rsidR="005E3574">
        <w:rPr>
          <w:rFonts w:ascii="Times New Roman" w:eastAsiaTheme="minorHAnsi" w:hAnsi="Times New Roman" w:cs="Times New Roman"/>
          <w:lang w:eastAsia="en-US"/>
        </w:rPr>
        <w:t xml:space="preserve"> we współpracy z organami</w:t>
      </w:r>
      <w:r w:rsidR="00003FF2">
        <w:rPr>
          <w:rFonts w:ascii="Times New Roman" w:eastAsiaTheme="minorHAnsi" w:hAnsi="Times New Roman" w:cs="Times New Roman"/>
          <w:lang w:eastAsia="en-US"/>
        </w:rPr>
        <w:t xml:space="preserve"> samorządu</w:t>
      </w:r>
      <w:r w:rsidR="005E3574">
        <w:rPr>
          <w:rFonts w:ascii="Times New Roman" w:eastAsiaTheme="minorHAnsi" w:hAnsi="Times New Roman" w:cs="Times New Roman"/>
          <w:lang w:eastAsia="en-US"/>
        </w:rPr>
        <w:t xml:space="preserve"> właściwej prowincji i gmin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3341B964" w14:textId="77777777" w:rsidR="00056FEC" w:rsidRPr="00604BCD" w:rsidRDefault="00056FEC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80AD005" w14:textId="77777777" w:rsidR="00083078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b/>
          <w:bCs/>
          <w:lang w:eastAsia="en-US"/>
        </w:rPr>
        <w:t>Art. 11.</w:t>
      </w:r>
      <w:r w:rsidRPr="00604BCD">
        <w:rPr>
          <w:rFonts w:ascii="Times New Roman" w:eastAsiaTheme="minorHAnsi" w:hAnsi="Times New Roman" w:cs="Times New Roman"/>
          <w:lang w:eastAsia="en-US"/>
        </w:rPr>
        <w:t xml:space="preserve"> 1. Minister koronny właściwy do spraw wewnętrznych i bezpieczeństwa państwa nadaje, w drodze rozporządzenia, statut Komendzie Głównej KSRG oraz ramowy statut komend regionalnych i rejonowych KSRG, określając ich strukturę organizacyjną z uwzględnieniem specyfiki zagrożeń poszczególnych regionów. </w:t>
      </w:r>
    </w:p>
    <w:p w14:paraId="20B5C148" w14:textId="2C6A60A8" w:rsidR="00604BCD" w:rsidRPr="00604BCD" w:rsidRDefault="00604BC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04BCD">
        <w:rPr>
          <w:rFonts w:ascii="Times New Roman" w:eastAsiaTheme="minorHAnsi" w:hAnsi="Times New Roman" w:cs="Times New Roman"/>
          <w:lang w:eastAsia="en-US"/>
        </w:rPr>
        <w:t xml:space="preserve">2. Minister koronny właściwy do spraw wewnętrznych i bezpieczeństwa państwa określa, w drodze rozporządzeń: </w:t>
      </w:r>
    </w:p>
    <w:p w14:paraId="77C49B9A" w14:textId="52A3681C" w:rsidR="00604BCD" w:rsidRPr="00604BCD" w:rsidRDefault="00083078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wzory umundurowania, legitymacji służbowych, odznak i dystynkcji strażaków KSRG; </w:t>
      </w:r>
    </w:p>
    <w:p w14:paraId="4C9268D7" w14:textId="742C2DB3" w:rsidR="00604BCD" w:rsidRPr="00604BCD" w:rsidRDefault="00083078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>rodzaje, normy i standardy techniczne pojazdów pożarniczych, sprzętu ratowniczego oraz środków ochrony indywidualnej funkcjonariuszy;</w:t>
      </w:r>
    </w:p>
    <w:p w14:paraId="27CCF0B9" w14:textId="20F2D57C" w:rsidR="00604BCD" w:rsidRPr="00604BCD" w:rsidRDefault="00CC297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>szczegółowe zasady i tryb włączania jednostek ochotniczych straży pożarnych do Państwowego Systemu Ratowniczo-Gaśniczego;</w:t>
      </w:r>
    </w:p>
    <w:p w14:paraId="7C3BC344" w14:textId="57CFE9A8" w:rsidR="00604BCD" w:rsidRDefault="00CC297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604BCD" w:rsidRPr="00604BCD">
        <w:rPr>
          <w:rFonts w:ascii="Times New Roman" w:eastAsiaTheme="minorHAnsi" w:hAnsi="Times New Roman" w:cs="Times New Roman"/>
          <w:lang w:eastAsia="en-US"/>
        </w:rPr>
        <w:t xml:space="preserve">zasady etyki zawodowej i szczegółowy regulamin dyscyplinarny strażaków KSRG. </w:t>
      </w:r>
    </w:p>
    <w:p w14:paraId="66549E13" w14:textId="77777777" w:rsidR="00CC297D" w:rsidRPr="00604BCD" w:rsidRDefault="00CC297D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F587E00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lang w:eastAsia="en-US"/>
        </w:rPr>
        <w:t>ROZDZIAŁ 3</w:t>
      </w:r>
    </w:p>
    <w:p w14:paraId="10E699C6" w14:textId="77777777" w:rsidR="00ED5951" w:rsidRDefault="00ED5951" w:rsidP="00ED595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D5951">
        <w:rPr>
          <w:rFonts w:ascii="Times New Roman" w:eastAsiaTheme="minorHAnsi" w:hAnsi="Times New Roman" w:cs="Times New Roman"/>
          <w:b/>
          <w:bCs/>
          <w:lang w:eastAsia="en-US"/>
        </w:rPr>
        <w:t>UPRAWNIENIA RATOWNIKÓW I KIEROWANIE DZIAŁANIEM RATOWNICZYM</w:t>
      </w:r>
    </w:p>
    <w:p w14:paraId="16F7B69A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9A5F740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b/>
          <w:bCs/>
          <w:lang w:eastAsia="en-US"/>
        </w:rPr>
        <w:t>Art. 12.</w:t>
      </w:r>
      <w:r w:rsidRPr="00ED5951">
        <w:rPr>
          <w:rFonts w:ascii="Times New Roman" w:eastAsiaTheme="minorHAnsi" w:hAnsi="Times New Roman" w:cs="Times New Roman"/>
          <w:lang w:eastAsia="en-US"/>
        </w:rPr>
        <w:t xml:space="preserve"> 1. Działaniem ratowniczym kieruje strażak KSRG posiadający odpowiednie kwalifikacje dowódcze, zwany dalej „kierującym działaniem ratowniczym”.</w:t>
      </w:r>
    </w:p>
    <w:p w14:paraId="6F0B4689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lang w:eastAsia="en-US"/>
        </w:rPr>
        <w:t>2. Z chwilą przybycia na miejsce zdarzenia jednostek KSRG, dowódcy jednostek ochotniczych straży pożarnych lub innych służb ratowniczych podporządkowują się kierującemu działaniem ratowniczym z ramienia KSRG.</w:t>
      </w:r>
    </w:p>
    <w:p w14:paraId="1E9DF261" w14:textId="77777777" w:rsid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lang w:eastAsia="en-US"/>
        </w:rPr>
        <w:t xml:space="preserve">3. Kierujący działaniem ratowniczym podejmuje decyzje jednoosobowo, kierując się bezwzględnym priorytetem ochrony życia i zdrowia istot ludzkich, Multikont i Strigallorów oraz zasadą minimalizacji strat materialnych i środowiskowych. </w:t>
      </w:r>
    </w:p>
    <w:p w14:paraId="3BD7E8C1" w14:textId="77777777" w:rsidR="00872C94" w:rsidRPr="00ED5951" w:rsidRDefault="00872C94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C68296A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b/>
          <w:bCs/>
          <w:lang w:eastAsia="en-US"/>
        </w:rPr>
        <w:t>Art. 13.</w:t>
      </w:r>
      <w:r w:rsidRPr="00ED5951">
        <w:rPr>
          <w:rFonts w:ascii="Times New Roman" w:eastAsiaTheme="minorHAnsi" w:hAnsi="Times New Roman" w:cs="Times New Roman"/>
          <w:lang w:eastAsia="en-US"/>
        </w:rPr>
        <w:t xml:space="preserve"> 1. Kierujący działaniem ratowniczym w toku prowadzenia akcji ma prawo:</w:t>
      </w:r>
    </w:p>
    <w:p w14:paraId="3309877F" w14:textId="72E7F634" w:rsidR="00ED5951" w:rsidRPr="00ED5951" w:rsidRDefault="00D0666C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 xml:space="preserve">zarządzić natychmiastową ewakuację osób, Multikont, zwierząt oraz mienia ze strefy bezpośredniego zagrożenia; </w:t>
      </w:r>
    </w:p>
    <w:p w14:paraId="0F9FF1A0" w14:textId="5E4260EF" w:rsidR="00ED5951" w:rsidRPr="00ED5951" w:rsidRDefault="00D0666C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>wyznaczyć strefę zagrożenia i wprowadzić całkowity zakaz przebywania w niej osób niebiorących udziału w działaniach ratowniczych;</w:t>
      </w:r>
    </w:p>
    <w:p w14:paraId="06053C7A" w14:textId="175823C7" w:rsidR="00ED5951" w:rsidRPr="00ED5951" w:rsidRDefault="00D0666C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>wstrzymać ruch drogowy, kolejowy, wodny i powietrzny na obszarze niezbędnym do bezpiecznego prowadzenia akcji ratowniczej;</w:t>
      </w:r>
    </w:p>
    <w:p w14:paraId="11EDD463" w14:textId="6CF18287" w:rsidR="00ED5951" w:rsidRPr="00ED5951" w:rsidRDefault="00D0666C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 xml:space="preserve">nakazać osobom znajdującym się na miejscu zdarzenia określone zachowanie się, a w szczególności opuszczenie rejonu prowadzonych działań lub powstrzymanie się od czynności utrudniających akcję ratowniczą; </w:t>
      </w:r>
    </w:p>
    <w:p w14:paraId="6BF9990D" w14:textId="1CC1AF16" w:rsidR="00ED5951" w:rsidRPr="00ED5951" w:rsidRDefault="00D0666C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>podjąć decyzję o przerwaniu dostaw energii elektrycznej, gazu, wody lub innych mediów do budynków i instalacji objętych zagrożeniem;</w:t>
      </w:r>
    </w:p>
    <w:p w14:paraId="617185AD" w14:textId="51188472" w:rsidR="00ED5951" w:rsidRPr="00ED5951" w:rsidRDefault="00D0666C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>dokonać niezbędnych wyburzeń, rozbiórek obiektów budowlanych, usunięcia drzew, otwarcia lokali mieszkalnych, użytkowych oraz pojazdów, jeżeli jest to bezwzględnie konieczne w celu ratowania życia, zdrowia lub ograniczenia rozprzestrzeniania się pożaru bądź klęski żywiołowej.</w:t>
      </w:r>
    </w:p>
    <w:p w14:paraId="5B2224B9" w14:textId="65609179" w:rsidR="00ED5951" w:rsidRDefault="00D0666C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 xml:space="preserve">Czynności określone w ust. 1 pkt 6 podejmuje się wyłącznie w granicach stanu wyższej konieczności i z zachowaniem zasady proporcjonalności. </w:t>
      </w:r>
    </w:p>
    <w:p w14:paraId="27390A79" w14:textId="77777777" w:rsidR="00D0666C" w:rsidRPr="00ED5951" w:rsidRDefault="00D0666C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7E7B61B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b/>
          <w:bCs/>
          <w:lang w:eastAsia="en-US"/>
        </w:rPr>
        <w:t>Art. 14.</w:t>
      </w:r>
      <w:r w:rsidRPr="00ED5951">
        <w:rPr>
          <w:rFonts w:ascii="Times New Roman" w:eastAsiaTheme="minorHAnsi" w:hAnsi="Times New Roman" w:cs="Times New Roman"/>
          <w:lang w:eastAsia="en-US"/>
        </w:rPr>
        <w:t xml:space="preserve"> 1. W razie braku możliwości użycia własnych sił i środków lub ich niewystarczalności, kierujący działaniem ratowniczym ma prawo, w stanie wyższej konieczności:</w:t>
      </w:r>
    </w:p>
    <w:p w14:paraId="1F420F0A" w14:textId="561408FD" w:rsidR="00ED5951" w:rsidRPr="00ED5951" w:rsidRDefault="00B965A7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>przejąć do doraźnego użytkowania publiczne lub prywatne pojazdy mechaniczne, sprzęt techniczny, narzędzia oraz materiały gaśnicze i neutralizujące;</w:t>
      </w:r>
    </w:p>
    <w:p w14:paraId="4447B552" w14:textId="110EC72A" w:rsidR="00ED5951" w:rsidRPr="00ED5951" w:rsidRDefault="00B965A7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>wykorzystać bezpłatnie ujęcia wodne, zbiorniki sztuczne i naturalne oraz środki łączności należące do podmiotów publicznych i prywatnych;</w:t>
      </w:r>
    </w:p>
    <w:p w14:paraId="0E03D798" w14:textId="4D2B7B2D" w:rsidR="00ED5951" w:rsidRPr="00ED5951" w:rsidRDefault="00B965A7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>wezwać pełnoletnie osoby obecne w pobliżu miejsca zdarzenia do udzielenia doraźnej, osobistej pomocy przy ratowaniu życia lub mienia, jeżeli nie stwarza to bezpośredniego zagrożenia dla ich życia i zdrowia.</w:t>
      </w:r>
    </w:p>
    <w:p w14:paraId="44729CAA" w14:textId="644DE063" w:rsidR="00ED5951" w:rsidRDefault="00B965A7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D5951" w:rsidRPr="00ED5951">
        <w:rPr>
          <w:rFonts w:ascii="Times New Roman" w:eastAsiaTheme="minorHAnsi" w:hAnsi="Times New Roman" w:cs="Times New Roman"/>
          <w:lang w:eastAsia="en-US"/>
        </w:rPr>
        <w:t>Z przejęcia mienia, o którym mowa w ust. 1 pkt 1, sporządza się protokół zawierający dane właściciela, opis mienia oraz stan techniczny w chwili przejęcia i zwrotu.</w:t>
      </w:r>
    </w:p>
    <w:p w14:paraId="755C2295" w14:textId="77777777" w:rsidR="00B965A7" w:rsidRPr="00ED5951" w:rsidRDefault="00B965A7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BF0F34E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b/>
          <w:bCs/>
          <w:lang w:eastAsia="en-US"/>
        </w:rPr>
        <w:t>Art. 15.</w:t>
      </w:r>
      <w:r w:rsidRPr="00ED5951">
        <w:rPr>
          <w:rFonts w:ascii="Times New Roman" w:eastAsiaTheme="minorHAnsi" w:hAnsi="Times New Roman" w:cs="Times New Roman"/>
          <w:lang w:eastAsia="en-US"/>
        </w:rPr>
        <w:t xml:space="preserve"> 1. Funkcjonariusz KSRG wykonujący czynności ratownicze korzysta z ochrony prawnej przewidzianej dla funkcjonariuszy publicznych. </w:t>
      </w:r>
    </w:p>
    <w:p w14:paraId="65B2F776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lang w:eastAsia="en-US"/>
        </w:rPr>
        <w:t xml:space="preserve">2. W toku działań ratowniczych strażak KSRG ma prawo wydawania osobom wiążących poleceń w granicach niezbędnych do ochrony życia i zdrowia lub zabezpieczenia mienia. </w:t>
      </w:r>
    </w:p>
    <w:p w14:paraId="1DCC5B16" w14:textId="77777777" w:rsid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lang w:eastAsia="en-US"/>
        </w:rPr>
        <w:t xml:space="preserve">3. Funkcjonariusze Koronnego Korpusu Bezpieczeństwa oraz służb porządkowych regionów na wezwanie kierującego działaniem ratowniczym udzielają niezwłocznej pomocy fizycznej i asysty w celu zabezpieczenia terenu akcji oraz wyegzekwowania wydanych poleceń. </w:t>
      </w:r>
    </w:p>
    <w:p w14:paraId="064C57B1" w14:textId="77777777" w:rsidR="007D386F" w:rsidRPr="00ED5951" w:rsidRDefault="007D386F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3CF2013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b/>
          <w:bCs/>
          <w:lang w:eastAsia="en-US"/>
        </w:rPr>
        <w:t>Art. 16.</w:t>
      </w:r>
      <w:r w:rsidRPr="00ED5951">
        <w:rPr>
          <w:rFonts w:ascii="Times New Roman" w:eastAsiaTheme="minorHAnsi" w:hAnsi="Times New Roman" w:cs="Times New Roman"/>
          <w:lang w:eastAsia="en-US"/>
        </w:rPr>
        <w:t xml:space="preserve"> 1. Korona ponosi odpowiedzialność odszkodowawczą za szkody majątkowe wyrządzone w związku z legalnym prowadzeniem działań ratowniczych w warunkach określonych w art. 13 ust. 1 pkt 6 oraz art. 14 ust. 1 pkt 1. </w:t>
      </w:r>
    </w:p>
    <w:p w14:paraId="7C0E64DF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lang w:eastAsia="en-US"/>
        </w:rPr>
        <w:t xml:space="preserve">2. Właścicielowi rzeczy lub podmiotowi ponoszącemu straty przysługuje odszkodowanie ze środków budżetu Korony wypłacane na zasadach ogólnych określonych w przepisach prawa koronnego. </w:t>
      </w:r>
    </w:p>
    <w:p w14:paraId="4F40B566" w14:textId="77777777" w:rsidR="00ED5951" w:rsidRPr="00ED5951" w:rsidRDefault="00ED5951" w:rsidP="00ED595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D5951">
        <w:rPr>
          <w:rFonts w:ascii="Times New Roman" w:eastAsiaTheme="minorHAnsi" w:hAnsi="Times New Roman" w:cs="Times New Roman"/>
          <w:lang w:eastAsia="en-US"/>
        </w:rPr>
        <w:t>3. Odszkodowanie, o którym mowa w ust. 2, nie przysługuje podmiotowi, którego bezprawne lub rażąco niedbałe działanie było bezpośrednią przyczyną wywołania pożaru, katastrofy lub innego zagrożenia.</w:t>
      </w:r>
    </w:p>
    <w:p w14:paraId="1D27E709" w14:textId="77777777" w:rsidR="003D2602" w:rsidRDefault="003D2602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C0483BB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lang w:eastAsia="en-US"/>
        </w:rPr>
        <w:t>ROZDZIAŁ 4</w:t>
      </w:r>
    </w:p>
    <w:p w14:paraId="243E6757" w14:textId="77777777" w:rsidR="00194DF4" w:rsidRDefault="00194DF4" w:rsidP="00194DF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94DF4">
        <w:rPr>
          <w:rFonts w:ascii="Times New Roman" w:eastAsiaTheme="minorHAnsi" w:hAnsi="Times New Roman" w:cs="Times New Roman"/>
          <w:b/>
          <w:bCs/>
          <w:lang w:eastAsia="en-US"/>
        </w:rPr>
        <w:t>OCHRONA LUDNOŚCI, OBRONA CYWILNA I REAGOWANIE KRYZYSOWE</w:t>
      </w:r>
    </w:p>
    <w:p w14:paraId="2DA59AEE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90F363F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b/>
          <w:bCs/>
          <w:lang w:eastAsia="en-US"/>
        </w:rPr>
        <w:t>Art. 17.</w:t>
      </w:r>
      <w:r w:rsidRPr="00194DF4">
        <w:rPr>
          <w:rFonts w:ascii="Times New Roman" w:eastAsiaTheme="minorHAnsi" w:hAnsi="Times New Roman" w:cs="Times New Roman"/>
          <w:lang w:eastAsia="en-US"/>
        </w:rPr>
        <w:t xml:space="preserve"> 1. Ochrona ludności w Koronie stanowi system zintegrowanych przedsięwzięć planistycznych, organizacyjnych i ratowniczych, mających na celu zapewnienie bezpieczeństwa życia, zdrowia i mienia mieszkańców oraz ciągłości funkcjonowania instytucji publicznych w sytuacjach klęsk żywiołowych, katastrof i konfliktów zbrojnych. </w:t>
      </w:r>
    </w:p>
    <w:p w14:paraId="27A0C6DC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lang w:eastAsia="en-US"/>
        </w:rPr>
        <w:t xml:space="preserve">2. Centralnym organem koordynującym system ochrony ludności i obrony cywilnej Korony jest Komendant Główny KSRG, działający pod zwierzchnim nadzorem ministra koronnego właściwego do spraw wewnętrznych i bezpieczeństwa państwa. </w:t>
      </w:r>
    </w:p>
    <w:p w14:paraId="5DF9B3B2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lang w:eastAsia="en-US"/>
        </w:rPr>
        <w:t>3. Na poziomie regionalnym i lokalnym zadania ochrony ludności koordynują odpowiednio:</w:t>
      </w:r>
    </w:p>
    <w:p w14:paraId="4F6FA255" w14:textId="174E61E8" w:rsidR="00194DF4" w:rsidRPr="00194DF4" w:rsidRDefault="00923C2F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 xml:space="preserve">właściwi komendanci regionalni KSRG we współdziałaniu z przewodniczącymi regionów; </w:t>
      </w:r>
    </w:p>
    <w:p w14:paraId="08B37B96" w14:textId="71BEC250" w:rsidR="00194DF4" w:rsidRDefault="00923C2F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 xml:space="preserve">właściwi komendanci rejonowi KSRG we współdziałaniu z organami wykonawczymi samorządu terytorialnego. </w:t>
      </w:r>
    </w:p>
    <w:p w14:paraId="0A5D5885" w14:textId="77777777" w:rsidR="00923C2F" w:rsidRPr="00194DF4" w:rsidRDefault="00923C2F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5083E09" w14:textId="7A30D5B9" w:rsidR="00CA79C9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b/>
          <w:bCs/>
          <w:lang w:eastAsia="en-US"/>
        </w:rPr>
        <w:t>Art. 18.</w:t>
      </w:r>
      <w:r w:rsidRPr="00194DF4">
        <w:rPr>
          <w:rFonts w:ascii="Times New Roman" w:eastAsiaTheme="minorHAnsi" w:hAnsi="Times New Roman" w:cs="Times New Roman"/>
          <w:lang w:eastAsia="en-US"/>
        </w:rPr>
        <w:t xml:space="preserve"> 1. W celu sprawnego zapobiegania zagrożeniom oraz likwidacji ich skutków sporządza się:</w:t>
      </w:r>
    </w:p>
    <w:p w14:paraId="6B7D70C1" w14:textId="4625A7D3" w:rsidR="00CA79C9" w:rsidRPr="00194DF4" w:rsidRDefault="00CA79C9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 xml:space="preserve">Koronny Plan Reagowania Kryzysowego – opracowywany przez Komendanta Głównego KSRG i zatwierdzany przez ministra koronnego właściwego do spraw wewnętrznych i bezpieczeństwa państwa; </w:t>
      </w:r>
    </w:p>
    <w:p w14:paraId="179F9C99" w14:textId="4A6AAA98" w:rsidR="00194DF4" w:rsidRPr="00194DF4" w:rsidRDefault="00CA79C9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 xml:space="preserve">regionalne plany reagowania kryzysowego – opracowywane przez komendantów regionalnych KSRG i zatwierdzane przez przewodniczących regionów po zasięgnięciu opinii Komendanta Głównego KSRG; </w:t>
      </w:r>
    </w:p>
    <w:p w14:paraId="6147596B" w14:textId="68A8F0D4" w:rsidR="00194DF4" w:rsidRPr="00194DF4" w:rsidRDefault="00CA79C9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 xml:space="preserve">prowincjonalne i gminne plany ochrony ludności – opracowywane przez właściwe organy samorządowe w porozumieniu z komendantami rejonowymi KSRG. </w:t>
      </w:r>
    </w:p>
    <w:p w14:paraId="093E54C9" w14:textId="2A1498F2" w:rsidR="00194DF4" w:rsidRDefault="00CA79C9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>Plany, o których mowa w ust. 1, określają w szczególności strukturę sił ratowniczych, procedury dysponowania odwodami, plany i szlaki ewakuacji ludności oraz zasady zaopatrzenia ludności w wodę pitną, żywność i pomoc medyczną.</w:t>
      </w:r>
    </w:p>
    <w:p w14:paraId="6B9EAB33" w14:textId="77777777" w:rsidR="00CA79C9" w:rsidRPr="00194DF4" w:rsidRDefault="00CA79C9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747609D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b/>
          <w:bCs/>
          <w:lang w:eastAsia="en-US"/>
        </w:rPr>
        <w:t>Art. 19.</w:t>
      </w:r>
      <w:r w:rsidRPr="00194DF4">
        <w:rPr>
          <w:rFonts w:ascii="Times New Roman" w:eastAsiaTheme="minorHAnsi" w:hAnsi="Times New Roman" w:cs="Times New Roman"/>
          <w:lang w:eastAsia="en-US"/>
        </w:rPr>
        <w:t xml:space="preserve"> 1. Obronę cywilną Korony stanowią formacje powołane do realizacji humanitarnych zadań mających na celu ochronę ludności cywilnej przed niebezpieczeństwami wynikającymi z działań wojennych lub katastrof naturalnych.</w:t>
      </w:r>
    </w:p>
    <w:p w14:paraId="48522659" w14:textId="77777777" w:rsid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lang w:eastAsia="en-US"/>
        </w:rPr>
        <w:t xml:space="preserve">2. Podstawową kadrę formacji obrony cywilnej stanowią funkcjonariusze KSRG, wspierani przez członków ochotniczych straży pożarnych, ratowników medycznych oraz obywateli powołanych do odbycia powszechnego obowiązku obrony cywilnej na podstawie odrębnych ustaw. </w:t>
      </w:r>
    </w:p>
    <w:p w14:paraId="7DD25E68" w14:textId="77777777" w:rsidR="008E316F" w:rsidRPr="00194DF4" w:rsidRDefault="008E316F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29610D5" w14:textId="011F4283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b/>
          <w:bCs/>
          <w:lang w:eastAsia="en-US"/>
        </w:rPr>
        <w:t>Art. 20.</w:t>
      </w:r>
      <w:r w:rsidRPr="00194DF4">
        <w:rPr>
          <w:rFonts w:ascii="Times New Roman" w:eastAsiaTheme="minorHAnsi" w:hAnsi="Times New Roman" w:cs="Times New Roman"/>
          <w:lang w:eastAsia="en-US"/>
        </w:rPr>
        <w:t xml:space="preserve"> 1. Tworzy się Koronny System Wczesnego Ostrzegania i Alarmowania, stanowiący jednolity mechanizm powiadamiania mieszkańców o bezpośrednich zagrożeniach dla życia, zdrowia lub mienia.</w:t>
      </w:r>
    </w:p>
    <w:p w14:paraId="22106F75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lang w:eastAsia="en-US"/>
        </w:rPr>
        <w:t>2. Sygnały alarmowe i komunikaty ostrzegawcze nadawane są niezwłocznie przez:</w:t>
      </w:r>
    </w:p>
    <w:p w14:paraId="6B909832" w14:textId="15A91937" w:rsidR="00194DF4" w:rsidRPr="00194DF4" w:rsidRDefault="008E316F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 xml:space="preserve">sieć stacjonarnych i mobilnych syren alarmowych KSRG oraz jednostek samorządu terytorialnego; </w:t>
      </w:r>
    </w:p>
    <w:p w14:paraId="252B94F3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lang w:eastAsia="en-US"/>
        </w:rPr>
        <w:t xml:space="preserve">media publiczne na żądanie organów KSRG; </w:t>
      </w:r>
    </w:p>
    <w:p w14:paraId="13FDFF94" w14:textId="139F14A7" w:rsidR="00194DF4" w:rsidRPr="00194DF4" w:rsidRDefault="008E316F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 xml:space="preserve">elektroniczne komunikaty przesyłane bezpośrednio do użytkowników zarejestrowanych w Centralnym Rejestrze Adresów Elektronicznych (CRAE). </w:t>
      </w:r>
    </w:p>
    <w:p w14:paraId="12428751" w14:textId="298AEC69" w:rsidR="00194DF4" w:rsidRDefault="008E316F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94DF4" w:rsidRPr="00194DF4">
        <w:rPr>
          <w:rFonts w:ascii="Times New Roman" w:eastAsiaTheme="minorHAnsi" w:hAnsi="Times New Roman" w:cs="Times New Roman"/>
          <w:lang w:eastAsia="en-US"/>
        </w:rPr>
        <w:t>Nadanie fałszywego alarmu lub nieuprawnione użycie systemu ostrzegania podlega surowej odpowiedzialności karnej na podstawie prawa koronnego.</w:t>
      </w:r>
    </w:p>
    <w:p w14:paraId="748F0764" w14:textId="77777777" w:rsidR="008E316F" w:rsidRPr="00194DF4" w:rsidRDefault="008E316F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D4DEAE5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b/>
          <w:bCs/>
          <w:lang w:eastAsia="en-US"/>
        </w:rPr>
        <w:t>Art. 21.</w:t>
      </w:r>
      <w:r w:rsidRPr="00194DF4">
        <w:rPr>
          <w:rFonts w:ascii="Times New Roman" w:eastAsiaTheme="minorHAnsi" w:hAnsi="Times New Roman" w:cs="Times New Roman"/>
          <w:lang w:eastAsia="en-US"/>
        </w:rPr>
        <w:t xml:space="preserve"> 1. Organy administracji koronnej, władze regionalne oraz samorządy terytorialne są obowiązane do prowadzenia ewidencji oraz utrzymywania w należytym stanie technicznym budowli ochronnych, w tym schronów i ukryć doraźnych dla ludzi, Multikont i Botów. </w:t>
      </w:r>
    </w:p>
    <w:p w14:paraId="51391D12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lang w:eastAsia="en-US"/>
        </w:rPr>
        <w:t xml:space="preserve">2. Wymogi techniczno-budowlane dla nowo wznoszonych obiektów użyteczności publicznej oraz budynków mieszkalnych wielorodzinnych w zakresie odporności i przygotowania pomieszczeń ochronnych określa minister koronny właściwy do spraw budownictwa i gospodarki w porozumieniu z ministrem koronnym właściwym do spraw wewnętrznych i bezpieczeństwa państwa. </w:t>
      </w:r>
    </w:p>
    <w:p w14:paraId="171D1921" w14:textId="77777777" w:rsidR="00194DF4" w:rsidRPr="00194DF4" w:rsidRDefault="00194DF4" w:rsidP="00194DF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94DF4">
        <w:rPr>
          <w:rFonts w:ascii="Times New Roman" w:eastAsiaTheme="minorHAnsi" w:hAnsi="Times New Roman" w:cs="Times New Roman"/>
          <w:lang w:eastAsia="en-US"/>
        </w:rPr>
        <w:t>3. W stanie bezpośredniego zagrożenia katastrofą lub klęską żywiołową właściwy komendant KSRG może zarządzić natychmiastowe udostępnienie budowli ochronnych będących własnością prywatną na potrzeby ochrony ludności cywilnej, z zachowaniem zasad określonych w art. 14 i art. 16 niniejszej ustawy.</w:t>
      </w:r>
    </w:p>
    <w:p w14:paraId="3304E8B9" w14:textId="77777777" w:rsidR="00194DF4" w:rsidRDefault="00194DF4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25EAC44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>ROZDZIAŁ 5</w:t>
      </w:r>
    </w:p>
    <w:p w14:paraId="15038100" w14:textId="77777777" w:rsidR="002C414C" w:rsidRDefault="002C414C" w:rsidP="002C414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2C414C">
        <w:rPr>
          <w:rFonts w:ascii="Times New Roman" w:eastAsiaTheme="minorHAnsi" w:hAnsi="Times New Roman" w:cs="Times New Roman"/>
          <w:b/>
          <w:bCs/>
          <w:lang w:eastAsia="en-US"/>
        </w:rPr>
        <w:t>POSTĘPOWANIA ADMINISTRACYJNE W SPRAWACH OCHRONY PRZECIWPOŻAROWEJ</w:t>
      </w:r>
    </w:p>
    <w:p w14:paraId="63413F96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42789DBD" w14:textId="0B8CD589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b/>
          <w:bCs/>
          <w:lang w:eastAsia="en-US"/>
        </w:rPr>
        <w:t>Art. 22.</w:t>
      </w:r>
      <w:r w:rsidRPr="002C414C">
        <w:rPr>
          <w:rFonts w:ascii="Times New Roman" w:eastAsiaTheme="minorHAnsi" w:hAnsi="Times New Roman" w:cs="Times New Roman"/>
          <w:lang w:eastAsia="en-US"/>
        </w:rPr>
        <w:t xml:space="preserve"> 1. W sprawach z zakresu administracji publicznej dotyczących ochrony przeciwpożarowej i ratownictwa, w szczególności uzgadniania projektów budowlanych pod względem ochrony przeciwpożarowej, wydawania pozwoleń na użytkowanie obiektów stwarzających zagrożenie pożarowe oraz nakazywania usunięcia stwierdzonych uchybień techniczno-budowlanych, organem pierwszej instancji jest właściwy komendant rejonowy KSRG. </w:t>
      </w:r>
    </w:p>
    <w:p w14:paraId="2848331A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 xml:space="preserve">2. W sprawach o zasięgu międzyregionalnym lub dotyczącym obiektów infrastruktury krytycznej o szczególnym znaczeniu dla Korony, organem pierwszej instancji może być właściwy komendant regionalny KSRG. </w:t>
      </w:r>
    </w:p>
    <w:p w14:paraId="74DD454F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 xml:space="preserve">3. Organem odwoławczym od decyzji i postanowień wydanych przez komendanta rejonowego KSRG jest właściwy komendant regionalny KSRG. </w:t>
      </w:r>
    </w:p>
    <w:p w14:paraId="67B8D1DF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 xml:space="preserve">4. Organem odwoławczym od decyzji i postanowień wydanych w pierwszej instancji przez komendanta regionalnego KSRG jest Komendant Główny KSRG. </w:t>
      </w:r>
    </w:p>
    <w:p w14:paraId="385840B0" w14:textId="77777777" w:rsid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 xml:space="preserve">5. W sprawach rozstrzyganych w pierwszej instancji przez Komendanta Głównego KSRG odwołanie nie przysługuje, jednakże stronie służy wniosek o ponowne rozpatrzenie sprawy. </w:t>
      </w:r>
    </w:p>
    <w:p w14:paraId="7FA91CA5" w14:textId="77777777" w:rsidR="007F071E" w:rsidRPr="002C414C" w:rsidRDefault="007F071E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CB67043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b/>
          <w:bCs/>
          <w:lang w:eastAsia="en-US"/>
        </w:rPr>
        <w:t>Art. 23.</w:t>
      </w:r>
      <w:r w:rsidRPr="002C414C">
        <w:rPr>
          <w:rFonts w:ascii="Times New Roman" w:eastAsiaTheme="minorHAnsi" w:hAnsi="Times New Roman" w:cs="Times New Roman"/>
          <w:lang w:eastAsia="en-US"/>
        </w:rPr>
        <w:t xml:space="preserve"> 1. Do postępowań administracyjnych prowadzonych przez organy KSRG stosuje się przepisy Koronnego Kodeksu Postępowania Administracyjnego. </w:t>
      </w:r>
    </w:p>
    <w:p w14:paraId="6DFD8963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 xml:space="preserve">2. Doręczenia wszelkich pism, zawiadomień, postanowień i decyzji w toku postępowań administracyjnych dokonywane są drogą elektroniczną na zarejestrowany adres w Centralnym Rejestrze Adresów Elektronicznych (CRAE). </w:t>
      </w:r>
    </w:p>
    <w:p w14:paraId="328C8D02" w14:textId="77777777" w:rsid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 xml:space="preserve">3. W razie stwierdzenia bezpośredniego niebezpieczeństwa powstania pożaru lub innej katastrofy zagrażającej życiu lub zdrowiu ludzi albo bezpieczeństwu powszechnemu, dopuszcza się wydanie i doręczenie decyzji nakazującej natychmiastowe wstrzymanie użytkowania obiektu lub wstrzymanie procesu technologicznego w formie ustnej lub przez funkcjonariuszy KSRG na piśmie, co wymaga niezwłocznego sporządzenia i doręczenia protokołu w formie elektronicznej za pośrednictwem CRAE. </w:t>
      </w:r>
    </w:p>
    <w:p w14:paraId="08E4A1A4" w14:textId="77777777" w:rsidR="007F071E" w:rsidRPr="002C414C" w:rsidRDefault="007F071E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50A4AE2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b/>
          <w:bCs/>
          <w:lang w:eastAsia="en-US"/>
        </w:rPr>
        <w:t>Art. 24.</w:t>
      </w:r>
      <w:r w:rsidRPr="002C414C">
        <w:rPr>
          <w:rFonts w:ascii="Times New Roman" w:eastAsiaTheme="minorHAnsi" w:hAnsi="Times New Roman" w:cs="Times New Roman"/>
          <w:lang w:eastAsia="en-US"/>
        </w:rPr>
        <w:t xml:space="preserve"> 1. Funkcjonariusze KSRG upoważnieni przez właściwego komendanta mają prawo do przeprowadzania czynności kontrolno-rozpoznawczych w zakresie stanu zabezpieczenia przeciwpożarowego budynków, zakładów produkcyjnych, magazynów oraz terenów otwartych.</w:t>
      </w:r>
    </w:p>
    <w:p w14:paraId="06E7B30C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>2. W toku kontroli, o której mowa w ust. 1, strażak KSRG ma prawo:</w:t>
      </w:r>
    </w:p>
    <w:p w14:paraId="01CC78E7" w14:textId="3B2C2B7A" w:rsidR="002C414C" w:rsidRPr="002C414C" w:rsidRDefault="007F071E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2C414C" w:rsidRPr="002C414C">
        <w:rPr>
          <w:rFonts w:ascii="Times New Roman" w:eastAsiaTheme="minorHAnsi" w:hAnsi="Times New Roman" w:cs="Times New Roman"/>
          <w:lang w:eastAsia="en-US"/>
        </w:rPr>
        <w:t>wstępu o każdej porze do obiektów użyteczności publicznej, zakładów pracy i na tereny otwarte, a do lokali mieszkalnych – w godzinach od 6:00 do 22:00 po uprzednim zawiadomieniu właściciela lub najemcy;</w:t>
      </w:r>
    </w:p>
    <w:p w14:paraId="1C46E979" w14:textId="29861E0E" w:rsidR="002C414C" w:rsidRPr="002C414C" w:rsidRDefault="007F071E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2C414C" w:rsidRPr="002C414C">
        <w:rPr>
          <w:rFonts w:ascii="Times New Roman" w:eastAsiaTheme="minorHAnsi" w:hAnsi="Times New Roman" w:cs="Times New Roman"/>
          <w:lang w:eastAsia="en-US"/>
        </w:rPr>
        <w:t>żądania udostępnienia dokumentacji technicznej, planów ewakuacji, wyników badań instalacji oraz informacji dotyczących procesów technologicznych i stosowanych materiałów niebezpiecznych;</w:t>
      </w:r>
    </w:p>
    <w:p w14:paraId="6777793C" w14:textId="77777777" w:rsidR="002C414C" w:rsidRPr="002C414C" w:rsidRDefault="002C414C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C414C">
        <w:rPr>
          <w:rFonts w:ascii="Times New Roman" w:eastAsiaTheme="minorHAnsi" w:hAnsi="Times New Roman" w:cs="Times New Roman"/>
          <w:lang w:eastAsia="en-US"/>
        </w:rPr>
        <w:t>sporządzania dokumentacji fotograficznej i filmowej oraz pobierania próbek substancji do badań laboratoryjnych.</w:t>
      </w:r>
    </w:p>
    <w:p w14:paraId="6D72DF11" w14:textId="3CAF75E5" w:rsidR="002C414C" w:rsidRDefault="008903DB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7F071E">
        <w:rPr>
          <w:rFonts w:ascii="Times New Roman" w:eastAsiaTheme="minorHAnsi" w:hAnsi="Times New Roman" w:cs="Times New Roman"/>
          <w:lang w:eastAsia="en-US"/>
        </w:rPr>
        <w:t xml:space="preserve">. </w:t>
      </w:r>
      <w:r w:rsidR="002C414C" w:rsidRPr="002C414C">
        <w:rPr>
          <w:rFonts w:ascii="Times New Roman" w:eastAsiaTheme="minorHAnsi" w:hAnsi="Times New Roman" w:cs="Times New Roman"/>
          <w:lang w:eastAsia="en-US"/>
        </w:rPr>
        <w:t xml:space="preserve">Z przeprowadzonych czynności kontrolno-rozpoznawczych sporządza się protokół, którego odpis doręcza się kontrolowanemu podmiotowi za pośrednictwem CRAE. </w:t>
      </w:r>
    </w:p>
    <w:p w14:paraId="6EFF8573" w14:textId="77777777" w:rsidR="007F071E" w:rsidRPr="002C414C" w:rsidRDefault="007F071E" w:rsidP="002C414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72896E1" w14:textId="77777777" w:rsidR="00E86C36" w:rsidRPr="00E86C36" w:rsidRDefault="00E86C36" w:rsidP="00E86C36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lang w:eastAsia="en-US"/>
        </w:rPr>
        <w:t>ROZDZIAŁ 6</w:t>
      </w:r>
    </w:p>
    <w:p w14:paraId="0B30E59F" w14:textId="77777777" w:rsidR="00E86C36" w:rsidRDefault="00E86C36" w:rsidP="00E86C36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SŁUŻBA W KORONNEJ SŁUŻBIE RATOWNICZO-GAŚNICZEJ I PRAGMATYKA ZAWODOWA STRAŻAKÓW</w:t>
      </w:r>
    </w:p>
    <w:p w14:paraId="068B4E36" w14:textId="77777777" w:rsidR="00E86C36" w:rsidRPr="00E86C36" w:rsidRDefault="00E86C36" w:rsidP="00E86C36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6DE5BADC" w14:textId="118C378B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093715">
        <w:rPr>
          <w:rFonts w:ascii="Times New Roman" w:eastAsiaTheme="minorHAnsi" w:hAnsi="Times New Roman" w:cs="Times New Roman"/>
          <w:b/>
          <w:bCs/>
          <w:lang w:eastAsia="en-US"/>
        </w:rPr>
        <w:t>5</w:t>
      </w: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 1. Służbę w KSRG może pełnić osoba, która:</w:t>
      </w:r>
    </w:p>
    <w:p w14:paraId="213E694F" w14:textId="7F928C37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1) ma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 obywatelstwo Korony; </w:t>
      </w:r>
    </w:p>
    <w:p w14:paraId="725AB804" w14:textId="01989A6C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korzysta z pełni praw publicznych; </w:t>
      </w:r>
    </w:p>
    <w:p w14:paraId="1D5253C3" w14:textId="41B4D662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wykazuje nieskazitelną postawę moralną i nieposzlakowaną opinię; </w:t>
      </w:r>
    </w:p>
    <w:p w14:paraId="7A641F4D" w14:textId="0F0E5C0B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nie była karana za przestępstwo umyślne; </w:t>
      </w:r>
    </w:p>
    <w:p w14:paraId="6E11C767" w14:textId="62A87D04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posiada co najmniej wykształcenie średnie, średnie branżowe lub wykształcenie wyższe pożarnicze; </w:t>
      </w:r>
    </w:p>
    <w:p w14:paraId="3B1BB321" w14:textId="20F8596C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posiada zdolność fizyczną i psychiczną do pełnienia służby w formacjach ratowniczych, potwierdzoną orzeczeniem właściwej koronnej komisji lekarskiej; </w:t>
      </w:r>
    </w:p>
    <w:p w14:paraId="30B3C471" w14:textId="2B34DD1A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7) 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ukończyła z wynikiem pozytywnym szkolenie podstawowe lub specjalistyczne w Koronnej Szkole Pożarniczej. </w:t>
      </w:r>
    </w:p>
    <w:p w14:paraId="11082E53" w14:textId="7F36B1C6" w:rsid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i/>
          <w:iCs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E86C36">
        <w:rPr>
          <w:rFonts w:ascii="Times New Roman" w:eastAsiaTheme="minorHAnsi" w:hAnsi="Times New Roman" w:cs="Times New Roman"/>
          <w:lang w:eastAsia="en-US"/>
        </w:rPr>
        <w:t>Przyjęcie do służby następuje po złożeniu ślubowania o następującej rocie:</w:t>
      </w:r>
      <w:r>
        <w:rPr>
          <w:rFonts w:ascii="Times New Roman" w:eastAsiaTheme="minorHAnsi" w:hAnsi="Times New Roman" w:cs="Times New Roman"/>
          <w:lang w:eastAsia="en-US"/>
        </w:rPr>
        <w:t xml:space="preserve"> </w:t>
      </w:r>
      <w:r w:rsidRPr="00E86C36">
        <w:rPr>
          <w:rFonts w:ascii="Times New Roman" w:eastAsiaTheme="minorHAnsi" w:hAnsi="Times New Roman" w:cs="Times New Roman"/>
          <w:i/>
          <w:iCs/>
          <w:lang w:eastAsia="en-US"/>
        </w:rPr>
        <w:t xml:space="preserve">„Ślubuję wiernie i lojalnie służyć Koronie Krulestwa Multikont i Krulowi Multikont, strzec bezpieczeństwa powszechnego, chronić życie, zdrowie i godność każdej istoty ludzkiej, Multikonta i </w:t>
      </w:r>
      <w:proofErr w:type="spellStart"/>
      <w:r w:rsidRPr="00E86C36">
        <w:rPr>
          <w:rFonts w:ascii="Times New Roman" w:eastAsiaTheme="minorHAnsi" w:hAnsi="Times New Roman" w:cs="Times New Roman"/>
          <w:i/>
          <w:iCs/>
          <w:lang w:eastAsia="en-US"/>
        </w:rPr>
        <w:t>Strigallora</w:t>
      </w:r>
      <w:proofErr w:type="spellEnd"/>
      <w:r w:rsidRPr="00E86C36">
        <w:rPr>
          <w:rFonts w:ascii="Times New Roman" w:eastAsiaTheme="minorHAnsi" w:hAnsi="Times New Roman" w:cs="Times New Roman"/>
          <w:i/>
          <w:iCs/>
          <w:lang w:eastAsia="en-US"/>
        </w:rPr>
        <w:t xml:space="preserve">, a powierzone mi obowiązki ratownicze wykonywać z honorem, ofiarnością i męstwem, nawet z narażeniem własnego życia”. </w:t>
      </w:r>
    </w:p>
    <w:p w14:paraId="21761691" w14:textId="77777777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1E5D2E3" w14:textId="43BACC09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093715">
        <w:rPr>
          <w:rFonts w:ascii="Times New Roman" w:eastAsiaTheme="minorHAnsi" w:hAnsi="Times New Roman" w:cs="Times New Roman"/>
          <w:b/>
          <w:bCs/>
          <w:lang w:eastAsia="en-US"/>
        </w:rPr>
        <w:t>6</w:t>
      </w: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 1. Strażak KSRG podczas i w związku z pełnieniem obowiązków służbowych korzysta ze szczególnej ochrony prawnej przysługującej funkcjonariuszom publicznym. </w:t>
      </w:r>
    </w:p>
    <w:p w14:paraId="68D812CC" w14:textId="77777777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lang w:eastAsia="en-US"/>
        </w:rPr>
        <w:t xml:space="preserve">2. Strażak KSRG nie posiada immunitetu procesowego ani osobistego i podlega powszechnej jurysdykcji karnej, cywilnej oraz dyscyplinarnej na zasadach ogólnych. </w:t>
      </w:r>
    </w:p>
    <w:p w14:paraId="44560F20" w14:textId="77777777" w:rsid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lang w:eastAsia="en-US"/>
        </w:rPr>
        <w:t xml:space="preserve">3. O wszczęciu postępowania karnego przeciwko strażakowi KSRG właściwy organ procesowy niezwłocznie zawiadamia przełożonego dyscyplinarnego tego strażaka. </w:t>
      </w:r>
    </w:p>
    <w:p w14:paraId="0B9CD0A1" w14:textId="77777777" w:rsidR="001F32FF" w:rsidRPr="00E86C36" w:rsidRDefault="001F32FF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48F2880" w14:textId="5639C986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093715">
        <w:rPr>
          <w:rFonts w:ascii="Times New Roman" w:eastAsiaTheme="minorHAnsi" w:hAnsi="Times New Roman" w:cs="Times New Roman"/>
          <w:b/>
          <w:bCs/>
          <w:lang w:eastAsia="en-US"/>
        </w:rPr>
        <w:t>7</w:t>
      </w: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 1. W KSRG ustanawia się następujące korpusy i stopnie służbowe: </w:t>
      </w:r>
    </w:p>
    <w:p w14:paraId="73118339" w14:textId="6D48B3EE" w:rsidR="00E86C36" w:rsidRPr="00E86C36" w:rsidRDefault="001F32FF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korpus szeregowych KSRG: </w:t>
      </w:r>
    </w:p>
    <w:p w14:paraId="01E421EA" w14:textId="469BD6FE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lang w:eastAsia="en-US"/>
        </w:rPr>
        <w:t>a) strażak</w:t>
      </w:r>
      <w:r w:rsidR="0021026C" w:rsidRPr="0021026C">
        <w:rPr>
          <w:rFonts w:ascii="Times New Roman" w:eastAsiaTheme="minorHAnsi" w:hAnsi="Times New Roman" w:cs="Times New Roman"/>
          <w:lang w:eastAsia="en-US"/>
        </w:rPr>
        <w:t xml:space="preserve"> </w:t>
      </w:r>
      <w:r w:rsidR="0021026C" w:rsidRPr="00E86C36">
        <w:rPr>
          <w:rFonts w:ascii="Times New Roman" w:eastAsiaTheme="minorHAnsi" w:hAnsi="Times New Roman" w:cs="Times New Roman"/>
          <w:lang w:eastAsia="en-US"/>
        </w:rPr>
        <w:t>KSRG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, </w:t>
      </w:r>
    </w:p>
    <w:p w14:paraId="27F5B965" w14:textId="3913C1C4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lang w:eastAsia="en-US"/>
        </w:rPr>
        <w:t>b) starszy strażak</w:t>
      </w:r>
      <w:r w:rsidR="0021026C" w:rsidRPr="0021026C">
        <w:rPr>
          <w:rFonts w:ascii="Times New Roman" w:eastAsiaTheme="minorHAnsi" w:hAnsi="Times New Roman" w:cs="Times New Roman"/>
          <w:lang w:eastAsia="en-US"/>
        </w:rPr>
        <w:t xml:space="preserve"> </w:t>
      </w:r>
      <w:r w:rsidR="0021026C" w:rsidRPr="00E86C36">
        <w:rPr>
          <w:rFonts w:ascii="Times New Roman" w:eastAsiaTheme="minorHAnsi" w:hAnsi="Times New Roman" w:cs="Times New Roman"/>
          <w:lang w:eastAsia="en-US"/>
        </w:rPr>
        <w:t>KSRG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; </w:t>
      </w:r>
    </w:p>
    <w:p w14:paraId="18D611B1" w14:textId="394B7F81" w:rsidR="00E86C36" w:rsidRPr="00E86C36" w:rsidRDefault="001F32FF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korpus podoficerów KSRG: </w:t>
      </w:r>
    </w:p>
    <w:p w14:paraId="20E64984" w14:textId="1F551B5A" w:rsidR="00E86C36" w:rsidRPr="00E86C36" w:rsidRDefault="00D93A55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a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>) ogniomistrz</w:t>
      </w:r>
      <w:r w:rsidR="0021026C" w:rsidRPr="0021026C">
        <w:rPr>
          <w:rFonts w:ascii="Times New Roman" w:eastAsiaTheme="minorHAnsi" w:hAnsi="Times New Roman" w:cs="Times New Roman"/>
          <w:lang w:eastAsia="en-US"/>
        </w:rPr>
        <w:t xml:space="preserve"> </w:t>
      </w:r>
      <w:r w:rsidR="0021026C" w:rsidRPr="00E86C36">
        <w:rPr>
          <w:rFonts w:ascii="Times New Roman" w:eastAsiaTheme="minorHAnsi" w:hAnsi="Times New Roman" w:cs="Times New Roman"/>
          <w:lang w:eastAsia="en-US"/>
        </w:rPr>
        <w:t>KSRG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, </w:t>
      </w:r>
    </w:p>
    <w:p w14:paraId="05A790AA" w14:textId="4CEF559F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lang w:eastAsia="en-US"/>
        </w:rPr>
        <w:t>b) aspirant</w:t>
      </w:r>
      <w:r w:rsidR="0021026C" w:rsidRPr="0021026C">
        <w:rPr>
          <w:rFonts w:ascii="Times New Roman" w:eastAsiaTheme="minorHAnsi" w:hAnsi="Times New Roman" w:cs="Times New Roman"/>
          <w:lang w:eastAsia="en-US"/>
        </w:rPr>
        <w:t xml:space="preserve"> </w:t>
      </w:r>
      <w:r w:rsidR="0021026C" w:rsidRPr="00E86C36">
        <w:rPr>
          <w:rFonts w:ascii="Times New Roman" w:eastAsiaTheme="minorHAnsi" w:hAnsi="Times New Roman" w:cs="Times New Roman"/>
          <w:lang w:eastAsia="en-US"/>
        </w:rPr>
        <w:t>KSRG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, </w:t>
      </w:r>
    </w:p>
    <w:p w14:paraId="3A7661F7" w14:textId="624E80B9" w:rsidR="00E86C36" w:rsidRPr="00E86C36" w:rsidRDefault="0021026C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1F32FF">
        <w:rPr>
          <w:rFonts w:ascii="Times New Roman" w:eastAsiaTheme="minorHAnsi" w:hAnsi="Times New Roman" w:cs="Times New Roman"/>
          <w:lang w:eastAsia="en-US"/>
        </w:rPr>
        <w:t xml:space="preserve">) 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korpus oficerów KSRG: </w:t>
      </w:r>
    </w:p>
    <w:p w14:paraId="1052110E" w14:textId="1B3AEAF0" w:rsidR="00E86C36" w:rsidRPr="00E86C36" w:rsidRDefault="0021026C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a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>) kapitan</w:t>
      </w:r>
      <w:r w:rsidRPr="0021026C">
        <w:rPr>
          <w:rFonts w:ascii="Times New Roman" w:eastAsiaTheme="minorHAnsi" w:hAnsi="Times New Roman" w:cs="Times New Roman"/>
          <w:lang w:eastAsia="en-US"/>
        </w:rPr>
        <w:t xml:space="preserve"> </w:t>
      </w:r>
      <w:r w:rsidRPr="00E86C36">
        <w:rPr>
          <w:rFonts w:ascii="Times New Roman" w:eastAsiaTheme="minorHAnsi" w:hAnsi="Times New Roman" w:cs="Times New Roman"/>
          <w:lang w:eastAsia="en-US"/>
        </w:rPr>
        <w:t>KSRG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, </w:t>
      </w:r>
    </w:p>
    <w:p w14:paraId="7BC39DFA" w14:textId="493F7057" w:rsidR="00E86C36" w:rsidRPr="00E86C36" w:rsidRDefault="0021026C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b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>) brygadier</w:t>
      </w:r>
      <w:r w:rsidRPr="0021026C">
        <w:rPr>
          <w:rFonts w:ascii="Times New Roman" w:eastAsiaTheme="minorHAnsi" w:hAnsi="Times New Roman" w:cs="Times New Roman"/>
          <w:lang w:eastAsia="en-US"/>
        </w:rPr>
        <w:t xml:space="preserve"> </w:t>
      </w:r>
      <w:r w:rsidRPr="00E86C36">
        <w:rPr>
          <w:rFonts w:ascii="Times New Roman" w:eastAsiaTheme="minorHAnsi" w:hAnsi="Times New Roman" w:cs="Times New Roman"/>
          <w:lang w:eastAsia="en-US"/>
        </w:rPr>
        <w:t>KSRG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, </w:t>
      </w:r>
    </w:p>
    <w:p w14:paraId="6536EF4B" w14:textId="0A9C8927" w:rsidR="00E86C36" w:rsidRPr="00E86C36" w:rsidRDefault="0021026C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c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) generał brygadier KSRG. </w:t>
      </w:r>
    </w:p>
    <w:p w14:paraId="078706A3" w14:textId="5546C357" w:rsidR="00E86C36" w:rsidRPr="00E86C36" w:rsidRDefault="00DD1DF2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Na stopnie w korpusie szeregowych, podoficerów oraz aspirantów mianuje właściwy komendant regionalny KSRG lub Komendant Główny KSRG. </w:t>
      </w:r>
    </w:p>
    <w:p w14:paraId="62164E64" w14:textId="4006DF9A" w:rsidR="00E86C36" w:rsidRDefault="00DD1DF2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Na stopnie w korpusie oficerów oraz generałów mianuje </w:t>
      </w:r>
      <w:r w:rsidR="00891CEF">
        <w:rPr>
          <w:rFonts w:ascii="Times New Roman" w:eastAsiaTheme="minorHAnsi" w:hAnsi="Times New Roman" w:cs="Times New Roman"/>
          <w:lang w:eastAsia="en-US"/>
        </w:rPr>
        <w:t>Przewodniczący Rządu Koronnego</w:t>
      </w:r>
      <w:r w:rsidR="00E86C36" w:rsidRPr="00E86C36">
        <w:rPr>
          <w:rFonts w:ascii="Times New Roman" w:eastAsiaTheme="minorHAnsi" w:hAnsi="Times New Roman" w:cs="Times New Roman"/>
          <w:lang w:eastAsia="en-US"/>
        </w:rPr>
        <w:t xml:space="preserve"> na wniosek ministra koronnego właściwego do spraw wewnętrznych i bezpieczeństwa państwa. </w:t>
      </w:r>
    </w:p>
    <w:p w14:paraId="0F43E342" w14:textId="77777777" w:rsidR="00891CEF" w:rsidRPr="00E86C36" w:rsidRDefault="00891CEF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CCA2E7E" w14:textId="2CC1CBE7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093715">
        <w:rPr>
          <w:rFonts w:ascii="Times New Roman" w:eastAsiaTheme="minorHAnsi" w:hAnsi="Times New Roman" w:cs="Times New Roman"/>
          <w:b/>
          <w:bCs/>
          <w:lang w:eastAsia="en-US"/>
        </w:rPr>
        <w:t>8</w:t>
      </w:r>
      <w:r w:rsidRPr="00E86C36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E86C36">
        <w:rPr>
          <w:rFonts w:ascii="Times New Roman" w:eastAsiaTheme="minorHAnsi" w:hAnsi="Times New Roman" w:cs="Times New Roman"/>
          <w:lang w:eastAsia="en-US"/>
        </w:rPr>
        <w:t xml:space="preserve"> 1. Czas służby strażaka KSRG wynosi przeciętnie 40 godzin tygodniowo w przyjętym okresie rozliczeniowym, z zastrzeżeniem systemu zmianowego i pełnienia dyżurów domowych.</w:t>
      </w:r>
    </w:p>
    <w:p w14:paraId="43665B49" w14:textId="77777777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lang w:eastAsia="en-US"/>
        </w:rPr>
        <w:t>2. W przypadku prowadzenia długotrwałych akcji ratowniczych, likwidacji skutków klęsk żywiołowych lub wprowadzenia stanu klęski żywiołowej, czas służby może zostać przedłużony bez prawa do natychmiastowego odpoczynku, z zapewnieniem rekompensaty w postaci czasu wolnego lub dodatku finansowego.</w:t>
      </w:r>
    </w:p>
    <w:p w14:paraId="48C8CC3F" w14:textId="77777777" w:rsidR="00E86C36" w:rsidRPr="00E86C36" w:rsidRDefault="00E86C36" w:rsidP="00E86C3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86C36">
        <w:rPr>
          <w:rFonts w:ascii="Times New Roman" w:eastAsiaTheme="minorHAnsi" w:hAnsi="Times New Roman" w:cs="Times New Roman"/>
          <w:lang w:eastAsia="en-US"/>
        </w:rPr>
        <w:t>3. Strażakowi pełniącemu służbę w warunkach szczególnie uciążliwych lub szkodliwych dla zdrowia przysługują dodatki funkcyjne, dodatkowe urlopy wypoczynkowe oraz bezpłatne posiłki profilaktyczne i badania toksykologiczne.</w:t>
      </w:r>
    </w:p>
    <w:p w14:paraId="4029B8EC" w14:textId="77777777" w:rsidR="002C414C" w:rsidRDefault="002C414C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C5FA5E2" w14:textId="77777777" w:rsidR="00EB1555" w:rsidRDefault="00EB1555" w:rsidP="00EB15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B1555">
        <w:rPr>
          <w:rFonts w:ascii="Times New Roman" w:eastAsiaTheme="minorHAnsi" w:hAnsi="Times New Roman" w:cs="Times New Roman"/>
          <w:b/>
          <w:bCs/>
          <w:lang w:eastAsia="en-US"/>
        </w:rPr>
        <w:t>Art. 29.</w:t>
      </w:r>
      <w:r w:rsidRPr="00EB1555">
        <w:rPr>
          <w:rFonts w:ascii="Times New Roman" w:eastAsiaTheme="minorHAnsi" w:hAnsi="Times New Roman" w:cs="Times New Roman"/>
          <w:lang w:eastAsia="en-US"/>
        </w:rPr>
        <w:t xml:space="preserve"> 1. Koronna Szkoła Pożarnicza z siedzibą w Tarkwinogrodzie jest wyższą uczelnią służb mundurowych administracji koronnej, powołaną do kształcenia i doskonalenia kadr dowódczych, inżynierskich i specjalistycznych dla KSRG, formacji ratowniczych oraz struktur ochrony ludności. </w:t>
      </w:r>
    </w:p>
    <w:p w14:paraId="296AF528" w14:textId="77777777" w:rsidR="00EB1555" w:rsidRDefault="00EB1555" w:rsidP="00EB15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B1555">
        <w:rPr>
          <w:rFonts w:ascii="Times New Roman" w:eastAsiaTheme="minorHAnsi" w:hAnsi="Times New Roman" w:cs="Times New Roman"/>
          <w:lang w:eastAsia="en-US"/>
        </w:rPr>
        <w:t xml:space="preserve">2. Nadzór nad działalnością dydaktyczną, naukową i organizacyjną Koronnej Szkoły Pożarniczej sprawuje minister koronny właściwy do spraw wewnętrznych i bezpieczeństwa państwa przy pomocy Komendanta Głównego KSRG. </w:t>
      </w:r>
    </w:p>
    <w:p w14:paraId="7FABD38C" w14:textId="77777777" w:rsidR="00EB1555" w:rsidRDefault="00EB1555" w:rsidP="00EB15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B1555">
        <w:rPr>
          <w:rFonts w:ascii="Times New Roman" w:eastAsiaTheme="minorHAnsi" w:hAnsi="Times New Roman" w:cs="Times New Roman"/>
          <w:lang w:eastAsia="en-US"/>
        </w:rPr>
        <w:t xml:space="preserve">3. Na czele Szkoły stoi Komendant-Rektor, powoływany i odwoływany przez ministra koronnego właściwego do spraw wewnętrznych i bezpieczeństwa państwa spośród oficerów starszych lub generałów KSRG posiadających stopień lub tytuł naukowy. </w:t>
      </w:r>
    </w:p>
    <w:p w14:paraId="41175895" w14:textId="77777777" w:rsidR="0053513D" w:rsidRDefault="00EB1555" w:rsidP="00EB15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B1555">
        <w:rPr>
          <w:rFonts w:ascii="Times New Roman" w:eastAsiaTheme="minorHAnsi" w:hAnsi="Times New Roman" w:cs="Times New Roman"/>
          <w:lang w:eastAsia="en-US"/>
        </w:rPr>
        <w:t xml:space="preserve">4. Ukończenie studiów magisterskich lub inżynierskich w Koronnej Szkole Pożarniczej stanowi warunek konieczny do mianowania na pierwszy stopień w korpusie oficerów młodszych KSRG. </w:t>
      </w:r>
    </w:p>
    <w:p w14:paraId="315A9117" w14:textId="77777777" w:rsidR="0053513D" w:rsidRDefault="00EB1555" w:rsidP="00EB15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B1555">
        <w:rPr>
          <w:rFonts w:ascii="Times New Roman" w:eastAsiaTheme="minorHAnsi" w:hAnsi="Times New Roman" w:cs="Times New Roman"/>
          <w:lang w:eastAsia="en-US"/>
        </w:rPr>
        <w:t xml:space="preserve">5. Słuchacze Koronnej Szkoły Pożarniczej będący strażakami w służbie kandydackiej mogą być delegowani decyzją Komendanta Głównego KSRG do bezpośredniego udziału w strategicznych akcjach ratowniczych i likwidacji klęsk żywiołowych w ramach centralnego odwodu operacyjnego. </w:t>
      </w:r>
    </w:p>
    <w:p w14:paraId="51B961D3" w14:textId="37AE3601" w:rsidR="00EB1555" w:rsidRPr="00EB1555" w:rsidRDefault="00EB1555" w:rsidP="00EB15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B1555">
        <w:rPr>
          <w:rFonts w:ascii="Times New Roman" w:eastAsiaTheme="minorHAnsi" w:hAnsi="Times New Roman" w:cs="Times New Roman"/>
          <w:lang w:eastAsia="en-US"/>
        </w:rPr>
        <w:t xml:space="preserve">6. Minister koronny właściwy do spraw wewnętrznych i bezpieczeństwa państwa w porozumieniu z ministrem koronnym właściwym do spraw nauki i szkolnictwa wyższego nadaje, w drodze rozporządzenia, statut Koronnej Szkole Pożarniczej, określając jej organizację, programy studiów oraz zasady naboru kandydatów. </w:t>
      </w:r>
    </w:p>
    <w:p w14:paraId="1C674340" w14:textId="77777777" w:rsidR="00EB1555" w:rsidRDefault="00EB1555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01B4F60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lang w:eastAsia="en-US"/>
        </w:rPr>
        <w:t>ROZDZIAŁ 7</w:t>
      </w:r>
    </w:p>
    <w:p w14:paraId="42C1036C" w14:textId="77777777" w:rsidR="00BB22E3" w:rsidRDefault="00BB22E3" w:rsidP="00BB22E3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BB22E3">
        <w:rPr>
          <w:rFonts w:ascii="Times New Roman" w:eastAsiaTheme="minorHAnsi" w:hAnsi="Times New Roman" w:cs="Times New Roman"/>
          <w:b/>
          <w:bCs/>
          <w:lang w:eastAsia="en-US"/>
        </w:rPr>
        <w:t>OCHOTNICZE FORMACJE RATOWNICZE I WSPÓŁPRACA ZE SPOŁECZNOŚCIAMI LOKALNYMI</w:t>
      </w:r>
    </w:p>
    <w:p w14:paraId="7932E953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01AD0F25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b/>
          <w:bCs/>
          <w:lang w:eastAsia="en-US"/>
        </w:rPr>
        <w:t>Art. 30.</w:t>
      </w:r>
      <w:r w:rsidRPr="00BB22E3">
        <w:rPr>
          <w:rFonts w:ascii="Times New Roman" w:eastAsiaTheme="minorHAnsi" w:hAnsi="Times New Roman" w:cs="Times New Roman"/>
          <w:lang w:eastAsia="en-US"/>
        </w:rPr>
        <w:t xml:space="preserve"> 1. Ochotnicze Straże Pożarne, zwane dalej „OSP”, są stowarzyszeniami zrzeszającymi obywateli Korony w celu ochrony życia, zdrowia, mienia i środowiska przed pożarami, klęskami żywiołowymi i innymi zagrożeniami miejscowymi na obszarze gmin i prowincji. </w:t>
      </w:r>
    </w:p>
    <w:p w14:paraId="672AA7CD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lang w:eastAsia="en-US"/>
        </w:rPr>
        <w:t xml:space="preserve">2. Jednostki OSP współdziałają z KSRG w realizacji zadań ratowniczych oraz ochrony ludności, a także prowadzą działalność edukacyjną, kulturalną i społeczną w społecznościach lokalnych. </w:t>
      </w:r>
    </w:p>
    <w:p w14:paraId="6A744781" w14:textId="1536DAAB" w:rsid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lang w:eastAsia="en-US"/>
        </w:rPr>
        <w:t xml:space="preserve">3. Jednostka OSP spełniająca określone standardy wyszkolenia, gotowości operacyjnej i wyposażenia technicznego może zostać włączona do Państwowego Systemu Ratowniczo-Gaśniczego (PSR-G) decyzją Komendanta Głównego KSRG, wydaną na wniosek właściwego komendanta regionalnego KSRG po zasięgnięciu opinii </w:t>
      </w:r>
      <w:r w:rsidR="00EC08DF">
        <w:rPr>
          <w:rFonts w:ascii="Times New Roman" w:eastAsiaTheme="minorHAnsi" w:hAnsi="Times New Roman" w:cs="Times New Roman"/>
          <w:lang w:eastAsia="en-US"/>
        </w:rPr>
        <w:t>właściwego burgrabiego prowincji</w:t>
      </w:r>
      <w:r w:rsidRPr="00BB22E3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7EB42A30" w14:textId="77777777" w:rsidR="00C438FF" w:rsidRPr="00BB22E3" w:rsidRDefault="00C438FF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9E7FD27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b/>
          <w:bCs/>
          <w:lang w:eastAsia="en-US"/>
        </w:rPr>
        <w:t>Art. 31.</w:t>
      </w:r>
      <w:r w:rsidRPr="00BB22E3">
        <w:rPr>
          <w:rFonts w:ascii="Times New Roman" w:eastAsiaTheme="minorHAnsi" w:hAnsi="Times New Roman" w:cs="Times New Roman"/>
          <w:lang w:eastAsia="en-US"/>
        </w:rPr>
        <w:t xml:space="preserve"> 1. Bezpośredni udział w działaniach ratowniczych oraz ćwiczeniach prowadzonych przez KSRG mogą brać wyłącznie członkowie OSP, zwani dalej „strażakami ratownikami OSP”, którzy:</w:t>
      </w:r>
    </w:p>
    <w:p w14:paraId="23E77A1E" w14:textId="07DD704D" w:rsidR="00BB22E3" w:rsidRPr="00BB22E3" w:rsidRDefault="008027A2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BB22E3" w:rsidRPr="00BB22E3">
        <w:rPr>
          <w:rFonts w:ascii="Times New Roman" w:eastAsiaTheme="minorHAnsi" w:hAnsi="Times New Roman" w:cs="Times New Roman"/>
          <w:lang w:eastAsia="en-US"/>
        </w:rPr>
        <w:t>ukończyli 18 lat i nie przekroczyli 65 roku życia;</w:t>
      </w:r>
    </w:p>
    <w:p w14:paraId="0244862D" w14:textId="2B7444EB" w:rsidR="00BB22E3" w:rsidRPr="00BB22E3" w:rsidRDefault="008027A2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BB22E3" w:rsidRPr="00BB22E3">
        <w:rPr>
          <w:rFonts w:ascii="Times New Roman" w:eastAsiaTheme="minorHAnsi" w:hAnsi="Times New Roman" w:cs="Times New Roman"/>
          <w:lang w:eastAsia="en-US"/>
        </w:rPr>
        <w:t>posiadają aktualne orzeczenie lekarskie o braku przeciwwskazań zdrowotnych do udziału w działaniach ratowniczych;</w:t>
      </w:r>
    </w:p>
    <w:p w14:paraId="19DC2572" w14:textId="10530DF8" w:rsidR="00BB22E3" w:rsidRPr="00BB22E3" w:rsidRDefault="008027A2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BB22E3" w:rsidRPr="00BB22E3">
        <w:rPr>
          <w:rFonts w:ascii="Times New Roman" w:eastAsiaTheme="minorHAnsi" w:hAnsi="Times New Roman" w:cs="Times New Roman"/>
          <w:lang w:eastAsia="en-US"/>
        </w:rPr>
        <w:t xml:space="preserve">ukończyli z wynikiem pozytywnym szkolenie podstawowe strażaka ratownika OSP prowadzone przez właściwą komendę rejonową KSRG lub ośrodek szkolenia KSRG. </w:t>
      </w:r>
    </w:p>
    <w:p w14:paraId="2D9549A1" w14:textId="51EEC4FC" w:rsidR="00BB22E3" w:rsidRDefault="008027A2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BB22E3" w:rsidRPr="00BB22E3">
        <w:rPr>
          <w:rFonts w:ascii="Times New Roman" w:eastAsiaTheme="minorHAnsi" w:hAnsi="Times New Roman" w:cs="Times New Roman"/>
          <w:lang w:eastAsia="en-US"/>
        </w:rPr>
        <w:t xml:space="preserve">Strażak ratownik OSP podczas bezpośredniego udziału w działaniach ratowniczych, akcjach gaśniczych oraz ewakuacyjnych korzysta z ochrony prawnej przysługującej funkcjonariuszom publicznym. </w:t>
      </w:r>
    </w:p>
    <w:p w14:paraId="1F47CF7B" w14:textId="77777777" w:rsidR="00113091" w:rsidRPr="00BB22E3" w:rsidRDefault="00113091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3366D58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b/>
          <w:bCs/>
          <w:lang w:eastAsia="en-US"/>
        </w:rPr>
        <w:t>Art. 32.</w:t>
      </w:r>
      <w:r w:rsidRPr="00BB22E3">
        <w:rPr>
          <w:rFonts w:ascii="Times New Roman" w:eastAsiaTheme="minorHAnsi" w:hAnsi="Times New Roman" w:cs="Times New Roman"/>
          <w:lang w:eastAsia="en-US"/>
        </w:rPr>
        <w:t xml:space="preserve"> 1. Strażakowi ratownikowi OSP, który uczestniczył w działaniu ratowniczym, akcji ratowniczej, szkoleniu lub ćwiczeniu pożarniczym, przysługuje ekwiwalent pieniężny wypłacany z budżetu właściwej gminy. </w:t>
      </w:r>
    </w:p>
    <w:p w14:paraId="6A0DAA39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lang w:eastAsia="en-US"/>
        </w:rPr>
        <w:t xml:space="preserve">2. Wysokość ekwiwalentu pieniężnego ustala rada właściwej gminy w drodze uchwały prawa miejscowego, w granicach określonych w ustawie budżetowej Korony. </w:t>
      </w:r>
    </w:p>
    <w:p w14:paraId="29484412" w14:textId="77777777" w:rsid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lang w:eastAsia="en-US"/>
        </w:rPr>
        <w:t xml:space="preserve">3. Strażakowi ratownikowi OSP, który doznał uszczerbku na zdrowiu lub poniósł szkodę majątkową w toku działań ratowniczych, przysługuje jednorazowe odszkodowanie oraz renta z budżetu Korony, a w razie jego śmierci w trakcie akcji – świadczenia odszkodowawcze przysługują członkom jego rodziny. </w:t>
      </w:r>
    </w:p>
    <w:p w14:paraId="1874D9A3" w14:textId="77777777" w:rsidR="00113091" w:rsidRPr="00BB22E3" w:rsidRDefault="00113091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4682793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b/>
          <w:bCs/>
          <w:lang w:eastAsia="en-US"/>
        </w:rPr>
        <w:t>Art. 33.</w:t>
      </w:r>
      <w:r w:rsidRPr="00BB22E3">
        <w:rPr>
          <w:rFonts w:ascii="Times New Roman" w:eastAsiaTheme="minorHAnsi" w:hAnsi="Times New Roman" w:cs="Times New Roman"/>
          <w:lang w:eastAsia="en-US"/>
        </w:rPr>
        <w:t xml:space="preserve"> 1. Koszty wyposażenia, utrzymania, wyszkolenia i zapewnienia gotowości bojowej jednostek OSP pokrywane są ze środków:</w:t>
      </w:r>
    </w:p>
    <w:p w14:paraId="3AC325B8" w14:textId="38EAA5F2" w:rsidR="00BB22E3" w:rsidRPr="00BB22E3" w:rsidRDefault="002F216E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BB22E3" w:rsidRPr="00BB22E3">
        <w:rPr>
          <w:rFonts w:ascii="Times New Roman" w:eastAsiaTheme="minorHAnsi" w:hAnsi="Times New Roman" w:cs="Times New Roman"/>
          <w:lang w:eastAsia="en-US"/>
        </w:rPr>
        <w:t xml:space="preserve">budżetów właściwych jednostek samorządu terytorialnego w ramach realizacji zadań własnych w zakresie bezpieczeństwa publicznego; </w:t>
      </w:r>
    </w:p>
    <w:p w14:paraId="6B8ACC39" w14:textId="4025B136" w:rsidR="00BB22E3" w:rsidRPr="00BB22E3" w:rsidRDefault="002F216E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BB22E3" w:rsidRPr="00BB22E3">
        <w:rPr>
          <w:rFonts w:ascii="Times New Roman" w:eastAsiaTheme="minorHAnsi" w:hAnsi="Times New Roman" w:cs="Times New Roman"/>
          <w:lang w:eastAsia="en-US"/>
        </w:rPr>
        <w:t xml:space="preserve">dotacji celowych z budżetu Korony, przekazywanych za pośrednictwem Komendanta Głównego KSRG na funkcjonowanie jednostek włączonych do PSR-G; </w:t>
      </w:r>
    </w:p>
    <w:p w14:paraId="46C99261" w14:textId="3A330806" w:rsidR="00BB22E3" w:rsidRPr="00BB22E3" w:rsidRDefault="002F216E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BB22E3" w:rsidRPr="00BB22E3">
        <w:rPr>
          <w:rFonts w:ascii="Times New Roman" w:eastAsiaTheme="minorHAnsi" w:hAnsi="Times New Roman" w:cs="Times New Roman"/>
          <w:lang w:eastAsia="en-US"/>
        </w:rPr>
        <w:t>składek członkowskich, darowizn oraz funduszy celowych tworzonych na podstawie odrębnych przepisów.</w:t>
      </w:r>
    </w:p>
    <w:p w14:paraId="3E016DD4" w14:textId="5FFFC3E5" w:rsidR="00BB22E3" w:rsidRDefault="002F216E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BB22E3" w:rsidRPr="00BB22E3">
        <w:rPr>
          <w:rFonts w:ascii="Times New Roman" w:eastAsiaTheme="minorHAnsi" w:hAnsi="Times New Roman" w:cs="Times New Roman"/>
          <w:lang w:eastAsia="en-US"/>
        </w:rPr>
        <w:t xml:space="preserve">Samorząd terytorialny zapewnia jednostkom OSP remizy, zaplecze techniczne, środki łączności, ubezpieczenie pojazdów i strażaków oraz bezpłatne badania lekarskie. </w:t>
      </w:r>
    </w:p>
    <w:p w14:paraId="6298753B" w14:textId="77777777" w:rsidR="00916C33" w:rsidRPr="00BB22E3" w:rsidRDefault="00916C3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7DF28A5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b/>
          <w:bCs/>
          <w:lang w:eastAsia="en-US"/>
        </w:rPr>
        <w:t>Art. 34.</w:t>
      </w:r>
      <w:r w:rsidRPr="00BB22E3">
        <w:rPr>
          <w:rFonts w:ascii="Times New Roman" w:eastAsiaTheme="minorHAnsi" w:hAnsi="Times New Roman" w:cs="Times New Roman"/>
          <w:lang w:eastAsia="en-US"/>
        </w:rPr>
        <w:t xml:space="preserve"> 1. Związek Ochotniczych Straży Pożarnych Korony reprezentuje interesy stowarzyszeń OSP przed organami administracji koronnej i regionalnej. </w:t>
      </w:r>
    </w:p>
    <w:p w14:paraId="2727187C" w14:textId="77777777" w:rsidR="00BB22E3" w:rsidRPr="00BB22E3" w:rsidRDefault="00BB22E3" w:rsidP="00BB22E3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B22E3">
        <w:rPr>
          <w:rFonts w:ascii="Times New Roman" w:eastAsiaTheme="minorHAnsi" w:hAnsi="Times New Roman" w:cs="Times New Roman"/>
          <w:lang w:eastAsia="en-US"/>
        </w:rPr>
        <w:t xml:space="preserve">2. Komendant Główny KSRG oraz komendanci regionalni KSRG zasięgają opinii Związku Ochotniczych Straży Pożarnych Korony w sprawach dotyczących programów szkolenia ochotników oraz standardów wyposażenia technicznego jednostek ochotniczych. </w:t>
      </w:r>
    </w:p>
    <w:p w14:paraId="03DF0BF1" w14:textId="77777777" w:rsidR="00BB22E3" w:rsidRDefault="00BB22E3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82399C2" w14:textId="77777777" w:rsidR="00C6252B" w:rsidRPr="00C6252B" w:rsidRDefault="00C6252B" w:rsidP="00C6252B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C6252B">
        <w:rPr>
          <w:rFonts w:ascii="Times New Roman" w:eastAsiaTheme="minorHAnsi" w:hAnsi="Times New Roman" w:cs="Times New Roman"/>
          <w:lang w:eastAsia="en-US"/>
        </w:rPr>
        <w:t>ROZDZIAŁ 8</w:t>
      </w:r>
    </w:p>
    <w:p w14:paraId="78CE6BBC" w14:textId="77777777" w:rsidR="00C6252B" w:rsidRDefault="00C6252B" w:rsidP="00C6252B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C6252B">
        <w:rPr>
          <w:rFonts w:ascii="Times New Roman" w:eastAsiaTheme="minorHAnsi" w:hAnsi="Times New Roman" w:cs="Times New Roman"/>
          <w:b/>
          <w:bCs/>
          <w:lang w:eastAsia="en-US"/>
        </w:rPr>
        <w:t>PRZEPISY PRZEJŚCIOWE, DOSTOSOWUJĄCE I KOŃCOWE</w:t>
      </w:r>
    </w:p>
    <w:p w14:paraId="114A8F26" w14:textId="77777777" w:rsidR="00C6252B" w:rsidRPr="00C6252B" w:rsidRDefault="00C6252B" w:rsidP="00C6252B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2207F758" w14:textId="77777777" w:rsidR="00C6252B" w:rsidRPr="00C6252B" w:rsidRDefault="00C6252B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252B">
        <w:rPr>
          <w:rFonts w:ascii="Times New Roman" w:eastAsiaTheme="minorHAnsi" w:hAnsi="Times New Roman" w:cs="Times New Roman"/>
          <w:b/>
          <w:bCs/>
          <w:lang w:eastAsia="en-US"/>
        </w:rPr>
        <w:t>Art. 35.</w:t>
      </w:r>
      <w:r w:rsidRPr="00C6252B">
        <w:rPr>
          <w:rFonts w:ascii="Times New Roman" w:eastAsiaTheme="minorHAnsi" w:hAnsi="Times New Roman" w:cs="Times New Roman"/>
          <w:lang w:eastAsia="en-US"/>
        </w:rPr>
        <w:t xml:space="preserve"> 1. Z dniem wejścia w życie niniejszej ustawy dotychczasowa Straż Pożarna przekształca się w Koronną Służbę Ratowniczo-Gaśniczą (KSRG). </w:t>
      </w:r>
    </w:p>
    <w:p w14:paraId="26A8C21D" w14:textId="77777777" w:rsidR="00C6252B" w:rsidRPr="00C6252B" w:rsidRDefault="00C6252B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252B">
        <w:rPr>
          <w:rFonts w:ascii="Times New Roman" w:eastAsiaTheme="minorHAnsi" w:hAnsi="Times New Roman" w:cs="Times New Roman"/>
          <w:lang w:eastAsia="en-US"/>
        </w:rPr>
        <w:t xml:space="preserve">2. Mienie ruchome i nieruchome, obiekty, remizy, systemy teleinformatyczne, łączności, pojazdy oraz wszelkie środki budżetowe będące w dyspozycji dotychczasowej Straży Pożarnej stają się mieniem i zasobami KSRG. </w:t>
      </w:r>
    </w:p>
    <w:p w14:paraId="332B8F87" w14:textId="77777777" w:rsidR="00C6252B" w:rsidRDefault="00C6252B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252B">
        <w:rPr>
          <w:rFonts w:ascii="Times New Roman" w:eastAsiaTheme="minorHAnsi" w:hAnsi="Times New Roman" w:cs="Times New Roman"/>
          <w:lang w:eastAsia="en-US"/>
        </w:rPr>
        <w:t xml:space="preserve">3. Funkcjonariusze i pracownicy cywilni dotychczasowej Straży Pożarnej stają się funkcjonariuszami (strażakami Korony) i pracownikami KSRG, zachowując ciągłość służby i uprawnienia pracownicze. </w:t>
      </w:r>
    </w:p>
    <w:p w14:paraId="3AEA2385" w14:textId="77777777" w:rsidR="00C65C1C" w:rsidRPr="00C6252B" w:rsidRDefault="00C65C1C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F9D94A2" w14:textId="63D5F5CE" w:rsidR="00C6252B" w:rsidRPr="00C6252B" w:rsidRDefault="00C6252B" w:rsidP="00C65C1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252B">
        <w:rPr>
          <w:rFonts w:ascii="Times New Roman" w:eastAsiaTheme="minorHAnsi" w:hAnsi="Times New Roman" w:cs="Times New Roman"/>
          <w:b/>
          <w:bCs/>
          <w:lang w:eastAsia="en-US"/>
        </w:rPr>
        <w:t>Art. 36.</w:t>
      </w:r>
      <w:r w:rsidRPr="00C6252B">
        <w:rPr>
          <w:rFonts w:ascii="Times New Roman" w:eastAsiaTheme="minorHAnsi" w:hAnsi="Times New Roman" w:cs="Times New Roman"/>
          <w:lang w:eastAsia="en-US"/>
        </w:rPr>
        <w:t xml:space="preserve"> 1. Stopnie służbowe uzyskane na podstawie dotychczasowych przepisów ustawy z dnia 01.02.2023 r. o siłach porządkowych Krulestwa przelicza się na odpowiednie stopnie KSRG określone w art. 28 niniejszej ustawy w drodze decyzji Komendanta Głównego KSRG</w:t>
      </w:r>
      <w:r w:rsidR="00C65C1C">
        <w:rPr>
          <w:rFonts w:ascii="Times New Roman" w:eastAsiaTheme="minorHAnsi" w:hAnsi="Times New Roman" w:cs="Times New Roman"/>
          <w:lang w:eastAsia="en-US"/>
        </w:rPr>
        <w:t>.</w:t>
      </w:r>
    </w:p>
    <w:p w14:paraId="3B5BFC85" w14:textId="509C39A5" w:rsidR="00C6252B" w:rsidRDefault="00C65C1C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C6252B" w:rsidRPr="00C6252B">
        <w:rPr>
          <w:rFonts w:ascii="Times New Roman" w:eastAsiaTheme="minorHAnsi" w:hAnsi="Times New Roman" w:cs="Times New Roman"/>
          <w:lang w:eastAsia="en-US"/>
        </w:rPr>
        <w:t xml:space="preserve">Osobom posiadającym dotychczasowe stopnie komendantów prowincjonalnych lub pełniących funkcje dowódcze przysługuje prawo do weryfikacji i mianowania na odpowiednie stopnie w nowo utworzonych korpusach podoficerskich, aspiranckich lub oficerskich. </w:t>
      </w:r>
    </w:p>
    <w:p w14:paraId="34DC6142" w14:textId="77777777" w:rsidR="00C65C1C" w:rsidRPr="00C6252B" w:rsidRDefault="00C65C1C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2F342D9" w14:textId="77777777" w:rsidR="00C6252B" w:rsidRDefault="00C6252B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252B">
        <w:rPr>
          <w:rFonts w:ascii="Times New Roman" w:eastAsiaTheme="minorHAnsi" w:hAnsi="Times New Roman" w:cs="Times New Roman"/>
          <w:b/>
          <w:bCs/>
          <w:lang w:eastAsia="en-US"/>
        </w:rPr>
        <w:t>Art. 37.</w:t>
      </w:r>
      <w:r w:rsidRPr="00C6252B">
        <w:rPr>
          <w:rFonts w:ascii="Times New Roman" w:eastAsiaTheme="minorHAnsi" w:hAnsi="Times New Roman" w:cs="Times New Roman"/>
          <w:lang w:eastAsia="en-US"/>
        </w:rPr>
        <w:t xml:space="preserve"> Dotychczasowe sprawy administracyjne, kontrole przeciwpożarowe oraz postępowania powypadkowe wszczęte i niezakończone przed dniem wejścia w życie niniejszej ustawy są prowadzone przez właściwe organy KSRG na podstawie przepisów niniejszej ustawy oraz Koronnego Kodeksu Postępowania Administracyjnego. </w:t>
      </w:r>
    </w:p>
    <w:p w14:paraId="33BBDC2C" w14:textId="77777777" w:rsidR="00034E04" w:rsidRPr="00C6252B" w:rsidRDefault="00034E04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DB5C51E" w14:textId="3C3E264D" w:rsidR="00C6252B" w:rsidRPr="00C6252B" w:rsidRDefault="00C6252B" w:rsidP="00C6252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6252B">
        <w:rPr>
          <w:rFonts w:ascii="Times New Roman" w:eastAsiaTheme="minorHAnsi" w:hAnsi="Times New Roman" w:cs="Times New Roman"/>
          <w:b/>
          <w:bCs/>
          <w:lang w:eastAsia="en-US"/>
        </w:rPr>
        <w:t xml:space="preserve">Art. </w:t>
      </w:r>
      <w:r w:rsidR="00034E04">
        <w:rPr>
          <w:rFonts w:ascii="Times New Roman" w:eastAsiaTheme="minorHAnsi" w:hAnsi="Times New Roman" w:cs="Times New Roman"/>
          <w:b/>
          <w:bCs/>
          <w:lang w:eastAsia="en-US"/>
        </w:rPr>
        <w:t>38</w:t>
      </w:r>
      <w:r w:rsidRPr="00C6252B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C6252B">
        <w:rPr>
          <w:rFonts w:ascii="Times New Roman" w:eastAsiaTheme="minorHAnsi" w:hAnsi="Times New Roman" w:cs="Times New Roman"/>
          <w:lang w:eastAsia="en-US"/>
        </w:rPr>
        <w:t xml:space="preserve"> Ustawa wchodzi w życie z dniem ogłoszenia w Krulewskim Dzienniku Ustaw. </w:t>
      </w:r>
    </w:p>
    <w:p w14:paraId="7198F19B" w14:textId="77777777" w:rsidR="00C6252B" w:rsidRPr="00B60315" w:rsidRDefault="00C6252B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C6252B" w:rsidRPr="00B60315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7A6E" w14:textId="77777777" w:rsidR="00F92C76" w:rsidRDefault="00F92C76" w:rsidP="008D64EC">
      <w:pPr>
        <w:spacing w:after="0" w:line="240" w:lineRule="auto"/>
      </w:pPr>
      <w:r>
        <w:separator/>
      </w:r>
    </w:p>
  </w:endnote>
  <w:endnote w:type="continuationSeparator" w:id="0">
    <w:p w14:paraId="6ABCA615" w14:textId="77777777" w:rsidR="00F92C76" w:rsidRDefault="00F92C76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EndPr/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8E35A" w14:textId="77777777" w:rsidR="00F92C76" w:rsidRDefault="00F92C76" w:rsidP="008D64EC">
      <w:pPr>
        <w:spacing w:after="0" w:line="240" w:lineRule="auto"/>
      </w:pPr>
      <w:r>
        <w:separator/>
      </w:r>
    </w:p>
  </w:footnote>
  <w:footnote w:type="continuationSeparator" w:id="0">
    <w:p w14:paraId="37357334" w14:textId="77777777" w:rsidR="00F92C76" w:rsidRDefault="00F92C76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353B0C43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2900CE">
      <w:rPr>
        <w:rFonts w:ascii="Times New Roman" w:hAnsi="Times New Roman" w:cs="Times New Roman"/>
        <w:b/>
        <w:bCs/>
        <w:sz w:val="18"/>
        <w:szCs w:val="18"/>
      </w:rPr>
      <w:t>40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5CD05F3A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E429E8">
      <w:rPr>
        <w:rFonts w:ascii="Times New Roman" w:hAnsi="Times New Roman" w:cs="Times New Roman"/>
        <w:b/>
        <w:bCs/>
        <w:sz w:val="18"/>
        <w:szCs w:val="18"/>
      </w:rPr>
      <w:t>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732"/>
    <w:multiLevelType w:val="hybridMultilevel"/>
    <w:tmpl w:val="E59C1F84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47156"/>
    <w:multiLevelType w:val="multilevel"/>
    <w:tmpl w:val="6B5C1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C094F"/>
    <w:multiLevelType w:val="multilevel"/>
    <w:tmpl w:val="77821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F61A8"/>
    <w:multiLevelType w:val="multilevel"/>
    <w:tmpl w:val="4828A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47151"/>
    <w:multiLevelType w:val="multilevel"/>
    <w:tmpl w:val="208C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07492"/>
    <w:multiLevelType w:val="multilevel"/>
    <w:tmpl w:val="9816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F25AB"/>
    <w:multiLevelType w:val="hybridMultilevel"/>
    <w:tmpl w:val="9D5EC85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444D24"/>
    <w:multiLevelType w:val="multilevel"/>
    <w:tmpl w:val="5B6A6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C2487"/>
    <w:multiLevelType w:val="multilevel"/>
    <w:tmpl w:val="2B66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E2AB8"/>
    <w:multiLevelType w:val="multilevel"/>
    <w:tmpl w:val="1CB4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A45784"/>
    <w:multiLevelType w:val="multilevel"/>
    <w:tmpl w:val="5E402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E11C9"/>
    <w:multiLevelType w:val="multilevel"/>
    <w:tmpl w:val="DF4A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754BA3"/>
    <w:multiLevelType w:val="multilevel"/>
    <w:tmpl w:val="C0D0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25969"/>
    <w:multiLevelType w:val="multilevel"/>
    <w:tmpl w:val="D9F2C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379F9"/>
    <w:multiLevelType w:val="hybridMultilevel"/>
    <w:tmpl w:val="10362FF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D84CE9"/>
    <w:multiLevelType w:val="hybridMultilevel"/>
    <w:tmpl w:val="84DC7FF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8298185">
    <w:abstractNumId w:val="5"/>
  </w:num>
  <w:num w:numId="2" w16cid:durableId="617371905">
    <w:abstractNumId w:val="4"/>
  </w:num>
  <w:num w:numId="3" w16cid:durableId="1987007666">
    <w:abstractNumId w:val="8"/>
  </w:num>
  <w:num w:numId="4" w16cid:durableId="2079132795">
    <w:abstractNumId w:val="15"/>
  </w:num>
  <w:num w:numId="5" w16cid:durableId="232593893">
    <w:abstractNumId w:val="13"/>
  </w:num>
  <w:num w:numId="6" w16cid:durableId="1652556872">
    <w:abstractNumId w:val="2"/>
  </w:num>
  <w:num w:numId="7" w16cid:durableId="1756240916">
    <w:abstractNumId w:val="12"/>
  </w:num>
  <w:num w:numId="8" w16cid:durableId="1650985144">
    <w:abstractNumId w:val="11"/>
  </w:num>
  <w:num w:numId="9" w16cid:durableId="826826260">
    <w:abstractNumId w:val="16"/>
  </w:num>
  <w:num w:numId="10" w16cid:durableId="1949388287">
    <w:abstractNumId w:val="10"/>
  </w:num>
  <w:num w:numId="11" w16cid:durableId="1611157720">
    <w:abstractNumId w:val="1"/>
  </w:num>
  <w:num w:numId="12" w16cid:durableId="1560703617">
    <w:abstractNumId w:val="6"/>
  </w:num>
  <w:num w:numId="13" w16cid:durableId="1101875154">
    <w:abstractNumId w:val="3"/>
  </w:num>
  <w:num w:numId="14" w16cid:durableId="756828938">
    <w:abstractNumId w:val="0"/>
  </w:num>
  <w:num w:numId="15" w16cid:durableId="36321292">
    <w:abstractNumId w:val="9"/>
  </w:num>
  <w:num w:numId="16" w16cid:durableId="1359358517">
    <w:abstractNumId w:val="14"/>
  </w:num>
  <w:num w:numId="17" w16cid:durableId="530607135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33FC"/>
    <w:rsid w:val="00003775"/>
    <w:rsid w:val="00003C51"/>
    <w:rsid w:val="00003FF2"/>
    <w:rsid w:val="00005193"/>
    <w:rsid w:val="000065F0"/>
    <w:rsid w:val="0001016E"/>
    <w:rsid w:val="00011BD3"/>
    <w:rsid w:val="00012595"/>
    <w:rsid w:val="00014D3E"/>
    <w:rsid w:val="000154E5"/>
    <w:rsid w:val="00015F32"/>
    <w:rsid w:val="0001696A"/>
    <w:rsid w:val="00016A10"/>
    <w:rsid w:val="000171F3"/>
    <w:rsid w:val="00017489"/>
    <w:rsid w:val="0002097D"/>
    <w:rsid w:val="000247DA"/>
    <w:rsid w:val="00026532"/>
    <w:rsid w:val="00026DCA"/>
    <w:rsid w:val="000312CB"/>
    <w:rsid w:val="0003216F"/>
    <w:rsid w:val="00033564"/>
    <w:rsid w:val="00034E04"/>
    <w:rsid w:val="0003746D"/>
    <w:rsid w:val="00037C4A"/>
    <w:rsid w:val="000410F7"/>
    <w:rsid w:val="00042321"/>
    <w:rsid w:val="00042E05"/>
    <w:rsid w:val="00042E2D"/>
    <w:rsid w:val="00043BB7"/>
    <w:rsid w:val="00043E18"/>
    <w:rsid w:val="00043FB7"/>
    <w:rsid w:val="0004669B"/>
    <w:rsid w:val="00047191"/>
    <w:rsid w:val="00051BF8"/>
    <w:rsid w:val="00052A9F"/>
    <w:rsid w:val="000542E3"/>
    <w:rsid w:val="00056FEC"/>
    <w:rsid w:val="000610A8"/>
    <w:rsid w:val="00066F9F"/>
    <w:rsid w:val="000738A8"/>
    <w:rsid w:val="00074000"/>
    <w:rsid w:val="000768AF"/>
    <w:rsid w:val="000827D2"/>
    <w:rsid w:val="0008280E"/>
    <w:rsid w:val="000828EF"/>
    <w:rsid w:val="00083078"/>
    <w:rsid w:val="000865F7"/>
    <w:rsid w:val="000869E5"/>
    <w:rsid w:val="00093715"/>
    <w:rsid w:val="00094548"/>
    <w:rsid w:val="000954B5"/>
    <w:rsid w:val="0009574D"/>
    <w:rsid w:val="0009591A"/>
    <w:rsid w:val="000A0A9D"/>
    <w:rsid w:val="000A159E"/>
    <w:rsid w:val="000A1C5D"/>
    <w:rsid w:val="000A4F16"/>
    <w:rsid w:val="000A65DF"/>
    <w:rsid w:val="000A6EE1"/>
    <w:rsid w:val="000B0666"/>
    <w:rsid w:val="000B1C84"/>
    <w:rsid w:val="000B5262"/>
    <w:rsid w:val="000B716B"/>
    <w:rsid w:val="000B73B6"/>
    <w:rsid w:val="000C02EF"/>
    <w:rsid w:val="000C1786"/>
    <w:rsid w:val="000C4257"/>
    <w:rsid w:val="000D0AD5"/>
    <w:rsid w:val="000D41B2"/>
    <w:rsid w:val="000D5F26"/>
    <w:rsid w:val="000D61BF"/>
    <w:rsid w:val="000E176F"/>
    <w:rsid w:val="000E27B2"/>
    <w:rsid w:val="000E359B"/>
    <w:rsid w:val="000E371A"/>
    <w:rsid w:val="000E3807"/>
    <w:rsid w:val="000E3F0E"/>
    <w:rsid w:val="000E54B0"/>
    <w:rsid w:val="000E5A1A"/>
    <w:rsid w:val="000F0A64"/>
    <w:rsid w:val="000F0D9A"/>
    <w:rsid w:val="000F16C0"/>
    <w:rsid w:val="000F2549"/>
    <w:rsid w:val="000F2ADB"/>
    <w:rsid w:val="000F599F"/>
    <w:rsid w:val="00102294"/>
    <w:rsid w:val="00102DCB"/>
    <w:rsid w:val="00104C9E"/>
    <w:rsid w:val="00104DD8"/>
    <w:rsid w:val="00104F05"/>
    <w:rsid w:val="001058C8"/>
    <w:rsid w:val="00105C90"/>
    <w:rsid w:val="00110129"/>
    <w:rsid w:val="00113091"/>
    <w:rsid w:val="001136C7"/>
    <w:rsid w:val="00113DDB"/>
    <w:rsid w:val="00115F13"/>
    <w:rsid w:val="001162DA"/>
    <w:rsid w:val="001204CE"/>
    <w:rsid w:val="001207F5"/>
    <w:rsid w:val="00122190"/>
    <w:rsid w:val="001238D3"/>
    <w:rsid w:val="00126931"/>
    <w:rsid w:val="0012724D"/>
    <w:rsid w:val="00130A19"/>
    <w:rsid w:val="00130ECD"/>
    <w:rsid w:val="00131DD6"/>
    <w:rsid w:val="0013457D"/>
    <w:rsid w:val="001357AA"/>
    <w:rsid w:val="00140A4F"/>
    <w:rsid w:val="00141DE4"/>
    <w:rsid w:val="001423B3"/>
    <w:rsid w:val="0014445C"/>
    <w:rsid w:val="00146A05"/>
    <w:rsid w:val="001474C0"/>
    <w:rsid w:val="00147F03"/>
    <w:rsid w:val="00147F8C"/>
    <w:rsid w:val="001508E8"/>
    <w:rsid w:val="00157781"/>
    <w:rsid w:val="00160EF3"/>
    <w:rsid w:val="00161CC1"/>
    <w:rsid w:val="00162B54"/>
    <w:rsid w:val="0016309C"/>
    <w:rsid w:val="00171365"/>
    <w:rsid w:val="001725CD"/>
    <w:rsid w:val="00172F46"/>
    <w:rsid w:val="00174098"/>
    <w:rsid w:val="001747BC"/>
    <w:rsid w:val="00175A68"/>
    <w:rsid w:val="00180A99"/>
    <w:rsid w:val="00184D78"/>
    <w:rsid w:val="00185125"/>
    <w:rsid w:val="00185B06"/>
    <w:rsid w:val="00187250"/>
    <w:rsid w:val="00190516"/>
    <w:rsid w:val="00191D78"/>
    <w:rsid w:val="00192658"/>
    <w:rsid w:val="001938E7"/>
    <w:rsid w:val="00194DF4"/>
    <w:rsid w:val="0019744D"/>
    <w:rsid w:val="001A310B"/>
    <w:rsid w:val="001B1285"/>
    <w:rsid w:val="001B2C9C"/>
    <w:rsid w:val="001B2EC1"/>
    <w:rsid w:val="001B4C02"/>
    <w:rsid w:val="001B7584"/>
    <w:rsid w:val="001B7764"/>
    <w:rsid w:val="001B7D8C"/>
    <w:rsid w:val="001C096D"/>
    <w:rsid w:val="001C1284"/>
    <w:rsid w:val="001C1691"/>
    <w:rsid w:val="001C18D1"/>
    <w:rsid w:val="001C39DE"/>
    <w:rsid w:val="001C3CE3"/>
    <w:rsid w:val="001C4BF0"/>
    <w:rsid w:val="001D0DC3"/>
    <w:rsid w:val="001D44AD"/>
    <w:rsid w:val="001D69AF"/>
    <w:rsid w:val="001D69F8"/>
    <w:rsid w:val="001D7A83"/>
    <w:rsid w:val="001E002C"/>
    <w:rsid w:val="001E272F"/>
    <w:rsid w:val="001E3620"/>
    <w:rsid w:val="001E6973"/>
    <w:rsid w:val="001E6E5C"/>
    <w:rsid w:val="001E7FDA"/>
    <w:rsid w:val="001F06CE"/>
    <w:rsid w:val="001F0F15"/>
    <w:rsid w:val="001F145A"/>
    <w:rsid w:val="001F1660"/>
    <w:rsid w:val="001F2F69"/>
    <w:rsid w:val="001F32FF"/>
    <w:rsid w:val="001F3314"/>
    <w:rsid w:val="001F353F"/>
    <w:rsid w:val="001F6294"/>
    <w:rsid w:val="001F6B6B"/>
    <w:rsid w:val="002007EC"/>
    <w:rsid w:val="0020098B"/>
    <w:rsid w:val="00202AD8"/>
    <w:rsid w:val="00202C31"/>
    <w:rsid w:val="00206117"/>
    <w:rsid w:val="0021026C"/>
    <w:rsid w:val="002140BB"/>
    <w:rsid w:val="00214474"/>
    <w:rsid w:val="00214497"/>
    <w:rsid w:val="00217BF2"/>
    <w:rsid w:val="00223162"/>
    <w:rsid w:val="00224B09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65B"/>
    <w:rsid w:val="0024498D"/>
    <w:rsid w:val="0024633B"/>
    <w:rsid w:val="00247090"/>
    <w:rsid w:val="00247147"/>
    <w:rsid w:val="00247258"/>
    <w:rsid w:val="00247547"/>
    <w:rsid w:val="00250D30"/>
    <w:rsid w:val="00252603"/>
    <w:rsid w:val="00252E88"/>
    <w:rsid w:val="00253051"/>
    <w:rsid w:val="002532F3"/>
    <w:rsid w:val="00253348"/>
    <w:rsid w:val="002572B7"/>
    <w:rsid w:val="002613D7"/>
    <w:rsid w:val="00263973"/>
    <w:rsid w:val="00264443"/>
    <w:rsid w:val="00264D20"/>
    <w:rsid w:val="00265E4D"/>
    <w:rsid w:val="00266496"/>
    <w:rsid w:val="00270F58"/>
    <w:rsid w:val="00272744"/>
    <w:rsid w:val="00275DC5"/>
    <w:rsid w:val="00277191"/>
    <w:rsid w:val="002774D7"/>
    <w:rsid w:val="00280D49"/>
    <w:rsid w:val="00281EC3"/>
    <w:rsid w:val="00284574"/>
    <w:rsid w:val="002900CE"/>
    <w:rsid w:val="00291462"/>
    <w:rsid w:val="00292AAB"/>
    <w:rsid w:val="00292CDD"/>
    <w:rsid w:val="002939B6"/>
    <w:rsid w:val="00294793"/>
    <w:rsid w:val="00295042"/>
    <w:rsid w:val="00296465"/>
    <w:rsid w:val="0029729F"/>
    <w:rsid w:val="00297EA3"/>
    <w:rsid w:val="002A09AB"/>
    <w:rsid w:val="002A1B4E"/>
    <w:rsid w:val="002A3A79"/>
    <w:rsid w:val="002A62E4"/>
    <w:rsid w:val="002A7F46"/>
    <w:rsid w:val="002B076C"/>
    <w:rsid w:val="002B3140"/>
    <w:rsid w:val="002B5273"/>
    <w:rsid w:val="002B6C04"/>
    <w:rsid w:val="002B6E50"/>
    <w:rsid w:val="002C009E"/>
    <w:rsid w:val="002C1BC7"/>
    <w:rsid w:val="002C2F62"/>
    <w:rsid w:val="002C3399"/>
    <w:rsid w:val="002C414C"/>
    <w:rsid w:val="002C48E1"/>
    <w:rsid w:val="002D0659"/>
    <w:rsid w:val="002D1505"/>
    <w:rsid w:val="002D1EB4"/>
    <w:rsid w:val="002D2B10"/>
    <w:rsid w:val="002D609E"/>
    <w:rsid w:val="002D6A0F"/>
    <w:rsid w:val="002E1C57"/>
    <w:rsid w:val="002E34BA"/>
    <w:rsid w:val="002E5D0B"/>
    <w:rsid w:val="002F012F"/>
    <w:rsid w:val="002F0E19"/>
    <w:rsid w:val="002F216E"/>
    <w:rsid w:val="002F29E9"/>
    <w:rsid w:val="002F365E"/>
    <w:rsid w:val="002F3850"/>
    <w:rsid w:val="002F4774"/>
    <w:rsid w:val="002F5E21"/>
    <w:rsid w:val="002F62D5"/>
    <w:rsid w:val="00300017"/>
    <w:rsid w:val="00300D3A"/>
    <w:rsid w:val="00301902"/>
    <w:rsid w:val="00302B6B"/>
    <w:rsid w:val="00303E33"/>
    <w:rsid w:val="0030471B"/>
    <w:rsid w:val="003050E1"/>
    <w:rsid w:val="003059CA"/>
    <w:rsid w:val="003106E6"/>
    <w:rsid w:val="00310E69"/>
    <w:rsid w:val="003118B7"/>
    <w:rsid w:val="00311B8D"/>
    <w:rsid w:val="00314E5E"/>
    <w:rsid w:val="003161E0"/>
    <w:rsid w:val="00316E10"/>
    <w:rsid w:val="00320778"/>
    <w:rsid w:val="00321610"/>
    <w:rsid w:val="00321E73"/>
    <w:rsid w:val="00323290"/>
    <w:rsid w:val="00323AB7"/>
    <w:rsid w:val="003273B8"/>
    <w:rsid w:val="00327B5A"/>
    <w:rsid w:val="00330B85"/>
    <w:rsid w:val="00332145"/>
    <w:rsid w:val="003325BF"/>
    <w:rsid w:val="00332ECC"/>
    <w:rsid w:val="003339BC"/>
    <w:rsid w:val="00333D98"/>
    <w:rsid w:val="00334472"/>
    <w:rsid w:val="00337F5E"/>
    <w:rsid w:val="00341815"/>
    <w:rsid w:val="00343C4E"/>
    <w:rsid w:val="00347518"/>
    <w:rsid w:val="003525B3"/>
    <w:rsid w:val="00352AFF"/>
    <w:rsid w:val="003544FF"/>
    <w:rsid w:val="00354EA4"/>
    <w:rsid w:val="00355CA3"/>
    <w:rsid w:val="00355FA2"/>
    <w:rsid w:val="00357EC1"/>
    <w:rsid w:val="00360285"/>
    <w:rsid w:val="0036397A"/>
    <w:rsid w:val="00365308"/>
    <w:rsid w:val="00366245"/>
    <w:rsid w:val="0036771F"/>
    <w:rsid w:val="00370211"/>
    <w:rsid w:val="00370C75"/>
    <w:rsid w:val="00370EC5"/>
    <w:rsid w:val="003758EF"/>
    <w:rsid w:val="00376169"/>
    <w:rsid w:val="003817BE"/>
    <w:rsid w:val="0038415A"/>
    <w:rsid w:val="00387009"/>
    <w:rsid w:val="00390DD0"/>
    <w:rsid w:val="00391E9F"/>
    <w:rsid w:val="00393290"/>
    <w:rsid w:val="0039759C"/>
    <w:rsid w:val="00397879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717"/>
    <w:rsid w:val="003C10D7"/>
    <w:rsid w:val="003C2B3F"/>
    <w:rsid w:val="003C2CC2"/>
    <w:rsid w:val="003C5A84"/>
    <w:rsid w:val="003D0534"/>
    <w:rsid w:val="003D09D5"/>
    <w:rsid w:val="003D1937"/>
    <w:rsid w:val="003D24CE"/>
    <w:rsid w:val="003D2602"/>
    <w:rsid w:val="003D5150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1C12"/>
    <w:rsid w:val="003F31EB"/>
    <w:rsid w:val="003F3784"/>
    <w:rsid w:val="003F5F68"/>
    <w:rsid w:val="003F6486"/>
    <w:rsid w:val="003F76FC"/>
    <w:rsid w:val="003F7B40"/>
    <w:rsid w:val="003F7FF0"/>
    <w:rsid w:val="004008C0"/>
    <w:rsid w:val="004051FE"/>
    <w:rsid w:val="004074A8"/>
    <w:rsid w:val="00407767"/>
    <w:rsid w:val="00407AFB"/>
    <w:rsid w:val="00415B2D"/>
    <w:rsid w:val="00415B80"/>
    <w:rsid w:val="004166C1"/>
    <w:rsid w:val="00416DED"/>
    <w:rsid w:val="00422308"/>
    <w:rsid w:val="004228FE"/>
    <w:rsid w:val="00422E73"/>
    <w:rsid w:val="00423403"/>
    <w:rsid w:val="00425A29"/>
    <w:rsid w:val="00425D21"/>
    <w:rsid w:val="00426F91"/>
    <w:rsid w:val="004308D9"/>
    <w:rsid w:val="00431EDC"/>
    <w:rsid w:val="00433461"/>
    <w:rsid w:val="00434F22"/>
    <w:rsid w:val="00435B6C"/>
    <w:rsid w:val="00436D73"/>
    <w:rsid w:val="0044362F"/>
    <w:rsid w:val="004437EC"/>
    <w:rsid w:val="004453C5"/>
    <w:rsid w:val="00447F3A"/>
    <w:rsid w:val="00451A26"/>
    <w:rsid w:val="00451CE1"/>
    <w:rsid w:val="00457839"/>
    <w:rsid w:val="0046261F"/>
    <w:rsid w:val="00462D90"/>
    <w:rsid w:val="00464107"/>
    <w:rsid w:val="00465ADB"/>
    <w:rsid w:val="0046661C"/>
    <w:rsid w:val="00466EB4"/>
    <w:rsid w:val="00473058"/>
    <w:rsid w:val="00474A32"/>
    <w:rsid w:val="00474B08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86C9C"/>
    <w:rsid w:val="00492EF2"/>
    <w:rsid w:val="00493FA5"/>
    <w:rsid w:val="004A0B6F"/>
    <w:rsid w:val="004A2FD1"/>
    <w:rsid w:val="004A3416"/>
    <w:rsid w:val="004A3C36"/>
    <w:rsid w:val="004A4345"/>
    <w:rsid w:val="004A79E7"/>
    <w:rsid w:val="004B0860"/>
    <w:rsid w:val="004B130C"/>
    <w:rsid w:val="004B2603"/>
    <w:rsid w:val="004B2B25"/>
    <w:rsid w:val="004B3636"/>
    <w:rsid w:val="004B4310"/>
    <w:rsid w:val="004B4C36"/>
    <w:rsid w:val="004B4E43"/>
    <w:rsid w:val="004B5589"/>
    <w:rsid w:val="004B5993"/>
    <w:rsid w:val="004B5A42"/>
    <w:rsid w:val="004B5D10"/>
    <w:rsid w:val="004B5F7F"/>
    <w:rsid w:val="004B6624"/>
    <w:rsid w:val="004B7B9B"/>
    <w:rsid w:val="004B7D66"/>
    <w:rsid w:val="004C13CC"/>
    <w:rsid w:val="004C18DD"/>
    <w:rsid w:val="004C25D3"/>
    <w:rsid w:val="004C51B9"/>
    <w:rsid w:val="004C52FB"/>
    <w:rsid w:val="004C5473"/>
    <w:rsid w:val="004C72FE"/>
    <w:rsid w:val="004C7AF0"/>
    <w:rsid w:val="004D0E55"/>
    <w:rsid w:val="004D110B"/>
    <w:rsid w:val="004D1D48"/>
    <w:rsid w:val="004D3A0D"/>
    <w:rsid w:val="004D3BCD"/>
    <w:rsid w:val="004D60F5"/>
    <w:rsid w:val="004E1A30"/>
    <w:rsid w:val="004E2300"/>
    <w:rsid w:val="004E374D"/>
    <w:rsid w:val="004E3D50"/>
    <w:rsid w:val="004E3F89"/>
    <w:rsid w:val="004E78EE"/>
    <w:rsid w:val="004F0731"/>
    <w:rsid w:val="004F4901"/>
    <w:rsid w:val="004F6456"/>
    <w:rsid w:val="00500472"/>
    <w:rsid w:val="005010F5"/>
    <w:rsid w:val="005017B9"/>
    <w:rsid w:val="00501B6D"/>
    <w:rsid w:val="00502603"/>
    <w:rsid w:val="00502FA3"/>
    <w:rsid w:val="005034BA"/>
    <w:rsid w:val="005068D1"/>
    <w:rsid w:val="005079A6"/>
    <w:rsid w:val="00510893"/>
    <w:rsid w:val="00510DDD"/>
    <w:rsid w:val="00512169"/>
    <w:rsid w:val="00514521"/>
    <w:rsid w:val="00514A5A"/>
    <w:rsid w:val="005161DA"/>
    <w:rsid w:val="0051714A"/>
    <w:rsid w:val="005173FD"/>
    <w:rsid w:val="005179A6"/>
    <w:rsid w:val="00520299"/>
    <w:rsid w:val="005257CA"/>
    <w:rsid w:val="00525EFB"/>
    <w:rsid w:val="0052621F"/>
    <w:rsid w:val="00530711"/>
    <w:rsid w:val="00533706"/>
    <w:rsid w:val="00533DC2"/>
    <w:rsid w:val="0053513D"/>
    <w:rsid w:val="00536D4A"/>
    <w:rsid w:val="00537374"/>
    <w:rsid w:val="00537C51"/>
    <w:rsid w:val="00540F89"/>
    <w:rsid w:val="00541598"/>
    <w:rsid w:val="005440C9"/>
    <w:rsid w:val="005460C8"/>
    <w:rsid w:val="0054678F"/>
    <w:rsid w:val="00551A7B"/>
    <w:rsid w:val="00553683"/>
    <w:rsid w:val="00555654"/>
    <w:rsid w:val="00557044"/>
    <w:rsid w:val="0055785C"/>
    <w:rsid w:val="005602FF"/>
    <w:rsid w:val="005627FE"/>
    <w:rsid w:val="00562BB7"/>
    <w:rsid w:val="00562CA2"/>
    <w:rsid w:val="00564054"/>
    <w:rsid w:val="00564CF8"/>
    <w:rsid w:val="005671F3"/>
    <w:rsid w:val="00567768"/>
    <w:rsid w:val="0057044C"/>
    <w:rsid w:val="00571229"/>
    <w:rsid w:val="0057147B"/>
    <w:rsid w:val="00571D15"/>
    <w:rsid w:val="00573525"/>
    <w:rsid w:val="0057354E"/>
    <w:rsid w:val="005738E7"/>
    <w:rsid w:val="00577853"/>
    <w:rsid w:val="0058349C"/>
    <w:rsid w:val="00584695"/>
    <w:rsid w:val="00584713"/>
    <w:rsid w:val="00584DC3"/>
    <w:rsid w:val="00590896"/>
    <w:rsid w:val="00592266"/>
    <w:rsid w:val="00592A73"/>
    <w:rsid w:val="00592EC6"/>
    <w:rsid w:val="00593C15"/>
    <w:rsid w:val="00596EB1"/>
    <w:rsid w:val="005978A4"/>
    <w:rsid w:val="00597998"/>
    <w:rsid w:val="005A2244"/>
    <w:rsid w:val="005A2BDD"/>
    <w:rsid w:val="005A3205"/>
    <w:rsid w:val="005A348C"/>
    <w:rsid w:val="005A37FA"/>
    <w:rsid w:val="005A4977"/>
    <w:rsid w:val="005B04A9"/>
    <w:rsid w:val="005B0933"/>
    <w:rsid w:val="005B180E"/>
    <w:rsid w:val="005B1AC6"/>
    <w:rsid w:val="005B393A"/>
    <w:rsid w:val="005B3B71"/>
    <w:rsid w:val="005B3C4F"/>
    <w:rsid w:val="005B4D96"/>
    <w:rsid w:val="005B5AFF"/>
    <w:rsid w:val="005B78D5"/>
    <w:rsid w:val="005C18EF"/>
    <w:rsid w:val="005C2E05"/>
    <w:rsid w:val="005C4142"/>
    <w:rsid w:val="005D03B5"/>
    <w:rsid w:val="005D0797"/>
    <w:rsid w:val="005D172A"/>
    <w:rsid w:val="005D27C6"/>
    <w:rsid w:val="005D354C"/>
    <w:rsid w:val="005D53D6"/>
    <w:rsid w:val="005D5623"/>
    <w:rsid w:val="005D5A02"/>
    <w:rsid w:val="005D76F7"/>
    <w:rsid w:val="005E0779"/>
    <w:rsid w:val="005E0DA8"/>
    <w:rsid w:val="005E2F0F"/>
    <w:rsid w:val="005E3574"/>
    <w:rsid w:val="005E67B5"/>
    <w:rsid w:val="005F2196"/>
    <w:rsid w:val="005F2375"/>
    <w:rsid w:val="005F26A7"/>
    <w:rsid w:val="005F4632"/>
    <w:rsid w:val="005F4AF9"/>
    <w:rsid w:val="005F5095"/>
    <w:rsid w:val="005F58AE"/>
    <w:rsid w:val="005F6535"/>
    <w:rsid w:val="005F696B"/>
    <w:rsid w:val="00602658"/>
    <w:rsid w:val="00602A52"/>
    <w:rsid w:val="00602EA1"/>
    <w:rsid w:val="006035FA"/>
    <w:rsid w:val="00604BCD"/>
    <w:rsid w:val="00607134"/>
    <w:rsid w:val="00610800"/>
    <w:rsid w:val="00610E81"/>
    <w:rsid w:val="00611CCB"/>
    <w:rsid w:val="00612487"/>
    <w:rsid w:val="006133A0"/>
    <w:rsid w:val="00614706"/>
    <w:rsid w:val="006159B3"/>
    <w:rsid w:val="00621923"/>
    <w:rsid w:val="00623A36"/>
    <w:rsid w:val="00623BD3"/>
    <w:rsid w:val="006247E2"/>
    <w:rsid w:val="00625014"/>
    <w:rsid w:val="00625147"/>
    <w:rsid w:val="006271C2"/>
    <w:rsid w:val="0063076B"/>
    <w:rsid w:val="006322B2"/>
    <w:rsid w:val="0063240C"/>
    <w:rsid w:val="00637CF5"/>
    <w:rsid w:val="0064050C"/>
    <w:rsid w:val="00640591"/>
    <w:rsid w:val="00641DFA"/>
    <w:rsid w:val="00645005"/>
    <w:rsid w:val="00645432"/>
    <w:rsid w:val="006465EB"/>
    <w:rsid w:val="0065106A"/>
    <w:rsid w:val="006537D6"/>
    <w:rsid w:val="00653A82"/>
    <w:rsid w:val="00653AC0"/>
    <w:rsid w:val="00657B34"/>
    <w:rsid w:val="0066010A"/>
    <w:rsid w:val="00662ABA"/>
    <w:rsid w:val="00662CE0"/>
    <w:rsid w:val="006650C5"/>
    <w:rsid w:val="00665F2A"/>
    <w:rsid w:val="00666541"/>
    <w:rsid w:val="00667BB3"/>
    <w:rsid w:val="00670346"/>
    <w:rsid w:val="00674492"/>
    <w:rsid w:val="006767F6"/>
    <w:rsid w:val="00677E66"/>
    <w:rsid w:val="00680179"/>
    <w:rsid w:val="00680AEA"/>
    <w:rsid w:val="006810BC"/>
    <w:rsid w:val="006820C2"/>
    <w:rsid w:val="006834F2"/>
    <w:rsid w:val="00685594"/>
    <w:rsid w:val="006867C6"/>
    <w:rsid w:val="00686B23"/>
    <w:rsid w:val="00687F1F"/>
    <w:rsid w:val="006918FC"/>
    <w:rsid w:val="00691B61"/>
    <w:rsid w:val="00691D9D"/>
    <w:rsid w:val="0069304C"/>
    <w:rsid w:val="0069615B"/>
    <w:rsid w:val="006975E3"/>
    <w:rsid w:val="006A074B"/>
    <w:rsid w:val="006A2FAF"/>
    <w:rsid w:val="006A3CAC"/>
    <w:rsid w:val="006A3E29"/>
    <w:rsid w:val="006A5EC4"/>
    <w:rsid w:val="006A6C32"/>
    <w:rsid w:val="006A6E7B"/>
    <w:rsid w:val="006A7689"/>
    <w:rsid w:val="006A7A1E"/>
    <w:rsid w:val="006B00CF"/>
    <w:rsid w:val="006B0C02"/>
    <w:rsid w:val="006B2643"/>
    <w:rsid w:val="006B420F"/>
    <w:rsid w:val="006B4640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38C4"/>
    <w:rsid w:val="006C40F9"/>
    <w:rsid w:val="006C48B5"/>
    <w:rsid w:val="006C4E56"/>
    <w:rsid w:val="006C7089"/>
    <w:rsid w:val="006C7E15"/>
    <w:rsid w:val="006D1476"/>
    <w:rsid w:val="006D32C3"/>
    <w:rsid w:val="006D3D83"/>
    <w:rsid w:val="006D4955"/>
    <w:rsid w:val="006D4E24"/>
    <w:rsid w:val="006D4F6C"/>
    <w:rsid w:val="006D5992"/>
    <w:rsid w:val="006D5B93"/>
    <w:rsid w:val="006E0A22"/>
    <w:rsid w:val="006E1BCF"/>
    <w:rsid w:val="006E222B"/>
    <w:rsid w:val="006E36DF"/>
    <w:rsid w:val="006E4518"/>
    <w:rsid w:val="006E628F"/>
    <w:rsid w:val="006E6EC9"/>
    <w:rsid w:val="006F0845"/>
    <w:rsid w:val="006F1D8B"/>
    <w:rsid w:val="006F5749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6007"/>
    <w:rsid w:val="00732294"/>
    <w:rsid w:val="007337FA"/>
    <w:rsid w:val="007347C4"/>
    <w:rsid w:val="007349AA"/>
    <w:rsid w:val="0073507E"/>
    <w:rsid w:val="00741D2F"/>
    <w:rsid w:val="00742774"/>
    <w:rsid w:val="00742F5D"/>
    <w:rsid w:val="00746FDE"/>
    <w:rsid w:val="00747BA8"/>
    <w:rsid w:val="0075029F"/>
    <w:rsid w:val="00754368"/>
    <w:rsid w:val="00756A09"/>
    <w:rsid w:val="00757939"/>
    <w:rsid w:val="00757F31"/>
    <w:rsid w:val="0076155E"/>
    <w:rsid w:val="00761909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3FD0"/>
    <w:rsid w:val="0077507A"/>
    <w:rsid w:val="00776305"/>
    <w:rsid w:val="00776CBD"/>
    <w:rsid w:val="007801E6"/>
    <w:rsid w:val="00784142"/>
    <w:rsid w:val="007851E5"/>
    <w:rsid w:val="00785B47"/>
    <w:rsid w:val="0078783D"/>
    <w:rsid w:val="00790D4C"/>
    <w:rsid w:val="00791745"/>
    <w:rsid w:val="00791C49"/>
    <w:rsid w:val="007923D2"/>
    <w:rsid w:val="007926D2"/>
    <w:rsid w:val="0079337A"/>
    <w:rsid w:val="00793B2C"/>
    <w:rsid w:val="00794A55"/>
    <w:rsid w:val="007A15E2"/>
    <w:rsid w:val="007A2157"/>
    <w:rsid w:val="007A2D82"/>
    <w:rsid w:val="007A460A"/>
    <w:rsid w:val="007A5A46"/>
    <w:rsid w:val="007B00ED"/>
    <w:rsid w:val="007B06B1"/>
    <w:rsid w:val="007B0938"/>
    <w:rsid w:val="007B0A35"/>
    <w:rsid w:val="007B3BCE"/>
    <w:rsid w:val="007B3D2E"/>
    <w:rsid w:val="007B4222"/>
    <w:rsid w:val="007B6DF6"/>
    <w:rsid w:val="007B6E0E"/>
    <w:rsid w:val="007C1D07"/>
    <w:rsid w:val="007C1E97"/>
    <w:rsid w:val="007C2095"/>
    <w:rsid w:val="007C302D"/>
    <w:rsid w:val="007C369B"/>
    <w:rsid w:val="007C3764"/>
    <w:rsid w:val="007C46D2"/>
    <w:rsid w:val="007C6481"/>
    <w:rsid w:val="007C6658"/>
    <w:rsid w:val="007C7C21"/>
    <w:rsid w:val="007D386F"/>
    <w:rsid w:val="007D3E50"/>
    <w:rsid w:val="007D633D"/>
    <w:rsid w:val="007D6534"/>
    <w:rsid w:val="007D7FC4"/>
    <w:rsid w:val="007E058E"/>
    <w:rsid w:val="007E12B9"/>
    <w:rsid w:val="007E3CB4"/>
    <w:rsid w:val="007E550B"/>
    <w:rsid w:val="007E62DC"/>
    <w:rsid w:val="007E6FE8"/>
    <w:rsid w:val="007E75C0"/>
    <w:rsid w:val="007E7BB6"/>
    <w:rsid w:val="007F00B5"/>
    <w:rsid w:val="007F071E"/>
    <w:rsid w:val="007F09A0"/>
    <w:rsid w:val="007F09B4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27A2"/>
    <w:rsid w:val="00803E23"/>
    <w:rsid w:val="00805B51"/>
    <w:rsid w:val="00810D36"/>
    <w:rsid w:val="008116AB"/>
    <w:rsid w:val="00811D03"/>
    <w:rsid w:val="008122B0"/>
    <w:rsid w:val="00813DA5"/>
    <w:rsid w:val="00814824"/>
    <w:rsid w:val="00815066"/>
    <w:rsid w:val="00817803"/>
    <w:rsid w:val="00822628"/>
    <w:rsid w:val="008227A6"/>
    <w:rsid w:val="00823AE7"/>
    <w:rsid w:val="00826DCC"/>
    <w:rsid w:val="0083015D"/>
    <w:rsid w:val="008307CE"/>
    <w:rsid w:val="00830878"/>
    <w:rsid w:val="00831060"/>
    <w:rsid w:val="008325A1"/>
    <w:rsid w:val="0083401E"/>
    <w:rsid w:val="00840106"/>
    <w:rsid w:val="00841FC7"/>
    <w:rsid w:val="00842571"/>
    <w:rsid w:val="008426D9"/>
    <w:rsid w:val="0084285C"/>
    <w:rsid w:val="00845244"/>
    <w:rsid w:val="00847B69"/>
    <w:rsid w:val="00854570"/>
    <w:rsid w:val="00856680"/>
    <w:rsid w:val="00856981"/>
    <w:rsid w:val="0085757C"/>
    <w:rsid w:val="0086071B"/>
    <w:rsid w:val="00860851"/>
    <w:rsid w:val="00860D66"/>
    <w:rsid w:val="00860D99"/>
    <w:rsid w:val="0086460B"/>
    <w:rsid w:val="00870751"/>
    <w:rsid w:val="0087128B"/>
    <w:rsid w:val="00872C94"/>
    <w:rsid w:val="008738B8"/>
    <w:rsid w:val="00873E77"/>
    <w:rsid w:val="0088040B"/>
    <w:rsid w:val="008853E9"/>
    <w:rsid w:val="008903DB"/>
    <w:rsid w:val="0089094E"/>
    <w:rsid w:val="0089111E"/>
    <w:rsid w:val="00891CEF"/>
    <w:rsid w:val="00897E5D"/>
    <w:rsid w:val="008A08A8"/>
    <w:rsid w:val="008A1976"/>
    <w:rsid w:val="008A2AB1"/>
    <w:rsid w:val="008A2DBA"/>
    <w:rsid w:val="008A5213"/>
    <w:rsid w:val="008A6DD9"/>
    <w:rsid w:val="008B1E50"/>
    <w:rsid w:val="008B3D21"/>
    <w:rsid w:val="008C03D1"/>
    <w:rsid w:val="008C0E4E"/>
    <w:rsid w:val="008C12EE"/>
    <w:rsid w:val="008C730F"/>
    <w:rsid w:val="008D00A0"/>
    <w:rsid w:val="008D043A"/>
    <w:rsid w:val="008D2138"/>
    <w:rsid w:val="008D2C41"/>
    <w:rsid w:val="008D32D7"/>
    <w:rsid w:val="008D4DB1"/>
    <w:rsid w:val="008D56E3"/>
    <w:rsid w:val="008D5BA6"/>
    <w:rsid w:val="008D64EC"/>
    <w:rsid w:val="008D7095"/>
    <w:rsid w:val="008D743B"/>
    <w:rsid w:val="008D7CBE"/>
    <w:rsid w:val="008E0829"/>
    <w:rsid w:val="008E25FC"/>
    <w:rsid w:val="008E27A9"/>
    <w:rsid w:val="008E316F"/>
    <w:rsid w:val="008E3725"/>
    <w:rsid w:val="008E43C2"/>
    <w:rsid w:val="008E6BB1"/>
    <w:rsid w:val="008E6F33"/>
    <w:rsid w:val="008E7310"/>
    <w:rsid w:val="008E74E2"/>
    <w:rsid w:val="008E7644"/>
    <w:rsid w:val="008F009E"/>
    <w:rsid w:val="008F08A7"/>
    <w:rsid w:val="008F0F82"/>
    <w:rsid w:val="008F1878"/>
    <w:rsid w:val="008F191E"/>
    <w:rsid w:val="008F19A1"/>
    <w:rsid w:val="008F344B"/>
    <w:rsid w:val="008F3DCF"/>
    <w:rsid w:val="00901B92"/>
    <w:rsid w:val="009027A2"/>
    <w:rsid w:val="009030D3"/>
    <w:rsid w:val="00903390"/>
    <w:rsid w:val="00905729"/>
    <w:rsid w:val="00905A9F"/>
    <w:rsid w:val="00906200"/>
    <w:rsid w:val="0090636B"/>
    <w:rsid w:val="00906CB5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6C33"/>
    <w:rsid w:val="009172B7"/>
    <w:rsid w:val="00921D33"/>
    <w:rsid w:val="009220F1"/>
    <w:rsid w:val="00922F3E"/>
    <w:rsid w:val="00923C2F"/>
    <w:rsid w:val="00923E79"/>
    <w:rsid w:val="00925670"/>
    <w:rsid w:val="00927EE8"/>
    <w:rsid w:val="00927F79"/>
    <w:rsid w:val="00930186"/>
    <w:rsid w:val="0093020F"/>
    <w:rsid w:val="00931757"/>
    <w:rsid w:val="00931997"/>
    <w:rsid w:val="0093556B"/>
    <w:rsid w:val="00935ED0"/>
    <w:rsid w:val="00940431"/>
    <w:rsid w:val="00942031"/>
    <w:rsid w:val="00945602"/>
    <w:rsid w:val="00947310"/>
    <w:rsid w:val="00950178"/>
    <w:rsid w:val="00950193"/>
    <w:rsid w:val="009501AE"/>
    <w:rsid w:val="009524EA"/>
    <w:rsid w:val="00952DF4"/>
    <w:rsid w:val="0095328F"/>
    <w:rsid w:val="00954C16"/>
    <w:rsid w:val="009570C7"/>
    <w:rsid w:val="00957E5D"/>
    <w:rsid w:val="00960120"/>
    <w:rsid w:val="00960D47"/>
    <w:rsid w:val="00961C45"/>
    <w:rsid w:val="00962C29"/>
    <w:rsid w:val="009672A1"/>
    <w:rsid w:val="00970126"/>
    <w:rsid w:val="00971055"/>
    <w:rsid w:val="0097134F"/>
    <w:rsid w:val="00972E34"/>
    <w:rsid w:val="00975EDF"/>
    <w:rsid w:val="00983C35"/>
    <w:rsid w:val="00985555"/>
    <w:rsid w:val="00985CB5"/>
    <w:rsid w:val="00986627"/>
    <w:rsid w:val="00987F26"/>
    <w:rsid w:val="009901E2"/>
    <w:rsid w:val="00990594"/>
    <w:rsid w:val="0099173B"/>
    <w:rsid w:val="00992340"/>
    <w:rsid w:val="00992701"/>
    <w:rsid w:val="00995DE7"/>
    <w:rsid w:val="009967CE"/>
    <w:rsid w:val="009A15F7"/>
    <w:rsid w:val="009A1F43"/>
    <w:rsid w:val="009A3F82"/>
    <w:rsid w:val="009A5FCE"/>
    <w:rsid w:val="009B023E"/>
    <w:rsid w:val="009B4A29"/>
    <w:rsid w:val="009B4FBF"/>
    <w:rsid w:val="009C0414"/>
    <w:rsid w:val="009C131C"/>
    <w:rsid w:val="009C191F"/>
    <w:rsid w:val="009C248C"/>
    <w:rsid w:val="009C31E2"/>
    <w:rsid w:val="009C3E8E"/>
    <w:rsid w:val="009C66BC"/>
    <w:rsid w:val="009C7384"/>
    <w:rsid w:val="009D0EC8"/>
    <w:rsid w:val="009D1CDD"/>
    <w:rsid w:val="009D5894"/>
    <w:rsid w:val="009D5E25"/>
    <w:rsid w:val="009D7F44"/>
    <w:rsid w:val="009E353B"/>
    <w:rsid w:val="009E4F2D"/>
    <w:rsid w:val="009E5B50"/>
    <w:rsid w:val="009F0641"/>
    <w:rsid w:val="009F328C"/>
    <w:rsid w:val="00A00A71"/>
    <w:rsid w:val="00A01066"/>
    <w:rsid w:val="00A01EE4"/>
    <w:rsid w:val="00A0397B"/>
    <w:rsid w:val="00A11068"/>
    <w:rsid w:val="00A1137F"/>
    <w:rsid w:val="00A1141A"/>
    <w:rsid w:val="00A13237"/>
    <w:rsid w:val="00A1398A"/>
    <w:rsid w:val="00A147DC"/>
    <w:rsid w:val="00A15191"/>
    <w:rsid w:val="00A20184"/>
    <w:rsid w:val="00A20792"/>
    <w:rsid w:val="00A20956"/>
    <w:rsid w:val="00A21024"/>
    <w:rsid w:val="00A211A9"/>
    <w:rsid w:val="00A216B2"/>
    <w:rsid w:val="00A218AB"/>
    <w:rsid w:val="00A233C7"/>
    <w:rsid w:val="00A27851"/>
    <w:rsid w:val="00A30E90"/>
    <w:rsid w:val="00A30F5D"/>
    <w:rsid w:val="00A3262D"/>
    <w:rsid w:val="00A335A9"/>
    <w:rsid w:val="00A33A0F"/>
    <w:rsid w:val="00A344B4"/>
    <w:rsid w:val="00A356EE"/>
    <w:rsid w:val="00A3634F"/>
    <w:rsid w:val="00A37556"/>
    <w:rsid w:val="00A43410"/>
    <w:rsid w:val="00A4385F"/>
    <w:rsid w:val="00A44F15"/>
    <w:rsid w:val="00A459AC"/>
    <w:rsid w:val="00A46069"/>
    <w:rsid w:val="00A503CA"/>
    <w:rsid w:val="00A52D3D"/>
    <w:rsid w:val="00A53566"/>
    <w:rsid w:val="00A54A19"/>
    <w:rsid w:val="00A56A28"/>
    <w:rsid w:val="00A62E4E"/>
    <w:rsid w:val="00A634FA"/>
    <w:rsid w:val="00A66474"/>
    <w:rsid w:val="00A66F09"/>
    <w:rsid w:val="00A72D24"/>
    <w:rsid w:val="00A744DB"/>
    <w:rsid w:val="00A76740"/>
    <w:rsid w:val="00A77501"/>
    <w:rsid w:val="00A80003"/>
    <w:rsid w:val="00A80A44"/>
    <w:rsid w:val="00A84154"/>
    <w:rsid w:val="00A84509"/>
    <w:rsid w:val="00A87728"/>
    <w:rsid w:val="00A9016C"/>
    <w:rsid w:val="00A92F6E"/>
    <w:rsid w:val="00A936FF"/>
    <w:rsid w:val="00A94B0A"/>
    <w:rsid w:val="00A94FE9"/>
    <w:rsid w:val="00A953E4"/>
    <w:rsid w:val="00AA154F"/>
    <w:rsid w:val="00AA238D"/>
    <w:rsid w:val="00AA336D"/>
    <w:rsid w:val="00AA423A"/>
    <w:rsid w:val="00AA6302"/>
    <w:rsid w:val="00AB0C5B"/>
    <w:rsid w:val="00AB35CC"/>
    <w:rsid w:val="00AB39DE"/>
    <w:rsid w:val="00AB3BE7"/>
    <w:rsid w:val="00AB4C40"/>
    <w:rsid w:val="00AC080E"/>
    <w:rsid w:val="00AC124C"/>
    <w:rsid w:val="00AC1325"/>
    <w:rsid w:val="00AC2BA4"/>
    <w:rsid w:val="00AC5FC4"/>
    <w:rsid w:val="00AD061B"/>
    <w:rsid w:val="00AD10BE"/>
    <w:rsid w:val="00AD36D2"/>
    <w:rsid w:val="00AD4629"/>
    <w:rsid w:val="00AD4CE7"/>
    <w:rsid w:val="00AD65F9"/>
    <w:rsid w:val="00AD6D68"/>
    <w:rsid w:val="00AD71E6"/>
    <w:rsid w:val="00AD777D"/>
    <w:rsid w:val="00AE046F"/>
    <w:rsid w:val="00AE05B2"/>
    <w:rsid w:val="00AE1F12"/>
    <w:rsid w:val="00AE39E9"/>
    <w:rsid w:val="00AE55B9"/>
    <w:rsid w:val="00AF48DC"/>
    <w:rsid w:val="00AF6151"/>
    <w:rsid w:val="00AF6499"/>
    <w:rsid w:val="00AF6F1E"/>
    <w:rsid w:val="00B0061E"/>
    <w:rsid w:val="00B01640"/>
    <w:rsid w:val="00B01CF1"/>
    <w:rsid w:val="00B0257E"/>
    <w:rsid w:val="00B03846"/>
    <w:rsid w:val="00B05F12"/>
    <w:rsid w:val="00B06606"/>
    <w:rsid w:val="00B1004E"/>
    <w:rsid w:val="00B114A2"/>
    <w:rsid w:val="00B1240F"/>
    <w:rsid w:val="00B12D04"/>
    <w:rsid w:val="00B142DC"/>
    <w:rsid w:val="00B15FB6"/>
    <w:rsid w:val="00B16236"/>
    <w:rsid w:val="00B17310"/>
    <w:rsid w:val="00B2209E"/>
    <w:rsid w:val="00B2422E"/>
    <w:rsid w:val="00B247B5"/>
    <w:rsid w:val="00B262FA"/>
    <w:rsid w:val="00B3359F"/>
    <w:rsid w:val="00B34215"/>
    <w:rsid w:val="00B34FFA"/>
    <w:rsid w:val="00B35A0D"/>
    <w:rsid w:val="00B36509"/>
    <w:rsid w:val="00B40DC5"/>
    <w:rsid w:val="00B42621"/>
    <w:rsid w:val="00B45905"/>
    <w:rsid w:val="00B46603"/>
    <w:rsid w:val="00B46BCC"/>
    <w:rsid w:val="00B46D88"/>
    <w:rsid w:val="00B51500"/>
    <w:rsid w:val="00B5247C"/>
    <w:rsid w:val="00B551EA"/>
    <w:rsid w:val="00B55D43"/>
    <w:rsid w:val="00B60315"/>
    <w:rsid w:val="00B676F8"/>
    <w:rsid w:val="00B70095"/>
    <w:rsid w:val="00B725C1"/>
    <w:rsid w:val="00B727CC"/>
    <w:rsid w:val="00B729D3"/>
    <w:rsid w:val="00B76B9F"/>
    <w:rsid w:val="00B7744F"/>
    <w:rsid w:val="00B82D62"/>
    <w:rsid w:val="00B82FA7"/>
    <w:rsid w:val="00B834A7"/>
    <w:rsid w:val="00B84D61"/>
    <w:rsid w:val="00B901B6"/>
    <w:rsid w:val="00B90BCE"/>
    <w:rsid w:val="00B91238"/>
    <w:rsid w:val="00B93FAA"/>
    <w:rsid w:val="00B94F47"/>
    <w:rsid w:val="00B96387"/>
    <w:rsid w:val="00B965A7"/>
    <w:rsid w:val="00B97FE1"/>
    <w:rsid w:val="00BA15AC"/>
    <w:rsid w:val="00BA4A43"/>
    <w:rsid w:val="00BA6273"/>
    <w:rsid w:val="00BA73F3"/>
    <w:rsid w:val="00BB05C2"/>
    <w:rsid w:val="00BB22E3"/>
    <w:rsid w:val="00BB262A"/>
    <w:rsid w:val="00BC0302"/>
    <w:rsid w:val="00BC3C97"/>
    <w:rsid w:val="00BC5746"/>
    <w:rsid w:val="00BC7DDF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A97"/>
    <w:rsid w:val="00BF7134"/>
    <w:rsid w:val="00BF7496"/>
    <w:rsid w:val="00C01057"/>
    <w:rsid w:val="00C0316E"/>
    <w:rsid w:val="00C04BF6"/>
    <w:rsid w:val="00C06973"/>
    <w:rsid w:val="00C06D50"/>
    <w:rsid w:val="00C07516"/>
    <w:rsid w:val="00C10DB8"/>
    <w:rsid w:val="00C127F8"/>
    <w:rsid w:val="00C135EC"/>
    <w:rsid w:val="00C13D76"/>
    <w:rsid w:val="00C17E0E"/>
    <w:rsid w:val="00C200D3"/>
    <w:rsid w:val="00C20258"/>
    <w:rsid w:val="00C21995"/>
    <w:rsid w:val="00C22636"/>
    <w:rsid w:val="00C26694"/>
    <w:rsid w:val="00C27392"/>
    <w:rsid w:val="00C2750D"/>
    <w:rsid w:val="00C30CF9"/>
    <w:rsid w:val="00C3301F"/>
    <w:rsid w:val="00C3591C"/>
    <w:rsid w:val="00C35AD3"/>
    <w:rsid w:val="00C438FF"/>
    <w:rsid w:val="00C4490D"/>
    <w:rsid w:val="00C501C0"/>
    <w:rsid w:val="00C507BD"/>
    <w:rsid w:val="00C53535"/>
    <w:rsid w:val="00C554FD"/>
    <w:rsid w:val="00C55CCE"/>
    <w:rsid w:val="00C56231"/>
    <w:rsid w:val="00C56EA2"/>
    <w:rsid w:val="00C577A3"/>
    <w:rsid w:val="00C57A86"/>
    <w:rsid w:val="00C6252B"/>
    <w:rsid w:val="00C6524A"/>
    <w:rsid w:val="00C65824"/>
    <w:rsid w:val="00C6596B"/>
    <w:rsid w:val="00C65C1C"/>
    <w:rsid w:val="00C667C4"/>
    <w:rsid w:val="00C72368"/>
    <w:rsid w:val="00C73D02"/>
    <w:rsid w:val="00C73ED0"/>
    <w:rsid w:val="00C75464"/>
    <w:rsid w:val="00C75B5E"/>
    <w:rsid w:val="00C822E1"/>
    <w:rsid w:val="00C82B0D"/>
    <w:rsid w:val="00C83579"/>
    <w:rsid w:val="00C837E7"/>
    <w:rsid w:val="00C84EB8"/>
    <w:rsid w:val="00C902A2"/>
    <w:rsid w:val="00C90514"/>
    <w:rsid w:val="00C907F9"/>
    <w:rsid w:val="00C94B0D"/>
    <w:rsid w:val="00C957A9"/>
    <w:rsid w:val="00C967EE"/>
    <w:rsid w:val="00C977B3"/>
    <w:rsid w:val="00CA0925"/>
    <w:rsid w:val="00CA15E3"/>
    <w:rsid w:val="00CA1866"/>
    <w:rsid w:val="00CA257C"/>
    <w:rsid w:val="00CA4C4D"/>
    <w:rsid w:val="00CA5EA4"/>
    <w:rsid w:val="00CA60FF"/>
    <w:rsid w:val="00CA6E0C"/>
    <w:rsid w:val="00CA79C9"/>
    <w:rsid w:val="00CB037F"/>
    <w:rsid w:val="00CB4FAF"/>
    <w:rsid w:val="00CB559B"/>
    <w:rsid w:val="00CB79AF"/>
    <w:rsid w:val="00CC0DE1"/>
    <w:rsid w:val="00CC297D"/>
    <w:rsid w:val="00CC4479"/>
    <w:rsid w:val="00CD02D9"/>
    <w:rsid w:val="00CD36E0"/>
    <w:rsid w:val="00CD3E72"/>
    <w:rsid w:val="00CD458A"/>
    <w:rsid w:val="00CE1C06"/>
    <w:rsid w:val="00CE2C16"/>
    <w:rsid w:val="00CE3327"/>
    <w:rsid w:val="00CE552D"/>
    <w:rsid w:val="00CE6710"/>
    <w:rsid w:val="00CE6B37"/>
    <w:rsid w:val="00CE6CDA"/>
    <w:rsid w:val="00CE7E5A"/>
    <w:rsid w:val="00CF4E58"/>
    <w:rsid w:val="00CF7DC9"/>
    <w:rsid w:val="00D03530"/>
    <w:rsid w:val="00D04E57"/>
    <w:rsid w:val="00D0666C"/>
    <w:rsid w:val="00D126C9"/>
    <w:rsid w:val="00D14DA4"/>
    <w:rsid w:val="00D174A8"/>
    <w:rsid w:val="00D20266"/>
    <w:rsid w:val="00D21013"/>
    <w:rsid w:val="00D25CBF"/>
    <w:rsid w:val="00D309BB"/>
    <w:rsid w:val="00D326F0"/>
    <w:rsid w:val="00D3292A"/>
    <w:rsid w:val="00D3294D"/>
    <w:rsid w:val="00D32C11"/>
    <w:rsid w:val="00D35498"/>
    <w:rsid w:val="00D355A9"/>
    <w:rsid w:val="00D36283"/>
    <w:rsid w:val="00D37612"/>
    <w:rsid w:val="00D37A56"/>
    <w:rsid w:val="00D42A5C"/>
    <w:rsid w:val="00D42ADC"/>
    <w:rsid w:val="00D4356F"/>
    <w:rsid w:val="00D4562C"/>
    <w:rsid w:val="00D50E14"/>
    <w:rsid w:val="00D516BD"/>
    <w:rsid w:val="00D525C4"/>
    <w:rsid w:val="00D5311B"/>
    <w:rsid w:val="00D53D21"/>
    <w:rsid w:val="00D543C0"/>
    <w:rsid w:val="00D5448C"/>
    <w:rsid w:val="00D56480"/>
    <w:rsid w:val="00D576EE"/>
    <w:rsid w:val="00D57B91"/>
    <w:rsid w:val="00D604DD"/>
    <w:rsid w:val="00D645B1"/>
    <w:rsid w:val="00D662AF"/>
    <w:rsid w:val="00D6769F"/>
    <w:rsid w:val="00D71E6F"/>
    <w:rsid w:val="00D74DC3"/>
    <w:rsid w:val="00D8163B"/>
    <w:rsid w:val="00D84A66"/>
    <w:rsid w:val="00D84C71"/>
    <w:rsid w:val="00D8576B"/>
    <w:rsid w:val="00D86227"/>
    <w:rsid w:val="00D87298"/>
    <w:rsid w:val="00D93A55"/>
    <w:rsid w:val="00D9417F"/>
    <w:rsid w:val="00D97E4C"/>
    <w:rsid w:val="00DA15E6"/>
    <w:rsid w:val="00DA3253"/>
    <w:rsid w:val="00DA34D0"/>
    <w:rsid w:val="00DA4512"/>
    <w:rsid w:val="00DA67C9"/>
    <w:rsid w:val="00DA74E7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5DC2"/>
    <w:rsid w:val="00DC5FDB"/>
    <w:rsid w:val="00DC6D18"/>
    <w:rsid w:val="00DD01E8"/>
    <w:rsid w:val="00DD1A3C"/>
    <w:rsid w:val="00DD1CE6"/>
    <w:rsid w:val="00DD1D9E"/>
    <w:rsid w:val="00DD1DF2"/>
    <w:rsid w:val="00DD46A2"/>
    <w:rsid w:val="00DD5BE7"/>
    <w:rsid w:val="00DD64AA"/>
    <w:rsid w:val="00DD6AD0"/>
    <w:rsid w:val="00DD792C"/>
    <w:rsid w:val="00DD795E"/>
    <w:rsid w:val="00DE081F"/>
    <w:rsid w:val="00DE1424"/>
    <w:rsid w:val="00DE299C"/>
    <w:rsid w:val="00DE3946"/>
    <w:rsid w:val="00DE58C5"/>
    <w:rsid w:val="00DE5DF7"/>
    <w:rsid w:val="00DE63F2"/>
    <w:rsid w:val="00DE63F5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174EC"/>
    <w:rsid w:val="00E20077"/>
    <w:rsid w:val="00E21C0A"/>
    <w:rsid w:val="00E22AD1"/>
    <w:rsid w:val="00E23BC7"/>
    <w:rsid w:val="00E24071"/>
    <w:rsid w:val="00E24305"/>
    <w:rsid w:val="00E24A5C"/>
    <w:rsid w:val="00E25A0D"/>
    <w:rsid w:val="00E270A7"/>
    <w:rsid w:val="00E30B94"/>
    <w:rsid w:val="00E315E3"/>
    <w:rsid w:val="00E32672"/>
    <w:rsid w:val="00E33A5C"/>
    <w:rsid w:val="00E33EE7"/>
    <w:rsid w:val="00E3420D"/>
    <w:rsid w:val="00E35074"/>
    <w:rsid w:val="00E40D67"/>
    <w:rsid w:val="00E416E8"/>
    <w:rsid w:val="00E429E8"/>
    <w:rsid w:val="00E43040"/>
    <w:rsid w:val="00E47B09"/>
    <w:rsid w:val="00E50674"/>
    <w:rsid w:val="00E52B8F"/>
    <w:rsid w:val="00E5475D"/>
    <w:rsid w:val="00E549E9"/>
    <w:rsid w:val="00E55A73"/>
    <w:rsid w:val="00E574FF"/>
    <w:rsid w:val="00E578C6"/>
    <w:rsid w:val="00E61D6D"/>
    <w:rsid w:val="00E627EF"/>
    <w:rsid w:val="00E6471A"/>
    <w:rsid w:val="00E7025E"/>
    <w:rsid w:val="00E733D4"/>
    <w:rsid w:val="00E73DD4"/>
    <w:rsid w:val="00E749AF"/>
    <w:rsid w:val="00E754E0"/>
    <w:rsid w:val="00E77486"/>
    <w:rsid w:val="00E81949"/>
    <w:rsid w:val="00E827D3"/>
    <w:rsid w:val="00E848BD"/>
    <w:rsid w:val="00E86C36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857"/>
    <w:rsid w:val="00EA39A2"/>
    <w:rsid w:val="00EA4513"/>
    <w:rsid w:val="00EA4E4E"/>
    <w:rsid w:val="00EA58A6"/>
    <w:rsid w:val="00EA6745"/>
    <w:rsid w:val="00EA67BB"/>
    <w:rsid w:val="00EA6EA5"/>
    <w:rsid w:val="00EB0084"/>
    <w:rsid w:val="00EB1555"/>
    <w:rsid w:val="00EB1F99"/>
    <w:rsid w:val="00EB3508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08DF"/>
    <w:rsid w:val="00EC2EAA"/>
    <w:rsid w:val="00EC6517"/>
    <w:rsid w:val="00EC66B3"/>
    <w:rsid w:val="00EC7115"/>
    <w:rsid w:val="00EC73E3"/>
    <w:rsid w:val="00ED159F"/>
    <w:rsid w:val="00ED1F7B"/>
    <w:rsid w:val="00ED4DBF"/>
    <w:rsid w:val="00ED5951"/>
    <w:rsid w:val="00ED6C83"/>
    <w:rsid w:val="00ED7B11"/>
    <w:rsid w:val="00EE0BED"/>
    <w:rsid w:val="00EE25F5"/>
    <w:rsid w:val="00EE2762"/>
    <w:rsid w:val="00EE36B7"/>
    <w:rsid w:val="00EE47D8"/>
    <w:rsid w:val="00EE52D5"/>
    <w:rsid w:val="00EE557E"/>
    <w:rsid w:val="00EF0271"/>
    <w:rsid w:val="00EF06D0"/>
    <w:rsid w:val="00EF1055"/>
    <w:rsid w:val="00EF3E0D"/>
    <w:rsid w:val="00EF44AC"/>
    <w:rsid w:val="00EF4703"/>
    <w:rsid w:val="00EF5EC9"/>
    <w:rsid w:val="00F00B99"/>
    <w:rsid w:val="00F01419"/>
    <w:rsid w:val="00F02683"/>
    <w:rsid w:val="00F03FF3"/>
    <w:rsid w:val="00F06A6E"/>
    <w:rsid w:val="00F126EF"/>
    <w:rsid w:val="00F12CBB"/>
    <w:rsid w:val="00F14361"/>
    <w:rsid w:val="00F14750"/>
    <w:rsid w:val="00F14BF1"/>
    <w:rsid w:val="00F15244"/>
    <w:rsid w:val="00F160C4"/>
    <w:rsid w:val="00F160FE"/>
    <w:rsid w:val="00F16378"/>
    <w:rsid w:val="00F17449"/>
    <w:rsid w:val="00F2164F"/>
    <w:rsid w:val="00F22A26"/>
    <w:rsid w:val="00F24083"/>
    <w:rsid w:val="00F24ACE"/>
    <w:rsid w:val="00F260CA"/>
    <w:rsid w:val="00F27F9B"/>
    <w:rsid w:val="00F308E3"/>
    <w:rsid w:val="00F34B17"/>
    <w:rsid w:val="00F35517"/>
    <w:rsid w:val="00F4058F"/>
    <w:rsid w:val="00F41086"/>
    <w:rsid w:val="00F431C0"/>
    <w:rsid w:val="00F44487"/>
    <w:rsid w:val="00F445E3"/>
    <w:rsid w:val="00F4680B"/>
    <w:rsid w:val="00F54C68"/>
    <w:rsid w:val="00F55AE1"/>
    <w:rsid w:val="00F572DD"/>
    <w:rsid w:val="00F576D3"/>
    <w:rsid w:val="00F57BFE"/>
    <w:rsid w:val="00F60903"/>
    <w:rsid w:val="00F61098"/>
    <w:rsid w:val="00F63929"/>
    <w:rsid w:val="00F639B0"/>
    <w:rsid w:val="00F639FA"/>
    <w:rsid w:val="00F657C5"/>
    <w:rsid w:val="00F71B66"/>
    <w:rsid w:val="00F742CA"/>
    <w:rsid w:val="00F757F2"/>
    <w:rsid w:val="00F8018A"/>
    <w:rsid w:val="00F812AA"/>
    <w:rsid w:val="00F84361"/>
    <w:rsid w:val="00F84B3A"/>
    <w:rsid w:val="00F85878"/>
    <w:rsid w:val="00F85B93"/>
    <w:rsid w:val="00F869FA"/>
    <w:rsid w:val="00F8776C"/>
    <w:rsid w:val="00F9013B"/>
    <w:rsid w:val="00F92C76"/>
    <w:rsid w:val="00F93279"/>
    <w:rsid w:val="00F949DD"/>
    <w:rsid w:val="00F954BC"/>
    <w:rsid w:val="00F962B3"/>
    <w:rsid w:val="00F973E0"/>
    <w:rsid w:val="00F97F20"/>
    <w:rsid w:val="00F97FC1"/>
    <w:rsid w:val="00FA238C"/>
    <w:rsid w:val="00FA290E"/>
    <w:rsid w:val="00FA2EC8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7CC2"/>
    <w:rsid w:val="00FC00CE"/>
    <w:rsid w:val="00FC1DA0"/>
    <w:rsid w:val="00FC429A"/>
    <w:rsid w:val="00FC432C"/>
    <w:rsid w:val="00FC442E"/>
    <w:rsid w:val="00FC56B5"/>
    <w:rsid w:val="00FC60AF"/>
    <w:rsid w:val="00FD1067"/>
    <w:rsid w:val="00FD2259"/>
    <w:rsid w:val="00FD29B6"/>
    <w:rsid w:val="00FD792C"/>
    <w:rsid w:val="00FD7DEC"/>
    <w:rsid w:val="00FE05DA"/>
    <w:rsid w:val="00FE0BAD"/>
    <w:rsid w:val="00FE1779"/>
    <w:rsid w:val="00FE47E6"/>
    <w:rsid w:val="00FE4F0A"/>
    <w:rsid w:val="00FE5782"/>
    <w:rsid w:val="00FE6124"/>
    <w:rsid w:val="00FE735C"/>
    <w:rsid w:val="00FF05BD"/>
    <w:rsid w:val="00FF0F34"/>
    <w:rsid w:val="00FF6240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082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4103</Words>
  <Characters>24621</Characters>
  <Application>Microsoft Office Word</Application>
  <DocSecurity>0</DocSecurity>
  <Lines>205</Lines>
  <Paragraphs>57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2</cp:revision>
  <cp:lastPrinted>2026-08-16T21:07:00Z</cp:lastPrinted>
  <dcterms:created xsi:type="dcterms:W3CDTF">2026-08-22T17:19:00Z</dcterms:created>
  <dcterms:modified xsi:type="dcterms:W3CDTF">2026-08-22T17:19:00Z</dcterms:modified>
</cp:coreProperties>
</file>