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1E340" w14:textId="77777777" w:rsidR="0069615B" w:rsidRDefault="0069615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bookmarkStart w:id="0" w:name="_heading=h.gjdgxs" w:colFirst="0" w:colLast="0"/>
      <w:bookmarkEnd w:id="0"/>
    </w:p>
    <w:p w14:paraId="5C7B9D0D" w14:textId="77777777" w:rsidR="007B0A35" w:rsidRDefault="008325A1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D0DC3">
        <w:rPr>
          <w:rFonts w:ascii="Times New Roman" w:hAnsi="Times New Roman" w:cs="Times New Roman"/>
          <w:b/>
          <w:sz w:val="40"/>
          <w:szCs w:val="40"/>
        </w:rPr>
        <w:t>USTAWA</w:t>
      </w:r>
    </w:p>
    <w:p w14:paraId="452D5E08" w14:textId="1924BC81" w:rsidR="007B0A35" w:rsidRP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0A35">
        <w:rPr>
          <w:rFonts w:ascii="Times New Roman" w:hAnsi="Times New Roman" w:cs="Times New Roman"/>
          <w:bCs/>
          <w:sz w:val="24"/>
          <w:szCs w:val="24"/>
        </w:rPr>
        <w:t xml:space="preserve">z </w:t>
      </w:r>
      <w:r w:rsidR="001E57FE">
        <w:rPr>
          <w:rFonts w:ascii="Times New Roman" w:hAnsi="Times New Roman" w:cs="Times New Roman"/>
          <w:sz w:val="24"/>
          <w:szCs w:val="24"/>
        </w:rPr>
        <w:t>0</w:t>
      </w:r>
      <w:r w:rsidR="00F87A68">
        <w:rPr>
          <w:rFonts w:ascii="Times New Roman" w:hAnsi="Times New Roman" w:cs="Times New Roman"/>
          <w:sz w:val="24"/>
          <w:szCs w:val="24"/>
        </w:rPr>
        <w:t>5</w:t>
      </w:r>
      <w:r w:rsidRPr="007B0A35">
        <w:rPr>
          <w:rFonts w:ascii="Times New Roman" w:hAnsi="Times New Roman" w:cs="Times New Roman"/>
          <w:sz w:val="24"/>
          <w:szCs w:val="24"/>
        </w:rPr>
        <w:t>.0</w:t>
      </w:r>
      <w:r w:rsidR="001E57FE">
        <w:rPr>
          <w:rFonts w:ascii="Times New Roman" w:hAnsi="Times New Roman" w:cs="Times New Roman"/>
          <w:sz w:val="24"/>
          <w:szCs w:val="24"/>
        </w:rPr>
        <w:t>4</w:t>
      </w:r>
      <w:r w:rsidRPr="007B0A35">
        <w:rPr>
          <w:rFonts w:ascii="Times New Roman" w:hAnsi="Times New Roman" w:cs="Times New Roman"/>
          <w:sz w:val="24"/>
          <w:szCs w:val="24"/>
        </w:rPr>
        <w:t>.2026 r.</w:t>
      </w:r>
    </w:p>
    <w:p w14:paraId="787D287A" w14:textId="6ED36F2D" w:rsidR="007B0A35" w:rsidRPr="007B0A35" w:rsidRDefault="0070151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B0A35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E03619">
        <w:rPr>
          <w:rFonts w:ascii="Times New Roman" w:hAnsi="Times New Roman" w:cs="Times New Roman"/>
          <w:b/>
          <w:sz w:val="24"/>
          <w:szCs w:val="24"/>
        </w:rPr>
        <w:t>WIELKIEJ ARMII KORONNEJ</w:t>
      </w:r>
    </w:p>
    <w:p w14:paraId="7486CCC6" w14:textId="77777777" w:rsid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F15B4CC" w14:textId="65F5B17C" w:rsidR="00822455" w:rsidRPr="00C405E4" w:rsidRDefault="00822455" w:rsidP="007B0A35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>ROZDZIAŁ 1</w:t>
      </w:r>
    </w:p>
    <w:p w14:paraId="22E149DA" w14:textId="1F5232AB" w:rsidR="00822455" w:rsidRDefault="00AE5940" w:rsidP="007B0A35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PRZEPISY OGÓLNE</w:t>
      </w:r>
    </w:p>
    <w:p w14:paraId="0D9902FC" w14:textId="77777777" w:rsidR="00822455" w:rsidRPr="00822455" w:rsidRDefault="00822455" w:rsidP="007B0A35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78F6C921" w14:textId="77777777" w:rsidR="003E736E" w:rsidRDefault="003E736E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E736E">
        <w:rPr>
          <w:rFonts w:ascii="Times New Roman" w:hAnsi="Times New Roman" w:cs="Times New Roman"/>
          <w:b/>
        </w:rPr>
        <w:t xml:space="preserve">Art. 1. </w:t>
      </w:r>
      <w:r>
        <w:rPr>
          <w:rFonts w:ascii="Times New Roman" w:hAnsi="Times New Roman" w:cs="Times New Roman"/>
          <w:bCs/>
        </w:rPr>
        <w:t xml:space="preserve">1. </w:t>
      </w:r>
      <w:r w:rsidRPr="003E736E">
        <w:rPr>
          <w:rFonts w:ascii="Times New Roman" w:hAnsi="Times New Roman" w:cs="Times New Roman"/>
          <w:bCs/>
        </w:rPr>
        <w:t>Wielka Armia Koronna stanowi jednolity i niepodzielny organizm zbrojny Korony Krulestwa Multikont.</w:t>
      </w:r>
    </w:p>
    <w:p w14:paraId="3B41007C" w14:textId="2AB76D34" w:rsidR="003E736E" w:rsidRDefault="003E736E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Pr="003E736E">
        <w:rPr>
          <w:rFonts w:ascii="Times New Roman" w:hAnsi="Times New Roman" w:cs="Times New Roman"/>
          <w:bCs/>
        </w:rPr>
        <w:t>Wielka Armia Koronna stoi na straży suwerenności, niepodległości oraz integralności terytorialnej Korony, a także strzeże porządku naturalnego i wartości określonych w Konstytucji.</w:t>
      </w:r>
    </w:p>
    <w:p w14:paraId="74548AFE" w14:textId="614D6C30" w:rsidR="00457601" w:rsidRDefault="003E736E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Pr="003E736E">
        <w:rPr>
          <w:rFonts w:ascii="Times New Roman" w:hAnsi="Times New Roman" w:cs="Times New Roman"/>
          <w:bCs/>
        </w:rPr>
        <w:t>Armia jest formacją zhierarchizowaną, umundurowaną i uzbrojoną, opartą na zasadach honoru, wierności i lojalności.</w:t>
      </w:r>
    </w:p>
    <w:p w14:paraId="03EE9622" w14:textId="77777777" w:rsidR="00EA1440" w:rsidRDefault="00EA1440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A9B8299" w14:textId="1437C63A" w:rsidR="00EA1440" w:rsidRPr="00EA1440" w:rsidRDefault="00EA1440" w:rsidP="00EA144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A1440">
        <w:rPr>
          <w:rFonts w:ascii="Times New Roman" w:eastAsiaTheme="minorHAnsi" w:hAnsi="Times New Roman" w:cs="Times New Roman"/>
          <w:b/>
          <w:bCs/>
          <w:lang w:eastAsia="en-US"/>
        </w:rPr>
        <w:t xml:space="preserve">Art. 2. </w:t>
      </w:r>
      <w:r>
        <w:rPr>
          <w:rFonts w:ascii="Times New Roman" w:eastAsiaTheme="minorHAnsi" w:hAnsi="Times New Roman" w:cs="Times New Roman"/>
          <w:lang w:eastAsia="en-US"/>
        </w:rPr>
        <w:t xml:space="preserve">1. </w:t>
      </w:r>
      <w:r w:rsidRPr="00EA1440">
        <w:rPr>
          <w:rFonts w:ascii="Times New Roman" w:eastAsiaTheme="minorHAnsi" w:hAnsi="Times New Roman" w:cs="Times New Roman"/>
          <w:lang w:eastAsia="en-US"/>
        </w:rPr>
        <w:t>Najwyższym Wodzem Wielkiej Armii Koronnej jest Krul.</w:t>
      </w:r>
    </w:p>
    <w:p w14:paraId="1AEE1E32" w14:textId="30401382" w:rsidR="00EA1440" w:rsidRPr="00EA1440" w:rsidRDefault="00EA1440" w:rsidP="00EA144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EA1440">
        <w:rPr>
          <w:rFonts w:ascii="Times New Roman" w:eastAsiaTheme="minorHAnsi" w:hAnsi="Times New Roman" w:cs="Times New Roman"/>
          <w:lang w:eastAsia="en-US"/>
        </w:rPr>
        <w:t>Krul sprawuje zwierzchnictwo nad siłami zbrojnymi bezpośrednio lub za pośrednictwem Ministrów-Dowódców kierujących właściwymi resortami wojskowo-administracyjnymi.</w:t>
      </w:r>
    </w:p>
    <w:p w14:paraId="6F96B6F5" w14:textId="77777777" w:rsidR="00E10495" w:rsidRDefault="004B758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4B7585">
        <w:rPr>
          <w:rFonts w:ascii="Times New Roman" w:eastAsiaTheme="minorHAnsi" w:hAnsi="Times New Roman" w:cs="Times New Roman"/>
          <w:lang w:eastAsia="en-US"/>
        </w:rPr>
        <w:t xml:space="preserve">Do wyłącznych prerogatyw Krula należy: </w:t>
      </w:r>
    </w:p>
    <w:p w14:paraId="05AE4A49" w14:textId="77777777" w:rsidR="00E10495" w:rsidRDefault="004B758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B7585">
        <w:rPr>
          <w:rFonts w:ascii="Times New Roman" w:eastAsiaTheme="minorHAnsi" w:hAnsi="Times New Roman" w:cs="Times New Roman"/>
          <w:lang w:eastAsia="en-US"/>
        </w:rPr>
        <w:t xml:space="preserve">a) decydowanie o stanie wojny i pokoju; </w:t>
      </w:r>
    </w:p>
    <w:p w14:paraId="4D447B82" w14:textId="77777777" w:rsidR="00E10495" w:rsidRDefault="004B758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B7585">
        <w:rPr>
          <w:rFonts w:ascii="Times New Roman" w:eastAsiaTheme="minorHAnsi" w:hAnsi="Times New Roman" w:cs="Times New Roman"/>
          <w:lang w:eastAsia="en-US"/>
        </w:rPr>
        <w:t xml:space="preserve">b) zarządzanie operacji wojskowych poza granicami Korony; </w:t>
      </w:r>
    </w:p>
    <w:p w14:paraId="3FEEBE22" w14:textId="6E3CB7F4" w:rsidR="00E10495" w:rsidRDefault="004B758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B7585">
        <w:rPr>
          <w:rFonts w:ascii="Times New Roman" w:eastAsiaTheme="minorHAnsi" w:hAnsi="Times New Roman" w:cs="Times New Roman"/>
          <w:lang w:eastAsia="en-US"/>
        </w:rPr>
        <w:t xml:space="preserve">c) </w:t>
      </w:r>
      <w:r w:rsidR="00573894">
        <w:rPr>
          <w:rFonts w:ascii="Times New Roman" w:eastAsiaTheme="minorHAnsi" w:hAnsi="Times New Roman" w:cs="Times New Roman"/>
          <w:lang w:eastAsia="en-US"/>
        </w:rPr>
        <w:t>powoływanie</w:t>
      </w:r>
      <w:r w:rsidRPr="004B7585">
        <w:rPr>
          <w:rFonts w:ascii="Times New Roman" w:eastAsiaTheme="minorHAnsi" w:hAnsi="Times New Roman" w:cs="Times New Roman"/>
          <w:lang w:eastAsia="en-US"/>
        </w:rPr>
        <w:t xml:space="preserve"> i odwoływanie Ministrów-Dowódców oraz najwyższych dowódców wojskowych; </w:t>
      </w:r>
    </w:p>
    <w:p w14:paraId="407EF923" w14:textId="5742FCF2" w:rsidR="007C7C21" w:rsidRDefault="004B758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B7585">
        <w:rPr>
          <w:rFonts w:ascii="Times New Roman" w:eastAsiaTheme="minorHAnsi" w:hAnsi="Times New Roman" w:cs="Times New Roman"/>
          <w:lang w:eastAsia="en-US"/>
        </w:rPr>
        <w:t>d) nadawanie stopni wojskowych oraz orderów i odznaczeń.</w:t>
      </w:r>
    </w:p>
    <w:p w14:paraId="525AD4AB" w14:textId="77777777" w:rsidR="00E10495" w:rsidRDefault="00E1049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3FE60A2" w14:textId="7CC62E82" w:rsidR="00E10495" w:rsidRDefault="00E1049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10495">
        <w:rPr>
          <w:rFonts w:ascii="Times New Roman" w:eastAsiaTheme="minorHAnsi" w:hAnsi="Times New Roman" w:cs="Times New Roman"/>
          <w:b/>
          <w:bCs/>
          <w:lang w:eastAsia="en-US"/>
        </w:rPr>
        <w:t>Art. 3.</w:t>
      </w:r>
      <w:r w:rsidRPr="00E10495">
        <w:rPr>
          <w:rFonts w:ascii="Times New Roman" w:eastAsiaTheme="minorHAnsi" w:hAnsi="Times New Roman" w:cs="Times New Roman"/>
          <w:lang w:eastAsia="en-US"/>
        </w:rPr>
        <w:t xml:space="preserve"> Wprowadza się zasadę dualistycznego kierownictwa nad obronnością, łączącą najwyższe dowodzenie operacyjne z administracją państwową w ramach wyspecjalizowanych resortów.</w:t>
      </w:r>
    </w:p>
    <w:p w14:paraId="47EDFC3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77B316E" w14:textId="77777777" w:rsidR="005B50CA" w:rsidRDefault="004560A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560A2">
        <w:rPr>
          <w:rFonts w:ascii="Times New Roman" w:eastAsiaTheme="minorHAnsi" w:hAnsi="Times New Roman" w:cs="Times New Roman"/>
          <w:b/>
          <w:bCs/>
          <w:lang w:eastAsia="en-US"/>
        </w:rPr>
        <w:t>Art. 4.</w:t>
      </w:r>
      <w:r w:rsidRPr="004560A2">
        <w:rPr>
          <w:rFonts w:ascii="Times New Roman" w:eastAsiaTheme="minorHAnsi" w:hAnsi="Times New Roman" w:cs="Times New Roman"/>
          <w:lang w:eastAsia="en-US"/>
        </w:rPr>
        <w:t xml:space="preserve"> Ilekroć w ustawie jest mowa o: </w:t>
      </w:r>
    </w:p>
    <w:p w14:paraId="1309F09F" w14:textId="77777777" w:rsidR="005B50CA" w:rsidRDefault="004560A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560A2">
        <w:rPr>
          <w:rFonts w:ascii="Times New Roman" w:eastAsiaTheme="minorHAnsi" w:hAnsi="Times New Roman" w:cs="Times New Roman"/>
          <w:lang w:eastAsia="en-US"/>
        </w:rPr>
        <w:t xml:space="preserve">1) ministrze-dowódcy – należy przez to rozumieć ministra koronnego kierującego jednym z pięciu resortów wojskowo-administracyjnych, łączącego kompetencje administracyjne z dowodzeniem operacyjnym określonym rodzajem sił zbrojnych; </w:t>
      </w:r>
    </w:p>
    <w:p w14:paraId="3B0F4018" w14:textId="77777777" w:rsidR="005B50CA" w:rsidRDefault="004560A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560A2">
        <w:rPr>
          <w:rFonts w:ascii="Times New Roman" w:eastAsiaTheme="minorHAnsi" w:hAnsi="Times New Roman" w:cs="Times New Roman"/>
          <w:lang w:eastAsia="en-US"/>
        </w:rPr>
        <w:t xml:space="preserve">2) Sztabie Generalnym – należy przez to rozumieć kolegialny organ decyzyjny pod przewodnictwem Krula, odpowiedzialny za planowanie strategiczne i koordynację działań całej Wielkiej Armii Koronnej; </w:t>
      </w:r>
    </w:p>
    <w:p w14:paraId="40527FDE" w14:textId="77777777" w:rsidR="005B50CA" w:rsidRDefault="004560A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560A2">
        <w:rPr>
          <w:rFonts w:ascii="Times New Roman" w:eastAsiaTheme="minorHAnsi" w:hAnsi="Times New Roman" w:cs="Times New Roman"/>
          <w:lang w:eastAsia="en-US"/>
        </w:rPr>
        <w:t xml:space="preserve">3) służbie właściwej – należy przez to rozumieć wyspecjalizowaną formację wywiadowczą, kontrwywiadowczą lub techniczną przypisaną do konkretnego ministerstwa; </w:t>
      </w:r>
    </w:p>
    <w:p w14:paraId="79C98D84" w14:textId="77777777" w:rsidR="005B50CA" w:rsidRDefault="004560A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560A2">
        <w:rPr>
          <w:rFonts w:ascii="Times New Roman" w:eastAsiaTheme="minorHAnsi" w:hAnsi="Times New Roman" w:cs="Times New Roman"/>
          <w:lang w:eastAsia="en-US"/>
        </w:rPr>
        <w:lastRenderedPageBreak/>
        <w:t xml:space="preserve">4) operacji połączonej – należy przez to rozumieć działania wojenne lub stabilizacyjne prowadzone wspólnie przez co najmniej dwa rodzaje sił zbrojnych pod jednolitym dowództwem; </w:t>
      </w:r>
    </w:p>
    <w:p w14:paraId="6FB1538E" w14:textId="77777777" w:rsidR="005B50CA" w:rsidRDefault="004560A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560A2">
        <w:rPr>
          <w:rFonts w:ascii="Times New Roman" w:eastAsiaTheme="minorHAnsi" w:hAnsi="Times New Roman" w:cs="Times New Roman"/>
          <w:lang w:eastAsia="en-US"/>
        </w:rPr>
        <w:t xml:space="preserve">5) administracji wojskowej – należy przez to rozumieć pion urzędniczy resortów, odpowiedzialny za budżet, logistykę, kadry i infrastrukturę, wspierający komponent operacyjny; </w:t>
      </w:r>
    </w:p>
    <w:p w14:paraId="6E592F16" w14:textId="3A8195CC" w:rsidR="004A24C2" w:rsidRDefault="004560A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560A2">
        <w:rPr>
          <w:rFonts w:ascii="Times New Roman" w:eastAsiaTheme="minorHAnsi" w:hAnsi="Times New Roman" w:cs="Times New Roman"/>
          <w:lang w:eastAsia="en-US"/>
        </w:rPr>
        <w:t xml:space="preserve">6) </w:t>
      </w:r>
      <w:proofErr w:type="spellStart"/>
      <w:r w:rsidRPr="004560A2">
        <w:rPr>
          <w:rFonts w:ascii="Times New Roman" w:eastAsiaTheme="minorHAnsi" w:hAnsi="Times New Roman" w:cs="Times New Roman"/>
          <w:lang w:eastAsia="en-US"/>
        </w:rPr>
        <w:t>Feloroście</w:t>
      </w:r>
      <w:proofErr w:type="spellEnd"/>
      <w:r w:rsidRPr="004560A2">
        <w:rPr>
          <w:rFonts w:ascii="Times New Roman" w:eastAsiaTheme="minorHAnsi" w:hAnsi="Times New Roman" w:cs="Times New Roman"/>
          <w:lang w:eastAsia="en-US"/>
        </w:rPr>
        <w:t xml:space="preserve"> – należy przez to rozumieć obszar budowy ponadnarodowej strefy bezpieczeństwa i pokoju, będący głównym rejonem operacji zagranicznych Korony</w:t>
      </w:r>
      <w:r w:rsidR="00FB2E0F">
        <w:rPr>
          <w:rFonts w:ascii="Times New Roman" w:eastAsiaTheme="minorHAnsi" w:hAnsi="Times New Roman" w:cs="Times New Roman"/>
          <w:lang w:eastAsia="en-US"/>
        </w:rPr>
        <w:t>.</w:t>
      </w:r>
    </w:p>
    <w:p w14:paraId="68BE8A60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EB55930" w14:textId="77777777" w:rsidR="00FB2E0F" w:rsidRDefault="005B50C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B50CA">
        <w:rPr>
          <w:rFonts w:ascii="Times New Roman" w:eastAsiaTheme="minorHAnsi" w:hAnsi="Times New Roman" w:cs="Times New Roman"/>
          <w:b/>
          <w:bCs/>
          <w:lang w:eastAsia="en-US"/>
        </w:rPr>
        <w:t>Art. 5.</w:t>
      </w:r>
      <w:r w:rsidRPr="005B50CA">
        <w:rPr>
          <w:rFonts w:ascii="Times New Roman" w:eastAsiaTheme="minorHAnsi" w:hAnsi="Times New Roman" w:cs="Times New Roman"/>
          <w:lang w:eastAsia="en-US"/>
        </w:rPr>
        <w:t xml:space="preserve"> Wielka Armia Koronna składa się z następujących rodzajów sił zbrojnych: </w:t>
      </w:r>
    </w:p>
    <w:p w14:paraId="5EC6503C" w14:textId="77777777" w:rsidR="00FB2E0F" w:rsidRDefault="005B50C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B50CA">
        <w:rPr>
          <w:rFonts w:ascii="Times New Roman" w:eastAsiaTheme="minorHAnsi" w:hAnsi="Times New Roman" w:cs="Times New Roman"/>
          <w:lang w:eastAsia="en-US"/>
        </w:rPr>
        <w:t xml:space="preserve">1) Wojsk Lądowych; </w:t>
      </w:r>
    </w:p>
    <w:p w14:paraId="34109AE3" w14:textId="77777777" w:rsidR="00FB2E0F" w:rsidRDefault="005B50C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B50CA">
        <w:rPr>
          <w:rFonts w:ascii="Times New Roman" w:eastAsiaTheme="minorHAnsi" w:hAnsi="Times New Roman" w:cs="Times New Roman"/>
          <w:lang w:eastAsia="en-US"/>
        </w:rPr>
        <w:t xml:space="preserve">2) Krulewskiej Armady; </w:t>
      </w:r>
    </w:p>
    <w:p w14:paraId="761C310B" w14:textId="77777777" w:rsidR="00FB2E0F" w:rsidRDefault="005B50C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B50CA">
        <w:rPr>
          <w:rFonts w:ascii="Times New Roman" w:eastAsiaTheme="minorHAnsi" w:hAnsi="Times New Roman" w:cs="Times New Roman"/>
          <w:lang w:eastAsia="en-US"/>
        </w:rPr>
        <w:t xml:space="preserve">3) Sił Powietrznych i Obrony Przestrzeni; </w:t>
      </w:r>
    </w:p>
    <w:p w14:paraId="5EEA1EB8" w14:textId="7C12BE51" w:rsidR="004A24C2" w:rsidRDefault="005B50C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B50CA">
        <w:rPr>
          <w:rFonts w:ascii="Times New Roman" w:eastAsiaTheme="minorHAnsi" w:hAnsi="Times New Roman" w:cs="Times New Roman"/>
          <w:lang w:eastAsia="en-US"/>
        </w:rPr>
        <w:t>4) Koronnych Wojsk Specjalnych.</w:t>
      </w:r>
    </w:p>
    <w:p w14:paraId="3B9335B1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5C4248A" w14:textId="37D45332" w:rsidR="00C405E4" w:rsidRPr="00C405E4" w:rsidRDefault="00C405E4" w:rsidP="00C405E4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2</w:t>
      </w:r>
    </w:p>
    <w:p w14:paraId="30BAAC9B" w14:textId="48E167F0" w:rsidR="00C405E4" w:rsidRDefault="00C405E4" w:rsidP="00C405E4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SZTAN GENERALNY I ORGANY CENTRALNE</w:t>
      </w:r>
    </w:p>
    <w:p w14:paraId="27E0737C" w14:textId="77777777" w:rsidR="00A5374A" w:rsidRDefault="00A5374A" w:rsidP="00A5374A">
      <w:pPr>
        <w:tabs>
          <w:tab w:val="left" w:pos="3807"/>
        </w:tabs>
        <w:spacing w:after="0" w:line="360" w:lineRule="auto"/>
        <w:ind w:left="720"/>
        <w:jc w:val="both"/>
        <w:rPr>
          <w:rFonts w:ascii="Times New Roman" w:eastAsiaTheme="minorHAnsi" w:hAnsi="Times New Roman" w:cs="Times New Roman"/>
          <w:lang w:eastAsia="en-US"/>
        </w:rPr>
      </w:pPr>
    </w:p>
    <w:p w14:paraId="6889D6FE" w14:textId="3E35AE30" w:rsidR="00A5374A" w:rsidRPr="00A5374A" w:rsidRDefault="00A5374A" w:rsidP="00A5374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5374A">
        <w:rPr>
          <w:rFonts w:ascii="Times New Roman" w:eastAsiaTheme="minorHAnsi" w:hAnsi="Times New Roman" w:cs="Times New Roman"/>
          <w:b/>
          <w:bCs/>
          <w:lang w:eastAsia="en-US"/>
        </w:rPr>
        <w:t>Art. 6.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A5374A">
        <w:rPr>
          <w:rFonts w:ascii="Times New Roman" w:eastAsiaTheme="minorHAnsi" w:hAnsi="Times New Roman" w:cs="Times New Roman"/>
          <w:lang w:eastAsia="en-US"/>
        </w:rPr>
        <w:t>Sztab Generalny Wielkiej Armii Koronnej jest najwyższym kolegialnym organem planowania strategicznego, dowodzenia operacyjnego oraz wypracowywania doktryn obronnych Korony.</w:t>
      </w:r>
    </w:p>
    <w:p w14:paraId="0B09AF29" w14:textId="335C2DDE" w:rsidR="00A5374A" w:rsidRPr="00A5374A" w:rsidRDefault="00887D27" w:rsidP="00A5374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>Przewodniczącym Sztabu Generalnego jest Krul jako Najwyższy Wódz.</w:t>
      </w:r>
    </w:p>
    <w:p w14:paraId="0D91660E" w14:textId="693F7A62" w:rsidR="00A5374A" w:rsidRPr="00A5374A" w:rsidRDefault="00887D27" w:rsidP="00A5374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 xml:space="preserve">W skład Sztabu Generalnego wchodzą z urzędu: </w:t>
      </w:r>
      <w:r w:rsidR="00AB238D">
        <w:rPr>
          <w:rFonts w:ascii="Times New Roman" w:eastAsiaTheme="minorHAnsi" w:hAnsi="Times New Roman" w:cs="Times New Roman"/>
          <w:lang w:eastAsia="en-US"/>
        </w:rPr>
        <w:t>m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>inistrowie-</w:t>
      </w:r>
      <w:r w:rsidR="00AB238D">
        <w:rPr>
          <w:rFonts w:ascii="Times New Roman" w:eastAsiaTheme="minorHAnsi" w:hAnsi="Times New Roman" w:cs="Times New Roman"/>
          <w:lang w:eastAsia="en-US"/>
        </w:rPr>
        <w:t>d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 xml:space="preserve">owódcy pięciu resortów wojskowo-administracyjnych, </w:t>
      </w:r>
      <w:r w:rsidR="002F2FCF">
        <w:rPr>
          <w:rFonts w:ascii="Times New Roman" w:eastAsiaTheme="minorHAnsi" w:hAnsi="Times New Roman" w:cs="Times New Roman"/>
          <w:lang w:eastAsia="en-US"/>
        </w:rPr>
        <w:t>s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 xml:space="preserve">zefowie </w:t>
      </w:r>
      <w:r w:rsidR="002F2FCF">
        <w:rPr>
          <w:rFonts w:ascii="Times New Roman" w:eastAsiaTheme="minorHAnsi" w:hAnsi="Times New Roman" w:cs="Times New Roman"/>
          <w:lang w:eastAsia="en-US"/>
        </w:rPr>
        <w:t>s</w:t>
      </w:r>
      <w:r w:rsidR="00A5374A" w:rsidRPr="00A5374A">
        <w:rPr>
          <w:rFonts w:ascii="Times New Roman" w:eastAsiaTheme="minorHAnsi" w:hAnsi="Times New Roman" w:cs="Times New Roman"/>
          <w:lang w:eastAsia="en-US"/>
        </w:rPr>
        <w:t>ztabów poszczególnych rodzajów wojsk oraz Kanclerz Wojskowy Korony.</w:t>
      </w:r>
    </w:p>
    <w:p w14:paraId="7EF4C536" w14:textId="77777777" w:rsidR="00254863" w:rsidRDefault="00887D2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="00254863" w:rsidRPr="00254863">
        <w:rPr>
          <w:rFonts w:ascii="Times New Roman" w:eastAsiaTheme="minorHAnsi" w:hAnsi="Times New Roman" w:cs="Times New Roman"/>
          <w:lang w:eastAsia="en-US"/>
        </w:rPr>
        <w:t xml:space="preserve">Do kompetencji Sztabu Generalnego należy: </w:t>
      </w:r>
    </w:p>
    <w:p w14:paraId="70022780" w14:textId="77777777" w:rsidR="00254863" w:rsidRDefault="002548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54863">
        <w:rPr>
          <w:rFonts w:ascii="Times New Roman" w:eastAsiaTheme="minorHAnsi" w:hAnsi="Times New Roman" w:cs="Times New Roman"/>
          <w:lang w:eastAsia="en-US"/>
        </w:rPr>
        <w:t xml:space="preserve">1) opracowywanie operacyjnych planów obronnych, wojskowych oraz wojennych; </w:t>
      </w:r>
    </w:p>
    <w:p w14:paraId="5E2AFFEE" w14:textId="77777777" w:rsidR="00254863" w:rsidRDefault="002548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54863">
        <w:rPr>
          <w:rFonts w:ascii="Times New Roman" w:eastAsiaTheme="minorHAnsi" w:hAnsi="Times New Roman" w:cs="Times New Roman"/>
          <w:lang w:eastAsia="en-US"/>
        </w:rPr>
        <w:t xml:space="preserve">2) wyznaczanie kierunków planowania strategicznego Korony; </w:t>
      </w:r>
    </w:p>
    <w:p w14:paraId="2365EC52" w14:textId="77777777" w:rsidR="00254863" w:rsidRDefault="002548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54863">
        <w:rPr>
          <w:rFonts w:ascii="Times New Roman" w:eastAsiaTheme="minorHAnsi" w:hAnsi="Times New Roman" w:cs="Times New Roman"/>
          <w:lang w:eastAsia="en-US"/>
        </w:rPr>
        <w:t xml:space="preserve">3) koordynacja działań dowództw naczelnych i terytorialnych; </w:t>
      </w:r>
    </w:p>
    <w:p w14:paraId="143FCA31" w14:textId="32A94918" w:rsidR="004A24C2" w:rsidRDefault="002548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54863">
        <w:rPr>
          <w:rFonts w:ascii="Times New Roman" w:eastAsiaTheme="minorHAnsi" w:hAnsi="Times New Roman" w:cs="Times New Roman"/>
          <w:lang w:eastAsia="en-US"/>
        </w:rPr>
        <w:t>4) zatwierdzanie zintegrowanych raportów o zagrożeniach przygotowywanych przez służby specjalne.</w:t>
      </w:r>
    </w:p>
    <w:p w14:paraId="2587FA50" w14:textId="77777777" w:rsidR="00254863" w:rsidRDefault="002548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A7F50CB" w14:textId="4CA0A0A6" w:rsidR="00915F5E" w:rsidRPr="00915F5E" w:rsidRDefault="00915F5E" w:rsidP="00915F5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15F5E">
        <w:rPr>
          <w:rFonts w:ascii="Times New Roman" w:eastAsiaTheme="minorHAnsi" w:hAnsi="Times New Roman" w:cs="Times New Roman"/>
          <w:b/>
          <w:bCs/>
          <w:lang w:eastAsia="en-US"/>
        </w:rPr>
        <w:t>Art. 7.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8C763A" w:rsidRPr="008C763A">
        <w:rPr>
          <w:rFonts w:ascii="Times New Roman" w:eastAsiaTheme="minorHAnsi" w:hAnsi="Times New Roman" w:cs="Times New Roman"/>
          <w:lang w:eastAsia="en-US"/>
        </w:rPr>
        <w:t>Kanclerz Wojskowy Korony pełni funkcję arbitra międzyresortowego oraz głównego łącznika między administracją cywilną a dowództwem wojskowym.</w:t>
      </w:r>
    </w:p>
    <w:p w14:paraId="3397987B" w14:textId="77777777" w:rsidR="008C763A" w:rsidRDefault="00915F5E" w:rsidP="00915F5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8C763A" w:rsidRPr="008C763A">
        <w:rPr>
          <w:rFonts w:ascii="Times New Roman" w:eastAsiaTheme="minorHAnsi" w:hAnsi="Times New Roman" w:cs="Times New Roman"/>
          <w:lang w:eastAsia="en-US"/>
        </w:rPr>
        <w:t xml:space="preserve">Do kompetencji Kanclerza Wojskowego Korony należy: </w:t>
      </w:r>
    </w:p>
    <w:p w14:paraId="708339CE" w14:textId="77777777" w:rsidR="008C763A" w:rsidRDefault="008C763A" w:rsidP="00915F5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C763A">
        <w:rPr>
          <w:rFonts w:ascii="Times New Roman" w:eastAsiaTheme="minorHAnsi" w:hAnsi="Times New Roman" w:cs="Times New Roman"/>
          <w:lang w:eastAsia="en-US"/>
        </w:rPr>
        <w:t xml:space="preserve">1) nadzór nad spójnością polityki obronnej realizowanej przez pięć ministerstw wojskowo-administracyjnych; </w:t>
      </w:r>
    </w:p>
    <w:p w14:paraId="39B9D209" w14:textId="03412F99" w:rsidR="008C763A" w:rsidRDefault="008C763A" w:rsidP="00915F5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C763A">
        <w:rPr>
          <w:rFonts w:ascii="Times New Roman" w:eastAsiaTheme="minorHAnsi" w:hAnsi="Times New Roman" w:cs="Times New Roman"/>
          <w:lang w:eastAsia="en-US"/>
        </w:rPr>
        <w:t xml:space="preserve">2) rozstrzyganie sporów kompetencyjnych między </w:t>
      </w:r>
      <w:r w:rsidR="00854465">
        <w:rPr>
          <w:rFonts w:ascii="Times New Roman" w:eastAsiaTheme="minorHAnsi" w:hAnsi="Times New Roman" w:cs="Times New Roman"/>
          <w:lang w:eastAsia="en-US"/>
        </w:rPr>
        <w:t>m</w:t>
      </w:r>
      <w:r w:rsidRPr="008C763A">
        <w:rPr>
          <w:rFonts w:ascii="Times New Roman" w:eastAsiaTheme="minorHAnsi" w:hAnsi="Times New Roman" w:cs="Times New Roman"/>
          <w:lang w:eastAsia="en-US"/>
        </w:rPr>
        <w:t>inistrami-</w:t>
      </w:r>
      <w:r w:rsidR="00854465">
        <w:rPr>
          <w:rFonts w:ascii="Times New Roman" w:eastAsiaTheme="minorHAnsi" w:hAnsi="Times New Roman" w:cs="Times New Roman"/>
          <w:lang w:eastAsia="en-US"/>
        </w:rPr>
        <w:t>d</w:t>
      </w:r>
      <w:r w:rsidRPr="008C763A">
        <w:rPr>
          <w:rFonts w:ascii="Times New Roman" w:eastAsiaTheme="minorHAnsi" w:hAnsi="Times New Roman" w:cs="Times New Roman"/>
          <w:lang w:eastAsia="en-US"/>
        </w:rPr>
        <w:t xml:space="preserve">owódcami; </w:t>
      </w:r>
    </w:p>
    <w:p w14:paraId="3C4566A3" w14:textId="77777777" w:rsidR="008C763A" w:rsidRDefault="008C763A" w:rsidP="00915F5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C763A">
        <w:rPr>
          <w:rFonts w:ascii="Times New Roman" w:eastAsiaTheme="minorHAnsi" w:hAnsi="Times New Roman" w:cs="Times New Roman"/>
          <w:lang w:eastAsia="en-US"/>
        </w:rPr>
        <w:t xml:space="preserve">3) przewodniczenie pracom Kolegium Planowania Połączonego; </w:t>
      </w:r>
    </w:p>
    <w:p w14:paraId="414B5117" w14:textId="28BB80B5" w:rsidR="00915F5E" w:rsidRPr="00915F5E" w:rsidRDefault="008C763A" w:rsidP="00915F5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C763A">
        <w:rPr>
          <w:rFonts w:ascii="Times New Roman" w:eastAsiaTheme="minorHAnsi" w:hAnsi="Times New Roman" w:cs="Times New Roman"/>
          <w:lang w:eastAsia="en-US"/>
        </w:rPr>
        <w:t>4) raportowanie bezpośrednio Krulowi o stanie gotowości bojowej i administracyjnej armii</w:t>
      </w:r>
    </w:p>
    <w:p w14:paraId="1FC8C800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CA1C934" w14:textId="77777777" w:rsidR="00020F20" w:rsidRDefault="00D67534" w:rsidP="00D6753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67534">
        <w:rPr>
          <w:rFonts w:ascii="Times New Roman" w:eastAsiaTheme="minorHAnsi" w:hAnsi="Times New Roman" w:cs="Times New Roman"/>
          <w:b/>
          <w:bCs/>
          <w:lang w:eastAsia="en-US"/>
        </w:rPr>
        <w:t>Art. 8.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>Kolegium Planowania Połączonego (KPP) jest organem wykonawczym Sztabu Generalnego w zakresie rzemiosła wojennego i współdziałania rodzajów wojsk.</w:t>
      </w:r>
    </w:p>
    <w:p w14:paraId="2F627E5A" w14:textId="302C0989" w:rsidR="00D67534" w:rsidRPr="00D67534" w:rsidRDefault="00D67534" w:rsidP="00D6753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2. 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 xml:space="preserve">W skład Kolegium Planowania Połączonego wchodzą: Kanclerz Wojskowy Korony jako przewodniczący oraz </w:t>
      </w:r>
      <w:r w:rsidR="00854465">
        <w:rPr>
          <w:rFonts w:ascii="Times New Roman" w:eastAsiaTheme="minorHAnsi" w:hAnsi="Times New Roman" w:cs="Times New Roman"/>
          <w:lang w:eastAsia="en-US"/>
        </w:rPr>
        <w:t>s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>zef</w:t>
      </w:r>
      <w:r w:rsidR="00D50806">
        <w:rPr>
          <w:rFonts w:ascii="Times New Roman" w:eastAsiaTheme="minorHAnsi" w:hAnsi="Times New Roman" w:cs="Times New Roman"/>
          <w:lang w:eastAsia="en-US"/>
        </w:rPr>
        <w:t>owie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 xml:space="preserve"> </w:t>
      </w:r>
      <w:r w:rsidR="00854465">
        <w:rPr>
          <w:rFonts w:ascii="Times New Roman" w:eastAsiaTheme="minorHAnsi" w:hAnsi="Times New Roman" w:cs="Times New Roman"/>
          <w:lang w:eastAsia="en-US"/>
        </w:rPr>
        <w:t>s</w:t>
      </w:r>
      <w:r w:rsidR="00020F20" w:rsidRPr="00020F20">
        <w:rPr>
          <w:rFonts w:ascii="Times New Roman" w:eastAsiaTheme="minorHAnsi" w:hAnsi="Times New Roman" w:cs="Times New Roman"/>
          <w:lang w:eastAsia="en-US"/>
        </w:rPr>
        <w:t>ztabów poszczególnych rodzajów wojsk.</w:t>
      </w:r>
    </w:p>
    <w:p w14:paraId="64DF5C67" w14:textId="77777777" w:rsidR="00EA3B8A" w:rsidRDefault="00D675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EA3B8A" w:rsidRPr="00EA3B8A">
        <w:rPr>
          <w:rFonts w:ascii="Times New Roman" w:eastAsiaTheme="minorHAnsi" w:hAnsi="Times New Roman" w:cs="Times New Roman"/>
          <w:lang w:eastAsia="en-US"/>
        </w:rPr>
        <w:t xml:space="preserve">Do kompetencji Kolegium Planowania Połączonego należy: </w:t>
      </w:r>
    </w:p>
    <w:p w14:paraId="66EE6618" w14:textId="04665E65" w:rsidR="00EA3B8A" w:rsidRDefault="00EA3B8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A3B8A">
        <w:rPr>
          <w:rFonts w:ascii="Times New Roman" w:eastAsiaTheme="minorHAnsi" w:hAnsi="Times New Roman" w:cs="Times New Roman"/>
          <w:lang w:eastAsia="en-US"/>
        </w:rPr>
        <w:t xml:space="preserve">1) opracowywanie </w:t>
      </w:r>
      <w:r w:rsidR="00840E7E">
        <w:rPr>
          <w:rFonts w:ascii="Times New Roman" w:eastAsiaTheme="minorHAnsi" w:hAnsi="Times New Roman" w:cs="Times New Roman"/>
          <w:lang w:eastAsia="en-US"/>
        </w:rPr>
        <w:t>d</w:t>
      </w:r>
      <w:r w:rsidRPr="00EA3B8A">
        <w:rPr>
          <w:rFonts w:ascii="Times New Roman" w:eastAsiaTheme="minorHAnsi" w:hAnsi="Times New Roman" w:cs="Times New Roman"/>
          <w:lang w:eastAsia="en-US"/>
        </w:rPr>
        <w:t xml:space="preserve">oktryn </w:t>
      </w:r>
      <w:r w:rsidR="00840E7E">
        <w:rPr>
          <w:rFonts w:ascii="Times New Roman" w:eastAsiaTheme="minorHAnsi" w:hAnsi="Times New Roman" w:cs="Times New Roman"/>
          <w:lang w:eastAsia="en-US"/>
        </w:rPr>
        <w:t>p</w:t>
      </w:r>
      <w:r w:rsidRPr="00EA3B8A">
        <w:rPr>
          <w:rFonts w:ascii="Times New Roman" w:eastAsiaTheme="minorHAnsi" w:hAnsi="Times New Roman" w:cs="Times New Roman"/>
          <w:lang w:eastAsia="en-US"/>
        </w:rPr>
        <w:t xml:space="preserve">ołączonych zapewniających współdziałanie różnych rodzajów sił zbrojnych w czasie operacji; </w:t>
      </w:r>
    </w:p>
    <w:p w14:paraId="4EE26FD8" w14:textId="77777777" w:rsidR="00EA3B8A" w:rsidRDefault="00EA3B8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A3B8A">
        <w:rPr>
          <w:rFonts w:ascii="Times New Roman" w:eastAsiaTheme="minorHAnsi" w:hAnsi="Times New Roman" w:cs="Times New Roman"/>
          <w:lang w:eastAsia="en-US"/>
        </w:rPr>
        <w:t xml:space="preserve">2) zarządzanie wspólnymi poligonami wojskowymi; </w:t>
      </w:r>
    </w:p>
    <w:p w14:paraId="1CE5AF22" w14:textId="77777777" w:rsidR="00EA3B8A" w:rsidRDefault="00EA3B8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A3B8A">
        <w:rPr>
          <w:rFonts w:ascii="Times New Roman" w:eastAsiaTheme="minorHAnsi" w:hAnsi="Times New Roman" w:cs="Times New Roman"/>
          <w:lang w:eastAsia="en-US"/>
        </w:rPr>
        <w:t xml:space="preserve">3) organizacja i nadzór nad wielkimi manewrami międzyresortowymi; </w:t>
      </w:r>
    </w:p>
    <w:p w14:paraId="2D2B2B3E" w14:textId="5FE986CF" w:rsidR="00D67534" w:rsidRDefault="00EA3B8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A3B8A">
        <w:rPr>
          <w:rFonts w:ascii="Times New Roman" w:eastAsiaTheme="minorHAnsi" w:hAnsi="Times New Roman" w:cs="Times New Roman"/>
          <w:lang w:eastAsia="en-US"/>
        </w:rPr>
        <w:t>4) techniczne przygotowanie jednostek do realizacji planów nakreślonych przez Sztab Generalny.</w:t>
      </w:r>
    </w:p>
    <w:p w14:paraId="3D278020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95C3D5A" w14:textId="143F7E76" w:rsidR="0079382C" w:rsidRPr="00C405E4" w:rsidRDefault="0079382C" w:rsidP="0079382C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3</w:t>
      </w:r>
    </w:p>
    <w:p w14:paraId="32AA5487" w14:textId="27D55830" w:rsidR="0079382C" w:rsidRDefault="0079382C" w:rsidP="0079382C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MINISTERSTWA WOJSKOWO-ADMINISTRACYJNE</w:t>
      </w:r>
    </w:p>
    <w:p w14:paraId="569C0497" w14:textId="77777777" w:rsidR="0079382C" w:rsidRDefault="0079382C" w:rsidP="0079382C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2605FF1B" w14:textId="7E47B51E" w:rsidR="00CA0323" w:rsidRDefault="00CC5A3C" w:rsidP="00CA032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CC5A3C">
        <w:rPr>
          <w:rFonts w:ascii="Times New Roman" w:hAnsi="Times New Roman" w:cs="Times New Roman"/>
          <w:b/>
          <w:bCs/>
        </w:rPr>
        <w:t>Art. 9.</w:t>
      </w:r>
      <w:r>
        <w:rPr>
          <w:rFonts w:ascii="Times New Roman" w:hAnsi="Times New Roman" w:cs="Times New Roman"/>
          <w:bCs/>
        </w:rPr>
        <w:t xml:space="preserve"> 1</w:t>
      </w:r>
      <w:r w:rsidR="00CA0323">
        <w:rPr>
          <w:rFonts w:ascii="Times New Roman" w:hAnsi="Times New Roman" w:cs="Times New Roman"/>
          <w:bCs/>
        </w:rPr>
        <w:t>.</w:t>
      </w:r>
      <w:r w:rsidR="00CA0323" w:rsidRPr="00CA0323">
        <w:t xml:space="preserve"> </w:t>
      </w:r>
      <w:r w:rsidR="00CA0323" w:rsidRPr="00CA0323">
        <w:rPr>
          <w:rFonts w:ascii="Times New Roman" w:hAnsi="Times New Roman" w:cs="Times New Roman"/>
          <w:bCs/>
        </w:rPr>
        <w:t xml:space="preserve">Administrację wojskową oraz dowodzenie operacyjne sprawuje pięciu </w:t>
      </w:r>
      <w:r w:rsidR="00840E7E">
        <w:rPr>
          <w:rFonts w:ascii="Times New Roman" w:hAnsi="Times New Roman" w:cs="Times New Roman"/>
          <w:bCs/>
        </w:rPr>
        <w:t>m</w:t>
      </w:r>
      <w:r w:rsidR="00CA0323" w:rsidRPr="00CA0323">
        <w:rPr>
          <w:rFonts w:ascii="Times New Roman" w:hAnsi="Times New Roman" w:cs="Times New Roman"/>
          <w:bCs/>
        </w:rPr>
        <w:t>inistrów-</w:t>
      </w:r>
      <w:r w:rsidR="00840E7E">
        <w:rPr>
          <w:rFonts w:ascii="Times New Roman" w:hAnsi="Times New Roman" w:cs="Times New Roman"/>
          <w:bCs/>
        </w:rPr>
        <w:t>d</w:t>
      </w:r>
      <w:r w:rsidR="00CA0323" w:rsidRPr="00CA0323">
        <w:rPr>
          <w:rFonts w:ascii="Times New Roman" w:hAnsi="Times New Roman" w:cs="Times New Roman"/>
          <w:bCs/>
        </w:rPr>
        <w:t>owódców kierujących wyodrębnionymi działami administracji koronnej.</w:t>
      </w:r>
    </w:p>
    <w:p w14:paraId="2B19C7EB" w14:textId="77777777" w:rsidR="00CA0323" w:rsidRDefault="00CA0323" w:rsidP="00CA032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Pr="00CA0323">
        <w:rPr>
          <w:rFonts w:ascii="Times New Roman" w:hAnsi="Times New Roman" w:cs="Times New Roman"/>
          <w:bCs/>
        </w:rPr>
        <w:t>Minister koronny właściwy do spraw wojsk lądowych i logistyki Korony wykonuje swoje zadania przy pomocy ministerstwa obsługującego ten dział.</w:t>
      </w:r>
    </w:p>
    <w:p w14:paraId="15F26D3C" w14:textId="77777777" w:rsidR="00CA0323" w:rsidRDefault="00CA0323" w:rsidP="00CA032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Pr="00CA0323">
        <w:rPr>
          <w:rFonts w:ascii="Times New Roman" w:hAnsi="Times New Roman" w:cs="Times New Roman"/>
          <w:bCs/>
        </w:rPr>
        <w:t>Minister koronny właściwy do spraw Krulewskiej Armady wykonuje swoje zadania przy pomocy ministerstwa obsługującego ten dział.</w:t>
      </w:r>
    </w:p>
    <w:p w14:paraId="00C07D90" w14:textId="77777777" w:rsidR="00CA0323" w:rsidRDefault="00CA0323" w:rsidP="00CA032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Pr="00CA0323">
        <w:rPr>
          <w:rFonts w:ascii="Times New Roman" w:hAnsi="Times New Roman" w:cs="Times New Roman"/>
          <w:bCs/>
        </w:rPr>
        <w:t>Minister koronny właściwy do spraw sił powietrznych i obrony przestrzeni wykonuje swoje zadania przy pomocy ministerstwa obsługującego ten dział.</w:t>
      </w:r>
    </w:p>
    <w:p w14:paraId="4537B3CE" w14:textId="77777777" w:rsidR="00CA0323" w:rsidRDefault="00CA0323" w:rsidP="00CA032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5. </w:t>
      </w:r>
      <w:r w:rsidRPr="00CA0323">
        <w:rPr>
          <w:rFonts w:ascii="Times New Roman" w:hAnsi="Times New Roman" w:cs="Times New Roman"/>
          <w:bCs/>
        </w:rPr>
        <w:t>Minister koronny właściwy do spraw koronnych wojsk specjalnych i wywiadu wykonuje swoje zadania przy pomocy ministerstwa obsługującego ten dział.</w:t>
      </w:r>
    </w:p>
    <w:p w14:paraId="6A1ACBFC" w14:textId="24B0B58B" w:rsidR="0079382C" w:rsidRPr="0079382C" w:rsidRDefault="00CA0323" w:rsidP="00CA0323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6. </w:t>
      </w:r>
      <w:r w:rsidRPr="00CA0323">
        <w:rPr>
          <w:rFonts w:ascii="Times New Roman" w:hAnsi="Times New Roman" w:cs="Times New Roman"/>
          <w:bCs/>
        </w:rPr>
        <w:t>Minister koronny właściwy do spraw współpracy wojskowej i stabilizacji wykonuje swoje zadania przy pomocy ministerstwa obsługującego ten dział.</w:t>
      </w:r>
    </w:p>
    <w:p w14:paraId="3CCE14CD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1D2DAAE" w14:textId="3A3B6F80" w:rsidR="0003125E" w:rsidRDefault="0003125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C38BD">
        <w:rPr>
          <w:rFonts w:ascii="Times New Roman" w:eastAsiaTheme="minorHAnsi" w:hAnsi="Times New Roman" w:cs="Times New Roman"/>
          <w:b/>
          <w:bCs/>
          <w:lang w:eastAsia="en-US"/>
        </w:rPr>
        <w:t>Art. 10.</w:t>
      </w:r>
      <w:r w:rsidR="009C38BD">
        <w:rPr>
          <w:rFonts w:ascii="Times New Roman" w:eastAsiaTheme="minorHAnsi" w:hAnsi="Times New Roman" w:cs="Times New Roman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lang w:eastAsia="en-US"/>
        </w:rPr>
        <w:t xml:space="preserve">1. </w:t>
      </w:r>
      <w:r w:rsidRPr="0003125E">
        <w:rPr>
          <w:rFonts w:ascii="Times New Roman" w:eastAsiaTheme="minorHAnsi" w:hAnsi="Times New Roman" w:cs="Times New Roman"/>
          <w:lang w:eastAsia="en-US"/>
        </w:rPr>
        <w:t>W każdym ministerstwie obsługującym działy wymienione w art. 9 powołuje się urzędników w randze sekretarza stanu</w:t>
      </w:r>
      <w:r w:rsidR="00206120">
        <w:rPr>
          <w:rFonts w:ascii="Times New Roman" w:eastAsiaTheme="minorHAnsi" w:hAnsi="Times New Roman" w:cs="Times New Roman"/>
          <w:lang w:eastAsia="en-US"/>
        </w:rPr>
        <w:t>, określonych w ust. 2-4</w:t>
      </w:r>
      <w:r w:rsidRPr="0003125E">
        <w:rPr>
          <w:rFonts w:ascii="Times New Roman" w:eastAsiaTheme="minorHAnsi" w:hAnsi="Times New Roman" w:cs="Times New Roman"/>
          <w:lang w:eastAsia="en-US"/>
        </w:rPr>
        <w:t>.</w:t>
      </w:r>
    </w:p>
    <w:p w14:paraId="43DA96B5" w14:textId="1DA4C074" w:rsidR="0003125E" w:rsidRDefault="0003125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Funkcję </w:t>
      </w:r>
      <w:r w:rsidR="00407106">
        <w:rPr>
          <w:rFonts w:ascii="Times New Roman" w:eastAsiaTheme="minorHAnsi" w:hAnsi="Times New Roman" w:cs="Times New Roman"/>
          <w:lang w:eastAsia="en-US"/>
        </w:rPr>
        <w:t>w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iceministra do spraw </w:t>
      </w:r>
      <w:r w:rsidR="00407106">
        <w:rPr>
          <w:rFonts w:ascii="Times New Roman" w:eastAsiaTheme="minorHAnsi" w:hAnsi="Times New Roman" w:cs="Times New Roman"/>
          <w:lang w:eastAsia="en-US"/>
        </w:rPr>
        <w:t>a</w:t>
      </w:r>
      <w:r w:rsidRPr="0003125E">
        <w:rPr>
          <w:rFonts w:ascii="Times New Roman" w:eastAsiaTheme="minorHAnsi" w:hAnsi="Times New Roman" w:cs="Times New Roman"/>
          <w:lang w:eastAsia="en-US"/>
        </w:rPr>
        <w:t>dministracji sprawuje sekretarz stanu o statusie cywilnym, który odpowiada za budżet, legislację oraz organizację ministerstwa.</w:t>
      </w:r>
    </w:p>
    <w:p w14:paraId="3D769EE8" w14:textId="2F7F1D3D" w:rsidR="0003125E" w:rsidRDefault="0003125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Funkcję </w:t>
      </w:r>
      <w:r w:rsidR="00407106">
        <w:rPr>
          <w:rFonts w:ascii="Times New Roman" w:eastAsiaTheme="minorHAnsi" w:hAnsi="Times New Roman" w:cs="Times New Roman"/>
          <w:lang w:eastAsia="en-US"/>
        </w:rPr>
        <w:t>s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zefa </w:t>
      </w:r>
      <w:r w:rsidR="00407106">
        <w:rPr>
          <w:rFonts w:ascii="Times New Roman" w:eastAsiaTheme="minorHAnsi" w:hAnsi="Times New Roman" w:cs="Times New Roman"/>
          <w:lang w:eastAsia="en-US"/>
        </w:rPr>
        <w:t>s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ztabu </w:t>
      </w:r>
      <w:r w:rsidR="00407106">
        <w:rPr>
          <w:rFonts w:ascii="Times New Roman" w:eastAsiaTheme="minorHAnsi" w:hAnsi="Times New Roman" w:cs="Times New Roman"/>
          <w:lang w:eastAsia="en-US"/>
        </w:rPr>
        <w:t>r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odzaju </w:t>
      </w:r>
      <w:r w:rsidR="00407106">
        <w:rPr>
          <w:rFonts w:ascii="Times New Roman" w:eastAsiaTheme="minorHAnsi" w:hAnsi="Times New Roman" w:cs="Times New Roman"/>
          <w:lang w:eastAsia="en-US"/>
        </w:rPr>
        <w:t>w</w:t>
      </w:r>
      <w:r w:rsidRPr="0003125E">
        <w:rPr>
          <w:rFonts w:ascii="Times New Roman" w:eastAsiaTheme="minorHAnsi" w:hAnsi="Times New Roman" w:cs="Times New Roman"/>
          <w:lang w:eastAsia="en-US"/>
        </w:rPr>
        <w:t>ojsk sprawuje sekretarz stanu będący najwyższym rangą oficerem zawodowym, odpowiedzialny za gotowość bojową i egzekucję rozkazów operacyjnych.</w:t>
      </w:r>
    </w:p>
    <w:p w14:paraId="11D97A56" w14:textId="0BEF9FE3" w:rsidR="0003125E" w:rsidRDefault="0003125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Funkcję </w:t>
      </w:r>
      <w:r w:rsidR="00407106">
        <w:rPr>
          <w:rFonts w:ascii="Times New Roman" w:eastAsiaTheme="minorHAnsi" w:hAnsi="Times New Roman" w:cs="Times New Roman"/>
          <w:lang w:eastAsia="en-US"/>
        </w:rPr>
        <w:t>s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zefa </w:t>
      </w:r>
      <w:r w:rsidR="00407106">
        <w:rPr>
          <w:rFonts w:ascii="Times New Roman" w:eastAsiaTheme="minorHAnsi" w:hAnsi="Times New Roman" w:cs="Times New Roman"/>
          <w:lang w:eastAsia="en-US"/>
        </w:rPr>
        <w:t>s</w:t>
      </w:r>
      <w:r w:rsidRPr="0003125E">
        <w:rPr>
          <w:rFonts w:ascii="Times New Roman" w:eastAsiaTheme="minorHAnsi" w:hAnsi="Times New Roman" w:cs="Times New Roman"/>
          <w:lang w:eastAsia="en-US"/>
        </w:rPr>
        <w:t xml:space="preserve">łużby </w:t>
      </w:r>
      <w:r w:rsidR="00407106">
        <w:rPr>
          <w:rFonts w:ascii="Times New Roman" w:eastAsiaTheme="minorHAnsi" w:hAnsi="Times New Roman" w:cs="Times New Roman"/>
          <w:lang w:eastAsia="en-US"/>
        </w:rPr>
        <w:t>w</w:t>
      </w:r>
      <w:r w:rsidRPr="0003125E">
        <w:rPr>
          <w:rFonts w:ascii="Times New Roman" w:eastAsiaTheme="minorHAnsi" w:hAnsi="Times New Roman" w:cs="Times New Roman"/>
          <w:lang w:eastAsia="en-US"/>
        </w:rPr>
        <w:t>łaściwej sprawuje sekretarz stanu, posiadający autonomię operacyjną w zakresie realizacji zadań wywiadowczych, kontrwywiadowczych lub technicznych.</w:t>
      </w:r>
    </w:p>
    <w:p w14:paraId="3CC673CB" w14:textId="531035C4" w:rsidR="004A24C2" w:rsidRDefault="0003125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5. </w:t>
      </w:r>
      <w:r w:rsidRPr="0003125E">
        <w:rPr>
          <w:rFonts w:ascii="Times New Roman" w:eastAsiaTheme="minorHAnsi" w:hAnsi="Times New Roman" w:cs="Times New Roman"/>
          <w:lang w:eastAsia="en-US"/>
        </w:rPr>
        <w:t>Sekretarzy stanu wymienionych w ust. 2–4 powołuje Przewodniczący Rządu Koronnego na wniosek właściwego Ministra-Dowódcy.</w:t>
      </w:r>
    </w:p>
    <w:p w14:paraId="6DB7A3E1" w14:textId="0A34FF63" w:rsidR="007A2D3F" w:rsidRDefault="007A2D3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6. Pozostali urzędnicy </w:t>
      </w:r>
      <w:r w:rsidR="00273008">
        <w:rPr>
          <w:rFonts w:ascii="Times New Roman" w:eastAsiaTheme="minorHAnsi" w:hAnsi="Times New Roman" w:cs="Times New Roman"/>
          <w:lang w:eastAsia="en-US"/>
        </w:rPr>
        <w:t>mogą mieć status</w:t>
      </w:r>
      <w:r w:rsidR="00ED4A4A">
        <w:rPr>
          <w:rFonts w:ascii="Times New Roman" w:eastAsiaTheme="minorHAnsi" w:hAnsi="Times New Roman" w:cs="Times New Roman"/>
          <w:lang w:eastAsia="en-US"/>
        </w:rPr>
        <w:t xml:space="preserve"> wojskowy lub cywilny</w:t>
      </w:r>
      <w:r w:rsidR="00273008">
        <w:rPr>
          <w:rFonts w:ascii="Times New Roman" w:eastAsiaTheme="minorHAnsi" w:hAnsi="Times New Roman" w:cs="Times New Roman"/>
          <w:lang w:eastAsia="en-US"/>
        </w:rPr>
        <w:t>.</w:t>
      </w:r>
      <w:r w:rsidR="00ED4A4A">
        <w:rPr>
          <w:rFonts w:ascii="Times New Roman" w:eastAsiaTheme="minorHAnsi" w:hAnsi="Times New Roman" w:cs="Times New Roman"/>
          <w:lang w:eastAsia="en-US"/>
        </w:rPr>
        <w:t xml:space="preserve"> Szczegółową organizację ministerstwa określa minister-dowódca.</w:t>
      </w:r>
    </w:p>
    <w:p w14:paraId="6A894DED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7704ACD" w14:textId="7A5118C6" w:rsidR="001F3DEA" w:rsidRPr="001F3DEA" w:rsidRDefault="001F3DEA" w:rsidP="001F3DE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F3DEA">
        <w:rPr>
          <w:rFonts w:ascii="Times New Roman" w:eastAsiaTheme="minorHAnsi" w:hAnsi="Times New Roman" w:cs="Times New Roman"/>
          <w:b/>
          <w:bCs/>
          <w:lang w:eastAsia="en-US"/>
        </w:rPr>
        <w:t>Art. 11.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1F3DEA">
        <w:rPr>
          <w:rFonts w:ascii="Times New Roman" w:eastAsiaTheme="minorHAnsi" w:hAnsi="Times New Roman" w:cs="Times New Roman"/>
          <w:lang w:eastAsia="en-US"/>
        </w:rPr>
        <w:t>Minister koronny właściwy do spraw wojsk lądowych i logistyki Korony sprawuje bezpośrednie dowodzenie Wojskami Lądowymi oraz zarządza garnizonami i infrastrukturą stacjonarną.</w:t>
      </w:r>
    </w:p>
    <w:p w14:paraId="04C6D9DA" w14:textId="67B9C263" w:rsidR="001F3DEA" w:rsidRPr="001F3DEA" w:rsidRDefault="001F3DEA" w:rsidP="001F3DE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2. </w:t>
      </w:r>
      <w:r w:rsidRPr="001F3DEA">
        <w:rPr>
          <w:rFonts w:ascii="Times New Roman" w:eastAsiaTheme="minorHAnsi" w:hAnsi="Times New Roman" w:cs="Times New Roman"/>
          <w:lang w:eastAsia="en-US"/>
        </w:rPr>
        <w:t xml:space="preserve">Do zadań administracyjnych resortu należy planowanie utrzymania i rozwoju wyposażenia, logistyka </w:t>
      </w:r>
      <w:proofErr w:type="spellStart"/>
      <w:r w:rsidRPr="001F3DEA">
        <w:rPr>
          <w:rFonts w:ascii="Times New Roman" w:eastAsiaTheme="minorHAnsi" w:hAnsi="Times New Roman" w:cs="Times New Roman"/>
          <w:lang w:eastAsia="en-US"/>
        </w:rPr>
        <w:t>ogólnowojskowa</w:t>
      </w:r>
      <w:proofErr w:type="spellEnd"/>
      <w:r w:rsidRPr="001F3DEA">
        <w:rPr>
          <w:rFonts w:ascii="Times New Roman" w:eastAsiaTheme="minorHAnsi" w:hAnsi="Times New Roman" w:cs="Times New Roman"/>
          <w:lang w:eastAsia="en-US"/>
        </w:rPr>
        <w:t xml:space="preserve"> oraz nadzór nad systemem szkolenia zawodowego i poborowego.</w:t>
      </w:r>
    </w:p>
    <w:p w14:paraId="2B52C603" w14:textId="7F404627" w:rsidR="001F3DEA" w:rsidRPr="001F3DEA" w:rsidRDefault="001F3DEA" w:rsidP="001F3DE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1F3DEA">
        <w:rPr>
          <w:rFonts w:ascii="Times New Roman" w:eastAsiaTheme="minorHAnsi" w:hAnsi="Times New Roman" w:cs="Times New Roman"/>
          <w:lang w:eastAsia="en-US"/>
        </w:rPr>
        <w:t>Służbą właściwą podległą ministrowi jest Koronny Kontrwywiad Wojskowy (KKW).</w:t>
      </w:r>
    </w:p>
    <w:p w14:paraId="7864D868" w14:textId="055687B8" w:rsidR="001F3DEA" w:rsidRDefault="001F3DEA" w:rsidP="001F3DE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1F3DEA">
        <w:rPr>
          <w:rFonts w:ascii="Times New Roman" w:eastAsiaTheme="minorHAnsi" w:hAnsi="Times New Roman" w:cs="Times New Roman"/>
          <w:lang w:eastAsia="en-US"/>
        </w:rPr>
        <w:t>Koronny Kontrwywiad Wojskowy odpowiada za ochronę jednostek wojskowych przed infiltracją, szpiegostwem i sabotażem, a także za ściganie przestępstw przeciwko rygorowi wojskowemu, w tym dezercji i złamania przysięgi.</w:t>
      </w:r>
    </w:p>
    <w:p w14:paraId="22422F53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27768C8" w14:textId="77777777" w:rsidR="00356AA3" w:rsidRDefault="00356AA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72665">
        <w:rPr>
          <w:rFonts w:ascii="Times New Roman" w:eastAsiaTheme="minorHAnsi" w:hAnsi="Times New Roman" w:cs="Times New Roman"/>
          <w:b/>
          <w:bCs/>
          <w:lang w:eastAsia="en-US"/>
        </w:rPr>
        <w:t>Art. 12.</w:t>
      </w:r>
      <w:r w:rsidRPr="00356AA3">
        <w:rPr>
          <w:rFonts w:ascii="Times New Roman" w:eastAsiaTheme="minorHAnsi" w:hAnsi="Times New Roman" w:cs="Times New Roman"/>
          <w:lang w:eastAsia="en-US"/>
        </w:rPr>
        <w:t xml:space="preserve"> 1. Minister koronny właściwy do spraw Krulewskiej Armady sprawuje bezpośrednie dowodzenie okrętami, flotami, flotyllami i dywizjonami okrętów. </w:t>
      </w:r>
    </w:p>
    <w:p w14:paraId="416BEDF3" w14:textId="10E996ED" w:rsidR="00356AA3" w:rsidRDefault="00356AA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56AA3">
        <w:rPr>
          <w:rFonts w:ascii="Times New Roman" w:eastAsiaTheme="minorHAnsi" w:hAnsi="Times New Roman" w:cs="Times New Roman"/>
          <w:lang w:eastAsia="en-US"/>
        </w:rPr>
        <w:t xml:space="preserve">2. Do zadań administracyjnych </w:t>
      </w:r>
      <w:r w:rsidR="006B0DDC">
        <w:rPr>
          <w:rFonts w:ascii="Times New Roman" w:eastAsiaTheme="minorHAnsi" w:hAnsi="Times New Roman" w:cs="Times New Roman"/>
          <w:lang w:eastAsia="en-US"/>
        </w:rPr>
        <w:t>ministra</w:t>
      </w:r>
      <w:r w:rsidRPr="00356AA3">
        <w:rPr>
          <w:rFonts w:ascii="Times New Roman" w:eastAsiaTheme="minorHAnsi" w:hAnsi="Times New Roman" w:cs="Times New Roman"/>
          <w:lang w:eastAsia="en-US"/>
        </w:rPr>
        <w:t xml:space="preserve"> należy realizacja programu rozwoju floty, budowa i utrzymanie portów wojennych oraz nadzór nad szkoleniem marynarzy. </w:t>
      </w:r>
    </w:p>
    <w:p w14:paraId="04A67332" w14:textId="6DD9ADBE" w:rsidR="004A24C2" w:rsidRDefault="006B0DDC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356AA3" w:rsidRPr="00356AA3">
        <w:rPr>
          <w:rFonts w:ascii="Times New Roman" w:eastAsiaTheme="minorHAnsi" w:hAnsi="Times New Roman" w:cs="Times New Roman"/>
          <w:lang w:eastAsia="en-US"/>
        </w:rPr>
        <w:t xml:space="preserve">. W zakresie rozpoznania </w:t>
      </w:r>
      <w:r>
        <w:rPr>
          <w:rFonts w:ascii="Times New Roman" w:eastAsiaTheme="minorHAnsi" w:hAnsi="Times New Roman" w:cs="Times New Roman"/>
          <w:lang w:eastAsia="en-US"/>
        </w:rPr>
        <w:t>minister</w:t>
      </w:r>
      <w:r w:rsidR="00356AA3" w:rsidRPr="00356AA3">
        <w:rPr>
          <w:rFonts w:ascii="Times New Roman" w:eastAsiaTheme="minorHAnsi" w:hAnsi="Times New Roman" w:cs="Times New Roman"/>
          <w:lang w:eastAsia="en-US"/>
        </w:rPr>
        <w:t xml:space="preserve"> korzysta z danych dostarczanych przez pozostałe resorty za pośrednictwem Sztabu Generalnego.</w:t>
      </w:r>
    </w:p>
    <w:p w14:paraId="46EB422A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439EB32" w14:textId="77777777" w:rsidR="000241B6" w:rsidRDefault="000241B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241B6">
        <w:rPr>
          <w:rFonts w:ascii="Times New Roman" w:eastAsiaTheme="minorHAnsi" w:hAnsi="Times New Roman" w:cs="Times New Roman"/>
          <w:b/>
          <w:bCs/>
          <w:lang w:eastAsia="en-US"/>
        </w:rPr>
        <w:t>Art. 13.</w:t>
      </w:r>
      <w:r w:rsidRPr="000241B6">
        <w:rPr>
          <w:rFonts w:ascii="Times New Roman" w:eastAsiaTheme="minorHAnsi" w:hAnsi="Times New Roman" w:cs="Times New Roman"/>
          <w:lang w:eastAsia="en-US"/>
        </w:rPr>
        <w:t xml:space="preserve"> 1. Minister koronny właściwy do spraw sił powietrznych i obrony przestrzeni sprawuje bezpośrednie dowodzenie skrzydłami lotniczymi oraz jednostkami obrony przeciwlotniczej i </w:t>
      </w:r>
      <w:proofErr w:type="spellStart"/>
      <w:r w:rsidRPr="000241B6">
        <w:rPr>
          <w:rFonts w:ascii="Times New Roman" w:eastAsiaTheme="minorHAnsi" w:hAnsi="Times New Roman" w:cs="Times New Roman"/>
          <w:lang w:eastAsia="en-US"/>
        </w:rPr>
        <w:t>przeciwkosmicznej</w:t>
      </w:r>
      <w:proofErr w:type="spellEnd"/>
      <w:r w:rsidRPr="000241B6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6C013AFF" w14:textId="77777777" w:rsidR="000241B6" w:rsidRDefault="000241B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241B6">
        <w:rPr>
          <w:rFonts w:ascii="Times New Roman" w:eastAsiaTheme="minorHAnsi" w:hAnsi="Times New Roman" w:cs="Times New Roman"/>
          <w:lang w:eastAsia="en-US"/>
        </w:rPr>
        <w:t xml:space="preserve">2. Do zadań administracyjnych resortu należy zarządzanie bazami lotniczymi, infrastrukturą radarową oraz nadzór nad bezpieczeństwem przestrzeni powietrznej Korony. </w:t>
      </w:r>
    </w:p>
    <w:p w14:paraId="0CDFC7F8" w14:textId="77777777" w:rsidR="000241B6" w:rsidRDefault="000241B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241B6">
        <w:rPr>
          <w:rFonts w:ascii="Times New Roman" w:eastAsiaTheme="minorHAnsi" w:hAnsi="Times New Roman" w:cs="Times New Roman"/>
          <w:lang w:eastAsia="en-US"/>
        </w:rPr>
        <w:t xml:space="preserve">3. Służbą właściwą podległą ministrowi jest Wojskowe Biuro Rozpoznania Technicznego (WBRT). </w:t>
      </w:r>
    </w:p>
    <w:p w14:paraId="655B5A8F" w14:textId="06412973" w:rsidR="004A24C2" w:rsidRDefault="000241B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241B6">
        <w:rPr>
          <w:rFonts w:ascii="Times New Roman" w:eastAsiaTheme="minorHAnsi" w:hAnsi="Times New Roman" w:cs="Times New Roman"/>
          <w:lang w:eastAsia="en-US"/>
        </w:rPr>
        <w:t>4. Wojskowe Biuro Rozpoznania Technicznego odpowiada za gromadzenie danych z satelitów, dronów rozpoznawczych i systemów radiolokacyjnych oraz za wczesne ostrzeganie przed atakiem z powietrza i naruszeniem suwerenności przestrzeni kosmicznej Korony.</w:t>
      </w:r>
    </w:p>
    <w:p w14:paraId="7CD8F196" w14:textId="77777777" w:rsidR="002F708F" w:rsidRDefault="002F708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6D603D8" w14:textId="77777777" w:rsidR="002F708F" w:rsidRDefault="002F708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708F">
        <w:rPr>
          <w:rFonts w:ascii="Times New Roman" w:eastAsiaTheme="minorHAnsi" w:hAnsi="Times New Roman" w:cs="Times New Roman"/>
          <w:b/>
          <w:bCs/>
          <w:lang w:eastAsia="en-US"/>
        </w:rPr>
        <w:t>Art. 14.</w:t>
      </w:r>
      <w:r w:rsidRPr="002F708F">
        <w:rPr>
          <w:rFonts w:ascii="Times New Roman" w:eastAsiaTheme="minorHAnsi" w:hAnsi="Times New Roman" w:cs="Times New Roman"/>
          <w:lang w:eastAsia="en-US"/>
        </w:rPr>
        <w:t xml:space="preserve"> 1. Minister koronny właściwy do spraw koronnych wojsk specjalnych i wywiadu sprawuje bezpośrednie dowodzenie Koronnymi Wojskami Specjalnymi w operacjach o najwyższym stopniu utajnienia. </w:t>
      </w:r>
    </w:p>
    <w:p w14:paraId="09ED7435" w14:textId="77777777" w:rsidR="002F708F" w:rsidRDefault="002F708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708F">
        <w:rPr>
          <w:rFonts w:ascii="Times New Roman" w:eastAsiaTheme="minorHAnsi" w:hAnsi="Times New Roman" w:cs="Times New Roman"/>
          <w:lang w:eastAsia="en-US"/>
        </w:rPr>
        <w:t xml:space="preserve">2. Do zadań administracyjnych resortu należy nadzór nad technologiami kryptologicznymi oraz ochrona strategicznych danych wojskowych. </w:t>
      </w:r>
    </w:p>
    <w:p w14:paraId="25DB5937" w14:textId="77777777" w:rsidR="002F708F" w:rsidRDefault="002F708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708F">
        <w:rPr>
          <w:rFonts w:ascii="Times New Roman" w:eastAsiaTheme="minorHAnsi" w:hAnsi="Times New Roman" w:cs="Times New Roman"/>
          <w:lang w:eastAsia="en-US"/>
        </w:rPr>
        <w:t xml:space="preserve">3. Służbami właściwymi podległymi ministrowi są Koronny Wywiad Wojskowy (KWW) oraz Koronna Służba </w:t>
      </w:r>
      <w:proofErr w:type="spellStart"/>
      <w:r w:rsidRPr="002F708F">
        <w:rPr>
          <w:rFonts w:ascii="Times New Roman" w:eastAsiaTheme="minorHAnsi" w:hAnsi="Times New Roman" w:cs="Times New Roman"/>
          <w:lang w:eastAsia="en-US"/>
        </w:rPr>
        <w:t>Cyberbezpieczeństwa</w:t>
      </w:r>
      <w:proofErr w:type="spellEnd"/>
      <w:r w:rsidRPr="002F708F">
        <w:rPr>
          <w:rFonts w:ascii="Times New Roman" w:eastAsiaTheme="minorHAnsi" w:hAnsi="Times New Roman" w:cs="Times New Roman"/>
          <w:lang w:eastAsia="en-US"/>
        </w:rPr>
        <w:t xml:space="preserve"> i Kryptologii (KSCK). </w:t>
      </w:r>
    </w:p>
    <w:p w14:paraId="1FE9371B" w14:textId="77777777" w:rsidR="002F708F" w:rsidRDefault="002F708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708F">
        <w:rPr>
          <w:rFonts w:ascii="Times New Roman" w:eastAsiaTheme="minorHAnsi" w:hAnsi="Times New Roman" w:cs="Times New Roman"/>
          <w:lang w:eastAsia="en-US"/>
        </w:rPr>
        <w:t xml:space="preserve">4. Koronny Wywiad Wojskowy realizuje wywiad strategiczny i operacyjny poza granicami Korony oraz zdobywa informacje o planach obronnych i potencjale militarnym innych państw. </w:t>
      </w:r>
    </w:p>
    <w:p w14:paraId="3B493F53" w14:textId="6AFA5058" w:rsidR="002F708F" w:rsidRDefault="002F708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708F">
        <w:rPr>
          <w:rFonts w:ascii="Times New Roman" w:eastAsiaTheme="minorHAnsi" w:hAnsi="Times New Roman" w:cs="Times New Roman"/>
          <w:lang w:eastAsia="en-US"/>
        </w:rPr>
        <w:t xml:space="preserve">5. Koronna Służba </w:t>
      </w:r>
      <w:proofErr w:type="spellStart"/>
      <w:r w:rsidRPr="002F708F">
        <w:rPr>
          <w:rFonts w:ascii="Times New Roman" w:eastAsiaTheme="minorHAnsi" w:hAnsi="Times New Roman" w:cs="Times New Roman"/>
          <w:lang w:eastAsia="en-US"/>
        </w:rPr>
        <w:t>Cyberbezpieczeństwa</w:t>
      </w:r>
      <w:proofErr w:type="spellEnd"/>
      <w:r w:rsidRPr="002F708F">
        <w:rPr>
          <w:rFonts w:ascii="Times New Roman" w:eastAsiaTheme="minorHAnsi" w:hAnsi="Times New Roman" w:cs="Times New Roman"/>
          <w:lang w:eastAsia="en-US"/>
        </w:rPr>
        <w:t xml:space="preserve"> i Kryptologii odpowiada za ochronę wojskowych systemów teleinformatycznych przed cyberatakami, prowadzenie ofensywnych działań w </w:t>
      </w:r>
      <w:proofErr w:type="spellStart"/>
      <w:r w:rsidRPr="002F708F">
        <w:rPr>
          <w:rFonts w:ascii="Times New Roman" w:eastAsiaTheme="minorHAnsi" w:hAnsi="Times New Roman" w:cs="Times New Roman"/>
          <w:lang w:eastAsia="en-US"/>
        </w:rPr>
        <w:t>infoprzestrzeni</w:t>
      </w:r>
      <w:proofErr w:type="spellEnd"/>
      <w:r w:rsidRPr="002F708F">
        <w:rPr>
          <w:rFonts w:ascii="Times New Roman" w:eastAsiaTheme="minorHAnsi" w:hAnsi="Times New Roman" w:cs="Times New Roman"/>
          <w:lang w:eastAsia="en-US"/>
        </w:rPr>
        <w:t xml:space="preserve"> oraz łamanie szyfrów przeciwnika.</w:t>
      </w:r>
    </w:p>
    <w:p w14:paraId="3E92EFA9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6D1AF7D" w14:textId="445D1EDA" w:rsidR="00DF1AE2" w:rsidRPr="00DF1AE2" w:rsidRDefault="00DF1AE2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F1AE2">
        <w:rPr>
          <w:rFonts w:ascii="Times New Roman" w:eastAsiaTheme="minorHAnsi" w:hAnsi="Times New Roman" w:cs="Times New Roman"/>
          <w:b/>
          <w:bCs/>
          <w:lang w:eastAsia="en-US"/>
        </w:rPr>
        <w:t>Art. 15.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DF1AE2">
        <w:rPr>
          <w:rFonts w:ascii="Times New Roman" w:eastAsiaTheme="minorHAnsi" w:hAnsi="Times New Roman" w:cs="Times New Roman"/>
          <w:lang w:eastAsia="en-US"/>
        </w:rPr>
        <w:t>Minister koronny właściwy do spraw współpracy wojskowej i stabilizacji sprawuje bezpośrednie dowodzenie operacjami wojskowymi poza granicami Korony oraz misjami stabilizacyjnymi.</w:t>
      </w:r>
    </w:p>
    <w:p w14:paraId="65464FF6" w14:textId="252965D2" w:rsidR="00DF1AE2" w:rsidRPr="00DF1AE2" w:rsidRDefault="00DF1AE2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2. </w:t>
      </w:r>
      <w:r w:rsidRPr="00DF1AE2">
        <w:rPr>
          <w:rFonts w:ascii="Times New Roman" w:eastAsiaTheme="minorHAnsi" w:hAnsi="Times New Roman" w:cs="Times New Roman"/>
          <w:lang w:eastAsia="en-US"/>
        </w:rPr>
        <w:t>Do zadań administracyjnych resortu należy koordynacja współpracy z krajami sojuszniczymi, udział w międzynarodowych ćwiczeniach i realizacja paktów wojskowych.</w:t>
      </w:r>
    </w:p>
    <w:p w14:paraId="55766C74" w14:textId="6B274B18" w:rsidR="00DF1AE2" w:rsidRPr="00DF1AE2" w:rsidRDefault="00DF1AE2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DF1AE2">
        <w:rPr>
          <w:rFonts w:ascii="Times New Roman" w:eastAsiaTheme="minorHAnsi" w:hAnsi="Times New Roman" w:cs="Times New Roman"/>
          <w:lang w:eastAsia="en-US"/>
        </w:rPr>
        <w:t>Służbą właściwą podległą ministrowi jest Koronny Korpus Obserwatorów i Łączników (KKOŁ).</w:t>
      </w:r>
    </w:p>
    <w:p w14:paraId="3B2B810C" w14:textId="0EA8D1A3" w:rsidR="00DF1AE2" w:rsidRPr="00DF1AE2" w:rsidRDefault="00DF1AE2" w:rsidP="00DF1AE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DF1AE2">
        <w:rPr>
          <w:rFonts w:ascii="Times New Roman" w:eastAsiaTheme="minorHAnsi" w:hAnsi="Times New Roman" w:cs="Times New Roman"/>
          <w:lang w:eastAsia="en-US"/>
        </w:rPr>
        <w:t>Koronny Korpus Obserwatorów i Łączników realizuje wojskowy wywiad dyplomatyczny (HUMINT), buduje sieci kontaktów w rejonach misji, a także dokonuje analizy ryzyka polityczno-militarnego i weryfikacji lojalności lokalnych sojuszników.</w:t>
      </w:r>
    </w:p>
    <w:p w14:paraId="0E701B1D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B224F1D" w14:textId="77777777" w:rsidR="000A7697" w:rsidRPr="00C405E4" w:rsidRDefault="000A7697" w:rsidP="000A7697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4</w:t>
      </w:r>
    </w:p>
    <w:p w14:paraId="2E41E646" w14:textId="77777777" w:rsidR="000A7697" w:rsidRDefault="000A7697" w:rsidP="000A7697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LOGISTYKA </w:t>
      </w:r>
    </w:p>
    <w:p w14:paraId="7AF59A03" w14:textId="77777777" w:rsidR="000A7697" w:rsidRDefault="000A769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92C9C8D" w14:textId="7FAA379B" w:rsidR="00047C63" w:rsidRDefault="00047C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7C63">
        <w:rPr>
          <w:rFonts w:ascii="Times New Roman" w:eastAsiaTheme="minorHAnsi" w:hAnsi="Times New Roman" w:cs="Times New Roman"/>
          <w:b/>
          <w:bCs/>
          <w:lang w:eastAsia="en-US"/>
        </w:rPr>
        <w:t>Art. 1</w:t>
      </w:r>
      <w:r w:rsidR="000130B2">
        <w:rPr>
          <w:rFonts w:ascii="Times New Roman" w:eastAsiaTheme="minorHAnsi" w:hAnsi="Times New Roman" w:cs="Times New Roman"/>
          <w:b/>
          <w:bCs/>
          <w:lang w:eastAsia="en-US"/>
        </w:rPr>
        <w:t>6</w:t>
      </w:r>
      <w:r w:rsidRPr="00047C63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="009B541F">
        <w:rPr>
          <w:rFonts w:ascii="Times New Roman" w:eastAsiaTheme="minorHAnsi" w:hAnsi="Times New Roman" w:cs="Times New Roman"/>
          <w:b/>
          <w:bCs/>
          <w:lang w:eastAsia="en-US"/>
        </w:rPr>
        <w:t xml:space="preserve"> </w:t>
      </w:r>
      <w:r w:rsidRPr="009B541F">
        <w:rPr>
          <w:rFonts w:ascii="Times New Roman" w:eastAsiaTheme="minorHAnsi" w:hAnsi="Times New Roman" w:cs="Times New Roman"/>
          <w:lang w:eastAsia="en-US"/>
        </w:rPr>
        <w:t>1. Ustanawia</w:t>
      </w:r>
      <w:r w:rsidRPr="00047C63">
        <w:rPr>
          <w:rFonts w:ascii="Times New Roman" w:eastAsiaTheme="minorHAnsi" w:hAnsi="Times New Roman" w:cs="Times New Roman"/>
          <w:lang w:eastAsia="en-US"/>
        </w:rPr>
        <w:t xml:space="preserve"> się urząd Głównego Logistyka Wojsk Lądowych, który pełni funkcję centralnego koordynatora zaplecza technicznego i materiałowego dla wszystkich rodzajów sił zbrojnych.</w:t>
      </w:r>
    </w:p>
    <w:p w14:paraId="2FC0AD26" w14:textId="77777777" w:rsidR="00047C63" w:rsidRDefault="00047C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047C63">
        <w:rPr>
          <w:rFonts w:ascii="Times New Roman" w:eastAsiaTheme="minorHAnsi" w:hAnsi="Times New Roman" w:cs="Times New Roman"/>
          <w:lang w:eastAsia="en-US"/>
        </w:rPr>
        <w:t>Główny Logistyk Wojsk Lądowych jest powoływany przez Krula na wniosek ministra koronnego właściwego do spraw wojsk lądowych i logistyki Korony i sprawuje nadzór nad wspólnym systemem zaopatrywania Wielkiej Armii Koronnej.</w:t>
      </w:r>
    </w:p>
    <w:p w14:paraId="4C067586" w14:textId="77777777" w:rsidR="00047C63" w:rsidRDefault="00047C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047C63">
        <w:rPr>
          <w:rFonts w:ascii="Times New Roman" w:eastAsiaTheme="minorHAnsi" w:hAnsi="Times New Roman" w:cs="Times New Roman"/>
          <w:lang w:eastAsia="en-US"/>
        </w:rPr>
        <w:t>Ustanawia się Koronny Komitet Standaryzacji i Zakupów (KKSZ) jako organ zapobiegający rozproszeniu środków finansowych oraz zapewniający jednolitość wyposażenia wojskowego.</w:t>
      </w:r>
    </w:p>
    <w:p w14:paraId="7BB13FFA" w14:textId="77777777" w:rsidR="00047C63" w:rsidRDefault="00047C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047C63">
        <w:rPr>
          <w:rFonts w:ascii="Times New Roman" w:eastAsiaTheme="minorHAnsi" w:hAnsi="Times New Roman" w:cs="Times New Roman"/>
          <w:lang w:eastAsia="en-US"/>
        </w:rPr>
        <w:t>W skład Koronnego Komitetu Standaryzacji i Zakupów wchodzą: Główny Logistyk Wojsk Lądowych jako przewodniczący oraz wiceministrowie do spraw administracji wszystkich pięciu resortów wojskowo-administracyjnych.</w:t>
      </w:r>
    </w:p>
    <w:p w14:paraId="3500EA86" w14:textId="32EAC2FD" w:rsidR="004A24C2" w:rsidRPr="00047C63" w:rsidRDefault="00047C6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5. </w:t>
      </w:r>
      <w:r w:rsidRPr="00047C63">
        <w:rPr>
          <w:rFonts w:ascii="Times New Roman" w:eastAsiaTheme="minorHAnsi" w:hAnsi="Times New Roman" w:cs="Times New Roman"/>
          <w:lang w:eastAsia="en-US"/>
        </w:rPr>
        <w:t>Do kompetencji Koronnego Komitetu Standaryzacji i Zakupów należy wymuszanie unifikacji technicznej w zakresie uzbrojenia, amunicji i paliw, a także prowadzenie wspólnych przetargów w celu uzyskania optymalnych warunków ekonomicznych dla Korony.</w:t>
      </w:r>
    </w:p>
    <w:p w14:paraId="77EB750F" w14:textId="77777777" w:rsidR="00C5193B" w:rsidRDefault="00C5193B" w:rsidP="000A7697">
      <w:pPr>
        <w:spacing w:after="0" w:line="360" w:lineRule="auto"/>
        <w:rPr>
          <w:rFonts w:ascii="Times New Roman" w:hAnsi="Times New Roman" w:cs="Times New Roman"/>
          <w:b/>
        </w:rPr>
      </w:pPr>
    </w:p>
    <w:p w14:paraId="754DCAFE" w14:textId="49D200FE" w:rsidR="00DD1AE1" w:rsidRPr="00DD1AE1" w:rsidRDefault="00DD1AE1" w:rsidP="00DD1AE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DD1AE1">
        <w:rPr>
          <w:rFonts w:ascii="Times New Roman" w:hAnsi="Times New Roman" w:cs="Times New Roman"/>
          <w:b/>
          <w:bCs/>
        </w:rPr>
        <w:t>Art. 1</w:t>
      </w:r>
      <w:r w:rsidR="000130B2">
        <w:rPr>
          <w:rFonts w:ascii="Times New Roman" w:hAnsi="Times New Roman" w:cs="Times New Roman"/>
          <w:b/>
          <w:bCs/>
        </w:rPr>
        <w:t>7</w:t>
      </w:r>
      <w:r w:rsidRPr="00DD1AE1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Cs/>
        </w:rPr>
        <w:t xml:space="preserve"> 1. </w:t>
      </w:r>
      <w:r w:rsidRPr="00DD1AE1">
        <w:rPr>
          <w:rFonts w:ascii="Times New Roman" w:hAnsi="Times New Roman" w:cs="Times New Roman"/>
          <w:bCs/>
        </w:rPr>
        <w:t>Ustanawia się Fundusz Obrony Korony jako celowy zasób finansowy przeznaczony na finansowanie modernizacji technicznej, zakupów uzbrojenia oraz utrzymania infrastruktury krytycznej Wielkiej Armii Koronnej.</w:t>
      </w:r>
    </w:p>
    <w:p w14:paraId="44716FA1" w14:textId="7E5270BB" w:rsidR="00DD1AE1" w:rsidRPr="00DD1AE1" w:rsidRDefault="00DD1AE1" w:rsidP="00DD1AE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Pr="00DD1AE1">
        <w:rPr>
          <w:rFonts w:ascii="Times New Roman" w:hAnsi="Times New Roman" w:cs="Times New Roman"/>
          <w:bCs/>
        </w:rPr>
        <w:t>Przychodami Funduszu Obrony Korony są wpływy z budżetu państwa, darowizny, a także środki pochodzące z gospodarowania mieniem wojskowym.</w:t>
      </w:r>
    </w:p>
    <w:p w14:paraId="4ED448FB" w14:textId="087FABA9" w:rsidR="00DD1AE1" w:rsidRPr="00DD1AE1" w:rsidRDefault="00DD1AE1" w:rsidP="00DD1AE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Pr="00DD1AE1">
        <w:rPr>
          <w:rFonts w:ascii="Times New Roman" w:hAnsi="Times New Roman" w:cs="Times New Roman"/>
          <w:bCs/>
        </w:rPr>
        <w:t>Dysponentem Funduszu Obrony Korony jest minister koronny właściwy do spraw wojsk lądowych i logistyki Korony, który zarządza nim w porozumieniu z pozostałymi Ministrami-Dowódcami po uzyskaniu akceptacji Krula.</w:t>
      </w:r>
    </w:p>
    <w:p w14:paraId="4100A8B0" w14:textId="520D1EE9" w:rsidR="00DD1AE1" w:rsidRPr="00DD1AE1" w:rsidRDefault="00DD1AE1" w:rsidP="00DD1AE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Pr="00DD1AE1">
        <w:rPr>
          <w:rFonts w:ascii="Times New Roman" w:hAnsi="Times New Roman" w:cs="Times New Roman"/>
          <w:bCs/>
        </w:rPr>
        <w:t>Wydatkowanie środków z Funduszu podlega kontroli Audytorów Koronnych pod kątem celowości i rzetelności.</w:t>
      </w:r>
    </w:p>
    <w:p w14:paraId="777E0FAA" w14:textId="77777777" w:rsidR="00C5193B" w:rsidRDefault="00C5193B" w:rsidP="00C519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3DDB5E7" w14:textId="0B144D60" w:rsidR="00DD1AE1" w:rsidRPr="00DD1AE1" w:rsidRDefault="00DD1AE1" w:rsidP="00DD1AE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DD1AE1">
        <w:rPr>
          <w:rFonts w:ascii="Times New Roman" w:hAnsi="Times New Roman" w:cs="Times New Roman"/>
          <w:b/>
          <w:bCs/>
        </w:rPr>
        <w:t>Art. 1</w:t>
      </w:r>
      <w:r w:rsidR="000130B2">
        <w:rPr>
          <w:rFonts w:ascii="Times New Roman" w:hAnsi="Times New Roman" w:cs="Times New Roman"/>
          <w:b/>
          <w:bCs/>
        </w:rPr>
        <w:t>8</w:t>
      </w:r>
      <w:r w:rsidRPr="00DD1AE1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Cs/>
        </w:rPr>
        <w:t xml:space="preserve"> 1. </w:t>
      </w:r>
      <w:r w:rsidRPr="00DD1AE1">
        <w:rPr>
          <w:rFonts w:ascii="Times New Roman" w:hAnsi="Times New Roman" w:cs="Times New Roman"/>
          <w:bCs/>
        </w:rPr>
        <w:t xml:space="preserve">Minister koronny właściwy do spraw wojsk lądowych i logistyki Korony pełni rolę głównego koordynatora logistyki </w:t>
      </w:r>
      <w:proofErr w:type="spellStart"/>
      <w:r w:rsidRPr="00DD1AE1">
        <w:rPr>
          <w:rFonts w:ascii="Times New Roman" w:hAnsi="Times New Roman" w:cs="Times New Roman"/>
          <w:bCs/>
        </w:rPr>
        <w:t>ogólnowojskowej</w:t>
      </w:r>
      <w:proofErr w:type="spellEnd"/>
      <w:r w:rsidRPr="00DD1AE1">
        <w:rPr>
          <w:rFonts w:ascii="Times New Roman" w:hAnsi="Times New Roman" w:cs="Times New Roman"/>
          <w:bCs/>
        </w:rPr>
        <w:t xml:space="preserve"> dla całej Wielkiej Armii Koronnej.</w:t>
      </w:r>
    </w:p>
    <w:p w14:paraId="0B9819AA" w14:textId="09D0694E" w:rsidR="00DD1AE1" w:rsidRPr="00DD1AE1" w:rsidRDefault="00DD1AE1" w:rsidP="00DD1AE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Pr="00DD1AE1">
        <w:rPr>
          <w:rFonts w:ascii="Times New Roman" w:hAnsi="Times New Roman" w:cs="Times New Roman"/>
          <w:bCs/>
        </w:rPr>
        <w:t xml:space="preserve">Do obowiązków ministra w zakresie logistyki </w:t>
      </w:r>
      <w:proofErr w:type="spellStart"/>
      <w:r w:rsidRPr="00DD1AE1">
        <w:rPr>
          <w:rFonts w:ascii="Times New Roman" w:hAnsi="Times New Roman" w:cs="Times New Roman"/>
          <w:bCs/>
        </w:rPr>
        <w:t>ogólnowojskowej</w:t>
      </w:r>
      <w:proofErr w:type="spellEnd"/>
      <w:r w:rsidRPr="00DD1AE1">
        <w:rPr>
          <w:rFonts w:ascii="Times New Roman" w:hAnsi="Times New Roman" w:cs="Times New Roman"/>
          <w:bCs/>
        </w:rPr>
        <w:t xml:space="preserve"> należy w szczególności zapewnienie jednolitego systemu magazynowania, transportu ciężkiego, zabezpieczenia medycznego oraz remontów sprzętu technicznego wspólnego dla wszystkich rodzajów wojsk.</w:t>
      </w:r>
    </w:p>
    <w:p w14:paraId="651D51D1" w14:textId="7F261D2D" w:rsidR="00DD1AE1" w:rsidRPr="00DD1AE1" w:rsidRDefault="00DD1AE1" w:rsidP="00DD1AE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 xml:space="preserve">3. </w:t>
      </w:r>
      <w:r w:rsidRPr="00DD1AE1">
        <w:rPr>
          <w:rFonts w:ascii="Times New Roman" w:hAnsi="Times New Roman" w:cs="Times New Roman"/>
          <w:bCs/>
        </w:rPr>
        <w:t>Ministerstwo obsługujące dział wojsk lądowych i logistyki Korony jest zobowiązane do świadczenia usług logistycznych na rzecz Krulewskiej Armady, Sił Powietrznych oraz Wojsk Specjalnych na zasadzie pierwszeństwa operacyjnego.</w:t>
      </w:r>
    </w:p>
    <w:p w14:paraId="30D8AE92" w14:textId="7CDE795D" w:rsidR="00DD1AE1" w:rsidRPr="00DD1AE1" w:rsidRDefault="00DD1AE1" w:rsidP="00DD1AE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Pr="00DD1AE1">
        <w:rPr>
          <w:rFonts w:ascii="Times New Roman" w:hAnsi="Times New Roman" w:cs="Times New Roman"/>
          <w:bCs/>
        </w:rPr>
        <w:t>Szczegółowe zasady rozliczania kosztów logistycznych między resortami oraz standardy techniczne zaopatrzenia określa Koronny Komitet Standaryzacji i Zakupów w drodze wytycznych.</w:t>
      </w:r>
    </w:p>
    <w:p w14:paraId="0ED9362C" w14:textId="77777777" w:rsidR="00DD1AE1" w:rsidRPr="00C5193B" w:rsidRDefault="00DD1AE1" w:rsidP="00C5193B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41B8C87" w14:textId="360BA3B2" w:rsidR="004E5AA1" w:rsidRPr="004E5AA1" w:rsidRDefault="004E5AA1" w:rsidP="004E5AA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E5AA1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0130B2">
        <w:rPr>
          <w:rFonts w:ascii="Times New Roman" w:eastAsiaTheme="minorHAnsi" w:hAnsi="Times New Roman" w:cs="Times New Roman"/>
          <w:b/>
          <w:bCs/>
          <w:lang w:eastAsia="en-US"/>
        </w:rPr>
        <w:t>19</w:t>
      </w:r>
      <w:r w:rsidRPr="004E5AA1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4E5AA1">
        <w:rPr>
          <w:rFonts w:ascii="Times New Roman" w:eastAsiaTheme="minorHAnsi" w:hAnsi="Times New Roman" w:cs="Times New Roman"/>
          <w:lang w:eastAsia="en-US"/>
        </w:rPr>
        <w:t>Infrastruktura wojskowa, w tym bazy, porty i lotniska, stanowi mienie o szczególnym znaczeniu dla obronności państwa i podlega jednolitej ewidencji prowadzonej przez ministra koronnego właściwego do spraw wojsk lądowych i logistyki Korony.</w:t>
      </w:r>
    </w:p>
    <w:p w14:paraId="5FEB045D" w14:textId="3869ACE8" w:rsidR="004E5AA1" w:rsidRPr="004E5AA1" w:rsidRDefault="004E5AA1" w:rsidP="004E5AA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4E5AA1">
        <w:rPr>
          <w:rFonts w:ascii="Times New Roman" w:eastAsiaTheme="minorHAnsi" w:hAnsi="Times New Roman" w:cs="Times New Roman"/>
          <w:lang w:eastAsia="en-US"/>
        </w:rPr>
        <w:t>Minister koronny właściwy do spraw wojsk lądowych i logistyki Korony, w porozumieniu z ministrem właściwym dla danego rodzaju wojsk, decyduje o lokalizacji, budowie i wyłączeniu z eksploatacji obiektów infrastruktury obronnej.</w:t>
      </w:r>
    </w:p>
    <w:p w14:paraId="645F1DFD" w14:textId="77777777" w:rsidR="00D276F5" w:rsidRDefault="00D276F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E95C150" w14:textId="6E4C04F0" w:rsidR="00DF19D1" w:rsidRPr="00C405E4" w:rsidRDefault="00DF19D1" w:rsidP="00DF19D1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5</w:t>
      </w:r>
    </w:p>
    <w:p w14:paraId="1225E944" w14:textId="253B1334" w:rsidR="00DF19D1" w:rsidRDefault="00DF19D1" w:rsidP="00DF19D1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SŁUŻBY SPECJALNE I ROZPOZNAWCZE</w:t>
      </w:r>
    </w:p>
    <w:p w14:paraId="0701DB44" w14:textId="77777777" w:rsidR="00DF19D1" w:rsidRDefault="00DF19D1" w:rsidP="00DF19D1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2FA18D36" w14:textId="78614079" w:rsidR="00DF19D1" w:rsidRDefault="00DF19D1" w:rsidP="00DF19D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DF19D1">
        <w:rPr>
          <w:rFonts w:ascii="Times New Roman" w:hAnsi="Times New Roman" w:cs="Times New Roman"/>
          <w:b/>
          <w:bCs/>
        </w:rPr>
        <w:t>Art. 2</w:t>
      </w:r>
      <w:r w:rsidR="000130B2">
        <w:rPr>
          <w:rFonts w:ascii="Times New Roman" w:hAnsi="Times New Roman" w:cs="Times New Roman"/>
          <w:b/>
          <w:bCs/>
        </w:rPr>
        <w:t>0</w:t>
      </w:r>
      <w:r w:rsidRPr="00DF19D1">
        <w:rPr>
          <w:rFonts w:ascii="Times New Roman" w:hAnsi="Times New Roman" w:cs="Times New Roman"/>
          <w:b/>
          <w:bCs/>
        </w:rPr>
        <w:t>.</w:t>
      </w:r>
      <w:r w:rsidRPr="00DF19D1">
        <w:rPr>
          <w:rFonts w:ascii="Times New Roman" w:hAnsi="Times New Roman" w:cs="Times New Roman"/>
          <w:b/>
        </w:rPr>
        <w:t xml:space="preserve"> </w:t>
      </w:r>
      <w:r w:rsidRPr="00DF19D1">
        <w:rPr>
          <w:rFonts w:ascii="Times New Roman" w:hAnsi="Times New Roman" w:cs="Times New Roman"/>
          <w:bCs/>
        </w:rPr>
        <w:t xml:space="preserve">1. Służby specjalne Wielkiej Armii Koronnej wykonują zadania w zakresie wywiadu, kontrwywiadu oraz rozpoznania technicznego i dyplomatycznego w celu zapewnienia bezpieczeństwa zewnętrznego i wewnętrznego Korony. </w:t>
      </w:r>
    </w:p>
    <w:p w14:paraId="6C53B1F5" w14:textId="5D9E7BDE" w:rsidR="00DF19D1" w:rsidRDefault="00DF19D1" w:rsidP="00DF19D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DF19D1">
        <w:rPr>
          <w:rFonts w:ascii="Times New Roman" w:hAnsi="Times New Roman" w:cs="Times New Roman"/>
          <w:bCs/>
        </w:rPr>
        <w:t>2. Szefowie służb właściwych, o których mowa w rozdziale 3, kierują podległymi im formacjami w sposób autonomiczny w zakresie metod, form i środków operacyjnych</w:t>
      </w:r>
      <w:r w:rsidR="009F37D0">
        <w:rPr>
          <w:rFonts w:ascii="Times New Roman" w:hAnsi="Times New Roman" w:cs="Times New Roman"/>
          <w:bCs/>
        </w:rPr>
        <w:t>, jednak ich priorytetem pozostaje sprawne działanie Armii</w:t>
      </w:r>
      <w:r w:rsidRPr="00DF19D1">
        <w:rPr>
          <w:rFonts w:ascii="Times New Roman" w:hAnsi="Times New Roman" w:cs="Times New Roman"/>
          <w:bCs/>
        </w:rPr>
        <w:t xml:space="preserve">. </w:t>
      </w:r>
    </w:p>
    <w:p w14:paraId="1B8BC6F5" w14:textId="63B33060" w:rsidR="00DF19D1" w:rsidRDefault="00DF19D1" w:rsidP="00DF19D1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DF19D1">
        <w:rPr>
          <w:rFonts w:ascii="Times New Roman" w:hAnsi="Times New Roman" w:cs="Times New Roman"/>
          <w:bCs/>
        </w:rPr>
        <w:t>3. Funkcjonariusze i żołnierze służb specjalnych przy wykonywaniu zadań operacyjnych podlegają szczególnej ochronie prawnej, a ich tożsamość oraz szczegóły działań stanowią tajemnicę państwową o najwyższym stopniu utajnienia.</w:t>
      </w:r>
    </w:p>
    <w:p w14:paraId="610CCAB1" w14:textId="77777777" w:rsidR="000130B2" w:rsidRDefault="000130B2" w:rsidP="00DF19D1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102E52F" w14:textId="7C85AE3E" w:rsidR="000130B2" w:rsidRPr="00D276F5" w:rsidRDefault="000130B2" w:rsidP="000130B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276F5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>
        <w:rPr>
          <w:rFonts w:ascii="Times New Roman" w:eastAsiaTheme="minorHAnsi" w:hAnsi="Times New Roman" w:cs="Times New Roman"/>
          <w:b/>
          <w:bCs/>
          <w:lang w:eastAsia="en-US"/>
        </w:rPr>
        <w:t>21</w:t>
      </w:r>
      <w:r w:rsidRPr="00D276F5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D276F5">
        <w:rPr>
          <w:rFonts w:ascii="Times New Roman" w:eastAsiaTheme="minorHAnsi" w:hAnsi="Times New Roman" w:cs="Times New Roman"/>
          <w:lang w:eastAsia="en-US"/>
        </w:rPr>
        <w:t>Ustanawia się Radę Szefów Służb Specjalnych (RSSS) jako organ koordynujący działania informacyjne i rozpoznawcze Wielkiej Armii Koronnej.</w:t>
      </w:r>
    </w:p>
    <w:p w14:paraId="371EFDDD" w14:textId="77777777" w:rsidR="000130B2" w:rsidRPr="00D276F5" w:rsidRDefault="000130B2" w:rsidP="000130B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W skład Rady Szefów Służb Specjalnych wchodzą szefowie: Koronnego Kontrwywiadu Wojskowego, Wojskowego Biura Rozpoznania Technicznego, Koronnego Wywiadu Wojskowego, Koronnej Służby </w:t>
      </w:r>
      <w:proofErr w:type="spellStart"/>
      <w:r w:rsidRPr="00D276F5">
        <w:rPr>
          <w:rFonts w:ascii="Times New Roman" w:eastAsiaTheme="minorHAnsi" w:hAnsi="Times New Roman" w:cs="Times New Roman"/>
          <w:lang w:eastAsia="en-US"/>
        </w:rPr>
        <w:t>Cyberbezpieczeństwa</w:t>
      </w:r>
      <w:proofErr w:type="spellEnd"/>
      <w:r w:rsidRPr="00D276F5">
        <w:rPr>
          <w:rFonts w:ascii="Times New Roman" w:eastAsiaTheme="minorHAnsi" w:hAnsi="Times New Roman" w:cs="Times New Roman"/>
          <w:lang w:eastAsia="en-US"/>
        </w:rPr>
        <w:t xml:space="preserve"> i Kryptologii oraz Koronnego Korpusu Obserwatorów i Łączników.</w:t>
      </w:r>
    </w:p>
    <w:p w14:paraId="3AFDCD32" w14:textId="77777777" w:rsidR="000130B2" w:rsidRPr="00D276F5" w:rsidRDefault="000130B2" w:rsidP="000130B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D276F5">
        <w:rPr>
          <w:rFonts w:ascii="Times New Roman" w:eastAsiaTheme="minorHAnsi" w:hAnsi="Times New Roman" w:cs="Times New Roman"/>
          <w:lang w:eastAsia="en-US"/>
        </w:rPr>
        <w:t>Przewodnictwo w Radzie jest rotacyjne i zmienia się co 6 miesięcy, chyba że Krul wyznaczy pełnomocnika do sprawowania stałego nadzoru nad Radą.</w:t>
      </w:r>
    </w:p>
    <w:p w14:paraId="2DE04D51" w14:textId="56E50A69" w:rsidR="000130B2" w:rsidRPr="000130B2" w:rsidRDefault="000130B2" w:rsidP="000130B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Do kluczowych zadań Rady należy zapobieganie dublowaniu zadań przez służby oraz tworzenie </w:t>
      </w:r>
      <w:r>
        <w:rPr>
          <w:rFonts w:ascii="Times New Roman" w:eastAsiaTheme="minorHAnsi" w:hAnsi="Times New Roman" w:cs="Times New Roman"/>
          <w:lang w:eastAsia="en-US"/>
        </w:rPr>
        <w:t>z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integrowanego </w:t>
      </w:r>
      <w:r>
        <w:rPr>
          <w:rFonts w:ascii="Times New Roman" w:eastAsiaTheme="minorHAnsi" w:hAnsi="Times New Roman" w:cs="Times New Roman"/>
          <w:lang w:eastAsia="en-US"/>
        </w:rPr>
        <w:t>r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aportu o </w:t>
      </w:r>
      <w:r>
        <w:rPr>
          <w:rFonts w:ascii="Times New Roman" w:eastAsiaTheme="minorHAnsi" w:hAnsi="Times New Roman" w:cs="Times New Roman"/>
          <w:lang w:eastAsia="en-US"/>
        </w:rPr>
        <w:t>z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agrożeniach, przedkładanego </w:t>
      </w:r>
      <w:r>
        <w:rPr>
          <w:rFonts w:ascii="Times New Roman" w:eastAsiaTheme="minorHAnsi" w:hAnsi="Times New Roman" w:cs="Times New Roman"/>
          <w:lang w:eastAsia="en-US"/>
        </w:rPr>
        <w:t>regularnie</w:t>
      </w:r>
      <w:r w:rsidRPr="00D276F5">
        <w:rPr>
          <w:rFonts w:ascii="Times New Roman" w:eastAsiaTheme="minorHAnsi" w:hAnsi="Times New Roman" w:cs="Times New Roman"/>
          <w:lang w:eastAsia="en-US"/>
        </w:rPr>
        <w:t xml:space="preserve"> Krulowi i Sztabowi Generalnemu.</w:t>
      </w:r>
    </w:p>
    <w:p w14:paraId="2B431BE4" w14:textId="77777777" w:rsidR="00C5193B" w:rsidRDefault="00C5193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348209" w14:textId="1DCCC539" w:rsidR="00D86596" w:rsidRDefault="00D8659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86596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054D14">
        <w:rPr>
          <w:rFonts w:ascii="Times New Roman" w:eastAsiaTheme="minorHAnsi" w:hAnsi="Times New Roman" w:cs="Times New Roman"/>
          <w:b/>
          <w:bCs/>
          <w:lang w:eastAsia="en-US"/>
        </w:rPr>
        <w:t>2</w:t>
      </w:r>
      <w:r w:rsidRPr="00D86596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D86596">
        <w:rPr>
          <w:rFonts w:ascii="Times New Roman" w:eastAsiaTheme="minorHAnsi" w:hAnsi="Times New Roman" w:cs="Times New Roman"/>
          <w:lang w:eastAsia="en-US"/>
        </w:rPr>
        <w:t xml:space="preserve"> 1. Koronny Kontrwywiad Wojskowy (KKW) jest uprawniony do prowadzenia działań operacyjno-rozpoznawczych wewnątrz jednostek wojskowych oraz w otoczeniu infrastruktury krytycznej. </w:t>
      </w:r>
    </w:p>
    <w:p w14:paraId="2681D093" w14:textId="77777777" w:rsidR="00D86596" w:rsidRDefault="00D8659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86596">
        <w:rPr>
          <w:rFonts w:ascii="Times New Roman" w:eastAsiaTheme="minorHAnsi" w:hAnsi="Times New Roman" w:cs="Times New Roman"/>
          <w:lang w:eastAsia="en-US"/>
        </w:rPr>
        <w:lastRenderedPageBreak/>
        <w:t xml:space="preserve">2. KKW posiada uprawnienia do legitymowania, przeszukiwania osób i mienia oraz stosowania środków przymusu bezpośredniego w celu zapobieżenia szpiegostwu, sabotażowi lub dezercji. </w:t>
      </w:r>
    </w:p>
    <w:p w14:paraId="305B2B25" w14:textId="326D4F23" w:rsidR="00D276F5" w:rsidRDefault="00D8659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86596">
        <w:rPr>
          <w:rFonts w:ascii="Times New Roman" w:eastAsiaTheme="minorHAnsi" w:hAnsi="Times New Roman" w:cs="Times New Roman"/>
          <w:lang w:eastAsia="en-US"/>
        </w:rPr>
        <w:t>3. W sprawach o przestępstwa przeciwko rygorowi wojskowemu KKW wykonuje czynności procesowe pod nadzorem Inkwizycji Koronnej</w:t>
      </w:r>
    </w:p>
    <w:p w14:paraId="2C36B1EE" w14:textId="77777777" w:rsidR="004E5AA1" w:rsidRDefault="004E5AA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C6157B7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00019">
        <w:rPr>
          <w:rFonts w:ascii="Times New Roman" w:eastAsiaTheme="minorHAnsi" w:hAnsi="Times New Roman" w:cs="Times New Roman"/>
          <w:b/>
          <w:bCs/>
          <w:lang w:eastAsia="en-US"/>
        </w:rPr>
        <w:t>Art. 23.</w:t>
      </w:r>
      <w:r w:rsidRPr="00800019">
        <w:rPr>
          <w:rFonts w:ascii="Times New Roman" w:eastAsiaTheme="minorHAnsi" w:hAnsi="Times New Roman" w:cs="Times New Roman"/>
          <w:lang w:eastAsia="en-US"/>
        </w:rPr>
        <w:t xml:space="preserve"> 1. Koronny Wywiad Wojskowy (KWW) oraz Koronny Korpus Obserwatorów i Łączników (KKOŁ) są uprawnione do pozyskiwania informacji drogą niejawną poza granicami Korony, w szczególności na obszarze Felorostu. </w:t>
      </w:r>
    </w:p>
    <w:p w14:paraId="539B6388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00019">
        <w:rPr>
          <w:rFonts w:ascii="Times New Roman" w:eastAsiaTheme="minorHAnsi" w:hAnsi="Times New Roman" w:cs="Times New Roman"/>
          <w:lang w:eastAsia="en-US"/>
        </w:rPr>
        <w:t xml:space="preserve">2. KKOŁ w ramach wywiadu dyplomatycznego (HUMINT) jest uprawniony do tworzenia i utrzymywania sieci kontaktów operacyjnych oraz weryfikacji lojalności lokalnych struktur władzy w rejonach misji stabilizacyjnych. </w:t>
      </w:r>
    </w:p>
    <w:p w14:paraId="562AA5ED" w14:textId="6D6EED88" w:rsidR="004E5AA1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00019">
        <w:rPr>
          <w:rFonts w:ascii="Times New Roman" w:eastAsiaTheme="minorHAnsi" w:hAnsi="Times New Roman" w:cs="Times New Roman"/>
          <w:lang w:eastAsia="en-US"/>
        </w:rPr>
        <w:t>3. KWW posiada wyłączne prawo do prowadzenia strategicznych operacji wywiadowczych mających na celu neutralizację zagrożeń dla Korony przed ich wystąpieniem na jej terytorium.</w:t>
      </w:r>
    </w:p>
    <w:p w14:paraId="1E1C76E8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8B35306" w14:textId="45F03748" w:rsidR="009B35A7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b/>
          <w:bCs/>
          <w:lang w:eastAsia="en-US"/>
        </w:rPr>
        <w:t>Art. 24.</w:t>
      </w:r>
      <w:r w:rsidRPr="009B35A7">
        <w:rPr>
          <w:rFonts w:ascii="Times New Roman" w:eastAsiaTheme="minorHAnsi" w:hAnsi="Times New Roman" w:cs="Times New Roman"/>
          <w:lang w:eastAsia="en-US"/>
        </w:rPr>
        <w:t xml:space="preserve"> 1. Wojskowe Biuro Rozpoznania Technicznego (WBRT) </w:t>
      </w:r>
      <w:r>
        <w:rPr>
          <w:rFonts w:ascii="Times New Roman" w:eastAsiaTheme="minorHAnsi" w:hAnsi="Times New Roman" w:cs="Times New Roman"/>
          <w:lang w:eastAsia="en-US"/>
        </w:rPr>
        <w:t>ma</w:t>
      </w:r>
      <w:r w:rsidRPr="009B35A7">
        <w:rPr>
          <w:rFonts w:ascii="Times New Roman" w:eastAsiaTheme="minorHAnsi" w:hAnsi="Times New Roman" w:cs="Times New Roman"/>
          <w:lang w:eastAsia="en-US"/>
        </w:rPr>
        <w:t xml:space="preserve"> prawo do nieograniczonego monitorowania przestrzeni radiolokacyjnej i satelitarnej w celu wczesnego ostrzegania przed atakiem. </w:t>
      </w:r>
    </w:p>
    <w:p w14:paraId="71BEC40B" w14:textId="77777777" w:rsidR="009B35A7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lang w:eastAsia="en-US"/>
        </w:rPr>
        <w:t xml:space="preserve">2. WBRT w porozumieniu z Koronną Służbą </w:t>
      </w:r>
      <w:proofErr w:type="spellStart"/>
      <w:r w:rsidRPr="009B35A7">
        <w:rPr>
          <w:rFonts w:ascii="Times New Roman" w:eastAsiaTheme="minorHAnsi" w:hAnsi="Times New Roman" w:cs="Times New Roman"/>
          <w:lang w:eastAsia="en-US"/>
        </w:rPr>
        <w:t>Cyberbezpieczeństwa</w:t>
      </w:r>
      <w:proofErr w:type="spellEnd"/>
      <w:r w:rsidRPr="009B35A7">
        <w:rPr>
          <w:rFonts w:ascii="Times New Roman" w:eastAsiaTheme="minorHAnsi" w:hAnsi="Times New Roman" w:cs="Times New Roman"/>
          <w:lang w:eastAsia="en-US"/>
        </w:rPr>
        <w:t xml:space="preserve"> i Kryptologii (KSCK) zarządza systemami kryptograficznymi chroniącymi łączność dowodzenia Wielkiej Armii Koronnej. </w:t>
      </w:r>
    </w:p>
    <w:p w14:paraId="3BE15E9C" w14:textId="7284F52D" w:rsidR="00800019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lang w:eastAsia="en-US"/>
        </w:rPr>
        <w:t xml:space="preserve">3. KSCK jest uprawniona do prowadzenia ofensywnych działań w </w:t>
      </w:r>
      <w:proofErr w:type="spellStart"/>
      <w:r w:rsidRPr="009B35A7">
        <w:rPr>
          <w:rFonts w:ascii="Times New Roman" w:eastAsiaTheme="minorHAnsi" w:hAnsi="Times New Roman" w:cs="Times New Roman"/>
          <w:lang w:eastAsia="en-US"/>
        </w:rPr>
        <w:t>infoprzestrzeni</w:t>
      </w:r>
      <w:proofErr w:type="spellEnd"/>
      <w:r w:rsidRPr="009B35A7">
        <w:rPr>
          <w:rFonts w:ascii="Times New Roman" w:eastAsiaTheme="minorHAnsi" w:hAnsi="Times New Roman" w:cs="Times New Roman"/>
          <w:lang w:eastAsia="en-US"/>
        </w:rPr>
        <w:t xml:space="preserve"> przeciwko systemom teleinformatycznym przeciwnika oraz do przejmowania i deszyfrowania komunikacji zagrażającej bezpieczeństwu wojskowemu Korony.</w:t>
      </w:r>
    </w:p>
    <w:p w14:paraId="601BD4D0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D1BFBAA" w14:textId="77777777" w:rsidR="009B35A7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b/>
          <w:bCs/>
          <w:lang w:eastAsia="en-US"/>
        </w:rPr>
        <w:t>Art. 25.</w:t>
      </w:r>
      <w:r w:rsidRPr="009B35A7">
        <w:rPr>
          <w:rFonts w:ascii="Times New Roman" w:eastAsiaTheme="minorHAnsi" w:hAnsi="Times New Roman" w:cs="Times New Roman"/>
          <w:lang w:eastAsia="en-US"/>
        </w:rPr>
        <w:t xml:space="preserve"> 1. Współpraca służb specjalnych z organami cywilnymi oraz operatorami infrastruktury krytycznej jest obowiązkowa. </w:t>
      </w:r>
    </w:p>
    <w:p w14:paraId="553DC490" w14:textId="77777777" w:rsidR="009B35A7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lang w:eastAsia="en-US"/>
        </w:rPr>
        <w:t xml:space="preserve">2. Na żądanie szefa właściwej służby specjalnej, instytucje państwowe oraz podmioty prywatne zarządzające infrastrukturą strategiczną są zobowiązane do udostępnienia danych niezbędnych dla obronności Korony. </w:t>
      </w:r>
    </w:p>
    <w:p w14:paraId="31CDB3BA" w14:textId="2857ACD0" w:rsidR="00800019" w:rsidRDefault="009B35A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B35A7">
        <w:rPr>
          <w:rFonts w:ascii="Times New Roman" w:eastAsiaTheme="minorHAnsi" w:hAnsi="Times New Roman" w:cs="Times New Roman"/>
          <w:lang w:eastAsia="en-US"/>
        </w:rPr>
        <w:t xml:space="preserve">3. Nadzór nad legalnością działań operacyjnych służb sprawuje Krul, który może powołać Pełnomocnika do spraw </w:t>
      </w:r>
      <w:r w:rsidR="00BE4F52">
        <w:rPr>
          <w:rFonts w:ascii="Times New Roman" w:eastAsiaTheme="minorHAnsi" w:hAnsi="Times New Roman" w:cs="Times New Roman"/>
          <w:lang w:eastAsia="en-US"/>
        </w:rPr>
        <w:t xml:space="preserve">Wojskowych </w:t>
      </w:r>
      <w:r w:rsidRPr="009B35A7">
        <w:rPr>
          <w:rFonts w:ascii="Times New Roman" w:eastAsiaTheme="minorHAnsi" w:hAnsi="Times New Roman" w:cs="Times New Roman"/>
          <w:lang w:eastAsia="en-US"/>
        </w:rPr>
        <w:t>Służb Specjalnych w celu bieżącej kontroli przestrzegania prawa naturalnego i wartości Korony w działaniach niejawnych.</w:t>
      </w:r>
    </w:p>
    <w:p w14:paraId="077F5F69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4BC4579" w14:textId="2A64D081" w:rsidR="005D754E" w:rsidRPr="00C405E4" w:rsidRDefault="005D754E" w:rsidP="005D754E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6</w:t>
      </w:r>
    </w:p>
    <w:p w14:paraId="15C2029C" w14:textId="424E0FF0" w:rsidR="005D754E" w:rsidRDefault="005D754E" w:rsidP="005D754E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SŁUŻBA WOJSKOWA I REZERWY</w:t>
      </w:r>
    </w:p>
    <w:p w14:paraId="4EC272D5" w14:textId="77777777" w:rsidR="005D754E" w:rsidRDefault="005D754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1ED8075" w14:textId="71B3DB01" w:rsidR="005D754E" w:rsidRPr="005D754E" w:rsidRDefault="005D754E" w:rsidP="005D754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D754E">
        <w:rPr>
          <w:rFonts w:ascii="Times New Roman" w:eastAsiaTheme="minorHAnsi" w:hAnsi="Times New Roman" w:cs="Times New Roman"/>
          <w:b/>
          <w:bCs/>
          <w:lang w:eastAsia="en-US"/>
        </w:rPr>
        <w:t>Art. 26.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5D754E">
        <w:rPr>
          <w:rFonts w:ascii="Times New Roman" w:eastAsiaTheme="minorHAnsi" w:hAnsi="Times New Roman" w:cs="Times New Roman"/>
          <w:lang w:eastAsia="en-US"/>
        </w:rPr>
        <w:t>Służba wojskowa w Wielkiej Armii Koronnej ma charakter zawodowy i jest pełniona przez obywateli Korony, którzy dobrowolnie podjęli się obowiązków żołnierza.</w:t>
      </w:r>
    </w:p>
    <w:p w14:paraId="0F65BFBB" w14:textId="4A219F1C" w:rsidR="005D754E" w:rsidRPr="005D754E" w:rsidRDefault="005D754E" w:rsidP="005D754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5D754E">
        <w:rPr>
          <w:rFonts w:ascii="Times New Roman" w:eastAsiaTheme="minorHAnsi" w:hAnsi="Times New Roman" w:cs="Times New Roman"/>
          <w:lang w:eastAsia="en-US"/>
        </w:rPr>
        <w:t xml:space="preserve">Kandydat do zawodowej służby wojskowej musi posiadać obywatelstwo Korony, nieposzlakowaną opinię oraz przejść specjalistyczne szkolenie w ośrodkach podległych właściwemu </w:t>
      </w:r>
      <w:proofErr w:type="spellStart"/>
      <w:r w:rsidRPr="005D754E">
        <w:rPr>
          <w:rFonts w:ascii="Times New Roman" w:eastAsiaTheme="minorHAnsi" w:hAnsi="Times New Roman" w:cs="Times New Roman"/>
          <w:lang w:eastAsia="en-US"/>
        </w:rPr>
        <w:t>ministrowi-dowódcy</w:t>
      </w:r>
      <w:proofErr w:type="spellEnd"/>
      <w:r w:rsidRPr="005D754E">
        <w:rPr>
          <w:rFonts w:ascii="Times New Roman" w:eastAsiaTheme="minorHAnsi" w:hAnsi="Times New Roman" w:cs="Times New Roman"/>
          <w:lang w:eastAsia="en-US"/>
        </w:rPr>
        <w:t>.</w:t>
      </w:r>
    </w:p>
    <w:p w14:paraId="4D791764" w14:textId="00F8FCF0" w:rsidR="005D754E" w:rsidRPr="005D754E" w:rsidRDefault="005D754E" w:rsidP="005D754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3. </w:t>
      </w:r>
      <w:r w:rsidRPr="005D754E">
        <w:rPr>
          <w:rFonts w:ascii="Times New Roman" w:eastAsiaTheme="minorHAnsi" w:hAnsi="Times New Roman" w:cs="Times New Roman"/>
          <w:lang w:eastAsia="en-US"/>
        </w:rPr>
        <w:t xml:space="preserve">Model szkolenia zawodowego obejmuje przygotowanie </w:t>
      </w:r>
      <w:proofErr w:type="spellStart"/>
      <w:r w:rsidRPr="005D754E">
        <w:rPr>
          <w:rFonts w:ascii="Times New Roman" w:eastAsiaTheme="minorHAnsi" w:hAnsi="Times New Roman" w:cs="Times New Roman"/>
          <w:lang w:eastAsia="en-US"/>
        </w:rPr>
        <w:t>ogólnowojskowe</w:t>
      </w:r>
      <w:proofErr w:type="spellEnd"/>
      <w:r w:rsidRPr="005D754E">
        <w:rPr>
          <w:rFonts w:ascii="Times New Roman" w:eastAsiaTheme="minorHAnsi" w:hAnsi="Times New Roman" w:cs="Times New Roman"/>
          <w:lang w:eastAsia="en-US"/>
        </w:rPr>
        <w:t xml:space="preserve"> oraz specjalistyczne, dostosowane do wymagań konkretnego rodzaju sił zbrojnych i resortu.</w:t>
      </w:r>
    </w:p>
    <w:p w14:paraId="3983397C" w14:textId="77DC575A" w:rsidR="005D754E" w:rsidRPr="005D754E" w:rsidRDefault="005D754E" w:rsidP="005D754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5D754E">
        <w:rPr>
          <w:rFonts w:ascii="Times New Roman" w:eastAsiaTheme="minorHAnsi" w:hAnsi="Times New Roman" w:cs="Times New Roman"/>
          <w:lang w:eastAsia="en-US"/>
        </w:rPr>
        <w:t>Obywatele niebędący żołnierzami zawodowymi mogą zostać zobowiązani do odbycia przeszkolenia wojskowego w celu sformowania rezerw mobilizacyjnych na wypadek wojny, na zasadach określonych przez właściwego ministra-dowódcę w porozumieniu ze Sztabem Generalnym.</w:t>
      </w:r>
    </w:p>
    <w:p w14:paraId="77C76A12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082812B" w14:textId="33483D3E" w:rsidR="00A9086B" w:rsidRPr="00A9086B" w:rsidRDefault="00A9086B" w:rsidP="00A9086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9086B">
        <w:rPr>
          <w:rFonts w:ascii="Times New Roman" w:eastAsiaTheme="minorHAnsi" w:hAnsi="Times New Roman" w:cs="Times New Roman"/>
          <w:b/>
          <w:bCs/>
          <w:lang w:eastAsia="en-US"/>
        </w:rPr>
        <w:t>Art. 27.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A9086B">
        <w:rPr>
          <w:rFonts w:ascii="Times New Roman" w:eastAsiaTheme="minorHAnsi" w:hAnsi="Times New Roman" w:cs="Times New Roman"/>
          <w:lang w:eastAsia="en-US"/>
        </w:rPr>
        <w:t>Żołnierz zawodowy przystępuje do pełnienia obowiązków po złożeniu uroczystej przysięgi wojskowej na wierność Krulowi i Koronie.</w:t>
      </w:r>
    </w:p>
    <w:p w14:paraId="69A22BE8" w14:textId="7B35E619" w:rsidR="00A9086B" w:rsidRPr="00A9086B" w:rsidRDefault="00A9086B" w:rsidP="00A9086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A9086B">
        <w:rPr>
          <w:rFonts w:ascii="Times New Roman" w:eastAsiaTheme="minorHAnsi" w:hAnsi="Times New Roman" w:cs="Times New Roman"/>
          <w:lang w:eastAsia="en-US"/>
        </w:rPr>
        <w:t>Treść przysięgi wojskowej brzmi: „Przysięgam strzec wolności ojczyzny Multikont własnym życiem, wykonywać wolę Krula i służyć Koronie zgodnie z potrzebami Wielkiej Armii Koronnej”.</w:t>
      </w:r>
    </w:p>
    <w:p w14:paraId="0D7B5999" w14:textId="4579DF78" w:rsidR="00A9086B" w:rsidRPr="00A9086B" w:rsidRDefault="00A9086B" w:rsidP="00A9086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A9086B">
        <w:rPr>
          <w:rFonts w:ascii="Times New Roman" w:eastAsiaTheme="minorHAnsi" w:hAnsi="Times New Roman" w:cs="Times New Roman"/>
          <w:lang w:eastAsia="en-US"/>
        </w:rPr>
        <w:t>Złożenie przysięgi jest aktem o najwyższym znaczeniu prawnym i moralnym, a jej złamanie stanowi zbrodnię przeciwko Koronie.</w:t>
      </w:r>
    </w:p>
    <w:p w14:paraId="1FC9A703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EAA8617" w14:textId="3E002FA2" w:rsidR="00D27BFE" w:rsidRPr="00D27BFE" w:rsidRDefault="00D27BFE" w:rsidP="00D27B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27BFE">
        <w:rPr>
          <w:rFonts w:ascii="Times New Roman" w:eastAsiaTheme="minorHAnsi" w:hAnsi="Times New Roman" w:cs="Times New Roman"/>
          <w:b/>
          <w:bCs/>
          <w:lang w:eastAsia="en-US"/>
        </w:rPr>
        <w:t>Art. 28.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D27BFE">
        <w:rPr>
          <w:rFonts w:ascii="Times New Roman" w:eastAsiaTheme="minorHAnsi" w:hAnsi="Times New Roman" w:cs="Times New Roman"/>
          <w:lang w:eastAsia="en-US"/>
        </w:rPr>
        <w:t>Żołnierz jest zobowiązany do ścisłego przestrzegania dyscypliny wojskowej, rygoru służbowego oraz wykonywania rozkazów przełożonych.</w:t>
      </w:r>
    </w:p>
    <w:p w14:paraId="1EE7092F" w14:textId="3F117AEC" w:rsidR="00D27BFE" w:rsidRPr="00D27BFE" w:rsidRDefault="00D27BFE" w:rsidP="00D27B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D27BFE">
        <w:rPr>
          <w:rFonts w:ascii="Times New Roman" w:eastAsiaTheme="minorHAnsi" w:hAnsi="Times New Roman" w:cs="Times New Roman"/>
          <w:lang w:eastAsia="en-US"/>
        </w:rPr>
        <w:t>Koronny Kontrwywiad Wojskowy posiada wyłączne uprawnienia w zakresie wykrywania i ścigania przestępstw mundurowych, w tym dezercji, zdrady, szpiegostwa oraz złamania przysięgi wojskowej.</w:t>
      </w:r>
    </w:p>
    <w:p w14:paraId="2058080C" w14:textId="12181AA3" w:rsidR="00D27BFE" w:rsidRPr="00D27BFE" w:rsidRDefault="00D27BFE" w:rsidP="00D27B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D27BFE">
        <w:rPr>
          <w:rFonts w:ascii="Times New Roman" w:eastAsiaTheme="minorHAnsi" w:hAnsi="Times New Roman" w:cs="Times New Roman"/>
          <w:lang w:eastAsia="en-US"/>
        </w:rPr>
        <w:t>W przypadku uzasadnionego podejrzenia popełnienia przestępstwa przez żołnierza, Koronny Kontrwywiad Wojskowy może stosować środki przymusu oraz prowadzić czynności dochodzeniowe, o których mowa w rozdziale 5 niniejszej ustawy.</w:t>
      </w:r>
    </w:p>
    <w:p w14:paraId="6C398222" w14:textId="733420F0" w:rsidR="00D27BFE" w:rsidRPr="00D27BFE" w:rsidRDefault="00D27BFE" w:rsidP="00D27BF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D27BFE">
        <w:rPr>
          <w:rFonts w:ascii="Times New Roman" w:eastAsiaTheme="minorHAnsi" w:hAnsi="Times New Roman" w:cs="Times New Roman"/>
          <w:lang w:eastAsia="en-US"/>
        </w:rPr>
        <w:t>Odpowiedzialność karna żołnierzy za złamanie dyscypliny i rygoru wojskowego jest orzekana przez sądy karne z uwzględnieniem przepisów Koronnego Kodeksu Karnego.</w:t>
      </w:r>
    </w:p>
    <w:p w14:paraId="5556E95E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1230EAF" w14:textId="676F0A31" w:rsidR="00916ACA" w:rsidRPr="00916ACA" w:rsidRDefault="00916ACA" w:rsidP="00916A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16ACA">
        <w:rPr>
          <w:rFonts w:ascii="Times New Roman" w:eastAsiaTheme="minorHAnsi" w:hAnsi="Times New Roman" w:cs="Times New Roman"/>
          <w:b/>
          <w:bCs/>
          <w:lang w:eastAsia="en-US"/>
        </w:rPr>
        <w:t>Art. 29.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916ACA">
        <w:rPr>
          <w:rFonts w:ascii="Times New Roman" w:eastAsiaTheme="minorHAnsi" w:hAnsi="Times New Roman" w:cs="Times New Roman"/>
          <w:lang w:eastAsia="en-US"/>
        </w:rPr>
        <w:t>W Wielkiej Armii Koronnej ustanawia się jednolitą hierarchię stopni wojskowych, z zastrzeżeniem odrębności terminologicznej w Krulewskiej Armadzie.</w:t>
      </w:r>
    </w:p>
    <w:p w14:paraId="38F70ED1" w14:textId="5C6F3253" w:rsidR="00916ACA" w:rsidRPr="00916ACA" w:rsidRDefault="00916ACA" w:rsidP="00916A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916ACA">
        <w:rPr>
          <w:rFonts w:ascii="Times New Roman" w:eastAsiaTheme="minorHAnsi" w:hAnsi="Times New Roman" w:cs="Times New Roman"/>
          <w:lang w:eastAsia="en-US"/>
        </w:rPr>
        <w:t>Żołnierzy w ramach hierarchii dzieli się na korpusy: szeregowych, podoficerów oraz oficerów.</w:t>
      </w:r>
    </w:p>
    <w:p w14:paraId="79002717" w14:textId="1A54324F" w:rsidR="00916ACA" w:rsidRPr="00916ACA" w:rsidRDefault="00916ACA" w:rsidP="00916ACA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916ACA">
        <w:rPr>
          <w:rFonts w:ascii="Times New Roman" w:eastAsiaTheme="minorHAnsi" w:hAnsi="Times New Roman" w:cs="Times New Roman"/>
          <w:lang w:eastAsia="en-US"/>
        </w:rPr>
        <w:t xml:space="preserve">Podoficerowie i oficerowie, poza standardowymi wymogami służby, są zobowiązani do ukończenia specjalistycznych szkoleń z zakresu dowodzenia i strategii w ośrodkach wskazanych przez właściwego </w:t>
      </w:r>
      <w:r w:rsidR="009D2220">
        <w:rPr>
          <w:rFonts w:ascii="Times New Roman" w:eastAsiaTheme="minorHAnsi" w:hAnsi="Times New Roman" w:cs="Times New Roman"/>
          <w:lang w:eastAsia="en-US"/>
        </w:rPr>
        <w:t>m</w:t>
      </w:r>
      <w:r w:rsidRPr="00916ACA">
        <w:rPr>
          <w:rFonts w:ascii="Times New Roman" w:eastAsiaTheme="minorHAnsi" w:hAnsi="Times New Roman" w:cs="Times New Roman"/>
          <w:lang w:eastAsia="en-US"/>
        </w:rPr>
        <w:t>inistra-</w:t>
      </w:r>
      <w:r w:rsidR="009D2220">
        <w:rPr>
          <w:rFonts w:ascii="Times New Roman" w:eastAsiaTheme="minorHAnsi" w:hAnsi="Times New Roman" w:cs="Times New Roman"/>
          <w:lang w:eastAsia="en-US"/>
        </w:rPr>
        <w:t>d</w:t>
      </w:r>
      <w:r w:rsidRPr="00916ACA">
        <w:rPr>
          <w:rFonts w:ascii="Times New Roman" w:eastAsiaTheme="minorHAnsi" w:hAnsi="Times New Roman" w:cs="Times New Roman"/>
          <w:lang w:eastAsia="en-US"/>
        </w:rPr>
        <w:t>owódcę.</w:t>
      </w:r>
    </w:p>
    <w:p w14:paraId="767DD6A8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82DA9FD" w14:textId="77777777" w:rsidR="00043135" w:rsidRDefault="009E24F7" w:rsidP="009E24F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E24F7">
        <w:rPr>
          <w:rFonts w:ascii="Times New Roman" w:eastAsiaTheme="minorHAnsi" w:hAnsi="Times New Roman" w:cs="Times New Roman"/>
          <w:b/>
          <w:bCs/>
          <w:lang w:eastAsia="en-US"/>
        </w:rPr>
        <w:t>Art. 30.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9E24F7">
        <w:rPr>
          <w:rFonts w:ascii="Times New Roman" w:eastAsiaTheme="minorHAnsi" w:hAnsi="Times New Roman" w:cs="Times New Roman"/>
          <w:lang w:eastAsia="en-US"/>
        </w:rPr>
        <w:t xml:space="preserve">W Wojskach Lądowych, Siłach Powietrznych i Obrony Przestrzeni oraz Koronnych Wojskach Specjalnych obowiązują następujące stopnie: </w:t>
      </w:r>
    </w:p>
    <w:p w14:paraId="0DACA51E" w14:textId="77777777" w:rsidR="00043135" w:rsidRDefault="009E24F7" w:rsidP="009E24F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E24F7">
        <w:rPr>
          <w:rFonts w:ascii="Times New Roman" w:eastAsiaTheme="minorHAnsi" w:hAnsi="Times New Roman" w:cs="Times New Roman"/>
          <w:lang w:eastAsia="en-US"/>
        </w:rPr>
        <w:t xml:space="preserve">1) w korpusie szeregowych: szeregowy oraz kapral; </w:t>
      </w:r>
    </w:p>
    <w:p w14:paraId="4986FE2B" w14:textId="77777777" w:rsidR="00043135" w:rsidRDefault="009E24F7" w:rsidP="009E24F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E24F7">
        <w:rPr>
          <w:rFonts w:ascii="Times New Roman" w:eastAsiaTheme="minorHAnsi" w:hAnsi="Times New Roman" w:cs="Times New Roman"/>
          <w:lang w:eastAsia="en-US"/>
        </w:rPr>
        <w:t xml:space="preserve">2) w korpusie podoficerów: sierżant oraz chorąży; </w:t>
      </w:r>
    </w:p>
    <w:p w14:paraId="0EF8CE03" w14:textId="33471896" w:rsidR="009E24F7" w:rsidRPr="009E24F7" w:rsidRDefault="009E24F7" w:rsidP="009E24F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E24F7">
        <w:rPr>
          <w:rFonts w:ascii="Times New Roman" w:eastAsiaTheme="minorHAnsi" w:hAnsi="Times New Roman" w:cs="Times New Roman"/>
          <w:lang w:eastAsia="en-US"/>
        </w:rPr>
        <w:t>3) w korpusie oficerów: porucznik, pułkownik oraz generał.</w:t>
      </w:r>
    </w:p>
    <w:p w14:paraId="7A0411C4" w14:textId="7AB59722" w:rsidR="009E24F7" w:rsidRPr="009E24F7" w:rsidRDefault="009E24F7" w:rsidP="009E24F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9E24F7">
        <w:rPr>
          <w:rFonts w:ascii="Times New Roman" w:eastAsiaTheme="minorHAnsi" w:hAnsi="Times New Roman" w:cs="Times New Roman"/>
          <w:lang w:eastAsia="en-US"/>
        </w:rPr>
        <w:t xml:space="preserve">Najwyższym stopniem wojskowym w czasie wojny lub za szczególne zasługi jest </w:t>
      </w:r>
      <w:r w:rsidR="007951ED">
        <w:rPr>
          <w:rFonts w:ascii="Times New Roman" w:eastAsiaTheme="minorHAnsi" w:hAnsi="Times New Roman" w:cs="Times New Roman"/>
          <w:lang w:eastAsia="en-US"/>
        </w:rPr>
        <w:t>f</w:t>
      </w:r>
      <w:r>
        <w:rPr>
          <w:rFonts w:ascii="Times New Roman" w:eastAsiaTheme="minorHAnsi" w:hAnsi="Times New Roman" w:cs="Times New Roman"/>
          <w:lang w:eastAsia="en-US"/>
        </w:rPr>
        <w:t>eldm</w:t>
      </w:r>
      <w:r w:rsidRPr="009E24F7">
        <w:rPr>
          <w:rFonts w:ascii="Times New Roman" w:eastAsiaTheme="minorHAnsi" w:hAnsi="Times New Roman" w:cs="Times New Roman"/>
          <w:lang w:eastAsia="en-US"/>
        </w:rPr>
        <w:t xml:space="preserve">arszałek </w:t>
      </w:r>
      <w:r w:rsidR="007951ED">
        <w:rPr>
          <w:rFonts w:ascii="Times New Roman" w:eastAsiaTheme="minorHAnsi" w:hAnsi="Times New Roman" w:cs="Times New Roman"/>
          <w:lang w:eastAsia="en-US"/>
        </w:rPr>
        <w:t>k</w:t>
      </w:r>
      <w:r w:rsidRPr="009E24F7">
        <w:rPr>
          <w:rFonts w:ascii="Times New Roman" w:eastAsiaTheme="minorHAnsi" w:hAnsi="Times New Roman" w:cs="Times New Roman"/>
          <w:lang w:eastAsia="en-US"/>
        </w:rPr>
        <w:t>oronny, nadawany przez Krula.</w:t>
      </w:r>
    </w:p>
    <w:p w14:paraId="39FD819C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F779CD2" w14:textId="77777777" w:rsidR="00043135" w:rsidRDefault="00043135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b/>
          <w:bCs/>
          <w:lang w:eastAsia="en-US"/>
        </w:rPr>
        <w:t>Art. 31.</w:t>
      </w:r>
      <w:r>
        <w:rPr>
          <w:rFonts w:ascii="Times New Roman" w:eastAsiaTheme="minorHAnsi" w:hAnsi="Times New Roman" w:cs="Times New Roman"/>
          <w:lang w:eastAsia="en-US"/>
        </w:rPr>
        <w:t xml:space="preserve"> </w:t>
      </w:r>
      <w:r w:rsidRPr="00043135">
        <w:rPr>
          <w:rFonts w:ascii="Times New Roman" w:eastAsiaTheme="minorHAnsi" w:hAnsi="Times New Roman" w:cs="Times New Roman"/>
          <w:lang w:eastAsia="en-US"/>
        </w:rPr>
        <w:t xml:space="preserve">W Krulewskiej Armadzie obowiązują następujące stopnie: </w:t>
      </w:r>
    </w:p>
    <w:p w14:paraId="15224D07" w14:textId="77777777" w:rsidR="00043135" w:rsidRDefault="00043135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lang w:eastAsia="en-US"/>
        </w:rPr>
        <w:t xml:space="preserve">1) w korpusie szeregowych: marynarz oraz mat; </w:t>
      </w:r>
    </w:p>
    <w:p w14:paraId="5611D4F9" w14:textId="77777777" w:rsidR="00043135" w:rsidRDefault="00043135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lang w:eastAsia="en-US"/>
        </w:rPr>
        <w:lastRenderedPageBreak/>
        <w:t xml:space="preserve">2) w korpusie podoficerów: bosmanmat oraz bosman; </w:t>
      </w:r>
    </w:p>
    <w:p w14:paraId="3B919C70" w14:textId="27605534" w:rsidR="00043135" w:rsidRDefault="00043135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3135">
        <w:rPr>
          <w:rFonts w:ascii="Times New Roman" w:eastAsiaTheme="minorHAnsi" w:hAnsi="Times New Roman" w:cs="Times New Roman"/>
          <w:lang w:eastAsia="en-US"/>
        </w:rPr>
        <w:t>3) w korpusie oficerów: kapitan, komandor oraz admirał</w:t>
      </w:r>
      <w:r w:rsidR="00386B9D">
        <w:rPr>
          <w:rFonts w:ascii="Times New Roman" w:eastAsiaTheme="minorHAnsi" w:hAnsi="Times New Roman" w:cs="Times New Roman"/>
          <w:lang w:eastAsia="en-US"/>
        </w:rPr>
        <w:t>.</w:t>
      </w:r>
    </w:p>
    <w:p w14:paraId="73EBC50E" w14:textId="77777777" w:rsidR="00386B9D" w:rsidRDefault="00386B9D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9126109" w14:textId="021553C2" w:rsidR="00386B9D" w:rsidRPr="00386B9D" w:rsidRDefault="00386B9D" w:rsidP="00386B9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86B9D">
        <w:rPr>
          <w:rFonts w:ascii="Times New Roman" w:eastAsiaTheme="minorHAnsi" w:hAnsi="Times New Roman" w:cs="Times New Roman"/>
          <w:b/>
          <w:bCs/>
          <w:lang w:eastAsia="en-US"/>
        </w:rPr>
        <w:t>Art. 32.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386B9D">
        <w:rPr>
          <w:rFonts w:ascii="Times New Roman" w:eastAsiaTheme="minorHAnsi" w:hAnsi="Times New Roman" w:cs="Times New Roman"/>
          <w:lang w:eastAsia="en-US"/>
        </w:rPr>
        <w:t xml:space="preserve">Krul nadaje stopnie wojskowe na wniosek właściwego </w:t>
      </w:r>
      <w:r w:rsidR="007951ED">
        <w:rPr>
          <w:rFonts w:ascii="Times New Roman" w:eastAsiaTheme="minorHAnsi" w:hAnsi="Times New Roman" w:cs="Times New Roman"/>
          <w:lang w:eastAsia="en-US"/>
        </w:rPr>
        <w:t>m</w:t>
      </w:r>
      <w:r w:rsidRPr="00386B9D">
        <w:rPr>
          <w:rFonts w:ascii="Times New Roman" w:eastAsiaTheme="minorHAnsi" w:hAnsi="Times New Roman" w:cs="Times New Roman"/>
          <w:lang w:eastAsia="en-US"/>
        </w:rPr>
        <w:t>inistra-</w:t>
      </w:r>
      <w:r w:rsidR="007951ED">
        <w:rPr>
          <w:rFonts w:ascii="Times New Roman" w:eastAsiaTheme="minorHAnsi" w:hAnsi="Times New Roman" w:cs="Times New Roman"/>
          <w:lang w:eastAsia="en-US"/>
        </w:rPr>
        <w:t>d</w:t>
      </w:r>
      <w:r w:rsidRPr="00386B9D">
        <w:rPr>
          <w:rFonts w:ascii="Times New Roman" w:eastAsiaTheme="minorHAnsi" w:hAnsi="Times New Roman" w:cs="Times New Roman"/>
          <w:lang w:eastAsia="en-US"/>
        </w:rPr>
        <w:t>owódcy lub bezpośredniego dowódcy jednostki wojskowej.</w:t>
      </w:r>
    </w:p>
    <w:p w14:paraId="61217E58" w14:textId="651EFFF9" w:rsidR="00386B9D" w:rsidRPr="00386B9D" w:rsidRDefault="00386B9D" w:rsidP="00386B9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375D76">
        <w:rPr>
          <w:rFonts w:ascii="Times New Roman" w:eastAsiaTheme="minorHAnsi" w:hAnsi="Times New Roman" w:cs="Times New Roman"/>
          <w:lang w:eastAsia="en-US"/>
        </w:rPr>
        <w:t xml:space="preserve">Sprawowanie </w:t>
      </w:r>
      <w:r w:rsidR="00BC572C">
        <w:rPr>
          <w:rFonts w:ascii="Times New Roman" w:eastAsiaTheme="minorHAnsi" w:hAnsi="Times New Roman" w:cs="Times New Roman"/>
          <w:lang w:eastAsia="en-US"/>
        </w:rPr>
        <w:t xml:space="preserve">określonych </w:t>
      </w:r>
      <w:r w:rsidR="009E64FC">
        <w:rPr>
          <w:rFonts w:ascii="Times New Roman" w:eastAsiaTheme="minorHAnsi" w:hAnsi="Times New Roman" w:cs="Times New Roman"/>
          <w:lang w:eastAsia="en-US"/>
        </w:rPr>
        <w:t>stanowisk</w:t>
      </w:r>
      <w:r w:rsidRPr="00386B9D">
        <w:rPr>
          <w:rFonts w:ascii="Times New Roman" w:eastAsiaTheme="minorHAnsi" w:hAnsi="Times New Roman" w:cs="Times New Roman"/>
          <w:lang w:eastAsia="en-US"/>
        </w:rPr>
        <w:t xml:space="preserve"> w strukturze ministerstwa wiąże się z posiadaniem </w:t>
      </w:r>
      <w:r w:rsidR="008F5A95">
        <w:rPr>
          <w:rFonts w:ascii="Times New Roman" w:eastAsiaTheme="minorHAnsi" w:hAnsi="Times New Roman" w:cs="Times New Roman"/>
          <w:lang w:eastAsia="en-US"/>
        </w:rPr>
        <w:t>właściwego</w:t>
      </w:r>
      <w:r w:rsidRPr="00386B9D">
        <w:rPr>
          <w:rFonts w:ascii="Times New Roman" w:eastAsiaTheme="minorHAnsi" w:hAnsi="Times New Roman" w:cs="Times New Roman"/>
          <w:lang w:eastAsia="en-US"/>
        </w:rPr>
        <w:t xml:space="preserve"> stopnia wojskowego, zgodnie z tabelą określoną w </w:t>
      </w:r>
      <w:r w:rsidR="00DD0E0D">
        <w:rPr>
          <w:rFonts w:ascii="Times New Roman" w:eastAsiaTheme="minorHAnsi" w:hAnsi="Times New Roman" w:cs="Times New Roman"/>
          <w:lang w:eastAsia="en-US"/>
        </w:rPr>
        <w:t>załączniku do ustawy</w:t>
      </w:r>
      <w:r w:rsidRPr="00386B9D">
        <w:rPr>
          <w:rFonts w:ascii="Times New Roman" w:eastAsiaTheme="minorHAnsi" w:hAnsi="Times New Roman" w:cs="Times New Roman"/>
          <w:lang w:eastAsia="en-US"/>
        </w:rPr>
        <w:t>.</w:t>
      </w:r>
    </w:p>
    <w:p w14:paraId="5CF8DB45" w14:textId="5140CCD6" w:rsidR="00386B9D" w:rsidRPr="00386B9D" w:rsidRDefault="00386B9D" w:rsidP="00386B9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386B9D">
        <w:rPr>
          <w:rFonts w:ascii="Times New Roman" w:eastAsiaTheme="minorHAnsi" w:hAnsi="Times New Roman" w:cs="Times New Roman"/>
          <w:lang w:eastAsia="en-US"/>
        </w:rPr>
        <w:t>Żołnierz może zostać zdegradowany lub pozbawiony stopnia wojskowego wyłącznie w drodze prawomocnego wyroku sądu lub decyzji Krula w przypadku złamania przysięgi wojskowej.</w:t>
      </w:r>
    </w:p>
    <w:p w14:paraId="3AAB03B8" w14:textId="77777777" w:rsidR="00386B9D" w:rsidRPr="00043135" w:rsidRDefault="00386B9D" w:rsidP="000431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1A5544A" w14:textId="48F6110A" w:rsidR="00BD6DF9" w:rsidRPr="00C405E4" w:rsidRDefault="00BD6DF9" w:rsidP="00BD6DF9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7</w:t>
      </w:r>
    </w:p>
    <w:p w14:paraId="5E9F5733" w14:textId="0A2036B0" w:rsidR="00BD6DF9" w:rsidRDefault="00BD6DF9" w:rsidP="00BD6DF9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OPERACJE ZAGRANICZNE I STABILIZACYJNE</w:t>
      </w:r>
    </w:p>
    <w:p w14:paraId="48941E19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29EBE05" w14:textId="77777777" w:rsidR="00262921" w:rsidRDefault="002629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21">
        <w:rPr>
          <w:rFonts w:ascii="Times New Roman" w:eastAsiaTheme="minorHAnsi" w:hAnsi="Times New Roman" w:cs="Times New Roman"/>
          <w:b/>
          <w:bCs/>
          <w:lang w:eastAsia="en-US"/>
        </w:rPr>
        <w:t>Art. 33.</w:t>
      </w:r>
      <w:r w:rsidRPr="00262921">
        <w:rPr>
          <w:rFonts w:ascii="Times New Roman" w:eastAsiaTheme="minorHAnsi" w:hAnsi="Times New Roman" w:cs="Times New Roman"/>
          <w:lang w:eastAsia="en-US"/>
        </w:rPr>
        <w:t xml:space="preserve"> 1. Korona wysyła kontyngenty wojskowe poza swoje granice w celu realizacji operacji wojskowych, misji stabilizacyjnych oraz budowy ponadnarodowej strefy bezpieczeństwa i pokoju w </w:t>
      </w:r>
      <w:proofErr w:type="spellStart"/>
      <w:r w:rsidRPr="00262921">
        <w:rPr>
          <w:rFonts w:ascii="Times New Roman" w:eastAsiaTheme="minorHAnsi" w:hAnsi="Times New Roman" w:cs="Times New Roman"/>
          <w:lang w:eastAsia="en-US"/>
        </w:rPr>
        <w:t>Feloroście</w:t>
      </w:r>
      <w:proofErr w:type="spellEnd"/>
      <w:r w:rsidRPr="00262921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6EA2FEB0" w14:textId="77777777" w:rsidR="00262921" w:rsidRDefault="002629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21">
        <w:rPr>
          <w:rFonts w:ascii="Times New Roman" w:eastAsiaTheme="minorHAnsi" w:hAnsi="Times New Roman" w:cs="Times New Roman"/>
          <w:lang w:eastAsia="en-US"/>
        </w:rPr>
        <w:t xml:space="preserve">2. O użyciu sił zbrojnych w formie operacji wojskowej decyduje Krul na wniosek właściwego ministra-dowódcy, po zapoznaniu się z danymi dostarczonymi przez służby specjalne i Sztab Generalny. </w:t>
      </w:r>
    </w:p>
    <w:p w14:paraId="051CD078" w14:textId="77777777" w:rsidR="00262921" w:rsidRDefault="002629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21">
        <w:rPr>
          <w:rFonts w:ascii="Times New Roman" w:eastAsiaTheme="minorHAnsi" w:hAnsi="Times New Roman" w:cs="Times New Roman"/>
          <w:lang w:eastAsia="en-US"/>
        </w:rPr>
        <w:t xml:space="preserve">3. Krul w zarządzeniu o operacji wojskowej określa dowódcę właściwego dla dowodzenia całą operacją oraz jednostki do niej przydzielone. </w:t>
      </w:r>
    </w:p>
    <w:p w14:paraId="1CB23282" w14:textId="7E119F65" w:rsidR="00800019" w:rsidRDefault="002629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62921">
        <w:rPr>
          <w:rFonts w:ascii="Times New Roman" w:eastAsiaTheme="minorHAnsi" w:hAnsi="Times New Roman" w:cs="Times New Roman"/>
          <w:lang w:eastAsia="en-US"/>
        </w:rPr>
        <w:t>4. Minister koronny właściwy do spraw współpracy wojskowej i stabilizacji odpowiada za planowanie i operacyjne dowodzenie misjami poza granicami Korony.</w:t>
      </w:r>
    </w:p>
    <w:p w14:paraId="6F42E6ED" w14:textId="7692F6E4" w:rsidR="0033418A" w:rsidRDefault="0033418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5. </w:t>
      </w:r>
      <w:r w:rsidRPr="0033418A">
        <w:rPr>
          <w:rFonts w:ascii="Times New Roman" w:eastAsiaTheme="minorHAnsi" w:hAnsi="Times New Roman" w:cs="Times New Roman"/>
          <w:lang w:eastAsia="en-US"/>
        </w:rPr>
        <w:t>W celu zabezpieczenia interesów strategicznych Korony oraz zapewnienia trwałego pokoju w rejonach misji, dopuszcza się budowę i utrzymywanie baz wojskowych oraz punktów logistycznych poza granicami kraju.</w:t>
      </w:r>
    </w:p>
    <w:p w14:paraId="3AE910D6" w14:textId="093622DC" w:rsidR="0033418A" w:rsidRDefault="0033418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6. </w:t>
      </w:r>
      <w:r w:rsidR="00265EB9" w:rsidRPr="00265EB9">
        <w:rPr>
          <w:rFonts w:ascii="Times New Roman" w:eastAsiaTheme="minorHAnsi" w:hAnsi="Times New Roman" w:cs="Times New Roman"/>
          <w:lang w:eastAsia="en-US"/>
        </w:rPr>
        <w:t>Tworzenie, lokalizacja oraz zakres funkcjonowania zagranicznych baz wojskowych wymagają zgody Krula, wydanej na wspólny wniosek ministra koronnego właściwego do spraw współpracy wojskowej i stabilizacji oraz ministra koronnego właściwego do spraw wojsk lądowych i logistyki Korony</w:t>
      </w:r>
      <w:r w:rsidR="00265EB9">
        <w:rPr>
          <w:rFonts w:ascii="Times New Roman" w:eastAsiaTheme="minorHAnsi" w:hAnsi="Times New Roman" w:cs="Times New Roman"/>
          <w:lang w:eastAsia="en-US"/>
        </w:rPr>
        <w:t>.</w:t>
      </w:r>
    </w:p>
    <w:p w14:paraId="537922AC" w14:textId="66D73020" w:rsidR="00265EB9" w:rsidRDefault="00265EB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7. </w:t>
      </w:r>
      <w:r w:rsidR="007D4E2B" w:rsidRPr="007D4E2B">
        <w:rPr>
          <w:rFonts w:ascii="Times New Roman" w:eastAsiaTheme="minorHAnsi" w:hAnsi="Times New Roman" w:cs="Times New Roman"/>
          <w:lang w:eastAsia="en-US"/>
        </w:rPr>
        <w:t>Koszty utrzymania wojsk oraz infrastruktury poza granicami kraju są pokrywane z budżetu państwa</w:t>
      </w:r>
      <w:r w:rsidR="00E26824">
        <w:rPr>
          <w:rFonts w:ascii="Times New Roman" w:eastAsiaTheme="minorHAnsi" w:hAnsi="Times New Roman" w:cs="Times New Roman"/>
          <w:lang w:eastAsia="en-US"/>
        </w:rPr>
        <w:t>, budżetów innych państw lub organizacji międzynarodowych</w:t>
      </w:r>
      <w:r w:rsidR="007D4E2B" w:rsidRPr="007D4E2B">
        <w:rPr>
          <w:rFonts w:ascii="Times New Roman" w:eastAsiaTheme="minorHAnsi" w:hAnsi="Times New Roman" w:cs="Times New Roman"/>
          <w:lang w:eastAsia="en-US"/>
        </w:rPr>
        <w:t xml:space="preserve"> oraz dedykowanych środków w ramach Funduszu Obrony Korony.</w:t>
      </w:r>
    </w:p>
    <w:p w14:paraId="4E82F5C2" w14:textId="6B656E1F" w:rsidR="007D4E2B" w:rsidRDefault="007D4E2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8. </w:t>
      </w:r>
      <w:r w:rsidR="00C725B2" w:rsidRPr="00C725B2">
        <w:rPr>
          <w:rFonts w:ascii="Times New Roman" w:eastAsiaTheme="minorHAnsi" w:hAnsi="Times New Roman" w:cs="Times New Roman"/>
          <w:lang w:eastAsia="en-US"/>
        </w:rPr>
        <w:t xml:space="preserve">Status prawny żołnierzy stacjonujących w bazach poza granicami Korony oraz zasady ich jurysdykcji określają umowy międzynarodowe lub dekrety Krula wydane w porozumieniu z </w:t>
      </w:r>
      <w:r w:rsidR="00D81314">
        <w:rPr>
          <w:rFonts w:ascii="Times New Roman" w:eastAsiaTheme="minorHAnsi" w:hAnsi="Times New Roman" w:cs="Times New Roman"/>
          <w:lang w:eastAsia="en-US"/>
        </w:rPr>
        <w:t>m</w:t>
      </w:r>
      <w:r w:rsidR="00C725B2" w:rsidRPr="00C725B2">
        <w:rPr>
          <w:rFonts w:ascii="Times New Roman" w:eastAsiaTheme="minorHAnsi" w:hAnsi="Times New Roman" w:cs="Times New Roman"/>
          <w:lang w:eastAsia="en-US"/>
        </w:rPr>
        <w:t>inistrem-</w:t>
      </w:r>
      <w:r w:rsidR="00D81314">
        <w:rPr>
          <w:rFonts w:ascii="Times New Roman" w:eastAsiaTheme="minorHAnsi" w:hAnsi="Times New Roman" w:cs="Times New Roman"/>
          <w:lang w:eastAsia="en-US"/>
        </w:rPr>
        <w:t>d</w:t>
      </w:r>
      <w:r w:rsidR="00C725B2" w:rsidRPr="00C725B2">
        <w:rPr>
          <w:rFonts w:ascii="Times New Roman" w:eastAsiaTheme="minorHAnsi" w:hAnsi="Times New Roman" w:cs="Times New Roman"/>
          <w:lang w:eastAsia="en-US"/>
        </w:rPr>
        <w:t>owódcą właściwym dla danej operacji.</w:t>
      </w:r>
    </w:p>
    <w:p w14:paraId="226B7876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E2A191E" w14:textId="77777777" w:rsidR="00E507F6" w:rsidRDefault="00E507F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07F6">
        <w:rPr>
          <w:rFonts w:ascii="Times New Roman" w:eastAsiaTheme="minorHAnsi" w:hAnsi="Times New Roman" w:cs="Times New Roman"/>
          <w:b/>
          <w:bCs/>
          <w:lang w:eastAsia="en-US"/>
        </w:rPr>
        <w:t>Art. 34.</w:t>
      </w:r>
      <w:r w:rsidRPr="00E507F6">
        <w:rPr>
          <w:rFonts w:ascii="Times New Roman" w:eastAsiaTheme="minorHAnsi" w:hAnsi="Times New Roman" w:cs="Times New Roman"/>
          <w:lang w:eastAsia="en-US"/>
        </w:rPr>
        <w:t xml:space="preserve"> 1. Koronny Korpus Obserwatorów i Łączników (KKOŁ) zapewnia wsparcie informacyjne i dyplomatyczne dla jednostek operujących w rejonach misji. </w:t>
      </w:r>
    </w:p>
    <w:p w14:paraId="5771693F" w14:textId="77777777" w:rsidR="00E507F6" w:rsidRDefault="00E507F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07F6">
        <w:rPr>
          <w:rFonts w:ascii="Times New Roman" w:eastAsiaTheme="minorHAnsi" w:hAnsi="Times New Roman" w:cs="Times New Roman"/>
          <w:lang w:eastAsia="en-US"/>
        </w:rPr>
        <w:t xml:space="preserve">2. Żołnierze i funkcjonariusze KKOŁ wykonujący zadania poza granicami państwa korzystają ze statusu dyplomatycznego w zakresie niezbędnym do realizacji powierzonych im zadań. </w:t>
      </w:r>
    </w:p>
    <w:p w14:paraId="5EB147BE" w14:textId="001241C2" w:rsidR="00800019" w:rsidRDefault="00E507F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507F6">
        <w:rPr>
          <w:rFonts w:ascii="Times New Roman" w:eastAsiaTheme="minorHAnsi" w:hAnsi="Times New Roman" w:cs="Times New Roman"/>
          <w:lang w:eastAsia="en-US"/>
        </w:rPr>
        <w:lastRenderedPageBreak/>
        <w:t>3. Do zadań KKOŁ w rejonie operacji należy analiza ryzyka polityczno-militarnego oraz budowanie sieci kontaktów z lokalnymi strukturami w celu stabilizacji regionu.</w:t>
      </w:r>
    </w:p>
    <w:p w14:paraId="32A7548B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8349784" w14:textId="77777777" w:rsidR="003C73B5" w:rsidRDefault="003C73B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C73B5">
        <w:rPr>
          <w:rFonts w:ascii="Times New Roman" w:eastAsiaTheme="minorHAnsi" w:hAnsi="Times New Roman" w:cs="Times New Roman"/>
          <w:b/>
          <w:bCs/>
          <w:lang w:eastAsia="en-US"/>
        </w:rPr>
        <w:t>Art. 35.</w:t>
      </w:r>
      <w:r w:rsidRPr="003C73B5">
        <w:rPr>
          <w:rFonts w:ascii="Times New Roman" w:eastAsiaTheme="minorHAnsi" w:hAnsi="Times New Roman" w:cs="Times New Roman"/>
          <w:lang w:eastAsia="en-US"/>
        </w:rPr>
        <w:t xml:space="preserve"> 1. Jednostki Wielkiej Armii Koronnej biorące udział w misjach stabilizacyjnych są uprawnione do użycia siły w zakresie określonym w mandacie misji oraz zgodnie z zasadami prawa naturalnego i obronności Korony. </w:t>
      </w:r>
    </w:p>
    <w:p w14:paraId="7E6BC9FD" w14:textId="77777777" w:rsidR="003C73B5" w:rsidRDefault="003C73B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C73B5">
        <w:rPr>
          <w:rFonts w:ascii="Times New Roman" w:eastAsiaTheme="minorHAnsi" w:hAnsi="Times New Roman" w:cs="Times New Roman"/>
          <w:lang w:eastAsia="en-US"/>
        </w:rPr>
        <w:t xml:space="preserve">2. Korona realizuje zobowiązania międzynarodowe wynikające z paktów wojskowych i sojuszy, biorąc udział we wspólnych ćwiczeniach i operacjach sojuszniczych. </w:t>
      </w:r>
    </w:p>
    <w:p w14:paraId="6F4CED65" w14:textId="24A58F00" w:rsidR="00E44C01" w:rsidRDefault="003C73B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C73B5">
        <w:rPr>
          <w:rFonts w:ascii="Times New Roman" w:eastAsiaTheme="minorHAnsi" w:hAnsi="Times New Roman" w:cs="Times New Roman"/>
          <w:lang w:eastAsia="en-US"/>
        </w:rPr>
        <w:t>3. Dowództwo nad wspólnymi jednostkami międzynarodowymi regulują odrębne umowy ratyfikowane przez Krula.</w:t>
      </w:r>
    </w:p>
    <w:p w14:paraId="22EF50A6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583E8BE" w14:textId="53E89471" w:rsidR="007009ED" w:rsidRPr="00C405E4" w:rsidRDefault="007009ED" w:rsidP="007009ED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C405E4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8</w:t>
      </w:r>
    </w:p>
    <w:p w14:paraId="6084C3C6" w14:textId="08C2DB5D" w:rsidR="007009ED" w:rsidRDefault="007009ED" w:rsidP="007009ED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CYBERPRZESTRZEŃ I INFRASTRUKTURA KRYTYCZNA</w:t>
      </w:r>
    </w:p>
    <w:p w14:paraId="5828BADC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C4B14C5" w14:textId="77777777" w:rsidR="003407AD" w:rsidRDefault="003407A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407AD">
        <w:rPr>
          <w:rFonts w:ascii="Times New Roman" w:eastAsiaTheme="minorHAnsi" w:hAnsi="Times New Roman" w:cs="Times New Roman"/>
          <w:b/>
          <w:bCs/>
          <w:lang w:eastAsia="en-US"/>
        </w:rPr>
        <w:t>Art. 36.</w:t>
      </w:r>
      <w:r w:rsidRPr="003407AD">
        <w:rPr>
          <w:rFonts w:ascii="Times New Roman" w:eastAsiaTheme="minorHAnsi" w:hAnsi="Times New Roman" w:cs="Times New Roman"/>
          <w:lang w:eastAsia="en-US"/>
        </w:rPr>
        <w:t xml:space="preserve"> 1. Koronna Służba </w:t>
      </w:r>
      <w:proofErr w:type="spellStart"/>
      <w:r w:rsidRPr="003407AD">
        <w:rPr>
          <w:rFonts w:ascii="Times New Roman" w:eastAsiaTheme="minorHAnsi" w:hAnsi="Times New Roman" w:cs="Times New Roman"/>
          <w:lang w:eastAsia="en-US"/>
        </w:rPr>
        <w:t>Cyberbezpieczeństwa</w:t>
      </w:r>
      <w:proofErr w:type="spellEnd"/>
      <w:r w:rsidRPr="003407AD">
        <w:rPr>
          <w:rFonts w:ascii="Times New Roman" w:eastAsiaTheme="minorHAnsi" w:hAnsi="Times New Roman" w:cs="Times New Roman"/>
          <w:lang w:eastAsia="en-US"/>
        </w:rPr>
        <w:t xml:space="preserve"> i Kryptologii (KSCK) posiada szczególne uprawnienia w zakresie ochrony wojskowych i państwowych systemów teleinformatycznych przed cyberatakami. </w:t>
      </w:r>
    </w:p>
    <w:p w14:paraId="077C39FD" w14:textId="77777777" w:rsidR="003407AD" w:rsidRDefault="003407A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407AD">
        <w:rPr>
          <w:rFonts w:ascii="Times New Roman" w:eastAsiaTheme="minorHAnsi" w:hAnsi="Times New Roman" w:cs="Times New Roman"/>
          <w:lang w:eastAsia="en-US"/>
        </w:rPr>
        <w:t xml:space="preserve">2. KSCK jest uprawniona do monitorowania ruchu w sieciach państwowych oraz do podejmowania natychmiastowych działań obronnych i ofensywnych w przypadku wykrycia zagrożenia dla suwerenności cyfrowej Korony. </w:t>
      </w:r>
    </w:p>
    <w:p w14:paraId="5AAD58A5" w14:textId="7768B888" w:rsidR="00E44C01" w:rsidRDefault="003407A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407AD">
        <w:rPr>
          <w:rFonts w:ascii="Times New Roman" w:eastAsiaTheme="minorHAnsi" w:hAnsi="Times New Roman" w:cs="Times New Roman"/>
          <w:lang w:eastAsia="en-US"/>
        </w:rPr>
        <w:t>3. W ramach ochrony systemów dowodzenia, KSCK zapewnia nienaruszalność wojskowych kanałów łączności poprzez stosowanie zaawansowanych technologii kryptologicznych.</w:t>
      </w:r>
    </w:p>
    <w:p w14:paraId="5FF4867B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05C1B16" w14:textId="77777777" w:rsidR="00394718" w:rsidRDefault="00394718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94718">
        <w:rPr>
          <w:rFonts w:ascii="Times New Roman" w:eastAsiaTheme="minorHAnsi" w:hAnsi="Times New Roman" w:cs="Times New Roman"/>
          <w:b/>
          <w:bCs/>
          <w:lang w:eastAsia="en-US"/>
        </w:rPr>
        <w:t>Art. 37.</w:t>
      </w:r>
      <w:r w:rsidRPr="00394718">
        <w:rPr>
          <w:rFonts w:ascii="Times New Roman" w:eastAsiaTheme="minorHAnsi" w:hAnsi="Times New Roman" w:cs="Times New Roman"/>
          <w:lang w:eastAsia="en-US"/>
        </w:rPr>
        <w:t xml:space="preserve"> 1. Operatorzy cywilni zarządzający infrastrukturą telekomunikacyjną, energetyczną oraz transportową są zobowiązani do pełnej współpracy z ministrem koronnym właściwym do spraw sił powietrznych i obrony przestrzeni w zakresie udostępniania danych radarowych i radiolokacyjnych. </w:t>
      </w:r>
    </w:p>
    <w:p w14:paraId="22F93EDB" w14:textId="77777777" w:rsidR="00394718" w:rsidRDefault="00394718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94718">
        <w:rPr>
          <w:rFonts w:ascii="Times New Roman" w:eastAsiaTheme="minorHAnsi" w:hAnsi="Times New Roman" w:cs="Times New Roman"/>
          <w:lang w:eastAsia="en-US"/>
        </w:rPr>
        <w:t xml:space="preserve">2. Minister koronny właściwy do spraw sił powietrznych i obrony przestrzeni sprawuje nadzór nad bezpieczeństwem przestrzeni powietrznej i kosmicznej Korony, posiadając prawo do wydawania wiążących poleceń cywilnym organom nadzoru lotniczego w sytuacjach zagrożenia bezpieczeństwa państwa. </w:t>
      </w:r>
    </w:p>
    <w:p w14:paraId="75B11AF7" w14:textId="4887F61B" w:rsidR="00E44C01" w:rsidRDefault="00394718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94718">
        <w:rPr>
          <w:rFonts w:ascii="Times New Roman" w:eastAsiaTheme="minorHAnsi" w:hAnsi="Times New Roman" w:cs="Times New Roman"/>
          <w:lang w:eastAsia="en-US"/>
        </w:rPr>
        <w:t>3. Obowiązki, o których mowa w ust. 1, obejmują również zapewnienie priorytetu dla sygnałów rozpoznawczych Wojskowego Biura Rozpoznania Technicznego (WBRT).</w:t>
      </w:r>
    </w:p>
    <w:p w14:paraId="74D3FD2D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78F3B64" w14:textId="77777777" w:rsidR="009D48AA" w:rsidRDefault="009D48A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D48AA">
        <w:rPr>
          <w:rFonts w:ascii="Times New Roman" w:eastAsiaTheme="minorHAnsi" w:hAnsi="Times New Roman" w:cs="Times New Roman"/>
          <w:b/>
          <w:bCs/>
          <w:lang w:eastAsia="en-US"/>
        </w:rPr>
        <w:t>Art. 38.</w:t>
      </w:r>
      <w:r w:rsidRPr="009D48AA">
        <w:rPr>
          <w:rFonts w:ascii="Times New Roman" w:eastAsiaTheme="minorHAnsi" w:hAnsi="Times New Roman" w:cs="Times New Roman"/>
          <w:lang w:eastAsia="en-US"/>
        </w:rPr>
        <w:t xml:space="preserve"> 1. Infrastrukturę krytyczną Korony stanowią obiekty i systemy o kluczowym znaczeniu dla bezpieczeństwa państwa, w szczególności bazy lotnicze, porty wojenne, centra dowodzenia oraz strategiczne węzły komunikacyjne. </w:t>
      </w:r>
    </w:p>
    <w:p w14:paraId="2D53A21E" w14:textId="77777777" w:rsidR="009D48AA" w:rsidRDefault="009D48A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D48AA">
        <w:rPr>
          <w:rFonts w:ascii="Times New Roman" w:eastAsiaTheme="minorHAnsi" w:hAnsi="Times New Roman" w:cs="Times New Roman"/>
          <w:lang w:eastAsia="en-US"/>
        </w:rPr>
        <w:t xml:space="preserve">2. Ochronę fizyczną i operacyjną infrastruktury krytycznej koordynuje minister koronny właściwy do spraw wojsk lądowych i logistyki Korony przy wsparciu Koronnego Kontrwywiadu Wojskowego. </w:t>
      </w:r>
    </w:p>
    <w:p w14:paraId="5B83A302" w14:textId="7CE6623C" w:rsidR="00E44C01" w:rsidRDefault="009D48A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D48AA">
        <w:rPr>
          <w:rFonts w:ascii="Times New Roman" w:eastAsiaTheme="minorHAnsi" w:hAnsi="Times New Roman" w:cs="Times New Roman"/>
          <w:lang w:eastAsia="en-US"/>
        </w:rPr>
        <w:t>3. Szczegółowy wykaz obiektów infrastruktury krytycznej ustala Krul w drodze postanowienia o charakterze niejawnym.</w:t>
      </w:r>
    </w:p>
    <w:p w14:paraId="0DF3BF2A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EC9DC25" w14:textId="77777777" w:rsidR="00624FC5" w:rsidRPr="00624FC5" w:rsidRDefault="00624FC5" w:rsidP="000F5B5C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lang w:eastAsia="en-US"/>
        </w:rPr>
        <w:t>ROZDZIAŁ 9</w:t>
      </w:r>
    </w:p>
    <w:p w14:paraId="610F4630" w14:textId="77777777" w:rsidR="00624FC5" w:rsidRPr="00624FC5" w:rsidRDefault="00624FC5" w:rsidP="000F5B5C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>PRZEPISY PRZEJŚCIOWE I KOŃCOWE</w:t>
      </w:r>
    </w:p>
    <w:p w14:paraId="0872DF94" w14:textId="77777777" w:rsid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756971A" w14:textId="186B2D12" w:rsidR="00F30349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>Art. 39.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ED6049">
        <w:rPr>
          <w:rFonts w:ascii="Times New Roman" w:eastAsiaTheme="minorHAnsi" w:hAnsi="Times New Roman" w:cs="Times New Roman"/>
          <w:lang w:eastAsia="en-US"/>
        </w:rPr>
        <w:t>Przewodniczący Rządu Koronnego</w:t>
      </w:r>
      <w:r w:rsidR="00F45BE1">
        <w:rPr>
          <w:rFonts w:ascii="Times New Roman" w:eastAsiaTheme="minorHAnsi" w:hAnsi="Times New Roman" w:cs="Times New Roman"/>
          <w:lang w:eastAsia="en-US"/>
        </w:rPr>
        <w:t xml:space="preserve"> wyda rozporządzenie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znos</w:t>
      </w:r>
      <w:r w:rsidR="00F45BE1">
        <w:rPr>
          <w:rFonts w:ascii="Times New Roman" w:eastAsiaTheme="minorHAnsi" w:hAnsi="Times New Roman" w:cs="Times New Roman"/>
          <w:lang w:eastAsia="en-US"/>
        </w:rPr>
        <w:t>zące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dotychczasowe Ministerstwo Spraw Wojskowych</w:t>
      </w:r>
      <w:r w:rsidR="00F45BE1">
        <w:rPr>
          <w:rFonts w:ascii="Times New Roman" w:eastAsiaTheme="minorHAnsi" w:hAnsi="Times New Roman" w:cs="Times New Roman"/>
          <w:lang w:eastAsia="en-US"/>
        </w:rPr>
        <w:t xml:space="preserve"> i tworzące właściwe ministerstwa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6155C9DC" w14:textId="122AD98D" w:rsidR="00F30349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lang w:eastAsia="en-US"/>
        </w:rPr>
        <w:t xml:space="preserve">2. Aktywa, mienie oraz kadry dotychczasowego Ministerstwa Spraw Wojskowych </w:t>
      </w:r>
      <w:r w:rsidR="00CA16B0">
        <w:rPr>
          <w:rFonts w:ascii="Times New Roman" w:eastAsiaTheme="minorHAnsi" w:hAnsi="Times New Roman" w:cs="Times New Roman"/>
          <w:lang w:eastAsia="en-US"/>
        </w:rPr>
        <w:t>zostaną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przeniesione do właściwych resortów wojskowo-administracyjnych zgodnie z ich zakresem kompetencji określonym w Rozdziale 3. </w:t>
      </w:r>
    </w:p>
    <w:p w14:paraId="22049BF8" w14:textId="54F7CCDC" w:rsidR="00624FC5" w:rsidRP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lang w:eastAsia="en-US"/>
        </w:rPr>
        <w:t>3. Dotychczasowe przepisy wykonawcze wydane na podstawie ustawy Kodeks Wojskowy zachowują moc do czasu wydania nowych rozporządzeń, o ile nie są sprzeczne z niniejszą ustawą.</w:t>
      </w:r>
    </w:p>
    <w:p w14:paraId="777A4A7E" w14:textId="77777777" w:rsid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07B379E" w14:textId="77777777" w:rsidR="00270442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>Art. 40.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1. Żołnierze zawodowi pełniący służbę w dniu wejścia w życie ustawy pozostają w służbie, zachowując nabyte stopnie wojskowe, i zostają przydzieleni do właściwych rodzajów sił zbrojnych. </w:t>
      </w:r>
    </w:p>
    <w:p w14:paraId="25E04E97" w14:textId="04B3CAE4" w:rsidR="00624FC5" w:rsidRP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lang w:eastAsia="en-US"/>
        </w:rPr>
        <w:t>2. Wszystkie trwające postępowania dyscyplinarne i operacyjne przejmuje Koronny Kontrwywiad Wojskowy lub właściwa służba specjalna zgodnie z nowym podziałem kompetencji.</w:t>
      </w:r>
    </w:p>
    <w:p w14:paraId="7F4EBA14" w14:textId="77777777" w:rsid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D5DA4CD" w14:textId="77777777" w:rsidR="00270442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b/>
          <w:bCs/>
          <w:lang w:eastAsia="en-US"/>
        </w:rPr>
        <w:t>Art. 41.</w:t>
      </w:r>
      <w:r w:rsidRPr="00624FC5">
        <w:rPr>
          <w:rFonts w:ascii="Times New Roman" w:eastAsiaTheme="minorHAnsi" w:hAnsi="Times New Roman" w:cs="Times New Roman"/>
          <w:lang w:eastAsia="en-US"/>
        </w:rPr>
        <w:t xml:space="preserve"> 1. Ustawa wchodzi w życie z dniem ogłoszenia. </w:t>
      </w:r>
    </w:p>
    <w:p w14:paraId="2933B400" w14:textId="64979287" w:rsidR="00624FC5" w:rsidRPr="00624FC5" w:rsidRDefault="00624FC5" w:rsidP="00624FC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4FC5">
        <w:rPr>
          <w:rFonts w:ascii="Times New Roman" w:eastAsiaTheme="minorHAnsi" w:hAnsi="Times New Roman" w:cs="Times New Roman"/>
          <w:lang w:eastAsia="en-US"/>
        </w:rPr>
        <w:t xml:space="preserve">2. Traci moc </w:t>
      </w:r>
      <w:r w:rsidR="00270442">
        <w:rPr>
          <w:rFonts w:ascii="Times New Roman" w:eastAsiaTheme="minorHAnsi" w:hAnsi="Times New Roman" w:cs="Times New Roman"/>
          <w:lang w:eastAsia="en-US"/>
        </w:rPr>
        <w:t>U</w:t>
      </w:r>
      <w:r w:rsidRPr="00624FC5">
        <w:rPr>
          <w:rFonts w:ascii="Times New Roman" w:eastAsiaTheme="minorHAnsi" w:hAnsi="Times New Roman" w:cs="Times New Roman"/>
          <w:lang w:eastAsia="en-US"/>
        </w:rPr>
        <w:t>stawa z 21.06.2023 r. Kodeks Wojskowy</w:t>
      </w:r>
      <w:r w:rsidR="00270442">
        <w:rPr>
          <w:rFonts w:ascii="Times New Roman" w:eastAsiaTheme="minorHAnsi" w:hAnsi="Times New Roman" w:cs="Times New Roman"/>
          <w:lang w:eastAsia="en-US"/>
        </w:rPr>
        <w:t xml:space="preserve"> (Kr. Dz. U. z 2023 r. poz. </w:t>
      </w:r>
      <w:r w:rsidR="009A0D36">
        <w:rPr>
          <w:rFonts w:ascii="Times New Roman" w:eastAsiaTheme="minorHAnsi" w:hAnsi="Times New Roman" w:cs="Times New Roman"/>
          <w:lang w:eastAsia="en-US"/>
        </w:rPr>
        <w:t>24)</w:t>
      </w:r>
      <w:r w:rsidRPr="00624FC5">
        <w:rPr>
          <w:rFonts w:ascii="Times New Roman" w:eastAsiaTheme="minorHAnsi" w:hAnsi="Times New Roman" w:cs="Times New Roman"/>
          <w:lang w:eastAsia="en-US"/>
        </w:rPr>
        <w:t>.</w:t>
      </w:r>
    </w:p>
    <w:p w14:paraId="2C079C65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B13920B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AA7C7C2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7554C5A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510AE10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F6D3B48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9032CB1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F09E937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C1D7E2A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4F8A103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BE51234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61CC27C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44C2EB2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EE50614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D7BCF22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9319E9D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5F33712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0A2025D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435BBE3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D550664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9ED9C47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7A21ED4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FF91C6E" w14:textId="6FD45111" w:rsidR="008F5A95" w:rsidRPr="008F5A95" w:rsidRDefault="008F5A95" w:rsidP="008F5A9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  <w:r w:rsidRPr="008F5A95">
        <w:rPr>
          <w:rFonts w:ascii="Times New Roman" w:eastAsiaTheme="minorHAnsi" w:hAnsi="Times New Roman" w:cs="Times New Roman"/>
          <w:b/>
          <w:bCs/>
          <w:lang w:eastAsia="en-US"/>
        </w:rPr>
        <w:t xml:space="preserve">ZAŁĄCZNIK NR 1: TABELA </w:t>
      </w:r>
    </w:p>
    <w:tbl>
      <w:tblPr>
        <w:tblStyle w:val="Siatkatabelijasna"/>
        <w:tblW w:w="9403" w:type="dxa"/>
        <w:tblLook w:val="04A0" w:firstRow="1" w:lastRow="0" w:firstColumn="1" w:lastColumn="0" w:noHBand="0" w:noVBand="1"/>
      </w:tblPr>
      <w:tblGrid>
        <w:gridCol w:w="3823"/>
        <w:gridCol w:w="5580"/>
      </w:tblGrid>
      <w:tr w:rsidR="00A26D1C" w:rsidRPr="008F5A95" w14:paraId="5B5943EE" w14:textId="77777777" w:rsidTr="00241667">
        <w:trPr>
          <w:trHeight w:val="495"/>
        </w:trPr>
        <w:tc>
          <w:tcPr>
            <w:tcW w:w="3823" w:type="dxa"/>
            <w:hideMark/>
          </w:tcPr>
          <w:p w14:paraId="673E8C72" w14:textId="5BAB033E" w:rsidR="00A26D1C" w:rsidRPr="008F5A95" w:rsidRDefault="00A26D1C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lang w:eastAsia="en-US"/>
              </w:rPr>
              <w:t>Stanowisko</w:t>
            </w:r>
          </w:p>
        </w:tc>
        <w:tc>
          <w:tcPr>
            <w:tcW w:w="5580" w:type="dxa"/>
            <w:hideMark/>
          </w:tcPr>
          <w:p w14:paraId="659EDA50" w14:textId="06A777C5" w:rsidR="00A26D1C" w:rsidRPr="008F5A95" w:rsidRDefault="00241667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lang w:eastAsia="en-US"/>
              </w:rPr>
              <w:t>Najniższy wymagany stopień wojskowy</w:t>
            </w:r>
          </w:p>
        </w:tc>
      </w:tr>
      <w:tr w:rsidR="00A26D1C" w:rsidRPr="008F5A95" w14:paraId="297EAE49" w14:textId="77777777" w:rsidTr="00241667">
        <w:trPr>
          <w:trHeight w:val="495"/>
        </w:trPr>
        <w:tc>
          <w:tcPr>
            <w:tcW w:w="3823" w:type="dxa"/>
            <w:hideMark/>
          </w:tcPr>
          <w:p w14:paraId="4FA87EEF" w14:textId="77777777" w:rsidR="00A26D1C" w:rsidRPr="008F5A95" w:rsidRDefault="00A26D1C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 w:rsidRPr="008F5A95">
              <w:rPr>
                <w:rFonts w:ascii="Times New Roman" w:eastAsiaTheme="minorHAnsi" w:hAnsi="Times New Roman" w:cs="Times New Roman"/>
                <w:lang w:eastAsia="en-US"/>
              </w:rPr>
              <w:t>Minister-Dowódca</w:t>
            </w:r>
          </w:p>
        </w:tc>
        <w:tc>
          <w:tcPr>
            <w:tcW w:w="5580" w:type="dxa"/>
            <w:hideMark/>
          </w:tcPr>
          <w:p w14:paraId="0E1A6461" w14:textId="4A722F2D" w:rsidR="00A26D1C" w:rsidRPr="008F5A95" w:rsidRDefault="00A26D1C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Generał</w:t>
            </w:r>
            <w:r w:rsidR="00241667">
              <w:rPr>
                <w:rFonts w:ascii="Times New Roman" w:eastAsiaTheme="minorHAnsi" w:hAnsi="Times New Roman" w:cs="Times New Roman"/>
                <w:lang w:eastAsia="en-US"/>
              </w:rPr>
              <w:t>/Admirał</w:t>
            </w:r>
          </w:p>
        </w:tc>
      </w:tr>
      <w:tr w:rsidR="005F7D86" w:rsidRPr="008F5A95" w14:paraId="559556F8" w14:textId="77777777" w:rsidTr="00241667">
        <w:trPr>
          <w:trHeight w:val="495"/>
        </w:trPr>
        <w:tc>
          <w:tcPr>
            <w:tcW w:w="3823" w:type="dxa"/>
          </w:tcPr>
          <w:p w14:paraId="40EB070D" w14:textId="35D6E885" w:rsidR="005F7D86" w:rsidRPr="008F5A95" w:rsidRDefault="00D37C58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Szef sztabu rodzaju wojsk</w:t>
            </w:r>
          </w:p>
        </w:tc>
        <w:tc>
          <w:tcPr>
            <w:tcW w:w="5580" w:type="dxa"/>
          </w:tcPr>
          <w:p w14:paraId="137A4AD4" w14:textId="3330641A" w:rsidR="005F7D86" w:rsidRDefault="006D24E0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Generał/Admirał</w:t>
            </w:r>
          </w:p>
        </w:tc>
      </w:tr>
      <w:tr w:rsidR="00D37C58" w:rsidRPr="008F5A95" w14:paraId="22FE3D8A" w14:textId="77777777" w:rsidTr="00241667">
        <w:trPr>
          <w:trHeight w:val="495"/>
        </w:trPr>
        <w:tc>
          <w:tcPr>
            <w:tcW w:w="3823" w:type="dxa"/>
          </w:tcPr>
          <w:p w14:paraId="67714B15" w14:textId="36A299CF" w:rsidR="00D37C58" w:rsidRDefault="00D37C58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Szef służby właściwej</w:t>
            </w:r>
          </w:p>
        </w:tc>
        <w:tc>
          <w:tcPr>
            <w:tcW w:w="5580" w:type="dxa"/>
          </w:tcPr>
          <w:p w14:paraId="005A4B0F" w14:textId="4FE5A33E" w:rsidR="00D37C58" w:rsidRDefault="00D37C58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Generał/Admirał</w:t>
            </w:r>
          </w:p>
        </w:tc>
      </w:tr>
      <w:tr w:rsidR="00300D06" w:rsidRPr="008F5A95" w14:paraId="5B584547" w14:textId="77777777" w:rsidTr="00241667">
        <w:trPr>
          <w:trHeight w:val="495"/>
        </w:trPr>
        <w:tc>
          <w:tcPr>
            <w:tcW w:w="3823" w:type="dxa"/>
          </w:tcPr>
          <w:p w14:paraId="3ED29FB5" w14:textId="75379A0C" w:rsidR="00300D06" w:rsidRDefault="00300D06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Dyrektor Generalny</w:t>
            </w:r>
          </w:p>
        </w:tc>
        <w:tc>
          <w:tcPr>
            <w:tcW w:w="5580" w:type="dxa"/>
          </w:tcPr>
          <w:p w14:paraId="3145BC5F" w14:textId="7392327F" w:rsidR="00300D06" w:rsidRDefault="00300D06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Generał/Admirał</w:t>
            </w:r>
          </w:p>
        </w:tc>
      </w:tr>
      <w:tr w:rsidR="006D24E0" w:rsidRPr="008F5A95" w14:paraId="79FD0F18" w14:textId="77777777" w:rsidTr="00241667">
        <w:trPr>
          <w:trHeight w:val="495"/>
        </w:trPr>
        <w:tc>
          <w:tcPr>
            <w:tcW w:w="3823" w:type="dxa"/>
          </w:tcPr>
          <w:p w14:paraId="657C2D78" w14:textId="34FE73BA" w:rsidR="006D24E0" w:rsidRDefault="006D24E0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Podsekretarz Stanu</w:t>
            </w:r>
            <w:r w:rsidR="002223E9">
              <w:rPr>
                <w:rFonts w:ascii="Times New Roman" w:eastAsiaTheme="minorHAnsi" w:hAnsi="Times New Roman" w:cs="Times New Roman"/>
                <w:lang w:eastAsia="en-US"/>
              </w:rPr>
              <w:t xml:space="preserve"> (wojskowy)</w:t>
            </w:r>
          </w:p>
        </w:tc>
        <w:tc>
          <w:tcPr>
            <w:tcW w:w="5580" w:type="dxa"/>
          </w:tcPr>
          <w:p w14:paraId="67E93E04" w14:textId="5649A5D5" w:rsidR="006D24E0" w:rsidRDefault="006D24E0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Pułkownik/Komandor</w:t>
            </w:r>
          </w:p>
        </w:tc>
      </w:tr>
      <w:tr w:rsidR="00A26D1C" w:rsidRPr="008F5A95" w14:paraId="007F156A" w14:textId="77777777" w:rsidTr="00241667">
        <w:trPr>
          <w:trHeight w:val="495"/>
        </w:trPr>
        <w:tc>
          <w:tcPr>
            <w:tcW w:w="3823" w:type="dxa"/>
            <w:hideMark/>
          </w:tcPr>
          <w:p w14:paraId="028C2117" w14:textId="77777777" w:rsidR="00A26D1C" w:rsidRPr="008F5A95" w:rsidRDefault="00A26D1C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 w:rsidRPr="008F5A95">
              <w:rPr>
                <w:rFonts w:ascii="Times New Roman" w:eastAsiaTheme="minorHAnsi" w:hAnsi="Times New Roman" w:cs="Times New Roman"/>
                <w:lang w:eastAsia="en-US"/>
              </w:rPr>
              <w:t>Dyrektor departamentu</w:t>
            </w:r>
          </w:p>
        </w:tc>
        <w:tc>
          <w:tcPr>
            <w:tcW w:w="5580" w:type="dxa"/>
            <w:hideMark/>
          </w:tcPr>
          <w:p w14:paraId="54DE1C76" w14:textId="41741BD4" w:rsidR="00A26D1C" w:rsidRPr="008F5A95" w:rsidRDefault="00300D06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Pułkownik/Komandor</w:t>
            </w:r>
          </w:p>
        </w:tc>
      </w:tr>
      <w:tr w:rsidR="00A26D1C" w:rsidRPr="008F5A95" w14:paraId="6A0F13F2" w14:textId="77777777" w:rsidTr="00241667">
        <w:trPr>
          <w:trHeight w:val="511"/>
        </w:trPr>
        <w:tc>
          <w:tcPr>
            <w:tcW w:w="3823" w:type="dxa"/>
            <w:hideMark/>
          </w:tcPr>
          <w:p w14:paraId="11DBEBAA" w14:textId="77777777" w:rsidR="00A26D1C" w:rsidRPr="008F5A95" w:rsidRDefault="00A26D1C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 w:rsidRPr="008F5A95">
              <w:rPr>
                <w:rFonts w:ascii="Times New Roman" w:eastAsiaTheme="minorHAnsi" w:hAnsi="Times New Roman" w:cs="Times New Roman"/>
                <w:lang w:eastAsia="en-US"/>
              </w:rPr>
              <w:t>Naczelnik biura</w:t>
            </w:r>
          </w:p>
        </w:tc>
        <w:tc>
          <w:tcPr>
            <w:tcW w:w="5580" w:type="dxa"/>
            <w:hideMark/>
          </w:tcPr>
          <w:p w14:paraId="3CECA2E6" w14:textId="5E51622B" w:rsidR="00A26D1C" w:rsidRPr="008F5A95" w:rsidRDefault="0018413B" w:rsidP="008F5A95">
            <w:pPr>
              <w:tabs>
                <w:tab w:val="left" w:pos="3807"/>
              </w:tabs>
              <w:spacing w:line="360" w:lineRule="auto"/>
              <w:jc w:val="both"/>
              <w:rPr>
                <w:rFonts w:ascii="Times New Roman" w:eastAsiaTheme="minorHAnsi" w:hAnsi="Times New Roman" w:cs="Times New Roman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lang w:eastAsia="en-US"/>
              </w:rPr>
              <w:t>Porucznik/Kapitan</w:t>
            </w:r>
          </w:p>
        </w:tc>
      </w:tr>
    </w:tbl>
    <w:p w14:paraId="23534749" w14:textId="77777777" w:rsidR="000E6F76" w:rsidRDefault="000E6F76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764A015" w14:textId="77777777" w:rsidR="00E44C01" w:rsidRDefault="00E44C0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F93B1F9" w14:textId="77777777" w:rsidR="00800019" w:rsidRDefault="008000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94F76B7" w14:textId="77777777" w:rsidR="004A24C2" w:rsidRDefault="004A24C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B8A02D3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CE599E9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05DA73B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4B23155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8B9EA7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F10349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101874F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3BAF090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47D28BA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9A00585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8DC62F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9B05660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4FA83BD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C27ACA3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FD0B85" w14:textId="77777777" w:rsidR="007C7C21" w:rsidRPr="00B60315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sectPr w:rsidR="007C7C21" w:rsidRPr="00B60315" w:rsidSect="005A348C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418" w:bottom="851" w:left="1418" w:header="45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C28F7" w14:textId="77777777" w:rsidR="0091322E" w:rsidRDefault="0091322E" w:rsidP="008D64EC">
      <w:pPr>
        <w:spacing w:after="0" w:line="240" w:lineRule="auto"/>
      </w:pPr>
      <w:r>
        <w:separator/>
      </w:r>
    </w:p>
  </w:endnote>
  <w:endnote w:type="continuationSeparator" w:id="0">
    <w:p w14:paraId="346D044D" w14:textId="77777777" w:rsidR="0091322E" w:rsidRDefault="0091322E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46416248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393653E" w14:textId="0385AB1C" w:rsidR="00DE5DF7" w:rsidRPr="00B82FA7" w:rsidRDefault="00DE5DF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7F98BC50" w14:textId="77777777" w:rsidR="00DE5DF7" w:rsidRDefault="00DE5D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186805792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2014950181"/>
          <w:docPartObj>
            <w:docPartGallery w:val="Page Numbers (Top of Page)"/>
            <w:docPartUnique/>
          </w:docPartObj>
        </w:sdtPr>
        <w:sdtContent>
          <w:p w14:paraId="79604D59" w14:textId="58B58FA1" w:rsidR="005A348C" w:rsidRPr="005A348C" w:rsidRDefault="005A348C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4A98EA16" w14:textId="77777777" w:rsidR="005A348C" w:rsidRDefault="005A348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A5BE4" w14:textId="77777777" w:rsidR="0091322E" w:rsidRDefault="0091322E" w:rsidP="008D64EC">
      <w:pPr>
        <w:spacing w:after="0" w:line="240" w:lineRule="auto"/>
      </w:pPr>
      <w:r>
        <w:separator/>
      </w:r>
    </w:p>
  </w:footnote>
  <w:footnote w:type="continuationSeparator" w:id="0">
    <w:p w14:paraId="04EB6113" w14:textId="77777777" w:rsidR="0091322E" w:rsidRDefault="0091322E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6B380788" w:rsidR="008D64EC" w:rsidRPr="00B82FA7" w:rsidRDefault="008D64EC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 w:rsidRPr="00B82FA7">
      <w:rPr>
        <w:rFonts w:ascii="Times New Roman" w:hAnsi="Times New Roman" w:cs="Times New Roman"/>
        <w:sz w:val="18"/>
        <w:szCs w:val="18"/>
      </w:rPr>
      <w:t xml:space="preserve">Kancelaria Senatu </w:t>
    </w:r>
    <w:r w:rsidR="00C135EC">
      <w:rPr>
        <w:rFonts w:ascii="Times New Roman" w:hAnsi="Times New Roman" w:cs="Times New Roman"/>
        <w:sz w:val="18"/>
        <w:szCs w:val="18"/>
      </w:rPr>
      <w:t>Koronnego</w:t>
    </w:r>
    <w:r w:rsidR="005460C8" w:rsidRPr="00B82FA7">
      <w:rPr>
        <w:rFonts w:ascii="Times New Roman" w:hAnsi="Times New Roman" w:cs="Times New Roman"/>
        <w:sz w:val="18"/>
        <w:szCs w:val="18"/>
      </w:rPr>
      <w:tab/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8D77CD">
      <w:rPr>
        <w:rFonts w:ascii="Times New Roman" w:hAnsi="Times New Roman" w:cs="Times New Roman"/>
        <w:b/>
        <w:bCs/>
        <w:sz w:val="18"/>
        <w:szCs w:val="18"/>
      </w:rPr>
      <w:t>6</w:t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8D77CD">
      <w:rPr>
        <w:rFonts w:ascii="Times New Roman" w:hAnsi="Times New Roman" w:cs="Times New Roman"/>
        <w:b/>
        <w:bCs/>
        <w:sz w:val="18"/>
        <w:szCs w:val="18"/>
      </w:rPr>
      <w:t>16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6221E" w14:textId="3DD12474" w:rsidR="005A348C" w:rsidRPr="005A348C" w:rsidRDefault="00685594" w:rsidP="005A348C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jc w:val="both"/>
      <w:rPr>
        <w:rFonts w:ascii="Times New Roman" w:hAnsi="Times New Roman" w:cs="Times New Roman"/>
        <w:b/>
        <w:bCs/>
        <w:sz w:val="18"/>
        <w:szCs w:val="18"/>
      </w:rPr>
    </w:pPr>
    <w:r>
      <w:rPr>
        <w:noProof/>
      </w:rPr>
      <w:drawing>
        <wp:inline distT="0" distB="0" distL="0" distR="0" wp14:anchorId="187905A3" wp14:editId="75DA102F">
          <wp:extent cx="1231677" cy="909955"/>
          <wp:effectExtent l="0" t="0" r="6985" b="4445"/>
          <wp:docPr id="196630107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332175" name="Obraz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09" t="22350" r="8178" b="15064"/>
                  <a:stretch>
                    <a:fillRect/>
                  </a:stretch>
                </pic:blipFill>
                <pic:spPr bwMode="auto">
                  <a:xfrm>
                    <a:off x="0" y="0"/>
                    <a:ext cx="1247617" cy="921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5A348C" w:rsidRPr="005A348C">
      <w:rPr>
        <w:b/>
        <w:bCs/>
        <w:sz w:val="18"/>
        <w:szCs w:val="18"/>
      </w:rPr>
      <w:t xml:space="preserve"> </w:t>
    </w:r>
    <w:r w:rsidR="005A348C">
      <w:rPr>
        <w:b/>
        <w:bCs/>
        <w:sz w:val="18"/>
        <w:szCs w:val="18"/>
      </w:rPr>
      <w:tab/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6124C6">
      <w:rPr>
        <w:rFonts w:ascii="Times New Roman" w:hAnsi="Times New Roman" w:cs="Times New Roman"/>
        <w:b/>
        <w:bCs/>
        <w:sz w:val="18"/>
        <w:szCs w:val="18"/>
      </w:rPr>
      <w:t>6</w:t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6124C6">
      <w:rPr>
        <w:rFonts w:ascii="Times New Roman" w:hAnsi="Times New Roman" w:cs="Times New Roman"/>
        <w:b/>
        <w:bCs/>
        <w:sz w:val="18"/>
        <w:szCs w:val="18"/>
      </w:rPr>
      <w:t>16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15C9D"/>
    <w:multiLevelType w:val="multilevel"/>
    <w:tmpl w:val="9354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858A7"/>
    <w:multiLevelType w:val="multilevel"/>
    <w:tmpl w:val="AA262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DB4CEE"/>
    <w:multiLevelType w:val="multilevel"/>
    <w:tmpl w:val="298C4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CE51BA"/>
    <w:multiLevelType w:val="multilevel"/>
    <w:tmpl w:val="005E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782F0F"/>
    <w:multiLevelType w:val="multilevel"/>
    <w:tmpl w:val="09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30237"/>
    <w:multiLevelType w:val="multilevel"/>
    <w:tmpl w:val="37225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EF439B"/>
    <w:multiLevelType w:val="multilevel"/>
    <w:tmpl w:val="93523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1A421C"/>
    <w:multiLevelType w:val="multilevel"/>
    <w:tmpl w:val="BAF0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86319E"/>
    <w:multiLevelType w:val="multilevel"/>
    <w:tmpl w:val="82043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E347B6"/>
    <w:multiLevelType w:val="multilevel"/>
    <w:tmpl w:val="94BC7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392FF1"/>
    <w:multiLevelType w:val="multilevel"/>
    <w:tmpl w:val="F92C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82D7A"/>
    <w:multiLevelType w:val="multilevel"/>
    <w:tmpl w:val="A85C6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D26714"/>
    <w:multiLevelType w:val="multilevel"/>
    <w:tmpl w:val="5E660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47695E"/>
    <w:multiLevelType w:val="multilevel"/>
    <w:tmpl w:val="F2D8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8C1B45"/>
    <w:multiLevelType w:val="multilevel"/>
    <w:tmpl w:val="BC5E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046867"/>
    <w:multiLevelType w:val="multilevel"/>
    <w:tmpl w:val="0AB2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6C04FD"/>
    <w:multiLevelType w:val="multilevel"/>
    <w:tmpl w:val="1A94F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143508"/>
    <w:multiLevelType w:val="multilevel"/>
    <w:tmpl w:val="71B2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1B4712"/>
    <w:multiLevelType w:val="multilevel"/>
    <w:tmpl w:val="98823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1F17DE"/>
    <w:multiLevelType w:val="multilevel"/>
    <w:tmpl w:val="CDC0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8708F5"/>
    <w:multiLevelType w:val="multilevel"/>
    <w:tmpl w:val="BAA60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292F79"/>
    <w:multiLevelType w:val="multilevel"/>
    <w:tmpl w:val="BF8E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6922C9"/>
    <w:multiLevelType w:val="multilevel"/>
    <w:tmpl w:val="668A3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876200"/>
    <w:multiLevelType w:val="multilevel"/>
    <w:tmpl w:val="AA5C2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FB299F"/>
    <w:multiLevelType w:val="multilevel"/>
    <w:tmpl w:val="F4946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046E0F"/>
    <w:multiLevelType w:val="multilevel"/>
    <w:tmpl w:val="2E76D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143DAC"/>
    <w:multiLevelType w:val="multilevel"/>
    <w:tmpl w:val="8554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0F24DE"/>
    <w:multiLevelType w:val="multilevel"/>
    <w:tmpl w:val="0DF26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B6C4E57"/>
    <w:multiLevelType w:val="multilevel"/>
    <w:tmpl w:val="28C6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7F778B"/>
    <w:multiLevelType w:val="multilevel"/>
    <w:tmpl w:val="E1B2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9E4D62"/>
    <w:multiLevelType w:val="multilevel"/>
    <w:tmpl w:val="CB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B6FDB"/>
    <w:multiLevelType w:val="multilevel"/>
    <w:tmpl w:val="E2CA0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084623"/>
    <w:multiLevelType w:val="multilevel"/>
    <w:tmpl w:val="BADE8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CD56E0"/>
    <w:multiLevelType w:val="multilevel"/>
    <w:tmpl w:val="0C243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BC62D3"/>
    <w:multiLevelType w:val="multilevel"/>
    <w:tmpl w:val="2764A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280EF6"/>
    <w:multiLevelType w:val="multilevel"/>
    <w:tmpl w:val="6F90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B92770"/>
    <w:multiLevelType w:val="multilevel"/>
    <w:tmpl w:val="4A587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FF796B"/>
    <w:multiLevelType w:val="multilevel"/>
    <w:tmpl w:val="9B66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8298185">
    <w:abstractNumId w:val="15"/>
  </w:num>
  <w:num w:numId="2" w16cid:durableId="1902709664">
    <w:abstractNumId w:val="27"/>
  </w:num>
  <w:num w:numId="3" w16cid:durableId="1028335515">
    <w:abstractNumId w:val="10"/>
  </w:num>
  <w:num w:numId="4" w16cid:durableId="1224289307">
    <w:abstractNumId w:val="3"/>
  </w:num>
  <w:num w:numId="5" w16cid:durableId="715004746">
    <w:abstractNumId w:val="20"/>
  </w:num>
  <w:num w:numId="6" w16cid:durableId="521016500">
    <w:abstractNumId w:val="12"/>
  </w:num>
  <w:num w:numId="7" w16cid:durableId="225723944">
    <w:abstractNumId w:val="35"/>
  </w:num>
  <w:num w:numId="8" w16cid:durableId="1030885370">
    <w:abstractNumId w:val="9"/>
  </w:num>
  <w:num w:numId="9" w16cid:durableId="1280992109">
    <w:abstractNumId w:val="4"/>
  </w:num>
  <w:num w:numId="10" w16cid:durableId="2008747312">
    <w:abstractNumId w:val="0"/>
  </w:num>
  <w:num w:numId="11" w16cid:durableId="1943301853">
    <w:abstractNumId w:val="16"/>
  </w:num>
  <w:num w:numId="12" w16cid:durableId="1185361134">
    <w:abstractNumId w:val="31"/>
  </w:num>
  <w:num w:numId="13" w16cid:durableId="2144078571">
    <w:abstractNumId w:val="29"/>
  </w:num>
  <w:num w:numId="14" w16cid:durableId="1317143596">
    <w:abstractNumId w:val="38"/>
  </w:num>
  <w:num w:numId="15" w16cid:durableId="272131542">
    <w:abstractNumId w:val="14"/>
  </w:num>
  <w:num w:numId="16" w16cid:durableId="1465270926">
    <w:abstractNumId w:val="7"/>
  </w:num>
  <w:num w:numId="17" w16cid:durableId="2123842712">
    <w:abstractNumId w:val="37"/>
  </w:num>
  <w:num w:numId="18" w16cid:durableId="1203908294">
    <w:abstractNumId w:val="18"/>
  </w:num>
  <w:num w:numId="19" w16cid:durableId="448859559">
    <w:abstractNumId w:val="13"/>
  </w:num>
  <w:num w:numId="20" w16cid:durableId="505556629">
    <w:abstractNumId w:val="30"/>
  </w:num>
  <w:num w:numId="21" w16cid:durableId="1376154857">
    <w:abstractNumId w:val="22"/>
  </w:num>
  <w:num w:numId="22" w16cid:durableId="457769341">
    <w:abstractNumId w:val="8"/>
  </w:num>
  <w:num w:numId="23" w16cid:durableId="1459176521">
    <w:abstractNumId w:val="6"/>
  </w:num>
  <w:num w:numId="24" w16cid:durableId="316038934">
    <w:abstractNumId w:val="21"/>
  </w:num>
  <w:num w:numId="25" w16cid:durableId="1653214363">
    <w:abstractNumId w:val="19"/>
  </w:num>
  <w:num w:numId="26" w16cid:durableId="220093095">
    <w:abstractNumId w:val="1"/>
  </w:num>
  <w:num w:numId="27" w16cid:durableId="1184784317">
    <w:abstractNumId w:val="23"/>
  </w:num>
  <w:num w:numId="28" w16cid:durableId="141511360">
    <w:abstractNumId w:val="26"/>
  </w:num>
  <w:num w:numId="29" w16cid:durableId="1210386231">
    <w:abstractNumId w:val="33"/>
  </w:num>
  <w:num w:numId="30" w16cid:durableId="504636467">
    <w:abstractNumId w:val="17"/>
  </w:num>
  <w:num w:numId="31" w16cid:durableId="1010717122">
    <w:abstractNumId w:val="36"/>
  </w:num>
  <w:num w:numId="32" w16cid:durableId="1953197897">
    <w:abstractNumId w:val="11"/>
  </w:num>
  <w:num w:numId="33" w16cid:durableId="2131583242">
    <w:abstractNumId w:val="5"/>
  </w:num>
  <w:num w:numId="34" w16cid:durableId="2056390917">
    <w:abstractNumId w:val="32"/>
  </w:num>
  <w:num w:numId="35" w16cid:durableId="653334652">
    <w:abstractNumId w:val="28"/>
  </w:num>
  <w:num w:numId="36" w16cid:durableId="1735544710">
    <w:abstractNumId w:val="24"/>
  </w:num>
  <w:num w:numId="37" w16cid:durableId="1982538511">
    <w:abstractNumId w:val="25"/>
  </w:num>
  <w:num w:numId="38" w16cid:durableId="1432503802">
    <w:abstractNumId w:val="34"/>
  </w:num>
  <w:num w:numId="39" w16cid:durableId="1475484356">
    <w:abstractNumId w:val="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0B87"/>
    <w:rsid w:val="00001DBE"/>
    <w:rsid w:val="000022B9"/>
    <w:rsid w:val="00002960"/>
    <w:rsid w:val="000033FC"/>
    <w:rsid w:val="00003C51"/>
    <w:rsid w:val="00005193"/>
    <w:rsid w:val="00005A59"/>
    <w:rsid w:val="000065F0"/>
    <w:rsid w:val="0001016E"/>
    <w:rsid w:val="00011BD3"/>
    <w:rsid w:val="000130B2"/>
    <w:rsid w:val="00014D3E"/>
    <w:rsid w:val="000154E5"/>
    <w:rsid w:val="00015F32"/>
    <w:rsid w:val="0001696A"/>
    <w:rsid w:val="00016A10"/>
    <w:rsid w:val="000171F3"/>
    <w:rsid w:val="00017489"/>
    <w:rsid w:val="00020F20"/>
    <w:rsid w:val="000241B6"/>
    <w:rsid w:val="000247DA"/>
    <w:rsid w:val="00026532"/>
    <w:rsid w:val="00026DCA"/>
    <w:rsid w:val="0003125E"/>
    <w:rsid w:val="000312CB"/>
    <w:rsid w:val="0003216F"/>
    <w:rsid w:val="00033564"/>
    <w:rsid w:val="0003746D"/>
    <w:rsid w:val="000410F7"/>
    <w:rsid w:val="00043135"/>
    <w:rsid w:val="00043BB7"/>
    <w:rsid w:val="00043E18"/>
    <w:rsid w:val="00043FB7"/>
    <w:rsid w:val="0004669B"/>
    <w:rsid w:val="00047191"/>
    <w:rsid w:val="00047C63"/>
    <w:rsid w:val="00051BF8"/>
    <w:rsid w:val="00051C71"/>
    <w:rsid w:val="00052A9F"/>
    <w:rsid w:val="00054D14"/>
    <w:rsid w:val="000610A8"/>
    <w:rsid w:val="00066F9F"/>
    <w:rsid w:val="000738A8"/>
    <w:rsid w:val="00074000"/>
    <w:rsid w:val="000768AF"/>
    <w:rsid w:val="0008280E"/>
    <w:rsid w:val="000828EF"/>
    <w:rsid w:val="000865F7"/>
    <w:rsid w:val="000869E5"/>
    <w:rsid w:val="00094548"/>
    <w:rsid w:val="000954B5"/>
    <w:rsid w:val="0009574D"/>
    <w:rsid w:val="0009591A"/>
    <w:rsid w:val="000A4F16"/>
    <w:rsid w:val="000A7697"/>
    <w:rsid w:val="000B0666"/>
    <w:rsid w:val="000B1C84"/>
    <w:rsid w:val="000B5262"/>
    <w:rsid w:val="000B73B6"/>
    <w:rsid w:val="000C02EF"/>
    <w:rsid w:val="000C1786"/>
    <w:rsid w:val="000C4257"/>
    <w:rsid w:val="000D0AD5"/>
    <w:rsid w:val="000D41B2"/>
    <w:rsid w:val="000D5F26"/>
    <w:rsid w:val="000D61BF"/>
    <w:rsid w:val="000D7B81"/>
    <w:rsid w:val="000E176F"/>
    <w:rsid w:val="000E27B2"/>
    <w:rsid w:val="000E359B"/>
    <w:rsid w:val="000E371A"/>
    <w:rsid w:val="000E3807"/>
    <w:rsid w:val="000E3F0E"/>
    <w:rsid w:val="000E54B0"/>
    <w:rsid w:val="000E5A1A"/>
    <w:rsid w:val="000E6F76"/>
    <w:rsid w:val="000F0A64"/>
    <w:rsid w:val="000F16C0"/>
    <w:rsid w:val="000F2549"/>
    <w:rsid w:val="000F502D"/>
    <w:rsid w:val="000F599F"/>
    <w:rsid w:val="000F5B5C"/>
    <w:rsid w:val="00101211"/>
    <w:rsid w:val="00101284"/>
    <w:rsid w:val="00102294"/>
    <w:rsid w:val="00102DCB"/>
    <w:rsid w:val="00104C9E"/>
    <w:rsid w:val="00104DD8"/>
    <w:rsid w:val="00104F05"/>
    <w:rsid w:val="001058C8"/>
    <w:rsid w:val="00105C90"/>
    <w:rsid w:val="00106191"/>
    <w:rsid w:val="001136C7"/>
    <w:rsid w:val="00113DDB"/>
    <w:rsid w:val="00115F13"/>
    <w:rsid w:val="001162DA"/>
    <w:rsid w:val="001204CE"/>
    <w:rsid w:val="001207F5"/>
    <w:rsid w:val="0012115A"/>
    <w:rsid w:val="00122190"/>
    <w:rsid w:val="001238D3"/>
    <w:rsid w:val="00126931"/>
    <w:rsid w:val="0012724D"/>
    <w:rsid w:val="00130A19"/>
    <w:rsid w:val="00130ECD"/>
    <w:rsid w:val="00131DD6"/>
    <w:rsid w:val="0013457D"/>
    <w:rsid w:val="001357AA"/>
    <w:rsid w:val="00140A4F"/>
    <w:rsid w:val="00141DE4"/>
    <w:rsid w:val="001423B3"/>
    <w:rsid w:val="0014445C"/>
    <w:rsid w:val="00146A05"/>
    <w:rsid w:val="001474C0"/>
    <w:rsid w:val="00147F03"/>
    <w:rsid w:val="00147F8C"/>
    <w:rsid w:val="001508E8"/>
    <w:rsid w:val="00157781"/>
    <w:rsid w:val="00160EF3"/>
    <w:rsid w:val="00161CC1"/>
    <w:rsid w:val="00162B54"/>
    <w:rsid w:val="0016309C"/>
    <w:rsid w:val="00171365"/>
    <w:rsid w:val="00172F46"/>
    <w:rsid w:val="001747BC"/>
    <w:rsid w:val="00175A68"/>
    <w:rsid w:val="0018413B"/>
    <w:rsid w:val="00184D78"/>
    <w:rsid w:val="00185125"/>
    <w:rsid w:val="00187250"/>
    <w:rsid w:val="00190516"/>
    <w:rsid w:val="00191D78"/>
    <w:rsid w:val="00192658"/>
    <w:rsid w:val="001938E7"/>
    <w:rsid w:val="0019744D"/>
    <w:rsid w:val="001A310B"/>
    <w:rsid w:val="001A4A6E"/>
    <w:rsid w:val="001B4C02"/>
    <w:rsid w:val="001B7584"/>
    <w:rsid w:val="001B7764"/>
    <w:rsid w:val="001C096D"/>
    <w:rsid w:val="001C1284"/>
    <w:rsid w:val="001C18D1"/>
    <w:rsid w:val="001C3CE3"/>
    <w:rsid w:val="001C4BF0"/>
    <w:rsid w:val="001D0DC3"/>
    <w:rsid w:val="001D44AD"/>
    <w:rsid w:val="001D69F8"/>
    <w:rsid w:val="001D7A83"/>
    <w:rsid w:val="001E002C"/>
    <w:rsid w:val="001E12B2"/>
    <w:rsid w:val="001E3620"/>
    <w:rsid w:val="001E57FE"/>
    <w:rsid w:val="001E6973"/>
    <w:rsid w:val="001E7FDA"/>
    <w:rsid w:val="001F06CE"/>
    <w:rsid w:val="001F0F15"/>
    <w:rsid w:val="001F1660"/>
    <w:rsid w:val="001F27F3"/>
    <w:rsid w:val="001F2F69"/>
    <w:rsid w:val="001F3314"/>
    <w:rsid w:val="001F353F"/>
    <w:rsid w:val="001F3DEA"/>
    <w:rsid w:val="001F6294"/>
    <w:rsid w:val="001F6B6B"/>
    <w:rsid w:val="002007EC"/>
    <w:rsid w:val="00202AD8"/>
    <w:rsid w:val="00202C31"/>
    <w:rsid w:val="00206117"/>
    <w:rsid w:val="00206120"/>
    <w:rsid w:val="002140BB"/>
    <w:rsid w:val="00214474"/>
    <w:rsid w:val="00217BF2"/>
    <w:rsid w:val="002223E9"/>
    <w:rsid w:val="00223162"/>
    <w:rsid w:val="00224B09"/>
    <w:rsid w:val="0022782A"/>
    <w:rsid w:val="00230B37"/>
    <w:rsid w:val="00235519"/>
    <w:rsid w:val="0023561B"/>
    <w:rsid w:val="00237030"/>
    <w:rsid w:val="00240777"/>
    <w:rsid w:val="00240926"/>
    <w:rsid w:val="00240C84"/>
    <w:rsid w:val="00241667"/>
    <w:rsid w:val="0024205E"/>
    <w:rsid w:val="00243DD1"/>
    <w:rsid w:val="00247090"/>
    <w:rsid w:val="00247147"/>
    <w:rsid w:val="00247547"/>
    <w:rsid w:val="00250D30"/>
    <w:rsid w:val="00252603"/>
    <w:rsid w:val="00252E88"/>
    <w:rsid w:val="002532F3"/>
    <w:rsid w:val="00253348"/>
    <w:rsid w:val="002543B2"/>
    <w:rsid w:val="00254863"/>
    <w:rsid w:val="002572B7"/>
    <w:rsid w:val="002613D7"/>
    <w:rsid w:val="00262921"/>
    <w:rsid w:val="00263973"/>
    <w:rsid w:val="00264443"/>
    <w:rsid w:val="00265E4D"/>
    <w:rsid w:val="00265EB9"/>
    <w:rsid w:val="00266496"/>
    <w:rsid w:val="00270442"/>
    <w:rsid w:val="00270F58"/>
    <w:rsid w:val="00272744"/>
    <w:rsid w:val="00273008"/>
    <w:rsid w:val="00275DC5"/>
    <w:rsid w:val="00277191"/>
    <w:rsid w:val="002774D7"/>
    <w:rsid w:val="00280D49"/>
    <w:rsid w:val="00281EC3"/>
    <w:rsid w:val="00291462"/>
    <w:rsid w:val="00292AAB"/>
    <w:rsid w:val="00292CDD"/>
    <w:rsid w:val="002939B6"/>
    <w:rsid w:val="00295042"/>
    <w:rsid w:val="00296465"/>
    <w:rsid w:val="00296808"/>
    <w:rsid w:val="00297EA3"/>
    <w:rsid w:val="002A09AB"/>
    <w:rsid w:val="002A1B4E"/>
    <w:rsid w:val="002A3A79"/>
    <w:rsid w:val="002A62E4"/>
    <w:rsid w:val="002A7F46"/>
    <w:rsid w:val="002B076C"/>
    <w:rsid w:val="002B3140"/>
    <w:rsid w:val="002B5273"/>
    <w:rsid w:val="002B681A"/>
    <w:rsid w:val="002B6E50"/>
    <w:rsid w:val="002C009E"/>
    <w:rsid w:val="002C1BC7"/>
    <w:rsid w:val="002C2F62"/>
    <w:rsid w:val="002C3399"/>
    <w:rsid w:val="002C48E1"/>
    <w:rsid w:val="002D0659"/>
    <w:rsid w:val="002D1505"/>
    <w:rsid w:val="002D1EB4"/>
    <w:rsid w:val="002D2B10"/>
    <w:rsid w:val="002D609E"/>
    <w:rsid w:val="002D6A0F"/>
    <w:rsid w:val="002E1C57"/>
    <w:rsid w:val="002E34BA"/>
    <w:rsid w:val="002E5D0B"/>
    <w:rsid w:val="002F012F"/>
    <w:rsid w:val="002F29E9"/>
    <w:rsid w:val="002F2FCF"/>
    <w:rsid w:val="002F3850"/>
    <w:rsid w:val="002F4774"/>
    <w:rsid w:val="002F5E21"/>
    <w:rsid w:val="002F62D5"/>
    <w:rsid w:val="002F708F"/>
    <w:rsid w:val="00300017"/>
    <w:rsid w:val="00300D06"/>
    <w:rsid w:val="00300D3A"/>
    <w:rsid w:val="00301902"/>
    <w:rsid w:val="00302B6B"/>
    <w:rsid w:val="00303E33"/>
    <w:rsid w:val="0030471B"/>
    <w:rsid w:val="003059CA"/>
    <w:rsid w:val="003106E6"/>
    <w:rsid w:val="00311B8D"/>
    <w:rsid w:val="00314E5E"/>
    <w:rsid w:val="003161E0"/>
    <w:rsid w:val="00320778"/>
    <w:rsid w:val="00321610"/>
    <w:rsid w:val="00321E73"/>
    <w:rsid w:val="00323290"/>
    <w:rsid w:val="00327B5A"/>
    <w:rsid w:val="00330B85"/>
    <w:rsid w:val="00332145"/>
    <w:rsid w:val="003339BC"/>
    <w:rsid w:val="00333D98"/>
    <w:rsid w:val="0033418A"/>
    <w:rsid w:val="00334472"/>
    <w:rsid w:val="00337F5E"/>
    <w:rsid w:val="003407AD"/>
    <w:rsid w:val="00341815"/>
    <w:rsid w:val="00343C4E"/>
    <w:rsid w:val="0034461D"/>
    <w:rsid w:val="00347518"/>
    <w:rsid w:val="003525B3"/>
    <w:rsid w:val="00352AFF"/>
    <w:rsid w:val="003544FF"/>
    <w:rsid w:val="00354EA4"/>
    <w:rsid w:val="00355CA3"/>
    <w:rsid w:val="00355FA2"/>
    <w:rsid w:val="00356AA3"/>
    <w:rsid w:val="00360285"/>
    <w:rsid w:val="00365308"/>
    <w:rsid w:val="00366245"/>
    <w:rsid w:val="0036771F"/>
    <w:rsid w:val="00370211"/>
    <w:rsid w:val="00370C75"/>
    <w:rsid w:val="00370EC5"/>
    <w:rsid w:val="003758EF"/>
    <w:rsid w:val="00375D76"/>
    <w:rsid w:val="0038415A"/>
    <w:rsid w:val="00386B9D"/>
    <w:rsid w:val="00387009"/>
    <w:rsid w:val="00391E9F"/>
    <w:rsid w:val="00393290"/>
    <w:rsid w:val="00394718"/>
    <w:rsid w:val="0039759C"/>
    <w:rsid w:val="00397879"/>
    <w:rsid w:val="003A0943"/>
    <w:rsid w:val="003A4D42"/>
    <w:rsid w:val="003A5751"/>
    <w:rsid w:val="003A636E"/>
    <w:rsid w:val="003A7817"/>
    <w:rsid w:val="003A7F3E"/>
    <w:rsid w:val="003B12A9"/>
    <w:rsid w:val="003B39E3"/>
    <w:rsid w:val="003B425C"/>
    <w:rsid w:val="003B5931"/>
    <w:rsid w:val="003B6717"/>
    <w:rsid w:val="003C10D7"/>
    <w:rsid w:val="003C2B3F"/>
    <w:rsid w:val="003C5A84"/>
    <w:rsid w:val="003C73B5"/>
    <w:rsid w:val="003D0AEF"/>
    <w:rsid w:val="003D24CE"/>
    <w:rsid w:val="003D5150"/>
    <w:rsid w:val="003E1301"/>
    <w:rsid w:val="003E3318"/>
    <w:rsid w:val="003E4E95"/>
    <w:rsid w:val="003E55C0"/>
    <w:rsid w:val="003E5CE7"/>
    <w:rsid w:val="003E6C0C"/>
    <w:rsid w:val="003E736E"/>
    <w:rsid w:val="003E7E17"/>
    <w:rsid w:val="003E7FFD"/>
    <w:rsid w:val="003F10EF"/>
    <w:rsid w:val="003F31EB"/>
    <w:rsid w:val="003F3784"/>
    <w:rsid w:val="003F5F68"/>
    <w:rsid w:val="003F6486"/>
    <w:rsid w:val="003F6555"/>
    <w:rsid w:val="003F76FC"/>
    <w:rsid w:val="003F7B40"/>
    <w:rsid w:val="003F7FF0"/>
    <w:rsid w:val="004008C0"/>
    <w:rsid w:val="004051FE"/>
    <w:rsid w:val="00407106"/>
    <w:rsid w:val="004074A8"/>
    <w:rsid w:val="00407AFB"/>
    <w:rsid w:val="00415B2D"/>
    <w:rsid w:val="00415B80"/>
    <w:rsid w:val="004166C1"/>
    <w:rsid w:val="00422308"/>
    <w:rsid w:val="00422E73"/>
    <w:rsid w:val="00423403"/>
    <w:rsid w:val="00425A29"/>
    <w:rsid w:val="00426F91"/>
    <w:rsid w:val="00434F22"/>
    <w:rsid w:val="00435B6C"/>
    <w:rsid w:val="00436D73"/>
    <w:rsid w:val="0044362F"/>
    <w:rsid w:val="004437EC"/>
    <w:rsid w:val="00447F3A"/>
    <w:rsid w:val="00451A26"/>
    <w:rsid w:val="00451CE1"/>
    <w:rsid w:val="004560A2"/>
    <w:rsid w:val="00457601"/>
    <w:rsid w:val="00457839"/>
    <w:rsid w:val="0046261F"/>
    <w:rsid w:val="00464107"/>
    <w:rsid w:val="00465ADB"/>
    <w:rsid w:val="0046661C"/>
    <w:rsid w:val="00473058"/>
    <w:rsid w:val="00474A32"/>
    <w:rsid w:val="00474B08"/>
    <w:rsid w:val="004753F9"/>
    <w:rsid w:val="00475548"/>
    <w:rsid w:val="00476412"/>
    <w:rsid w:val="004776CD"/>
    <w:rsid w:val="00477732"/>
    <w:rsid w:val="00477878"/>
    <w:rsid w:val="0048367A"/>
    <w:rsid w:val="0048373C"/>
    <w:rsid w:val="00485C34"/>
    <w:rsid w:val="00492EF2"/>
    <w:rsid w:val="00493FA5"/>
    <w:rsid w:val="004A0B6F"/>
    <w:rsid w:val="004A24C2"/>
    <w:rsid w:val="004A2FD1"/>
    <w:rsid w:val="004A3416"/>
    <w:rsid w:val="004A3C36"/>
    <w:rsid w:val="004A4345"/>
    <w:rsid w:val="004A79E7"/>
    <w:rsid w:val="004B130C"/>
    <w:rsid w:val="004B2603"/>
    <w:rsid w:val="004B2B25"/>
    <w:rsid w:val="004B3636"/>
    <w:rsid w:val="004B4310"/>
    <w:rsid w:val="004B4E43"/>
    <w:rsid w:val="004B5993"/>
    <w:rsid w:val="004B5A42"/>
    <w:rsid w:val="004B5D10"/>
    <w:rsid w:val="004B5F7F"/>
    <w:rsid w:val="004B6624"/>
    <w:rsid w:val="004B7585"/>
    <w:rsid w:val="004B7B9B"/>
    <w:rsid w:val="004B7D66"/>
    <w:rsid w:val="004C13CC"/>
    <w:rsid w:val="004C18DD"/>
    <w:rsid w:val="004C25D3"/>
    <w:rsid w:val="004C51B9"/>
    <w:rsid w:val="004C52FB"/>
    <w:rsid w:val="004C72FE"/>
    <w:rsid w:val="004C7AF0"/>
    <w:rsid w:val="004D0E55"/>
    <w:rsid w:val="004D110B"/>
    <w:rsid w:val="004D1D48"/>
    <w:rsid w:val="004D3BCD"/>
    <w:rsid w:val="004D5BB6"/>
    <w:rsid w:val="004D60F5"/>
    <w:rsid w:val="004E1A30"/>
    <w:rsid w:val="004E2300"/>
    <w:rsid w:val="004E3D50"/>
    <w:rsid w:val="004E3F89"/>
    <w:rsid w:val="004E5AA1"/>
    <w:rsid w:val="004E78EE"/>
    <w:rsid w:val="004F0731"/>
    <w:rsid w:val="004F4901"/>
    <w:rsid w:val="004F6456"/>
    <w:rsid w:val="00500472"/>
    <w:rsid w:val="005010F5"/>
    <w:rsid w:val="005017B9"/>
    <w:rsid w:val="00501B6D"/>
    <w:rsid w:val="00502603"/>
    <w:rsid w:val="005034BA"/>
    <w:rsid w:val="005068D1"/>
    <w:rsid w:val="005079A6"/>
    <w:rsid w:val="00510893"/>
    <w:rsid w:val="00510DDD"/>
    <w:rsid w:val="00512169"/>
    <w:rsid w:val="00514521"/>
    <w:rsid w:val="00514A5A"/>
    <w:rsid w:val="0051714A"/>
    <w:rsid w:val="005173FD"/>
    <w:rsid w:val="005179A6"/>
    <w:rsid w:val="00520299"/>
    <w:rsid w:val="005257CA"/>
    <w:rsid w:val="0052621F"/>
    <w:rsid w:val="00533706"/>
    <w:rsid w:val="00533DC2"/>
    <w:rsid w:val="00536D4A"/>
    <w:rsid w:val="00537C51"/>
    <w:rsid w:val="00540F89"/>
    <w:rsid w:val="0054117E"/>
    <w:rsid w:val="00541598"/>
    <w:rsid w:val="005440C9"/>
    <w:rsid w:val="005460C8"/>
    <w:rsid w:val="0054678F"/>
    <w:rsid w:val="00551A7B"/>
    <w:rsid w:val="00555654"/>
    <w:rsid w:val="00557044"/>
    <w:rsid w:val="0055785C"/>
    <w:rsid w:val="005602FF"/>
    <w:rsid w:val="005627FE"/>
    <w:rsid w:val="00562CA2"/>
    <w:rsid w:val="00564054"/>
    <w:rsid w:val="00564CF8"/>
    <w:rsid w:val="005671F3"/>
    <w:rsid w:val="00567768"/>
    <w:rsid w:val="0057044C"/>
    <w:rsid w:val="00571229"/>
    <w:rsid w:val="0057147B"/>
    <w:rsid w:val="00571D15"/>
    <w:rsid w:val="00573525"/>
    <w:rsid w:val="0057354E"/>
    <w:rsid w:val="00573894"/>
    <w:rsid w:val="005738E7"/>
    <w:rsid w:val="0057572B"/>
    <w:rsid w:val="00577853"/>
    <w:rsid w:val="0058349C"/>
    <w:rsid w:val="00584713"/>
    <w:rsid w:val="00584DC3"/>
    <w:rsid w:val="00590896"/>
    <w:rsid w:val="00592266"/>
    <w:rsid w:val="00592A73"/>
    <w:rsid w:val="00592EC6"/>
    <w:rsid w:val="00593C15"/>
    <w:rsid w:val="00596EB1"/>
    <w:rsid w:val="00597998"/>
    <w:rsid w:val="005A2BDD"/>
    <w:rsid w:val="005A3205"/>
    <w:rsid w:val="005A348C"/>
    <w:rsid w:val="005A37FA"/>
    <w:rsid w:val="005A4977"/>
    <w:rsid w:val="005B04A9"/>
    <w:rsid w:val="005B0933"/>
    <w:rsid w:val="005B180E"/>
    <w:rsid w:val="005B1AC6"/>
    <w:rsid w:val="005B393A"/>
    <w:rsid w:val="005B3B71"/>
    <w:rsid w:val="005B3C4F"/>
    <w:rsid w:val="005B4D96"/>
    <w:rsid w:val="005B50CA"/>
    <w:rsid w:val="005B5A02"/>
    <w:rsid w:val="005B5AFF"/>
    <w:rsid w:val="005B78D5"/>
    <w:rsid w:val="005C18EF"/>
    <w:rsid w:val="005C2E05"/>
    <w:rsid w:val="005C4142"/>
    <w:rsid w:val="005D03B5"/>
    <w:rsid w:val="005D0797"/>
    <w:rsid w:val="005D27C6"/>
    <w:rsid w:val="005D354C"/>
    <w:rsid w:val="005D53D6"/>
    <w:rsid w:val="005D5623"/>
    <w:rsid w:val="005D5A02"/>
    <w:rsid w:val="005D754E"/>
    <w:rsid w:val="005D76F7"/>
    <w:rsid w:val="005E0779"/>
    <w:rsid w:val="005E0DA8"/>
    <w:rsid w:val="005E2F0F"/>
    <w:rsid w:val="005E67B5"/>
    <w:rsid w:val="005F2375"/>
    <w:rsid w:val="005F26A7"/>
    <w:rsid w:val="005F4AF9"/>
    <w:rsid w:val="005F5095"/>
    <w:rsid w:val="005F58AE"/>
    <w:rsid w:val="005F6535"/>
    <w:rsid w:val="005F696B"/>
    <w:rsid w:val="005F7D86"/>
    <w:rsid w:val="00602658"/>
    <w:rsid w:val="00602A52"/>
    <w:rsid w:val="00602EA1"/>
    <w:rsid w:val="006035FA"/>
    <w:rsid w:val="00607134"/>
    <w:rsid w:val="00610800"/>
    <w:rsid w:val="00610E81"/>
    <w:rsid w:val="00611CCB"/>
    <w:rsid w:val="00612487"/>
    <w:rsid w:val="006124C6"/>
    <w:rsid w:val="006133A0"/>
    <w:rsid w:val="00614706"/>
    <w:rsid w:val="006159B3"/>
    <w:rsid w:val="00621923"/>
    <w:rsid w:val="00623A36"/>
    <w:rsid w:val="006247E2"/>
    <w:rsid w:val="0062486F"/>
    <w:rsid w:val="00624FC5"/>
    <w:rsid w:val="00625147"/>
    <w:rsid w:val="006271C2"/>
    <w:rsid w:val="0063076B"/>
    <w:rsid w:val="006322B2"/>
    <w:rsid w:val="0063240C"/>
    <w:rsid w:val="00637CF5"/>
    <w:rsid w:val="0064050C"/>
    <w:rsid w:val="00641DFA"/>
    <w:rsid w:val="00645005"/>
    <w:rsid w:val="00645432"/>
    <w:rsid w:val="006465EB"/>
    <w:rsid w:val="0065106A"/>
    <w:rsid w:val="006537D6"/>
    <w:rsid w:val="00653A82"/>
    <w:rsid w:val="00653AC0"/>
    <w:rsid w:val="00657B34"/>
    <w:rsid w:val="0066010A"/>
    <w:rsid w:val="00662ABA"/>
    <w:rsid w:val="00662CE0"/>
    <w:rsid w:val="006650C5"/>
    <w:rsid w:val="00665F2A"/>
    <w:rsid w:val="00666541"/>
    <w:rsid w:val="00667BB3"/>
    <w:rsid w:val="00670346"/>
    <w:rsid w:val="006717E0"/>
    <w:rsid w:val="00674492"/>
    <w:rsid w:val="006767F6"/>
    <w:rsid w:val="006810BC"/>
    <w:rsid w:val="006820C2"/>
    <w:rsid w:val="006834F2"/>
    <w:rsid w:val="00685594"/>
    <w:rsid w:val="006867C6"/>
    <w:rsid w:val="00686B23"/>
    <w:rsid w:val="00687F1F"/>
    <w:rsid w:val="006918FC"/>
    <w:rsid w:val="00691D9D"/>
    <w:rsid w:val="0069615B"/>
    <w:rsid w:val="006975E3"/>
    <w:rsid w:val="006A074B"/>
    <w:rsid w:val="006A3CAC"/>
    <w:rsid w:val="006A3E29"/>
    <w:rsid w:val="006A5EC4"/>
    <w:rsid w:val="006A7689"/>
    <w:rsid w:val="006A7A1E"/>
    <w:rsid w:val="006B0C02"/>
    <w:rsid w:val="006B0DDC"/>
    <w:rsid w:val="006B420F"/>
    <w:rsid w:val="006B4830"/>
    <w:rsid w:val="006B570A"/>
    <w:rsid w:val="006B5CB5"/>
    <w:rsid w:val="006B7347"/>
    <w:rsid w:val="006C06E3"/>
    <w:rsid w:val="006C1353"/>
    <w:rsid w:val="006C136A"/>
    <w:rsid w:val="006C24E0"/>
    <w:rsid w:val="006C2E59"/>
    <w:rsid w:val="006C34A5"/>
    <w:rsid w:val="006C40F9"/>
    <w:rsid w:val="006C48B5"/>
    <w:rsid w:val="006C4E56"/>
    <w:rsid w:val="006C7E15"/>
    <w:rsid w:val="006D24E0"/>
    <w:rsid w:val="006D32C3"/>
    <w:rsid w:val="006D3D83"/>
    <w:rsid w:val="006D4955"/>
    <w:rsid w:val="006D4E24"/>
    <w:rsid w:val="006D5992"/>
    <w:rsid w:val="006D5B93"/>
    <w:rsid w:val="006E1BCF"/>
    <w:rsid w:val="006E222B"/>
    <w:rsid w:val="006E36DF"/>
    <w:rsid w:val="006E628F"/>
    <w:rsid w:val="006E6EC9"/>
    <w:rsid w:val="006F0845"/>
    <w:rsid w:val="006F1D8B"/>
    <w:rsid w:val="007009ED"/>
    <w:rsid w:val="0070151B"/>
    <w:rsid w:val="00702747"/>
    <w:rsid w:val="00702E09"/>
    <w:rsid w:val="00702F65"/>
    <w:rsid w:val="00703644"/>
    <w:rsid w:val="007038B0"/>
    <w:rsid w:val="00705006"/>
    <w:rsid w:val="007058D8"/>
    <w:rsid w:val="00705C9E"/>
    <w:rsid w:val="00707E36"/>
    <w:rsid w:val="00711D89"/>
    <w:rsid w:val="007129D4"/>
    <w:rsid w:val="00712E72"/>
    <w:rsid w:val="00714081"/>
    <w:rsid w:val="0071608A"/>
    <w:rsid w:val="007177FC"/>
    <w:rsid w:val="00717892"/>
    <w:rsid w:val="00720381"/>
    <w:rsid w:val="007205A7"/>
    <w:rsid w:val="00720B7F"/>
    <w:rsid w:val="00722AEE"/>
    <w:rsid w:val="00723610"/>
    <w:rsid w:val="00726007"/>
    <w:rsid w:val="00731FFB"/>
    <w:rsid w:val="00732294"/>
    <w:rsid w:val="007337FA"/>
    <w:rsid w:val="0073507E"/>
    <w:rsid w:val="00741D2F"/>
    <w:rsid w:val="00742774"/>
    <w:rsid w:val="00742F5D"/>
    <w:rsid w:val="00746FDE"/>
    <w:rsid w:val="0075029F"/>
    <w:rsid w:val="00754368"/>
    <w:rsid w:val="00756A09"/>
    <w:rsid w:val="00757939"/>
    <w:rsid w:val="00757F31"/>
    <w:rsid w:val="0076155E"/>
    <w:rsid w:val="00761909"/>
    <w:rsid w:val="007627E1"/>
    <w:rsid w:val="007629E2"/>
    <w:rsid w:val="007630F9"/>
    <w:rsid w:val="00764D08"/>
    <w:rsid w:val="00764F76"/>
    <w:rsid w:val="007653F9"/>
    <w:rsid w:val="00766B4D"/>
    <w:rsid w:val="00766CF1"/>
    <w:rsid w:val="00771B39"/>
    <w:rsid w:val="00773FD0"/>
    <w:rsid w:val="0077507A"/>
    <w:rsid w:val="00776305"/>
    <w:rsid w:val="007801E6"/>
    <w:rsid w:val="00784142"/>
    <w:rsid w:val="007851E5"/>
    <w:rsid w:val="00785B47"/>
    <w:rsid w:val="00790D4C"/>
    <w:rsid w:val="00791745"/>
    <w:rsid w:val="00791C49"/>
    <w:rsid w:val="007923D2"/>
    <w:rsid w:val="007926D2"/>
    <w:rsid w:val="0079337A"/>
    <w:rsid w:val="0079382C"/>
    <w:rsid w:val="00793B2C"/>
    <w:rsid w:val="00794A55"/>
    <w:rsid w:val="007951ED"/>
    <w:rsid w:val="007A15E2"/>
    <w:rsid w:val="007A2157"/>
    <w:rsid w:val="007A2D3F"/>
    <w:rsid w:val="007A2D82"/>
    <w:rsid w:val="007A460A"/>
    <w:rsid w:val="007B00ED"/>
    <w:rsid w:val="007B0938"/>
    <w:rsid w:val="007B0A35"/>
    <w:rsid w:val="007B3BCE"/>
    <w:rsid w:val="007B3D2E"/>
    <w:rsid w:val="007B4222"/>
    <w:rsid w:val="007B6DF6"/>
    <w:rsid w:val="007B6E0E"/>
    <w:rsid w:val="007C1D07"/>
    <w:rsid w:val="007C2095"/>
    <w:rsid w:val="007C302D"/>
    <w:rsid w:val="007C369B"/>
    <w:rsid w:val="007C3764"/>
    <w:rsid w:val="007C7C21"/>
    <w:rsid w:val="007D3E50"/>
    <w:rsid w:val="007D4E2B"/>
    <w:rsid w:val="007D633D"/>
    <w:rsid w:val="007D6534"/>
    <w:rsid w:val="007D7FC4"/>
    <w:rsid w:val="007E058E"/>
    <w:rsid w:val="007E23CE"/>
    <w:rsid w:val="007E3CB4"/>
    <w:rsid w:val="007E550B"/>
    <w:rsid w:val="007E62DC"/>
    <w:rsid w:val="007E6FE8"/>
    <w:rsid w:val="007E7BB6"/>
    <w:rsid w:val="007F00B5"/>
    <w:rsid w:val="007F09A0"/>
    <w:rsid w:val="007F09B4"/>
    <w:rsid w:val="007F12C0"/>
    <w:rsid w:val="007F1A78"/>
    <w:rsid w:val="007F1AD3"/>
    <w:rsid w:val="007F25D6"/>
    <w:rsid w:val="007F36C2"/>
    <w:rsid w:val="007F432C"/>
    <w:rsid w:val="007F5E10"/>
    <w:rsid w:val="007F6A5F"/>
    <w:rsid w:val="007F7141"/>
    <w:rsid w:val="00800019"/>
    <w:rsid w:val="00810D36"/>
    <w:rsid w:val="008116AB"/>
    <w:rsid w:val="00811D03"/>
    <w:rsid w:val="00813DA5"/>
    <w:rsid w:val="00814824"/>
    <w:rsid w:val="00815066"/>
    <w:rsid w:val="00817803"/>
    <w:rsid w:val="00822455"/>
    <w:rsid w:val="00822628"/>
    <w:rsid w:val="008227A6"/>
    <w:rsid w:val="00823AE7"/>
    <w:rsid w:val="00826DCC"/>
    <w:rsid w:val="0083015D"/>
    <w:rsid w:val="008307CE"/>
    <w:rsid w:val="00830878"/>
    <w:rsid w:val="00831060"/>
    <w:rsid w:val="008325A1"/>
    <w:rsid w:val="0083401E"/>
    <w:rsid w:val="00840106"/>
    <w:rsid w:val="00840E7E"/>
    <w:rsid w:val="00841FC7"/>
    <w:rsid w:val="00842571"/>
    <w:rsid w:val="00845244"/>
    <w:rsid w:val="00847B69"/>
    <w:rsid w:val="00854465"/>
    <w:rsid w:val="00854570"/>
    <w:rsid w:val="00856981"/>
    <w:rsid w:val="00860851"/>
    <w:rsid w:val="00860D99"/>
    <w:rsid w:val="0086460B"/>
    <w:rsid w:val="0087128B"/>
    <w:rsid w:val="008738B8"/>
    <w:rsid w:val="00873E77"/>
    <w:rsid w:val="0088040B"/>
    <w:rsid w:val="00887D27"/>
    <w:rsid w:val="0089111E"/>
    <w:rsid w:val="008A08A8"/>
    <w:rsid w:val="008A1976"/>
    <w:rsid w:val="008A2AB1"/>
    <w:rsid w:val="008A2DBA"/>
    <w:rsid w:val="008A5213"/>
    <w:rsid w:val="008A6DD9"/>
    <w:rsid w:val="008B1E50"/>
    <w:rsid w:val="008B3D21"/>
    <w:rsid w:val="008C03D1"/>
    <w:rsid w:val="008C0E4E"/>
    <w:rsid w:val="008C12EE"/>
    <w:rsid w:val="008C730F"/>
    <w:rsid w:val="008C763A"/>
    <w:rsid w:val="008D00A0"/>
    <w:rsid w:val="008D043A"/>
    <w:rsid w:val="008D2138"/>
    <w:rsid w:val="008D2C41"/>
    <w:rsid w:val="008D32D7"/>
    <w:rsid w:val="008D4DB1"/>
    <w:rsid w:val="008D56E3"/>
    <w:rsid w:val="008D5BA6"/>
    <w:rsid w:val="008D64EC"/>
    <w:rsid w:val="008D7095"/>
    <w:rsid w:val="008D743B"/>
    <w:rsid w:val="008D77CD"/>
    <w:rsid w:val="008D7CBE"/>
    <w:rsid w:val="008E0829"/>
    <w:rsid w:val="008E23ED"/>
    <w:rsid w:val="008E27A9"/>
    <w:rsid w:val="008E43C2"/>
    <w:rsid w:val="008E6BB1"/>
    <w:rsid w:val="008E6F33"/>
    <w:rsid w:val="008E74E2"/>
    <w:rsid w:val="008E7644"/>
    <w:rsid w:val="008F08A7"/>
    <w:rsid w:val="008F1878"/>
    <w:rsid w:val="008F191E"/>
    <w:rsid w:val="008F19A1"/>
    <w:rsid w:val="008F344B"/>
    <w:rsid w:val="008F3DCF"/>
    <w:rsid w:val="008F5A95"/>
    <w:rsid w:val="00901B92"/>
    <w:rsid w:val="009027A2"/>
    <w:rsid w:val="009030D3"/>
    <w:rsid w:val="00903390"/>
    <w:rsid w:val="00905729"/>
    <w:rsid w:val="00905A9F"/>
    <w:rsid w:val="0090636B"/>
    <w:rsid w:val="009074BA"/>
    <w:rsid w:val="009077D2"/>
    <w:rsid w:val="00907833"/>
    <w:rsid w:val="00907C4F"/>
    <w:rsid w:val="00911451"/>
    <w:rsid w:val="0091322E"/>
    <w:rsid w:val="0091368E"/>
    <w:rsid w:val="00913C5A"/>
    <w:rsid w:val="00913D46"/>
    <w:rsid w:val="009145D9"/>
    <w:rsid w:val="00914D03"/>
    <w:rsid w:val="009153BC"/>
    <w:rsid w:val="00915F5E"/>
    <w:rsid w:val="0091657E"/>
    <w:rsid w:val="00916ACA"/>
    <w:rsid w:val="009172B7"/>
    <w:rsid w:val="00921D33"/>
    <w:rsid w:val="009220F1"/>
    <w:rsid w:val="00922F3E"/>
    <w:rsid w:val="00923E79"/>
    <w:rsid w:val="00925670"/>
    <w:rsid w:val="00927EE8"/>
    <w:rsid w:val="00927F79"/>
    <w:rsid w:val="00930186"/>
    <w:rsid w:val="0093020F"/>
    <w:rsid w:val="00931757"/>
    <w:rsid w:val="00931997"/>
    <w:rsid w:val="0093556B"/>
    <w:rsid w:val="00935ED0"/>
    <w:rsid w:val="00940431"/>
    <w:rsid w:val="00942031"/>
    <w:rsid w:val="00945602"/>
    <w:rsid w:val="00947310"/>
    <w:rsid w:val="00950193"/>
    <w:rsid w:val="009501AE"/>
    <w:rsid w:val="009524EA"/>
    <w:rsid w:val="00952DF4"/>
    <w:rsid w:val="0095328F"/>
    <w:rsid w:val="00954C16"/>
    <w:rsid w:val="009570C7"/>
    <w:rsid w:val="00957E5D"/>
    <w:rsid w:val="00960120"/>
    <w:rsid w:val="00960D47"/>
    <w:rsid w:val="00962C29"/>
    <w:rsid w:val="00964C8B"/>
    <w:rsid w:val="009672A1"/>
    <w:rsid w:val="00970126"/>
    <w:rsid w:val="00971055"/>
    <w:rsid w:val="0097134F"/>
    <w:rsid w:val="00983C35"/>
    <w:rsid w:val="00985CB5"/>
    <w:rsid w:val="00987F26"/>
    <w:rsid w:val="009901E2"/>
    <w:rsid w:val="00990594"/>
    <w:rsid w:val="0099173B"/>
    <w:rsid w:val="00995DE7"/>
    <w:rsid w:val="00995E00"/>
    <w:rsid w:val="009968C8"/>
    <w:rsid w:val="009A0D36"/>
    <w:rsid w:val="009A15F7"/>
    <w:rsid w:val="009A16C3"/>
    <w:rsid w:val="009A1F43"/>
    <w:rsid w:val="009A3F82"/>
    <w:rsid w:val="009A5FCE"/>
    <w:rsid w:val="009B023E"/>
    <w:rsid w:val="009B35A7"/>
    <w:rsid w:val="009B4A29"/>
    <w:rsid w:val="009B4FBF"/>
    <w:rsid w:val="009B51CE"/>
    <w:rsid w:val="009B541F"/>
    <w:rsid w:val="009C191F"/>
    <w:rsid w:val="009C248C"/>
    <w:rsid w:val="009C31E2"/>
    <w:rsid w:val="009C38BD"/>
    <w:rsid w:val="009C3E8E"/>
    <w:rsid w:val="009C66BC"/>
    <w:rsid w:val="009C7384"/>
    <w:rsid w:val="009D0EC8"/>
    <w:rsid w:val="009D1CDD"/>
    <w:rsid w:val="009D2220"/>
    <w:rsid w:val="009D48AA"/>
    <w:rsid w:val="009D7F44"/>
    <w:rsid w:val="009E24F7"/>
    <w:rsid w:val="009E4F2D"/>
    <w:rsid w:val="009E5B50"/>
    <w:rsid w:val="009E64FC"/>
    <w:rsid w:val="009F328C"/>
    <w:rsid w:val="009F37D0"/>
    <w:rsid w:val="00A00A71"/>
    <w:rsid w:val="00A01066"/>
    <w:rsid w:val="00A01EE4"/>
    <w:rsid w:val="00A0397B"/>
    <w:rsid w:val="00A11068"/>
    <w:rsid w:val="00A1137F"/>
    <w:rsid w:val="00A1141A"/>
    <w:rsid w:val="00A13237"/>
    <w:rsid w:val="00A1398A"/>
    <w:rsid w:val="00A147DC"/>
    <w:rsid w:val="00A15191"/>
    <w:rsid w:val="00A20184"/>
    <w:rsid w:val="00A20956"/>
    <w:rsid w:val="00A21024"/>
    <w:rsid w:val="00A211A9"/>
    <w:rsid w:val="00A216B2"/>
    <w:rsid w:val="00A218AB"/>
    <w:rsid w:val="00A233C7"/>
    <w:rsid w:val="00A26D1C"/>
    <w:rsid w:val="00A27851"/>
    <w:rsid w:val="00A30E90"/>
    <w:rsid w:val="00A3262D"/>
    <w:rsid w:val="00A335A9"/>
    <w:rsid w:val="00A344B4"/>
    <w:rsid w:val="00A3634F"/>
    <w:rsid w:val="00A37556"/>
    <w:rsid w:val="00A43410"/>
    <w:rsid w:val="00A4385F"/>
    <w:rsid w:val="00A459AC"/>
    <w:rsid w:val="00A46069"/>
    <w:rsid w:val="00A503CA"/>
    <w:rsid w:val="00A52D3D"/>
    <w:rsid w:val="00A53566"/>
    <w:rsid w:val="00A5374A"/>
    <w:rsid w:val="00A54A19"/>
    <w:rsid w:val="00A55700"/>
    <w:rsid w:val="00A61C19"/>
    <w:rsid w:val="00A62E4E"/>
    <w:rsid w:val="00A634FA"/>
    <w:rsid w:val="00A66F09"/>
    <w:rsid w:val="00A72D24"/>
    <w:rsid w:val="00A744DB"/>
    <w:rsid w:val="00A76740"/>
    <w:rsid w:val="00A77501"/>
    <w:rsid w:val="00A80003"/>
    <w:rsid w:val="00A84154"/>
    <w:rsid w:val="00A84509"/>
    <w:rsid w:val="00A87728"/>
    <w:rsid w:val="00A9016C"/>
    <w:rsid w:val="00A9086B"/>
    <w:rsid w:val="00A94B0A"/>
    <w:rsid w:val="00A94FE9"/>
    <w:rsid w:val="00AA154F"/>
    <w:rsid w:val="00AA238D"/>
    <w:rsid w:val="00AA423A"/>
    <w:rsid w:val="00AA6302"/>
    <w:rsid w:val="00AB0C5B"/>
    <w:rsid w:val="00AB238D"/>
    <w:rsid w:val="00AB35CC"/>
    <w:rsid w:val="00AB39DE"/>
    <w:rsid w:val="00AB3BE7"/>
    <w:rsid w:val="00AB4C40"/>
    <w:rsid w:val="00AB772B"/>
    <w:rsid w:val="00AC080E"/>
    <w:rsid w:val="00AC124C"/>
    <w:rsid w:val="00AC1325"/>
    <w:rsid w:val="00AC2BA4"/>
    <w:rsid w:val="00AC5FC4"/>
    <w:rsid w:val="00AD061B"/>
    <w:rsid w:val="00AD10BE"/>
    <w:rsid w:val="00AD36D2"/>
    <w:rsid w:val="00AD4CE7"/>
    <w:rsid w:val="00AD65F9"/>
    <w:rsid w:val="00AD6D68"/>
    <w:rsid w:val="00AD71E6"/>
    <w:rsid w:val="00AD777D"/>
    <w:rsid w:val="00AE046F"/>
    <w:rsid w:val="00AE05B2"/>
    <w:rsid w:val="00AE1F12"/>
    <w:rsid w:val="00AE39E9"/>
    <w:rsid w:val="00AE55B9"/>
    <w:rsid w:val="00AE5940"/>
    <w:rsid w:val="00AF4E5E"/>
    <w:rsid w:val="00AF6151"/>
    <w:rsid w:val="00AF6499"/>
    <w:rsid w:val="00AF6F1E"/>
    <w:rsid w:val="00B0061E"/>
    <w:rsid w:val="00B01640"/>
    <w:rsid w:val="00B01CF1"/>
    <w:rsid w:val="00B03846"/>
    <w:rsid w:val="00B05F12"/>
    <w:rsid w:val="00B06606"/>
    <w:rsid w:val="00B1004E"/>
    <w:rsid w:val="00B114A2"/>
    <w:rsid w:val="00B1240F"/>
    <w:rsid w:val="00B12D04"/>
    <w:rsid w:val="00B142DC"/>
    <w:rsid w:val="00B17310"/>
    <w:rsid w:val="00B2209E"/>
    <w:rsid w:val="00B2422E"/>
    <w:rsid w:val="00B247B5"/>
    <w:rsid w:val="00B262FA"/>
    <w:rsid w:val="00B3133B"/>
    <w:rsid w:val="00B3359F"/>
    <w:rsid w:val="00B34FFA"/>
    <w:rsid w:val="00B35A0D"/>
    <w:rsid w:val="00B36509"/>
    <w:rsid w:val="00B40DC5"/>
    <w:rsid w:val="00B42621"/>
    <w:rsid w:val="00B46603"/>
    <w:rsid w:val="00B46BCC"/>
    <w:rsid w:val="00B46D88"/>
    <w:rsid w:val="00B51500"/>
    <w:rsid w:val="00B5247C"/>
    <w:rsid w:val="00B551EA"/>
    <w:rsid w:val="00B55D43"/>
    <w:rsid w:val="00B60315"/>
    <w:rsid w:val="00B676F8"/>
    <w:rsid w:val="00B70095"/>
    <w:rsid w:val="00B727CC"/>
    <w:rsid w:val="00B729D3"/>
    <w:rsid w:val="00B76B9F"/>
    <w:rsid w:val="00B82FA7"/>
    <w:rsid w:val="00B834A7"/>
    <w:rsid w:val="00B84D61"/>
    <w:rsid w:val="00B901B6"/>
    <w:rsid w:val="00B90BCE"/>
    <w:rsid w:val="00B91238"/>
    <w:rsid w:val="00B93FAA"/>
    <w:rsid w:val="00B94F47"/>
    <w:rsid w:val="00B96387"/>
    <w:rsid w:val="00B97FE1"/>
    <w:rsid w:val="00BA15AC"/>
    <w:rsid w:val="00BA4A43"/>
    <w:rsid w:val="00BA6273"/>
    <w:rsid w:val="00BC0302"/>
    <w:rsid w:val="00BC3C97"/>
    <w:rsid w:val="00BC572C"/>
    <w:rsid w:val="00BC5746"/>
    <w:rsid w:val="00BC7DDF"/>
    <w:rsid w:val="00BD18AB"/>
    <w:rsid w:val="00BD4CEB"/>
    <w:rsid w:val="00BD6111"/>
    <w:rsid w:val="00BD6DF9"/>
    <w:rsid w:val="00BD70A2"/>
    <w:rsid w:val="00BE379D"/>
    <w:rsid w:val="00BE3A0E"/>
    <w:rsid w:val="00BE419B"/>
    <w:rsid w:val="00BE4F52"/>
    <w:rsid w:val="00BE6182"/>
    <w:rsid w:val="00BE6425"/>
    <w:rsid w:val="00BE6AC4"/>
    <w:rsid w:val="00BF02C3"/>
    <w:rsid w:val="00BF362D"/>
    <w:rsid w:val="00BF3667"/>
    <w:rsid w:val="00BF4089"/>
    <w:rsid w:val="00BF4A97"/>
    <w:rsid w:val="00BF7496"/>
    <w:rsid w:val="00C01057"/>
    <w:rsid w:val="00C04BF6"/>
    <w:rsid w:val="00C06973"/>
    <w:rsid w:val="00C06D50"/>
    <w:rsid w:val="00C07516"/>
    <w:rsid w:val="00C10DB8"/>
    <w:rsid w:val="00C127F8"/>
    <w:rsid w:val="00C135EC"/>
    <w:rsid w:val="00C13D76"/>
    <w:rsid w:val="00C17E0E"/>
    <w:rsid w:val="00C200D3"/>
    <w:rsid w:val="00C20258"/>
    <w:rsid w:val="00C21995"/>
    <w:rsid w:val="00C22636"/>
    <w:rsid w:val="00C24B96"/>
    <w:rsid w:val="00C27392"/>
    <w:rsid w:val="00C2750D"/>
    <w:rsid w:val="00C30CF9"/>
    <w:rsid w:val="00C3301F"/>
    <w:rsid w:val="00C35AD3"/>
    <w:rsid w:val="00C405E4"/>
    <w:rsid w:val="00C501C0"/>
    <w:rsid w:val="00C5193B"/>
    <w:rsid w:val="00C53535"/>
    <w:rsid w:val="00C554FD"/>
    <w:rsid w:val="00C55CCE"/>
    <w:rsid w:val="00C56231"/>
    <w:rsid w:val="00C57A86"/>
    <w:rsid w:val="00C6524A"/>
    <w:rsid w:val="00C65824"/>
    <w:rsid w:val="00C667C4"/>
    <w:rsid w:val="00C72368"/>
    <w:rsid w:val="00C725B2"/>
    <w:rsid w:val="00C73D02"/>
    <w:rsid w:val="00C73ED0"/>
    <w:rsid w:val="00C75464"/>
    <w:rsid w:val="00C75B5E"/>
    <w:rsid w:val="00C82B0D"/>
    <w:rsid w:val="00C837E7"/>
    <w:rsid w:val="00C84EB8"/>
    <w:rsid w:val="00C902A2"/>
    <w:rsid w:val="00C90514"/>
    <w:rsid w:val="00C94B0D"/>
    <w:rsid w:val="00C957A9"/>
    <w:rsid w:val="00C967EE"/>
    <w:rsid w:val="00C977B3"/>
    <w:rsid w:val="00CA0323"/>
    <w:rsid w:val="00CA15E3"/>
    <w:rsid w:val="00CA16B0"/>
    <w:rsid w:val="00CA1866"/>
    <w:rsid w:val="00CA257C"/>
    <w:rsid w:val="00CA4C4D"/>
    <w:rsid w:val="00CA5EA4"/>
    <w:rsid w:val="00CA60FF"/>
    <w:rsid w:val="00CA6E0C"/>
    <w:rsid w:val="00CB037F"/>
    <w:rsid w:val="00CB4FAF"/>
    <w:rsid w:val="00CB559B"/>
    <w:rsid w:val="00CB79AF"/>
    <w:rsid w:val="00CC0DE1"/>
    <w:rsid w:val="00CC4479"/>
    <w:rsid w:val="00CC5A3C"/>
    <w:rsid w:val="00CD02D9"/>
    <w:rsid w:val="00CD36E0"/>
    <w:rsid w:val="00CD3E72"/>
    <w:rsid w:val="00CE1C06"/>
    <w:rsid w:val="00CE3327"/>
    <w:rsid w:val="00CE552D"/>
    <w:rsid w:val="00CE6710"/>
    <w:rsid w:val="00CE6B37"/>
    <w:rsid w:val="00CE7E5A"/>
    <w:rsid w:val="00CF4E58"/>
    <w:rsid w:val="00CF7DC9"/>
    <w:rsid w:val="00D03530"/>
    <w:rsid w:val="00D04E57"/>
    <w:rsid w:val="00D126C9"/>
    <w:rsid w:val="00D14DA4"/>
    <w:rsid w:val="00D174A8"/>
    <w:rsid w:val="00D20266"/>
    <w:rsid w:val="00D21013"/>
    <w:rsid w:val="00D25CBF"/>
    <w:rsid w:val="00D276F5"/>
    <w:rsid w:val="00D27BFE"/>
    <w:rsid w:val="00D326F0"/>
    <w:rsid w:val="00D3292A"/>
    <w:rsid w:val="00D3294D"/>
    <w:rsid w:val="00D32C11"/>
    <w:rsid w:val="00D355A9"/>
    <w:rsid w:val="00D36283"/>
    <w:rsid w:val="00D37612"/>
    <w:rsid w:val="00D37A56"/>
    <w:rsid w:val="00D37C58"/>
    <w:rsid w:val="00D42ADC"/>
    <w:rsid w:val="00D4356F"/>
    <w:rsid w:val="00D4562C"/>
    <w:rsid w:val="00D50806"/>
    <w:rsid w:val="00D50E14"/>
    <w:rsid w:val="00D516BD"/>
    <w:rsid w:val="00D51F90"/>
    <w:rsid w:val="00D525C4"/>
    <w:rsid w:val="00D5311B"/>
    <w:rsid w:val="00D53D21"/>
    <w:rsid w:val="00D5448C"/>
    <w:rsid w:val="00D56480"/>
    <w:rsid w:val="00D57B91"/>
    <w:rsid w:val="00D604DD"/>
    <w:rsid w:val="00D645B1"/>
    <w:rsid w:val="00D662AF"/>
    <w:rsid w:val="00D67534"/>
    <w:rsid w:val="00D6769F"/>
    <w:rsid w:val="00D71E6F"/>
    <w:rsid w:val="00D74DC3"/>
    <w:rsid w:val="00D81314"/>
    <w:rsid w:val="00D84A66"/>
    <w:rsid w:val="00D84C71"/>
    <w:rsid w:val="00D86596"/>
    <w:rsid w:val="00D87298"/>
    <w:rsid w:val="00D92423"/>
    <w:rsid w:val="00D9417F"/>
    <w:rsid w:val="00D97E4C"/>
    <w:rsid w:val="00DA15E6"/>
    <w:rsid w:val="00DA3253"/>
    <w:rsid w:val="00DA34D0"/>
    <w:rsid w:val="00DA4512"/>
    <w:rsid w:val="00DA74E7"/>
    <w:rsid w:val="00DB035E"/>
    <w:rsid w:val="00DB0C79"/>
    <w:rsid w:val="00DB23C3"/>
    <w:rsid w:val="00DB4ACC"/>
    <w:rsid w:val="00DB6205"/>
    <w:rsid w:val="00DB6D40"/>
    <w:rsid w:val="00DB717C"/>
    <w:rsid w:val="00DC012C"/>
    <w:rsid w:val="00DC225F"/>
    <w:rsid w:val="00DC5DC2"/>
    <w:rsid w:val="00DC5FDB"/>
    <w:rsid w:val="00DC6D18"/>
    <w:rsid w:val="00DD0E0D"/>
    <w:rsid w:val="00DD1A3C"/>
    <w:rsid w:val="00DD1AE1"/>
    <w:rsid w:val="00DD1CE6"/>
    <w:rsid w:val="00DD1D9E"/>
    <w:rsid w:val="00DD46A2"/>
    <w:rsid w:val="00DD64AA"/>
    <w:rsid w:val="00DD6AD0"/>
    <w:rsid w:val="00DD792C"/>
    <w:rsid w:val="00DD795E"/>
    <w:rsid w:val="00DE081F"/>
    <w:rsid w:val="00DE1424"/>
    <w:rsid w:val="00DE299C"/>
    <w:rsid w:val="00DE3946"/>
    <w:rsid w:val="00DE58C5"/>
    <w:rsid w:val="00DE5DF7"/>
    <w:rsid w:val="00DE63F2"/>
    <w:rsid w:val="00DE63F5"/>
    <w:rsid w:val="00DF19D1"/>
    <w:rsid w:val="00DF1AE2"/>
    <w:rsid w:val="00DF312B"/>
    <w:rsid w:val="00E00C83"/>
    <w:rsid w:val="00E01DDA"/>
    <w:rsid w:val="00E021A1"/>
    <w:rsid w:val="00E02CEC"/>
    <w:rsid w:val="00E03619"/>
    <w:rsid w:val="00E03B76"/>
    <w:rsid w:val="00E06E63"/>
    <w:rsid w:val="00E076B2"/>
    <w:rsid w:val="00E10495"/>
    <w:rsid w:val="00E11EB1"/>
    <w:rsid w:val="00E151EA"/>
    <w:rsid w:val="00E158E7"/>
    <w:rsid w:val="00E16368"/>
    <w:rsid w:val="00E20077"/>
    <w:rsid w:val="00E21C0A"/>
    <w:rsid w:val="00E22AD1"/>
    <w:rsid w:val="00E23BC7"/>
    <w:rsid w:val="00E24305"/>
    <w:rsid w:val="00E26824"/>
    <w:rsid w:val="00E270A7"/>
    <w:rsid w:val="00E30B94"/>
    <w:rsid w:val="00E33A5C"/>
    <w:rsid w:val="00E33EE7"/>
    <w:rsid w:val="00E3420D"/>
    <w:rsid w:val="00E35074"/>
    <w:rsid w:val="00E40D67"/>
    <w:rsid w:val="00E416E8"/>
    <w:rsid w:val="00E43040"/>
    <w:rsid w:val="00E44C01"/>
    <w:rsid w:val="00E50674"/>
    <w:rsid w:val="00E507F6"/>
    <w:rsid w:val="00E52B8F"/>
    <w:rsid w:val="00E5475D"/>
    <w:rsid w:val="00E578C6"/>
    <w:rsid w:val="00E627EF"/>
    <w:rsid w:val="00E72665"/>
    <w:rsid w:val="00E733D4"/>
    <w:rsid w:val="00E73A0D"/>
    <w:rsid w:val="00E73DD4"/>
    <w:rsid w:val="00E749AF"/>
    <w:rsid w:val="00E77486"/>
    <w:rsid w:val="00E81949"/>
    <w:rsid w:val="00E827D3"/>
    <w:rsid w:val="00E848BD"/>
    <w:rsid w:val="00E8729B"/>
    <w:rsid w:val="00E90882"/>
    <w:rsid w:val="00E909BE"/>
    <w:rsid w:val="00E90C76"/>
    <w:rsid w:val="00E937EC"/>
    <w:rsid w:val="00E97A80"/>
    <w:rsid w:val="00E97E6B"/>
    <w:rsid w:val="00EA1440"/>
    <w:rsid w:val="00EA18C3"/>
    <w:rsid w:val="00EA2857"/>
    <w:rsid w:val="00EA39A2"/>
    <w:rsid w:val="00EA3B8A"/>
    <w:rsid w:val="00EA4E4E"/>
    <w:rsid w:val="00EA58A6"/>
    <w:rsid w:val="00EA67BB"/>
    <w:rsid w:val="00EA6EA5"/>
    <w:rsid w:val="00EB0084"/>
    <w:rsid w:val="00EB1F99"/>
    <w:rsid w:val="00EB3508"/>
    <w:rsid w:val="00EB3984"/>
    <w:rsid w:val="00EB39E1"/>
    <w:rsid w:val="00EB59B1"/>
    <w:rsid w:val="00EB6359"/>
    <w:rsid w:val="00EB6DFA"/>
    <w:rsid w:val="00EB72E1"/>
    <w:rsid w:val="00EC01E9"/>
    <w:rsid w:val="00EC2EAA"/>
    <w:rsid w:val="00EC6517"/>
    <w:rsid w:val="00EC66B3"/>
    <w:rsid w:val="00EC7115"/>
    <w:rsid w:val="00EC73E3"/>
    <w:rsid w:val="00ED152D"/>
    <w:rsid w:val="00ED159F"/>
    <w:rsid w:val="00ED1F7B"/>
    <w:rsid w:val="00ED4A4A"/>
    <w:rsid w:val="00ED4DBF"/>
    <w:rsid w:val="00ED6049"/>
    <w:rsid w:val="00ED6C83"/>
    <w:rsid w:val="00ED7B11"/>
    <w:rsid w:val="00EE25F5"/>
    <w:rsid w:val="00EE2762"/>
    <w:rsid w:val="00EE47D8"/>
    <w:rsid w:val="00EE52D5"/>
    <w:rsid w:val="00EE557E"/>
    <w:rsid w:val="00EF0271"/>
    <w:rsid w:val="00EF06D0"/>
    <w:rsid w:val="00EF1055"/>
    <w:rsid w:val="00EF3E0D"/>
    <w:rsid w:val="00EF4703"/>
    <w:rsid w:val="00EF5EC9"/>
    <w:rsid w:val="00F00B99"/>
    <w:rsid w:val="00F01419"/>
    <w:rsid w:val="00F02683"/>
    <w:rsid w:val="00F03FF3"/>
    <w:rsid w:val="00F06A6E"/>
    <w:rsid w:val="00F12CBB"/>
    <w:rsid w:val="00F14361"/>
    <w:rsid w:val="00F14750"/>
    <w:rsid w:val="00F14BF1"/>
    <w:rsid w:val="00F15244"/>
    <w:rsid w:val="00F160C4"/>
    <w:rsid w:val="00F160FE"/>
    <w:rsid w:val="00F16378"/>
    <w:rsid w:val="00F17449"/>
    <w:rsid w:val="00F22A26"/>
    <w:rsid w:val="00F24083"/>
    <w:rsid w:val="00F260CA"/>
    <w:rsid w:val="00F27F9B"/>
    <w:rsid w:val="00F30349"/>
    <w:rsid w:val="00F308E3"/>
    <w:rsid w:val="00F34B17"/>
    <w:rsid w:val="00F35517"/>
    <w:rsid w:val="00F4058F"/>
    <w:rsid w:val="00F41086"/>
    <w:rsid w:val="00F431C0"/>
    <w:rsid w:val="00F44487"/>
    <w:rsid w:val="00F45BE1"/>
    <w:rsid w:val="00F55AE1"/>
    <w:rsid w:val="00F576D3"/>
    <w:rsid w:val="00F57BFE"/>
    <w:rsid w:val="00F60903"/>
    <w:rsid w:val="00F61098"/>
    <w:rsid w:val="00F63929"/>
    <w:rsid w:val="00F639B0"/>
    <w:rsid w:val="00F657C5"/>
    <w:rsid w:val="00F71B66"/>
    <w:rsid w:val="00F742CA"/>
    <w:rsid w:val="00F757F2"/>
    <w:rsid w:val="00F84361"/>
    <w:rsid w:val="00F84B3A"/>
    <w:rsid w:val="00F869FA"/>
    <w:rsid w:val="00F8776C"/>
    <w:rsid w:val="00F87A68"/>
    <w:rsid w:val="00F93279"/>
    <w:rsid w:val="00F949DD"/>
    <w:rsid w:val="00F962B3"/>
    <w:rsid w:val="00F973E0"/>
    <w:rsid w:val="00F97FC1"/>
    <w:rsid w:val="00FA238C"/>
    <w:rsid w:val="00FA290E"/>
    <w:rsid w:val="00FA2EC8"/>
    <w:rsid w:val="00FA61AC"/>
    <w:rsid w:val="00FA7E8A"/>
    <w:rsid w:val="00FB010E"/>
    <w:rsid w:val="00FB10EA"/>
    <w:rsid w:val="00FB21F6"/>
    <w:rsid w:val="00FB2A2C"/>
    <w:rsid w:val="00FB2E0F"/>
    <w:rsid w:val="00FB31A4"/>
    <w:rsid w:val="00FB4D8D"/>
    <w:rsid w:val="00FB5708"/>
    <w:rsid w:val="00FB7CC2"/>
    <w:rsid w:val="00FC00CE"/>
    <w:rsid w:val="00FC429A"/>
    <w:rsid w:val="00FC432C"/>
    <w:rsid w:val="00FC442E"/>
    <w:rsid w:val="00FC56B5"/>
    <w:rsid w:val="00FC60AF"/>
    <w:rsid w:val="00FD1067"/>
    <w:rsid w:val="00FD29B6"/>
    <w:rsid w:val="00FD792C"/>
    <w:rsid w:val="00FD7DEC"/>
    <w:rsid w:val="00FE0183"/>
    <w:rsid w:val="00FE05DA"/>
    <w:rsid w:val="00FE0BAD"/>
    <w:rsid w:val="00FE1779"/>
    <w:rsid w:val="00FE47E6"/>
    <w:rsid w:val="00FE4F0A"/>
    <w:rsid w:val="00FE5782"/>
    <w:rsid w:val="00FE5D3D"/>
    <w:rsid w:val="00FE6124"/>
    <w:rsid w:val="00FE735C"/>
    <w:rsid w:val="00FF05BD"/>
    <w:rsid w:val="00FF0F34"/>
    <w:rsid w:val="00FF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09ED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table" w:styleId="Siatkatabelijasna">
    <w:name w:val="Grid Table Light"/>
    <w:basedOn w:val="Standardowy"/>
    <w:uiPriority w:val="40"/>
    <w:rsid w:val="00ED152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3743</Words>
  <Characters>22462</Characters>
  <Application>Microsoft Office Word</Application>
  <DocSecurity>0</DocSecurity>
  <Lines>187</Lines>
  <Paragraphs>52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4</cp:revision>
  <cp:lastPrinted>2026-04-05T19:20:00Z</cp:lastPrinted>
  <dcterms:created xsi:type="dcterms:W3CDTF">2026-04-05T19:16:00Z</dcterms:created>
  <dcterms:modified xsi:type="dcterms:W3CDTF">2026-04-05T19:20:00Z</dcterms:modified>
</cp:coreProperties>
</file>