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7BC3A" w14:textId="19959F09" w:rsidR="00146FF6" w:rsidRPr="0043237E" w:rsidRDefault="0043237E" w:rsidP="00A243BE">
      <w:pPr>
        <w:autoSpaceDE w:val="0"/>
        <w:autoSpaceDN w:val="0"/>
        <w:adjustRightInd w:val="0"/>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(45)</w:t>
      </w:r>
    </w:p>
    <w:p w14:paraId="20DCDDBB" w14:textId="77777777" w:rsidR="00390D04" w:rsidRPr="005E1DC9" w:rsidRDefault="00390D04" w:rsidP="000808BA">
      <w:pPr>
        <w:spacing w:after="0" w:line="240" w:lineRule="auto"/>
        <w:jc w:val="center"/>
        <w:rPr>
          <w:rFonts w:ascii="Times New Roman" w:hAnsi="Times New Roman" w:cs="Times New Roman"/>
          <w:sz w:val="24"/>
          <w:szCs w:val="24"/>
        </w:rPr>
      </w:pPr>
    </w:p>
    <w:p w14:paraId="54331A03" w14:textId="77777777" w:rsidR="000808BA" w:rsidRPr="005E1DC9" w:rsidRDefault="00F83E12" w:rsidP="004810C5">
      <w:pPr>
        <w:spacing w:after="0" w:line="240" w:lineRule="auto"/>
        <w:jc w:val="center"/>
        <w:rPr>
          <w:rFonts w:ascii="Times New Roman" w:hAnsi="Times New Roman" w:cs="Times New Roman"/>
          <w:b/>
          <w:sz w:val="24"/>
          <w:szCs w:val="24"/>
        </w:rPr>
      </w:pPr>
      <w:r w:rsidRPr="005E1DC9">
        <w:rPr>
          <w:rFonts w:ascii="Times New Roman" w:hAnsi="Times New Roman" w:cs="Times New Roman"/>
          <w:b/>
          <w:sz w:val="24"/>
          <w:szCs w:val="24"/>
        </w:rPr>
        <w:t>AFRICAN</w:t>
      </w:r>
      <w:r w:rsidR="007A632B"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CENTURY</w:t>
      </w:r>
      <w:r w:rsidR="00755610"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LIMITED</w:t>
      </w:r>
    </w:p>
    <w:p w14:paraId="4779BF14" w14:textId="77777777" w:rsidR="00390D04" w:rsidRPr="005E1DC9" w:rsidRDefault="00390D04" w:rsidP="000808BA">
      <w:pPr>
        <w:spacing w:after="0" w:line="240" w:lineRule="auto"/>
        <w:jc w:val="center"/>
        <w:rPr>
          <w:rFonts w:ascii="Times New Roman" w:hAnsi="Times New Roman" w:cs="Times New Roman"/>
          <w:b/>
          <w:sz w:val="24"/>
          <w:szCs w:val="24"/>
        </w:rPr>
      </w:pPr>
      <w:r w:rsidRPr="005E1DC9">
        <w:rPr>
          <w:rFonts w:ascii="Times New Roman" w:hAnsi="Times New Roman" w:cs="Times New Roman"/>
          <w:b/>
          <w:sz w:val="24"/>
          <w:szCs w:val="24"/>
        </w:rPr>
        <w:t>v</w:t>
      </w:r>
    </w:p>
    <w:p w14:paraId="24A441E0" w14:textId="77777777" w:rsidR="00390D04" w:rsidRPr="005E1DC9" w:rsidRDefault="00F83E12" w:rsidP="00755610">
      <w:pPr>
        <w:spacing w:after="0" w:line="240" w:lineRule="auto"/>
        <w:jc w:val="center"/>
        <w:rPr>
          <w:rFonts w:ascii="Times New Roman" w:hAnsi="Times New Roman" w:cs="Times New Roman"/>
          <w:b/>
          <w:sz w:val="24"/>
          <w:szCs w:val="24"/>
        </w:rPr>
      </w:pPr>
      <w:r w:rsidRPr="005E1DC9">
        <w:rPr>
          <w:rFonts w:ascii="Times New Roman" w:hAnsi="Times New Roman" w:cs="Times New Roman"/>
          <w:b/>
          <w:sz w:val="24"/>
          <w:szCs w:val="24"/>
        </w:rPr>
        <w:t>(1)     MEGALINK</w:t>
      </w:r>
      <w:r w:rsidR="000808BA"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INVESTMENTS</w:t>
      </w:r>
      <w:r w:rsidR="000808BA"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 xml:space="preserve">PRIVATE     LIMITED  </w:t>
      </w:r>
      <w:proofErr w:type="gramStart"/>
      <w:r w:rsidRPr="005E1DC9">
        <w:rPr>
          <w:rFonts w:ascii="Times New Roman" w:hAnsi="Times New Roman" w:cs="Times New Roman"/>
          <w:b/>
          <w:sz w:val="24"/>
          <w:szCs w:val="24"/>
        </w:rPr>
        <w:t xml:space="preserve">   (</w:t>
      </w:r>
      <w:proofErr w:type="gramEnd"/>
      <w:r w:rsidRPr="005E1DC9">
        <w:rPr>
          <w:rFonts w:ascii="Times New Roman" w:hAnsi="Times New Roman" w:cs="Times New Roman"/>
          <w:b/>
          <w:sz w:val="24"/>
          <w:szCs w:val="24"/>
        </w:rPr>
        <w:t>2)     OWEN     PETER     MURUMBI     (3)     THERESA     MUSINA</w:t>
      </w:r>
    </w:p>
    <w:p w14:paraId="4C7FFF86" w14:textId="77777777" w:rsidR="00390D04" w:rsidRPr="005E1DC9" w:rsidRDefault="00390D04" w:rsidP="009F28DB">
      <w:pPr>
        <w:spacing w:after="0" w:line="240" w:lineRule="auto"/>
        <w:jc w:val="center"/>
        <w:rPr>
          <w:rFonts w:ascii="Times New Roman" w:hAnsi="Times New Roman" w:cs="Times New Roman"/>
          <w:sz w:val="24"/>
          <w:szCs w:val="24"/>
        </w:rPr>
      </w:pPr>
    </w:p>
    <w:p w14:paraId="657A86A7" w14:textId="77777777" w:rsidR="00146FF6" w:rsidRPr="005E1DC9" w:rsidRDefault="00146FF6" w:rsidP="00A243BE">
      <w:pPr>
        <w:spacing w:after="0" w:line="240" w:lineRule="auto"/>
        <w:jc w:val="center"/>
        <w:rPr>
          <w:rFonts w:ascii="Times New Roman" w:hAnsi="Times New Roman" w:cs="Times New Roman"/>
          <w:sz w:val="24"/>
          <w:szCs w:val="24"/>
        </w:rPr>
      </w:pPr>
    </w:p>
    <w:p w14:paraId="288C9FBE" w14:textId="77777777" w:rsidR="00601EED" w:rsidRPr="005E1DC9" w:rsidRDefault="00601EED" w:rsidP="00A243BE">
      <w:pPr>
        <w:spacing w:after="0"/>
        <w:jc w:val="center"/>
        <w:rPr>
          <w:rFonts w:ascii="Times New Roman" w:hAnsi="Times New Roman" w:cs="Times New Roman"/>
          <w:sz w:val="24"/>
          <w:szCs w:val="24"/>
        </w:rPr>
      </w:pPr>
    </w:p>
    <w:p w14:paraId="35D90528" w14:textId="77777777" w:rsidR="00390D04" w:rsidRPr="005E1DC9" w:rsidRDefault="00390D04" w:rsidP="00A243BE">
      <w:pPr>
        <w:spacing w:after="0" w:line="240" w:lineRule="auto"/>
        <w:rPr>
          <w:rFonts w:ascii="Times New Roman" w:hAnsi="Times New Roman" w:cs="Times New Roman"/>
          <w:b/>
          <w:sz w:val="24"/>
          <w:szCs w:val="24"/>
        </w:rPr>
      </w:pPr>
      <w:r w:rsidRPr="005E1DC9">
        <w:rPr>
          <w:rFonts w:ascii="Times New Roman" w:hAnsi="Times New Roman" w:cs="Times New Roman"/>
          <w:b/>
          <w:sz w:val="24"/>
          <w:szCs w:val="24"/>
        </w:rPr>
        <w:t>SUPREME COURT OF ZIMBABWE</w:t>
      </w:r>
    </w:p>
    <w:p w14:paraId="61A78DCC" w14:textId="77777777" w:rsidR="00390D04" w:rsidRPr="005E1DC9" w:rsidRDefault="00715496" w:rsidP="00A243BE">
      <w:pPr>
        <w:spacing w:after="0" w:line="240" w:lineRule="auto"/>
        <w:rPr>
          <w:rFonts w:ascii="Times New Roman" w:hAnsi="Times New Roman" w:cs="Times New Roman"/>
          <w:b/>
          <w:sz w:val="24"/>
          <w:szCs w:val="24"/>
        </w:rPr>
      </w:pPr>
      <w:r w:rsidRPr="005E1DC9">
        <w:rPr>
          <w:rFonts w:ascii="Times New Roman" w:hAnsi="Times New Roman" w:cs="Times New Roman"/>
          <w:b/>
          <w:sz w:val="24"/>
          <w:szCs w:val="24"/>
        </w:rPr>
        <w:t>HLATSHWAYO</w:t>
      </w:r>
      <w:r w:rsidR="008030D9" w:rsidRPr="005E1DC9">
        <w:rPr>
          <w:rFonts w:ascii="Times New Roman" w:hAnsi="Times New Roman" w:cs="Times New Roman"/>
          <w:b/>
          <w:sz w:val="24"/>
          <w:szCs w:val="24"/>
        </w:rPr>
        <w:t xml:space="preserve"> </w:t>
      </w:r>
      <w:r w:rsidR="00B62552" w:rsidRPr="005E1DC9">
        <w:rPr>
          <w:rFonts w:ascii="Times New Roman" w:hAnsi="Times New Roman" w:cs="Times New Roman"/>
          <w:b/>
          <w:sz w:val="24"/>
          <w:szCs w:val="24"/>
        </w:rPr>
        <w:t>JA,</w:t>
      </w:r>
      <w:r w:rsidR="00C633BF"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PATEL</w:t>
      </w:r>
      <w:r w:rsidR="00C633BF" w:rsidRPr="005E1DC9">
        <w:rPr>
          <w:rFonts w:ascii="Times New Roman" w:hAnsi="Times New Roman" w:cs="Times New Roman"/>
          <w:b/>
          <w:sz w:val="24"/>
          <w:szCs w:val="24"/>
        </w:rPr>
        <w:t xml:space="preserve"> JA </w:t>
      </w:r>
      <w:r w:rsidR="00D64E32" w:rsidRPr="005E1DC9">
        <w:rPr>
          <w:rFonts w:ascii="Times New Roman" w:hAnsi="Times New Roman" w:cs="Times New Roman"/>
          <w:b/>
          <w:sz w:val="24"/>
          <w:szCs w:val="24"/>
        </w:rPr>
        <w:t>&amp;</w:t>
      </w:r>
      <w:r w:rsidR="007F1412"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ZIYAMBI</w:t>
      </w:r>
      <w:r w:rsidR="007F1412"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A</w:t>
      </w:r>
      <w:r w:rsidR="007F1412" w:rsidRPr="005E1DC9">
        <w:rPr>
          <w:rFonts w:ascii="Times New Roman" w:hAnsi="Times New Roman" w:cs="Times New Roman"/>
          <w:b/>
          <w:sz w:val="24"/>
          <w:szCs w:val="24"/>
        </w:rPr>
        <w:t>JA</w:t>
      </w:r>
    </w:p>
    <w:p w14:paraId="73F7A2C6" w14:textId="4AB18310" w:rsidR="00390D04" w:rsidRPr="005E1DC9" w:rsidRDefault="00390D04" w:rsidP="00915C05">
      <w:pPr>
        <w:spacing w:after="0" w:line="240" w:lineRule="auto"/>
        <w:rPr>
          <w:rFonts w:ascii="Times New Roman" w:hAnsi="Times New Roman" w:cs="Times New Roman"/>
          <w:sz w:val="24"/>
          <w:szCs w:val="24"/>
        </w:rPr>
      </w:pPr>
      <w:r w:rsidRPr="005E1DC9">
        <w:rPr>
          <w:rFonts w:ascii="Times New Roman" w:hAnsi="Times New Roman" w:cs="Times New Roman"/>
          <w:b/>
          <w:sz w:val="24"/>
          <w:szCs w:val="24"/>
        </w:rPr>
        <w:t xml:space="preserve">HARARE, </w:t>
      </w:r>
      <w:r w:rsidR="00FF4A40" w:rsidRPr="005E1DC9">
        <w:rPr>
          <w:rFonts w:ascii="Times New Roman" w:hAnsi="Times New Roman" w:cs="Times New Roman"/>
          <w:b/>
          <w:sz w:val="24"/>
          <w:szCs w:val="24"/>
        </w:rPr>
        <w:t>JULY</w:t>
      </w:r>
      <w:r w:rsidRPr="005E1DC9">
        <w:rPr>
          <w:rFonts w:ascii="Times New Roman" w:hAnsi="Times New Roman" w:cs="Times New Roman"/>
          <w:b/>
          <w:sz w:val="24"/>
          <w:szCs w:val="24"/>
        </w:rPr>
        <w:t xml:space="preserve"> </w:t>
      </w:r>
      <w:r w:rsidR="00C633BF" w:rsidRPr="005E1DC9">
        <w:rPr>
          <w:rFonts w:ascii="Times New Roman" w:hAnsi="Times New Roman" w:cs="Times New Roman"/>
          <w:b/>
          <w:sz w:val="24"/>
          <w:szCs w:val="24"/>
        </w:rPr>
        <w:t>2</w:t>
      </w:r>
      <w:r w:rsidR="00FF4A40" w:rsidRPr="005E1DC9">
        <w:rPr>
          <w:rFonts w:ascii="Times New Roman" w:hAnsi="Times New Roman" w:cs="Times New Roman"/>
          <w:b/>
          <w:sz w:val="24"/>
          <w:szCs w:val="24"/>
        </w:rPr>
        <w:t>0</w:t>
      </w:r>
      <w:r w:rsidR="00DF750C" w:rsidRPr="005E1DC9">
        <w:rPr>
          <w:rFonts w:ascii="Times New Roman" w:hAnsi="Times New Roman" w:cs="Times New Roman"/>
          <w:b/>
          <w:sz w:val="24"/>
          <w:szCs w:val="24"/>
        </w:rPr>
        <w:t>,</w:t>
      </w:r>
      <w:r w:rsidR="00B52B31" w:rsidRPr="005E1DC9">
        <w:rPr>
          <w:rFonts w:ascii="Times New Roman" w:hAnsi="Times New Roman" w:cs="Times New Roman"/>
          <w:b/>
          <w:sz w:val="24"/>
          <w:szCs w:val="24"/>
        </w:rPr>
        <w:t xml:space="preserve"> 201</w:t>
      </w:r>
      <w:r w:rsidR="00C633BF" w:rsidRPr="005E1DC9">
        <w:rPr>
          <w:rFonts w:ascii="Times New Roman" w:hAnsi="Times New Roman" w:cs="Times New Roman"/>
          <w:b/>
          <w:sz w:val="24"/>
          <w:szCs w:val="24"/>
        </w:rPr>
        <w:t>7</w:t>
      </w:r>
      <w:r w:rsidR="00B52B31" w:rsidRPr="005E1DC9">
        <w:rPr>
          <w:rFonts w:ascii="Times New Roman" w:hAnsi="Times New Roman" w:cs="Times New Roman"/>
          <w:b/>
          <w:sz w:val="24"/>
          <w:szCs w:val="24"/>
        </w:rPr>
        <w:t xml:space="preserve"> </w:t>
      </w:r>
      <w:r w:rsidR="0006356C" w:rsidRPr="005E1DC9">
        <w:rPr>
          <w:rFonts w:ascii="Times New Roman" w:hAnsi="Times New Roman" w:cs="Times New Roman"/>
          <w:b/>
          <w:sz w:val="24"/>
          <w:szCs w:val="24"/>
        </w:rPr>
        <w:t>&amp; JU</w:t>
      </w:r>
      <w:r w:rsidR="007A6F98">
        <w:rPr>
          <w:rFonts w:ascii="Times New Roman" w:hAnsi="Times New Roman" w:cs="Times New Roman"/>
          <w:b/>
          <w:sz w:val="24"/>
          <w:szCs w:val="24"/>
        </w:rPr>
        <w:t>L</w:t>
      </w:r>
      <w:r w:rsidR="00ED4492" w:rsidRPr="005E1DC9">
        <w:rPr>
          <w:rFonts w:ascii="Times New Roman" w:hAnsi="Times New Roman" w:cs="Times New Roman"/>
          <w:b/>
          <w:sz w:val="24"/>
          <w:szCs w:val="24"/>
        </w:rPr>
        <w:t>Y</w:t>
      </w:r>
      <w:r w:rsidR="0006356C" w:rsidRPr="005E1DC9">
        <w:rPr>
          <w:rFonts w:ascii="Times New Roman" w:hAnsi="Times New Roman" w:cs="Times New Roman"/>
          <w:b/>
          <w:sz w:val="24"/>
          <w:szCs w:val="24"/>
        </w:rPr>
        <w:t xml:space="preserve"> </w:t>
      </w:r>
      <w:r w:rsidR="00554E0A">
        <w:rPr>
          <w:rFonts w:ascii="Times New Roman" w:hAnsi="Times New Roman" w:cs="Times New Roman"/>
          <w:b/>
          <w:sz w:val="24"/>
          <w:szCs w:val="24"/>
        </w:rPr>
        <w:t>27</w:t>
      </w:r>
      <w:r w:rsidR="007A6F98">
        <w:rPr>
          <w:rFonts w:ascii="Times New Roman" w:hAnsi="Times New Roman" w:cs="Times New Roman"/>
          <w:b/>
          <w:sz w:val="24"/>
          <w:szCs w:val="24"/>
        </w:rPr>
        <w:t xml:space="preserve">, </w:t>
      </w:r>
      <w:r w:rsidR="0006356C" w:rsidRPr="005E1DC9">
        <w:rPr>
          <w:rFonts w:ascii="Times New Roman" w:hAnsi="Times New Roman" w:cs="Times New Roman"/>
          <w:b/>
          <w:sz w:val="24"/>
          <w:szCs w:val="24"/>
        </w:rPr>
        <w:t>2018</w:t>
      </w:r>
    </w:p>
    <w:p w14:paraId="7E2C73B2" w14:textId="77777777" w:rsidR="00146FF6" w:rsidRPr="005E1DC9" w:rsidRDefault="00146FF6" w:rsidP="00A243BE">
      <w:pPr>
        <w:spacing w:after="0"/>
        <w:rPr>
          <w:rFonts w:ascii="Times New Roman" w:hAnsi="Times New Roman" w:cs="Times New Roman"/>
          <w:sz w:val="24"/>
          <w:szCs w:val="24"/>
        </w:rPr>
      </w:pPr>
    </w:p>
    <w:p w14:paraId="0A5F77EB" w14:textId="77777777" w:rsidR="00F2404B" w:rsidRPr="005E1DC9" w:rsidRDefault="00F2404B" w:rsidP="00A243BE">
      <w:pPr>
        <w:spacing w:after="0"/>
        <w:rPr>
          <w:rFonts w:ascii="Times New Roman" w:hAnsi="Times New Roman" w:cs="Times New Roman"/>
          <w:sz w:val="24"/>
          <w:szCs w:val="24"/>
        </w:rPr>
      </w:pPr>
    </w:p>
    <w:p w14:paraId="0B88166A" w14:textId="77777777" w:rsidR="00061AC0" w:rsidRPr="005E1DC9" w:rsidRDefault="00061AC0" w:rsidP="00A243BE">
      <w:pPr>
        <w:spacing w:after="0"/>
        <w:rPr>
          <w:rFonts w:ascii="Times New Roman" w:hAnsi="Times New Roman" w:cs="Times New Roman"/>
          <w:sz w:val="24"/>
          <w:szCs w:val="24"/>
        </w:rPr>
      </w:pPr>
    </w:p>
    <w:p w14:paraId="7ED0A224" w14:textId="6F3DC0D4" w:rsidR="00390D04" w:rsidRPr="005E1DC9" w:rsidRDefault="0006356C" w:rsidP="00A243BE">
      <w:pPr>
        <w:spacing w:after="0" w:line="480" w:lineRule="auto"/>
        <w:rPr>
          <w:rFonts w:ascii="Times New Roman" w:hAnsi="Times New Roman" w:cs="Times New Roman"/>
          <w:sz w:val="24"/>
          <w:szCs w:val="24"/>
        </w:rPr>
      </w:pPr>
      <w:r w:rsidRPr="005E1DC9">
        <w:rPr>
          <w:rFonts w:ascii="Times New Roman" w:hAnsi="Times New Roman" w:cs="Times New Roman"/>
          <w:i/>
          <w:sz w:val="24"/>
          <w:szCs w:val="24"/>
        </w:rPr>
        <w:t>T. Mpofu</w:t>
      </w:r>
      <w:r w:rsidR="00D748A9" w:rsidRPr="005E1DC9">
        <w:rPr>
          <w:rFonts w:ascii="Times New Roman" w:hAnsi="Times New Roman" w:cs="Times New Roman"/>
          <w:i/>
          <w:sz w:val="24"/>
          <w:szCs w:val="24"/>
        </w:rPr>
        <w:t>,</w:t>
      </w:r>
      <w:r w:rsidR="00061AC0" w:rsidRPr="005E1DC9">
        <w:rPr>
          <w:rFonts w:ascii="Times New Roman" w:hAnsi="Times New Roman" w:cs="Times New Roman"/>
          <w:i/>
          <w:sz w:val="24"/>
          <w:szCs w:val="24"/>
        </w:rPr>
        <w:t xml:space="preserve"> </w:t>
      </w:r>
      <w:r w:rsidR="00F4241A" w:rsidRPr="005E1DC9">
        <w:rPr>
          <w:rFonts w:ascii="Times New Roman" w:hAnsi="Times New Roman" w:cs="Times New Roman"/>
          <w:sz w:val="24"/>
          <w:szCs w:val="24"/>
        </w:rPr>
        <w:t>for the appell</w:t>
      </w:r>
      <w:r w:rsidR="00390D04" w:rsidRPr="005E1DC9">
        <w:rPr>
          <w:rFonts w:ascii="Times New Roman" w:hAnsi="Times New Roman" w:cs="Times New Roman"/>
          <w:sz w:val="24"/>
          <w:szCs w:val="24"/>
        </w:rPr>
        <w:t>ant</w:t>
      </w:r>
      <w:r w:rsidR="00ED21EB" w:rsidRPr="005E1DC9">
        <w:rPr>
          <w:rFonts w:ascii="Times New Roman" w:hAnsi="Times New Roman" w:cs="Times New Roman"/>
          <w:sz w:val="24"/>
          <w:szCs w:val="24"/>
        </w:rPr>
        <w:t xml:space="preserve"> </w:t>
      </w:r>
    </w:p>
    <w:p w14:paraId="24E943C7" w14:textId="77777777" w:rsidR="00390D04" w:rsidRPr="005E1DC9" w:rsidRDefault="00833BB9" w:rsidP="00A243BE">
      <w:pPr>
        <w:spacing w:after="0" w:line="480" w:lineRule="auto"/>
        <w:rPr>
          <w:rFonts w:ascii="Times New Roman" w:hAnsi="Times New Roman" w:cs="Times New Roman"/>
          <w:sz w:val="24"/>
          <w:szCs w:val="24"/>
        </w:rPr>
      </w:pPr>
      <w:r w:rsidRPr="005E1DC9">
        <w:rPr>
          <w:rFonts w:ascii="Times New Roman" w:hAnsi="Times New Roman" w:cs="Times New Roman"/>
          <w:i/>
          <w:sz w:val="24"/>
          <w:szCs w:val="24"/>
        </w:rPr>
        <w:t>T</w:t>
      </w:r>
      <w:r w:rsidR="00206130" w:rsidRPr="005E1DC9">
        <w:rPr>
          <w:rFonts w:ascii="Times New Roman" w:hAnsi="Times New Roman" w:cs="Times New Roman"/>
          <w:i/>
          <w:sz w:val="24"/>
          <w:szCs w:val="24"/>
        </w:rPr>
        <w:t>.</w:t>
      </w:r>
      <w:r w:rsidR="00D748A9" w:rsidRPr="005E1DC9">
        <w:rPr>
          <w:rFonts w:ascii="Times New Roman" w:hAnsi="Times New Roman" w:cs="Times New Roman"/>
          <w:i/>
          <w:sz w:val="24"/>
          <w:szCs w:val="24"/>
        </w:rPr>
        <w:t xml:space="preserve"> </w:t>
      </w:r>
      <w:proofErr w:type="spellStart"/>
      <w:r w:rsidRPr="005E1DC9">
        <w:rPr>
          <w:rFonts w:ascii="Times New Roman" w:hAnsi="Times New Roman" w:cs="Times New Roman"/>
          <w:i/>
          <w:sz w:val="24"/>
          <w:szCs w:val="24"/>
        </w:rPr>
        <w:t>Magwaliba</w:t>
      </w:r>
      <w:proofErr w:type="spellEnd"/>
      <w:r w:rsidR="00D748A9" w:rsidRPr="005E1DC9">
        <w:rPr>
          <w:rFonts w:ascii="Times New Roman" w:hAnsi="Times New Roman" w:cs="Times New Roman"/>
          <w:i/>
          <w:sz w:val="24"/>
          <w:szCs w:val="24"/>
        </w:rPr>
        <w:t>,</w:t>
      </w:r>
      <w:r w:rsidR="00390D04" w:rsidRPr="005E1DC9">
        <w:rPr>
          <w:rFonts w:ascii="Times New Roman" w:hAnsi="Times New Roman" w:cs="Times New Roman"/>
          <w:i/>
          <w:sz w:val="24"/>
          <w:szCs w:val="24"/>
        </w:rPr>
        <w:t xml:space="preserve"> </w:t>
      </w:r>
      <w:r w:rsidR="00390D04" w:rsidRPr="005E1DC9">
        <w:rPr>
          <w:rFonts w:ascii="Times New Roman" w:hAnsi="Times New Roman" w:cs="Times New Roman"/>
          <w:sz w:val="24"/>
          <w:szCs w:val="24"/>
        </w:rPr>
        <w:t xml:space="preserve">for the </w:t>
      </w:r>
      <w:r w:rsidR="009E564C" w:rsidRPr="005E1DC9">
        <w:rPr>
          <w:rFonts w:ascii="Times New Roman" w:hAnsi="Times New Roman" w:cs="Times New Roman"/>
          <w:sz w:val="24"/>
          <w:szCs w:val="24"/>
        </w:rPr>
        <w:t>r</w:t>
      </w:r>
      <w:r w:rsidR="00C633BF" w:rsidRPr="005E1DC9">
        <w:rPr>
          <w:rFonts w:ascii="Times New Roman" w:hAnsi="Times New Roman" w:cs="Times New Roman"/>
          <w:sz w:val="24"/>
          <w:szCs w:val="24"/>
        </w:rPr>
        <w:t>espondent</w:t>
      </w:r>
      <w:r w:rsidR="00FC5E17" w:rsidRPr="005E1DC9">
        <w:rPr>
          <w:rFonts w:ascii="Times New Roman" w:hAnsi="Times New Roman" w:cs="Times New Roman"/>
          <w:sz w:val="24"/>
          <w:szCs w:val="24"/>
        </w:rPr>
        <w:t>s</w:t>
      </w:r>
    </w:p>
    <w:p w14:paraId="23D9F725" w14:textId="77777777" w:rsidR="00390D04" w:rsidRPr="005E1DC9" w:rsidRDefault="00390D04" w:rsidP="00A243BE">
      <w:pPr>
        <w:spacing w:after="0"/>
        <w:rPr>
          <w:rFonts w:ascii="Times New Roman" w:hAnsi="Times New Roman" w:cs="Times New Roman"/>
          <w:sz w:val="24"/>
          <w:szCs w:val="24"/>
        </w:rPr>
      </w:pPr>
    </w:p>
    <w:p w14:paraId="7BEB15B6" w14:textId="77777777" w:rsidR="00146FF6" w:rsidRPr="005E1DC9" w:rsidRDefault="00146FF6" w:rsidP="00A243BE">
      <w:pPr>
        <w:spacing w:after="0"/>
        <w:rPr>
          <w:rFonts w:ascii="Times New Roman" w:hAnsi="Times New Roman" w:cs="Times New Roman"/>
          <w:sz w:val="24"/>
          <w:szCs w:val="24"/>
        </w:rPr>
      </w:pPr>
    </w:p>
    <w:p w14:paraId="04ACEE11" w14:textId="77777777" w:rsidR="00061AC0" w:rsidRPr="005E1DC9" w:rsidRDefault="00061AC0" w:rsidP="00A243BE">
      <w:pPr>
        <w:spacing w:after="0"/>
        <w:rPr>
          <w:rFonts w:ascii="Times New Roman" w:hAnsi="Times New Roman" w:cs="Times New Roman"/>
          <w:sz w:val="24"/>
          <w:szCs w:val="24"/>
        </w:rPr>
      </w:pPr>
    </w:p>
    <w:p w14:paraId="7935BAE5" w14:textId="77777777" w:rsidR="002E07C4" w:rsidRPr="005E1DC9" w:rsidRDefault="000C5E56" w:rsidP="0027329C">
      <w:pPr>
        <w:autoSpaceDE w:val="0"/>
        <w:autoSpaceDN w:val="0"/>
        <w:adjustRightInd w:val="0"/>
        <w:spacing w:after="0" w:line="480" w:lineRule="auto"/>
        <w:jc w:val="both"/>
        <w:rPr>
          <w:rFonts w:ascii="Times New Roman" w:hAnsi="Times New Roman" w:cs="Times New Roman"/>
          <w:sz w:val="24"/>
          <w:szCs w:val="24"/>
        </w:rPr>
      </w:pPr>
      <w:r w:rsidRPr="005E1DC9">
        <w:rPr>
          <w:rFonts w:ascii="Times New Roman" w:hAnsi="Times New Roman" w:cs="Times New Roman"/>
          <w:b/>
          <w:sz w:val="24"/>
          <w:szCs w:val="24"/>
        </w:rPr>
        <w:t>ZIYAMBI</w:t>
      </w:r>
      <w:r w:rsidR="00390D04" w:rsidRPr="005E1DC9">
        <w:rPr>
          <w:rFonts w:ascii="Times New Roman" w:hAnsi="Times New Roman" w:cs="Times New Roman"/>
          <w:b/>
          <w:sz w:val="24"/>
          <w:szCs w:val="24"/>
        </w:rPr>
        <w:t xml:space="preserve"> </w:t>
      </w:r>
      <w:r w:rsidRPr="005E1DC9">
        <w:rPr>
          <w:rFonts w:ascii="Times New Roman" w:hAnsi="Times New Roman" w:cs="Times New Roman"/>
          <w:b/>
          <w:sz w:val="24"/>
          <w:szCs w:val="24"/>
        </w:rPr>
        <w:t>A</w:t>
      </w:r>
      <w:r w:rsidR="00390D04" w:rsidRPr="005E1DC9">
        <w:rPr>
          <w:rFonts w:ascii="Times New Roman" w:hAnsi="Times New Roman" w:cs="Times New Roman"/>
          <w:b/>
          <w:sz w:val="24"/>
          <w:szCs w:val="24"/>
        </w:rPr>
        <w:t>JA:</w:t>
      </w:r>
      <w:r w:rsidR="00AB3469" w:rsidRPr="005E1DC9">
        <w:rPr>
          <w:rFonts w:ascii="Times New Roman" w:hAnsi="Times New Roman" w:cs="Times New Roman"/>
          <w:sz w:val="24"/>
          <w:szCs w:val="24"/>
        </w:rPr>
        <w:t xml:space="preserve"> </w:t>
      </w:r>
    </w:p>
    <w:p w14:paraId="1D4FD04A" w14:textId="77777777" w:rsidR="000914FC" w:rsidRPr="005E1DC9" w:rsidRDefault="00C30565" w:rsidP="000914FC">
      <w:pPr>
        <w:spacing w:after="0" w:line="480" w:lineRule="auto"/>
        <w:rPr>
          <w:rFonts w:ascii="Times New Roman" w:hAnsi="Times New Roman" w:cs="Times New Roman"/>
          <w:sz w:val="24"/>
          <w:szCs w:val="24"/>
        </w:rPr>
      </w:pPr>
      <w:r w:rsidRPr="005E1DC9">
        <w:rPr>
          <w:rFonts w:ascii="Times New Roman" w:hAnsi="Times New Roman" w:cs="Times New Roman"/>
          <w:sz w:val="24"/>
          <w:szCs w:val="24"/>
        </w:rPr>
        <w:t xml:space="preserve">[1] </w:t>
      </w:r>
      <w:r w:rsidRPr="005E1DC9">
        <w:rPr>
          <w:rFonts w:ascii="Times New Roman" w:hAnsi="Times New Roman" w:cs="Times New Roman"/>
          <w:sz w:val="24"/>
          <w:szCs w:val="24"/>
        </w:rPr>
        <w:tab/>
      </w:r>
      <w:r w:rsidR="000914FC" w:rsidRPr="005E1DC9">
        <w:rPr>
          <w:rFonts w:ascii="Times New Roman" w:hAnsi="Times New Roman" w:cs="Times New Roman"/>
          <w:sz w:val="24"/>
          <w:szCs w:val="24"/>
        </w:rPr>
        <w:t>This is an appeal against a judgment of the High Court staying execution of a judgment granted to the appellant.</w:t>
      </w:r>
    </w:p>
    <w:p w14:paraId="19F66C58" w14:textId="77777777" w:rsidR="007E029A" w:rsidRPr="005E1DC9" w:rsidRDefault="007E029A" w:rsidP="000914FC">
      <w:pPr>
        <w:autoSpaceDE w:val="0"/>
        <w:autoSpaceDN w:val="0"/>
        <w:adjustRightInd w:val="0"/>
        <w:spacing w:after="0" w:line="480" w:lineRule="auto"/>
        <w:jc w:val="both"/>
        <w:rPr>
          <w:rFonts w:ascii="Times New Roman" w:hAnsi="Times New Roman" w:cs="Times New Roman"/>
          <w:sz w:val="24"/>
          <w:szCs w:val="24"/>
        </w:rPr>
      </w:pPr>
    </w:p>
    <w:p w14:paraId="1DA72E0F" w14:textId="77777777" w:rsidR="005D6966" w:rsidRPr="005E1DC9" w:rsidRDefault="000914FC" w:rsidP="008A426C">
      <w:pPr>
        <w:spacing w:after="0" w:line="480" w:lineRule="auto"/>
        <w:jc w:val="both"/>
        <w:rPr>
          <w:rFonts w:ascii="Times New Roman" w:hAnsi="Times New Roman" w:cs="Times New Roman"/>
          <w:b/>
          <w:i/>
          <w:sz w:val="24"/>
          <w:szCs w:val="24"/>
        </w:rPr>
      </w:pPr>
      <w:r w:rsidRPr="005E1DC9">
        <w:rPr>
          <w:rFonts w:ascii="Times New Roman" w:hAnsi="Times New Roman" w:cs="Times New Roman"/>
          <w:b/>
          <w:i/>
          <w:sz w:val="24"/>
          <w:szCs w:val="24"/>
        </w:rPr>
        <w:t>THE</w:t>
      </w:r>
      <w:r w:rsidR="007E029A" w:rsidRPr="005E1DC9">
        <w:rPr>
          <w:rFonts w:ascii="Times New Roman" w:hAnsi="Times New Roman" w:cs="Times New Roman"/>
          <w:b/>
          <w:i/>
          <w:sz w:val="24"/>
          <w:szCs w:val="24"/>
        </w:rPr>
        <w:t xml:space="preserve"> BACKGROUND</w:t>
      </w:r>
      <w:r w:rsidRPr="005E1DC9">
        <w:rPr>
          <w:rFonts w:ascii="Times New Roman" w:hAnsi="Times New Roman" w:cs="Times New Roman"/>
          <w:b/>
          <w:i/>
          <w:sz w:val="24"/>
          <w:szCs w:val="24"/>
        </w:rPr>
        <w:t xml:space="preserve"> FACTS</w:t>
      </w:r>
      <w:r w:rsidR="00E83F7A" w:rsidRPr="005E1DC9">
        <w:rPr>
          <w:rFonts w:ascii="Times New Roman" w:hAnsi="Times New Roman" w:cs="Times New Roman"/>
          <w:b/>
          <w:i/>
          <w:sz w:val="24"/>
          <w:szCs w:val="24"/>
        </w:rPr>
        <w:t xml:space="preserve"> </w:t>
      </w:r>
    </w:p>
    <w:p w14:paraId="319EB0DE" w14:textId="77777777" w:rsidR="006B4E86" w:rsidRPr="005E1DC9" w:rsidRDefault="00993C6A" w:rsidP="006B4E86">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w:t>
      </w:r>
      <w:r w:rsidR="006B4E86" w:rsidRPr="005E1DC9">
        <w:rPr>
          <w:rFonts w:ascii="Times New Roman" w:hAnsi="Times New Roman" w:cs="Times New Roman"/>
          <w:sz w:val="24"/>
          <w:szCs w:val="24"/>
        </w:rPr>
        <w:t>2</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6B4E86" w:rsidRPr="005E1DC9">
        <w:rPr>
          <w:rFonts w:ascii="Times New Roman" w:hAnsi="Times New Roman" w:cs="Times New Roman"/>
          <w:sz w:val="24"/>
          <w:szCs w:val="24"/>
        </w:rPr>
        <w:t xml:space="preserve">On 29 August 2012 the appellant and the </w:t>
      </w:r>
      <w:r w:rsidR="00E663D1" w:rsidRPr="005E1DC9">
        <w:rPr>
          <w:rFonts w:ascii="Times New Roman" w:hAnsi="Times New Roman" w:cs="Times New Roman"/>
          <w:sz w:val="24"/>
          <w:szCs w:val="24"/>
        </w:rPr>
        <w:t>first</w:t>
      </w:r>
      <w:r w:rsidR="006B4E86" w:rsidRPr="005E1DC9">
        <w:rPr>
          <w:rFonts w:ascii="Times New Roman" w:hAnsi="Times New Roman" w:cs="Times New Roman"/>
          <w:sz w:val="24"/>
          <w:szCs w:val="24"/>
        </w:rPr>
        <w:t xml:space="preserve"> respondent concluded a ‘foreign currency denominated lease’ agreement (“the lease agreement”) in terms of which the </w:t>
      </w:r>
      <w:r w:rsidR="00E663D1" w:rsidRPr="005E1DC9">
        <w:rPr>
          <w:rFonts w:ascii="Times New Roman" w:hAnsi="Times New Roman" w:cs="Times New Roman"/>
          <w:sz w:val="24"/>
          <w:szCs w:val="24"/>
        </w:rPr>
        <w:t>first</w:t>
      </w:r>
      <w:r w:rsidR="006B4E86" w:rsidRPr="005E1DC9">
        <w:rPr>
          <w:rFonts w:ascii="Times New Roman" w:hAnsi="Times New Roman" w:cs="Times New Roman"/>
          <w:sz w:val="24"/>
          <w:szCs w:val="24"/>
        </w:rPr>
        <w:t xml:space="preserve"> respondent hired from the appellant certain earthmoving and other equipment as described in the sc</w:t>
      </w:r>
      <w:r w:rsidR="004B46D9" w:rsidRPr="005E1DC9">
        <w:rPr>
          <w:rFonts w:ascii="Times New Roman" w:hAnsi="Times New Roman" w:cs="Times New Roman"/>
          <w:sz w:val="24"/>
          <w:szCs w:val="24"/>
        </w:rPr>
        <w:t xml:space="preserve">hedule to the lease agreement. </w:t>
      </w:r>
      <w:r w:rsidR="006B4E86" w:rsidRPr="005E1DC9">
        <w:rPr>
          <w:rFonts w:ascii="Times New Roman" w:hAnsi="Times New Roman" w:cs="Times New Roman"/>
          <w:sz w:val="24"/>
          <w:szCs w:val="24"/>
        </w:rPr>
        <w:t xml:space="preserve">The lease was to expire on 28 September 2014. The </w:t>
      </w:r>
      <w:r w:rsidR="00E663D1" w:rsidRPr="005E1DC9">
        <w:rPr>
          <w:rFonts w:ascii="Times New Roman" w:hAnsi="Times New Roman" w:cs="Times New Roman"/>
          <w:sz w:val="24"/>
          <w:szCs w:val="24"/>
        </w:rPr>
        <w:t>second</w:t>
      </w:r>
      <w:r w:rsidR="006B4E86" w:rsidRPr="005E1DC9">
        <w:rPr>
          <w:rFonts w:ascii="Times New Roman" w:hAnsi="Times New Roman" w:cs="Times New Roman"/>
          <w:sz w:val="24"/>
          <w:szCs w:val="24"/>
        </w:rPr>
        <w:t xml:space="preserve"> and </w:t>
      </w:r>
      <w:r w:rsidR="00E663D1" w:rsidRPr="005E1DC9">
        <w:rPr>
          <w:rFonts w:ascii="Times New Roman" w:hAnsi="Times New Roman" w:cs="Times New Roman"/>
          <w:sz w:val="24"/>
          <w:szCs w:val="24"/>
        </w:rPr>
        <w:t>third</w:t>
      </w:r>
      <w:r w:rsidR="006B4E86" w:rsidRPr="005E1DC9">
        <w:rPr>
          <w:rFonts w:ascii="Times New Roman" w:hAnsi="Times New Roman" w:cs="Times New Roman"/>
          <w:sz w:val="24"/>
          <w:szCs w:val="24"/>
        </w:rPr>
        <w:t xml:space="preserve"> respondents executed unlimited guarantees in terms of which they bound themselves as sureties and co-principal debtors together with the </w:t>
      </w:r>
      <w:r w:rsidR="00E663D1" w:rsidRPr="005E1DC9">
        <w:rPr>
          <w:rFonts w:ascii="Times New Roman" w:hAnsi="Times New Roman" w:cs="Times New Roman"/>
          <w:sz w:val="24"/>
          <w:szCs w:val="24"/>
        </w:rPr>
        <w:t>first</w:t>
      </w:r>
      <w:r w:rsidR="006B4E86" w:rsidRPr="005E1DC9">
        <w:rPr>
          <w:rFonts w:ascii="Times New Roman" w:hAnsi="Times New Roman" w:cs="Times New Roman"/>
          <w:sz w:val="24"/>
          <w:szCs w:val="24"/>
        </w:rPr>
        <w:t xml:space="preserve"> respondent for the due performance by the latter of the terms of the lease.</w:t>
      </w:r>
    </w:p>
    <w:p w14:paraId="2FF41010" w14:textId="77777777" w:rsidR="001A6D25" w:rsidRPr="005E1DC9" w:rsidRDefault="000A0384" w:rsidP="006B4E86">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 xml:space="preserve"> </w:t>
      </w:r>
    </w:p>
    <w:p w14:paraId="4119005E" w14:textId="77777777" w:rsidR="006B4E86" w:rsidRPr="005E1DC9" w:rsidRDefault="00993C6A" w:rsidP="006B4E86">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lastRenderedPageBreak/>
        <w:t>[</w:t>
      </w:r>
      <w:r w:rsidR="006B4E86" w:rsidRPr="005E1DC9">
        <w:rPr>
          <w:rFonts w:ascii="Times New Roman" w:hAnsi="Times New Roman" w:cs="Times New Roman"/>
          <w:sz w:val="24"/>
          <w:szCs w:val="24"/>
        </w:rPr>
        <w:t>3</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6B4E86" w:rsidRPr="005E1DC9">
        <w:rPr>
          <w:rFonts w:ascii="Times New Roman" w:hAnsi="Times New Roman" w:cs="Times New Roman"/>
          <w:sz w:val="24"/>
          <w:szCs w:val="24"/>
        </w:rPr>
        <w:t xml:space="preserve">It is common cause that the </w:t>
      </w:r>
      <w:r w:rsidR="00E663D1" w:rsidRPr="005E1DC9">
        <w:rPr>
          <w:rFonts w:ascii="Times New Roman" w:hAnsi="Times New Roman" w:cs="Times New Roman"/>
          <w:sz w:val="24"/>
          <w:szCs w:val="24"/>
        </w:rPr>
        <w:t>first</w:t>
      </w:r>
      <w:r w:rsidR="006B4E86" w:rsidRPr="005E1DC9">
        <w:rPr>
          <w:rFonts w:ascii="Times New Roman" w:hAnsi="Times New Roman" w:cs="Times New Roman"/>
          <w:sz w:val="24"/>
          <w:szCs w:val="24"/>
        </w:rPr>
        <w:t xml:space="preserve"> respondent having breached the conditions of the lease agreement by its failure to pay monthly rentals, the appellant issued summons out of the High Court claiming US$88,225.14 being arrear rentals as at the date of summons.  On </w:t>
      </w:r>
      <w:r w:rsidR="00DF750C" w:rsidRPr="005E1DC9">
        <w:rPr>
          <w:rFonts w:ascii="Times New Roman" w:hAnsi="Times New Roman" w:cs="Times New Roman"/>
          <w:sz w:val="24"/>
          <w:szCs w:val="24"/>
        </w:rPr>
        <w:t>10 September</w:t>
      </w:r>
      <w:r w:rsidR="006B4E86" w:rsidRPr="005E1DC9">
        <w:rPr>
          <w:rFonts w:ascii="Times New Roman" w:hAnsi="Times New Roman" w:cs="Times New Roman"/>
          <w:sz w:val="24"/>
          <w:szCs w:val="24"/>
        </w:rPr>
        <w:t xml:space="preserve"> 2014, no appearance having been entered to defend, default judgment was obtained against all three respondents for the sum claimed, interest and costs as well as the return of the property hired.</w:t>
      </w:r>
    </w:p>
    <w:p w14:paraId="772FE5B8" w14:textId="77777777" w:rsidR="006B4E86" w:rsidRPr="005E1DC9" w:rsidRDefault="006B4E86" w:rsidP="006B4E86">
      <w:pPr>
        <w:spacing w:after="0" w:line="480" w:lineRule="auto"/>
        <w:jc w:val="both"/>
        <w:rPr>
          <w:rFonts w:ascii="Times New Roman" w:hAnsi="Times New Roman" w:cs="Times New Roman"/>
          <w:sz w:val="24"/>
          <w:szCs w:val="24"/>
        </w:rPr>
      </w:pPr>
    </w:p>
    <w:p w14:paraId="038CC04E" w14:textId="77777777" w:rsidR="00C0586B" w:rsidRPr="005E1DC9" w:rsidRDefault="00317062" w:rsidP="006B4E86">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w:t>
      </w:r>
      <w:r w:rsidR="006B4E86" w:rsidRPr="005E1DC9">
        <w:rPr>
          <w:rFonts w:ascii="Times New Roman" w:hAnsi="Times New Roman" w:cs="Times New Roman"/>
          <w:sz w:val="24"/>
          <w:szCs w:val="24"/>
        </w:rPr>
        <w:t>4</w:t>
      </w:r>
      <w:r w:rsidR="00672E9C" w:rsidRPr="005E1DC9">
        <w:rPr>
          <w:rFonts w:ascii="Times New Roman" w:hAnsi="Times New Roman" w:cs="Times New Roman"/>
          <w:sz w:val="24"/>
          <w:szCs w:val="24"/>
        </w:rPr>
        <w:t>]</w:t>
      </w:r>
      <w:r w:rsidR="00672E9C" w:rsidRPr="005E1DC9">
        <w:rPr>
          <w:rFonts w:ascii="Times New Roman" w:hAnsi="Times New Roman" w:cs="Times New Roman"/>
          <w:sz w:val="24"/>
          <w:szCs w:val="24"/>
        </w:rPr>
        <w:tab/>
      </w:r>
      <w:r w:rsidR="006B4E86" w:rsidRPr="005E1DC9">
        <w:rPr>
          <w:rFonts w:ascii="Times New Roman" w:hAnsi="Times New Roman" w:cs="Times New Roman"/>
          <w:sz w:val="24"/>
          <w:szCs w:val="24"/>
        </w:rPr>
        <w:t xml:space="preserve">It is also common cause that on the 22 October 2014, the respondent made payment to the appellant of US$50 000.00 followed, on </w:t>
      </w:r>
      <w:r w:rsidR="00BB41B5" w:rsidRPr="005E1DC9">
        <w:rPr>
          <w:rFonts w:ascii="Times New Roman" w:hAnsi="Times New Roman" w:cs="Times New Roman"/>
          <w:sz w:val="24"/>
          <w:szCs w:val="24"/>
        </w:rPr>
        <w:t>3</w:t>
      </w:r>
      <w:r w:rsidR="006B4E86" w:rsidRPr="005E1DC9">
        <w:rPr>
          <w:rFonts w:ascii="Times New Roman" w:hAnsi="Times New Roman" w:cs="Times New Roman"/>
          <w:sz w:val="24"/>
          <w:szCs w:val="24"/>
        </w:rPr>
        <w:t xml:space="preserve"> and 4 March 2015, by further payments of US$</w:t>
      </w:r>
      <w:r w:rsidR="00BB41B5" w:rsidRPr="005E1DC9">
        <w:rPr>
          <w:rFonts w:ascii="Times New Roman" w:hAnsi="Times New Roman" w:cs="Times New Roman"/>
          <w:sz w:val="24"/>
          <w:szCs w:val="24"/>
        </w:rPr>
        <w:t>30 </w:t>
      </w:r>
      <w:r w:rsidR="006B4E86" w:rsidRPr="005E1DC9">
        <w:rPr>
          <w:rFonts w:ascii="Times New Roman" w:hAnsi="Times New Roman" w:cs="Times New Roman"/>
          <w:sz w:val="24"/>
          <w:szCs w:val="24"/>
        </w:rPr>
        <w:t xml:space="preserve">000.00 and US$8,000.00, respectively, making a total of US$88 000.00. </w:t>
      </w:r>
    </w:p>
    <w:p w14:paraId="49BA1892" w14:textId="77777777" w:rsidR="00311021" w:rsidRPr="005E1DC9" w:rsidRDefault="00311021" w:rsidP="00311021">
      <w:pPr>
        <w:spacing w:after="0" w:line="240" w:lineRule="auto"/>
        <w:jc w:val="both"/>
        <w:rPr>
          <w:rFonts w:ascii="Times New Roman" w:hAnsi="Times New Roman" w:cs="Times New Roman"/>
          <w:sz w:val="24"/>
          <w:szCs w:val="24"/>
        </w:rPr>
      </w:pPr>
    </w:p>
    <w:p w14:paraId="034D87A3" w14:textId="77777777" w:rsidR="00146FF6" w:rsidRPr="005E1DC9" w:rsidRDefault="00146FF6" w:rsidP="00146FF6">
      <w:pPr>
        <w:autoSpaceDE w:val="0"/>
        <w:autoSpaceDN w:val="0"/>
        <w:adjustRightInd w:val="0"/>
        <w:spacing w:after="0" w:line="240" w:lineRule="auto"/>
        <w:jc w:val="both"/>
        <w:rPr>
          <w:rFonts w:ascii="Times New Roman" w:hAnsi="Times New Roman" w:cs="Times New Roman"/>
          <w:sz w:val="24"/>
          <w:szCs w:val="24"/>
        </w:rPr>
      </w:pPr>
    </w:p>
    <w:p w14:paraId="50592F96" w14:textId="77777777" w:rsidR="00986BBA" w:rsidRPr="005E1DC9" w:rsidRDefault="00672E9C" w:rsidP="00986BBA">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w:t>
      </w:r>
      <w:r w:rsidR="006B4E86" w:rsidRPr="005E1DC9">
        <w:rPr>
          <w:rFonts w:ascii="Times New Roman" w:hAnsi="Times New Roman" w:cs="Times New Roman"/>
          <w:sz w:val="24"/>
          <w:szCs w:val="24"/>
        </w:rPr>
        <w:t>5</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986BBA" w:rsidRPr="005E1DC9">
        <w:rPr>
          <w:rFonts w:ascii="Times New Roman" w:hAnsi="Times New Roman" w:cs="Times New Roman"/>
          <w:sz w:val="24"/>
          <w:szCs w:val="24"/>
        </w:rPr>
        <w:t>The above payments were appropriated by the appellant, not to the satisfaction of the judgment debt, but to arrear rentals which had arisen after the date of summons. Thereafter, according to the appellant, an amount of US$88</w:t>
      </w:r>
      <w:r w:rsidR="00031E81" w:rsidRPr="005E1DC9">
        <w:rPr>
          <w:rFonts w:ascii="Times New Roman" w:hAnsi="Times New Roman" w:cs="Times New Roman"/>
          <w:sz w:val="24"/>
          <w:szCs w:val="24"/>
        </w:rPr>
        <w:t xml:space="preserve"> </w:t>
      </w:r>
      <w:r w:rsidR="00986BBA" w:rsidRPr="005E1DC9">
        <w:rPr>
          <w:rFonts w:ascii="Times New Roman" w:hAnsi="Times New Roman" w:cs="Times New Roman"/>
          <w:sz w:val="24"/>
          <w:szCs w:val="24"/>
        </w:rPr>
        <w:t>000.00 which included a residual payment in terms of the lease</w:t>
      </w:r>
      <w:r w:rsidR="00DF059E" w:rsidRPr="005E1DC9">
        <w:rPr>
          <w:rFonts w:ascii="Times New Roman" w:hAnsi="Times New Roman" w:cs="Times New Roman"/>
          <w:sz w:val="24"/>
          <w:szCs w:val="24"/>
        </w:rPr>
        <w:t xml:space="preserve"> remained outstanding. </w:t>
      </w:r>
      <w:r w:rsidR="00986BBA" w:rsidRPr="005E1DC9">
        <w:rPr>
          <w:rFonts w:ascii="Times New Roman" w:hAnsi="Times New Roman" w:cs="Times New Roman"/>
          <w:sz w:val="24"/>
          <w:szCs w:val="24"/>
        </w:rPr>
        <w:t xml:space="preserve">The appellant claimed that it was empowered by clause </w:t>
      </w:r>
      <w:r w:rsidR="005E3100" w:rsidRPr="005E1DC9">
        <w:rPr>
          <w:rFonts w:ascii="Times New Roman" w:hAnsi="Times New Roman" w:cs="Times New Roman"/>
          <w:sz w:val="24"/>
          <w:szCs w:val="24"/>
        </w:rPr>
        <w:t>7 of</w:t>
      </w:r>
      <w:r w:rsidR="00986BBA" w:rsidRPr="005E1DC9">
        <w:rPr>
          <w:rFonts w:ascii="Times New Roman" w:hAnsi="Times New Roman" w:cs="Times New Roman"/>
          <w:sz w:val="24"/>
          <w:szCs w:val="24"/>
        </w:rPr>
        <w:t xml:space="preserve"> the lease agreement to appropriate the payments in the manner that it did.  Clause 7 provides:</w:t>
      </w:r>
    </w:p>
    <w:p w14:paraId="0FE320E7" w14:textId="5C7C842A" w:rsidR="00986BBA" w:rsidRPr="005E1DC9" w:rsidRDefault="005E3100" w:rsidP="00ED21EB">
      <w:pPr>
        <w:spacing w:after="0" w:line="240" w:lineRule="auto"/>
        <w:ind w:left="720"/>
        <w:jc w:val="both"/>
        <w:rPr>
          <w:rFonts w:ascii="Times New Roman" w:hAnsi="Times New Roman" w:cs="Times New Roman"/>
          <w:sz w:val="24"/>
          <w:szCs w:val="24"/>
        </w:rPr>
      </w:pPr>
      <w:r w:rsidRPr="005E1DC9">
        <w:rPr>
          <w:rFonts w:ascii="Times New Roman" w:hAnsi="Times New Roman" w:cs="Times New Roman"/>
          <w:sz w:val="24"/>
          <w:szCs w:val="24"/>
        </w:rPr>
        <w:t>“The</w:t>
      </w:r>
      <w:r w:rsidR="00986BBA" w:rsidRPr="005E1DC9">
        <w:rPr>
          <w:rFonts w:ascii="Times New Roman" w:hAnsi="Times New Roman" w:cs="Times New Roman"/>
          <w:sz w:val="24"/>
          <w:szCs w:val="24"/>
        </w:rPr>
        <w:t xml:space="preserve"> lessor may appropriate at his sole discretion, any payments received from the lessee to any indebtedness due by the lessee to the lessor, the lessee waives his rights to appropriate payments to any other debt or account of his choice.”</w:t>
      </w:r>
    </w:p>
    <w:p w14:paraId="3F6B9697" w14:textId="77777777" w:rsidR="00532CB4" w:rsidRPr="005E1DC9" w:rsidRDefault="00532CB4" w:rsidP="00ED21EB">
      <w:pPr>
        <w:spacing w:after="0" w:line="240" w:lineRule="auto"/>
        <w:ind w:left="720"/>
        <w:jc w:val="both"/>
        <w:rPr>
          <w:rFonts w:ascii="Times New Roman" w:hAnsi="Times New Roman" w:cs="Times New Roman"/>
          <w:sz w:val="24"/>
          <w:szCs w:val="24"/>
        </w:rPr>
      </w:pPr>
    </w:p>
    <w:p w14:paraId="2A166AD9" w14:textId="00E033A5" w:rsidR="003D320B" w:rsidRPr="005E1DC9" w:rsidRDefault="00986BBA" w:rsidP="00C9214B">
      <w:pPr>
        <w:spacing w:after="0" w:line="480" w:lineRule="auto"/>
        <w:ind w:firstLine="1134"/>
        <w:jc w:val="both"/>
        <w:rPr>
          <w:rFonts w:ascii="Times New Roman" w:hAnsi="Times New Roman" w:cs="Times New Roman"/>
          <w:sz w:val="24"/>
          <w:szCs w:val="24"/>
        </w:rPr>
      </w:pPr>
      <w:r w:rsidRPr="005E1DC9">
        <w:rPr>
          <w:rFonts w:ascii="Times New Roman" w:hAnsi="Times New Roman" w:cs="Times New Roman"/>
          <w:sz w:val="24"/>
          <w:szCs w:val="24"/>
        </w:rPr>
        <w:t>Therefore, using the judgment obtained in the High Court</w:t>
      </w:r>
      <w:r w:rsidRPr="005E1DC9">
        <w:rPr>
          <w:rStyle w:val="FootnoteReference"/>
          <w:rFonts w:ascii="Times New Roman" w:hAnsi="Times New Roman" w:cs="Times New Roman"/>
          <w:sz w:val="24"/>
          <w:szCs w:val="24"/>
        </w:rPr>
        <w:footnoteReference w:id="1"/>
      </w:r>
      <w:r w:rsidRPr="005E1DC9">
        <w:rPr>
          <w:rFonts w:ascii="Times New Roman" w:hAnsi="Times New Roman" w:cs="Times New Roman"/>
          <w:sz w:val="24"/>
          <w:szCs w:val="24"/>
        </w:rPr>
        <w:t>, the appellant caused a writ of execution to be issued and instructed the Sheriff to recover the judgment debt. On 26</w:t>
      </w:r>
      <w:r w:rsidR="00CF4C07" w:rsidRPr="005E1DC9">
        <w:rPr>
          <w:rFonts w:ascii="Times New Roman" w:hAnsi="Times New Roman" w:cs="Times New Roman"/>
          <w:sz w:val="24"/>
          <w:szCs w:val="24"/>
        </w:rPr>
        <w:t> </w:t>
      </w:r>
      <w:r w:rsidRPr="005E1DC9">
        <w:rPr>
          <w:rFonts w:ascii="Times New Roman" w:hAnsi="Times New Roman" w:cs="Times New Roman"/>
          <w:sz w:val="24"/>
          <w:szCs w:val="24"/>
        </w:rPr>
        <w:t>January 2015, 7</w:t>
      </w:r>
      <w:r w:rsidR="00CF4467" w:rsidRPr="005E1DC9">
        <w:rPr>
          <w:rFonts w:ascii="Times New Roman" w:hAnsi="Times New Roman" w:cs="Times New Roman"/>
          <w:sz w:val="24"/>
          <w:szCs w:val="24"/>
        </w:rPr>
        <w:t> </w:t>
      </w:r>
      <w:r w:rsidRPr="005E1DC9">
        <w:rPr>
          <w:rFonts w:ascii="Times New Roman" w:hAnsi="Times New Roman" w:cs="Times New Roman"/>
          <w:sz w:val="24"/>
          <w:szCs w:val="24"/>
        </w:rPr>
        <w:t xml:space="preserve">buses and 2 trailers belonging to the respondent were attached in execution. The amount to be recovered was stated to be US$ 92 773.14 being the total of the judgment debt and costs. </w:t>
      </w:r>
    </w:p>
    <w:p w14:paraId="4B44C0C5" w14:textId="3429FDDC" w:rsidR="00C9214B" w:rsidRPr="005E1DC9" w:rsidRDefault="007C1A9E" w:rsidP="005107D4">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lastRenderedPageBreak/>
        <w:t>[</w:t>
      </w:r>
      <w:r w:rsidR="005107D4" w:rsidRPr="005E1DC9">
        <w:rPr>
          <w:rFonts w:ascii="Times New Roman" w:hAnsi="Times New Roman" w:cs="Times New Roman"/>
          <w:sz w:val="24"/>
          <w:szCs w:val="24"/>
        </w:rPr>
        <w:t>6</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5107D4" w:rsidRPr="005E1DC9">
        <w:rPr>
          <w:rFonts w:ascii="Times New Roman" w:hAnsi="Times New Roman" w:cs="Times New Roman"/>
          <w:sz w:val="24"/>
          <w:szCs w:val="24"/>
        </w:rPr>
        <w:t xml:space="preserve">The threat of removal and sale of the property attached for the recovery of the amount stated in the writ drove the respondents to seek from the High Court an order for the stay of execution of the judgment. </w:t>
      </w:r>
    </w:p>
    <w:p w14:paraId="1B9CE1B1" w14:textId="77777777" w:rsidR="005107D4" w:rsidRPr="005E1DC9" w:rsidRDefault="005107D4" w:rsidP="00C9214B">
      <w:pPr>
        <w:spacing w:after="0" w:line="480" w:lineRule="auto"/>
        <w:ind w:firstLine="1134"/>
        <w:jc w:val="both"/>
        <w:rPr>
          <w:rFonts w:ascii="Times New Roman" w:hAnsi="Times New Roman" w:cs="Times New Roman"/>
          <w:sz w:val="24"/>
          <w:szCs w:val="24"/>
        </w:rPr>
      </w:pPr>
      <w:r w:rsidRPr="005E1DC9">
        <w:rPr>
          <w:rFonts w:ascii="Times New Roman" w:hAnsi="Times New Roman" w:cs="Times New Roman"/>
          <w:sz w:val="24"/>
          <w:szCs w:val="24"/>
        </w:rPr>
        <w:t xml:space="preserve">In its founding affidavit the </w:t>
      </w:r>
      <w:r w:rsidR="00DF059E" w:rsidRPr="005E1DC9">
        <w:rPr>
          <w:rFonts w:ascii="Times New Roman" w:hAnsi="Times New Roman" w:cs="Times New Roman"/>
          <w:sz w:val="24"/>
          <w:szCs w:val="24"/>
        </w:rPr>
        <w:t>first</w:t>
      </w:r>
      <w:r w:rsidRPr="005E1DC9">
        <w:rPr>
          <w:rFonts w:ascii="Times New Roman" w:hAnsi="Times New Roman" w:cs="Times New Roman"/>
          <w:sz w:val="24"/>
          <w:szCs w:val="24"/>
        </w:rPr>
        <w:t xml:space="preserve"> respondent averred that with the payment of US$88 000.00, the principal amount claimed in the summons had been fully paid and that what remained was the sum of $225.00, interest on the judgment debt which was yet to be calculated and costs which were still to be taxe</w:t>
      </w:r>
      <w:r w:rsidR="00DF059E" w:rsidRPr="005E1DC9">
        <w:rPr>
          <w:rFonts w:ascii="Times New Roman" w:hAnsi="Times New Roman" w:cs="Times New Roman"/>
          <w:sz w:val="24"/>
          <w:szCs w:val="24"/>
        </w:rPr>
        <w:t xml:space="preserve">d. </w:t>
      </w:r>
      <w:r w:rsidRPr="005E1DC9">
        <w:rPr>
          <w:rFonts w:ascii="Times New Roman" w:hAnsi="Times New Roman" w:cs="Times New Roman"/>
          <w:sz w:val="24"/>
          <w:szCs w:val="24"/>
        </w:rPr>
        <w:t>The respondents stood ready and willing to discharge these balances, which they claimed were relatively nominal, as soon as they were advised of the quantum thereof.  However, when the respondents enquired as to the outstanding balance, the appellant’ s legal practitioners presented them with a ‘deed of settlement’ which required the respondents to acknowledge, and undertake to repay in fixed instalments, a total sum of US$138 225.14</w:t>
      </w:r>
      <w:r w:rsidR="00DF059E" w:rsidRPr="005E1DC9">
        <w:rPr>
          <w:rFonts w:ascii="Times New Roman" w:hAnsi="Times New Roman" w:cs="Times New Roman"/>
          <w:sz w:val="24"/>
          <w:szCs w:val="24"/>
        </w:rPr>
        <w:t xml:space="preserve">. </w:t>
      </w:r>
      <w:r w:rsidRPr="005E1DC9">
        <w:rPr>
          <w:rFonts w:ascii="Times New Roman" w:hAnsi="Times New Roman" w:cs="Times New Roman"/>
          <w:sz w:val="24"/>
          <w:szCs w:val="24"/>
        </w:rPr>
        <w:t>That sum included arrear rentals as at 20 January 2015 and the ‘residual value for the leased equipment’. Failure by the respondents to sign the deed of settlement would result in the goods attached being removed and sold.  It was averred that the goods attached have an estimated value of US$1</w:t>
      </w:r>
      <w:r w:rsidR="00E25607" w:rsidRPr="005E1DC9">
        <w:rPr>
          <w:rFonts w:ascii="Times New Roman" w:hAnsi="Times New Roman" w:cs="Times New Roman"/>
          <w:sz w:val="24"/>
          <w:szCs w:val="24"/>
        </w:rPr>
        <w:t xml:space="preserve"> </w:t>
      </w:r>
      <w:r w:rsidRPr="005E1DC9">
        <w:rPr>
          <w:rFonts w:ascii="Times New Roman" w:hAnsi="Times New Roman" w:cs="Times New Roman"/>
          <w:sz w:val="24"/>
          <w:szCs w:val="24"/>
        </w:rPr>
        <w:t>million.</w:t>
      </w:r>
    </w:p>
    <w:p w14:paraId="6C8AF161" w14:textId="77777777" w:rsidR="003D320B" w:rsidRPr="005E1DC9" w:rsidRDefault="003D320B" w:rsidP="005107D4">
      <w:pPr>
        <w:autoSpaceDE w:val="0"/>
        <w:autoSpaceDN w:val="0"/>
        <w:adjustRightInd w:val="0"/>
        <w:spacing w:after="0" w:line="480" w:lineRule="auto"/>
        <w:jc w:val="both"/>
        <w:rPr>
          <w:rFonts w:ascii="Times New Roman" w:hAnsi="Times New Roman" w:cs="Times New Roman"/>
          <w:sz w:val="24"/>
          <w:szCs w:val="24"/>
        </w:rPr>
      </w:pPr>
    </w:p>
    <w:p w14:paraId="7AAA8EF6" w14:textId="513F85B9" w:rsidR="00C9214B" w:rsidRPr="005E1DC9" w:rsidRDefault="00672E9C" w:rsidP="005107D4">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w:t>
      </w:r>
      <w:r w:rsidR="005107D4" w:rsidRPr="005E1DC9">
        <w:rPr>
          <w:rFonts w:ascii="Times New Roman" w:hAnsi="Times New Roman" w:cs="Times New Roman"/>
          <w:sz w:val="24"/>
          <w:szCs w:val="24"/>
        </w:rPr>
        <w:t>7</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5107D4" w:rsidRPr="005E1DC9">
        <w:rPr>
          <w:rFonts w:ascii="Times New Roman" w:hAnsi="Times New Roman" w:cs="Times New Roman"/>
          <w:sz w:val="24"/>
          <w:szCs w:val="24"/>
        </w:rPr>
        <w:t>The respondents averred that the appellant’s conduct in seeking to sell the attached goods when the debt had been substantially satisfied</w:t>
      </w:r>
      <w:r w:rsidR="00F437D1" w:rsidRPr="005E1DC9">
        <w:rPr>
          <w:rFonts w:ascii="Times New Roman" w:hAnsi="Times New Roman" w:cs="Times New Roman"/>
          <w:sz w:val="24"/>
          <w:szCs w:val="24"/>
        </w:rPr>
        <w:t>,</w:t>
      </w:r>
      <w:r w:rsidR="005107D4" w:rsidRPr="005E1DC9">
        <w:rPr>
          <w:rFonts w:ascii="Times New Roman" w:hAnsi="Times New Roman" w:cs="Times New Roman"/>
          <w:sz w:val="24"/>
          <w:szCs w:val="24"/>
        </w:rPr>
        <w:t xml:space="preserve"> save for the paltry sum of US$225.00 as well as costs and interest which had not been determined</w:t>
      </w:r>
      <w:r w:rsidR="00F437D1" w:rsidRPr="005E1DC9">
        <w:rPr>
          <w:rFonts w:ascii="Times New Roman" w:hAnsi="Times New Roman" w:cs="Times New Roman"/>
          <w:sz w:val="24"/>
          <w:szCs w:val="24"/>
        </w:rPr>
        <w:t>,</w:t>
      </w:r>
      <w:r w:rsidR="005107D4" w:rsidRPr="005E1DC9">
        <w:rPr>
          <w:rFonts w:ascii="Times New Roman" w:hAnsi="Times New Roman" w:cs="Times New Roman"/>
          <w:sz w:val="24"/>
          <w:szCs w:val="24"/>
        </w:rPr>
        <w:t xml:space="preserve"> was unlawful, unjust and oppressive. The removal of the vehicles would greatly disrupt the business of the </w:t>
      </w:r>
      <w:r w:rsidR="007E4D1D" w:rsidRPr="005E1DC9">
        <w:rPr>
          <w:rFonts w:ascii="Times New Roman" w:hAnsi="Times New Roman" w:cs="Times New Roman"/>
          <w:sz w:val="24"/>
          <w:szCs w:val="24"/>
        </w:rPr>
        <w:t>first</w:t>
      </w:r>
      <w:r w:rsidR="005107D4" w:rsidRPr="005E1DC9">
        <w:rPr>
          <w:rFonts w:ascii="Times New Roman" w:hAnsi="Times New Roman" w:cs="Times New Roman"/>
          <w:sz w:val="24"/>
          <w:szCs w:val="24"/>
        </w:rPr>
        <w:t xml:space="preserve"> respondent since the buses are used for the transportation of fare paying passengers in the course of the </w:t>
      </w:r>
      <w:r w:rsidR="007E4D1D" w:rsidRPr="005E1DC9">
        <w:rPr>
          <w:rFonts w:ascii="Times New Roman" w:hAnsi="Times New Roman" w:cs="Times New Roman"/>
          <w:sz w:val="24"/>
          <w:szCs w:val="24"/>
        </w:rPr>
        <w:t>first</w:t>
      </w:r>
      <w:r w:rsidR="005107D4" w:rsidRPr="005E1DC9">
        <w:rPr>
          <w:rFonts w:ascii="Times New Roman" w:hAnsi="Times New Roman" w:cs="Times New Roman"/>
          <w:sz w:val="24"/>
          <w:szCs w:val="24"/>
        </w:rPr>
        <w:t xml:space="preserve"> respondent’s business. </w:t>
      </w:r>
    </w:p>
    <w:p w14:paraId="5243B6A1" w14:textId="0CF9E626" w:rsidR="005107D4" w:rsidRPr="005E1DC9" w:rsidRDefault="005107D4" w:rsidP="00C9214B">
      <w:pPr>
        <w:spacing w:after="0" w:line="480" w:lineRule="auto"/>
        <w:ind w:firstLine="1134"/>
        <w:jc w:val="both"/>
        <w:rPr>
          <w:rFonts w:ascii="Times New Roman" w:hAnsi="Times New Roman" w:cs="Times New Roman"/>
          <w:sz w:val="24"/>
          <w:szCs w:val="24"/>
        </w:rPr>
      </w:pPr>
      <w:r w:rsidRPr="005E1DC9">
        <w:rPr>
          <w:rFonts w:ascii="Times New Roman" w:hAnsi="Times New Roman" w:cs="Times New Roman"/>
          <w:sz w:val="24"/>
          <w:szCs w:val="24"/>
        </w:rPr>
        <w:t xml:space="preserve">Further, the execution was not for the </w:t>
      </w:r>
      <w:r w:rsidRPr="005E1DC9">
        <w:rPr>
          <w:rFonts w:ascii="Times New Roman" w:hAnsi="Times New Roman" w:cs="Times New Roman"/>
          <w:i/>
          <w:sz w:val="24"/>
          <w:szCs w:val="24"/>
        </w:rPr>
        <w:t>bona fide</w:t>
      </w:r>
      <w:r w:rsidRPr="005E1DC9">
        <w:rPr>
          <w:rFonts w:ascii="Times New Roman" w:hAnsi="Times New Roman" w:cs="Times New Roman"/>
          <w:sz w:val="24"/>
          <w:szCs w:val="24"/>
        </w:rPr>
        <w:t xml:space="preserve"> purpose of recovering the amount due in terms of the judgment of the court since the judgment had been satisfied</w:t>
      </w:r>
      <w:r w:rsidR="00F437D1" w:rsidRPr="005E1DC9">
        <w:rPr>
          <w:rFonts w:ascii="Times New Roman" w:hAnsi="Times New Roman" w:cs="Times New Roman"/>
          <w:sz w:val="24"/>
          <w:szCs w:val="24"/>
        </w:rPr>
        <w:t>,</w:t>
      </w:r>
      <w:r w:rsidRPr="005E1DC9">
        <w:rPr>
          <w:rFonts w:ascii="Times New Roman" w:hAnsi="Times New Roman" w:cs="Times New Roman"/>
          <w:sz w:val="24"/>
          <w:szCs w:val="24"/>
        </w:rPr>
        <w:t xml:space="preserve"> save for the small amounts which the respondent had tendered to pay upon being </w:t>
      </w:r>
      <w:r w:rsidR="00DF059E" w:rsidRPr="005E1DC9">
        <w:rPr>
          <w:rFonts w:ascii="Times New Roman" w:hAnsi="Times New Roman" w:cs="Times New Roman"/>
          <w:sz w:val="24"/>
          <w:szCs w:val="24"/>
        </w:rPr>
        <w:t xml:space="preserve">advised of the quantum </w:t>
      </w:r>
      <w:r w:rsidR="00DF059E" w:rsidRPr="005E1DC9">
        <w:rPr>
          <w:rFonts w:ascii="Times New Roman" w:hAnsi="Times New Roman" w:cs="Times New Roman"/>
          <w:sz w:val="24"/>
          <w:szCs w:val="24"/>
        </w:rPr>
        <w:lastRenderedPageBreak/>
        <w:t>thereof.</w:t>
      </w:r>
      <w:r w:rsidRPr="005E1DC9">
        <w:rPr>
          <w:rFonts w:ascii="Times New Roman" w:hAnsi="Times New Roman" w:cs="Times New Roman"/>
          <w:sz w:val="24"/>
          <w:szCs w:val="24"/>
        </w:rPr>
        <w:t xml:space="preserve"> It was therefore unlawful for the appellant to use the warrant of execution to compel the respondents to sign the deed of settlement. </w:t>
      </w:r>
    </w:p>
    <w:p w14:paraId="0AC21961" w14:textId="77777777" w:rsidR="00A22CB2" w:rsidRPr="005E1DC9" w:rsidRDefault="00A22CB2" w:rsidP="00DF059E">
      <w:pPr>
        <w:tabs>
          <w:tab w:val="left" w:pos="720"/>
        </w:tabs>
        <w:autoSpaceDE w:val="0"/>
        <w:autoSpaceDN w:val="0"/>
        <w:adjustRightInd w:val="0"/>
        <w:spacing w:after="0" w:line="240" w:lineRule="auto"/>
        <w:jc w:val="both"/>
        <w:rPr>
          <w:rFonts w:ascii="Times New Roman" w:hAnsi="Times New Roman" w:cs="Times New Roman"/>
          <w:sz w:val="24"/>
          <w:szCs w:val="24"/>
        </w:rPr>
      </w:pPr>
    </w:p>
    <w:p w14:paraId="4D3103EE" w14:textId="77777777" w:rsidR="00532CB4" w:rsidRPr="005E1DC9" w:rsidRDefault="00532CB4" w:rsidP="00DF059E">
      <w:pPr>
        <w:tabs>
          <w:tab w:val="left" w:pos="720"/>
        </w:tabs>
        <w:autoSpaceDE w:val="0"/>
        <w:autoSpaceDN w:val="0"/>
        <w:adjustRightInd w:val="0"/>
        <w:spacing w:after="0" w:line="240" w:lineRule="auto"/>
        <w:jc w:val="both"/>
        <w:rPr>
          <w:rFonts w:ascii="Times New Roman" w:hAnsi="Times New Roman" w:cs="Times New Roman"/>
          <w:sz w:val="24"/>
          <w:szCs w:val="24"/>
        </w:rPr>
      </w:pPr>
    </w:p>
    <w:p w14:paraId="66B5754B" w14:textId="77777777" w:rsidR="00B0196D" w:rsidRPr="005E1DC9" w:rsidRDefault="005107D4" w:rsidP="00532CB4">
      <w:pPr>
        <w:autoSpaceDE w:val="0"/>
        <w:autoSpaceDN w:val="0"/>
        <w:adjustRightInd w:val="0"/>
        <w:spacing w:after="100" w:afterAutospacing="1" w:line="240" w:lineRule="auto"/>
        <w:jc w:val="both"/>
        <w:rPr>
          <w:rFonts w:ascii="Times New Roman" w:hAnsi="Times New Roman" w:cs="Times New Roman"/>
          <w:b/>
          <w:i/>
          <w:sz w:val="24"/>
          <w:szCs w:val="24"/>
        </w:rPr>
      </w:pPr>
      <w:r w:rsidRPr="005E1DC9">
        <w:rPr>
          <w:rFonts w:ascii="Times New Roman" w:hAnsi="Times New Roman" w:cs="Times New Roman"/>
          <w:b/>
          <w:i/>
          <w:sz w:val="24"/>
          <w:szCs w:val="24"/>
        </w:rPr>
        <w:t>ISSUES</w:t>
      </w:r>
    </w:p>
    <w:p w14:paraId="5A61B814" w14:textId="6C105E4A" w:rsidR="002B2D1E" w:rsidRPr="005E1DC9" w:rsidRDefault="0088206D" w:rsidP="005107D4">
      <w:pPr>
        <w:autoSpaceDE w:val="0"/>
        <w:autoSpaceDN w:val="0"/>
        <w:adjustRightInd w:val="0"/>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w:t>
      </w:r>
      <w:r w:rsidR="005107D4" w:rsidRPr="005E1DC9">
        <w:rPr>
          <w:rFonts w:ascii="Times New Roman" w:hAnsi="Times New Roman" w:cs="Times New Roman"/>
          <w:sz w:val="24"/>
          <w:szCs w:val="24"/>
        </w:rPr>
        <w:t>8</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5107D4" w:rsidRPr="005E1DC9">
        <w:rPr>
          <w:rFonts w:ascii="Times New Roman" w:hAnsi="Times New Roman" w:cs="Times New Roman"/>
          <w:sz w:val="24"/>
          <w:szCs w:val="24"/>
        </w:rPr>
        <w:t>The two issues raised in the grounds of appeal are</w:t>
      </w:r>
      <w:r w:rsidR="003F3064" w:rsidRPr="005E1DC9">
        <w:rPr>
          <w:rFonts w:ascii="Times New Roman" w:hAnsi="Times New Roman" w:cs="Times New Roman"/>
          <w:sz w:val="24"/>
          <w:szCs w:val="24"/>
        </w:rPr>
        <w:t>:</w:t>
      </w:r>
      <w:r w:rsidR="005107D4" w:rsidRPr="005E1DC9">
        <w:rPr>
          <w:rFonts w:ascii="Times New Roman" w:hAnsi="Times New Roman" w:cs="Times New Roman"/>
          <w:sz w:val="24"/>
          <w:szCs w:val="24"/>
        </w:rPr>
        <w:t xml:space="preserve"> whether the court erred when it determined that the appellant was obliged to apportion the respondents</w:t>
      </w:r>
      <w:r w:rsidR="007B6BDC" w:rsidRPr="005E1DC9">
        <w:rPr>
          <w:rFonts w:ascii="Times New Roman" w:hAnsi="Times New Roman" w:cs="Times New Roman"/>
          <w:sz w:val="24"/>
          <w:szCs w:val="24"/>
        </w:rPr>
        <w:t>’</w:t>
      </w:r>
      <w:r w:rsidR="00F7775C">
        <w:rPr>
          <w:rFonts w:ascii="Times New Roman" w:hAnsi="Times New Roman" w:cs="Times New Roman"/>
          <w:sz w:val="24"/>
          <w:szCs w:val="24"/>
        </w:rPr>
        <w:t xml:space="preserve"> payment of US$88 </w:t>
      </w:r>
      <w:r w:rsidR="005107D4" w:rsidRPr="005E1DC9">
        <w:rPr>
          <w:rFonts w:ascii="Times New Roman" w:hAnsi="Times New Roman" w:cs="Times New Roman"/>
          <w:sz w:val="24"/>
          <w:szCs w:val="24"/>
        </w:rPr>
        <w:t>000.00 towards the settling of the judgment debt; and secondly</w:t>
      </w:r>
      <w:r w:rsidR="00D073DC" w:rsidRPr="005E1DC9">
        <w:rPr>
          <w:rFonts w:ascii="Times New Roman" w:hAnsi="Times New Roman" w:cs="Times New Roman"/>
          <w:sz w:val="24"/>
          <w:szCs w:val="24"/>
        </w:rPr>
        <w:t>,</w:t>
      </w:r>
      <w:r w:rsidR="005107D4" w:rsidRPr="005E1DC9">
        <w:rPr>
          <w:rFonts w:ascii="Times New Roman" w:hAnsi="Times New Roman" w:cs="Times New Roman"/>
          <w:sz w:val="24"/>
          <w:szCs w:val="24"/>
        </w:rPr>
        <w:t xml:space="preserve"> whether the court erred in its determination that once the appellant had issued summons for a stated amount, the payments made by the respondent could not be apportioned to any debt which arose after the date of issue of the summons.</w:t>
      </w:r>
      <w:r w:rsidR="00ED21EB" w:rsidRPr="005E1DC9">
        <w:rPr>
          <w:rFonts w:ascii="Times New Roman" w:hAnsi="Times New Roman" w:cs="Times New Roman"/>
          <w:sz w:val="24"/>
          <w:szCs w:val="24"/>
        </w:rPr>
        <w:t xml:space="preserve"> However</w:t>
      </w:r>
      <w:r w:rsidR="00A03F9B" w:rsidRPr="005E1DC9">
        <w:rPr>
          <w:rFonts w:ascii="Times New Roman" w:hAnsi="Times New Roman" w:cs="Times New Roman"/>
          <w:sz w:val="24"/>
          <w:szCs w:val="24"/>
        </w:rPr>
        <w:t xml:space="preserve">, this being an application for the discretionary remedy of a stay of execution of one of its judgments, the question before </w:t>
      </w:r>
      <w:r w:rsidR="00ED21EB" w:rsidRPr="005E1DC9">
        <w:rPr>
          <w:rFonts w:ascii="Times New Roman" w:hAnsi="Times New Roman" w:cs="Times New Roman"/>
          <w:sz w:val="24"/>
          <w:szCs w:val="24"/>
        </w:rPr>
        <w:t xml:space="preserve">the court </w:t>
      </w:r>
      <w:r w:rsidR="00ED21EB" w:rsidRPr="005E1DC9">
        <w:rPr>
          <w:rFonts w:ascii="Times New Roman" w:hAnsi="Times New Roman" w:cs="Times New Roman"/>
          <w:i/>
          <w:sz w:val="24"/>
          <w:szCs w:val="24"/>
        </w:rPr>
        <w:t>a quo</w:t>
      </w:r>
      <w:r w:rsidR="00ED21EB" w:rsidRPr="005E1DC9">
        <w:rPr>
          <w:rFonts w:ascii="Times New Roman" w:hAnsi="Times New Roman" w:cs="Times New Roman"/>
          <w:sz w:val="24"/>
          <w:szCs w:val="24"/>
        </w:rPr>
        <w:t xml:space="preserve"> was whether </w:t>
      </w:r>
      <w:r w:rsidR="00A03F9B" w:rsidRPr="005E1DC9">
        <w:rPr>
          <w:rFonts w:ascii="Times New Roman" w:hAnsi="Times New Roman" w:cs="Times New Roman"/>
          <w:sz w:val="24"/>
          <w:szCs w:val="24"/>
        </w:rPr>
        <w:t>the respondents had alleged circumstances which persuaded it to exercise its discretion in favour of the latter.</w:t>
      </w:r>
    </w:p>
    <w:p w14:paraId="71DFBE70" w14:textId="77777777" w:rsidR="007C32CC" w:rsidRPr="005E1DC9" w:rsidRDefault="007C32CC" w:rsidP="005107D4">
      <w:pPr>
        <w:autoSpaceDE w:val="0"/>
        <w:autoSpaceDN w:val="0"/>
        <w:adjustRightInd w:val="0"/>
        <w:spacing w:after="0" w:line="480" w:lineRule="auto"/>
        <w:jc w:val="both"/>
        <w:rPr>
          <w:rFonts w:ascii="Times New Roman" w:hAnsi="Times New Roman" w:cs="Times New Roman"/>
          <w:sz w:val="24"/>
          <w:szCs w:val="24"/>
        </w:rPr>
      </w:pPr>
    </w:p>
    <w:p w14:paraId="2F99D376" w14:textId="1D8CFD4F" w:rsidR="00C6313F" w:rsidRPr="005E1DC9" w:rsidRDefault="0088206D" w:rsidP="00C6313F">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w:t>
      </w:r>
      <w:r w:rsidR="00594A98" w:rsidRPr="005E1DC9">
        <w:rPr>
          <w:rFonts w:ascii="Times New Roman" w:hAnsi="Times New Roman" w:cs="Times New Roman"/>
          <w:sz w:val="24"/>
          <w:szCs w:val="24"/>
        </w:rPr>
        <w:t>9</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C6313F" w:rsidRPr="005E1DC9">
        <w:rPr>
          <w:rFonts w:ascii="Times New Roman" w:hAnsi="Times New Roman" w:cs="Times New Roman"/>
          <w:sz w:val="24"/>
          <w:szCs w:val="24"/>
        </w:rPr>
        <w:t xml:space="preserve">Mr </w:t>
      </w:r>
      <w:proofErr w:type="spellStart"/>
      <w:r w:rsidR="00C6313F" w:rsidRPr="005E1DC9">
        <w:rPr>
          <w:rFonts w:ascii="Times New Roman" w:hAnsi="Times New Roman" w:cs="Times New Roman"/>
          <w:i/>
          <w:sz w:val="24"/>
          <w:szCs w:val="24"/>
        </w:rPr>
        <w:t>Magwaliba</w:t>
      </w:r>
      <w:proofErr w:type="spellEnd"/>
      <w:r w:rsidR="00C6313F" w:rsidRPr="005E1DC9">
        <w:rPr>
          <w:rFonts w:ascii="Times New Roman" w:hAnsi="Times New Roman" w:cs="Times New Roman"/>
          <w:sz w:val="24"/>
          <w:szCs w:val="24"/>
        </w:rPr>
        <w:t xml:space="preserve"> took the point, which was strongly resisted by Mr </w:t>
      </w:r>
      <w:r w:rsidR="00C6313F" w:rsidRPr="005E1DC9">
        <w:rPr>
          <w:rFonts w:ascii="Times New Roman" w:hAnsi="Times New Roman" w:cs="Times New Roman"/>
          <w:i/>
          <w:sz w:val="24"/>
          <w:szCs w:val="24"/>
        </w:rPr>
        <w:t>Mpofu</w:t>
      </w:r>
      <w:r w:rsidR="00C6313F" w:rsidRPr="005E1DC9">
        <w:rPr>
          <w:rFonts w:ascii="Times New Roman" w:hAnsi="Times New Roman" w:cs="Times New Roman"/>
          <w:sz w:val="24"/>
          <w:szCs w:val="24"/>
        </w:rPr>
        <w:t>, that the appeal was invalid since it was an appeal against a decision reached in the exercise of the court’s discretion and no allegation was made in the grounds of appeal that “the exercise of the discretion was so outrageous in its defiance of logic that no reasonable judicial officer applying</w:t>
      </w:r>
      <w:r w:rsidR="003F3064" w:rsidRPr="005E1DC9">
        <w:rPr>
          <w:rFonts w:ascii="Times New Roman" w:hAnsi="Times New Roman" w:cs="Times New Roman"/>
          <w:sz w:val="24"/>
          <w:szCs w:val="24"/>
        </w:rPr>
        <w:t xml:space="preserve"> his or </w:t>
      </w:r>
      <w:r w:rsidR="00C6313F" w:rsidRPr="005E1DC9">
        <w:rPr>
          <w:rFonts w:ascii="Times New Roman" w:hAnsi="Times New Roman" w:cs="Times New Roman"/>
          <w:sz w:val="24"/>
          <w:szCs w:val="24"/>
        </w:rPr>
        <w:t xml:space="preserve">her mind to the facts could arrive at such a decision”. This point, raised </w:t>
      </w:r>
      <w:r w:rsidR="00C6313F" w:rsidRPr="005E1DC9">
        <w:rPr>
          <w:rFonts w:ascii="Times New Roman" w:hAnsi="Times New Roman" w:cs="Times New Roman"/>
          <w:i/>
          <w:sz w:val="24"/>
          <w:szCs w:val="24"/>
        </w:rPr>
        <w:t xml:space="preserve">in </w:t>
      </w:r>
      <w:proofErr w:type="spellStart"/>
      <w:r w:rsidR="00C6313F" w:rsidRPr="005E1DC9">
        <w:rPr>
          <w:rFonts w:ascii="Times New Roman" w:hAnsi="Times New Roman" w:cs="Times New Roman"/>
          <w:i/>
          <w:sz w:val="24"/>
          <w:szCs w:val="24"/>
        </w:rPr>
        <w:t>limine</w:t>
      </w:r>
      <w:proofErr w:type="spellEnd"/>
      <w:r w:rsidR="00C6313F" w:rsidRPr="005E1DC9">
        <w:rPr>
          <w:rFonts w:ascii="Times New Roman" w:hAnsi="Times New Roman" w:cs="Times New Roman"/>
          <w:sz w:val="24"/>
          <w:szCs w:val="24"/>
        </w:rPr>
        <w:t xml:space="preserve"> was, in our view, correctly withdrawn by counsel. However, whilst a failure to allege gross error or misdirection would not in my view render the appeal a nullity, the substance of the application as well as the order granted was a stay of execution of a judgment of the High Court. </w:t>
      </w:r>
      <w:r w:rsidR="0075744F" w:rsidRPr="005E1DC9">
        <w:rPr>
          <w:rFonts w:ascii="Times New Roman" w:hAnsi="Times New Roman" w:cs="Times New Roman"/>
          <w:sz w:val="24"/>
          <w:szCs w:val="24"/>
        </w:rPr>
        <w:t>Such a</w:t>
      </w:r>
      <w:r w:rsidR="00C6313F" w:rsidRPr="005E1DC9">
        <w:rPr>
          <w:rFonts w:ascii="Times New Roman" w:hAnsi="Times New Roman" w:cs="Times New Roman"/>
          <w:sz w:val="24"/>
          <w:szCs w:val="24"/>
        </w:rPr>
        <w:t xml:space="preserve">n order is granted by the </w:t>
      </w:r>
      <w:r w:rsidR="00C7680E" w:rsidRPr="005E1DC9">
        <w:rPr>
          <w:rFonts w:ascii="Times New Roman" w:hAnsi="Times New Roman" w:cs="Times New Roman"/>
          <w:sz w:val="24"/>
          <w:szCs w:val="24"/>
        </w:rPr>
        <w:t>c</w:t>
      </w:r>
      <w:r w:rsidR="00C6313F" w:rsidRPr="005E1DC9">
        <w:rPr>
          <w:rFonts w:ascii="Times New Roman" w:hAnsi="Times New Roman" w:cs="Times New Roman"/>
          <w:sz w:val="24"/>
          <w:szCs w:val="24"/>
        </w:rPr>
        <w:t xml:space="preserve">ourt in the exercise of its inherent power to suspend the execution of </w:t>
      </w:r>
      <w:r w:rsidR="00C6313F" w:rsidRPr="005E1DC9">
        <w:rPr>
          <w:rFonts w:ascii="Times New Roman" w:hAnsi="Times New Roman" w:cs="Times New Roman"/>
          <w:sz w:val="24"/>
          <w:szCs w:val="24"/>
        </w:rPr>
        <w:lastRenderedPageBreak/>
        <w:t>its orders in appropriate circumstances</w:t>
      </w:r>
      <w:r w:rsidR="00C6313F" w:rsidRPr="005E1DC9">
        <w:rPr>
          <w:rStyle w:val="FootnoteReference"/>
          <w:rFonts w:ascii="Times New Roman" w:hAnsi="Times New Roman" w:cs="Times New Roman"/>
          <w:sz w:val="24"/>
          <w:szCs w:val="24"/>
        </w:rPr>
        <w:footnoteReference w:id="2"/>
      </w:r>
      <w:r w:rsidR="00C6313F" w:rsidRPr="005E1DC9">
        <w:rPr>
          <w:rFonts w:ascii="Times New Roman" w:hAnsi="Times New Roman" w:cs="Times New Roman"/>
          <w:sz w:val="24"/>
          <w:szCs w:val="24"/>
        </w:rPr>
        <w:t xml:space="preserve">.  The decision as to what in any given case is an appropriate circumstance is made by the </w:t>
      </w:r>
      <w:r w:rsidR="00C7680E" w:rsidRPr="005E1DC9">
        <w:rPr>
          <w:rFonts w:ascii="Times New Roman" w:hAnsi="Times New Roman" w:cs="Times New Roman"/>
          <w:sz w:val="24"/>
          <w:szCs w:val="24"/>
        </w:rPr>
        <w:t>c</w:t>
      </w:r>
      <w:r w:rsidR="00C6313F" w:rsidRPr="005E1DC9">
        <w:rPr>
          <w:rFonts w:ascii="Times New Roman" w:hAnsi="Times New Roman" w:cs="Times New Roman"/>
          <w:sz w:val="24"/>
          <w:szCs w:val="24"/>
        </w:rPr>
        <w:t xml:space="preserve">ourt after consideration of facts placed before it. In exercising this inherent </w:t>
      </w:r>
      <w:proofErr w:type="gramStart"/>
      <w:r w:rsidR="00C6313F" w:rsidRPr="005E1DC9">
        <w:rPr>
          <w:rFonts w:ascii="Times New Roman" w:hAnsi="Times New Roman" w:cs="Times New Roman"/>
          <w:sz w:val="24"/>
          <w:szCs w:val="24"/>
        </w:rPr>
        <w:t>power</w:t>
      </w:r>
      <w:proofErr w:type="gramEnd"/>
      <w:r w:rsidR="00C6313F" w:rsidRPr="005E1DC9">
        <w:rPr>
          <w:rFonts w:ascii="Times New Roman" w:hAnsi="Times New Roman" w:cs="Times New Roman"/>
          <w:sz w:val="24"/>
          <w:szCs w:val="24"/>
        </w:rPr>
        <w:t xml:space="preserve"> the </w:t>
      </w:r>
      <w:r w:rsidR="00C7680E" w:rsidRPr="005E1DC9">
        <w:rPr>
          <w:rFonts w:ascii="Times New Roman" w:hAnsi="Times New Roman" w:cs="Times New Roman"/>
          <w:sz w:val="24"/>
          <w:szCs w:val="24"/>
        </w:rPr>
        <w:t>c</w:t>
      </w:r>
      <w:r w:rsidR="00C6313F" w:rsidRPr="005E1DC9">
        <w:rPr>
          <w:rFonts w:ascii="Times New Roman" w:hAnsi="Times New Roman" w:cs="Times New Roman"/>
          <w:sz w:val="24"/>
          <w:szCs w:val="24"/>
        </w:rPr>
        <w:t>ourt exercises a judicial discretion. Any attack, therefore, on a decision made in the exercise of such discretion must necessarily be aimed at the manner of the exerc</w:t>
      </w:r>
      <w:r w:rsidR="000029D4" w:rsidRPr="005E1DC9">
        <w:rPr>
          <w:rFonts w:ascii="Times New Roman" w:hAnsi="Times New Roman" w:cs="Times New Roman"/>
          <w:sz w:val="24"/>
          <w:szCs w:val="24"/>
        </w:rPr>
        <w:t xml:space="preserve">ise of the Court’s discretion. </w:t>
      </w:r>
      <w:r w:rsidR="00C6313F" w:rsidRPr="005E1DC9">
        <w:rPr>
          <w:rFonts w:ascii="Times New Roman" w:hAnsi="Times New Roman" w:cs="Times New Roman"/>
          <w:sz w:val="24"/>
          <w:szCs w:val="24"/>
        </w:rPr>
        <w:t xml:space="preserve">Thus, while I agree with Mr </w:t>
      </w:r>
      <w:r w:rsidR="00C6313F" w:rsidRPr="005E1DC9">
        <w:rPr>
          <w:rFonts w:ascii="Times New Roman" w:hAnsi="Times New Roman" w:cs="Times New Roman"/>
          <w:i/>
          <w:sz w:val="24"/>
          <w:szCs w:val="24"/>
        </w:rPr>
        <w:t>Mpofu</w:t>
      </w:r>
      <w:r w:rsidR="00C6313F" w:rsidRPr="005E1DC9">
        <w:rPr>
          <w:rFonts w:ascii="Times New Roman" w:hAnsi="Times New Roman" w:cs="Times New Roman"/>
          <w:sz w:val="24"/>
          <w:szCs w:val="24"/>
        </w:rPr>
        <w:t xml:space="preserve"> that such </w:t>
      </w:r>
      <w:r w:rsidR="001D753A" w:rsidRPr="005E1DC9">
        <w:rPr>
          <w:rFonts w:ascii="Times New Roman" w:hAnsi="Times New Roman" w:cs="Times New Roman"/>
          <w:sz w:val="24"/>
          <w:szCs w:val="24"/>
        </w:rPr>
        <w:t>‘</w:t>
      </w:r>
      <w:r w:rsidR="00C6313F" w:rsidRPr="005E1DC9">
        <w:rPr>
          <w:rFonts w:ascii="Times New Roman" w:hAnsi="Times New Roman" w:cs="Times New Roman"/>
          <w:sz w:val="24"/>
          <w:szCs w:val="24"/>
        </w:rPr>
        <w:t>incantation</w:t>
      </w:r>
      <w:r w:rsidR="001D753A" w:rsidRPr="005E1DC9">
        <w:rPr>
          <w:rFonts w:ascii="Times New Roman" w:hAnsi="Times New Roman" w:cs="Times New Roman"/>
          <w:sz w:val="24"/>
          <w:szCs w:val="24"/>
        </w:rPr>
        <w:t>’</w:t>
      </w:r>
      <w:r w:rsidR="00C6313F" w:rsidRPr="005E1DC9">
        <w:rPr>
          <w:rFonts w:ascii="Times New Roman" w:hAnsi="Times New Roman" w:cs="Times New Roman"/>
          <w:sz w:val="24"/>
          <w:szCs w:val="24"/>
        </w:rPr>
        <w:t xml:space="preserve"> is unnecessary, it must appear in the grounds of appeal that an improper or incorrect exercise of the court’s discretion is what is being put in issue. None of the grounds of appeal is directed against the propriety or otherwise of the exercise of the court’s discretion.</w:t>
      </w:r>
    </w:p>
    <w:p w14:paraId="3B522A9D" w14:textId="77777777" w:rsidR="007C32CC" w:rsidRPr="005E1DC9" w:rsidRDefault="007C32CC" w:rsidP="00DF059E">
      <w:pPr>
        <w:autoSpaceDE w:val="0"/>
        <w:autoSpaceDN w:val="0"/>
        <w:adjustRightInd w:val="0"/>
        <w:spacing w:after="0" w:line="240" w:lineRule="auto"/>
        <w:jc w:val="both"/>
        <w:rPr>
          <w:rFonts w:ascii="Times New Roman" w:hAnsi="Times New Roman" w:cs="Times New Roman"/>
          <w:sz w:val="24"/>
          <w:szCs w:val="24"/>
        </w:rPr>
      </w:pPr>
    </w:p>
    <w:p w14:paraId="5A398D38" w14:textId="77777777" w:rsidR="006261FD" w:rsidRPr="005E1DC9" w:rsidRDefault="006261FD" w:rsidP="007C32CC">
      <w:pPr>
        <w:autoSpaceDE w:val="0"/>
        <w:autoSpaceDN w:val="0"/>
        <w:adjustRightInd w:val="0"/>
        <w:spacing w:after="0" w:line="240" w:lineRule="auto"/>
        <w:jc w:val="both"/>
        <w:rPr>
          <w:rFonts w:ascii="Times New Roman" w:hAnsi="Times New Roman" w:cs="Times New Roman"/>
          <w:sz w:val="24"/>
          <w:szCs w:val="24"/>
        </w:rPr>
      </w:pPr>
    </w:p>
    <w:p w14:paraId="6CEB826B" w14:textId="77777777" w:rsidR="00C6313F" w:rsidRPr="005E1DC9" w:rsidRDefault="0099370B" w:rsidP="00C6313F">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[1</w:t>
      </w:r>
      <w:r w:rsidR="00C6313F" w:rsidRPr="005E1DC9">
        <w:rPr>
          <w:rFonts w:ascii="Times New Roman" w:hAnsi="Times New Roman" w:cs="Times New Roman"/>
          <w:sz w:val="24"/>
          <w:szCs w:val="24"/>
        </w:rPr>
        <w:t>0</w:t>
      </w:r>
      <w:r w:rsidRPr="005E1DC9">
        <w:rPr>
          <w:rFonts w:ascii="Times New Roman" w:hAnsi="Times New Roman" w:cs="Times New Roman"/>
          <w:sz w:val="24"/>
          <w:szCs w:val="24"/>
        </w:rPr>
        <w:t>]</w:t>
      </w:r>
      <w:r w:rsidRPr="005E1DC9">
        <w:rPr>
          <w:rFonts w:ascii="Times New Roman" w:hAnsi="Times New Roman" w:cs="Times New Roman"/>
          <w:sz w:val="24"/>
          <w:szCs w:val="24"/>
        </w:rPr>
        <w:tab/>
      </w:r>
      <w:r w:rsidR="00C6313F" w:rsidRPr="005E1DC9">
        <w:rPr>
          <w:rFonts w:ascii="Times New Roman" w:hAnsi="Times New Roman" w:cs="Times New Roman"/>
          <w:sz w:val="24"/>
          <w:szCs w:val="24"/>
        </w:rPr>
        <w:t xml:space="preserve">The general rule governing an appellate </w:t>
      </w:r>
      <w:r w:rsidR="008046A4" w:rsidRPr="005E1DC9">
        <w:rPr>
          <w:rFonts w:ascii="Times New Roman" w:hAnsi="Times New Roman" w:cs="Times New Roman"/>
          <w:sz w:val="24"/>
          <w:szCs w:val="24"/>
        </w:rPr>
        <w:t>c</w:t>
      </w:r>
      <w:r w:rsidR="00C6313F" w:rsidRPr="005E1DC9">
        <w:rPr>
          <w:rFonts w:ascii="Times New Roman" w:hAnsi="Times New Roman" w:cs="Times New Roman"/>
          <w:sz w:val="24"/>
          <w:szCs w:val="24"/>
        </w:rPr>
        <w:t xml:space="preserve">ourt in an appeal against an order made by a lower court in the exercise of its judicial discretion is that:  </w:t>
      </w:r>
    </w:p>
    <w:p w14:paraId="21F74459" w14:textId="77777777" w:rsidR="00C6313F" w:rsidRPr="005E1DC9" w:rsidRDefault="00C6313F" w:rsidP="00A43D48">
      <w:pPr>
        <w:ind w:left="720"/>
        <w:jc w:val="both"/>
        <w:rPr>
          <w:rFonts w:ascii="Times New Roman" w:hAnsi="Times New Roman" w:cs="Times New Roman"/>
          <w:sz w:val="24"/>
          <w:szCs w:val="24"/>
        </w:rPr>
      </w:pPr>
      <w:r w:rsidRPr="005E1DC9">
        <w:rPr>
          <w:rFonts w:ascii="Times New Roman" w:hAnsi="Times New Roman" w:cs="Times New Roman"/>
          <w:sz w:val="24"/>
          <w:szCs w:val="24"/>
        </w:rPr>
        <w:t xml:space="preserve">“It is not enough that the </w:t>
      </w:r>
      <w:r w:rsidR="000F7BEF" w:rsidRPr="005E1DC9">
        <w:rPr>
          <w:rFonts w:ascii="Times New Roman" w:hAnsi="Times New Roman" w:cs="Times New Roman"/>
          <w:sz w:val="24"/>
          <w:szCs w:val="24"/>
        </w:rPr>
        <w:t>a</w:t>
      </w:r>
      <w:r w:rsidRPr="005E1DC9">
        <w:rPr>
          <w:rFonts w:ascii="Times New Roman" w:hAnsi="Times New Roman" w:cs="Times New Roman"/>
          <w:sz w:val="24"/>
          <w:szCs w:val="24"/>
        </w:rPr>
        <w:t xml:space="preserve">ppellate </w:t>
      </w:r>
      <w:r w:rsidR="000F7BEF" w:rsidRPr="005E1DC9">
        <w:rPr>
          <w:rFonts w:ascii="Times New Roman" w:hAnsi="Times New Roman" w:cs="Times New Roman"/>
          <w:sz w:val="24"/>
          <w:szCs w:val="24"/>
        </w:rPr>
        <w:t>c</w:t>
      </w:r>
      <w:r w:rsidRPr="005E1DC9">
        <w:rPr>
          <w:rFonts w:ascii="Times New Roman" w:hAnsi="Times New Roman" w:cs="Times New Roman"/>
          <w:sz w:val="24"/>
          <w:szCs w:val="24"/>
        </w:rPr>
        <w:t xml:space="preserve">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 some relevant consideration, then its determination should be reviewed and the </w:t>
      </w:r>
      <w:r w:rsidR="000F7BEF" w:rsidRPr="005E1DC9">
        <w:rPr>
          <w:rFonts w:ascii="Times New Roman" w:hAnsi="Times New Roman" w:cs="Times New Roman"/>
          <w:sz w:val="24"/>
          <w:szCs w:val="24"/>
        </w:rPr>
        <w:t>a</w:t>
      </w:r>
      <w:r w:rsidRPr="005E1DC9">
        <w:rPr>
          <w:rFonts w:ascii="Times New Roman" w:hAnsi="Times New Roman" w:cs="Times New Roman"/>
          <w:sz w:val="24"/>
          <w:szCs w:val="24"/>
        </w:rPr>
        <w:t xml:space="preserve">ppellate </w:t>
      </w:r>
      <w:r w:rsidR="000F7BEF" w:rsidRPr="005E1DC9">
        <w:rPr>
          <w:rFonts w:ascii="Times New Roman" w:hAnsi="Times New Roman" w:cs="Times New Roman"/>
          <w:sz w:val="24"/>
          <w:szCs w:val="24"/>
        </w:rPr>
        <w:t>c</w:t>
      </w:r>
      <w:r w:rsidRPr="005E1DC9">
        <w:rPr>
          <w:rFonts w:ascii="Times New Roman" w:hAnsi="Times New Roman" w:cs="Times New Roman"/>
          <w:sz w:val="24"/>
          <w:szCs w:val="24"/>
        </w:rPr>
        <w:t>ourt may exercise its own discretion in substitution…”</w:t>
      </w:r>
      <w:r w:rsidRPr="005E1DC9">
        <w:rPr>
          <w:rStyle w:val="FootnoteReference"/>
          <w:rFonts w:ascii="Times New Roman" w:hAnsi="Times New Roman" w:cs="Times New Roman"/>
          <w:sz w:val="24"/>
          <w:szCs w:val="24"/>
        </w:rPr>
        <w:footnoteReference w:id="3"/>
      </w:r>
    </w:p>
    <w:p w14:paraId="4A5745EF" w14:textId="5AA902A4" w:rsidR="00C6313F" w:rsidRPr="005E1DC9" w:rsidRDefault="00C6313F" w:rsidP="00C6313F">
      <w:pPr>
        <w:spacing w:after="0" w:line="480" w:lineRule="auto"/>
        <w:jc w:val="both"/>
        <w:rPr>
          <w:rFonts w:ascii="Times New Roman" w:hAnsi="Times New Roman" w:cs="Times New Roman"/>
          <w:sz w:val="24"/>
          <w:szCs w:val="24"/>
        </w:rPr>
      </w:pPr>
      <w:r w:rsidRPr="005E1DC9">
        <w:rPr>
          <w:rFonts w:ascii="Times New Roman" w:hAnsi="Times New Roman" w:cs="Times New Roman"/>
          <w:sz w:val="28"/>
          <w:szCs w:val="28"/>
        </w:rPr>
        <w:t xml:space="preserve">  </w:t>
      </w:r>
      <w:r w:rsidR="00DF059E" w:rsidRPr="005E1DC9">
        <w:rPr>
          <w:rFonts w:ascii="Times New Roman" w:hAnsi="Times New Roman" w:cs="Times New Roman"/>
          <w:sz w:val="28"/>
          <w:szCs w:val="28"/>
        </w:rPr>
        <w:tab/>
      </w:r>
      <w:r w:rsidR="00C9214B" w:rsidRPr="005E1DC9">
        <w:rPr>
          <w:rFonts w:ascii="Times New Roman" w:hAnsi="Times New Roman" w:cs="Times New Roman"/>
          <w:sz w:val="28"/>
          <w:szCs w:val="28"/>
        </w:rPr>
        <w:tab/>
      </w:r>
      <w:r w:rsidRPr="005E1DC9">
        <w:rPr>
          <w:rFonts w:ascii="Times New Roman" w:hAnsi="Times New Roman" w:cs="Times New Roman"/>
          <w:sz w:val="24"/>
          <w:szCs w:val="24"/>
        </w:rPr>
        <w:t>As already observed, it was not the appellant’s case that the court had, for any of the reasons set out above, exercised its discretion improperly.</w:t>
      </w:r>
      <w:r w:rsidR="00DF059E" w:rsidRPr="005E1DC9">
        <w:rPr>
          <w:rFonts w:ascii="Times New Roman" w:hAnsi="Times New Roman" w:cs="Times New Roman"/>
          <w:sz w:val="24"/>
          <w:szCs w:val="24"/>
        </w:rPr>
        <w:t xml:space="preserve"> </w:t>
      </w:r>
      <w:r w:rsidRPr="005E1DC9">
        <w:rPr>
          <w:rFonts w:ascii="Times New Roman" w:hAnsi="Times New Roman" w:cs="Times New Roman"/>
          <w:sz w:val="24"/>
          <w:szCs w:val="24"/>
        </w:rPr>
        <w:t>The issues raised on appeal show that the appellant disagreed with the decision of the court that the money paid by the respondents after the judgment was entered was to be applied to the settlement of the judgment debt. But as shown above, mere disagreement with the reasons given by the court</w:t>
      </w:r>
      <w:r w:rsidRPr="005E1DC9">
        <w:rPr>
          <w:rFonts w:ascii="Times New Roman" w:hAnsi="Times New Roman" w:cs="Times New Roman"/>
          <w:i/>
          <w:sz w:val="24"/>
          <w:szCs w:val="24"/>
        </w:rPr>
        <w:t xml:space="preserve"> a quo</w:t>
      </w:r>
      <w:r w:rsidRPr="005E1DC9">
        <w:rPr>
          <w:rFonts w:ascii="Times New Roman" w:hAnsi="Times New Roman" w:cs="Times New Roman"/>
          <w:sz w:val="24"/>
          <w:szCs w:val="24"/>
        </w:rPr>
        <w:t xml:space="preserve"> for its decision is insufficient justification for interference by this Court with the decision of the lower court made in the exercise of its discretion. Not only was no attack made by the appellant on the manner of exercise by the court of its discretion in the matter, but the learned Judge properly </w:t>
      </w:r>
      <w:r w:rsidRPr="005E1DC9">
        <w:rPr>
          <w:rFonts w:ascii="Times New Roman" w:hAnsi="Times New Roman" w:cs="Times New Roman"/>
          <w:sz w:val="24"/>
          <w:szCs w:val="24"/>
        </w:rPr>
        <w:lastRenderedPageBreak/>
        <w:t xml:space="preserve">considered and assessed the facts placed before </w:t>
      </w:r>
      <w:r w:rsidR="003F3064" w:rsidRPr="005E1DC9">
        <w:rPr>
          <w:rFonts w:ascii="Times New Roman" w:hAnsi="Times New Roman" w:cs="Times New Roman"/>
          <w:sz w:val="24"/>
          <w:szCs w:val="24"/>
        </w:rPr>
        <w:t>her</w:t>
      </w:r>
      <w:r w:rsidRPr="005E1DC9">
        <w:rPr>
          <w:rFonts w:ascii="Times New Roman" w:hAnsi="Times New Roman" w:cs="Times New Roman"/>
          <w:sz w:val="24"/>
          <w:szCs w:val="24"/>
        </w:rPr>
        <w:t xml:space="preserve"> before arriving at what, in my opinion, is a well-considered decision. </w:t>
      </w:r>
    </w:p>
    <w:p w14:paraId="1122B66C" w14:textId="77777777" w:rsidR="00146FF6" w:rsidRPr="005E1DC9" w:rsidRDefault="00146FF6" w:rsidP="00DF059E">
      <w:pPr>
        <w:autoSpaceDE w:val="0"/>
        <w:autoSpaceDN w:val="0"/>
        <w:adjustRightInd w:val="0"/>
        <w:spacing w:after="0" w:line="240" w:lineRule="auto"/>
        <w:jc w:val="both"/>
        <w:rPr>
          <w:rFonts w:ascii="Times New Roman" w:hAnsi="Times New Roman" w:cs="Times New Roman"/>
          <w:sz w:val="24"/>
          <w:szCs w:val="24"/>
        </w:rPr>
      </w:pPr>
    </w:p>
    <w:p w14:paraId="7BBD037B" w14:textId="77777777" w:rsidR="00AC7A74" w:rsidRPr="005E1DC9" w:rsidRDefault="00AC7A74" w:rsidP="00A243BE">
      <w:pPr>
        <w:autoSpaceDE w:val="0"/>
        <w:autoSpaceDN w:val="0"/>
        <w:adjustRightInd w:val="0"/>
        <w:spacing w:after="0" w:line="240" w:lineRule="auto"/>
        <w:ind w:left="720"/>
        <w:jc w:val="both"/>
        <w:rPr>
          <w:rFonts w:ascii="Times New Roman" w:hAnsi="Times New Roman" w:cs="Times New Roman"/>
          <w:sz w:val="24"/>
          <w:szCs w:val="24"/>
        </w:rPr>
      </w:pPr>
    </w:p>
    <w:p w14:paraId="1D3B7302" w14:textId="44A4F6C2" w:rsidR="002B23DD" w:rsidRPr="005E1DC9" w:rsidRDefault="009A273D" w:rsidP="00C063E9">
      <w:pPr>
        <w:spacing w:after="0" w:line="480" w:lineRule="auto"/>
        <w:jc w:val="both"/>
        <w:rPr>
          <w:rFonts w:ascii="Times New Roman" w:hAnsi="Times New Roman" w:cs="Times New Roman"/>
          <w:sz w:val="24"/>
          <w:szCs w:val="24"/>
        </w:rPr>
      </w:pPr>
      <w:r w:rsidRPr="005E1DC9">
        <w:rPr>
          <w:rFonts w:ascii="Times New Roman" w:hAnsi="Times New Roman" w:cs="Times New Roman"/>
          <w:sz w:val="24"/>
          <w:szCs w:val="24"/>
        </w:rPr>
        <w:t>[1</w:t>
      </w:r>
      <w:r w:rsidR="00C6313F" w:rsidRPr="005E1DC9">
        <w:rPr>
          <w:rFonts w:ascii="Times New Roman" w:hAnsi="Times New Roman" w:cs="Times New Roman"/>
          <w:sz w:val="24"/>
          <w:szCs w:val="24"/>
        </w:rPr>
        <w:t>1</w:t>
      </w:r>
      <w:r w:rsidR="001A69DD" w:rsidRPr="005E1DC9">
        <w:rPr>
          <w:rFonts w:ascii="Times New Roman" w:hAnsi="Times New Roman" w:cs="Times New Roman"/>
          <w:sz w:val="24"/>
          <w:szCs w:val="24"/>
        </w:rPr>
        <w:t xml:space="preserve">] </w:t>
      </w:r>
      <w:r w:rsidR="00C6313F" w:rsidRPr="005E1DC9">
        <w:rPr>
          <w:rFonts w:ascii="Times New Roman" w:hAnsi="Times New Roman" w:cs="Times New Roman"/>
          <w:sz w:val="24"/>
          <w:szCs w:val="24"/>
        </w:rPr>
        <w:t xml:space="preserve">Accordingly, no basis having been established for interference by this </w:t>
      </w:r>
      <w:r w:rsidR="001D753A" w:rsidRPr="005E1DC9">
        <w:rPr>
          <w:rFonts w:ascii="Times New Roman" w:hAnsi="Times New Roman" w:cs="Times New Roman"/>
          <w:sz w:val="24"/>
          <w:szCs w:val="24"/>
        </w:rPr>
        <w:t>C</w:t>
      </w:r>
      <w:r w:rsidR="00C6313F" w:rsidRPr="005E1DC9">
        <w:rPr>
          <w:rFonts w:ascii="Times New Roman" w:hAnsi="Times New Roman" w:cs="Times New Roman"/>
          <w:sz w:val="24"/>
          <w:szCs w:val="24"/>
        </w:rPr>
        <w:t xml:space="preserve">ourt with the judgment of the court </w:t>
      </w:r>
      <w:r w:rsidR="00C6313F" w:rsidRPr="005E1DC9">
        <w:rPr>
          <w:rFonts w:ascii="Times New Roman" w:hAnsi="Times New Roman" w:cs="Times New Roman"/>
          <w:i/>
          <w:sz w:val="24"/>
          <w:szCs w:val="24"/>
        </w:rPr>
        <w:t>a quo</w:t>
      </w:r>
      <w:r w:rsidR="00C6313F" w:rsidRPr="005E1DC9">
        <w:rPr>
          <w:rFonts w:ascii="Times New Roman" w:hAnsi="Times New Roman" w:cs="Times New Roman"/>
          <w:sz w:val="24"/>
          <w:szCs w:val="24"/>
        </w:rPr>
        <w:t>, the appeal must be, and it is hereby, dismissed with costs.</w:t>
      </w:r>
    </w:p>
    <w:p w14:paraId="0CB7C7CE" w14:textId="77777777" w:rsidR="00890517" w:rsidRDefault="00890517" w:rsidP="009D512B">
      <w:pPr>
        <w:autoSpaceDE w:val="0"/>
        <w:autoSpaceDN w:val="0"/>
        <w:adjustRightInd w:val="0"/>
        <w:spacing w:after="0" w:line="240" w:lineRule="auto"/>
        <w:jc w:val="both"/>
        <w:rPr>
          <w:rFonts w:ascii="Times New Roman" w:hAnsi="Times New Roman" w:cs="Times New Roman"/>
          <w:sz w:val="24"/>
          <w:szCs w:val="24"/>
        </w:rPr>
      </w:pPr>
    </w:p>
    <w:p w14:paraId="44DE9485" w14:textId="77777777" w:rsidR="007A6F98" w:rsidRPr="005E1DC9" w:rsidRDefault="007A6F98" w:rsidP="009D512B">
      <w:pPr>
        <w:autoSpaceDE w:val="0"/>
        <w:autoSpaceDN w:val="0"/>
        <w:adjustRightInd w:val="0"/>
        <w:spacing w:after="0" w:line="240" w:lineRule="auto"/>
        <w:jc w:val="both"/>
        <w:rPr>
          <w:rFonts w:ascii="Times New Roman" w:hAnsi="Times New Roman" w:cs="Times New Roman"/>
          <w:sz w:val="24"/>
          <w:szCs w:val="24"/>
        </w:rPr>
      </w:pPr>
    </w:p>
    <w:p w14:paraId="0178E688" w14:textId="77777777" w:rsidR="0063447D" w:rsidRPr="005E1DC9" w:rsidRDefault="0063447D" w:rsidP="0063447D">
      <w:pPr>
        <w:autoSpaceDE w:val="0"/>
        <w:autoSpaceDN w:val="0"/>
        <w:adjustRightInd w:val="0"/>
        <w:spacing w:after="0" w:line="240" w:lineRule="auto"/>
        <w:ind w:left="720" w:firstLine="720"/>
        <w:jc w:val="both"/>
        <w:rPr>
          <w:rFonts w:ascii="Times New Roman" w:hAnsi="Times New Roman" w:cs="Times New Roman"/>
          <w:sz w:val="24"/>
          <w:szCs w:val="24"/>
        </w:rPr>
      </w:pPr>
    </w:p>
    <w:p w14:paraId="1630A7D5" w14:textId="77777777" w:rsidR="00890517" w:rsidRPr="005E1DC9" w:rsidRDefault="005F6386" w:rsidP="00890517">
      <w:pPr>
        <w:autoSpaceDE w:val="0"/>
        <w:autoSpaceDN w:val="0"/>
        <w:adjustRightInd w:val="0"/>
        <w:spacing w:after="0" w:line="480" w:lineRule="auto"/>
        <w:ind w:left="720" w:firstLine="720"/>
        <w:jc w:val="both"/>
        <w:rPr>
          <w:rFonts w:ascii="Times New Roman" w:hAnsi="Times New Roman" w:cs="Times New Roman"/>
          <w:sz w:val="24"/>
          <w:szCs w:val="24"/>
        </w:rPr>
      </w:pPr>
      <w:r w:rsidRPr="005E1DC9">
        <w:rPr>
          <w:rFonts w:ascii="Times New Roman" w:hAnsi="Times New Roman" w:cs="Times New Roman"/>
          <w:b/>
          <w:sz w:val="24"/>
          <w:szCs w:val="24"/>
        </w:rPr>
        <w:t>HLATSHWAYO</w:t>
      </w:r>
      <w:r w:rsidR="009D512B" w:rsidRPr="005E1DC9">
        <w:rPr>
          <w:rFonts w:ascii="Times New Roman" w:hAnsi="Times New Roman" w:cs="Times New Roman"/>
          <w:b/>
          <w:sz w:val="24"/>
          <w:szCs w:val="24"/>
        </w:rPr>
        <w:t xml:space="preserve"> </w:t>
      </w:r>
      <w:r w:rsidR="00890517" w:rsidRPr="005E1DC9">
        <w:rPr>
          <w:rFonts w:ascii="Times New Roman" w:hAnsi="Times New Roman" w:cs="Times New Roman"/>
          <w:b/>
          <w:sz w:val="24"/>
          <w:szCs w:val="24"/>
        </w:rPr>
        <w:t>JA</w:t>
      </w:r>
      <w:r w:rsidR="00B0471C" w:rsidRPr="005E1DC9">
        <w:rPr>
          <w:rFonts w:ascii="Times New Roman" w:hAnsi="Times New Roman" w:cs="Times New Roman"/>
          <w:b/>
          <w:sz w:val="24"/>
          <w:szCs w:val="24"/>
        </w:rPr>
        <w:t>:</w:t>
      </w:r>
      <w:r w:rsidR="00890517" w:rsidRPr="005E1DC9">
        <w:rPr>
          <w:rFonts w:ascii="Times New Roman" w:hAnsi="Times New Roman" w:cs="Times New Roman"/>
          <w:sz w:val="24"/>
          <w:szCs w:val="24"/>
        </w:rPr>
        <w:t xml:space="preserve">       </w:t>
      </w:r>
      <w:r w:rsidR="00B0471C" w:rsidRPr="005E1DC9">
        <w:rPr>
          <w:rFonts w:ascii="Times New Roman" w:hAnsi="Times New Roman" w:cs="Times New Roman"/>
          <w:sz w:val="24"/>
          <w:szCs w:val="24"/>
        </w:rPr>
        <w:tab/>
      </w:r>
      <w:r w:rsidR="00B0471C" w:rsidRPr="005E1DC9">
        <w:rPr>
          <w:rFonts w:ascii="Times New Roman" w:hAnsi="Times New Roman" w:cs="Times New Roman"/>
          <w:sz w:val="24"/>
          <w:szCs w:val="24"/>
        </w:rPr>
        <w:tab/>
        <w:t>I agree</w:t>
      </w:r>
    </w:p>
    <w:p w14:paraId="63A3413D" w14:textId="77777777" w:rsidR="00890517" w:rsidRDefault="00890517" w:rsidP="0063447D">
      <w:pPr>
        <w:autoSpaceDE w:val="0"/>
        <w:autoSpaceDN w:val="0"/>
        <w:adjustRightInd w:val="0"/>
        <w:spacing w:after="0" w:line="240" w:lineRule="auto"/>
        <w:ind w:left="720" w:firstLine="720"/>
        <w:jc w:val="both"/>
        <w:rPr>
          <w:rFonts w:ascii="Times New Roman" w:hAnsi="Times New Roman" w:cs="Times New Roman"/>
          <w:sz w:val="24"/>
          <w:szCs w:val="24"/>
        </w:rPr>
      </w:pPr>
    </w:p>
    <w:p w14:paraId="29F47D79" w14:textId="77777777" w:rsidR="007A6F98" w:rsidRPr="005E1DC9" w:rsidRDefault="007A6F98" w:rsidP="0063447D">
      <w:pPr>
        <w:autoSpaceDE w:val="0"/>
        <w:autoSpaceDN w:val="0"/>
        <w:adjustRightInd w:val="0"/>
        <w:spacing w:after="0" w:line="240" w:lineRule="auto"/>
        <w:ind w:left="720" w:firstLine="720"/>
        <w:jc w:val="both"/>
        <w:rPr>
          <w:rFonts w:ascii="Times New Roman" w:hAnsi="Times New Roman" w:cs="Times New Roman"/>
          <w:sz w:val="24"/>
          <w:szCs w:val="24"/>
        </w:rPr>
      </w:pPr>
    </w:p>
    <w:p w14:paraId="090AA29C" w14:textId="77777777" w:rsidR="0063447D" w:rsidRPr="005E1DC9" w:rsidRDefault="0063447D" w:rsidP="0063447D">
      <w:pPr>
        <w:autoSpaceDE w:val="0"/>
        <w:autoSpaceDN w:val="0"/>
        <w:adjustRightInd w:val="0"/>
        <w:spacing w:after="0" w:line="240" w:lineRule="auto"/>
        <w:ind w:left="720" w:firstLine="720"/>
        <w:jc w:val="both"/>
        <w:rPr>
          <w:rFonts w:ascii="Times New Roman" w:hAnsi="Times New Roman" w:cs="Times New Roman"/>
          <w:sz w:val="24"/>
          <w:szCs w:val="24"/>
        </w:rPr>
      </w:pPr>
    </w:p>
    <w:p w14:paraId="780CE394" w14:textId="45D6BE7B" w:rsidR="00890517" w:rsidRPr="005E1DC9" w:rsidRDefault="005F6386" w:rsidP="00890517">
      <w:pPr>
        <w:autoSpaceDE w:val="0"/>
        <w:autoSpaceDN w:val="0"/>
        <w:adjustRightInd w:val="0"/>
        <w:spacing w:after="0" w:line="480" w:lineRule="auto"/>
        <w:ind w:left="720" w:firstLine="720"/>
        <w:jc w:val="both"/>
        <w:rPr>
          <w:rFonts w:ascii="Times New Roman" w:hAnsi="Times New Roman" w:cs="Times New Roman"/>
          <w:sz w:val="24"/>
          <w:szCs w:val="24"/>
        </w:rPr>
      </w:pPr>
      <w:r w:rsidRPr="005E1DC9">
        <w:rPr>
          <w:rFonts w:ascii="Times New Roman" w:hAnsi="Times New Roman" w:cs="Times New Roman"/>
          <w:b/>
          <w:sz w:val="24"/>
          <w:szCs w:val="24"/>
        </w:rPr>
        <w:t>PATEL</w:t>
      </w:r>
      <w:r w:rsidR="009D512B" w:rsidRPr="005E1DC9">
        <w:rPr>
          <w:rFonts w:ascii="Times New Roman" w:hAnsi="Times New Roman" w:cs="Times New Roman"/>
          <w:b/>
          <w:sz w:val="24"/>
          <w:szCs w:val="24"/>
        </w:rPr>
        <w:t xml:space="preserve"> JA:</w:t>
      </w:r>
      <w:r w:rsidR="009D512B" w:rsidRPr="005E1DC9">
        <w:rPr>
          <w:rFonts w:ascii="Times New Roman" w:hAnsi="Times New Roman" w:cs="Times New Roman"/>
          <w:b/>
          <w:sz w:val="24"/>
          <w:szCs w:val="24"/>
        </w:rPr>
        <w:tab/>
      </w:r>
      <w:r w:rsidR="00B0471C" w:rsidRPr="005E1DC9">
        <w:rPr>
          <w:rFonts w:ascii="Times New Roman" w:hAnsi="Times New Roman" w:cs="Times New Roman"/>
          <w:b/>
          <w:sz w:val="24"/>
          <w:szCs w:val="24"/>
        </w:rPr>
        <w:tab/>
      </w:r>
      <w:r w:rsidR="00B0471C" w:rsidRPr="005E1DC9">
        <w:rPr>
          <w:rFonts w:ascii="Times New Roman" w:hAnsi="Times New Roman" w:cs="Times New Roman"/>
          <w:b/>
          <w:sz w:val="24"/>
          <w:szCs w:val="24"/>
        </w:rPr>
        <w:tab/>
      </w:r>
      <w:r w:rsidRPr="005E1DC9">
        <w:rPr>
          <w:rFonts w:ascii="Times New Roman" w:hAnsi="Times New Roman" w:cs="Times New Roman"/>
          <w:b/>
          <w:sz w:val="24"/>
          <w:szCs w:val="24"/>
        </w:rPr>
        <w:tab/>
      </w:r>
      <w:r w:rsidR="00B0471C" w:rsidRPr="005E1DC9">
        <w:rPr>
          <w:rFonts w:ascii="Times New Roman" w:hAnsi="Times New Roman" w:cs="Times New Roman"/>
          <w:sz w:val="24"/>
          <w:szCs w:val="24"/>
        </w:rPr>
        <w:t>I agree</w:t>
      </w:r>
    </w:p>
    <w:p w14:paraId="2183ABB7" w14:textId="77777777" w:rsidR="00234C6C" w:rsidRDefault="00234C6C" w:rsidP="00A243BE">
      <w:pPr>
        <w:autoSpaceDE w:val="0"/>
        <w:autoSpaceDN w:val="0"/>
        <w:adjustRightInd w:val="0"/>
        <w:spacing w:after="0" w:line="480" w:lineRule="auto"/>
        <w:jc w:val="both"/>
        <w:rPr>
          <w:rFonts w:ascii="Times New Roman" w:hAnsi="Times New Roman" w:cs="Times New Roman"/>
          <w:sz w:val="24"/>
          <w:szCs w:val="24"/>
        </w:rPr>
      </w:pPr>
    </w:p>
    <w:p w14:paraId="237E458E" w14:textId="77777777" w:rsidR="007A6F98" w:rsidRPr="005E1DC9" w:rsidRDefault="007A6F98" w:rsidP="00A243BE">
      <w:pPr>
        <w:autoSpaceDE w:val="0"/>
        <w:autoSpaceDN w:val="0"/>
        <w:adjustRightInd w:val="0"/>
        <w:spacing w:after="0" w:line="480" w:lineRule="auto"/>
        <w:jc w:val="both"/>
        <w:rPr>
          <w:rFonts w:ascii="Times New Roman" w:hAnsi="Times New Roman" w:cs="Times New Roman"/>
          <w:sz w:val="24"/>
          <w:szCs w:val="24"/>
        </w:rPr>
      </w:pPr>
    </w:p>
    <w:p w14:paraId="535F4433" w14:textId="77777777" w:rsidR="00FA4911" w:rsidRPr="005E1DC9" w:rsidRDefault="007C0540" w:rsidP="00A243BE">
      <w:pPr>
        <w:autoSpaceDE w:val="0"/>
        <w:autoSpaceDN w:val="0"/>
        <w:adjustRightInd w:val="0"/>
        <w:spacing w:after="0" w:line="480" w:lineRule="auto"/>
        <w:jc w:val="both"/>
        <w:rPr>
          <w:rFonts w:ascii="Times New Roman" w:hAnsi="Times New Roman" w:cs="Times New Roman"/>
          <w:sz w:val="24"/>
          <w:szCs w:val="24"/>
        </w:rPr>
      </w:pPr>
      <w:r w:rsidRPr="005E1DC9">
        <w:rPr>
          <w:rFonts w:ascii="Times New Roman" w:hAnsi="Times New Roman" w:cs="Times New Roman"/>
          <w:i/>
          <w:sz w:val="24"/>
          <w:szCs w:val="24"/>
        </w:rPr>
        <w:t>Gill</w:t>
      </w:r>
      <w:r w:rsidR="003205AE" w:rsidRPr="005E1DC9">
        <w:rPr>
          <w:rFonts w:ascii="Times New Roman" w:hAnsi="Times New Roman" w:cs="Times New Roman"/>
          <w:i/>
          <w:sz w:val="24"/>
          <w:szCs w:val="24"/>
        </w:rPr>
        <w:t xml:space="preserve">, </w:t>
      </w:r>
      <w:proofErr w:type="spellStart"/>
      <w:r w:rsidRPr="005E1DC9">
        <w:rPr>
          <w:rFonts w:ascii="Times New Roman" w:hAnsi="Times New Roman" w:cs="Times New Roman"/>
          <w:i/>
          <w:sz w:val="24"/>
          <w:szCs w:val="24"/>
        </w:rPr>
        <w:t>Godlonton</w:t>
      </w:r>
      <w:proofErr w:type="spellEnd"/>
      <w:r w:rsidR="003205AE" w:rsidRPr="005E1DC9">
        <w:rPr>
          <w:rFonts w:ascii="Times New Roman" w:hAnsi="Times New Roman" w:cs="Times New Roman"/>
          <w:i/>
          <w:sz w:val="24"/>
          <w:szCs w:val="24"/>
        </w:rPr>
        <w:t xml:space="preserve"> </w:t>
      </w:r>
      <w:r w:rsidR="00FA4911" w:rsidRPr="005E1DC9">
        <w:rPr>
          <w:rFonts w:ascii="Times New Roman" w:hAnsi="Times New Roman" w:cs="Times New Roman"/>
          <w:i/>
          <w:sz w:val="24"/>
          <w:szCs w:val="24"/>
        </w:rPr>
        <w:t xml:space="preserve">&amp; </w:t>
      </w:r>
      <w:proofErr w:type="spellStart"/>
      <w:r w:rsidRPr="005E1DC9">
        <w:rPr>
          <w:rFonts w:ascii="Times New Roman" w:hAnsi="Times New Roman" w:cs="Times New Roman"/>
          <w:i/>
          <w:sz w:val="24"/>
          <w:szCs w:val="24"/>
        </w:rPr>
        <w:t>Gerrans</w:t>
      </w:r>
      <w:proofErr w:type="spellEnd"/>
      <w:r w:rsidR="00FA4911" w:rsidRPr="005E1DC9">
        <w:rPr>
          <w:rFonts w:ascii="Times New Roman" w:hAnsi="Times New Roman" w:cs="Times New Roman"/>
          <w:sz w:val="24"/>
          <w:szCs w:val="24"/>
        </w:rPr>
        <w:t xml:space="preserve">, </w:t>
      </w:r>
      <w:r w:rsidR="00A243BE" w:rsidRPr="005E1DC9">
        <w:rPr>
          <w:rFonts w:ascii="Times New Roman" w:hAnsi="Times New Roman" w:cs="Times New Roman"/>
          <w:sz w:val="24"/>
          <w:szCs w:val="24"/>
        </w:rPr>
        <w:t>a</w:t>
      </w:r>
      <w:r w:rsidR="00FA4911" w:rsidRPr="005E1DC9">
        <w:rPr>
          <w:rFonts w:ascii="Times New Roman" w:hAnsi="Times New Roman" w:cs="Times New Roman"/>
          <w:sz w:val="24"/>
          <w:szCs w:val="24"/>
        </w:rPr>
        <w:t>ppellant’s legal practitioners</w:t>
      </w:r>
    </w:p>
    <w:p w14:paraId="08C845A0" w14:textId="77777777" w:rsidR="00FA4911" w:rsidRPr="005E1DC9" w:rsidRDefault="007C0540" w:rsidP="00A243BE">
      <w:pPr>
        <w:autoSpaceDE w:val="0"/>
        <w:autoSpaceDN w:val="0"/>
        <w:adjustRightInd w:val="0"/>
        <w:spacing w:after="0" w:line="480" w:lineRule="auto"/>
        <w:jc w:val="both"/>
        <w:rPr>
          <w:rFonts w:ascii="Times New Roman" w:hAnsi="Times New Roman" w:cs="Times New Roman"/>
          <w:sz w:val="24"/>
          <w:szCs w:val="24"/>
        </w:rPr>
      </w:pPr>
      <w:r w:rsidRPr="005E1DC9">
        <w:rPr>
          <w:rFonts w:ascii="Times New Roman" w:hAnsi="Times New Roman" w:cs="Times New Roman"/>
          <w:i/>
          <w:sz w:val="24"/>
          <w:szCs w:val="24"/>
        </w:rPr>
        <w:t>Hove</w:t>
      </w:r>
      <w:r w:rsidR="00C603B9" w:rsidRPr="005E1DC9">
        <w:rPr>
          <w:rFonts w:ascii="Times New Roman" w:hAnsi="Times New Roman" w:cs="Times New Roman"/>
          <w:i/>
          <w:sz w:val="24"/>
          <w:szCs w:val="24"/>
        </w:rPr>
        <w:t xml:space="preserve"> &amp; </w:t>
      </w:r>
      <w:r w:rsidRPr="005E1DC9">
        <w:rPr>
          <w:rFonts w:ascii="Times New Roman" w:hAnsi="Times New Roman" w:cs="Times New Roman"/>
          <w:i/>
          <w:sz w:val="24"/>
          <w:szCs w:val="24"/>
        </w:rPr>
        <w:t>Associates</w:t>
      </w:r>
      <w:r w:rsidR="00C603B9" w:rsidRPr="005E1DC9">
        <w:rPr>
          <w:rFonts w:ascii="Times New Roman" w:hAnsi="Times New Roman" w:cs="Times New Roman"/>
          <w:i/>
          <w:sz w:val="24"/>
          <w:szCs w:val="24"/>
        </w:rPr>
        <w:t>,</w:t>
      </w:r>
      <w:r w:rsidR="003205AE" w:rsidRPr="005E1DC9">
        <w:rPr>
          <w:rFonts w:ascii="Times New Roman" w:hAnsi="Times New Roman" w:cs="Times New Roman"/>
          <w:sz w:val="24"/>
          <w:szCs w:val="24"/>
        </w:rPr>
        <w:t xml:space="preserve"> </w:t>
      </w:r>
      <w:r w:rsidR="00A243BE" w:rsidRPr="005E1DC9">
        <w:rPr>
          <w:rFonts w:ascii="Times New Roman" w:hAnsi="Times New Roman" w:cs="Times New Roman"/>
          <w:sz w:val="24"/>
          <w:szCs w:val="24"/>
        </w:rPr>
        <w:t>r</w:t>
      </w:r>
      <w:r w:rsidR="003205AE" w:rsidRPr="005E1DC9">
        <w:rPr>
          <w:rFonts w:ascii="Times New Roman" w:hAnsi="Times New Roman" w:cs="Times New Roman"/>
          <w:sz w:val="24"/>
          <w:szCs w:val="24"/>
        </w:rPr>
        <w:t>espondents</w:t>
      </w:r>
      <w:r w:rsidR="00D659A2" w:rsidRPr="005E1DC9">
        <w:rPr>
          <w:rFonts w:ascii="Times New Roman" w:hAnsi="Times New Roman" w:cs="Times New Roman"/>
          <w:sz w:val="24"/>
          <w:szCs w:val="24"/>
        </w:rPr>
        <w:t>’</w:t>
      </w:r>
      <w:r w:rsidR="00F6658A" w:rsidRPr="005E1DC9">
        <w:rPr>
          <w:rFonts w:ascii="Times New Roman" w:hAnsi="Times New Roman" w:cs="Times New Roman"/>
          <w:sz w:val="24"/>
          <w:szCs w:val="24"/>
        </w:rPr>
        <w:t xml:space="preserve"> legal practitioners.</w:t>
      </w:r>
    </w:p>
    <w:sectPr w:rsidR="00FA4911" w:rsidRPr="005E1DC9" w:rsidSect="00D233CD">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A4277" w14:textId="77777777" w:rsidR="0042337A" w:rsidRDefault="0042337A" w:rsidP="007D2A55">
      <w:pPr>
        <w:spacing w:after="0" w:line="240" w:lineRule="auto"/>
      </w:pPr>
      <w:r>
        <w:separator/>
      </w:r>
    </w:p>
  </w:endnote>
  <w:endnote w:type="continuationSeparator" w:id="0">
    <w:p w14:paraId="334C7F58" w14:textId="77777777" w:rsidR="0042337A" w:rsidRDefault="0042337A" w:rsidP="007D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C1779" w14:textId="77777777" w:rsidR="0098735D" w:rsidRDefault="0098735D">
    <w:pPr>
      <w:pStyle w:val="Footer"/>
      <w:jc w:val="right"/>
    </w:pPr>
  </w:p>
  <w:p w14:paraId="40AD69D4" w14:textId="77777777" w:rsidR="0098735D" w:rsidRDefault="00987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D0EBE" w14:textId="77777777" w:rsidR="0042337A" w:rsidRDefault="0042337A" w:rsidP="007D2A55">
      <w:pPr>
        <w:spacing w:after="0" w:line="240" w:lineRule="auto"/>
      </w:pPr>
      <w:r>
        <w:separator/>
      </w:r>
    </w:p>
  </w:footnote>
  <w:footnote w:type="continuationSeparator" w:id="0">
    <w:p w14:paraId="1038A95D" w14:textId="77777777" w:rsidR="0042337A" w:rsidRDefault="0042337A" w:rsidP="007D2A55">
      <w:pPr>
        <w:spacing w:after="0" w:line="240" w:lineRule="auto"/>
      </w:pPr>
      <w:r>
        <w:continuationSeparator/>
      </w:r>
    </w:p>
  </w:footnote>
  <w:footnote w:id="1">
    <w:p w14:paraId="317ED29C" w14:textId="77777777" w:rsidR="00986BBA" w:rsidRDefault="00986BBA" w:rsidP="00986BBA">
      <w:pPr>
        <w:pStyle w:val="FootnoteText"/>
      </w:pPr>
      <w:r>
        <w:rPr>
          <w:rStyle w:val="FootnoteReference"/>
        </w:rPr>
        <w:footnoteRef/>
      </w:r>
      <w:r>
        <w:t xml:space="preserve"> </w:t>
      </w:r>
      <w:r w:rsidRPr="00031E81">
        <w:rPr>
          <w:i/>
        </w:rPr>
        <w:t>Supra</w:t>
      </w:r>
      <w:r>
        <w:t xml:space="preserve"> at [3]</w:t>
      </w:r>
    </w:p>
  </w:footnote>
  <w:footnote w:id="2">
    <w:p w14:paraId="69627B5E" w14:textId="77777777" w:rsidR="00C6313F" w:rsidRDefault="00C6313F" w:rsidP="00C6313F">
      <w:pPr>
        <w:pStyle w:val="FootnoteText"/>
      </w:pPr>
      <w:r>
        <w:rPr>
          <w:rStyle w:val="FootnoteReference"/>
        </w:rPr>
        <w:footnoteRef/>
      </w:r>
      <w:r>
        <w:t xml:space="preserve"> </w:t>
      </w:r>
      <w:r w:rsidRPr="007F40E1">
        <w:rPr>
          <w:i/>
        </w:rPr>
        <w:t>Herbstein &amp; Van Winsen</w:t>
      </w:r>
      <w:r>
        <w:t>: the Civil Practice of the High Courts of South Africa  5</w:t>
      </w:r>
      <w:r w:rsidRPr="00972D01">
        <w:rPr>
          <w:vertAlign w:val="superscript"/>
        </w:rPr>
        <w:t>th</w:t>
      </w:r>
      <w:r>
        <w:t xml:space="preserve"> ed. Vol2 at p 1087; </w:t>
      </w:r>
      <w:r w:rsidRPr="007F40E1">
        <w:rPr>
          <w:i/>
        </w:rPr>
        <w:t xml:space="preserve">Mupini v Makoni </w:t>
      </w:r>
      <w:r>
        <w:t>1993 (1) ZLR 80 (S) at 83</w:t>
      </w:r>
    </w:p>
  </w:footnote>
  <w:footnote w:id="3">
    <w:p w14:paraId="0223B70B" w14:textId="77777777" w:rsidR="00C6313F" w:rsidRDefault="00C6313F" w:rsidP="00C6313F">
      <w:pPr>
        <w:pStyle w:val="FootnoteText"/>
      </w:pPr>
      <w:r>
        <w:rPr>
          <w:rStyle w:val="FootnoteReference"/>
        </w:rPr>
        <w:footnoteRef/>
      </w:r>
      <w:r>
        <w:t xml:space="preserve"> </w:t>
      </w:r>
      <w:r w:rsidRPr="009D244D">
        <w:rPr>
          <w:i/>
        </w:rPr>
        <w:t xml:space="preserve">Barros and </w:t>
      </w:r>
      <w:r w:rsidR="00E8036C" w:rsidRPr="009D244D">
        <w:rPr>
          <w:i/>
        </w:rPr>
        <w:t>Anor v</w:t>
      </w:r>
      <w:r w:rsidRPr="009D244D">
        <w:rPr>
          <w:i/>
        </w:rPr>
        <w:t xml:space="preserve"> Chimphonda</w:t>
      </w:r>
      <w:r>
        <w:t xml:space="preserve"> 1999 (1) ZLR 58 (S) @ 62F-63A.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902C1" w14:textId="77777777" w:rsidR="00D70BEC" w:rsidRDefault="00AB7FB4">
    <w:pPr>
      <w:pStyle w:val="Header"/>
    </w:pPr>
    <w:r>
      <w:rPr>
        <w:noProof/>
        <w:lang w:val="en-GB" w:eastAsia="en-GB"/>
      </w:rPr>
      <mc:AlternateContent>
        <mc:Choice Requires="wps">
          <w:drawing>
            <wp:anchor distT="0" distB="0" distL="114300" distR="114300" simplePos="0" relativeHeight="251660288" behindDoc="0" locked="0" layoutInCell="0" allowOverlap="1" wp14:anchorId="653AE116" wp14:editId="1ED9EEF9">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AF16D" w14:textId="59D3BFAE"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5B0015">
                            <w:rPr>
                              <w:rFonts w:ascii="Times New Roman" w:hAnsi="Times New Roman" w:cs="Times New Roman"/>
                            </w:rPr>
                            <w:t xml:space="preserve">SC </w:t>
                          </w:r>
                          <w:r w:rsidR="005E1DC9">
                            <w:rPr>
                              <w:rFonts w:ascii="Times New Roman" w:hAnsi="Times New Roman" w:cs="Times New Roman"/>
                            </w:rPr>
                            <w:t>44</w:t>
                          </w:r>
                          <w:r w:rsidR="00A6766B" w:rsidRPr="002A757B">
                            <w:rPr>
                              <w:rFonts w:ascii="Times New Roman" w:hAnsi="Times New Roman" w:cs="Times New Roman"/>
                            </w:rPr>
                            <w:t>/1</w:t>
                          </w:r>
                          <w:r w:rsidR="005B0015">
                            <w:rPr>
                              <w:rFonts w:ascii="Times New Roman" w:hAnsi="Times New Roman" w:cs="Times New Roman"/>
                            </w:rPr>
                            <w:t>8</w:t>
                          </w:r>
                          <w:r w:rsidRPr="002A757B">
                            <w:rPr>
                              <w:rFonts w:ascii="Times New Roman" w:hAnsi="Times New Roman" w:cs="Times New Roman"/>
                            </w:rPr>
                            <w:t xml:space="preserve"> </w:t>
                          </w:r>
                        </w:p>
                        <w:p w14:paraId="3E4CA6A2" w14:textId="77777777"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F83E12">
                            <w:rPr>
                              <w:rFonts w:ascii="Times New Roman" w:hAnsi="Times New Roman" w:cs="Times New Roman"/>
                            </w:rPr>
                            <w:t>35</w:t>
                          </w:r>
                          <w:r w:rsidR="00A6766B" w:rsidRPr="002A757B">
                            <w:rPr>
                              <w:rFonts w:ascii="Times New Roman" w:hAnsi="Times New Roman" w:cs="Times New Roman"/>
                            </w:rPr>
                            <w:t>/1</w:t>
                          </w:r>
                          <w:r w:rsidR="005B0015">
                            <w:rPr>
                              <w:rFonts w:ascii="Times New Roman" w:hAnsi="Times New Roman" w:cs="Times New Roman"/>
                            </w:rPr>
                            <w:t>6</w:t>
                          </w:r>
                        </w:p>
                        <w:p w14:paraId="1DA16BFF" w14:textId="77777777" w:rsidR="00AB7FB4" w:rsidRDefault="00AB7FB4">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3AE11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263AF16D" w14:textId="59D3BFAE"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Judgment No</w:t>
                    </w:r>
                    <w:r w:rsidR="0022033B">
                      <w:rPr>
                        <w:rFonts w:ascii="Times New Roman" w:hAnsi="Times New Roman" w:cs="Times New Roman"/>
                      </w:rPr>
                      <w:t>.</w:t>
                    </w:r>
                    <w:r w:rsidR="00E917D6" w:rsidRPr="002A757B">
                      <w:rPr>
                        <w:rFonts w:ascii="Times New Roman" w:hAnsi="Times New Roman" w:cs="Times New Roman"/>
                      </w:rPr>
                      <w:t xml:space="preserve"> </w:t>
                    </w:r>
                    <w:r w:rsidR="005B0015">
                      <w:rPr>
                        <w:rFonts w:ascii="Times New Roman" w:hAnsi="Times New Roman" w:cs="Times New Roman"/>
                      </w:rPr>
                      <w:t xml:space="preserve">SC </w:t>
                    </w:r>
                    <w:r w:rsidR="005E1DC9">
                      <w:rPr>
                        <w:rFonts w:ascii="Times New Roman" w:hAnsi="Times New Roman" w:cs="Times New Roman"/>
                      </w:rPr>
                      <w:t>44</w:t>
                    </w:r>
                    <w:r w:rsidR="00A6766B" w:rsidRPr="002A757B">
                      <w:rPr>
                        <w:rFonts w:ascii="Times New Roman" w:hAnsi="Times New Roman" w:cs="Times New Roman"/>
                      </w:rPr>
                      <w:t>/1</w:t>
                    </w:r>
                    <w:r w:rsidR="005B0015">
                      <w:rPr>
                        <w:rFonts w:ascii="Times New Roman" w:hAnsi="Times New Roman" w:cs="Times New Roman"/>
                      </w:rPr>
                      <w:t>8</w:t>
                    </w:r>
                    <w:r w:rsidRPr="002A757B">
                      <w:rPr>
                        <w:rFonts w:ascii="Times New Roman" w:hAnsi="Times New Roman" w:cs="Times New Roman"/>
                      </w:rPr>
                      <w:t xml:space="preserve"> </w:t>
                    </w:r>
                  </w:p>
                  <w:p w14:paraId="3E4CA6A2" w14:textId="77777777" w:rsidR="00AB7FB4" w:rsidRPr="002A757B" w:rsidRDefault="00AB7FB4" w:rsidP="00AB7FB4">
                    <w:pPr>
                      <w:spacing w:after="0" w:line="240" w:lineRule="auto"/>
                      <w:jc w:val="right"/>
                      <w:rPr>
                        <w:rFonts w:ascii="Times New Roman" w:hAnsi="Times New Roman" w:cs="Times New Roman"/>
                      </w:rPr>
                    </w:pP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Pr="002A757B">
                      <w:rPr>
                        <w:rFonts w:ascii="Times New Roman" w:hAnsi="Times New Roman" w:cs="Times New Roman"/>
                      </w:rPr>
                      <w:tab/>
                    </w:r>
                    <w:r w:rsidR="00A6766B" w:rsidRPr="002A757B">
                      <w:rPr>
                        <w:rFonts w:ascii="Times New Roman" w:hAnsi="Times New Roman" w:cs="Times New Roman"/>
                      </w:rPr>
                      <w:t xml:space="preserve">Civil Appeal No. SC </w:t>
                    </w:r>
                    <w:r w:rsidR="00F83E12">
                      <w:rPr>
                        <w:rFonts w:ascii="Times New Roman" w:hAnsi="Times New Roman" w:cs="Times New Roman"/>
                      </w:rPr>
                      <w:t>35</w:t>
                    </w:r>
                    <w:r w:rsidR="00A6766B" w:rsidRPr="002A757B">
                      <w:rPr>
                        <w:rFonts w:ascii="Times New Roman" w:hAnsi="Times New Roman" w:cs="Times New Roman"/>
                      </w:rPr>
                      <w:t>/1</w:t>
                    </w:r>
                    <w:r w:rsidR="005B0015">
                      <w:rPr>
                        <w:rFonts w:ascii="Times New Roman" w:hAnsi="Times New Roman" w:cs="Times New Roman"/>
                      </w:rPr>
                      <w:t>6</w:t>
                    </w:r>
                  </w:p>
                  <w:p w14:paraId="1DA16BFF" w14:textId="77777777" w:rsidR="00AB7FB4" w:rsidRDefault="00AB7FB4">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29B1821A" wp14:editId="19D8E96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1753EC8" w14:textId="77777777"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E856F9" w:rsidRPr="00E856F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9B1821A"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51753EC8" w14:textId="77777777" w:rsidR="00AB7FB4" w:rsidRDefault="00AB7FB4">
                    <w:pPr>
                      <w:spacing w:after="0" w:line="240" w:lineRule="auto"/>
                      <w:rPr>
                        <w:color w:val="FFFFFF" w:themeColor="background1"/>
                      </w:rPr>
                    </w:pPr>
                    <w:r>
                      <w:fldChar w:fldCharType="begin"/>
                    </w:r>
                    <w:r>
                      <w:instrText xml:space="preserve"> PAGE   \* MERGEFORMAT </w:instrText>
                    </w:r>
                    <w:r>
                      <w:fldChar w:fldCharType="separate"/>
                    </w:r>
                    <w:r w:rsidR="00E856F9" w:rsidRPr="00E856F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0E17"/>
    <w:multiLevelType w:val="hybridMultilevel"/>
    <w:tmpl w:val="78BAFDF6"/>
    <w:lvl w:ilvl="0" w:tplc="A184BC9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A38356B"/>
    <w:multiLevelType w:val="hybridMultilevel"/>
    <w:tmpl w:val="73F62730"/>
    <w:lvl w:ilvl="0" w:tplc="B260A2FE">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2" w15:restartNumberingAfterBreak="0">
    <w:nsid w:val="1A817B22"/>
    <w:multiLevelType w:val="hybridMultilevel"/>
    <w:tmpl w:val="CC6A772C"/>
    <w:lvl w:ilvl="0" w:tplc="116248D0">
      <w:start w:val="1"/>
      <w:numFmt w:val="lowerLetter"/>
      <w:lvlText w:val="(%1)"/>
      <w:lvlJc w:val="left"/>
      <w:pPr>
        <w:ind w:left="1560" w:hanging="360"/>
      </w:pPr>
      <w:rPr>
        <w:rFonts w:hint="default"/>
      </w:rPr>
    </w:lvl>
    <w:lvl w:ilvl="1" w:tplc="30090019" w:tentative="1">
      <w:start w:val="1"/>
      <w:numFmt w:val="lowerLetter"/>
      <w:lvlText w:val="%2."/>
      <w:lvlJc w:val="left"/>
      <w:pPr>
        <w:ind w:left="2280" w:hanging="360"/>
      </w:pPr>
    </w:lvl>
    <w:lvl w:ilvl="2" w:tplc="3009001B" w:tentative="1">
      <w:start w:val="1"/>
      <w:numFmt w:val="lowerRoman"/>
      <w:lvlText w:val="%3."/>
      <w:lvlJc w:val="right"/>
      <w:pPr>
        <w:ind w:left="3000" w:hanging="180"/>
      </w:pPr>
    </w:lvl>
    <w:lvl w:ilvl="3" w:tplc="3009000F" w:tentative="1">
      <w:start w:val="1"/>
      <w:numFmt w:val="decimal"/>
      <w:lvlText w:val="%4."/>
      <w:lvlJc w:val="left"/>
      <w:pPr>
        <w:ind w:left="3720" w:hanging="360"/>
      </w:pPr>
    </w:lvl>
    <w:lvl w:ilvl="4" w:tplc="30090019" w:tentative="1">
      <w:start w:val="1"/>
      <w:numFmt w:val="lowerLetter"/>
      <w:lvlText w:val="%5."/>
      <w:lvlJc w:val="left"/>
      <w:pPr>
        <w:ind w:left="4440" w:hanging="360"/>
      </w:pPr>
    </w:lvl>
    <w:lvl w:ilvl="5" w:tplc="3009001B" w:tentative="1">
      <w:start w:val="1"/>
      <w:numFmt w:val="lowerRoman"/>
      <w:lvlText w:val="%6."/>
      <w:lvlJc w:val="right"/>
      <w:pPr>
        <w:ind w:left="5160" w:hanging="180"/>
      </w:pPr>
    </w:lvl>
    <w:lvl w:ilvl="6" w:tplc="3009000F" w:tentative="1">
      <w:start w:val="1"/>
      <w:numFmt w:val="decimal"/>
      <w:lvlText w:val="%7."/>
      <w:lvlJc w:val="left"/>
      <w:pPr>
        <w:ind w:left="5880" w:hanging="360"/>
      </w:pPr>
    </w:lvl>
    <w:lvl w:ilvl="7" w:tplc="30090019" w:tentative="1">
      <w:start w:val="1"/>
      <w:numFmt w:val="lowerLetter"/>
      <w:lvlText w:val="%8."/>
      <w:lvlJc w:val="left"/>
      <w:pPr>
        <w:ind w:left="6600" w:hanging="360"/>
      </w:pPr>
    </w:lvl>
    <w:lvl w:ilvl="8" w:tplc="3009001B" w:tentative="1">
      <w:start w:val="1"/>
      <w:numFmt w:val="lowerRoman"/>
      <w:lvlText w:val="%9."/>
      <w:lvlJc w:val="right"/>
      <w:pPr>
        <w:ind w:left="7320" w:hanging="180"/>
      </w:pPr>
    </w:lvl>
  </w:abstractNum>
  <w:abstractNum w:abstractNumId="3" w15:restartNumberingAfterBreak="0">
    <w:nsid w:val="1F2D2975"/>
    <w:multiLevelType w:val="hybridMultilevel"/>
    <w:tmpl w:val="B276DE6A"/>
    <w:lvl w:ilvl="0" w:tplc="4C4EBA18">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234E2BDB"/>
    <w:multiLevelType w:val="hybridMultilevel"/>
    <w:tmpl w:val="32B6F6DA"/>
    <w:lvl w:ilvl="0" w:tplc="D0E68B6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A356039"/>
    <w:multiLevelType w:val="hybridMultilevel"/>
    <w:tmpl w:val="70E0C9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EB0D0B"/>
    <w:multiLevelType w:val="hybridMultilevel"/>
    <w:tmpl w:val="4300A8BE"/>
    <w:lvl w:ilvl="0" w:tplc="3FECC0F6">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29A5E53"/>
    <w:multiLevelType w:val="hybridMultilevel"/>
    <w:tmpl w:val="7272FAEC"/>
    <w:lvl w:ilvl="0" w:tplc="160AE1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76738C"/>
    <w:multiLevelType w:val="hybridMultilevel"/>
    <w:tmpl w:val="2E9C8828"/>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15:restartNumberingAfterBreak="0">
    <w:nsid w:val="68F70E48"/>
    <w:multiLevelType w:val="hybridMultilevel"/>
    <w:tmpl w:val="14D2FAA4"/>
    <w:lvl w:ilvl="0" w:tplc="30090017">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0" w15:restartNumberingAfterBreak="0">
    <w:nsid w:val="71440EA3"/>
    <w:multiLevelType w:val="hybridMultilevel"/>
    <w:tmpl w:val="950C8EC2"/>
    <w:lvl w:ilvl="0" w:tplc="9C748BA4">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1" w15:restartNumberingAfterBreak="0">
    <w:nsid w:val="77350B7A"/>
    <w:multiLevelType w:val="hybridMultilevel"/>
    <w:tmpl w:val="4DAE8206"/>
    <w:lvl w:ilvl="0" w:tplc="E55C93CA">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9"/>
  </w:num>
  <w:num w:numId="5">
    <w:abstractNumId w:val="4"/>
  </w:num>
  <w:num w:numId="6">
    <w:abstractNumId w:val="11"/>
  </w:num>
  <w:num w:numId="7">
    <w:abstractNumId w:val="3"/>
  </w:num>
  <w:num w:numId="8">
    <w:abstractNumId w:val="1"/>
  </w:num>
  <w:num w:numId="9">
    <w:abstractNumId w:val="2"/>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884"/>
    <w:rsid w:val="00002293"/>
    <w:rsid w:val="000029D4"/>
    <w:rsid w:val="00002D84"/>
    <w:rsid w:val="0000357E"/>
    <w:rsid w:val="00003DAA"/>
    <w:rsid w:val="00003E12"/>
    <w:rsid w:val="000050B8"/>
    <w:rsid w:val="00005473"/>
    <w:rsid w:val="00005D1F"/>
    <w:rsid w:val="00006079"/>
    <w:rsid w:val="0001268E"/>
    <w:rsid w:val="00014D46"/>
    <w:rsid w:val="00016A17"/>
    <w:rsid w:val="00017899"/>
    <w:rsid w:val="00021ED3"/>
    <w:rsid w:val="0002316F"/>
    <w:rsid w:val="00023BC9"/>
    <w:rsid w:val="000259FF"/>
    <w:rsid w:val="00025E94"/>
    <w:rsid w:val="00026EB6"/>
    <w:rsid w:val="00030782"/>
    <w:rsid w:val="00030ACC"/>
    <w:rsid w:val="00030CBA"/>
    <w:rsid w:val="00031839"/>
    <w:rsid w:val="00031E81"/>
    <w:rsid w:val="00031F6C"/>
    <w:rsid w:val="00033914"/>
    <w:rsid w:val="00035DCC"/>
    <w:rsid w:val="00036A0F"/>
    <w:rsid w:val="0003755B"/>
    <w:rsid w:val="00037EA6"/>
    <w:rsid w:val="00037FDA"/>
    <w:rsid w:val="00044431"/>
    <w:rsid w:val="000444F5"/>
    <w:rsid w:val="00045214"/>
    <w:rsid w:val="00045A58"/>
    <w:rsid w:val="0005020D"/>
    <w:rsid w:val="00051A71"/>
    <w:rsid w:val="000554C8"/>
    <w:rsid w:val="00055CA8"/>
    <w:rsid w:val="000569A7"/>
    <w:rsid w:val="00061AC0"/>
    <w:rsid w:val="0006318D"/>
    <w:rsid w:val="0006356C"/>
    <w:rsid w:val="00063A1F"/>
    <w:rsid w:val="00065798"/>
    <w:rsid w:val="00065946"/>
    <w:rsid w:val="000668A7"/>
    <w:rsid w:val="00071487"/>
    <w:rsid w:val="0007222B"/>
    <w:rsid w:val="00074F05"/>
    <w:rsid w:val="0007647A"/>
    <w:rsid w:val="000808BA"/>
    <w:rsid w:val="00080A92"/>
    <w:rsid w:val="00080B76"/>
    <w:rsid w:val="0008136F"/>
    <w:rsid w:val="000825F1"/>
    <w:rsid w:val="000829C1"/>
    <w:rsid w:val="00082CB2"/>
    <w:rsid w:val="00084425"/>
    <w:rsid w:val="00084654"/>
    <w:rsid w:val="00084EE1"/>
    <w:rsid w:val="000867B8"/>
    <w:rsid w:val="000871CD"/>
    <w:rsid w:val="00090A20"/>
    <w:rsid w:val="0009145D"/>
    <w:rsid w:val="000914FC"/>
    <w:rsid w:val="000926AA"/>
    <w:rsid w:val="00095BD2"/>
    <w:rsid w:val="00096EE1"/>
    <w:rsid w:val="000A0384"/>
    <w:rsid w:val="000A1C06"/>
    <w:rsid w:val="000A245F"/>
    <w:rsid w:val="000A643D"/>
    <w:rsid w:val="000B310F"/>
    <w:rsid w:val="000B5D66"/>
    <w:rsid w:val="000B7B9D"/>
    <w:rsid w:val="000C3813"/>
    <w:rsid w:val="000C42F3"/>
    <w:rsid w:val="000C54B3"/>
    <w:rsid w:val="000C5E56"/>
    <w:rsid w:val="000C7E47"/>
    <w:rsid w:val="000D348B"/>
    <w:rsid w:val="000D463A"/>
    <w:rsid w:val="000D7656"/>
    <w:rsid w:val="000E4955"/>
    <w:rsid w:val="000E6110"/>
    <w:rsid w:val="000F5A58"/>
    <w:rsid w:val="000F62CD"/>
    <w:rsid w:val="000F6D4E"/>
    <w:rsid w:val="000F7BEF"/>
    <w:rsid w:val="00103C83"/>
    <w:rsid w:val="001049F0"/>
    <w:rsid w:val="0010613F"/>
    <w:rsid w:val="0010711B"/>
    <w:rsid w:val="00114005"/>
    <w:rsid w:val="00116426"/>
    <w:rsid w:val="0011672E"/>
    <w:rsid w:val="00121C80"/>
    <w:rsid w:val="00125E09"/>
    <w:rsid w:val="0012785C"/>
    <w:rsid w:val="00130D1D"/>
    <w:rsid w:val="00137A4D"/>
    <w:rsid w:val="001409F6"/>
    <w:rsid w:val="0014163F"/>
    <w:rsid w:val="0014218A"/>
    <w:rsid w:val="00145543"/>
    <w:rsid w:val="0014661F"/>
    <w:rsid w:val="00146FF6"/>
    <w:rsid w:val="001478AD"/>
    <w:rsid w:val="00153EB6"/>
    <w:rsid w:val="00154517"/>
    <w:rsid w:val="00154BBC"/>
    <w:rsid w:val="00155903"/>
    <w:rsid w:val="00155BBE"/>
    <w:rsid w:val="00155C6D"/>
    <w:rsid w:val="0015676E"/>
    <w:rsid w:val="00157116"/>
    <w:rsid w:val="0016309B"/>
    <w:rsid w:val="00170D82"/>
    <w:rsid w:val="00171DEC"/>
    <w:rsid w:val="00172C8C"/>
    <w:rsid w:val="00173363"/>
    <w:rsid w:val="00175CDA"/>
    <w:rsid w:val="00176126"/>
    <w:rsid w:val="00177FE5"/>
    <w:rsid w:val="00180544"/>
    <w:rsid w:val="00181A98"/>
    <w:rsid w:val="00185185"/>
    <w:rsid w:val="00186A12"/>
    <w:rsid w:val="00191F18"/>
    <w:rsid w:val="00193218"/>
    <w:rsid w:val="00194805"/>
    <w:rsid w:val="001A2B3C"/>
    <w:rsid w:val="001A69DD"/>
    <w:rsid w:val="001A6D25"/>
    <w:rsid w:val="001A7225"/>
    <w:rsid w:val="001A7B7E"/>
    <w:rsid w:val="001B180F"/>
    <w:rsid w:val="001B3040"/>
    <w:rsid w:val="001B56F4"/>
    <w:rsid w:val="001C326F"/>
    <w:rsid w:val="001C3621"/>
    <w:rsid w:val="001C38CC"/>
    <w:rsid w:val="001C4808"/>
    <w:rsid w:val="001C5E87"/>
    <w:rsid w:val="001C6B7B"/>
    <w:rsid w:val="001D21E6"/>
    <w:rsid w:val="001D2757"/>
    <w:rsid w:val="001D3BE2"/>
    <w:rsid w:val="001D4170"/>
    <w:rsid w:val="001D48AC"/>
    <w:rsid w:val="001D5C4F"/>
    <w:rsid w:val="001D7436"/>
    <w:rsid w:val="001D753A"/>
    <w:rsid w:val="001E09DC"/>
    <w:rsid w:val="001E1162"/>
    <w:rsid w:val="001E18EC"/>
    <w:rsid w:val="001E2E96"/>
    <w:rsid w:val="001E4763"/>
    <w:rsid w:val="001E5D34"/>
    <w:rsid w:val="001E7ED6"/>
    <w:rsid w:val="001E7FF5"/>
    <w:rsid w:val="001F06F5"/>
    <w:rsid w:val="001F18A0"/>
    <w:rsid w:val="001F24AF"/>
    <w:rsid w:val="001F3653"/>
    <w:rsid w:val="001F52D7"/>
    <w:rsid w:val="001F6901"/>
    <w:rsid w:val="001F78CF"/>
    <w:rsid w:val="001F7DF0"/>
    <w:rsid w:val="002013DE"/>
    <w:rsid w:val="00202BEF"/>
    <w:rsid w:val="00202DF6"/>
    <w:rsid w:val="00202EAF"/>
    <w:rsid w:val="00203F68"/>
    <w:rsid w:val="00205E45"/>
    <w:rsid w:val="00206130"/>
    <w:rsid w:val="00206871"/>
    <w:rsid w:val="00211072"/>
    <w:rsid w:val="002110F9"/>
    <w:rsid w:val="00215CD2"/>
    <w:rsid w:val="00217F74"/>
    <w:rsid w:val="0022033B"/>
    <w:rsid w:val="00220DD8"/>
    <w:rsid w:val="0022396F"/>
    <w:rsid w:val="00225E22"/>
    <w:rsid w:val="0023121A"/>
    <w:rsid w:val="002321EF"/>
    <w:rsid w:val="00234061"/>
    <w:rsid w:val="00234C6C"/>
    <w:rsid w:val="00234E36"/>
    <w:rsid w:val="0023508D"/>
    <w:rsid w:val="00235BEC"/>
    <w:rsid w:val="00243140"/>
    <w:rsid w:val="00246BA0"/>
    <w:rsid w:val="00250D00"/>
    <w:rsid w:val="0025162A"/>
    <w:rsid w:val="002529D5"/>
    <w:rsid w:val="00252BDE"/>
    <w:rsid w:val="00253D01"/>
    <w:rsid w:val="002551D3"/>
    <w:rsid w:val="002571AF"/>
    <w:rsid w:val="002607BA"/>
    <w:rsid w:val="00260C03"/>
    <w:rsid w:val="00262098"/>
    <w:rsid w:val="0026354A"/>
    <w:rsid w:val="002648FD"/>
    <w:rsid w:val="00265B6B"/>
    <w:rsid w:val="00265F7F"/>
    <w:rsid w:val="00267B03"/>
    <w:rsid w:val="0027035D"/>
    <w:rsid w:val="002711CF"/>
    <w:rsid w:val="00272C9F"/>
    <w:rsid w:val="00272E75"/>
    <w:rsid w:val="0027329C"/>
    <w:rsid w:val="00274C84"/>
    <w:rsid w:val="00276754"/>
    <w:rsid w:val="00277321"/>
    <w:rsid w:val="00283568"/>
    <w:rsid w:val="002835D6"/>
    <w:rsid w:val="00283C7C"/>
    <w:rsid w:val="00285FA1"/>
    <w:rsid w:val="0028608D"/>
    <w:rsid w:val="0028652C"/>
    <w:rsid w:val="00291344"/>
    <w:rsid w:val="00291884"/>
    <w:rsid w:val="00292347"/>
    <w:rsid w:val="00295FE4"/>
    <w:rsid w:val="00296C05"/>
    <w:rsid w:val="00296F74"/>
    <w:rsid w:val="002A0342"/>
    <w:rsid w:val="002A54FC"/>
    <w:rsid w:val="002A5FB7"/>
    <w:rsid w:val="002A6396"/>
    <w:rsid w:val="002A757B"/>
    <w:rsid w:val="002B229C"/>
    <w:rsid w:val="002B23DD"/>
    <w:rsid w:val="002B2D1E"/>
    <w:rsid w:val="002B4102"/>
    <w:rsid w:val="002B4904"/>
    <w:rsid w:val="002B49D6"/>
    <w:rsid w:val="002B5A0B"/>
    <w:rsid w:val="002B6FF0"/>
    <w:rsid w:val="002C0AAB"/>
    <w:rsid w:val="002C2058"/>
    <w:rsid w:val="002C3570"/>
    <w:rsid w:val="002C4CC7"/>
    <w:rsid w:val="002C793F"/>
    <w:rsid w:val="002D28F5"/>
    <w:rsid w:val="002D29B3"/>
    <w:rsid w:val="002D4309"/>
    <w:rsid w:val="002D6BF1"/>
    <w:rsid w:val="002D6E52"/>
    <w:rsid w:val="002D7006"/>
    <w:rsid w:val="002E07C4"/>
    <w:rsid w:val="002E2FBC"/>
    <w:rsid w:val="002E58A3"/>
    <w:rsid w:val="002F0EC7"/>
    <w:rsid w:val="002F1DF8"/>
    <w:rsid w:val="002F5682"/>
    <w:rsid w:val="0030044D"/>
    <w:rsid w:val="00301CEA"/>
    <w:rsid w:val="00302853"/>
    <w:rsid w:val="00306048"/>
    <w:rsid w:val="00306B8F"/>
    <w:rsid w:val="00306C00"/>
    <w:rsid w:val="00306FEC"/>
    <w:rsid w:val="003078C9"/>
    <w:rsid w:val="00307CCA"/>
    <w:rsid w:val="00310950"/>
    <w:rsid w:val="00310B3B"/>
    <w:rsid w:val="00311021"/>
    <w:rsid w:val="003136F0"/>
    <w:rsid w:val="0031477D"/>
    <w:rsid w:val="00316C7C"/>
    <w:rsid w:val="00317062"/>
    <w:rsid w:val="0031713E"/>
    <w:rsid w:val="003205AE"/>
    <w:rsid w:val="00322662"/>
    <w:rsid w:val="00323F6D"/>
    <w:rsid w:val="00324E7B"/>
    <w:rsid w:val="00326852"/>
    <w:rsid w:val="003275C6"/>
    <w:rsid w:val="00330E52"/>
    <w:rsid w:val="00332999"/>
    <w:rsid w:val="00333A37"/>
    <w:rsid w:val="00333D83"/>
    <w:rsid w:val="00336D2D"/>
    <w:rsid w:val="00340113"/>
    <w:rsid w:val="00340800"/>
    <w:rsid w:val="003417E8"/>
    <w:rsid w:val="00341A0C"/>
    <w:rsid w:val="003434E5"/>
    <w:rsid w:val="00343B15"/>
    <w:rsid w:val="003450DD"/>
    <w:rsid w:val="00347652"/>
    <w:rsid w:val="00347E1D"/>
    <w:rsid w:val="00350810"/>
    <w:rsid w:val="0035267A"/>
    <w:rsid w:val="003526D6"/>
    <w:rsid w:val="0035739A"/>
    <w:rsid w:val="00360312"/>
    <w:rsid w:val="00361122"/>
    <w:rsid w:val="003627A8"/>
    <w:rsid w:val="00364189"/>
    <w:rsid w:val="003652EA"/>
    <w:rsid w:val="0036594C"/>
    <w:rsid w:val="00366FF5"/>
    <w:rsid w:val="00371A79"/>
    <w:rsid w:val="0037215C"/>
    <w:rsid w:val="003729C9"/>
    <w:rsid w:val="003737D6"/>
    <w:rsid w:val="003764D7"/>
    <w:rsid w:val="0037768A"/>
    <w:rsid w:val="00380435"/>
    <w:rsid w:val="003811BC"/>
    <w:rsid w:val="003844C0"/>
    <w:rsid w:val="00385EE2"/>
    <w:rsid w:val="003903B1"/>
    <w:rsid w:val="00390D04"/>
    <w:rsid w:val="00390DA2"/>
    <w:rsid w:val="00394A7C"/>
    <w:rsid w:val="003A1DA4"/>
    <w:rsid w:val="003A40C6"/>
    <w:rsid w:val="003A68DB"/>
    <w:rsid w:val="003A73FF"/>
    <w:rsid w:val="003A7D2B"/>
    <w:rsid w:val="003B052D"/>
    <w:rsid w:val="003B0BA2"/>
    <w:rsid w:val="003B2D0F"/>
    <w:rsid w:val="003B4C60"/>
    <w:rsid w:val="003B747A"/>
    <w:rsid w:val="003B74CD"/>
    <w:rsid w:val="003C0CA9"/>
    <w:rsid w:val="003C3314"/>
    <w:rsid w:val="003C3AD7"/>
    <w:rsid w:val="003C4423"/>
    <w:rsid w:val="003C4C14"/>
    <w:rsid w:val="003C597E"/>
    <w:rsid w:val="003C5E29"/>
    <w:rsid w:val="003C685D"/>
    <w:rsid w:val="003C7A90"/>
    <w:rsid w:val="003D1982"/>
    <w:rsid w:val="003D2665"/>
    <w:rsid w:val="003D2C16"/>
    <w:rsid w:val="003D320B"/>
    <w:rsid w:val="003D3A74"/>
    <w:rsid w:val="003D4819"/>
    <w:rsid w:val="003D5568"/>
    <w:rsid w:val="003D5629"/>
    <w:rsid w:val="003D642D"/>
    <w:rsid w:val="003D64E5"/>
    <w:rsid w:val="003D6A8B"/>
    <w:rsid w:val="003E18EC"/>
    <w:rsid w:val="003E44AE"/>
    <w:rsid w:val="003E4E45"/>
    <w:rsid w:val="003F053C"/>
    <w:rsid w:val="003F1E7B"/>
    <w:rsid w:val="003F2AA4"/>
    <w:rsid w:val="003F3064"/>
    <w:rsid w:val="003F394C"/>
    <w:rsid w:val="003F4175"/>
    <w:rsid w:val="003F4CEF"/>
    <w:rsid w:val="003F545F"/>
    <w:rsid w:val="003F72B5"/>
    <w:rsid w:val="003F771E"/>
    <w:rsid w:val="00401495"/>
    <w:rsid w:val="00403FC0"/>
    <w:rsid w:val="0040457F"/>
    <w:rsid w:val="00405020"/>
    <w:rsid w:val="00405656"/>
    <w:rsid w:val="0041021E"/>
    <w:rsid w:val="00411DE0"/>
    <w:rsid w:val="00412299"/>
    <w:rsid w:val="00412D57"/>
    <w:rsid w:val="00413EAA"/>
    <w:rsid w:val="004155D9"/>
    <w:rsid w:val="00415983"/>
    <w:rsid w:val="004174E5"/>
    <w:rsid w:val="0042337A"/>
    <w:rsid w:val="004245AE"/>
    <w:rsid w:val="00426B6B"/>
    <w:rsid w:val="00427EAE"/>
    <w:rsid w:val="0043064C"/>
    <w:rsid w:val="00431960"/>
    <w:rsid w:val="0043237E"/>
    <w:rsid w:val="0043314D"/>
    <w:rsid w:val="00436101"/>
    <w:rsid w:val="00440053"/>
    <w:rsid w:val="00442AF7"/>
    <w:rsid w:val="004430F4"/>
    <w:rsid w:val="00443E72"/>
    <w:rsid w:val="00446047"/>
    <w:rsid w:val="00447618"/>
    <w:rsid w:val="0044798F"/>
    <w:rsid w:val="00447FAF"/>
    <w:rsid w:val="00452337"/>
    <w:rsid w:val="004557C8"/>
    <w:rsid w:val="00456A3B"/>
    <w:rsid w:val="004626FD"/>
    <w:rsid w:val="00462B7A"/>
    <w:rsid w:val="004631C2"/>
    <w:rsid w:val="00464D5B"/>
    <w:rsid w:val="00465261"/>
    <w:rsid w:val="004658A1"/>
    <w:rsid w:val="00466253"/>
    <w:rsid w:val="00466B31"/>
    <w:rsid w:val="004701C0"/>
    <w:rsid w:val="00471188"/>
    <w:rsid w:val="00471AC7"/>
    <w:rsid w:val="004736B5"/>
    <w:rsid w:val="0047385D"/>
    <w:rsid w:val="0047404E"/>
    <w:rsid w:val="00475E17"/>
    <w:rsid w:val="0047622A"/>
    <w:rsid w:val="00476C67"/>
    <w:rsid w:val="004810C5"/>
    <w:rsid w:val="004816A4"/>
    <w:rsid w:val="0048337C"/>
    <w:rsid w:val="00483485"/>
    <w:rsid w:val="004857A3"/>
    <w:rsid w:val="00485A0C"/>
    <w:rsid w:val="00490405"/>
    <w:rsid w:val="004930F1"/>
    <w:rsid w:val="004948F4"/>
    <w:rsid w:val="004963E7"/>
    <w:rsid w:val="00497152"/>
    <w:rsid w:val="004A0C75"/>
    <w:rsid w:val="004A20E6"/>
    <w:rsid w:val="004A4573"/>
    <w:rsid w:val="004A6DE9"/>
    <w:rsid w:val="004B0A3B"/>
    <w:rsid w:val="004B0E2E"/>
    <w:rsid w:val="004B2980"/>
    <w:rsid w:val="004B2C89"/>
    <w:rsid w:val="004B46D9"/>
    <w:rsid w:val="004B4AA8"/>
    <w:rsid w:val="004B50A5"/>
    <w:rsid w:val="004C08CE"/>
    <w:rsid w:val="004C2E98"/>
    <w:rsid w:val="004C3E75"/>
    <w:rsid w:val="004C7B1E"/>
    <w:rsid w:val="004D213F"/>
    <w:rsid w:val="004D2FBA"/>
    <w:rsid w:val="004D3E6B"/>
    <w:rsid w:val="004D3E74"/>
    <w:rsid w:val="004D42F7"/>
    <w:rsid w:val="004D63A4"/>
    <w:rsid w:val="004E0729"/>
    <w:rsid w:val="004E1682"/>
    <w:rsid w:val="004E1949"/>
    <w:rsid w:val="004E2703"/>
    <w:rsid w:val="004E45AB"/>
    <w:rsid w:val="004E50C1"/>
    <w:rsid w:val="004F103E"/>
    <w:rsid w:val="004F14A9"/>
    <w:rsid w:val="004F411F"/>
    <w:rsid w:val="00501AAE"/>
    <w:rsid w:val="00503901"/>
    <w:rsid w:val="00503FCE"/>
    <w:rsid w:val="00506F24"/>
    <w:rsid w:val="005106FA"/>
    <w:rsid w:val="005107D4"/>
    <w:rsid w:val="00510A8E"/>
    <w:rsid w:val="00512706"/>
    <w:rsid w:val="00515049"/>
    <w:rsid w:val="0051638A"/>
    <w:rsid w:val="00516C0F"/>
    <w:rsid w:val="0052306E"/>
    <w:rsid w:val="0052308C"/>
    <w:rsid w:val="0052372A"/>
    <w:rsid w:val="00526E6F"/>
    <w:rsid w:val="00526F76"/>
    <w:rsid w:val="00531FE2"/>
    <w:rsid w:val="00532CB4"/>
    <w:rsid w:val="0053488F"/>
    <w:rsid w:val="00536FC8"/>
    <w:rsid w:val="00537347"/>
    <w:rsid w:val="00541021"/>
    <w:rsid w:val="00542232"/>
    <w:rsid w:val="00544A34"/>
    <w:rsid w:val="00546B26"/>
    <w:rsid w:val="005521A1"/>
    <w:rsid w:val="005529F5"/>
    <w:rsid w:val="00554E0A"/>
    <w:rsid w:val="0055651C"/>
    <w:rsid w:val="00556A1B"/>
    <w:rsid w:val="00562240"/>
    <w:rsid w:val="00562FC7"/>
    <w:rsid w:val="00564368"/>
    <w:rsid w:val="00565624"/>
    <w:rsid w:val="0056651F"/>
    <w:rsid w:val="005675B7"/>
    <w:rsid w:val="00570431"/>
    <w:rsid w:val="00571393"/>
    <w:rsid w:val="00572890"/>
    <w:rsid w:val="005739D3"/>
    <w:rsid w:val="005741F1"/>
    <w:rsid w:val="005753B3"/>
    <w:rsid w:val="005754D1"/>
    <w:rsid w:val="00575CB3"/>
    <w:rsid w:val="00576C45"/>
    <w:rsid w:val="00582009"/>
    <w:rsid w:val="005854A6"/>
    <w:rsid w:val="00587066"/>
    <w:rsid w:val="00587D9C"/>
    <w:rsid w:val="0059068E"/>
    <w:rsid w:val="0059102D"/>
    <w:rsid w:val="005920AA"/>
    <w:rsid w:val="00592233"/>
    <w:rsid w:val="00594A98"/>
    <w:rsid w:val="005A09E5"/>
    <w:rsid w:val="005A18F3"/>
    <w:rsid w:val="005A28B0"/>
    <w:rsid w:val="005A29FB"/>
    <w:rsid w:val="005A306A"/>
    <w:rsid w:val="005A31A3"/>
    <w:rsid w:val="005A37B0"/>
    <w:rsid w:val="005A3CD7"/>
    <w:rsid w:val="005A4569"/>
    <w:rsid w:val="005A4EEE"/>
    <w:rsid w:val="005A6673"/>
    <w:rsid w:val="005A7141"/>
    <w:rsid w:val="005B0015"/>
    <w:rsid w:val="005B0FBE"/>
    <w:rsid w:val="005B250F"/>
    <w:rsid w:val="005B7509"/>
    <w:rsid w:val="005C07C0"/>
    <w:rsid w:val="005C0A44"/>
    <w:rsid w:val="005C0A4A"/>
    <w:rsid w:val="005C0B7B"/>
    <w:rsid w:val="005C0DDF"/>
    <w:rsid w:val="005C27A8"/>
    <w:rsid w:val="005C60F0"/>
    <w:rsid w:val="005C62C6"/>
    <w:rsid w:val="005D069D"/>
    <w:rsid w:val="005D33D3"/>
    <w:rsid w:val="005D3914"/>
    <w:rsid w:val="005D4687"/>
    <w:rsid w:val="005D6966"/>
    <w:rsid w:val="005D77CE"/>
    <w:rsid w:val="005D7B6A"/>
    <w:rsid w:val="005E1DC9"/>
    <w:rsid w:val="005E203B"/>
    <w:rsid w:val="005E2AC4"/>
    <w:rsid w:val="005E3100"/>
    <w:rsid w:val="005E6D9A"/>
    <w:rsid w:val="005E7ACA"/>
    <w:rsid w:val="005F1E28"/>
    <w:rsid w:val="005F4C32"/>
    <w:rsid w:val="005F4C9F"/>
    <w:rsid w:val="005F6386"/>
    <w:rsid w:val="005F65D7"/>
    <w:rsid w:val="00601EED"/>
    <w:rsid w:val="00601F24"/>
    <w:rsid w:val="00603340"/>
    <w:rsid w:val="00605A94"/>
    <w:rsid w:val="00605D7F"/>
    <w:rsid w:val="00607591"/>
    <w:rsid w:val="00607696"/>
    <w:rsid w:val="006112BE"/>
    <w:rsid w:val="00611AEA"/>
    <w:rsid w:val="00611B35"/>
    <w:rsid w:val="00613E30"/>
    <w:rsid w:val="006143B9"/>
    <w:rsid w:val="00614A33"/>
    <w:rsid w:val="00614EA9"/>
    <w:rsid w:val="00615503"/>
    <w:rsid w:val="00615F7C"/>
    <w:rsid w:val="00620B11"/>
    <w:rsid w:val="00620CBD"/>
    <w:rsid w:val="00623419"/>
    <w:rsid w:val="006255A7"/>
    <w:rsid w:val="00625CE4"/>
    <w:rsid w:val="006261FD"/>
    <w:rsid w:val="006306A8"/>
    <w:rsid w:val="00632060"/>
    <w:rsid w:val="00632CAB"/>
    <w:rsid w:val="00633423"/>
    <w:rsid w:val="0063447D"/>
    <w:rsid w:val="0063499D"/>
    <w:rsid w:val="00634C72"/>
    <w:rsid w:val="00636212"/>
    <w:rsid w:val="006370AA"/>
    <w:rsid w:val="00637658"/>
    <w:rsid w:val="006452B1"/>
    <w:rsid w:val="00646423"/>
    <w:rsid w:val="0064657B"/>
    <w:rsid w:val="00646BFE"/>
    <w:rsid w:val="0064733F"/>
    <w:rsid w:val="0064753A"/>
    <w:rsid w:val="006479F2"/>
    <w:rsid w:val="006515C5"/>
    <w:rsid w:val="00651D2D"/>
    <w:rsid w:val="0065209D"/>
    <w:rsid w:val="00653220"/>
    <w:rsid w:val="00653A60"/>
    <w:rsid w:val="00654A7B"/>
    <w:rsid w:val="00655A10"/>
    <w:rsid w:val="0065755E"/>
    <w:rsid w:val="00660939"/>
    <w:rsid w:val="0066392A"/>
    <w:rsid w:val="00672E9C"/>
    <w:rsid w:val="00675FF7"/>
    <w:rsid w:val="0067707D"/>
    <w:rsid w:val="00681351"/>
    <w:rsid w:val="00681A12"/>
    <w:rsid w:val="00682299"/>
    <w:rsid w:val="00682BD1"/>
    <w:rsid w:val="00683E34"/>
    <w:rsid w:val="00686B27"/>
    <w:rsid w:val="006901E7"/>
    <w:rsid w:val="00690D50"/>
    <w:rsid w:val="00692AF0"/>
    <w:rsid w:val="006A1528"/>
    <w:rsid w:val="006A1FBF"/>
    <w:rsid w:val="006A2A8A"/>
    <w:rsid w:val="006A391E"/>
    <w:rsid w:val="006A5409"/>
    <w:rsid w:val="006A5D73"/>
    <w:rsid w:val="006A7719"/>
    <w:rsid w:val="006B04E6"/>
    <w:rsid w:val="006B2452"/>
    <w:rsid w:val="006B2E63"/>
    <w:rsid w:val="006B45BF"/>
    <w:rsid w:val="006B4E86"/>
    <w:rsid w:val="006B733C"/>
    <w:rsid w:val="006B7CC7"/>
    <w:rsid w:val="006C0B7A"/>
    <w:rsid w:val="006C0B8A"/>
    <w:rsid w:val="006C51D1"/>
    <w:rsid w:val="006C52AC"/>
    <w:rsid w:val="006C5689"/>
    <w:rsid w:val="006D53F8"/>
    <w:rsid w:val="006D6B2F"/>
    <w:rsid w:val="006D7365"/>
    <w:rsid w:val="006D78F4"/>
    <w:rsid w:val="006D7A20"/>
    <w:rsid w:val="006D7E42"/>
    <w:rsid w:val="006E34CF"/>
    <w:rsid w:val="006E3E4A"/>
    <w:rsid w:val="006E5EC3"/>
    <w:rsid w:val="006E6F97"/>
    <w:rsid w:val="006E790D"/>
    <w:rsid w:val="006E7F1A"/>
    <w:rsid w:val="006F1587"/>
    <w:rsid w:val="006F6DE6"/>
    <w:rsid w:val="006F6DFC"/>
    <w:rsid w:val="006F7A2D"/>
    <w:rsid w:val="006F7EB7"/>
    <w:rsid w:val="007012D8"/>
    <w:rsid w:val="00701447"/>
    <w:rsid w:val="00704948"/>
    <w:rsid w:val="00704982"/>
    <w:rsid w:val="00704BD9"/>
    <w:rsid w:val="007071C2"/>
    <w:rsid w:val="00707D6D"/>
    <w:rsid w:val="00712588"/>
    <w:rsid w:val="00712BDF"/>
    <w:rsid w:val="00713FC1"/>
    <w:rsid w:val="00715452"/>
    <w:rsid w:val="00715496"/>
    <w:rsid w:val="00717D2F"/>
    <w:rsid w:val="0072022E"/>
    <w:rsid w:val="0072071E"/>
    <w:rsid w:val="0072260C"/>
    <w:rsid w:val="00724019"/>
    <w:rsid w:val="007267A1"/>
    <w:rsid w:val="00726E8A"/>
    <w:rsid w:val="0073006D"/>
    <w:rsid w:val="00731F2D"/>
    <w:rsid w:val="00731FEC"/>
    <w:rsid w:val="00732BD2"/>
    <w:rsid w:val="00735959"/>
    <w:rsid w:val="00741C50"/>
    <w:rsid w:val="00742EBA"/>
    <w:rsid w:val="00744EC0"/>
    <w:rsid w:val="007473A6"/>
    <w:rsid w:val="0075077C"/>
    <w:rsid w:val="00750887"/>
    <w:rsid w:val="007543DF"/>
    <w:rsid w:val="00754C56"/>
    <w:rsid w:val="00755290"/>
    <w:rsid w:val="00755610"/>
    <w:rsid w:val="00756026"/>
    <w:rsid w:val="0075744F"/>
    <w:rsid w:val="00760FA6"/>
    <w:rsid w:val="00761816"/>
    <w:rsid w:val="00762046"/>
    <w:rsid w:val="00765BC0"/>
    <w:rsid w:val="00767B8C"/>
    <w:rsid w:val="00773432"/>
    <w:rsid w:val="00780633"/>
    <w:rsid w:val="00783FC4"/>
    <w:rsid w:val="00785B11"/>
    <w:rsid w:val="00785FAD"/>
    <w:rsid w:val="00786210"/>
    <w:rsid w:val="00786412"/>
    <w:rsid w:val="00787388"/>
    <w:rsid w:val="007909E5"/>
    <w:rsid w:val="00790E9B"/>
    <w:rsid w:val="00796B02"/>
    <w:rsid w:val="00796E7B"/>
    <w:rsid w:val="00797DBB"/>
    <w:rsid w:val="007A1E19"/>
    <w:rsid w:val="007A358A"/>
    <w:rsid w:val="007A3D5A"/>
    <w:rsid w:val="007A5AE8"/>
    <w:rsid w:val="007A632B"/>
    <w:rsid w:val="007A696E"/>
    <w:rsid w:val="007A6F98"/>
    <w:rsid w:val="007B04F9"/>
    <w:rsid w:val="007B097E"/>
    <w:rsid w:val="007B38A9"/>
    <w:rsid w:val="007B476C"/>
    <w:rsid w:val="007B592D"/>
    <w:rsid w:val="007B6BDC"/>
    <w:rsid w:val="007B7CB8"/>
    <w:rsid w:val="007C0540"/>
    <w:rsid w:val="007C1A9E"/>
    <w:rsid w:val="007C1FF0"/>
    <w:rsid w:val="007C32CC"/>
    <w:rsid w:val="007C41EF"/>
    <w:rsid w:val="007C4509"/>
    <w:rsid w:val="007D1D71"/>
    <w:rsid w:val="007D2A55"/>
    <w:rsid w:val="007D2FAA"/>
    <w:rsid w:val="007D31D9"/>
    <w:rsid w:val="007D39FC"/>
    <w:rsid w:val="007D5905"/>
    <w:rsid w:val="007D7E84"/>
    <w:rsid w:val="007E029A"/>
    <w:rsid w:val="007E19C5"/>
    <w:rsid w:val="007E28C4"/>
    <w:rsid w:val="007E2959"/>
    <w:rsid w:val="007E2A33"/>
    <w:rsid w:val="007E4963"/>
    <w:rsid w:val="007E4D1D"/>
    <w:rsid w:val="007F0CE7"/>
    <w:rsid w:val="007F1412"/>
    <w:rsid w:val="007F243D"/>
    <w:rsid w:val="007F2DA9"/>
    <w:rsid w:val="007F40E1"/>
    <w:rsid w:val="007F4EC7"/>
    <w:rsid w:val="008030D9"/>
    <w:rsid w:val="0080352E"/>
    <w:rsid w:val="008046A4"/>
    <w:rsid w:val="00806930"/>
    <w:rsid w:val="00810AA4"/>
    <w:rsid w:val="00810F93"/>
    <w:rsid w:val="00810FAA"/>
    <w:rsid w:val="00811F3C"/>
    <w:rsid w:val="00816D4E"/>
    <w:rsid w:val="008211A0"/>
    <w:rsid w:val="00821323"/>
    <w:rsid w:val="00826344"/>
    <w:rsid w:val="00833BB9"/>
    <w:rsid w:val="00833F2B"/>
    <w:rsid w:val="008356AF"/>
    <w:rsid w:val="00840C5A"/>
    <w:rsid w:val="0084136B"/>
    <w:rsid w:val="00845773"/>
    <w:rsid w:val="008463DF"/>
    <w:rsid w:val="00852803"/>
    <w:rsid w:val="00853CA4"/>
    <w:rsid w:val="008552FE"/>
    <w:rsid w:val="00855664"/>
    <w:rsid w:val="00855B23"/>
    <w:rsid w:val="00857266"/>
    <w:rsid w:val="00861CF4"/>
    <w:rsid w:val="00861F4C"/>
    <w:rsid w:val="00863472"/>
    <w:rsid w:val="00864E68"/>
    <w:rsid w:val="008658C5"/>
    <w:rsid w:val="00865922"/>
    <w:rsid w:val="00865B89"/>
    <w:rsid w:val="00865BCB"/>
    <w:rsid w:val="008663BE"/>
    <w:rsid w:val="0086742D"/>
    <w:rsid w:val="0086792C"/>
    <w:rsid w:val="0087103A"/>
    <w:rsid w:val="008717D7"/>
    <w:rsid w:val="008722E7"/>
    <w:rsid w:val="0087364E"/>
    <w:rsid w:val="00876CAD"/>
    <w:rsid w:val="0088206D"/>
    <w:rsid w:val="00882B5C"/>
    <w:rsid w:val="00882FDE"/>
    <w:rsid w:val="00883644"/>
    <w:rsid w:val="0088453E"/>
    <w:rsid w:val="0088513F"/>
    <w:rsid w:val="008857FC"/>
    <w:rsid w:val="00887083"/>
    <w:rsid w:val="008903B6"/>
    <w:rsid w:val="00890473"/>
    <w:rsid w:val="00890517"/>
    <w:rsid w:val="00890A3F"/>
    <w:rsid w:val="00893B47"/>
    <w:rsid w:val="00895DBD"/>
    <w:rsid w:val="00896148"/>
    <w:rsid w:val="00896F80"/>
    <w:rsid w:val="008977C0"/>
    <w:rsid w:val="00897EB0"/>
    <w:rsid w:val="008A03F5"/>
    <w:rsid w:val="008A0592"/>
    <w:rsid w:val="008A0C45"/>
    <w:rsid w:val="008A14AC"/>
    <w:rsid w:val="008A1D82"/>
    <w:rsid w:val="008A3084"/>
    <w:rsid w:val="008A3360"/>
    <w:rsid w:val="008A426C"/>
    <w:rsid w:val="008A452C"/>
    <w:rsid w:val="008A56D6"/>
    <w:rsid w:val="008B61BE"/>
    <w:rsid w:val="008C033B"/>
    <w:rsid w:val="008C0A61"/>
    <w:rsid w:val="008C12A0"/>
    <w:rsid w:val="008C1BBF"/>
    <w:rsid w:val="008C5A69"/>
    <w:rsid w:val="008C5B70"/>
    <w:rsid w:val="008C65FA"/>
    <w:rsid w:val="008D0E14"/>
    <w:rsid w:val="008D0F4E"/>
    <w:rsid w:val="008D2C08"/>
    <w:rsid w:val="008D378F"/>
    <w:rsid w:val="008D51A1"/>
    <w:rsid w:val="008D5578"/>
    <w:rsid w:val="008E07D3"/>
    <w:rsid w:val="008E0C34"/>
    <w:rsid w:val="008E5C7B"/>
    <w:rsid w:val="008E5EC3"/>
    <w:rsid w:val="008E7B10"/>
    <w:rsid w:val="008E7C86"/>
    <w:rsid w:val="008F029A"/>
    <w:rsid w:val="008F1794"/>
    <w:rsid w:val="008F18C2"/>
    <w:rsid w:val="008F1983"/>
    <w:rsid w:val="008F3AE2"/>
    <w:rsid w:val="008F5375"/>
    <w:rsid w:val="008F656E"/>
    <w:rsid w:val="009001FA"/>
    <w:rsid w:val="009009D3"/>
    <w:rsid w:val="00900B76"/>
    <w:rsid w:val="0090382D"/>
    <w:rsid w:val="00903A2F"/>
    <w:rsid w:val="009051A5"/>
    <w:rsid w:val="00905CAF"/>
    <w:rsid w:val="00910278"/>
    <w:rsid w:val="009133B5"/>
    <w:rsid w:val="00914FAF"/>
    <w:rsid w:val="009153E7"/>
    <w:rsid w:val="00915951"/>
    <w:rsid w:val="00915C05"/>
    <w:rsid w:val="00915EF1"/>
    <w:rsid w:val="00916E72"/>
    <w:rsid w:val="00917BF1"/>
    <w:rsid w:val="009220BD"/>
    <w:rsid w:val="009224C1"/>
    <w:rsid w:val="00924BF6"/>
    <w:rsid w:val="009254DC"/>
    <w:rsid w:val="00925C47"/>
    <w:rsid w:val="00926FD6"/>
    <w:rsid w:val="00927053"/>
    <w:rsid w:val="009275C4"/>
    <w:rsid w:val="00927729"/>
    <w:rsid w:val="009308F3"/>
    <w:rsid w:val="00930E72"/>
    <w:rsid w:val="00931679"/>
    <w:rsid w:val="00942DCF"/>
    <w:rsid w:val="0094309E"/>
    <w:rsid w:val="00943AA2"/>
    <w:rsid w:val="009440EF"/>
    <w:rsid w:val="00950DC5"/>
    <w:rsid w:val="00953313"/>
    <w:rsid w:val="00957D77"/>
    <w:rsid w:val="00960204"/>
    <w:rsid w:val="00960365"/>
    <w:rsid w:val="0096142D"/>
    <w:rsid w:val="00962A47"/>
    <w:rsid w:val="00962AE8"/>
    <w:rsid w:val="00962CD5"/>
    <w:rsid w:val="009708FE"/>
    <w:rsid w:val="009709C7"/>
    <w:rsid w:val="00972EAF"/>
    <w:rsid w:val="00973F6B"/>
    <w:rsid w:val="009742B2"/>
    <w:rsid w:val="009779F4"/>
    <w:rsid w:val="00982608"/>
    <w:rsid w:val="00984182"/>
    <w:rsid w:val="00985CC1"/>
    <w:rsid w:val="009864B9"/>
    <w:rsid w:val="00986BBA"/>
    <w:rsid w:val="0098735D"/>
    <w:rsid w:val="00987FE6"/>
    <w:rsid w:val="0099151B"/>
    <w:rsid w:val="0099370B"/>
    <w:rsid w:val="009939FA"/>
    <w:rsid w:val="00993C6A"/>
    <w:rsid w:val="0099547A"/>
    <w:rsid w:val="009976B2"/>
    <w:rsid w:val="0099787B"/>
    <w:rsid w:val="009979CE"/>
    <w:rsid w:val="009A10D5"/>
    <w:rsid w:val="009A273D"/>
    <w:rsid w:val="009A4DE6"/>
    <w:rsid w:val="009A60D6"/>
    <w:rsid w:val="009A6418"/>
    <w:rsid w:val="009B03BC"/>
    <w:rsid w:val="009B0807"/>
    <w:rsid w:val="009B0EFD"/>
    <w:rsid w:val="009B71B7"/>
    <w:rsid w:val="009C34E3"/>
    <w:rsid w:val="009C58D0"/>
    <w:rsid w:val="009C7CCF"/>
    <w:rsid w:val="009D244D"/>
    <w:rsid w:val="009D366B"/>
    <w:rsid w:val="009D512B"/>
    <w:rsid w:val="009D7C62"/>
    <w:rsid w:val="009E3BF7"/>
    <w:rsid w:val="009E3C35"/>
    <w:rsid w:val="009E50C9"/>
    <w:rsid w:val="009E564C"/>
    <w:rsid w:val="009E672A"/>
    <w:rsid w:val="009F0A5A"/>
    <w:rsid w:val="009F1D26"/>
    <w:rsid w:val="009F1D51"/>
    <w:rsid w:val="009F1D6C"/>
    <w:rsid w:val="009F28DB"/>
    <w:rsid w:val="00A01E0B"/>
    <w:rsid w:val="00A03F9B"/>
    <w:rsid w:val="00A05D23"/>
    <w:rsid w:val="00A061DA"/>
    <w:rsid w:val="00A06B56"/>
    <w:rsid w:val="00A1358F"/>
    <w:rsid w:val="00A1480F"/>
    <w:rsid w:val="00A14FBA"/>
    <w:rsid w:val="00A2000C"/>
    <w:rsid w:val="00A20CA1"/>
    <w:rsid w:val="00A21871"/>
    <w:rsid w:val="00A22CB2"/>
    <w:rsid w:val="00A243BE"/>
    <w:rsid w:val="00A27BC2"/>
    <w:rsid w:val="00A308BB"/>
    <w:rsid w:val="00A30E9F"/>
    <w:rsid w:val="00A311F1"/>
    <w:rsid w:val="00A31C6A"/>
    <w:rsid w:val="00A31FBC"/>
    <w:rsid w:val="00A3208D"/>
    <w:rsid w:val="00A33173"/>
    <w:rsid w:val="00A34783"/>
    <w:rsid w:val="00A34B1D"/>
    <w:rsid w:val="00A34D27"/>
    <w:rsid w:val="00A401EE"/>
    <w:rsid w:val="00A41135"/>
    <w:rsid w:val="00A42BDE"/>
    <w:rsid w:val="00A43D48"/>
    <w:rsid w:val="00A44941"/>
    <w:rsid w:val="00A44A1F"/>
    <w:rsid w:val="00A454F6"/>
    <w:rsid w:val="00A4585C"/>
    <w:rsid w:val="00A47CAF"/>
    <w:rsid w:val="00A570BC"/>
    <w:rsid w:val="00A602B3"/>
    <w:rsid w:val="00A64692"/>
    <w:rsid w:val="00A65B7D"/>
    <w:rsid w:val="00A66C2D"/>
    <w:rsid w:val="00A66FF6"/>
    <w:rsid w:val="00A6766B"/>
    <w:rsid w:val="00A70F75"/>
    <w:rsid w:val="00A7364F"/>
    <w:rsid w:val="00A8182B"/>
    <w:rsid w:val="00A83231"/>
    <w:rsid w:val="00A8324E"/>
    <w:rsid w:val="00A840D9"/>
    <w:rsid w:val="00A84933"/>
    <w:rsid w:val="00A84E75"/>
    <w:rsid w:val="00A878FB"/>
    <w:rsid w:val="00A87B06"/>
    <w:rsid w:val="00A90B17"/>
    <w:rsid w:val="00A92DBD"/>
    <w:rsid w:val="00A92F03"/>
    <w:rsid w:val="00A97CA6"/>
    <w:rsid w:val="00AA12A4"/>
    <w:rsid w:val="00AA220F"/>
    <w:rsid w:val="00AA5698"/>
    <w:rsid w:val="00AA63C7"/>
    <w:rsid w:val="00AA79F5"/>
    <w:rsid w:val="00AB14AB"/>
    <w:rsid w:val="00AB257E"/>
    <w:rsid w:val="00AB3469"/>
    <w:rsid w:val="00AB368C"/>
    <w:rsid w:val="00AB42D6"/>
    <w:rsid w:val="00AB5902"/>
    <w:rsid w:val="00AB7FB4"/>
    <w:rsid w:val="00AC03D1"/>
    <w:rsid w:val="00AC2074"/>
    <w:rsid w:val="00AC4631"/>
    <w:rsid w:val="00AC46E3"/>
    <w:rsid w:val="00AC5A24"/>
    <w:rsid w:val="00AC7A74"/>
    <w:rsid w:val="00AC7D41"/>
    <w:rsid w:val="00AD0586"/>
    <w:rsid w:val="00AD0CF4"/>
    <w:rsid w:val="00AD4091"/>
    <w:rsid w:val="00AD46F3"/>
    <w:rsid w:val="00AD4944"/>
    <w:rsid w:val="00AD54F5"/>
    <w:rsid w:val="00AD5CD7"/>
    <w:rsid w:val="00AD5DED"/>
    <w:rsid w:val="00AD7119"/>
    <w:rsid w:val="00AD7E16"/>
    <w:rsid w:val="00AE287A"/>
    <w:rsid w:val="00AE4DA8"/>
    <w:rsid w:val="00AE7505"/>
    <w:rsid w:val="00AF1FAA"/>
    <w:rsid w:val="00AF24A6"/>
    <w:rsid w:val="00AF32E6"/>
    <w:rsid w:val="00AF5075"/>
    <w:rsid w:val="00AF76E3"/>
    <w:rsid w:val="00B0196D"/>
    <w:rsid w:val="00B028C1"/>
    <w:rsid w:val="00B04520"/>
    <w:rsid w:val="00B0471C"/>
    <w:rsid w:val="00B048D5"/>
    <w:rsid w:val="00B04AD4"/>
    <w:rsid w:val="00B063FE"/>
    <w:rsid w:val="00B06A68"/>
    <w:rsid w:val="00B10BD9"/>
    <w:rsid w:val="00B12A44"/>
    <w:rsid w:val="00B12AB3"/>
    <w:rsid w:val="00B139F8"/>
    <w:rsid w:val="00B143F5"/>
    <w:rsid w:val="00B167A6"/>
    <w:rsid w:val="00B21F57"/>
    <w:rsid w:val="00B30138"/>
    <w:rsid w:val="00B30E1E"/>
    <w:rsid w:val="00B30FF0"/>
    <w:rsid w:val="00B32BCF"/>
    <w:rsid w:val="00B43EEB"/>
    <w:rsid w:val="00B441AA"/>
    <w:rsid w:val="00B4732D"/>
    <w:rsid w:val="00B50E0A"/>
    <w:rsid w:val="00B51FD3"/>
    <w:rsid w:val="00B52B31"/>
    <w:rsid w:val="00B5489D"/>
    <w:rsid w:val="00B6082D"/>
    <w:rsid w:val="00B62552"/>
    <w:rsid w:val="00B62FDB"/>
    <w:rsid w:val="00B63253"/>
    <w:rsid w:val="00B66D59"/>
    <w:rsid w:val="00B670C5"/>
    <w:rsid w:val="00B70A0F"/>
    <w:rsid w:val="00B710AF"/>
    <w:rsid w:val="00B717B8"/>
    <w:rsid w:val="00B71B1A"/>
    <w:rsid w:val="00B71CDA"/>
    <w:rsid w:val="00B725BD"/>
    <w:rsid w:val="00B73011"/>
    <w:rsid w:val="00B73C4D"/>
    <w:rsid w:val="00B75224"/>
    <w:rsid w:val="00B811E1"/>
    <w:rsid w:val="00B835E8"/>
    <w:rsid w:val="00B842A2"/>
    <w:rsid w:val="00B84805"/>
    <w:rsid w:val="00B84937"/>
    <w:rsid w:val="00B865A6"/>
    <w:rsid w:val="00B92E32"/>
    <w:rsid w:val="00B93E8D"/>
    <w:rsid w:val="00B95DAB"/>
    <w:rsid w:val="00B95F8B"/>
    <w:rsid w:val="00B9650E"/>
    <w:rsid w:val="00B970F3"/>
    <w:rsid w:val="00BA0453"/>
    <w:rsid w:val="00BA233A"/>
    <w:rsid w:val="00BA3EC4"/>
    <w:rsid w:val="00BA43D0"/>
    <w:rsid w:val="00BB1DD4"/>
    <w:rsid w:val="00BB41B5"/>
    <w:rsid w:val="00BB70C5"/>
    <w:rsid w:val="00BC7E46"/>
    <w:rsid w:val="00BD079E"/>
    <w:rsid w:val="00BD18F3"/>
    <w:rsid w:val="00BD1ECF"/>
    <w:rsid w:val="00BD1FBE"/>
    <w:rsid w:val="00BD32AE"/>
    <w:rsid w:val="00BD4440"/>
    <w:rsid w:val="00BD6245"/>
    <w:rsid w:val="00BD7CD4"/>
    <w:rsid w:val="00BE4D48"/>
    <w:rsid w:val="00BE526F"/>
    <w:rsid w:val="00BE5541"/>
    <w:rsid w:val="00BF015D"/>
    <w:rsid w:val="00BF2694"/>
    <w:rsid w:val="00BF4559"/>
    <w:rsid w:val="00BF46FE"/>
    <w:rsid w:val="00BF628B"/>
    <w:rsid w:val="00BF67C4"/>
    <w:rsid w:val="00BF7848"/>
    <w:rsid w:val="00BF7E6B"/>
    <w:rsid w:val="00C03071"/>
    <w:rsid w:val="00C030C3"/>
    <w:rsid w:val="00C04334"/>
    <w:rsid w:val="00C046AC"/>
    <w:rsid w:val="00C05349"/>
    <w:rsid w:val="00C0586B"/>
    <w:rsid w:val="00C063E9"/>
    <w:rsid w:val="00C06C03"/>
    <w:rsid w:val="00C06E46"/>
    <w:rsid w:val="00C07920"/>
    <w:rsid w:val="00C07A0D"/>
    <w:rsid w:val="00C1591C"/>
    <w:rsid w:val="00C15FC2"/>
    <w:rsid w:val="00C16150"/>
    <w:rsid w:val="00C208D7"/>
    <w:rsid w:val="00C23B79"/>
    <w:rsid w:val="00C2546A"/>
    <w:rsid w:val="00C26213"/>
    <w:rsid w:val="00C30122"/>
    <w:rsid w:val="00C30565"/>
    <w:rsid w:val="00C31C86"/>
    <w:rsid w:val="00C326A8"/>
    <w:rsid w:val="00C32893"/>
    <w:rsid w:val="00C35221"/>
    <w:rsid w:val="00C35F15"/>
    <w:rsid w:val="00C36E3C"/>
    <w:rsid w:val="00C40AF7"/>
    <w:rsid w:val="00C411EC"/>
    <w:rsid w:val="00C41664"/>
    <w:rsid w:val="00C41E30"/>
    <w:rsid w:val="00C43496"/>
    <w:rsid w:val="00C4496D"/>
    <w:rsid w:val="00C454F6"/>
    <w:rsid w:val="00C46D42"/>
    <w:rsid w:val="00C476CC"/>
    <w:rsid w:val="00C526B2"/>
    <w:rsid w:val="00C52981"/>
    <w:rsid w:val="00C5309A"/>
    <w:rsid w:val="00C5400B"/>
    <w:rsid w:val="00C54E33"/>
    <w:rsid w:val="00C55C06"/>
    <w:rsid w:val="00C576F5"/>
    <w:rsid w:val="00C603B9"/>
    <w:rsid w:val="00C625AA"/>
    <w:rsid w:val="00C6313F"/>
    <w:rsid w:val="00C633BF"/>
    <w:rsid w:val="00C6473C"/>
    <w:rsid w:val="00C658E1"/>
    <w:rsid w:val="00C66DEE"/>
    <w:rsid w:val="00C67A68"/>
    <w:rsid w:val="00C67F13"/>
    <w:rsid w:val="00C703A1"/>
    <w:rsid w:val="00C722D3"/>
    <w:rsid w:val="00C72424"/>
    <w:rsid w:val="00C733DA"/>
    <w:rsid w:val="00C740EF"/>
    <w:rsid w:val="00C75F0A"/>
    <w:rsid w:val="00C7680E"/>
    <w:rsid w:val="00C76A29"/>
    <w:rsid w:val="00C76E2B"/>
    <w:rsid w:val="00C7779A"/>
    <w:rsid w:val="00C8220B"/>
    <w:rsid w:val="00C826D2"/>
    <w:rsid w:val="00C85AAE"/>
    <w:rsid w:val="00C865EE"/>
    <w:rsid w:val="00C86FE8"/>
    <w:rsid w:val="00C8715B"/>
    <w:rsid w:val="00C91995"/>
    <w:rsid w:val="00C9214B"/>
    <w:rsid w:val="00C938E5"/>
    <w:rsid w:val="00C93DBC"/>
    <w:rsid w:val="00C94741"/>
    <w:rsid w:val="00C960FB"/>
    <w:rsid w:val="00C97EAF"/>
    <w:rsid w:val="00CA3277"/>
    <w:rsid w:val="00CA43D0"/>
    <w:rsid w:val="00CA6F66"/>
    <w:rsid w:val="00CA7229"/>
    <w:rsid w:val="00CB0205"/>
    <w:rsid w:val="00CB0962"/>
    <w:rsid w:val="00CB180B"/>
    <w:rsid w:val="00CB2374"/>
    <w:rsid w:val="00CB7216"/>
    <w:rsid w:val="00CC0319"/>
    <w:rsid w:val="00CC109C"/>
    <w:rsid w:val="00CC115E"/>
    <w:rsid w:val="00CC43F9"/>
    <w:rsid w:val="00CC63FD"/>
    <w:rsid w:val="00CD3E4B"/>
    <w:rsid w:val="00CD4090"/>
    <w:rsid w:val="00CD595B"/>
    <w:rsid w:val="00CD6527"/>
    <w:rsid w:val="00CD68DC"/>
    <w:rsid w:val="00CE4175"/>
    <w:rsid w:val="00CE453E"/>
    <w:rsid w:val="00CE496B"/>
    <w:rsid w:val="00CE76B2"/>
    <w:rsid w:val="00CE7985"/>
    <w:rsid w:val="00CF0718"/>
    <w:rsid w:val="00CF0E33"/>
    <w:rsid w:val="00CF15F6"/>
    <w:rsid w:val="00CF2860"/>
    <w:rsid w:val="00CF4467"/>
    <w:rsid w:val="00CF4C07"/>
    <w:rsid w:val="00CF5673"/>
    <w:rsid w:val="00CF7B8F"/>
    <w:rsid w:val="00D0087E"/>
    <w:rsid w:val="00D02DF4"/>
    <w:rsid w:val="00D03164"/>
    <w:rsid w:val="00D0399A"/>
    <w:rsid w:val="00D06B80"/>
    <w:rsid w:val="00D073DC"/>
    <w:rsid w:val="00D07F03"/>
    <w:rsid w:val="00D10422"/>
    <w:rsid w:val="00D112AD"/>
    <w:rsid w:val="00D115D1"/>
    <w:rsid w:val="00D12065"/>
    <w:rsid w:val="00D1260F"/>
    <w:rsid w:val="00D12C81"/>
    <w:rsid w:val="00D13740"/>
    <w:rsid w:val="00D15F22"/>
    <w:rsid w:val="00D1728E"/>
    <w:rsid w:val="00D20505"/>
    <w:rsid w:val="00D20815"/>
    <w:rsid w:val="00D20BB3"/>
    <w:rsid w:val="00D210FA"/>
    <w:rsid w:val="00D233CD"/>
    <w:rsid w:val="00D265D0"/>
    <w:rsid w:val="00D301FD"/>
    <w:rsid w:val="00D30334"/>
    <w:rsid w:val="00D31CB4"/>
    <w:rsid w:val="00D32136"/>
    <w:rsid w:val="00D35B4D"/>
    <w:rsid w:val="00D3608D"/>
    <w:rsid w:val="00D36D31"/>
    <w:rsid w:val="00D37582"/>
    <w:rsid w:val="00D37B7B"/>
    <w:rsid w:val="00D421F9"/>
    <w:rsid w:val="00D43510"/>
    <w:rsid w:val="00D4550A"/>
    <w:rsid w:val="00D45642"/>
    <w:rsid w:val="00D46115"/>
    <w:rsid w:val="00D47F44"/>
    <w:rsid w:val="00D53A82"/>
    <w:rsid w:val="00D54E79"/>
    <w:rsid w:val="00D56036"/>
    <w:rsid w:val="00D5682D"/>
    <w:rsid w:val="00D56D89"/>
    <w:rsid w:val="00D575B6"/>
    <w:rsid w:val="00D579E0"/>
    <w:rsid w:val="00D614FB"/>
    <w:rsid w:val="00D64882"/>
    <w:rsid w:val="00D64E32"/>
    <w:rsid w:val="00D65444"/>
    <w:rsid w:val="00D659A2"/>
    <w:rsid w:val="00D65A08"/>
    <w:rsid w:val="00D70BEC"/>
    <w:rsid w:val="00D728E6"/>
    <w:rsid w:val="00D738D7"/>
    <w:rsid w:val="00D748A9"/>
    <w:rsid w:val="00D7523D"/>
    <w:rsid w:val="00D8097F"/>
    <w:rsid w:val="00D80A22"/>
    <w:rsid w:val="00D8284D"/>
    <w:rsid w:val="00D83B35"/>
    <w:rsid w:val="00D86397"/>
    <w:rsid w:val="00D86490"/>
    <w:rsid w:val="00D8653D"/>
    <w:rsid w:val="00D86B74"/>
    <w:rsid w:val="00D86DA4"/>
    <w:rsid w:val="00D87408"/>
    <w:rsid w:val="00D910AB"/>
    <w:rsid w:val="00D93172"/>
    <w:rsid w:val="00D93544"/>
    <w:rsid w:val="00D93EE3"/>
    <w:rsid w:val="00D956D1"/>
    <w:rsid w:val="00D96465"/>
    <w:rsid w:val="00D96C80"/>
    <w:rsid w:val="00D97B72"/>
    <w:rsid w:val="00DA1C78"/>
    <w:rsid w:val="00DA75BF"/>
    <w:rsid w:val="00DB1CDF"/>
    <w:rsid w:val="00DB1D33"/>
    <w:rsid w:val="00DB1FA5"/>
    <w:rsid w:val="00DB2CD1"/>
    <w:rsid w:val="00DB4ADC"/>
    <w:rsid w:val="00DB4BD4"/>
    <w:rsid w:val="00DB5205"/>
    <w:rsid w:val="00DB7B18"/>
    <w:rsid w:val="00DC1784"/>
    <w:rsid w:val="00DC1BF2"/>
    <w:rsid w:val="00DC20C4"/>
    <w:rsid w:val="00DC2315"/>
    <w:rsid w:val="00DC25EC"/>
    <w:rsid w:val="00DC26DF"/>
    <w:rsid w:val="00DC6266"/>
    <w:rsid w:val="00DC7992"/>
    <w:rsid w:val="00DD0319"/>
    <w:rsid w:val="00DD1A1D"/>
    <w:rsid w:val="00DD4220"/>
    <w:rsid w:val="00DD4A51"/>
    <w:rsid w:val="00DD4A79"/>
    <w:rsid w:val="00DD4AD1"/>
    <w:rsid w:val="00DD4F81"/>
    <w:rsid w:val="00DD7204"/>
    <w:rsid w:val="00DE2E97"/>
    <w:rsid w:val="00DE3A39"/>
    <w:rsid w:val="00DE3C82"/>
    <w:rsid w:val="00DE53DE"/>
    <w:rsid w:val="00DE5C49"/>
    <w:rsid w:val="00DE7806"/>
    <w:rsid w:val="00DF059E"/>
    <w:rsid w:val="00DF115F"/>
    <w:rsid w:val="00DF20CB"/>
    <w:rsid w:val="00DF750C"/>
    <w:rsid w:val="00DF76FC"/>
    <w:rsid w:val="00E028CD"/>
    <w:rsid w:val="00E06659"/>
    <w:rsid w:val="00E06982"/>
    <w:rsid w:val="00E07422"/>
    <w:rsid w:val="00E2063A"/>
    <w:rsid w:val="00E221B4"/>
    <w:rsid w:val="00E23721"/>
    <w:rsid w:val="00E23B57"/>
    <w:rsid w:val="00E246EA"/>
    <w:rsid w:val="00E25607"/>
    <w:rsid w:val="00E265DC"/>
    <w:rsid w:val="00E27C62"/>
    <w:rsid w:val="00E32439"/>
    <w:rsid w:val="00E35A40"/>
    <w:rsid w:val="00E4043A"/>
    <w:rsid w:val="00E42B19"/>
    <w:rsid w:val="00E430CD"/>
    <w:rsid w:val="00E4377F"/>
    <w:rsid w:val="00E45B06"/>
    <w:rsid w:val="00E46B77"/>
    <w:rsid w:val="00E5185B"/>
    <w:rsid w:val="00E5649B"/>
    <w:rsid w:val="00E603B7"/>
    <w:rsid w:val="00E60542"/>
    <w:rsid w:val="00E61055"/>
    <w:rsid w:val="00E6205E"/>
    <w:rsid w:val="00E663D1"/>
    <w:rsid w:val="00E7005D"/>
    <w:rsid w:val="00E70563"/>
    <w:rsid w:val="00E72C79"/>
    <w:rsid w:val="00E7791E"/>
    <w:rsid w:val="00E8036C"/>
    <w:rsid w:val="00E81E18"/>
    <w:rsid w:val="00E83708"/>
    <w:rsid w:val="00E83F7A"/>
    <w:rsid w:val="00E856F9"/>
    <w:rsid w:val="00E86CE3"/>
    <w:rsid w:val="00E86EA0"/>
    <w:rsid w:val="00E87D2B"/>
    <w:rsid w:val="00E90283"/>
    <w:rsid w:val="00E9105E"/>
    <w:rsid w:val="00E916EE"/>
    <w:rsid w:val="00E917D6"/>
    <w:rsid w:val="00E92F23"/>
    <w:rsid w:val="00E9739E"/>
    <w:rsid w:val="00E97A91"/>
    <w:rsid w:val="00E97DFE"/>
    <w:rsid w:val="00EA0C5E"/>
    <w:rsid w:val="00EA12AD"/>
    <w:rsid w:val="00EA1320"/>
    <w:rsid w:val="00EA37E5"/>
    <w:rsid w:val="00EA3F99"/>
    <w:rsid w:val="00EA6AA1"/>
    <w:rsid w:val="00EA7022"/>
    <w:rsid w:val="00EB2D1F"/>
    <w:rsid w:val="00EB6795"/>
    <w:rsid w:val="00EC5FB4"/>
    <w:rsid w:val="00EC6A21"/>
    <w:rsid w:val="00EC703B"/>
    <w:rsid w:val="00EC716A"/>
    <w:rsid w:val="00EC7558"/>
    <w:rsid w:val="00ED135F"/>
    <w:rsid w:val="00ED21EB"/>
    <w:rsid w:val="00ED228A"/>
    <w:rsid w:val="00ED4492"/>
    <w:rsid w:val="00ED476A"/>
    <w:rsid w:val="00ED5B08"/>
    <w:rsid w:val="00ED5F29"/>
    <w:rsid w:val="00ED6608"/>
    <w:rsid w:val="00EE1134"/>
    <w:rsid w:val="00EE40A3"/>
    <w:rsid w:val="00EE7222"/>
    <w:rsid w:val="00EF4E51"/>
    <w:rsid w:val="00EF73C4"/>
    <w:rsid w:val="00F00061"/>
    <w:rsid w:val="00F001BD"/>
    <w:rsid w:val="00F009FD"/>
    <w:rsid w:val="00F014F0"/>
    <w:rsid w:val="00F03263"/>
    <w:rsid w:val="00F032DD"/>
    <w:rsid w:val="00F04143"/>
    <w:rsid w:val="00F04E2C"/>
    <w:rsid w:val="00F056B8"/>
    <w:rsid w:val="00F10A13"/>
    <w:rsid w:val="00F1190A"/>
    <w:rsid w:val="00F13208"/>
    <w:rsid w:val="00F155EB"/>
    <w:rsid w:val="00F158B6"/>
    <w:rsid w:val="00F16BB9"/>
    <w:rsid w:val="00F211B8"/>
    <w:rsid w:val="00F21955"/>
    <w:rsid w:val="00F22102"/>
    <w:rsid w:val="00F2404B"/>
    <w:rsid w:val="00F305FD"/>
    <w:rsid w:val="00F31F2B"/>
    <w:rsid w:val="00F335D6"/>
    <w:rsid w:val="00F3439B"/>
    <w:rsid w:val="00F34492"/>
    <w:rsid w:val="00F35AA7"/>
    <w:rsid w:val="00F371E9"/>
    <w:rsid w:val="00F4241A"/>
    <w:rsid w:val="00F430E9"/>
    <w:rsid w:val="00F437D1"/>
    <w:rsid w:val="00F46867"/>
    <w:rsid w:val="00F47817"/>
    <w:rsid w:val="00F534E2"/>
    <w:rsid w:val="00F602A7"/>
    <w:rsid w:val="00F6179C"/>
    <w:rsid w:val="00F618E7"/>
    <w:rsid w:val="00F63B4E"/>
    <w:rsid w:val="00F6658A"/>
    <w:rsid w:val="00F677EC"/>
    <w:rsid w:val="00F710BF"/>
    <w:rsid w:val="00F73A7C"/>
    <w:rsid w:val="00F7725B"/>
    <w:rsid w:val="00F772CB"/>
    <w:rsid w:val="00F7775C"/>
    <w:rsid w:val="00F77AED"/>
    <w:rsid w:val="00F81CD3"/>
    <w:rsid w:val="00F83E12"/>
    <w:rsid w:val="00F91740"/>
    <w:rsid w:val="00F91D37"/>
    <w:rsid w:val="00F91DD8"/>
    <w:rsid w:val="00F940D7"/>
    <w:rsid w:val="00F95513"/>
    <w:rsid w:val="00F96C94"/>
    <w:rsid w:val="00FA1907"/>
    <w:rsid w:val="00FA4911"/>
    <w:rsid w:val="00FA4C5A"/>
    <w:rsid w:val="00FA4D2A"/>
    <w:rsid w:val="00FA5B01"/>
    <w:rsid w:val="00FA6E9A"/>
    <w:rsid w:val="00FA7578"/>
    <w:rsid w:val="00FB048F"/>
    <w:rsid w:val="00FB16F8"/>
    <w:rsid w:val="00FB46E2"/>
    <w:rsid w:val="00FB6088"/>
    <w:rsid w:val="00FC0D31"/>
    <w:rsid w:val="00FC183D"/>
    <w:rsid w:val="00FC31BE"/>
    <w:rsid w:val="00FC5E17"/>
    <w:rsid w:val="00FD10D2"/>
    <w:rsid w:val="00FD1527"/>
    <w:rsid w:val="00FD2A75"/>
    <w:rsid w:val="00FD4E79"/>
    <w:rsid w:val="00FD6495"/>
    <w:rsid w:val="00FE1E90"/>
    <w:rsid w:val="00FE38CA"/>
    <w:rsid w:val="00FE3C90"/>
    <w:rsid w:val="00FE54CC"/>
    <w:rsid w:val="00FE5BD7"/>
    <w:rsid w:val="00FE77FF"/>
    <w:rsid w:val="00FF4A40"/>
    <w:rsid w:val="00FF56BF"/>
    <w:rsid w:val="00FF5EC6"/>
    <w:rsid w:val="00FF72AF"/>
    <w:rsid w:val="00FF755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0A1F8"/>
  <w15:docId w15:val="{D680C618-E7CA-4939-86E7-FCFCEB13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84"/>
    <w:pPr>
      <w:ind w:left="720"/>
      <w:contextualSpacing/>
    </w:pPr>
  </w:style>
  <w:style w:type="paragraph" w:styleId="Header">
    <w:name w:val="header"/>
    <w:basedOn w:val="Normal"/>
    <w:link w:val="HeaderChar"/>
    <w:uiPriority w:val="99"/>
    <w:unhideWhenUsed/>
    <w:rsid w:val="007D2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A55"/>
  </w:style>
  <w:style w:type="paragraph" w:styleId="Footer">
    <w:name w:val="footer"/>
    <w:basedOn w:val="Normal"/>
    <w:link w:val="FooterChar"/>
    <w:uiPriority w:val="99"/>
    <w:unhideWhenUsed/>
    <w:rsid w:val="007D2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A55"/>
  </w:style>
  <w:style w:type="paragraph" w:customStyle="1" w:styleId="western">
    <w:name w:val="western"/>
    <w:basedOn w:val="Normal"/>
    <w:rsid w:val="004D3E6B"/>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BalloonText">
    <w:name w:val="Balloon Text"/>
    <w:basedOn w:val="Normal"/>
    <w:link w:val="BalloonTextChar"/>
    <w:uiPriority w:val="99"/>
    <w:semiHidden/>
    <w:unhideWhenUsed/>
    <w:rsid w:val="001E4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763"/>
    <w:rPr>
      <w:rFonts w:ascii="Segoe UI" w:hAnsi="Segoe UI" w:cs="Segoe UI"/>
      <w:sz w:val="18"/>
      <w:szCs w:val="18"/>
    </w:rPr>
  </w:style>
  <w:style w:type="character" w:styleId="PlaceholderText">
    <w:name w:val="Placeholder Text"/>
    <w:basedOn w:val="DefaultParagraphFont"/>
    <w:uiPriority w:val="99"/>
    <w:semiHidden/>
    <w:rsid w:val="001A7B7E"/>
    <w:rPr>
      <w:color w:val="808080"/>
    </w:rPr>
  </w:style>
  <w:style w:type="paragraph" w:styleId="FootnoteText">
    <w:name w:val="footnote text"/>
    <w:basedOn w:val="Normal"/>
    <w:link w:val="FootnoteTextChar"/>
    <w:uiPriority w:val="99"/>
    <w:semiHidden/>
    <w:unhideWhenUsed/>
    <w:rsid w:val="00986B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BBA"/>
    <w:rPr>
      <w:sz w:val="20"/>
      <w:szCs w:val="20"/>
    </w:rPr>
  </w:style>
  <w:style w:type="character" w:styleId="FootnoteReference">
    <w:name w:val="footnote reference"/>
    <w:basedOn w:val="DefaultParagraphFont"/>
    <w:uiPriority w:val="99"/>
    <w:semiHidden/>
    <w:unhideWhenUsed/>
    <w:rsid w:val="00986B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37CAF-C60C-4FEB-A67D-2853EB6F2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1399</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Judgement NO…./17</dc:creator>
  <cp:lastModifiedBy>Zimlii</cp:lastModifiedBy>
  <cp:revision>2</cp:revision>
  <cp:lastPrinted>2018-01-18T11:12:00Z</cp:lastPrinted>
  <dcterms:created xsi:type="dcterms:W3CDTF">2018-11-19T09:54:00Z</dcterms:created>
  <dcterms:modified xsi:type="dcterms:W3CDTF">2018-11-19T09:54:00Z</dcterms:modified>
</cp:coreProperties>
</file>