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43E38" w14:textId="77777777" w:rsidR="00DC1C4E" w:rsidRPr="009B7413" w:rsidRDefault="009B7413" w:rsidP="00BF4825">
      <w:pPr>
        <w:spacing w:after="0" w:line="480" w:lineRule="auto"/>
        <w:rPr>
          <w:rFonts w:ascii="Times New Roman" w:hAnsi="Times New Roman" w:cs="Times New Roman"/>
          <w:b/>
          <w:sz w:val="24"/>
          <w:szCs w:val="24"/>
        </w:rPr>
      </w:pPr>
      <w:bookmarkStart w:id="0" w:name="_GoBack"/>
      <w:bookmarkEnd w:id="0"/>
      <w:r>
        <w:rPr>
          <w:rFonts w:ascii="Times New Roman" w:hAnsi="Times New Roman" w:cs="Times New Roman"/>
          <w:b/>
          <w:sz w:val="24"/>
          <w:szCs w:val="24"/>
          <w:u w:val="single"/>
        </w:rPr>
        <w:t>DISTRIBUTABLE</w:t>
      </w:r>
      <w:r>
        <w:rPr>
          <w:rFonts w:ascii="Times New Roman" w:hAnsi="Times New Roman" w:cs="Times New Roman"/>
          <w:b/>
          <w:sz w:val="24"/>
          <w:szCs w:val="24"/>
        </w:rPr>
        <w:tab/>
        <w:t>(18)</w:t>
      </w:r>
    </w:p>
    <w:p w14:paraId="7493C395" w14:textId="77777777" w:rsidR="00DC1C4E" w:rsidRPr="00F45E9B" w:rsidRDefault="00DC1C4E" w:rsidP="00BF4825">
      <w:pPr>
        <w:spacing w:after="0" w:line="480" w:lineRule="auto"/>
        <w:rPr>
          <w:rFonts w:ascii="Times New Roman" w:hAnsi="Times New Roman" w:cs="Times New Roman"/>
          <w:sz w:val="24"/>
          <w:szCs w:val="24"/>
        </w:rPr>
      </w:pPr>
    </w:p>
    <w:p w14:paraId="63C311C7" w14:textId="77777777" w:rsidR="00DC1C4E" w:rsidRPr="00F45E9B" w:rsidRDefault="00DC1C4E" w:rsidP="00BF4825">
      <w:pPr>
        <w:spacing w:after="0" w:line="240" w:lineRule="auto"/>
        <w:jc w:val="center"/>
        <w:rPr>
          <w:rFonts w:ascii="Times New Roman" w:hAnsi="Times New Roman" w:cs="Times New Roman"/>
          <w:b/>
          <w:sz w:val="24"/>
          <w:szCs w:val="24"/>
        </w:rPr>
      </w:pPr>
      <w:r w:rsidRPr="00F45E9B">
        <w:rPr>
          <w:rFonts w:ascii="Times New Roman" w:hAnsi="Times New Roman" w:cs="Times New Roman"/>
          <w:b/>
          <w:sz w:val="24"/>
          <w:szCs w:val="24"/>
        </w:rPr>
        <w:t>BACNET</w:t>
      </w:r>
      <w:r w:rsidR="00BF4825" w:rsidRPr="00F45E9B">
        <w:rPr>
          <w:rFonts w:ascii="Times New Roman" w:hAnsi="Times New Roman" w:cs="Times New Roman"/>
          <w:b/>
          <w:sz w:val="24"/>
          <w:szCs w:val="24"/>
        </w:rPr>
        <w:t xml:space="preserve">    </w:t>
      </w:r>
      <w:r w:rsidRPr="00F45E9B">
        <w:rPr>
          <w:rFonts w:ascii="Times New Roman" w:hAnsi="Times New Roman" w:cs="Times New Roman"/>
          <w:b/>
          <w:sz w:val="24"/>
          <w:szCs w:val="24"/>
        </w:rPr>
        <w:t xml:space="preserve"> TRADING</w:t>
      </w:r>
      <w:r w:rsidR="00BF4825" w:rsidRPr="00F45E9B">
        <w:rPr>
          <w:rFonts w:ascii="Times New Roman" w:hAnsi="Times New Roman" w:cs="Times New Roman"/>
          <w:b/>
          <w:sz w:val="24"/>
          <w:szCs w:val="24"/>
        </w:rPr>
        <w:t xml:space="preserve">  </w:t>
      </w:r>
      <w:proofErr w:type="gramStart"/>
      <w:r w:rsidR="00BF4825" w:rsidRPr="00F45E9B">
        <w:rPr>
          <w:rFonts w:ascii="Times New Roman" w:hAnsi="Times New Roman" w:cs="Times New Roman"/>
          <w:b/>
          <w:sz w:val="24"/>
          <w:szCs w:val="24"/>
        </w:rPr>
        <w:t xml:space="preserve">   (</w:t>
      </w:r>
      <w:proofErr w:type="gramEnd"/>
      <w:r w:rsidR="00BF4825" w:rsidRPr="00F45E9B">
        <w:rPr>
          <w:rFonts w:ascii="Times New Roman" w:hAnsi="Times New Roman" w:cs="Times New Roman"/>
          <w:b/>
          <w:sz w:val="24"/>
          <w:szCs w:val="24"/>
        </w:rPr>
        <w:t>PRIVATE</w:t>
      </w:r>
      <w:r w:rsidRPr="00F45E9B">
        <w:rPr>
          <w:rFonts w:ascii="Times New Roman" w:hAnsi="Times New Roman" w:cs="Times New Roman"/>
          <w:b/>
          <w:sz w:val="24"/>
          <w:szCs w:val="24"/>
        </w:rPr>
        <w:t>)</w:t>
      </w:r>
      <w:r w:rsidR="00BF4825" w:rsidRPr="00F45E9B">
        <w:rPr>
          <w:rFonts w:ascii="Times New Roman" w:hAnsi="Times New Roman" w:cs="Times New Roman"/>
          <w:b/>
          <w:sz w:val="24"/>
          <w:szCs w:val="24"/>
        </w:rPr>
        <w:t xml:space="preserve">     LIMITED</w:t>
      </w:r>
    </w:p>
    <w:p w14:paraId="4D8DF9CD" w14:textId="77777777" w:rsidR="00DC1C4E" w:rsidRPr="00F45E9B" w:rsidRDefault="00BF4825" w:rsidP="00BF4825">
      <w:pPr>
        <w:spacing w:after="0" w:line="240" w:lineRule="auto"/>
        <w:jc w:val="center"/>
        <w:rPr>
          <w:rFonts w:ascii="Times New Roman" w:hAnsi="Times New Roman" w:cs="Times New Roman"/>
          <w:b/>
          <w:sz w:val="24"/>
          <w:szCs w:val="24"/>
        </w:rPr>
      </w:pPr>
      <w:r w:rsidRPr="00F45E9B">
        <w:rPr>
          <w:rFonts w:ascii="Times New Roman" w:hAnsi="Times New Roman" w:cs="Times New Roman"/>
          <w:b/>
          <w:sz w:val="24"/>
          <w:szCs w:val="24"/>
        </w:rPr>
        <w:t>v</w:t>
      </w:r>
    </w:p>
    <w:p w14:paraId="5AB506A3" w14:textId="77777777" w:rsidR="00DC1C4E" w:rsidRPr="00F45E9B" w:rsidRDefault="00BF4825" w:rsidP="00BF4825">
      <w:pPr>
        <w:pStyle w:val="ListParagraph"/>
        <w:numPr>
          <w:ilvl w:val="0"/>
          <w:numId w:val="4"/>
        </w:numPr>
        <w:spacing w:after="0" w:line="240" w:lineRule="auto"/>
        <w:ind w:left="0" w:firstLine="0"/>
        <w:jc w:val="center"/>
        <w:rPr>
          <w:rFonts w:ascii="Times New Roman" w:hAnsi="Times New Roman" w:cs="Times New Roman"/>
          <w:b/>
          <w:sz w:val="24"/>
          <w:szCs w:val="24"/>
        </w:rPr>
      </w:pPr>
      <w:r w:rsidRPr="00F45E9B">
        <w:rPr>
          <w:rFonts w:ascii="Times New Roman" w:hAnsi="Times New Roman" w:cs="Times New Roman"/>
          <w:b/>
          <w:sz w:val="24"/>
          <w:szCs w:val="24"/>
        </w:rPr>
        <w:t xml:space="preserve">    </w:t>
      </w:r>
      <w:r w:rsidR="00DC1C4E" w:rsidRPr="00F45E9B">
        <w:rPr>
          <w:rFonts w:ascii="Times New Roman" w:hAnsi="Times New Roman" w:cs="Times New Roman"/>
          <w:b/>
          <w:sz w:val="24"/>
          <w:szCs w:val="24"/>
        </w:rPr>
        <w:t>NETONE</w:t>
      </w:r>
      <w:r w:rsidRPr="00F45E9B">
        <w:rPr>
          <w:rFonts w:ascii="Times New Roman" w:hAnsi="Times New Roman" w:cs="Times New Roman"/>
          <w:b/>
          <w:sz w:val="24"/>
          <w:szCs w:val="24"/>
        </w:rPr>
        <w:t xml:space="preserve">    </w:t>
      </w:r>
      <w:r w:rsidR="00DC1C4E" w:rsidRPr="00F45E9B">
        <w:rPr>
          <w:rFonts w:ascii="Times New Roman" w:hAnsi="Times New Roman" w:cs="Times New Roman"/>
          <w:b/>
          <w:sz w:val="24"/>
          <w:szCs w:val="24"/>
        </w:rPr>
        <w:t xml:space="preserve"> CELLULAR </w:t>
      </w:r>
      <w:r w:rsidRPr="00F45E9B">
        <w:rPr>
          <w:rFonts w:ascii="Times New Roman" w:hAnsi="Times New Roman" w:cs="Times New Roman"/>
          <w:b/>
          <w:sz w:val="24"/>
          <w:szCs w:val="24"/>
        </w:rPr>
        <w:t xml:space="preserve"> </w:t>
      </w:r>
      <w:proofErr w:type="gramStart"/>
      <w:r w:rsidRPr="00F45E9B">
        <w:rPr>
          <w:rFonts w:ascii="Times New Roman" w:hAnsi="Times New Roman" w:cs="Times New Roman"/>
          <w:b/>
          <w:sz w:val="24"/>
          <w:szCs w:val="24"/>
        </w:rPr>
        <w:t xml:space="preserve">   (</w:t>
      </w:r>
      <w:proofErr w:type="gramEnd"/>
      <w:r w:rsidRPr="00F45E9B">
        <w:rPr>
          <w:rFonts w:ascii="Times New Roman" w:hAnsi="Times New Roman" w:cs="Times New Roman"/>
          <w:b/>
          <w:sz w:val="24"/>
          <w:szCs w:val="24"/>
        </w:rPr>
        <w:t>PRIVATE</w:t>
      </w:r>
      <w:r w:rsidR="00DC1C4E" w:rsidRPr="00F45E9B">
        <w:rPr>
          <w:rFonts w:ascii="Times New Roman" w:hAnsi="Times New Roman" w:cs="Times New Roman"/>
          <w:b/>
          <w:sz w:val="24"/>
          <w:szCs w:val="24"/>
        </w:rPr>
        <w:t xml:space="preserve">) </w:t>
      </w:r>
      <w:r w:rsidRPr="00F45E9B">
        <w:rPr>
          <w:rFonts w:ascii="Times New Roman" w:hAnsi="Times New Roman" w:cs="Times New Roman"/>
          <w:b/>
          <w:sz w:val="24"/>
          <w:szCs w:val="24"/>
        </w:rPr>
        <w:t xml:space="preserve">    LIMITED</w:t>
      </w:r>
    </w:p>
    <w:p w14:paraId="6DCC7AE5" w14:textId="77777777" w:rsidR="00DC1C4E" w:rsidRPr="00F45E9B" w:rsidRDefault="00BF4825" w:rsidP="00BF4825">
      <w:pPr>
        <w:pStyle w:val="ListParagraph"/>
        <w:numPr>
          <w:ilvl w:val="0"/>
          <w:numId w:val="4"/>
        </w:numPr>
        <w:spacing w:after="0" w:line="240" w:lineRule="auto"/>
        <w:ind w:left="0" w:firstLine="0"/>
        <w:jc w:val="center"/>
        <w:rPr>
          <w:rFonts w:ascii="Times New Roman" w:hAnsi="Times New Roman" w:cs="Times New Roman"/>
          <w:b/>
          <w:sz w:val="24"/>
          <w:szCs w:val="24"/>
        </w:rPr>
      </w:pPr>
      <w:r w:rsidRPr="00F45E9B">
        <w:rPr>
          <w:rFonts w:ascii="Times New Roman" w:hAnsi="Times New Roman" w:cs="Times New Roman"/>
          <w:b/>
          <w:sz w:val="24"/>
          <w:szCs w:val="24"/>
        </w:rPr>
        <w:t xml:space="preserve">    </w:t>
      </w:r>
      <w:r w:rsidR="00DC1C4E" w:rsidRPr="00F45E9B">
        <w:rPr>
          <w:rFonts w:ascii="Times New Roman" w:hAnsi="Times New Roman" w:cs="Times New Roman"/>
          <w:b/>
          <w:sz w:val="24"/>
          <w:szCs w:val="24"/>
        </w:rPr>
        <w:t xml:space="preserve">MINISTER </w:t>
      </w:r>
      <w:r w:rsidRPr="00F45E9B">
        <w:rPr>
          <w:rFonts w:ascii="Times New Roman" w:hAnsi="Times New Roman" w:cs="Times New Roman"/>
          <w:b/>
          <w:sz w:val="24"/>
          <w:szCs w:val="24"/>
        </w:rPr>
        <w:t xml:space="preserve">    </w:t>
      </w:r>
      <w:r w:rsidR="00DC1C4E" w:rsidRPr="00F45E9B">
        <w:rPr>
          <w:rFonts w:ascii="Times New Roman" w:hAnsi="Times New Roman" w:cs="Times New Roman"/>
          <w:b/>
          <w:sz w:val="24"/>
          <w:szCs w:val="24"/>
        </w:rPr>
        <w:t xml:space="preserve">OF </w:t>
      </w:r>
      <w:r w:rsidRPr="00F45E9B">
        <w:rPr>
          <w:rFonts w:ascii="Times New Roman" w:hAnsi="Times New Roman" w:cs="Times New Roman"/>
          <w:b/>
          <w:sz w:val="24"/>
          <w:szCs w:val="24"/>
        </w:rPr>
        <w:t xml:space="preserve">    </w:t>
      </w:r>
      <w:r w:rsidR="00DC1C4E" w:rsidRPr="00F45E9B">
        <w:rPr>
          <w:rFonts w:ascii="Times New Roman" w:hAnsi="Times New Roman" w:cs="Times New Roman"/>
          <w:b/>
          <w:sz w:val="24"/>
          <w:szCs w:val="24"/>
        </w:rPr>
        <w:t>PUBLIC</w:t>
      </w:r>
      <w:r w:rsidRPr="00F45E9B">
        <w:rPr>
          <w:rFonts w:ascii="Times New Roman" w:hAnsi="Times New Roman" w:cs="Times New Roman"/>
          <w:b/>
          <w:sz w:val="24"/>
          <w:szCs w:val="24"/>
        </w:rPr>
        <w:t xml:space="preserve">    </w:t>
      </w:r>
      <w:r w:rsidR="00DC1C4E" w:rsidRPr="00F45E9B">
        <w:rPr>
          <w:rFonts w:ascii="Times New Roman" w:hAnsi="Times New Roman" w:cs="Times New Roman"/>
          <w:b/>
          <w:sz w:val="24"/>
          <w:szCs w:val="24"/>
        </w:rPr>
        <w:t xml:space="preserve"> WORKS </w:t>
      </w:r>
      <w:r w:rsidRPr="00F45E9B">
        <w:rPr>
          <w:rFonts w:ascii="Times New Roman" w:hAnsi="Times New Roman" w:cs="Times New Roman"/>
          <w:b/>
          <w:sz w:val="24"/>
          <w:szCs w:val="24"/>
        </w:rPr>
        <w:t xml:space="preserve">    </w:t>
      </w:r>
      <w:r w:rsidR="00DC1C4E" w:rsidRPr="00F45E9B">
        <w:rPr>
          <w:rFonts w:ascii="Times New Roman" w:hAnsi="Times New Roman" w:cs="Times New Roman"/>
          <w:b/>
          <w:sz w:val="24"/>
          <w:szCs w:val="24"/>
        </w:rPr>
        <w:t>AND</w:t>
      </w:r>
      <w:r w:rsidRPr="00F45E9B">
        <w:rPr>
          <w:rFonts w:ascii="Times New Roman" w:hAnsi="Times New Roman" w:cs="Times New Roman"/>
          <w:b/>
          <w:sz w:val="24"/>
          <w:szCs w:val="24"/>
        </w:rPr>
        <w:t xml:space="preserve">    </w:t>
      </w:r>
      <w:r w:rsidR="00DC1C4E" w:rsidRPr="00F45E9B">
        <w:rPr>
          <w:rFonts w:ascii="Times New Roman" w:hAnsi="Times New Roman" w:cs="Times New Roman"/>
          <w:b/>
          <w:sz w:val="24"/>
          <w:szCs w:val="24"/>
        </w:rPr>
        <w:t xml:space="preserve"> NATIONAL </w:t>
      </w:r>
      <w:r w:rsidRPr="00F45E9B">
        <w:rPr>
          <w:rFonts w:ascii="Times New Roman" w:hAnsi="Times New Roman" w:cs="Times New Roman"/>
          <w:b/>
          <w:sz w:val="24"/>
          <w:szCs w:val="24"/>
        </w:rPr>
        <w:t xml:space="preserve">    </w:t>
      </w:r>
      <w:r w:rsidR="00DC1C4E" w:rsidRPr="00F45E9B">
        <w:rPr>
          <w:rFonts w:ascii="Times New Roman" w:hAnsi="Times New Roman" w:cs="Times New Roman"/>
          <w:b/>
          <w:sz w:val="24"/>
          <w:szCs w:val="24"/>
        </w:rPr>
        <w:t>HOUSING</w:t>
      </w:r>
      <w:r w:rsidRPr="00F45E9B">
        <w:rPr>
          <w:rFonts w:ascii="Times New Roman" w:hAnsi="Times New Roman" w:cs="Times New Roman"/>
          <w:b/>
          <w:sz w:val="24"/>
          <w:szCs w:val="24"/>
        </w:rPr>
        <w:t xml:space="preserve">  </w:t>
      </w:r>
      <w:proofErr w:type="gramStart"/>
      <w:r w:rsidRPr="00F45E9B">
        <w:rPr>
          <w:rFonts w:ascii="Times New Roman" w:hAnsi="Times New Roman" w:cs="Times New Roman"/>
          <w:b/>
          <w:sz w:val="24"/>
          <w:szCs w:val="24"/>
        </w:rPr>
        <w:t xml:space="preserve">   (</w:t>
      </w:r>
      <w:proofErr w:type="gramEnd"/>
      <w:r w:rsidRPr="00F45E9B">
        <w:rPr>
          <w:rFonts w:ascii="Times New Roman" w:hAnsi="Times New Roman" w:cs="Times New Roman"/>
          <w:b/>
          <w:sz w:val="24"/>
          <w:szCs w:val="24"/>
        </w:rPr>
        <w:t xml:space="preserve">3)     </w:t>
      </w:r>
      <w:r w:rsidR="00DC1C4E" w:rsidRPr="00F45E9B">
        <w:rPr>
          <w:rFonts w:ascii="Times New Roman" w:hAnsi="Times New Roman" w:cs="Times New Roman"/>
          <w:b/>
          <w:sz w:val="24"/>
          <w:szCs w:val="24"/>
        </w:rPr>
        <w:t xml:space="preserve">REGISTRAR </w:t>
      </w:r>
      <w:r w:rsidRPr="00F45E9B">
        <w:rPr>
          <w:rFonts w:ascii="Times New Roman" w:hAnsi="Times New Roman" w:cs="Times New Roman"/>
          <w:b/>
          <w:sz w:val="24"/>
          <w:szCs w:val="24"/>
        </w:rPr>
        <w:t xml:space="preserve">    </w:t>
      </w:r>
      <w:r w:rsidR="00DC1C4E" w:rsidRPr="00F45E9B">
        <w:rPr>
          <w:rFonts w:ascii="Times New Roman" w:hAnsi="Times New Roman" w:cs="Times New Roman"/>
          <w:b/>
          <w:sz w:val="24"/>
          <w:szCs w:val="24"/>
        </w:rPr>
        <w:t xml:space="preserve">OF </w:t>
      </w:r>
      <w:r w:rsidRPr="00F45E9B">
        <w:rPr>
          <w:rFonts w:ascii="Times New Roman" w:hAnsi="Times New Roman" w:cs="Times New Roman"/>
          <w:b/>
          <w:sz w:val="24"/>
          <w:szCs w:val="24"/>
        </w:rPr>
        <w:t xml:space="preserve">    </w:t>
      </w:r>
      <w:r w:rsidR="00DC1C4E" w:rsidRPr="00F45E9B">
        <w:rPr>
          <w:rFonts w:ascii="Times New Roman" w:hAnsi="Times New Roman" w:cs="Times New Roman"/>
          <w:b/>
          <w:sz w:val="24"/>
          <w:szCs w:val="24"/>
        </w:rPr>
        <w:t>DEEDS</w:t>
      </w:r>
    </w:p>
    <w:p w14:paraId="5893A1AB" w14:textId="77777777" w:rsidR="00216164" w:rsidRPr="00F45E9B" w:rsidRDefault="00216164" w:rsidP="00BF4825">
      <w:pPr>
        <w:spacing w:after="0" w:line="480" w:lineRule="auto"/>
        <w:jc w:val="center"/>
        <w:rPr>
          <w:rFonts w:ascii="Times New Roman" w:hAnsi="Times New Roman" w:cs="Times New Roman"/>
          <w:sz w:val="24"/>
          <w:szCs w:val="24"/>
        </w:rPr>
      </w:pPr>
    </w:p>
    <w:p w14:paraId="32AE0E57" w14:textId="77777777" w:rsidR="00216164" w:rsidRPr="00F45E9B" w:rsidRDefault="00216164" w:rsidP="00BF4825">
      <w:pPr>
        <w:spacing w:after="0" w:line="480" w:lineRule="auto"/>
        <w:rPr>
          <w:rFonts w:ascii="Times New Roman" w:hAnsi="Times New Roman" w:cs="Times New Roman"/>
          <w:sz w:val="24"/>
          <w:szCs w:val="24"/>
        </w:rPr>
      </w:pPr>
    </w:p>
    <w:p w14:paraId="5A68E4B0" w14:textId="77777777" w:rsidR="004F5CFD" w:rsidRPr="00F45E9B" w:rsidRDefault="00216164" w:rsidP="00B06548">
      <w:pPr>
        <w:spacing w:after="0" w:line="240" w:lineRule="auto"/>
        <w:jc w:val="both"/>
        <w:rPr>
          <w:rFonts w:ascii="Times New Roman" w:hAnsi="Times New Roman" w:cs="Times New Roman"/>
          <w:b/>
          <w:sz w:val="24"/>
          <w:szCs w:val="24"/>
        </w:rPr>
      </w:pPr>
      <w:r w:rsidRPr="00F45E9B">
        <w:rPr>
          <w:rFonts w:ascii="Times New Roman" w:hAnsi="Times New Roman" w:cs="Times New Roman"/>
          <w:b/>
          <w:sz w:val="24"/>
          <w:szCs w:val="24"/>
        </w:rPr>
        <w:t>SUPREME COURT OF ZIMBABWE</w:t>
      </w:r>
      <w:r w:rsidR="00B06548" w:rsidRPr="00F45E9B">
        <w:rPr>
          <w:rFonts w:ascii="Times New Roman" w:hAnsi="Times New Roman" w:cs="Times New Roman"/>
          <w:b/>
          <w:sz w:val="24"/>
          <w:szCs w:val="24"/>
        </w:rPr>
        <w:t xml:space="preserve"> </w:t>
      </w:r>
    </w:p>
    <w:p w14:paraId="051A1FEA" w14:textId="77777777" w:rsidR="00216164" w:rsidRPr="00F45E9B" w:rsidRDefault="004F5CFD" w:rsidP="00B06548">
      <w:pPr>
        <w:spacing w:after="0" w:line="240" w:lineRule="auto"/>
        <w:jc w:val="both"/>
        <w:rPr>
          <w:rFonts w:ascii="Times New Roman" w:hAnsi="Times New Roman" w:cs="Times New Roman"/>
          <w:b/>
          <w:sz w:val="24"/>
          <w:szCs w:val="24"/>
        </w:rPr>
      </w:pPr>
      <w:r w:rsidRPr="00F45E9B">
        <w:rPr>
          <w:rFonts w:ascii="Times New Roman" w:hAnsi="Times New Roman" w:cs="Times New Roman"/>
          <w:b/>
          <w:sz w:val="24"/>
          <w:szCs w:val="24"/>
        </w:rPr>
        <w:t>GARWE</w:t>
      </w:r>
      <w:r w:rsidR="00216164" w:rsidRPr="00F45E9B">
        <w:rPr>
          <w:rFonts w:ascii="Times New Roman" w:hAnsi="Times New Roman" w:cs="Times New Roman"/>
          <w:b/>
          <w:sz w:val="24"/>
          <w:szCs w:val="24"/>
        </w:rPr>
        <w:t xml:space="preserve"> JA</w:t>
      </w:r>
      <w:r w:rsidRPr="00F45E9B">
        <w:rPr>
          <w:rFonts w:ascii="Times New Roman" w:hAnsi="Times New Roman" w:cs="Times New Roman"/>
          <w:b/>
          <w:sz w:val="24"/>
          <w:szCs w:val="24"/>
        </w:rPr>
        <w:t>, MAVANGIRA JA &amp; BHUNU JA</w:t>
      </w:r>
    </w:p>
    <w:p w14:paraId="5646FDAB" w14:textId="77777777" w:rsidR="00DC1C4E" w:rsidRPr="00F45E9B" w:rsidRDefault="0040067A" w:rsidP="00BF4825">
      <w:pPr>
        <w:spacing w:after="0" w:line="480" w:lineRule="auto"/>
        <w:jc w:val="both"/>
        <w:rPr>
          <w:rFonts w:ascii="Times New Roman" w:hAnsi="Times New Roman" w:cs="Times New Roman"/>
          <w:b/>
          <w:sz w:val="24"/>
          <w:szCs w:val="24"/>
        </w:rPr>
      </w:pPr>
      <w:r w:rsidRPr="00F45E9B">
        <w:rPr>
          <w:rFonts w:ascii="Times New Roman" w:hAnsi="Times New Roman" w:cs="Times New Roman"/>
          <w:b/>
          <w:sz w:val="24"/>
          <w:szCs w:val="24"/>
        </w:rPr>
        <w:t xml:space="preserve">HARARE </w:t>
      </w:r>
      <w:r w:rsidR="00216164" w:rsidRPr="00F45E9B">
        <w:rPr>
          <w:rFonts w:ascii="Times New Roman" w:hAnsi="Times New Roman" w:cs="Times New Roman"/>
          <w:b/>
          <w:sz w:val="24"/>
          <w:szCs w:val="24"/>
        </w:rPr>
        <w:t xml:space="preserve">31 MARCH 2017 &amp; </w:t>
      </w:r>
      <w:r w:rsidR="007E4921">
        <w:rPr>
          <w:rFonts w:ascii="Times New Roman" w:hAnsi="Times New Roman" w:cs="Times New Roman"/>
          <w:b/>
          <w:sz w:val="24"/>
          <w:szCs w:val="24"/>
        </w:rPr>
        <w:t>FEBRUARY 22, 2019</w:t>
      </w:r>
    </w:p>
    <w:p w14:paraId="7C7E62A8" w14:textId="77777777" w:rsidR="004F5CFD" w:rsidRPr="00F45E9B" w:rsidRDefault="004F5CFD" w:rsidP="004F5CFD">
      <w:pPr>
        <w:spacing w:after="0" w:line="240" w:lineRule="auto"/>
        <w:jc w:val="both"/>
        <w:rPr>
          <w:rFonts w:ascii="Times New Roman" w:hAnsi="Times New Roman" w:cs="Times New Roman"/>
          <w:b/>
          <w:sz w:val="24"/>
          <w:szCs w:val="24"/>
        </w:rPr>
      </w:pPr>
    </w:p>
    <w:p w14:paraId="179BC98F" w14:textId="77777777" w:rsidR="00BF4825" w:rsidRPr="00F45E9B" w:rsidRDefault="00BF4825" w:rsidP="00BF4825">
      <w:pPr>
        <w:spacing w:after="0" w:line="480" w:lineRule="auto"/>
        <w:jc w:val="both"/>
        <w:rPr>
          <w:rFonts w:ascii="Times New Roman" w:hAnsi="Times New Roman" w:cs="Times New Roman"/>
          <w:sz w:val="24"/>
          <w:szCs w:val="24"/>
        </w:rPr>
      </w:pPr>
    </w:p>
    <w:p w14:paraId="4E90369C" w14:textId="77777777" w:rsidR="00DC1C4E" w:rsidRPr="00F45E9B" w:rsidRDefault="00BF4825" w:rsidP="00BF4825">
      <w:pPr>
        <w:spacing w:after="0" w:line="480" w:lineRule="auto"/>
        <w:jc w:val="both"/>
        <w:rPr>
          <w:rFonts w:ascii="Times New Roman" w:hAnsi="Times New Roman" w:cs="Times New Roman"/>
          <w:i/>
          <w:sz w:val="24"/>
          <w:szCs w:val="24"/>
        </w:rPr>
      </w:pPr>
      <w:r w:rsidRPr="00F45E9B">
        <w:rPr>
          <w:rFonts w:ascii="Times New Roman" w:hAnsi="Times New Roman" w:cs="Times New Roman"/>
          <w:i/>
          <w:sz w:val="24"/>
          <w:szCs w:val="24"/>
        </w:rPr>
        <w:t xml:space="preserve">T. </w:t>
      </w:r>
      <w:proofErr w:type="spellStart"/>
      <w:r w:rsidRPr="00F45E9B">
        <w:rPr>
          <w:rFonts w:ascii="Times New Roman" w:hAnsi="Times New Roman" w:cs="Times New Roman"/>
          <w:i/>
          <w:sz w:val="24"/>
          <w:szCs w:val="24"/>
        </w:rPr>
        <w:t>Dzvetero</w:t>
      </w:r>
      <w:proofErr w:type="spellEnd"/>
      <w:r w:rsidRPr="00F45E9B">
        <w:rPr>
          <w:rFonts w:ascii="Times New Roman" w:hAnsi="Times New Roman" w:cs="Times New Roman"/>
          <w:i/>
          <w:sz w:val="24"/>
          <w:szCs w:val="24"/>
        </w:rPr>
        <w:t xml:space="preserve">, </w:t>
      </w:r>
      <w:r w:rsidRPr="00F45E9B">
        <w:rPr>
          <w:rFonts w:ascii="Times New Roman" w:hAnsi="Times New Roman" w:cs="Times New Roman"/>
          <w:sz w:val="24"/>
          <w:szCs w:val="24"/>
        </w:rPr>
        <w:t>for the a</w:t>
      </w:r>
      <w:r w:rsidR="00DC1C4E" w:rsidRPr="00F45E9B">
        <w:rPr>
          <w:rFonts w:ascii="Times New Roman" w:hAnsi="Times New Roman" w:cs="Times New Roman"/>
          <w:sz w:val="24"/>
          <w:szCs w:val="24"/>
        </w:rPr>
        <w:t>ppellant</w:t>
      </w:r>
    </w:p>
    <w:p w14:paraId="0D8BD957" w14:textId="77777777" w:rsidR="00DC1C4E" w:rsidRPr="00F45E9B" w:rsidRDefault="00BF4825" w:rsidP="00BF4825">
      <w:pPr>
        <w:spacing w:after="0" w:line="480" w:lineRule="auto"/>
        <w:jc w:val="both"/>
        <w:rPr>
          <w:rFonts w:ascii="Times New Roman" w:hAnsi="Times New Roman" w:cs="Times New Roman"/>
          <w:i/>
          <w:sz w:val="24"/>
          <w:szCs w:val="24"/>
        </w:rPr>
      </w:pPr>
      <w:r w:rsidRPr="00F45E9B">
        <w:rPr>
          <w:rFonts w:ascii="Times New Roman" w:hAnsi="Times New Roman" w:cs="Times New Roman"/>
          <w:i/>
          <w:sz w:val="24"/>
          <w:szCs w:val="24"/>
        </w:rPr>
        <w:t xml:space="preserve">E. </w:t>
      </w:r>
      <w:proofErr w:type="spellStart"/>
      <w:r w:rsidRPr="00F45E9B">
        <w:rPr>
          <w:rFonts w:ascii="Times New Roman" w:hAnsi="Times New Roman" w:cs="Times New Roman"/>
          <w:i/>
          <w:sz w:val="24"/>
          <w:szCs w:val="24"/>
        </w:rPr>
        <w:t>Matinenga</w:t>
      </w:r>
      <w:proofErr w:type="spellEnd"/>
      <w:r w:rsidRPr="00F45E9B">
        <w:rPr>
          <w:rFonts w:ascii="Times New Roman" w:hAnsi="Times New Roman" w:cs="Times New Roman"/>
          <w:i/>
          <w:sz w:val="24"/>
          <w:szCs w:val="24"/>
        </w:rPr>
        <w:t xml:space="preserve">, </w:t>
      </w:r>
      <w:r w:rsidRPr="00F45E9B">
        <w:rPr>
          <w:rFonts w:ascii="Times New Roman" w:hAnsi="Times New Roman" w:cs="Times New Roman"/>
          <w:sz w:val="24"/>
          <w:szCs w:val="24"/>
        </w:rPr>
        <w:t>for the first r</w:t>
      </w:r>
      <w:r w:rsidR="00DC1C4E" w:rsidRPr="00F45E9B">
        <w:rPr>
          <w:rFonts w:ascii="Times New Roman" w:hAnsi="Times New Roman" w:cs="Times New Roman"/>
          <w:sz w:val="24"/>
          <w:szCs w:val="24"/>
        </w:rPr>
        <w:t>espondent</w:t>
      </w:r>
    </w:p>
    <w:p w14:paraId="491D89D7" w14:textId="77777777" w:rsidR="00DC1C4E" w:rsidRPr="00F45E9B" w:rsidRDefault="00C00D9B" w:rsidP="00BF4825">
      <w:pPr>
        <w:spacing w:after="0" w:line="480" w:lineRule="auto"/>
        <w:jc w:val="both"/>
        <w:rPr>
          <w:rFonts w:ascii="Times New Roman" w:hAnsi="Times New Roman" w:cs="Times New Roman"/>
          <w:i/>
          <w:sz w:val="24"/>
          <w:szCs w:val="24"/>
        </w:rPr>
      </w:pPr>
      <w:r w:rsidRPr="00F45E9B">
        <w:rPr>
          <w:rFonts w:ascii="Times New Roman" w:hAnsi="Times New Roman" w:cs="Times New Roman"/>
          <w:i/>
          <w:sz w:val="24"/>
          <w:szCs w:val="24"/>
        </w:rPr>
        <w:t>S</w:t>
      </w:r>
      <w:r w:rsidR="00BF4825" w:rsidRPr="00F45E9B">
        <w:rPr>
          <w:rFonts w:ascii="Times New Roman" w:hAnsi="Times New Roman" w:cs="Times New Roman"/>
          <w:i/>
          <w:sz w:val="24"/>
          <w:szCs w:val="24"/>
        </w:rPr>
        <w:t>.</w:t>
      </w:r>
      <w:r w:rsidRPr="00F45E9B">
        <w:rPr>
          <w:rFonts w:ascii="Times New Roman" w:hAnsi="Times New Roman" w:cs="Times New Roman"/>
          <w:i/>
          <w:sz w:val="24"/>
          <w:szCs w:val="24"/>
        </w:rPr>
        <w:t xml:space="preserve"> M</w:t>
      </w:r>
      <w:r w:rsidR="00BF4825" w:rsidRPr="00F45E9B">
        <w:rPr>
          <w:rFonts w:ascii="Times New Roman" w:hAnsi="Times New Roman" w:cs="Times New Roman"/>
          <w:i/>
          <w:sz w:val="24"/>
          <w:szCs w:val="24"/>
        </w:rPr>
        <w:t>.</w:t>
      </w:r>
      <w:r w:rsidR="00216164" w:rsidRPr="00F45E9B">
        <w:rPr>
          <w:rFonts w:ascii="Times New Roman" w:hAnsi="Times New Roman" w:cs="Times New Roman"/>
          <w:i/>
          <w:sz w:val="24"/>
          <w:szCs w:val="24"/>
        </w:rPr>
        <w:t xml:space="preserve"> </w:t>
      </w:r>
      <w:proofErr w:type="spellStart"/>
      <w:r w:rsidR="00216164" w:rsidRPr="00F45E9B">
        <w:rPr>
          <w:rFonts w:ascii="Times New Roman" w:hAnsi="Times New Roman" w:cs="Times New Roman"/>
          <w:i/>
          <w:sz w:val="24"/>
          <w:szCs w:val="24"/>
        </w:rPr>
        <w:t>Hashit</w:t>
      </w:r>
      <w:r w:rsidR="00EB5730" w:rsidRPr="00F45E9B">
        <w:rPr>
          <w:rFonts w:ascii="Times New Roman" w:hAnsi="Times New Roman" w:cs="Times New Roman"/>
          <w:i/>
          <w:sz w:val="24"/>
          <w:szCs w:val="24"/>
        </w:rPr>
        <w:t>i</w:t>
      </w:r>
      <w:proofErr w:type="spellEnd"/>
      <w:r w:rsidR="00BF4825" w:rsidRPr="00F45E9B">
        <w:rPr>
          <w:rFonts w:ascii="Times New Roman" w:hAnsi="Times New Roman" w:cs="Times New Roman"/>
          <w:i/>
          <w:sz w:val="24"/>
          <w:szCs w:val="24"/>
        </w:rPr>
        <w:t xml:space="preserve">, </w:t>
      </w:r>
      <w:r w:rsidR="00BF4825" w:rsidRPr="00F45E9B">
        <w:rPr>
          <w:rFonts w:ascii="Times New Roman" w:hAnsi="Times New Roman" w:cs="Times New Roman"/>
          <w:sz w:val="24"/>
          <w:szCs w:val="24"/>
        </w:rPr>
        <w:t>for the second</w:t>
      </w:r>
      <w:r w:rsidR="00216164" w:rsidRPr="00F45E9B">
        <w:rPr>
          <w:rFonts w:ascii="Times New Roman" w:hAnsi="Times New Roman" w:cs="Times New Roman"/>
          <w:sz w:val="24"/>
          <w:szCs w:val="24"/>
        </w:rPr>
        <w:t xml:space="preserve"> </w:t>
      </w:r>
      <w:r w:rsidR="00BF4825" w:rsidRPr="00F45E9B">
        <w:rPr>
          <w:rFonts w:ascii="Times New Roman" w:hAnsi="Times New Roman" w:cs="Times New Roman"/>
          <w:sz w:val="24"/>
          <w:szCs w:val="24"/>
        </w:rPr>
        <w:t>r</w:t>
      </w:r>
      <w:r w:rsidR="00216164" w:rsidRPr="00F45E9B">
        <w:rPr>
          <w:rFonts w:ascii="Times New Roman" w:hAnsi="Times New Roman" w:cs="Times New Roman"/>
          <w:sz w:val="24"/>
          <w:szCs w:val="24"/>
        </w:rPr>
        <w:t>espondent</w:t>
      </w:r>
    </w:p>
    <w:p w14:paraId="0D3DCF88" w14:textId="77777777" w:rsidR="00DC1C4E" w:rsidRPr="00F45E9B" w:rsidRDefault="00216164" w:rsidP="00BF4825">
      <w:pPr>
        <w:spacing w:after="0" w:line="480" w:lineRule="auto"/>
        <w:jc w:val="both"/>
        <w:rPr>
          <w:rFonts w:ascii="Times New Roman" w:hAnsi="Times New Roman" w:cs="Times New Roman"/>
          <w:sz w:val="24"/>
          <w:szCs w:val="24"/>
        </w:rPr>
      </w:pPr>
      <w:r w:rsidRPr="00F45E9B">
        <w:rPr>
          <w:rFonts w:ascii="Times New Roman" w:hAnsi="Times New Roman" w:cs="Times New Roman"/>
          <w:sz w:val="24"/>
          <w:szCs w:val="24"/>
        </w:rPr>
        <w:t xml:space="preserve">No appearance for the </w:t>
      </w:r>
      <w:r w:rsidR="00BF4825" w:rsidRPr="00F45E9B">
        <w:rPr>
          <w:rFonts w:ascii="Times New Roman" w:hAnsi="Times New Roman" w:cs="Times New Roman"/>
          <w:sz w:val="24"/>
          <w:szCs w:val="24"/>
        </w:rPr>
        <w:t>third</w:t>
      </w:r>
      <w:r w:rsidRPr="00F45E9B">
        <w:rPr>
          <w:rFonts w:ascii="Times New Roman" w:hAnsi="Times New Roman" w:cs="Times New Roman"/>
          <w:sz w:val="24"/>
          <w:szCs w:val="24"/>
        </w:rPr>
        <w:t xml:space="preserve"> </w:t>
      </w:r>
      <w:r w:rsidR="00BF4825" w:rsidRPr="00F45E9B">
        <w:rPr>
          <w:rFonts w:ascii="Times New Roman" w:hAnsi="Times New Roman" w:cs="Times New Roman"/>
          <w:sz w:val="24"/>
          <w:szCs w:val="24"/>
        </w:rPr>
        <w:t>r</w:t>
      </w:r>
      <w:r w:rsidRPr="00F45E9B">
        <w:rPr>
          <w:rFonts w:ascii="Times New Roman" w:hAnsi="Times New Roman" w:cs="Times New Roman"/>
          <w:sz w:val="24"/>
          <w:szCs w:val="24"/>
        </w:rPr>
        <w:t>espondent</w:t>
      </w:r>
    </w:p>
    <w:p w14:paraId="174F4064" w14:textId="77777777" w:rsidR="00216164" w:rsidRPr="00F45E9B" w:rsidRDefault="00216164" w:rsidP="00BF4825">
      <w:pPr>
        <w:spacing w:after="0" w:line="480" w:lineRule="auto"/>
        <w:jc w:val="both"/>
        <w:rPr>
          <w:rFonts w:ascii="Times New Roman" w:hAnsi="Times New Roman" w:cs="Times New Roman"/>
          <w:sz w:val="24"/>
          <w:szCs w:val="24"/>
        </w:rPr>
      </w:pPr>
    </w:p>
    <w:p w14:paraId="566607B4" w14:textId="77777777" w:rsidR="00BF4825" w:rsidRPr="00F45E9B" w:rsidRDefault="00BF4825" w:rsidP="00BF4825">
      <w:pPr>
        <w:spacing w:after="0" w:line="480" w:lineRule="auto"/>
        <w:jc w:val="both"/>
        <w:rPr>
          <w:rFonts w:ascii="Times New Roman" w:hAnsi="Times New Roman" w:cs="Times New Roman"/>
          <w:sz w:val="24"/>
          <w:szCs w:val="24"/>
        </w:rPr>
      </w:pPr>
    </w:p>
    <w:p w14:paraId="23427A41" w14:textId="77777777" w:rsidR="00216164" w:rsidRPr="00F45E9B" w:rsidRDefault="00216164" w:rsidP="00BF4825">
      <w:pPr>
        <w:spacing w:after="0" w:line="480" w:lineRule="auto"/>
        <w:ind w:firstLine="1134"/>
        <w:jc w:val="both"/>
        <w:rPr>
          <w:rFonts w:ascii="Times New Roman" w:hAnsi="Times New Roman" w:cs="Times New Roman"/>
          <w:sz w:val="24"/>
          <w:szCs w:val="24"/>
        </w:rPr>
      </w:pPr>
      <w:r w:rsidRPr="00F45E9B">
        <w:rPr>
          <w:rFonts w:ascii="Times New Roman" w:hAnsi="Times New Roman" w:cs="Times New Roman"/>
          <w:b/>
          <w:sz w:val="24"/>
          <w:szCs w:val="24"/>
        </w:rPr>
        <w:t>BHUNU JA</w:t>
      </w:r>
      <w:r w:rsidR="00BF4825" w:rsidRPr="00F45E9B">
        <w:rPr>
          <w:rFonts w:ascii="Times New Roman" w:hAnsi="Times New Roman" w:cs="Times New Roman"/>
          <w:sz w:val="24"/>
          <w:szCs w:val="24"/>
        </w:rPr>
        <w:t>:</w:t>
      </w:r>
      <w:r w:rsidR="00BF4825" w:rsidRPr="00F45E9B">
        <w:rPr>
          <w:rFonts w:ascii="Times New Roman" w:hAnsi="Times New Roman" w:cs="Times New Roman"/>
          <w:sz w:val="24"/>
          <w:szCs w:val="24"/>
        </w:rPr>
        <w:tab/>
      </w:r>
      <w:r w:rsidRPr="00F45E9B">
        <w:rPr>
          <w:rFonts w:ascii="Times New Roman" w:hAnsi="Times New Roman" w:cs="Times New Roman"/>
          <w:sz w:val="24"/>
          <w:szCs w:val="24"/>
        </w:rPr>
        <w:t>This appeal was heard on 31 March 2017.</w:t>
      </w:r>
      <w:r w:rsidR="00262585" w:rsidRPr="00F45E9B">
        <w:rPr>
          <w:rFonts w:ascii="Times New Roman" w:hAnsi="Times New Roman" w:cs="Times New Roman"/>
          <w:sz w:val="24"/>
          <w:szCs w:val="24"/>
        </w:rPr>
        <w:t xml:space="preserve"> At the conclusion of submissions by </w:t>
      </w:r>
      <w:r w:rsidR="00231932" w:rsidRPr="00F45E9B">
        <w:rPr>
          <w:rFonts w:ascii="Times New Roman" w:hAnsi="Times New Roman" w:cs="Times New Roman"/>
          <w:sz w:val="24"/>
          <w:szCs w:val="24"/>
        </w:rPr>
        <w:t>counsel this</w:t>
      </w:r>
      <w:r w:rsidR="00BF4825" w:rsidRPr="00F45E9B">
        <w:rPr>
          <w:rFonts w:ascii="Times New Roman" w:hAnsi="Times New Roman" w:cs="Times New Roman"/>
          <w:sz w:val="24"/>
          <w:szCs w:val="24"/>
        </w:rPr>
        <w:t xml:space="preserve"> C</w:t>
      </w:r>
      <w:r w:rsidR="00262585" w:rsidRPr="00F45E9B">
        <w:rPr>
          <w:rFonts w:ascii="Times New Roman" w:hAnsi="Times New Roman" w:cs="Times New Roman"/>
          <w:sz w:val="24"/>
          <w:szCs w:val="24"/>
        </w:rPr>
        <w:t>ourt issued the following order:</w:t>
      </w:r>
    </w:p>
    <w:p w14:paraId="4858DEBD" w14:textId="77777777" w:rsidR="00262585" w:rsidRPr="00F45E9B" w:rsidRDefault="00262585" w:rsidP="00BF4825">
      <w:pPr>
        <w:spacing w:after="0" w:line="240" w:lineRule="auto"/>
        <w:ind w:left="567"/>
        <w:jc w:val="both"/>
        <w:rPr>
          <w:rFonts w:ascii="Times New Roman" w:hAnsi="Times New Roman" w:cs="Times New Roman"/>
          <w:sz w:val="24"/>
          <w:szCs w:val="24"/>
        </w:rPr>
      </w:pPr>
      <w:r w:rsidRPr="00F45E9B">
        <w:rPr>
          <w:rFonts w:ascii="Times New Roman" w:hAnsi="Times New Roman" w:cs="Times New Roman"/>
          <w:sz w:val="24"/>
          <w:szCs w:val="24"/>
        </w:rPr>
        <w:t>“</w:t>
      </w:r>
      <w:r w:rsidR="00710F83" w:rsidRPr="00F45E9B">
        <w:rPr>
          <w:rFonts w:ascii="Times New Roman" w:hAnsi="Times New Roman" w:cs="Times New Roman"/>
          <w:sz w:val="24"/>
          <w:szCs w:val="24"/>
        </w:rPr>
        <w:t xml:space="preserve">Having considered submissions by counsel, we are of the unanimous view that this is a proper case for remittal </w:t>
      </w:r>
      <w:r w:rsidR="00F23312" w:rsidRPr="00F45E9B">
        <w:rPr>
          <w:rFonts w:ascii="Times New Roman" w:hAnsi="Times New Roman" w:cs="Times New Roman"/>
          <w:sz w:val="24"/>
          <w:szCs w:val="24"/>
        </w:rPr>
        <w:t>t</w:t>
      </w:r>
      <w:r w:rsidR="00710F83" w:rsidRPr="00F45E9B">
        <w:rPr>
          <w:rFonts w:ascii="Times New Roman" w:hAnsi="Times New Roman" w:cs="Times New Roman"/>
          <w:sz w:val="24"/>
          <w:szCs w:val="24"/>
        </w:rPr>
        <w:t xml:space="preserve">o the court </w:t>
      </w:r>
      <w:r w:rsidR="00710F83" w:rsidRPr="00F45E9B">
        <w:rPr>
          <w:rFonts w:ascii="Times New Roman" w:hAnsi="Times New Roman" w:cs="Times New Roman"/>
          <w:i/>
          <w:sz w:val="24"/>
          <w:szCs w:val="24"/>
        </w:rPr>
        <w:t>a quo</w:t>
      </w:r>
      <w:r w:rsidR="00710F83" w:rsidRPr="00F45E9B">
        <w:rPr>
          <w:rFonts w:ascii="Times New Roman" w:hAnsi="Times New Roman" w:cs="Times New Roman"/>
          <w:sz w:val="24"/>
          <w:szCs w:val="24"/>
        </w:rPr>
        <w:t xml:space="preserve">. </w:t>
      </w:r>
      <w:proofErr w:type="gramStart"/>
      <w:r w:rsidR="00710F83" w:rsidRPr="00F45E9B">
        <w:rPr>
          <w:rFonts w:ascii="Times New Roman" w:hAnsi="Times New Roman" w:cs="Times New Roman"/>
          <w:sz w:val="24"/>
          <w:szCs w:val="24"/>
        </w:rPr>
        <w:t>Accordingly</w:t>
      </w:r>
      <w:proofErr w:type="gramEnd"/>
      <w:r w:rsidR="00710F83" w:rsidRPr="00F45E9B">
        <w:rPr>
          <w:rFonts w:ascii="Times New Roman" w:hAnsi="Times New Roman" w:cs="Times New Roman"/>
          <w:sz w:val="24"/>
          <w:szCs w:val="24"/>
        </w:rPr>
        <w:t xml:space="preserve"> we order as follows:</w:t>
      </w:r>
    </w:p>
    <w:p w14:paraId="1465CB4F" w14:textId="77777777" w:rsidR="00710F83" w:rsidRPr="00F45E9B" w:rsidRDefault="00710F83" w:rsidP="00BF4825">
      <w:pPr>
        <w:pStyle w:val="ListParagraph"/>
        <w:numPr>
          <w:ilvl w:val="0"/>
          <w:numId w:val="1"/>
        </w:numPr>
        <w:spacing w:after="0" w:line="240" w:lineRule="auto"/>
        <w:ind w:left="1440"/>
        <w:jc w:val="both"/>
        <w:rPr>
          <w:rFonts w:ascii="Times New Roman" w:hAnsi="Times New Roman" w:cs="Times New Roman"/>
          <w:sz w:val="24"/>
          <w:szCs w:val="24"/>
        </w:rPr>
      </w:pPr>
      <w:r w:rsidRPr="00F45E9B">
        <w:rPr>
          <w:rFonts w:ascii="Times New Roman" w:hAnsi="Times New Roman" w:cs="Times New Roman"/>
          <w:sz w:val="24"/>
          <w:szCs w:val="24"/>
        </w:rPr>
        <w:t>The appeal is allowed with costs.</w:t>
      </w:r>
    </w:p>
    <w:p w14:paraId="20355697" w14:textId="77777777" w:rsidR="00710F83" w:rsidRPr="00F45E9B" w:rsidRDefault="00710F83" w:rsidP="00BF4825">
      <w:pPr>
        <w:pStyle w:val="ListParagraph"/>
        <w:numPr>
          <w:ilvl w:val="0"/>
          <w:numId w:val="1"/>
        </w:numPr>
        <w:spacing w:after="0" w:line="240" w:lineRule="auto"/>
        <w:ind w:left="1440"/>
        <w:jc w:val="both"/>
        <w:rPr>
          <w:rFonts w:ascii="Times New Roman" w:hAnsi="Times New Roman" w:cs="Times New Roman"/>
          <w:sz w:val="24"/>
          <w:szCs w:val="24"/>
        </w:rPr>
      </w:pPr>
      <w:r w:rsidRPr="00F45E9B">
        <w:rPr>
          <w:rFonts w:ascii="Times New Roman" w:hAnsi="Times New Roman" w:cs="Times New Roman"/>
          <w:sz w:val="24"/>
          <w:szCs w:val="24"/>
        </w:rPr>
        <w:t xml:space="preserve">The judgment of the court </w:t>
      </w:r>
      <w:r w:rsidRPr="00F45E9B">
        <w:rPr>
          <w:rFonts w:ascii="Times New Roman" w:hAnsi="Times New Roman" w:cs="Times New Roman"/>
          <w:i/>
          <w:sz w:val="24"/>
          <w:szCs w:val="24"/>
        </w:rPr>
        <w:t>a quo</w:t>
      </w:r>
      <w:r w:rsidRPr="00F45E9B">
        <w:rPr>
          <w:rFonts w:ascii="Times New Roman" w:hAnsi="Times New Roman" w:cs="Times New Roman"/>
          <w:sz w:val="24"/>
          <w:szCs w:val="24"/>
        </w:rPr>
        <w:t xml:space="preserve"> is set aside.</w:t>
      </w:r>
    </w:p>
    <w:p w14:paraId="39479DDF" w14:textId="77777777" w:rsidR="00710F83" w:rsidRPr="00F45E9B" w:rsidRDefault="00710F83" w:rsidP="00BF4825">
      <w:pPr>
        <w:pStyle w:val="ListParagraph"/>
        <w:numPr>
          <w:ilvl w:val="0"/>
          <w:numId w:val="1"/>
        </w:numPr>
        <w:spacing w:after="0" w:line="240" w:lineRule="auto"/>
        <w:ind w:left="1440"/>
        <w:jc w:val="both"/>
        <w:rPr>
          <w:rFonts w:ascii="Times New Roman" w:hAnsi="Times New Roman" w:cs="Times New Roman"/>
          <w:sz w:val="24"/>
          <w:szCs w:val="24"/>
        </w:rPr>
      </w:pPr>
      <w:r w:rsidRPr="00F45E9B">
        <w:rPr>
          <w:rFonts w:ascii="Times New Roman" w:hAnsi="Times New Roman" w:cs="Times New Roman"/>
          <w:sz w:val="24"/>
          <w:szCs w:val="24"/>
        </w:rPr>
        <w:t>The matter is remitted to the High Court for a determination of the merits by a different judge</w:t>
      </w:r>
      <w:r w:rsidR="00E12839" w:rsidRPr="00F45E9B">
        <w:rPr>
          <w:rFonts w:ascii="Times New Roman" w:hAnsi="Times New Roman" w:cs="Times New Roman"/>
          <w:sz w:val="24"/>
          <w:szCs w:val="24"/>
        </w:rPr>
        <w:t>.</w:t>
      </w:r>
    </w:p>
    <w:p w14:paraId="0B8044A3" w14:textId="77777777" w:rsidR="00E12839" w:rsidRPr="00F45E9B" w:rsidRDefault="00E12839" w:rsidP="00BF4825">
      <w:pPr>
        <w:pStyle w:val="ListParagraph"/>
        <w:numPr>
          <w:ilvl w:val="0"/>
          <w:numId w:val="1"/>
        </w:numPr>
        <w:spacing w:after="0" w:line="240" w:lineRule="auto"/>
        <w:ind w:left="1440"/>
        <w:jc w:val="both"/>
        <w:rPr>
          <w:rFonts w:ascii="Times New Roman" w:hAnsi="Times New Roman" w:cs="Times New Roman"/>
          <w:i/>
          <w:sz w:val="24"/>
          <w:szCs w:val="24"/>
        </w:rPr>
      </w:pPr>
      <w:r w:rsidRPr="00F45E9B">
        <w:rPr>
          <w:rFonts w:ascii="Times New Roman" w:hAnsi="Times New Roman" w:cs="Times New Roman"/>
          <w:b/>
          <w:sz w:val="24"/>
          <w:szCs w:val="24"/>
        </w:rPr>
        <w:t>The reasons for this order will be made available on request by any of the parties</w:t>
      </w:r>
      <w:r w:rsidRPr="00F45E9B">
        <w:rPr>
          <w:rFonts w:ascii="Times New Roman" w:hAnsi="Times New Roman" w:cs="Times New Roman"/>
          <w:sz w:val="24"/>
          <w:szCs w:val="24"/>
        </w:rPr>
        <w:t>”</w:t>
      </w:r>
      <w:r w:rsidR="00427D68" w:rsidRPr="00F45E9B">
        <w:rPr>
          <w:rFonts w:ascii="Times New Roman" w:hAnsi="Times New Roman" w:cs="Times New Roman"/>
          <w:sz w:val="24"/>
          <w:szCs w:val="24"/>
        </w:rPr>
        <w:t xml:space="preserve"> (</w:t>
      </w:r>
      <w:r w:rsidR="00427D68" w:rsidRPr="00F45E9B">
        <w:rPr>
          <w:rFonts w:ascii="Times New Roman" w:hAnsi="Times New Roman" w:cs="Times New Roman"/>
          <w:i/>
          <w:sz w:val="24"/>
          <w:szCs w:val="24"/>
        </w:rPr>
        <w:t>My emphasis)</w:t>
      </w:r>
      <w:r w:rsidR="009763F6" w:rsidRPr="00F45E9B">
        <w:rPr>
          <w:rFonts w:ascii="Times New Roman" w:hAnsi="Times New Roman" w:cs="Times New Roman"/>
          <w:i/>
          <w:sz w:val="24"/>
          <w:szCs w:val="24"/>
        </w:rPr>
        <w:t>.</w:t>
      </w:r>
    </w:p>
    <w:p w14:paraId="52D5E5C6" w14:textId="77777777" w:rsidR="00E12839" w:rsidRPr="00F45E9B" w:rsidRDefault="00E12839" w:rsidP="00BF4825">
      <w:pPr>
        <w:spacing w:after="0" w:line="480" w:lineRule="auto"/>
        <w:ind w:left="360"/>
        <w:jc w:val="both"/>
        <w:rPr>
          <w:rFonts w:ascii="Times New Roman" w:hAnsi="Times New Roman" w:cs="Times New Roman"/>
          <w:i/>
          <w:sz w:val="24"/>
          <w:szCs w:val="24"/>
        </w:rPr>
      </w:pPr>
    </w:p>
    <w:p w14:paraId="72DCBE7C" w14:textId="77777777" w:rsidR="00E12839" w:rsidRPr="00F45E9B" w:rsidRDefault="00E12839" w:rsidP="00BF4825">
      <w:pPr>
        <w:spacing w:after="0" w:line="480" w:lineRule="auto"/>
        <w:ind w:firstLine="1134"/>
        <w:jc w:val="both"/>
        <w:rPr>
          <w:rFonts w:ascii="Times New Roman" w:hAnsi="Times New Roman" w:cs="Times New Roman"/>
          <w:sz w:val="24"/>
          <w:szCs w:val="24"/>
        </w:rPr>
      </w:pPr>
      <w:r w:rsidRPr="00F45E9B">
        <w:rPr>
          <w:rFonts w:ascii="Times New Roman" w:hAnsi="Times New Roman" w:cs="Times New Roman"/>
          <w:sz w:val="24"/>
          <w:szCs w:val="24"/>
        </w:rPr>
        <w:t>None of the parties requested for written reasons</w:t>
      </w:r>
      <w:r w:rsidR="00D42E0B" w:rsidRPr="00F45E9B">
        <w:rPr>
          <w:rFonts w:ascii="Times New Roman" w:hAnsi="Times New Roman" w:cs="Times New Roman"/>
          <w:sz w:val="24"/>
          <w:szCs w:val="24"/>
        </w:rPr>
        <w:t xml:space="preserve"> in terms of para 4 of the order</w:t>
      </w:r>
      <w:r w:rsidRPr="00F45E9B">
        <w:rPr>
          <w:rFonts w:ascii="Times New Roman" w:hAnsi="Times New Roman" w:cs="Times New Roman"/>
          <w:sz w:val="24"/>
          <w:szCs w:val="24"/>
        </w:rPr>
        <w:t xml:space="preserve"> within a reasonable t</w:t>
      </w:r>
      <w:r w:rsidR="00427D68" w:rsidRPr="00F45E9B">
        <w:rPr>
          <w:rFonts w:ascii="Times New Roman" w:hAnsi="Times New Roman" w:cs="Times New Roman"/>
          <w:sz w:val="24"/>
          <w:szCs w:val="24"/>
        </w:rPr>
        <w:t>i</w:t>
      </w:r>
      <w:r w:rsidRPr="00F45E9B">
        <w:rPr>
          <w:rFonts w:ascii="Times New Roman" w:hAnsi="Times New Roman" w:cs="Times New Roman"/>
          <w:sz w:val="24"/>
          <w:szCs w:val="24"/>
        </w:rPr>
        <w:t>me thereby prompting the Registrar to treat the matter as completed</w:t>
      </w:r>
      <w:r w:rsidR="00486A9C" w:rsidRPr="00F45E9B">
        <w:rPr>
          <w:rFonts w:ascii="Times New Roman" w:hAnsi="Times New Roman" w:cs="Times New Roman"/>
          <w:sz w:val="24"/>
          <w:szCs w:val="24"/>
        </w:rPr>
        <w:t xml:space="preserve"> and </w:t>
      </w:r>
      <w:r w:rsidR="00486A9C" w:rsidRPr="00F45E9B">
        <w:rPr>
          <w:rFonts w:ascii="Times New Roman" w:hAnsi="Times New Roman" w:cs="Times New Roman"/>
          <w:sz w:val="24"/>
          <w:szCs w:val="24"/>
        </w:rPr>
        <w:lastRenderedPageBreak/>
        <w:t>closed</w:t>
      </w:r>
      <w:r w:rsidRPr="00F45E9B">
        <w:rPr>
          <w:rFonts w:ascii="Times New Roman" w:hAnsi="Times New Roman" w:cs="Times New Roman"/>
          <w:sz w:val="24"/>
          <w:szCs w:val="24"/>
        </w:rPr>
        <w:t>. She therefore</w:t>
      </w:r>
      <w:r w:rsidR="00F14500" w:rsidRPr="00F45E9B">
        <w:rPr>
          <w:rFonts w:ascii="Times New Roman" w:hAnsi="Times New Roman" w:cs="Times New Roman"/>
          <w:sz w:val="24"/>
          <w:szCs w:val="24"/>
        </w:rPr>
        <w:t>,</w:t>
      </w:r>
      <w:r w:rsidRPr="00F45E9B">
        <w:rPr>
          <w:rFonts w:ascii="Times New Roman" w:hAnsi="Times New Roman" w:cs="Times New Roman"/>
          <w:sz w:val="24"/>
          <w:szCs w:val="24"/>
        </w:rPr>
        <w:t xml:space="preserve"> in accordance with set down procedure</w:t>
      </w:r>
      <w:r w:rsidR="00F23312" w:rsidRPr="00F45E9B">
        <w:rPr>
          <w:rFonts w:ascii="Times New Roman" w:hAnsi="Times New Roman" w:cs="Times New Roman"/>
          <w:sz w:val="24"/>
          <w:szCs w:val="24"/>
        </w:rPr>
        <w:t>s</w:t>
      </w:r>
      <w:r w:rsidRPr="00F45E9B">
        <w:rPr>
          <w:rFonts w:ascii="Times New Roman" w:hAnsi="Times New Roman" w:cs="Times New Roman"/>
          <w:sz w:val="24"/>
          <w:szCs w:val="24"/>
        </w:rPr>
        <w:t xml:space="preserve"> </w:t>
      </w:r>
      <w:r w:rsidR="00427D68" w:rsidRPr="00F45E9B">
        <w:rPr>
          <w:rFonts w:ascii="Times New Roman" w:hAnsi="Times New Roman" w:cs="Times New Roman"/>
          <w:sz w:val="24"/>
          <w:szCs w:val="24"/>
        </w:rPr>
        <w:t xml:space="preserve"> </w:t>
      </w:r>
      <w:r w:rsidRPr="00F45E9B">
        <w:rPr>
          <w:rFonts w:ascii="Times New Roman" w:hAnsi="Times New Roman" w:cs="Times New Roman"/>
          <w:sz w:val="24"/>
          <w:szCs w:val="24"/>
        </w:rPr>
        <w:t xml:space="preserve"> returned the appeal records to the court </w:t>
      </w:r>
      <w:r w:rsidRPr="00F45E9B">
        <w:rPr>
          <w:rFonts w:ascii="Times New Roman" w:hAnsi="Times New Roman" w:cs="Times New Roman"/>
          <w:i/>
          <w:sz w:val="24"/>
          <w:szCs w:val="24"/>
        </w:rPr>
        <w:t>a quo</w:t>
      </w:r>
      <w:r w:rsidR="00427D68" w:rsidRPr="00F45E9B">
        <w:rPr>
          <w:rFonts w:ascii="Times New Roman" w:hAnsi="Times New Roman" w:cs="Times New Roman"/>
          <w:sz w:val="24"/>
          <w:szCs w:val="24"/>
        </w:rPr>
        <w:t xml:space="preserve"> and closed her records.</w:t>
      </w:r>
    </w:p>
    <w:p w14:paraId="198487EC" w14:textId="77777777" w:rsidR="00427D68" w:rsidRPr="00F45E9B" w:rsidRDefault="00427D68" w:rsidP="00BF4825">
      <w:pPr>
        <w:spacing w:after="0" w:line="480" w:lineRule="auto"/>
        <w:ind w:left="360"/>
        <w:jc w:val="both"/>
        <w:rPr>
          <w:rFonts w:ascii="Times New Roman" w:hAnsi="Times New Roman" w:cs="Times New Roman"/>
          <w:sz w:val="24"/>
          <w:szCs w:val="24"/>
        </w:rPr>
      </w:pPr>
    </w:p>
    <w:p w14:paraId="0C5F195E" w14:textId="77777777" w:rsidR="00427D68" w:rsidRPr="00F45E9B" w:rsidRDefault="00F23312" w:rsidP="00BF4825">
      <w:pPr>
        <w:spacing w:after="0" w:line="480" w:lineRule="auto"/>
        <w:ind w:firstLine="1134"/>
        <w:jc w:val="both"/>
        <w:rPr>
          <w:rFonts w:ascii="Times New Roman" w:hAnsi="Times New Roman" w:cs="Times New Roman"/>
          <w:sz w:val="24"/>
          <w:szCs w:val="24"/>
        </w:rPr>
      </w:pPr>
      <w:r w:rsidRPr="00F45E9B">
        <w:rPr>
          <w:rFonts w:ascii="Times New Roman" w:hAnsi="Times New Roman" w:cs="Times New Roman"/>
          <w:sz w:val="24"/>
          <w:szCs w:val="24"/>
        </w:rPr>
        <w:t>Thereafter c</w:t>
      </w:r>
      <w:r w:rsidR="00427D68" w:rsidRPr="00F45E9B">
        <w:rPr>
          <w:rFonts w:ascii="Times New Roman" w:hAnsi="Times New Roman" w:cs="Times New Roman"/>
          <w:sz w:val="24"/>
          <w:szCs w:val="24"/>
        </w:rPr>
        <w:t xml:space="preserve">ounsel for the </w:t>
      </w:r>
      <w:r w:rsidR="00BF4825" w:rsidRPr="00F45E9B">
        <w:rPr>
          <w:rFonts w:ascii="Times New Roman" w:hAnsi="Times New Roman" w:cs="Times New Roman"/>
          <w:sz w:val="24"/>
          <w:szCs w:val="24"/>
        </w:rPr>
        <w:t>second</w:t>
      </w:r>
      <w:r w:rsidR="002E1E38" w:rsidRPr="00F45E9B">
        <w:rPr>
          <w:rFonts w:ascii="Times New Roman" w:hAnsi="Times New Roman" w:cs="Times New Roman"/>
          <w:sz w:val="24"/>
          <w:szCs w:val="24"/>
        </w:rPr>
        <w:t xml:space="preserve"> </w:t>
      </w:r>
      <w:r w:rsidR="00BF4825" w:rsidRPr="00F45E9B">
        <w:rPr>
          <w:rFonts w:ascii="Times New Roman" w:hAnsi="Times New Roman" w:cs="Times New Roman"/>
          <w:sz w:val="24"/>
          <w:szCs w:val="24"/>
        </w:rPr>
        <w:t>r</w:t>
      </w:r>
      <w:r w:rsidR="002E1E38" w:rsidRPr="00F45E9B">
        <w:rPr>
          <w:rFonts w:ascii="Times New Roman" w:hAnsi="Times New Roman" w:cs="Times New Roman"/>
          <w:sz w:val="24"/>
          <w:szCs w:val="24"/>
        </w:rPr>
        <w:t xml:space="preserve">espondent </w:t>
      </w:r>
      <w:r w:rsidR="00BF4825" w:rsidRPr="00F45E9B">
        <w:rPr>
          <w:rFonts w:ascii="Times New Roman" w:hAnsi="Times New Roman" w:cs="Times New Roman"/>
          <w:sz w:val="24"/>
          <w:szCs w:val="24"/>
        </w:rPr>
        <w:t>belatedly wrote to the r</w:t>
      </w:r>
      <w:r w:rsidRPr="00F45E9B">
        <w:rPr>
          <w:rFonts w:ascii="Times New Roman" w:hAnsi="Times New Roman" w:cs="Times New Roman"/>
          <w:sz w:val="24"/>
          <w:szCs w:val="24"/>
        </w:rPr>
        <w:t>egistrar</w:t>
      </w:r>
      <w:r w:rsidR="00F14500" w:rsidRPr="00F45E9B">
        <w:rPr>
          <w:rFonts w:ascii="Times New Roman" w:hAnsi="Times New Roman" w:cs="Times New Roman"/>
          <w:sz w:val="24"/>
          <w:szCs w:val="24"/>
        </w:rPr>
        <w:t xml:space="preserve"> about one and a half years later</w:t>
      </w:r>
      <w:r w:rsidRPr="00F45E9B">
        <w:rPr>
          <w:rFonts w:ascii="Times New Roman" w:hAnsi="Times New Roman" w:cs="Times New Roman"/>
          <w:sz w:val="24"/>
          <w:szCs w:val="24"/>
        </w:rPr>
        <w:t xml:space="preserve"> </w:t>
      </w:r>
      <w:r w:rsidR="00BF4825" w:rsidRPr="00F45E9B">
        <w:rPr>
          <w:rFonts w:ascii="Times New Roman" w:hAnsi="Times New Roman" w:cs="Times New Roman"/>
          <w:sz w:val="24"/>
          <w:szCs w:val="24"/>
        </w:rPr>
        <w:t>on 10 </w:t>
      </w:r>
      <w:r w:rsidR="002E1E38" w:rsidRPr="00F45E9B">
        <w:rPr>
          <w:rFonts w:ascii="Times New Roman" w:hAnsi="Times New Roman" w:cs="Times New Roman"/>
          <w:sz w:val="24"/>
          <w:szCs w:val="24"/>
        </w:rPr>
        <w:t>October 2018 requesting for reasons for the court’s decision. The letter reads:</w:t>
      </w:r>
    </w:p>
    <w:p w14:paraId="375CDA34" w14:textId="77777777" w:rsidR="002E1E38" w:rsidRPr="00F45E9B" w:rsidRDefault="000D553D" w:rsidP="00226D5A">
      <w:pPr>
        <w:spacing w:after="0" w:line="240" w:lineRule="auto"/>
        <w:ind w:left="567"/>
        <w:jc w:val="both"/>
        <w:rPr>
          <w:rFonts w:ascii="Times New Roman" w:hAnsi="Times New Roman" w:cs="Times New Roman"/>
          <w:sz w:val="24"/>
          <w:szCs w:val="24"/>
        </w:rPr>
      </w:pPr>
      <w:r w:rsidRPr="00F45E9B">
        <w:rPr>
          <w:rFonts w:ascii="Times New Roman" w:hAnsi="Times New Roman" w:cs="Times New Roman"/>
          <w:sz w:val="24"/>
          <w:szCs w:val="24"/>
        </w:rPr>
        <w:t>“</w:t>
      </w:r>
      <w:r w:rsidR="002E1E38" w:rsidRPr="00F45E9B">
        <w:rPr>
          <w:rFonts w:ascii="Times New Roman" w:hAnsi="Times New Roman" w:cs="Times New Roman"/>
          <w:sz w:val="24"/>
          <w:szCs w:val="24"/>
        </w:rPr>
        <w:t xml:space="preserve">Kindly place this urgent letter before the Honourable </w:t>
      </w:r>
      <w:proofErr w:type="spellStart"/>
      <w:r w:rsidR="002E1E38" w:rsidRPr="00F45E9B">
        <w:rPr>
          <w:rFonts w:ascii="Times New Roman" w:hAnsi="Times New Roman" w:cs="Times New Roman"/>
          <w:b/>
          <w:sz w:val="24"/>
          <w:szCs w:val="24"/>
        </w:rPr>
        <w:t>Garwe</w:t>
      </w:r>
      <w:proofErr w:type="spellEnd"/>
      <w:r w:rsidR="002E1E38" w:rsidRPr="00F45E9B">
        <w:rPr>
          <w:rFonts w:ascii="Times New Roman" w:hAnsi="Times New Roman" w:cs="Times New Roman"/>
          <w:b/>
          <w:sz w:val="24"/>
          <w:szCs w:val="24"/>
        </w:rPr>
        <w:t xml:space="preserve"> </w:t>
      </w:r>
      <w:r w:rsidR="002E1E38" w:rsidRPr="00F45E9B">
        <w:rPr>
          <w:rFonts w:ascii="Times New Roman" w:hAnsi="Times New Roman" w:cs="Times New Roman"/>
          <w:sz w:val="24"/>
          <w:szCs w:val="24"/>
        </w:rPr>
        <w:t>JA</w:t>
      </w:r>
      <w:r w:rsidR="002E1E38" w:rsidRPr="00F45E9B">
        <w:rPr>
          <w:rFonts w:ascii="Times New Roman" w:hAnsi="Times New Roman" w:cs="Times New Roman"/>
          <w:b/>
          <w:sz w:val="24"/>
          <w:szCs w:val="24"/>
        </w:rPr>
        <w:t xml:space="preserve"> </w:t>
      </w:r>
      <w:r w:rsidR="002E1E38" w:rsidRPr="00F45E9B">
        <w:rPr>
          <w:rFonts w:ascii="Times New Roman" w:hAnsi="Times New Roman" w:cs="Times New Roman"/>
          <w:sz w:val="24"/>
          <w:szCs w:val="24"/>
        </w:rPr>
        <w:t>for his attention.</w:t>
      </w:r>
    </w:p>
    <w:p w14:paraId="002BD96E" w14:textId="77777777" w:rsidR="002E1E38" w:rsidRPr="00F45E9B" w:rsidRDefault="002E1E38" w:rsidP="00226D5A">
      <w:pPr>
        <w:spacing w:after="0" w:line="240" w:lineRule="auto"/>
        <w:ind w:firstLine="567"/>
        <w:jc w:val="both"/>
        <w:rPr>
          <w:rFonts w:ascii="Times New Roman" w:hAnsi="Times New Roman" w:cs="Times New Roman"/>
          <w:sz w:val="24"/>
          <w:szCs w:val="24"/>
        </w:rPr>
      </w:pPr>
      <w:r w:rsidRPr="00F45E9B">
        <w:rPr>
          <w:rFonts w:ascii="Times New Roman" w:hAnsi="Times New Roman" w:cs="Times New Roman"/>
          <w:sz w:val="24"/>
          <w:szCs w:val="24"/>
        </w:rPr>
        <w:t>The record will show that this matter was argued before:</w:t>
      </w:r>
    </w:p>
    <w:p w14:paraId="2D4110F3" w14:textId="77777777" w:rsidR="002E1E38" w:rsidRPr="00F45E9B" w:rsidRDefault="002E1E38" w:rsidP="00226D5A">
      <w:pPr>
        <w:pStyle w:val="ListParagraph"/>
        <w:numPr>
          <w:ilvl w:val="0"/>
          <w:numId w:val="2"/>
        </w:numPr>
        <w:spacing w:after="0" w:line="240" w:lineRule="auto"/>
        <w:ind w:left="1843" w:hanging="992"/>
        <w:jc w:val="both"/>
        <w:rPr>
          <w:rFonts w:ascii="Times New Roman" w:hAnsi="Times New Roman" w:cs="Times New Roman"/>
          <w:sz w:val="24"/>
          <w:szCs w:val="24"/>
        </w:rPr>
      </w:pPr>
      <w:proofErr w:type="spellStart"/>
      <w:r w:rsidRPr="00F45E9B">
        <w:rPr>
          <w:rFonts w:ascii="Times New Roman" w:hAnsi="Times New Roman" w:cs="Times New Roman"/>
          <w:b/>
          <w:sz w:val="24"/>
          <w:szCs w:val="24"/>
        </w:rPr>
        <w:t>Garwe</w:t>
      </w:r>
      <w:proofErr w:type="spellEnd"/>
      <w:r w:rsidRPr="00F45E9B">
        <w:rPr>
          <w:rFonts w:ascii="Times New Roman" w:hAnsi="Times New Roman" w:cs="Times New Roman"/>
          <w:b/>
          <w:sz w:val="24"/>
          <w:szCs w:val="24"/>
        </w:rPr>
        <w:t xml:space="preserve"> JA</w:t>
      </w:r>
    </w:p>
    <w:p w14:paraId="343418C4" w14:textId="77777777" w:rsidR="002E1E38" w:rsidRPr="00F45E9B" w:rsidRDefault="002E1E38" w:rsidP="00226D5A">
      <w:pPr>
        <w:pStyle w:val="ListParagraph"/>
        <w:numPr>
          <w:ilvl w:val="0"/>
          <w:numId w:val="2"/>
        </w:numPr>
        <w:spacing w:after="0" w:line="240" w:lineRule="auto"/>
        <w:ind w:left="1843" w:hanging="992"/>
        <w:jc w:val="both"/>
        <w:rPr>
          <w:rFonts w:ascii="Times New Roman" w:hAnsi="Times New Roman" w:cs="Times New Roman"/>
          <w:sz w:val="24"/>
          <w:szCs w:val="24"/>
        </w:rPr>
      </w:pPr>
      <w:proofErr w:type="spellStart"/>
      <w:r w:rsidRPr="00F45E9B">
        <w:rPr>
          <w:rFonts w:ascii="Times New Roman" w:hAnsi="Times New Roman" w:cs="Times New Roman"/>
          <w:b/>
          <w:sz w:val="24"/>
          <w:szCs w:val="24"/>
        </w:rPr>
        <w:t>Bhunu</w:t>
      </w:r>
      <w:proofErr w:type="spellEnd"/>
      <w:r w:rsidRPr="00F45E9B">
        <w:rPr>
          <w:rFonts w:ascii="Times New Roman" w:hAnsi="Times New Roman" w:cs="Times New Roman"/>
          <w:b/>
          <w:sz w:val="24"/>
          <w:szCs w:val="24"/>
        </w:rPr>
        <w:t xml:space="preserve"> JA</w:t>
      </w:r>
    </w:p>
    <w:p w14:paraId="4DA6DAF0" w14:textId="77777777" w:rsidR="002E1E38" w:rsidRPr="00F45E9B" w:rsidRDefault="002E1E38" w:rsidP="00226D5A">
      <w:pPr>
        <w:pStyle w:val="ListParagraph"/>
        <w:numPr>
          <w:ilvl w:val="0"/>
          <w:numId w:val="2"/>
        </w:numPr>
        <w:spacing w:after="0" w:line="240" w:lineRule="auto"/>
        <w:ind w:left="1843" w:hanging="992"/>
        <w:jc w:val="both"/>
        <w:rPr>
          <w:rFonts w:ascii="Times New Roman" w:hAnsi="Times New Roman" w:cs="Times New Roman"/>
          <w:sz w:val="24"/>
          <w:szCs w:val="24"/>
        </w:rPr>
      </w:pPr>
      <w:proofErr w:type="spellStart"/>
      <w:r w:rsidRPr="00F45E9B">
        <w:rPr>
          <w:rFonts w:ascii="Times New Roman" w:hAnsi="Times New Roman" w:cs="Times New Roman"/>
          <w:b/>
          <w:sz w:val="24"/>
          <w:szCs w:val="24"/>
        </w:rPr>
        <w:t>Mavangira</w:t>
      </w:r>
      <w:proofErr w:type="spellEnd"/>
      <w:r w:rsidRPr="00F45E9B">
        <w:rPr>
          <w:rFonts w:ascii="Times New Roman" w:hAnsi="Times New Roman" w:cs="Times New Roman"/>
          <w:b/>
          <w:sz w:val="24"/>
          <w:szCs w:val="24"/>
        </w:rPr>
        <w:t xml:space="preserve"> JA</w:t>
      </w:r>
    </w:p>
    <w:p w14:paraId="152A0AD2" w14:textId="77777777" w:rsidR="002E1E38" w:rsidRPr="00F45E9B" w:rsidRDefault="002E1E38" w:rsidP="00226D5A">
      <w:pPr>
        <w:spacing w:after="0" w:line="240" w:lineRule="auto"/>
        <w:ind w:left="360"/>
        <w:jc w:val="both"/>
        <w:rPr>
          <w:rFonts w:ascii="Times New Roman" w:hAnsi="Times New Roman" w:cs="Times New Roman"/>
          <w:sz w:val="24"/>
          <w:szCs w:val="24"/>
        </w:rPr>
      </w:pPr>
    </w:p>
    <w:p w14:paraId="08EDE7C5" w14:textId="77777777" w:rsidR="002E7826" w:rsidRPr="00F45E9B" w:rsidRDefault="002E7826" w:rsidP="00226D5A">
      <w:pPr>
        <w:spacing w:after="0" w:line="240" w:lineRule="auto"/>
        <w:ind w:left="360"/>
        <w:jc w:val="both"/>
        <w:rPr>
          <w:rFonts w:ascii="Times New Roman" w:hAnsi="Times New Roman" w:cs="Times New Roman"/>
          <w:sz w:val="24"/>
          <w:szCs w:val="24"/>
        </w:rPr>
      </w:pPr>
      <w:r w:rsidRPr="00F45E9B">
        <w:rPr>
          <w:rFonts w:ascii="Times New Roman" w:hAnsi="Times New Roman" w:cs="Times New Roman"/>
          <w:sz w:val="24"/>
          <w:szCs w:val="24"/>
        </w:rPr>
        <w:t xml:space="preserve">After full argument, the matter was referred back to the High court for argument on the merits. The matter has been pending before the High Court for a long time as the High </w:t>
      </w:r>
      <w:r w:rsidR="000D553D" w:rsidRPr="00F45E9B">
        <w:rPr>
          <w:rFonts w:ascii="Times New Roman" w:hAnsi="Times New Roman" w:cs="Times New Roman"/>
          <w:sz w:val="24"/>
          <w:szCs w:val="24"/>
        </w:rPr>
        <w:t xml:space="preserve">Court judges want to have sight of the Supreme Court Judgment before they hear the matter </w:t>
      </w:r>
      <w:r w:rsidR="00FC1A2D" w:rsidRPr="00F45E9B">
        <w:rPr>
          <w:rFonts w:ascii="Times New Roman" w:hAnsi="Times New Roman" w:cs="Times New Roman"/>
          <w:sz w:val="24"/>
          <w:szCs w:val="24"/>
        </w:rPr>
        <w:t>on</w:t>
      </w:r>
      <w:r w:rsidR="000D553D" w:rsidRPr="00F45E9B">
        <w:rPr>
          <w:rFonts w:ascii="Times New Roman" w:hAnsi="Times New Roman" w:cs="Times New Roman"/>
          <w:sz w:val="24"/>
          <w:szCs w:val="24"/>
        </w:rPr>
        <w:t xml:space="preserve"> the merits.</w:t>
      </w:r>
    </w:p>
    <w:p w14:paraId="29E11D00" w14:textId="77777777" w:rsidR="00710F83" w:rsidRPr="00F45E9B" w:rsidRDefault="00710F83" w:rsidP="00226D5A">
      <w:pPr>
        <w:spacing w:after="0" w:line="240" w:lineRule="auto"/>
        <w:ind w:left="360"/>
        <w:jc w:val="both"/>
        <w:rPr>
          <w:rFonts w:ascii="Times New Roman" w:hAnsi="Times New Roman" w:cs="Times New Roman"/>
          <w:sz w:val="24"/>
          <w:szCs w:val="24"/>
        </w:rPr>
      </w:pPr>
    </w:p>
    <w:p w14:paraId="3C2257D3" w14:textId="77777777" w:rsidR="000D553D" w:rsidRPr="00F45E9B" w:rsidRDefault="000D553D" w:rsidP="00226D5A">
      <w:pPr>
        <w:spacing w:after="0" w:line="240" w:lineRule="auto"/>
        <w:ind w:left="360"/>
        <w:jc w:val="both"/>
        <w:rPr>
          <w:rFonts w:ascii="Times New Roman" w:hAnsi="Times New Roman" w:cs="Times New Roman"/>
          <w:sz w:val="24"/>
          <w:szCs w:val="24"/>
        </w:rPr>
      </w:pPr>
      <w:r w:rsidRPr="00F45E9B">
        <w:rPr>
          <w:rFonts w:ascii="Times New Roman" w:hAnsi="Times New Roman" w:cs="Times New Roman"/>
          <w:sz w:val="24"/>
          <w:szCs w:val="24"/>
        </w:rPr>
        <w:t xml:space="preserve">We by copy of this letter request the reasons for the decision of the court such that the matter can be finalised”. </w:t>
      </w:r>
    </w:p>
    <w:p w14:paraId="0C9016CB" w14:textId="77777777" w:rsidR="00262585" w:rsidRPr="00F45E9B" w:rsidRDefault="00262585" w:rsidP="00BF4825">
      <w:pPr>
        <w:spacing w:after="0" w:line="480" w:lineRule="auto"/>
        <w:jc w:val="both"/>
        <w:rPr>
          <w:rFonts w:ascii="Times New Roman" w:hAnsi="Times New Roman" w:cs="Times New Roman"/>
          <w:sz w:val="24"/>
          <w:szCs w:val="24"/>
        </w:rPr>
      </w:pPr>
    </w:p>
    <w:p w14:paraId="0EC714C2" w14:textId="77777777" w:rsidR="00226D5A" w:rsidRPr="00F45E9B" w:rsidRDefault="00226D5A" w:rsidP="00226D5A">
      <w:pPr>
        <w:spacing w:after="0" w:line="240" w:lineRule="auto"/>
        <w:jc w:val="both"/>
        <w:rPr>
          <w:rFonts w:ascii="Times New Roman" w:hAnsi="Times New Roman" w:cs="Times New Roman"/>
          <w:sz w:val="24"/>
          <w:szCs w:val="24"/>
        </w:rPr>
      </w:pPr>
    </w:p>
    <w:p w14:paraId="067413FF" w14:textId="77777777" w:rsidR="008E3D80" w:rsidRPr="00F45E9B" w:rsidRDefault="008E3D80" w:rsidP="00226D5A">
      <w:pPr>
        <w:spacing w:after="0" w:line="480" w:lineRule="auto"/>
        <w:ind w:firstLine="1134"/>
        <w:jc w:val="both"/>
        <w:rPr>
          <w:rFonts w:ascii="Times New Roman" w:hAnsi="Times New Roman" w:cs="Times New Roman"/>
          <w:sz w:val="24"/>
          <w:szCs w:val="24"/>
        </w:rPr>
      </w:pPr>
      <w:r w:rsidRPr="00F45E9B">
        <w:rPr>
          <w:rFonts w:ascii="Times New Roman" w:hAnsi="Times New Roman" w:cs="Times New Roman"/>
          <w:sz w:val="24"/>
          <w:szCs w:val="24"/>
        </w:rPr>
        <w:t xml:space="preserve">It is needless to say that the delay in rendering </w:t>
      </w:r>
      <w:r w:rsidR="008522D4" w:rsidRPr="00F45E9B">
        <w:rPr>
          <w:rFonts w:ascii="Times New Roman" w:hAnsi="Times New Roman" w:cs="Times New Roman"/>
          <w:sz w:val="24"/>
          <w:szCs w:val="24"/>
        </w:rPr>
        <w:t xml:space="preserve">the reasons for </w:t>
      </w:r>
      <w:r w:rsidRPr="00F45E9B">
        <w:rPr>
          <w:rFonts w:ascii="Times New Roman" w:hAnsi="Times New Roman" w:cs="Times New Roman"/>
          <w:sz w:val="24"/>
          <w:szCs w:val="24"/>
        </w:rPr>
        <w:t xml:space="preserve">judgment in this case was self-created by the parties’ failure to timeously </w:t>
      </w:r>
      <w:r w:rsidR="006B276B" w:rsidRPr="00F45E9B">
        <w:rPr>
          <w:rFonts w:ascii="Times New Roman" w:hAnsi="Times New Roman" w:cs="Times New Roman"/>
          <w:sz w:val="24"/>
          <w:szCs w:val="24"/>
        </w:rPr>
        <w:t>request for</w:t>
      </w:r>
      <w:r w:rsidR="008522D4" w:rsidRPr="00F45E9B">
        <w:rPr>
          <w:rFonts w:ascii="Times New Roman" w:hAnsi="Times New Roman" w:cs="Times New Roman"/>
          <w:sz w:val="24"/>
          <w:szCs w:val="24"/>
        </w:rPr>
        <w:t xml:space="preserve"> </w:t>
      </w:r>
      <w:r w:rsidR="005B2735" w:rsidRPr="00F45E9B">
        <w:rPr>
          <w:rFonts w:ascii="Times New Roman" w:hAnsi="Times New Roman" w:cs="Times New Roman"/>
          <w:sz w:val="24"/>
          <w:szCs w:val="24"/>
        </w:rPr>
        <w:t>the reasons</w:t>
      </w:r>
      <w:r w:rsidR="006B276B" w:rsidRPr="00F45E9B">
        <w:rPr>
          <w:rFonts w:ascii="Times New Roman" w:hAnsi="Times New Roman" w:cs="Times New Roman"/>
          <w:sz w:val="24"/>
          <w:szCs w:val="24"/>
        </w:rPr>
        <w:t xml:space="preserve">.  The court order having been issued on 31 March 2017 it took the </w:t>
      </w:r>
      <w:r w:rsidR="00226D5A" w:rsidRPr="00F45E9B">
        <w:rPr>
          <w:rFonts w:ascii="Times New Roman" w:hAnsi="Times New Roman" w:cs="Times New Roman"/>
          <w:sz w:val="24"/>
          <w:szCs w:val="24"/>
        </w:rPr>
        <w:t>second</w:t>
      </w:r>
      <w:r w:rsidR="006B276B" w:rsidRPr="00F45E9B">
        <w:rPr>
          <w:rFonts w:ascii="Times New Roman" w:hAnsi="Times New Roman" w:cs="Times New Roman"/>
          <w:sz w:val="24"/>
          <w:szCs w:val="24"/>
        </w:rPr>
        <w:t xml:space="preserve"> </w:t>
      </w:r>
      <w:r w:rsidR="00226D5A" w:rsidRPr="00F45E9B">
        <w:rPr>
          <w:rFonts w:ascii="Times New Roman" w:hAnsi="Times New Roman" w:cs="Times New Roman"/>
          <w:sz w:val="24"/>
          <w:szCs w:val="24"/>
        </w:rPr>
        <w:t>r</w:t>
      </w:r>
      <w:r w:rsidR="006B276B" w:rsidRPr="00F45E9B">
        <w:rPr>
          <w:rFonts w:ascii="Times New Roman" w:hAnsi="Times New Roman" w:cs="Times New Roman"/>
          <w:sz w:val="24"/>
          <w:szCs w:val="24"/>
        </w:rPr>
        <w:t xml:space="preserve">espondent more than one and half years to request for reasons for the court’s decision. The delay is inordinate </w:t>
      </w:r>
      <w:r w:rsidR="005B2735" w:rsidRPr="00F45E9B">
        <w:rPr>
          <w:rFonts w:ascii="Times New Roman" w:hAnsi="Times New Roman" w:cs="Times New Roman"/>
          <w:sz w:val="24"/>
          <w:szCs w:val="24"/>
        </w:rPr>
        <w:t xml:space="preserve">and inexcusable. </w:t>
      </w:r>
    </w:p>
    <w:p w14:paraId="2E2FD5FC" w14:textId="77777777" w:rsidR="00096072" w:rsidRPr="00F45E9B" w:rsidRDefault="00096072" w:rsidP="00BF4825">
      <w:pPr>
        <w:spacing w:after="0" w:line="480" w:lineRule="auto"/>
        <w:ind w:firstLine="720"/>
        <w:jc w:val="both"/>
        <w:rPr>
          <w:rFonts w:ascii="Times New Roman" w:hAnsi="Times New Roman" w:cs="Times New Roman"/>
          <w:sz w:val="24"/>
          <w:szCs w:val="24"/>
        </w:rPr>
      </w:pPr>
    </w:p>
    <w:p w14:paraId="7C30EECC" w14:textId="77777777" w:rsidR="00096072" w:rsidRPr="00F45E9B" w:rsidRDefault="00096072" w:rsidP="00226D5A">
      <w:pPr>
        <w:spacing w:after="0" w:line="480" w:lineRule="auto"/>
        <w:ind w:firstLine="1134"/>
        <w:jc w:val="both"/>
        <w:rPr>
          <w:rFonts w:ascii="Times New Roman" w:hAnsi="Times New Roman" w:cs="Times New Roman"/>
          <w:sz w:val="24"/>
          <w:szCs w:val="24"/>
        </w:rPr>
      </w:pPr>
      <w:r w:rsidRPr="00F45E9B">
        <w:rPr>
          <w:rFonts w:ascii="Times New Roman" w:hAnsi="Times New Roman" w:cs="Times New Roman"/>
          <w:sz w:val="24"/>
          <w:szCs w:val="24"/>
        </w:rPr>
        <w:t>The delay was compounded by the fact that the Registrar had great difficult</w:t>
      </w:r>
      <w:r w:rsidR="0052550A" w:rsidRPr="00F45E9B">
        <w:rPr>
          <w:rFonts w:ascii="Times New Roman" w:hAnsi="Times New Roman" w:cs="Times New Roman"/>
          <w:sz w:val="24"/>
          <w:szCs w:val="24"/>
        </w:rPr>
        <w:t>y</w:t>
      </w:r>
      <w:r w:rsidRPr="00F45E9B">
        <w:rPr>
          <w:rFonts w:ascii="Times New Roman" w:hAnsi="Times New Roman" w:cs="Times New Roman"/>
          <w:sz w:val="24"/>
          <w:szCs w:val="24"/>
        </w:rPr>
        <w:t xml:space="preserve"> in tracing the record of proceedings </w:t>
      </w:r>
      <w:r w:rsidR="00DB7F40" w:rsidRPr="00F45E9B">
        <w:rPr>
          <w:rFonts w:ascii="Times New Roman" w:hAnsi="Times New Roman" w:cs="Times New Roman"/>
          <w:sz w:val="24"/>
          <w:szCs w:val="24"/>
        </w:rPr>
        <w:t xml:space="preserve">at the court </w:t>
      </w:r>
      <w:r w:rsidR="00DB7F40" w:rsidRPr="00F45E9B">
        <w:rPr>
          <w:rFonts w:ascii="Times New Roman" w:hAnsi="Times New Roman" w:cs="Times New Roman"/>
          <w:i/>
          <w:sz w:val="24"/>
          <w:szCs w:val="24"/>
        </w:rPr>
        <w:t>a quo</w:t>
      </w:r>
      <w:r w:rsidR="00DB7F40" w:rsidRPr="00F45E9B">
        <w:rPr>
          <w:rFonts w:ascii="Times New Roman" w:hAnsi="Times New Roman" w:cs="Times New Roman"/>
          <w:sz w:val="24"/>
          <w:szCs w:val="24"/>
        </w:rPr>
        <w:t>.</w:t>
      </w:r>
    </w:p>
    <w:p w14:paraId="7C460888" w14:textId="77777777" w:rsidR="00B35F91" w:rsidRPr="00F45E9B" w:rsidRDefault="00B35F91" w:rsidP="00BF4825">
      <w:pPr>
        <w:spacing w:after="0" w:line="480" w:lineRule="auto"/>
        <w:ind w:firstLine="720"/>
        <w:jc w:val="both"/>
        <w:rPr>
          <w:rFonts w:ascii="Times New Roman" w:hAnsi="Times New Roman" w:cs="Times New Roman"/>
          <w:sz w:val="24"/>
          <w:szCs w:val="24"/>
        </w:rPr>
      </w:pPr>
    </w:p>
    <w:p w14:paraId="25C25680" w14:textId="77777777" w:rsidR="00B35F91" w:rsidRPr="00F45E9B" w:rsidRDefault="00096072" w:rsidP="00226D5A">
      <w:pPr>
        <w:spacing w:after="0" w:line="480" w:lineRule="auto"/>
        <w:ind w:firstLine="1134"/>
        <w:jc w:val="both"/>
        <w:rPr>
          <w:rFonts w:ascii="Times New Roman" w:hAnsi="Times New Roman" w:cs="Times New Roman"/>
          <w:sz w:val="24"/>
          <w:szCs w:val="24"/>
        </w:rPr>
      </w:pPr>
      <w:r w:rsidRPr="00F45E9B">
        <w:rPr>
          <w:rFonts w:ascii="Times New Roman" w:hAnsi="Times New Roman" w:cs="Times New Roman"/>
          <w:sz w:val="24"/>
          <w:szCs w:val="24"/>
        </w:rPr>
        <w:t>Notwithstanding the inordinate delay</w:t>
      </w:r>
      <w:r w:rsidR="00B35F91" w:rsidRPr="00F45E9B">
        <w:rPr>
          <w:rFonts w:ascii="Times New Roman" w:hAnsi="Times New Roman" w:cs="Times New Roman"/>
          <w:sz w:val="24"/>
          <w:szCs w:val="24"/>
        </w:rPr>
        <w:t>, I now turn to render the reasons for the court’s order in this matter.</w:t>
      </w:r>
      <w:r w:rsidR="00DB7F40" w:rsidRPr="00F45E9B">
        <w:rPr>
          <w:rFonts w:ascii="Times New Roman" w:hAnsi="Times New Roman" w:cs="Times New Roman"/>
          <w:sz w:val="24"/>
          <w:szCs w:val="24"/>
        </w:rPr>
        <w:t xml:space="preserve"> The epicentre of this appeal is ownership of a certain piece of immovable property known as </w:t>
      </w:r>
      <w:r w:rsidR="0052550A" w:rsidRPr="00F45E9B">
        <w:rPr>
          <w:rFonts w:ascii="Times New Roman" w:hAnsi="Times New Roman" w:cs="Times New Roman"/>
          <w:sz w:val="24"/>
          <w:szCs w:val="24"/>
        </w:rPr>
        <w:t>t</w:t>
      </w:r>
      <w:r w:rsidR="00DB7F40" w:rsidRPr="00F45E9B">
        <w:rPr>
          <w:rFonts w:ascii="Times New Roman" w:hAnsi="Times New Roman" w:cs="Times New Roman"/>
          <w:sz w:val="24"/>
          <w:szCs w:val="24"/>
        </w:rPr>
        <w:t xml:space="preserve">he Remainder of Lot A of Chikurubi </w:t>
      </w:r>
      <w:r w:rsidR="005175D4" w:rsidRPr="00F45E9B">
        <w:rPr>
          <w:rFonts w:ascii="Times New Roman" w:hAnsi="Times New Roman" w:cs="Times New Roman"/>
          <w:sz w:val="24"/>
          <w:szCs w:val="24"/>
        </w:rPr>
        <w:t xml:space="preserve">measuring 131,3710 </w:t>
      </w:r>
      <w:r w:rsidR="005175D4" w:rsidRPr="00F45E9B">
        <w:rPr>
          <w:rFonts w:ascii="Times New Roman" w:hAnsi="Times New Roman" w:cs="Times New Roman"/>
          <w:sz w:val="24"/>
          <w:szCs w:val="24"/>
        </w:rPr>
        <w:lastRenderedPageBreak/>
        <w:t>hectares in extent held under deed of grant 13832 of 1953 and stand 2 Cleveland Township of Lot A of Chikurubi measuring 4,9521 hectares in extent.</w:t>
      </w:r>
    </w:p>
    <w:p w14:paraId="2B7D212D" w14:textId="77777777" w:rsidR="005175D4" w:rsidRPr="00F45E9B" w:rsidRDefault="005175D4" w:rsidP="00BF4825">
      <w:pPr>
        <w:spacing w:after="0" w:line="480" w:lineRule="auto"/>
        <w:ind w:firstLine="720"/>
        <w:jc w:val="both"/>
        <w:rPr>
          <w:rFonts w:ascii="Times New Roman" w:hAnsi="Times New Roman" w:cs="Times New Roman"/>
          <w:sz w:val="24"/>
          <w:szCs w:val="24"/>
        </w:rPr>
      </w:pPr>
    </w:p>
    <w:p w14:paraId="7A6E896B" w14:textId="77777777" w:rsidR="00C00C1C" w:rsidRPr="00F45E9B" w:rsidRDefault="00C00C1C" w:rsidP="00226D5A">
      <w:pPr>
        <w:spacing w:after="0" w:line="480" w:lineRule="auto"/>
        <w:ind w:firstLine="1134"/>
        <w:jc w:val="both"/>
        <w:rPr>
          <w:rFonts w:ascii="Times New Roman" w:hAnsi="Times New Roman" w:cs="Times New Roman"/>
          <w:sz w:val="24"/>
          <w:szCs w:val="24"/>
        </w:rPr>
      </w:pPr>
      <w:r w:rsidRPr="00F45E9B">
        <w:rPr>
          <w:rFonts w:ascii="Times New Roman" w:hAnsi="Times New Roman" w:cs="Times New Roman"/>
          <w:sz w:val="24"/>
          <w:szCs w:val="24"/>
        </w:rPr>
        <w:t xml:space="preserve">The genesis of this appeal is that sometime in 2000 </w:t>
      </w:r>
      <w:r w:rsidR="002C2A2C" w:rsidRPr="00F45E9B">
        <w:rPr>
          <w:rFonts w:ascii="Times New Roman" w:hAnsi="Times New Roman" w:cs="Times New Roman"/>
          <w:sz w:val="24"/>
          <w:szCs w:val="24"/>
        </w:rPr>
        <w:t xml:space="preserve">the then Minister of Local government Dr Ignatius </w:t>
      </w:r>
      <w:proofErr w:type="spellStart"/>
      <w:r w:rsidR="002C2A2C" w:rsidRPr="00F45E9B">
        <w:rPr>
          <w:rFonts w:ascii="Times New Roman" w:hAnsi="Times New Roman" w:cs="Times New Roman"/>
          <w:sz w:val="24"/>
          <w:szCs w:val="24"/>
        </w:rPr>
        <w:t>Chombo</w:t>
      </w:r>
      <w:proofErr w:type="spellEnd"/>
      <w:r w:rsidR="002C2A2C" w:rsidRPr="00F45E9B">
        <w:rPr>
          <w:rFonts w:ascii="Times New Roman" w:hAnsi="Times New Roman" w:cs="Times New Roman"/>
          <w:sz w:val="24"/>
          <w:szCs w:val="24"/>
        </w:rPr>
        <w:t xml:space="preserve"> allocated </w:t>
      </w:r>
      <w:r w:rsidR="003965B5" w:rsidRPr="00F45E9B">
        <w:rPr>
          <w:rFonts w:ascii="Times New Roman" w:hAnsi="Times New Roman" w:cs="Times New Roman"/>
          <w:sz w:val="24"/>
          <w:szCs w:val="24"/>
        </w:rPr>
        <w:t>t</w:t>
      </w:r>
      <w:r w:rsidR="002C2A2C" w:rsidRPr="00F45E9B">
        <w:rPr>
          <w:rFonts w:ascii="Times New Roman" w:hAnsi="Times New Roman" w:cs="Times New Roman"/>
          <w:sz w:val="24"/>
          <w:szCs w:val="24"/>
        </w:rPr>
        <w:t xml:space="preserve">he Remainder of Lot A of Chikurubi to the Appellant fronted by one Charles </w:t>
      </w:r>
      <w:proofErr w:type="spellStart"/>
      <w:r w:rsidR="002C2A2C" w:rsidRPr="00F45E9B">
        <w:rPr>
          <w:rFonts w:ascii="Times New Roman" w:hAnsi="Times New Roman" w:cs="Times New Roman"/>
          <w:sz w:val="24"/>
          <w:szCs w:val="24"/>
        </w:rPr>
        <w:t>Chombo</w:t>
      </w:r>
      <w:proofErr w:type="spellEnd"/>
      <w:r w:rsidR="002C2A2C" w:rsidRPr="00F45E9B">
        <w:rPr>
          <w:rFonts w:ascii="Times New Roman" w:hAnsi="Times New Roman" w:cs="Times New Roman"/>
          <w:sz w:val="24"/>
          <w:szCs w:val="24"/>
        </w:rPr>
        <w:t xml:space="preserve"> its managing director. The </w:t>
      </w:r>
      <w:r w:rsidR="00226D5A" w:rsidRPr="00F45E9B">
        <w:rPr>
          <w:rFonts w:ascii="Times New Roman" w:hAnsi="Times New Roman" w:cs="Times New Roman"/>
          <w:sz w:val="24"/>
          <w:szCs w:val="24"/>
        </w:rPr>
        <w:t>first</w:t>
      </w:r>
      <w:r w:rsidR="002C2A2C" w:rsidRPr="00F45E9B">
        <w:rPr>
          <w:rFonts w:ascii="Times New Roman" w:hAnsi="Times New Roman" w:cs="Times New Roman"/>
          <w:sz w:val="24"/>
          <w:szCs w:val="24"/>
        </w:rPr>
        <w:t xml:space="preserve"> respondent disputed</w:t>
      </w:r>
      <w:r w:rsidR="0037002D" w:rsidRPr="00F45E9B">
        <w:rPr>
          <w:rFonts w:ascii="Times New Roman" w:hAnsi="Times New Roman" w:cs="Times New Roman"/>
          <w:sz w:val="24"/>
          <w:szCs w:val="24"/>
        </w:rPr>
        <w:t xml:space="preserve"> </w:t>
      </w:r>
      <w:r w:rsidR="003965B5" w:rsidRPr="00F45E9B">
        <w:rPr>
          <w:rFonts w:ascii="Times New Roman" w:hAnsi="Times New Roman" w:cs="Times New Roman"/>
          <w:sz w:val="24"/>
          <w:szCs w:val="24"/>
        </w:rPr>
        <w:t>the entitlement of the appellant to</w:t>
      </w:r>
      <w:r w:rsidR="002C2A2C" w:rsidRPr="00F45E9B">
        <w:rPr>
          <w:rFonts w:ascii="Times New Roman" w:hAnsi="Times New Roman" w:cs="Times New Roman"/>
          <w:sz w:val="24"/>
          <w:szCs w:val="24"/>
        </w:rPr>
        <w:t xml:space="preserve"> ownership claiming </w:t>
      </w:r>
      <w:r w:rsidR="00776802" w:rsidRPr="00F45E9B">
        <w:rPr>
          <w:rFonts w:ascii="Times New Roman" w:hAnsi="Times New Roman" w:cs="Times New Roman"/>
          <w:sz w:val="24"/>
          <w:szCs w:val="24"/>
        </w:rPr>
        <w:t xml:space="preserve">to have acquired the property through a deed of grant issued by the Queen in 1953. In 1975 </w:t>
      </w:r>
      <w:r w:rsidR="003965B5" w:rsidRPr="00F45E9B">
        <w:rPr>
          <w:rFonts w:ascii="Times New Roman" w:hAnsi="Times New Roman" w:cs="Times New Roman"/>
          <w:sz w:val="24"/>
          <w:szCs w:val="24"/>
        </w:rPr>
        <w:t>L</w:t>
      </w:r>
      <w:r w:rsidR="00776802" w:rsidRPr="00F45E9B">
        <w:rPr>
          <w:rFonts w:ascii="Times New Roman" w:hAnsi="Times New Roman" w:cs="Times New Roman"/>
          <w:sz w:val="24"/>
          <w:szCs w:val="24"/>
        </w:rPr>
        <w:t xml:space="preserve">ot 2 of Cleveland </w:t>
      </w:r>
      <w:r w:rsidR="00BC1501" w:rsidRPr="00F45E9B">
        <w:rPr>
          <w:rFonts w:ascii="Times New Roman" w:hAnsi="Times New Roman" w:cs="Times New Roman"/>
          <w:sz w:val="24"/>
          <w:szCs w:val="24"/>
        </w:rPr>
        <w:t>Township was</w:t>
      </w:r>
      <w:r w:rsidR="000C4A9B" w:rsidRPr="00F45E9B">
        <w:rPr>
          <w:rFonts w:ascii="Times New Roman" w:hAnsi="Times New Roman" w:cs="Times New Roman"/>
          <w:sz w:val="24"/>
          <w:szCs w:val="24"/>
        </w:rPr>
        <w:t xml:space="preserve"> carved out of</w:t>
      </w:r>
      <w:r w:rsidR="00776802" w:rsidRPr="00F45E9B">
        <w:rPr>
          <w:rFonts w:ascii="Times New Roman" w:hAnsi="Times New Roman" w:cs="Times New Roman"/>
          <w:sz w:val="24"/>
          <w:szCs w:val="24"/>
        </w:rPr>
        <w:t xml:space="preserve"> the original piece of land.</w:t>
      </w:r>
    </w:p>
    <w:p w14:paraId="7D9AD869" w14:textId="77777777" w:rsidR="00776802" w:rsidRPr="00F45E9B" w:rsidRDefault="00776802" w:rsidP="00BF4825">
      <w:pPr>
        <w:spacing w:after="0" w:line="480" w:lineRule="auto"/>
        <w:ind w:firstLine="720"/>
        <w:jc w:val="both"/>
        <w:rPr>
          <w:rFonts w:ascii="Times New Roman" w:hAnsi="Times New Roman" w:cs="Times New Roman"/>
          <w:sz w:val="24"/>
          <w:szCs w:val="24"/>
        </w:rPr>
      </w:pPr>
    </w:p>
    <w:p w14:paraId="386D2ECE" w14:textId="77777777" w:rsidR="005175D4" w:rsidRPr="00F45E9B" w:rsidRDefault="00386BD6" w:rsidP="00226D5A">
      <w:pPr>
        <w:spacing w:after="0" w:line="480" w:lineRule="auto"/>
        <w:ind w:firstLine="1134"/>
        <w:jc w:val="both"/>
        <w:rPr>
          <w:rFonts w:ascii="Times New Roman" w:hAnsi="Times New Roman" w:cs="Times New Roman"/>
          <w:sz w:val="24"/>
          <w:szCs w:val="24"/>
        </w:rPr>
      </w:pPr>
      <w:r w:rsidRPr="00F45E9B">
        <w:rPr>
          <w:rFonts w:ascii="Times New Roman" w:hAnsi="Times New Roman" w:cs="Times New Roman"/>
          <w:sz w:val="24"/>
          <w:szCs w:val="24"/>
        </w:rPr>
        <w:t xml:space="preserve">On 27 October 2014 </w:t>
      </w:r>
      <w:r w:rsidR="00883BA1" w:rsidRPr="00F45E9B">
        <w:rPr>
          <w:rFonts w:ascii="Times New Roman" w:hAnsi="Times New Roman" w:cs="Times New Roman"/>
          <w:sz w:val="24"/>
          <w:szCs w:val="24"/>
        </w:rPr>
        <w:t xml:space="preserve">the matter came up for hearing </w:t>
      </w:r>
      <w:r w:rsidRPr="00F45E9B">
        <w:rPr>
          <w:rFonts w:ascii="Times New Roman" w:hAnsi="Times New Roman" w:cs="Times New Roman"/>
          <w:sz w:val="24"/>
          <w:szCs w:val="24"/>
        </w:rPr>
        <w:t xml:space="preserve">before MAFUSIRE J. At that hearing the </w:t>
      </w:r>
      <w:r w:rsidR="00226D5A" w:rsidRPr="00F45E9B">
        <w:rPr>
          <w:rFonts w:ascii="Times New Roman" w:hAnsi="Times New Roman" w:cs="Times New Roman"/>
          <w:sz w:val="24"/>
          <w:szCs w:val="24"/>
        </w:rPr>
        <w:t>a</w:t>
      </w:r>
      <w:r w:rsidR="00883BA1" w:rsidRPr="00F45E9B">
        <w:rPr>
          <w:rFonts w:ascii="Times New Roman" w:hAnsi="Times New Roman" w:cs="Times New Roman"/>
          <w:sz w:val="24"/>
          <w:szCs w:val="24"/>
        </w:rPr>
        <w:t>ppellant applied for postponement of the matter</w:t>
      </w:r>
      <w:r w:rsidR="002A16DE" w:rsidRPr="00F45E9B">
        <w:rPr>
          <w:rFonts w:ascii="Times New Roman" w:hAnsi="Times New Roman" w:cs="Times New Roman"/>
          <w:sz w:val="24"/>
          <w:szCs w:val="24"/>
        </w:rPr>
        <w:t xml:space="preserve"> without success. Both</w:t>
      </w:r>
      <w:r w:rsidR="00776802" w:rsidRPr="00F45E9B">
        <w:rPr>
          <w:rFonts w:ascii="Times New Roman" w:hAnsi="Times New Roman" w:cs="Times New Roman"/>
          <w:sz w:val="24"/>
          <w:szCs w:val="24"/>
        </w:rPr>
        <w:t xml:space="preserve"> </w:t>
      </w:r>
      <w:r w:rsidR="00226D5A" w:rsidRPr="00F45E9B">
        <w:rPr>
          <w:rFonts w:ascii="Times New Roman" w:hAnsi="Times New Roman" w:cs="Times New Roman"/>
          <w:sz w:val="24"/>
          <w:szCs w:val="24"/>
        </w:rPr>
        <w:t>r</w:t>
      </w:r>
      <w:r w:rsidR="0037002D" w:rsidRPr="00F45E9B">
        <w:rPr>
          <w:rFonts w:ascii="Times New Roman" w:hAnsi="Times New Roman" w:cs="Times New Roman"/>
          <w:sz w:val="24"/>
          <w:szCs w:val="24"/>
        </w:rPr>
        <w:t>espondents applied</w:t>
      </w:r>
      <w:r w:rsidR="00776802" w:rsidRPr="00F45E9B">
        <w:rPr>
          <w:rFonts w:ascii="Times New Roman" w:hAnsi="Times New Roman" w:cs="Times New Roman"/>
          <w:sz w:val="24"/>
          <w:szCs w:val="24"/>
        </w:rPr>
        <w:t xml:space="preserve"> for </w:t>
      </w:r>
      <w:r w:rsidR="00D77855" w:rsidRPr="00F45E9B">
        <w:rPr>
          <w:rFonts w:ascii="Times New Roman" w:hAnsi="Times New Roman" w:cs="Times New Roman"/>
          <w:sz w:val="24"/>
          <w:szCs w:val="24"/>
        </w:rPr>
        <w:t xml:space="preserve">the </w:t>
      </w:r>
      <w:r w:rsidR="00776802" w:rsidRPr="00F45E9B">
        <w:rPr>
          <w:rFonts w:ascii="Times New Roman" w:hAnsi="Times New Roman" w:cs="Times New Roman"/>
          <w:sz w:val="24"/>
          <w:szCs w:val="24"/>
        </w:rPr>
        <w:t>upliftment</w:t>
      </w:r>
      <w:r w:rsidR="002A16DE" w:rsidRPr="00F45E9B">
        <w:rPr>
          <w:rFonts w:ascii="Times New Roman" w:hAnsi="Times New Roman" w:cs="Times New Roman"/>
          <w:sz w:val="24"/>
          <w:szCs w:val="24"/>
        </w:rPr>
        <w:t xml:space="preserve"> of the bar operating against </w:t>
      </w:r>
      <w:r w:rsidR="00CB124C" w:rsidRPr="00F45E9B">
        <w:rPr>
          <w:rFonts w:ascii="Times New Roman" w:hAnsi="Times New Roman" w:cs="Times New Roman"/>
          <w:sz w:val="24"/>
          <w:szCs w:val="24"/>
        </w:rPr>
        <w:t>them for</w:t>
      </w:r>
      <w:r w:rsidR="002A16DE" w:rsidRPr="00F45E9B">
        <w:rPr>
          <w:rFonts w:ascii="Times New Roman" w:hAnsi="Times New Roman" w:cs="Times New Roman"/>
          <w:sz w:val="24"/>
          <w:szCs w:val="24"/>
        </w:rPr>
        <w:t xml:space="preserve"> failure to timeously file</w:t>
      </w:r>
      <w:r w:rsidR="00D77855" w:rsidRPr="00F45E9B">
        <w:rPr>
          <w:rFonts w:ascii="Times New Roman" w:hAnsi="Times New Roman" w:cs="Times New Roman"/>
          <w:sz w:val="24"/>
          <w:szCs w:val="24"/>
        </w:rPr>
        <w:t xml:space="preserve"> heads of argument</w:t>
      </w:r>
      <w:r w:rsidR="002A16DE" w:rsidRPr="00F45E9B">
        <w:rPr>
          <w:rFonts w:ascii="Times New Roman" w:hAnsi="Times New Roman" w:cs="Times New Roman"/>
          <w:sz w:val="24"/>
          <w:szCs w:val="24"/>
        </w:rPr>
        <w:t xml:space="preserve"> also</w:t>
      </w:r>
      <w:r w:rsidR="00D77855" w:rsidRPr="00F45E9B">
        <w:rPr>
          <w:rFonts w:ascii="Times New Roman" w:hAnsi="Times New Roman" w:cs="Times New Roman"/>
          <w:sz w:val="24"/>
          <w:szCs w:val="24"/>
        </w:rPr>
        <w:t xml:space="preserve"> </w:t>
      </w:r>
      <w:r w:rsidR="00776802" w:rsidRPr="00F45E9B">
        <w:rPr>
          <w:rFonts w:ascii="Times New Roman" w:hAnsi="Times New Roman" w:cs="Times New Roman"/>
          <w:sz w:val="24"/>
          <w:szCs w:val="24"/>
        </w:rPr>
        <w:t>without success.</w:t>
      </w:r>
    </w:p>
    <w:p w14:paraId="4FA955A6" w14:textId="77777777" w:rsidR="002A16DE" w:rsidRPr="00F45E9B" w:rsidRDefault="002A16DE" w:rsidP="00BF4825">
      <w:pPr>
        <w:spacing w:after="0" w:line="480" w:lineRule="auto"/>
        <w:jc w:val="both"/>
        <w:rPr>
          <w:rFonts w:ascii="Times New Roman" w:hAnsi="Times New Roman" w:cs="Times New Roman"/>
          <w:sz w:val="24"/>
          <w:szCs w:val="24"/>
        </w:rPr>
      </w:pPr>
    </w:p>
    <w:p w14:paraId="2E479FB7" w14:textId="77777777" w:rsidR="002A16DE" w:rsidRPr="00F45E9B" w:rsidRDefault="002A16DE" w:rsidP="00226D5A">
      <w:pPr>
        <w:spacing w:after="0" w:line="480" w:lineRule="auto"/>
        <w:ind w:firstLine="1134"/>
        <w:jc w:val="both"/>
        <w:rPr>
          <w:rFonts w:ascii="Times New Roman" w:hAnsi="Times New Roman" w:cs="Times New Roman"/>
          <w:sz w:val="24"/>
          <w:szCs w:val="24"/>
        </w:rPr>
      </w:pPr>
      <w:r w:rsidRPr="00F45E9B">
        <w:rPr>
          <w:rFonts w:ascii="Times New Roman" w:hAnsi="Times New Roman" w:cs="Times New Roman"/>
          <w:sz w:val="24"/>
          <w:szCs w:val="24"/>
        </w:rPr>
        <w:t xml:space="preserve">After dismissing both interlocutory applications the learned judge proceeded to issue a default order against both </w:t>
      </w:r>
      <w:r w:rsidR="00226D5A" w:rsidRPr="00F45E9B">
        <w:rPr>
          <w:rFonts w:ascii="Times New Roman" w:hAnsi="Times New Roman" w:cs="Times New Roman"/>
          <w:sz w:val="24"/>
          <w:szCs w:val="24"/>
        </w:rPr>
        <w:t>first</w:t>
      </w:r>
      <w:r w:rsidRPr="00F45E9B">
        <w:rPr>
          <w:rFonts w:ascii="Times New Roman" w:hAnsi="Times New Roman" w:cs="Times New Roman"/>
          <w:sz w:val="24"/>
          <w:szCs w:val="24"/>
        </w:rPr>
        <w:t xml:space="preserve"> and </w:t>
      </w:r>
      <w:r w:rsidR="00226D5A" w:rsidRPr="00F45E9B">
        <w:rPr>
          <w:rFonts w:ascii="Times New Roman" w:hAnsi="Times New Roman" w:cs="Times New Roman"/>
          <w:sz w:val="24"/>
          <w:szCs w:val="24"/>
        </w:rPr>
        <w:t>second</w:t>
      </w:r>
      <w:r w:rsidRPr="00F45E9B">
        <w:rPr>
          <w:rFonts w:ascii="Times New Roman" w:hAnsi="Times New Roman" w:cs="Times New Roman"/>
          <w:sz w:val="24"/>
          <w:szCs w:val="24"/>
        </w:rPr>
        <w:t xml:space="preserve"> </w:t>
      </w:r>
      <w:r w:rsidR="00226D5A" w:rsidRPr="00F45E9B">
        <w:rPr>
          <w:rFonts w:ascii="Times New Roman" w:hAnsi="Times New Roman" w:cs="Times New Roman"/>
          <w:sz w:val="24"/>
          <w:szCs w:val="24"/>
        </w:rPr>
        <w:t>r</w:t>
      </w:r>
      <w:r w:rsidRPr="00F45E9B">
        <w:rPr>
          <w:rFonts w:ascii="Times New Roman" w:hAnsi="Times New Roman" w:cs="Times New Roman"/>
          <w:sz w:val="24"/>
          <w:szCs w:val="24"/>
        </w:rPr>
        <w:t xml:space="preserve">espondents. The court </w:t>
      </w:r>
      <w:r w:rsidRPr="00F45E9B">
        <w:rPr>
          <w:rFonts w:ascii="Times New Roman" w:hAnsi="Times New Roman" w:cs="Times New Roman"/>
          <w:i/>
          <w:sz w:val="24"/>
          <w:szCs w:val="24"/>
        </w:rPr>
        <w:t>a quo</w:t>
      </w:r>
      <w:r w:rsidRPr="00F45E9B">
        <w:rPr>
          <w:rFonts w:ascii="Times New Roman" w:hAnsi="Times New Roman" w:cs="Times New Roman"/>
          <w:sz w:val="24"/>
          <w:szCs w:val="24"/>
        </w:rPr>
        <w:t>’s</w:t>
      </w:r>
      <w:r w:rsidR="00D8568F" w:rsidRPr="00F45E9B">
        <w:rPr>
          <w:rFonts w:ascii="Times New Roman" w:hAnsi="Times New Roman" w:cs="Times New Roman"/>
          <w:sz w:val="24"/>
          <w:szCs w:val="24"/>
        </w:rPr>
        <w:t xml:space="preserve"> co</w:t>
      </w:r>
      <w:r w:rsidR="00AC02A5" w:rsidRPr="00F45E9B">
        <w:rPr>
          <w:rFonts w:ascii="Times New Roman" w:hAnsi="Times New Roman" w:cs="Times New Roman"/>
          <w:sz w:val="24"/>
          <w:szCs w:val="24"/>
        </w:rPr>
        <w:t>nsolidat</w:t>
      </w:r>
      <w:r w:rsidR="00D8568F" w:rsidRPr="00F45E9B">
        <w:rPr>
          <w:rFonts w:ascii="Times New Roman" w:hAnsi="Times New Roman" w:cs="Times New Roman"/>
          <w:sz w:val="24"/>
          <w:szCs w:val="24"/>
        </w:rPr>
        <w:t>ed</w:t>
      </w:r>
      <w:r w:rsidRPr="00F45E9B">
        <w:rPr>
          <w:rFonts w:ascii="Times New Roman" w:hAnsi="Times New Roman" w:cs="Times New Roman"/>
          <w:sz w:val="24"/>
          <w:szCs w:val="24"/>
        </w:rPr>
        <w:t xml:space="preserve"> order reads as follows:</w:t>
      </w:r>
    </w:p>
    <w:p w14:paraId="0CC7043A" w14:textId="77777777" w:rsidR="00D8568F" w:rsidRPr="00F45E9B" w:rsidRDefault="000B3115" w:rsidP="00226D5A">
      <w:pPr>
        <w:spacing w:after="0" w:line="240" w:lineRule="auto"/>
        <w:ind w:left="1134" w:hanging="567"/>
        <w:jc w:val="both"/>
        <w:rPr>
          <w:rFonts w:ascii="Times New Roman" w:hAnsi="Times New Roman" w:cs="Times New Roman"/>
          <w:sz w:val="24"/>
          <w:szCs w:val="24"/>
        </w:rPr>
      </w:pPr>
      <w:r w:rsidRPr="00F45E9B">
        <w:rPr>
          <w:rFonts w:ascii="Times New Roman" w:hAnsi="Times New Roman" w:cs="Times New Roman"/>
          <w:sz w:val="24"/>
          <w:szCs w:val="24"/>
        </w:rPr>
        <w:t>"</w:t>
      </w:r>
      <w:r w:rsidR="00226D5A" w:rsidRPr="00F45E9B">
        <w:rPr>
          <w:rFonts w:ascii="Times New Roman" w:hAnsi="Times New Roman" w:cs="Times New Roman"/>
          <w:sz w:val="24"/>
          <w:szCs w:val="24"/>
        </w:rPr>
        <w:t>1.</w:t>
      </w:r>
      <w:r w:rsidR="00226D5A" w:rsidRPr="00F45E9B">
        <w:rPr>
          <w:rFonts w:ascii="Times New Roman" w:hAnsi="Times New Roman" w:cs="Times New Roman"/>
          <w:sz w:val="24"/>
          <w:szCs w:val="24"/>
        </w:rPr>
        <w:tab/>
      </w:r>
      <w:r w:rsidR="00474952" w:rsidRPr="00F45E9B">
        <w:rPr>
          <w:rFonts w:ascii="Times New Roman" w:hAnsi="Times New Roman" w:cs="Times New Roman"/>
          <w:sz w:val="24"/>
          <w:szCs w:val="24"/>
        </w:rPr>
        <w:t>That the application</w:t>
      </w:r>
      <w:r w:rsidR="00D8568F" w:rsidRPr="00F45E9B">
        <w:rPr>
          <w:rFonts w:ascii="Times New Roman" w:hAnsi="Times New Roman" w:cs="Times New Roman"/>
          <w:sz w:val="24"/>
          <w:szCs w:val="24"/>
        </w:rPr>
        <w:t xml:space="preserve"> </w:t>
      </w:r>
      <w:r w:rsidRPr="00F45E9B">
        <w:rPr>
          <w:rFonts w:ascii="Times New Roman" w:hAnsi="Times New Roman" w:cs="Times New Roman"/>
          <w:sz w:val="24"/>
          <w:szCs w:val="24"/>
        </w:rPr>
        <w:t>for the</w:t>
      </w:r>
      <w:r w:rsidR="00D8568F" w:rsidRPr="00F45E9B">
        <w:rPr>
          <w:rFonts w:ascii="Times New Roman" w:hAnsi="Times New Roman" w:cs="Times New Roman"/>
          <w:sz w:val="24"/>
          <w:szCs w:val="24"/>
        </w:rPr>
        <w:t xml:space="preserve"> upliftment of </w:t>
      </w:r>
      <w:r w:rsidRPr="00F45E9B">
        <w:rPr>
          <w:rFonts w:ascii="Times New Roman" w:hAnsi="Times New Roman" w:cs="Times New Roman"/>
          <w:sz w:val="24"/>
          <w:szCs w:val="24"/>
        </w:rPr>
        <w:t>the bar</w:t>
      </w:r>
      <w:r w:rsidR="00D8568F" w:rsidRPr="00F45E9B">
        <w:rPr>
          <w:rFonts w:ascii="Times New Roman" w:hAnsi="Times New Roman" w:cs="Times New Roman"/>
          <w:sz w:val="24"/>
          <w:szCs w:val="24"/>
        </w:rPr>
        <w:t xml:space="preserve"> (operating against the first and second defendants for their failure to file heads of argument </w:t>
      </w:r>
      <w:r w:rsidRPr="00F45E9B">
        <w:rPr>
          <w:rFonts w:ascii="Times New Roman" w:hAnsi="Times New Roman" w:cs="Times New Roman"/>
          <w:sz w:val="24"/>
          <w:szCs w:val="24"/>
        </w:rPr>
        <w:t>timeously)</w:t>
      </w:r>
      <w:r w:rsidR="00D8568F" w:rsidRPr="00F45E9B">
        <w:rPr>
          <w:rFonts w:ascii="Times New Roman" w:hAnsi="Times New Roman" w:cs="Times New Roman"/>
          <w:sz w:val="24"/>
          <w:szCs w:val="24"/>
        </w:rPr>
        <w:t xml:space="preserve"> is dismissed with costs.</w:t>
      </w:r>
    </w:p>
    <w:p w14:paraId="49F9E941" w14:textId="77777777" w:rsidR="00D8568F" w:rsidRPr="00F45E9B" w:rsidRDefault="00D8568F" w:rsidP="00226D5A">
      <w:pPr>
        <w:pStyle w:val="ListParagraph"/>
        <w:numPr>
          <w:ilvl w:val="0"/>
          <w:numId w:val="5"/>
        </w:numPr>
        <w:spacing w:after="0" w:line="240" w:lineRule="auto"/>
        <w:ind w:left="993"/>
        <w:jc w:val="both"/>
        <w:rPr>
          <w:rFonts w:ascii="Times New Roman" w:hAnsi="Times New Roman" w:cs="Times New Roman"/>
          <w:sz w:val="24"/>
          <w:szCs w:val="24"/>
        </w:rPr>
      </w:pPr>
      <w:r w:rsidRPr="00F45E9B">
        <w:rPr>
          <w:rFonts w:ascii="Times New Roman" w:hAnsi="Times New Roman" w:cs="Times New Roman"/>
          <w:sz w:val="24"/>
          <w:szCs w:val="24"/>
        </w:rPr>
        <w:t>That the application for a postponement of the matter by the first respondent is dismissed with costs.</w:t>
      </w:r>
    </w:p>
    <w:p w14:paraId="137647B2" w14:textId="77777777" w:rsidR="00D8568F" w:rsidRPr="00F45E9B" w:rsidRDefault="00D8568F" w:rsidP="00226D5A">
      <w:pPr>
        <w:pStyle w:val="ListParagraph"/>
        <w:numPr>
          <w:ilvl w:val="0"/>
          <w:numId w:val="5"/>
        </w:numPr>
        <w:spacing w:after="0" w:line="240" w:lineRule="auto"/>
        <w:ind w:left="993"/>
        <w:jc w:val="both"/>
        <w:rPr>
          <w:rFonts w:ascii="Times New Roman" w:hAnsi="Times New Roman" w:cs="Times New Roman"/>
          <w:sz w:val="24"/>
          <w:szCs w:val="24"/>
        </w:rPr>
      </w:pPr>
      <w:r w:rsidRPr="00F45E9B">
        <w:rPr>
          <w:rFonts w:ascii="Times New Roman" w:hAnsi="Times New Roman" w:cs="Times New Roman"/>
          <w:sz w:val="24"/>
          <w:szCs w:val="24"/>
        </w:rPr>
        <w:t>That a default judgment be entered</w:t>
      </w:r>
      <w:r w:rsidR="00814D16" w:rsidRPr="00F45E9B">
        <w:rPr>
          <w:rFonts w:ascii="Times New Roman" w:hAnsi="Times New Roman" w:cs="Times New Roman"/>
          <w:sz w:val="24"/>
          <w:szCs w:val="24"/>
        </w:rPr>
        <w:t xml:space="preserve"> in favour of the applicant as follows:</w:t>
      </w:r>
    </w:p>
    <w:p w14:paraId="3BA92C6A" w14:textId="77777777" w:rsidR="00814D16" w:rsidRPr="00F45E9B" w:rsidRDefault="00814D16" w:rsidP="00226D5A">
      <w:pPr>
        <w:pStyle w:val="ListParagraph"/>
        <w:numPr>
          <w:ilvl w:val="1"/>
          <w:numId w:val="5"/>
        </w:numPr>
        <w:spacing w:after="0" w:line="240" w:lineRule="auto"/>
        <w:jc w:val="both"/>
        <w:rPr>
          <w:rFonts w:ascii="Times New Roman" w:hAnsi="Times New Roman" w:cs="Times New Roman"/>
          <w:sz w:val="24"/>
          <w:szCs w:val="24"/>
        </w:rPr>
      </w:pPr>
      <w:r w:rsidRPr="00F45E9B">
        <w:rPr>
          <w:rFonts w:ascii="Times New Roman" w:hAnsi="Times New Roman" w:cs="Times New Roman"/>
          <w:sz w:val="24"/>
          <w:szCs w:val="24"/>
        </w:rPr>
        <w:t>the app</w:t>
      </w:r>
      <w:r w:rsidR="00B4213B" w:rsidRPr="00F45E9B">
        <w:rPr>
          <w:rFonts w:ascii="Times New Roman" w:hAnsi="Times New Roman" w:cs="Times New Roman"/>
          <w:sz w:val="24"/>
          <w:szCs w:val="24"/>
        </w:rPr>
        <w:t>licant is declared the rightful</w:t>
      </w:r>
      <w:r w:rsidRPr="00F45E9B">
        <w:rPr>
          <w:rFonts w:ascii="Times New Roman" w:hAnsi="Times New Roman" w:cs="Times New Roman"/>
          <w:sz w:val="24"/>
          <w:szCs w:val="24"/>
        </w:rPr>
        <w:t xml:space="preserve"> owner of the property known as the Remainder of Lot </w:t>
      </w:r>
      <w:proofErr w:type="gramStart"/>
      <w:r w:rsidRPr="00F45E9B">
        <w:rPr>
          <w:rFonts w:ascii="Times New Roman" w:hAnsi="Times New Roman" w:cs="Times New Roman"/>
          <w:sz w:val="24"/>
          <w:szCs w:val="24"/>
        </w:rPr>
        <w:t>A</w:t>
      </w:r>
      <w:proofErr w:type="gramEnd"/>
      <w:r w:rsidRPr="00F45E9B">
        <w:rPr>
          <w:rFonts w:ascii="Times New Roman" w:hAnsi="Times New Roman" w:cs="Times New Roman"/>
          <w:sz w:val="24"/>
          <w:szCs w:val="24"/>
        </w:rPr>
        <w:t xml:space="preserve"> Chikurubi, measuring 131,3710 hectares and held under deed of grant 13832.</w:t>
      </w:r>
    </w:p>
    <w:p w14:paraId="6419B38D" w14:textId="77777777" w:rsidR="00814D16" w:rsidRPr="00F45E9B" w:rsidRDefault="00B4213B" w:rsidP="00226D5A">
      <w:pPr>
        <w:pStyle w:val="ListParagraph"/>
        <w:numPr>
          <w:ilvl w:val="1"/>
          <w:numId w:val="5"/>
        </w:numPr>
        <w:spacing w:after="0" w:line="240" w:lineRule="auto"/>
        <w:jc w:val="both"/>
        <w:rPr>
          <w:rFonts w:ascii="Times New Roman" w:hAnsi="Times New Roman" w:cs="Times New Roman"/>
          <w:sz w:val="24"/>
          <w:szCs w:val="24"/>
        </w:rPr>
      </w:pPr>
      <w:r w:rsidRPr="00F45E9B">
        <w:rPr>
          <w:rFonts w:ascii="Times New Roman" w:hAnsi="Times New Roman" w:cs="Times New Roman"/>
          <w:sz w:val="24"/>
          <w:szCs w:val="24"/>
        </w:rPr>
        <w:t xml:space="preserve">The first respondent </w:t>
      </w:r>
      <w:r w:rsidR="00814D16" w:rsidRPr="00F45E9B">
        <w:rPr>
          <w:rFonts w:ascii="Times New Roman" w:hAnsi="Times New Roman" w:cs="Times New Roman"/>
          <w:sz w:val="24"/>
          <w:szCs w:val="24"/>
        </w:rPr>
        <w:t>is interdicted from subdivid</w:t>
      </w:r>
      <w:r w:rsidR="00474952" w:rsidRPr="00F45E9B">
        <w:rPr>
          <w:rFonts w:ascii="Times New Roman" w:hAnsi="Times New Roman" w:cs="Times New Roman"/>
          <w:sz w:val="24"/>
          <w:szCs w:val="24"/>
        </w:rPr>
        <w:t>ing, developing, disposing of</w:t>
      </w:r>
      <w:r w:rsidR="00814D16" w:rsidRPr="00F45E9B">
        <w:rPr>
          <w:rFonts w:ascii="Times New Roman" w:hAnsi="Times New Roman" w:cs="Times New Roman"/>
          <w:sz w:val="24"/>
          <w:szCs w:val="24"/>
        </w:rPr>
        <w:t xml:space="preserve"> any portion or dealing in</w:t>
      </w:r>
      <w:r w:rsidR="00226D5A" w:rsidRPr="00F45E9B">
        <w:rPr>
          <w:rFonts w:ascii="Times New Roman" w:hAnsi="Times New Roman" w:cs="Times New Roman"/>
          <w:sz w:val="24"/>
          <w:szCs w:val="24"/>
        </w:rPr>
        <w:t xml:space="preserve"> any manner with the property.</w:t>
      </w:r>
    </w:p>
    <w:p w14:paraId="490A0848" w14:textId="77777777" w:rsidR="00814D16" w:rsidRPr="00F45E9B" w:rsidRDefault="00814D16" w:rsidP="00226D5A">
      <w:pPr>
        <w:pStyle w:val="ListParagraph"/>
        <w:numPr>
          <w:ilvl w:val="1"/>
          <w:numId w:val="5"/>
        </w:numPr>
        <w:spacing w:after="0" w:line="240" w:lineRule="auto"/>
        <w:jc w:val="both"/>
        <w:rPr>
          <w:rFonts w:ascii="Times New Roman" w:hAnsi="Times New Roman" w:cs="Times New Roman"/>
          <w:sz w:val="24"/>
          <w:szCs w:val="24"/>
        </w:rPr>
      </w:pPr>
      <w:r w:rsidRPr="00F45E9B">
        <w:rPr>
          <w:rFonts w:ascii="Times New Roman" w:hAnsi="Times New Roman" w:cs="Times New Roman"/>
          <w:sz w:val="24"/>
          <w:szCs w:val="24"/>
        </w:rPr>
        <w:t>The second respondent is interdicted from allocating or authorising the allocation of the property to anyone.</w:t>
      </w:r>
    </w:p>
    <w:p w14:paraId="20EC86C1" w14:textId="77777777" w:rsidR="00814D16" w:rsidRPr="00F45E9B" w:rsidRDefault="00814D16" w:rsidP="00226D5A">
      <w:pPr>
        <w:pStyle w:val="ListParagraph"/>
        <w:numPr>
          <w:ilvl w:val="1"/>
          <w:numId w:val="5"/>
        </w:numPr>
        <w:spacing w:after="0" w:line="240" w:lineRule="auto"/>
        <w:jc w:val="both"/>
        <w:rPr>
          <w:rFonts w:ascii="Times New Roman" w:hAnsi="Times New Roman" w:cs="Times New Roman"/>
          <w:sz w:val="24"/>
          <w:szCs w:val="24"/>
        </w:rPr>
      </w:pPr>
      <w:r w:rsidRPr="00F45E9B">
        <w:rPr>
          <w:rFonts w:ascii="Times New Roman" w:hAnsi="Times New Roman" w:cs="Times New Roman"/>
          <w:sz w:val="24"/>
          <w:szCs w:val="24"/>
        </w:rPr>
        <w:lastRenderedPageBreak/>
        <w:t xml:space="preserve">The third respondent is interdicted from entertaining any transfer or alienation of the rights in the property to </w:t>
      </w:r>
      <w:r w:rsidR="000B3115" w:rsidRPr="00F45E9B">
        <w:rPr>
          <w:rFonts w:ascii="Times New Roman" w:hAnsi="Times New Roman" w:cs="Times New Roman"/>
          <w:sz w:val="24"/>
          <w:szCs w:val="24"/>
        </w:rPr>
        <w:t>anyone except in favour of the applicant.</w:t>
      </w:r>
    </w:p>
    <w:p w14:paraId="2CFA505D" w14:textId="77777777" w:rsidR="000B3115" w:rsidRPr="00F45E9B" w:rsidRDefault="000B3115" w:rsidP="00226D5A">
      <w:pPr>
        <w:pStyle w:val="ListParagraph"/>
        <w:numPr>
          <w:ilvl w:val="1"/>
          <w:numId w:val="5"/>
        </w:numPr>
        <w:spacing w:after="0" w:line="240" w:lineRule="auto"/>
        <w:jc w:val="both"/>
        <w:rPr>
          <w:rFonts w:ascii="Times New Roman" w:hAnsi="Times New Roman" w:cs="Times New Roman"/>
          <w:sz w:val="24"/>
          <w:szCs w:val="24"/>
        </w:rPr>
      </w:pPr>
      <w:r w:rsidRPr="00F45E9B">
        <w:rPr>
          <w:rFonts w:ascii="Times New Roman" w:hAnsi="Times New Roman" w:cs="Times New Roman"/>
          <w:sz w:val="24"/>
          <w:szCs w:val="24"/>
        </w:rPr>
        <w:t>That the first and second respondents shall pay the costs of the application on the legal practitioner and client scale”.</w:t>
      </w:r>
    </w:p>
    <w:p w14:paraId="19E9C6BF" w14:textId="77777777" w:rsidR="00CB124C" w:rsidRPr="00F45E9B" w:rsidRDefault="00CB124C" w:rsidP="00BF4825">
      <w:pPr>
        <w:spacing w:after="0" w:line="480" w:lineRule="auto"/>
        <w:jc w:val="both"/>
        <w:rPr>
          <w:rFonts w:ascii="Times New Roman" w:hAnsi="Times New Roman" w:cs="Times New Roman"/>
          <w:sz w:val="24"/>
          <w:szCs w:val="24"/>
        </w:rPr>
      </w:pPr>
    </w:p>
    <w:p w14:paraId="387A4163" w14:textId="77777777" w:rsidR="00226D5A" w:rsidRPr="00F45E9B" w:rsidRDefault="00226D5A" w:rsidP="00226D5A">
      <w:pPr>
        <w:spacing w:after="0" w:line="240" w:lineRule="auto"/>
        <w:jc w:val="both"/>
        <w:rPr>
          <w:rFonts w:ascii="Times New Roman" w:hAnsi="Times New Roman" w:cs="Times New Roman"/>
          <w:sz w:val="24"/>
          <w:szCs w:val="24"/>
        </w:rPr>
      </w:pPr>
    </w:p>
    <w:p w14:paraId="452B4F0D" w14:textId="77777777" w:rsidR="00CD4ADC" w:rsidRPr="00F45E9B" w:rsidRDefault="00CB124C" w:rsidP="00226D5A">
      <w:pPr>
        <w:spacing w:after="0" w:line="480" w:lineRule="auto"/>
        <w:ind w:firstLine="1134"/>
        <w:jc w:val="both"/>
        <w:rPr>
          <w:rFonts w:ascii="Times New Roman" w:hAnsi="Times New Roman" w:cs="Times New Roman"/>
          <w:sz w:val="24"/>
          <w:szCs w:val="24"/>
        </w:rPr>
      </w:pPr>
      <w:r w:rsidRPr="00F45E9B">
        <w:rPr>
          <w:rFonts w:ascii="Times New Roman" w:hAnsi="Times New Roman" w:cs="Times New Roman"/>
          <w:sz w:val="24"/>
          <w:szCs w:val="24"/>
        </w:rPr>
        <w:t xml:space="preserve">The appellant has now approached this </w:t>
      </w:r>
      <w:r w:rsidR="00226D5A" w:rsidRPr="00F45E9B">
        <w:rPr>
          <w:rFonts w:ascii="Times New Roman" w:hAnsi="Times New Roman" w:cs="Times New Roman"/>
          <w:sz w:val="24"/>
          <w:szCs w:val="24"/>
        </w:rPr>
        <w:t>C</w:t>
      </w:r>
      <w:r w:rsidRPr="00F45E9B">
        <w:rPr>
          <w:rFonts w:ascii="Times New Roman" w:hAnsi="Times New Roman" w:cs="Times New Roman"/>
          <w:sz w:val="24"/>
          <w:szCs w:val="24"/>
        </w:rPr>
        <w:t xml:space="preserve">ourt on appeal complaining that the court </w:t>
      </w:r>
      <w:r w:rsidRPr="00F45E9B">
        <w:rPr>
          <w:rFonts w:ascii="Times New Roman" w:hAnsi="Times New Roman" w:cs="Times New Roman"/>
          <w:i/>
          <w:sz w:val="24"/>
          <w:szCs w:val="24"/>
        </w:rPr>
        <w:t>a quo</w:t>
      </w:r>
      <w:r w:rsidRPr="00F45E9B">
        <w:rPr>
          <w:rFonts w:ascii="Times New Roman" w:hAnsi="Times New Roman" w:cs="Times New Roman"/>
          <w:sz w:val="24"/>
          <w:szCs w:val="24"/>
        </w:rPr>
        <w:t xml:space="preserve"> ought to have granted the application for </w:t>
      </w:r>
      <w:r w:rsidR="00860B51" w:rsidRPr="00F45E9B">
        <w:rPr>
          <w:rFonts w:ascii="Times New Roman" w:hAnsi="Times New Roman" w:cs="Times New Roman"/>
          <w:sz w:val="24"/>
          <w:szCs w:val="24"/>
        </w:rPr>
        <w:t xml:space="preserve">postponement. </w:t>
      </w:r>
      <w:r w:rsidR="004F0FE7" w:rsidRPr="00F45E9B">
        <w:rPr>
          <w:rFonts w:ascii="Times New Roman" w:hAnsi="Times New Roman" w:cs="Times New Roman"/>
          <w:sz w:val="24"/>
          <w:szCs w:val="24"/>
        </w:rPr>
        <w:t xml:space="preserve"> Mr </w:t>
      </w:r>
      <w:proofErr w:type="spellStart"/>
      <w:r w:rsidR="004F0FE7" w:rsidRPr="00F45E9B">
        <w:rPr>
          <w:rFonts w:ascii="Times New Roman" w:hAnsi="Times New Roman" w:cs="Times New Roman"/>
          <w:sz w:val="24"/>
          <w:szCs w:val="24"/>
        </w:rPr>
        <w:t>Machiridza</w:t>
      </w:r>
      <w:proofErr w:type="spellEnd"/>
      <w:r w:rsidR="004F0FE7" w:rsidRPr="00F45E9B">
        <w:rPr>
          <w:rFonts w:ascii="Times New Roman" w:hAnsi="Times New Roman" w:cs="Times New Roman"/>
          <w:sz w:val="24"/>
          <w:szCs w:val="24"/>
        </w:rPr>
        <w:t xml:space="preserve"> </w:t>
      </w:r>
      <w:r w:rsidR="00226D5A" w:rsidRPr="00F45E9B">
        <w:rPr>
          <w:rFonts w:ascii="Times New Roman" w:hAnsi="Times New Roman" w:cs="Times New Roman"/>
          <w:sz w:val="24"/>
          <w:szCs w:val="24"/>
        </w:rPr>
        <w:t>submitted</w:t>
      </w:r>
      <w:r w:rsidR="004F0FE7" w:rsidRPr="00F45E9B">
        <w:rPr>
          <w:rFonts w:ascii="Times New Roman" w:hAnsi="Times New Roman" w:cs="Times New Roman"/>
          <w:sz w:val="24"/>
          <w:szCs w:val="24"/>
        </w:rPr>
        <w:t xml:space="preserve"> that he was only standing in for the appellant’s legal practitioner of choice who had travelled abroad on an emergency. Mr </w:t>
      </w:r>
      <w:proofErr w:type="spellStart"/>
      <w:r w:rsidR="004F0FE7" w:rsidRPr="00F45E9B">
        <w:rPr>
          <w:rFonts w:ascii="Times New Roman" w:hAnsi="Times New Roman" w:cs="Times New Roman"/>
          <w:i/>
          <w:sz w:val="24"/>
          <w:szCs w:val="24"/>
        </w:rPr>
        <w:t>Matinenga</w:t>
      </w:r>
      <w:proofErr w:type="spellEnd"/>
      <w:r w:rsidR="004F0FE7" w:rsidRPr="00F45E9B">
        <w:rPr>
          <w:rFonts w:ascii="Times New Roman" w:hAnsi="Times New Roman" w:cs="Times New Roman"/>
          <w:sz w:val="24"/>
          <w:szCs w:val="24"/>
        </w:rPr>
        <w:t xml:space="preserve"> for the </w:t>
      </w:r>
      <w:r w:rsidR="00386849" w:rsidRPr="00F45E9B">
        <w:rPr>
          <w:rFonts w:ascii="Times New Roman" w:hAnsi="Times New Roman" w:cs="Times New Roman"/>
          <w:sz w:val="24"/>
          <w:szCs w:val="24"/>
        </w:rPr>
        <w:t>first respondent</w:t>
      </w:r>
      <w:r w:rsidR="004F0FE7" w:rsidRPr="00F45E9B">
        <w:rPr>
          <w:rFonts w:ascii="Times New Roman" w:hAnsi="Times New Roman" w:cs="Times New Roman"/>
          <w:sz w:val="24"/>
          <w:szCs w:val="24"/>
        </w:rPr>
        <w:t xml:space="preserve"> however, strenuously opposed the application on the basis that Mr </w:t>
      </w:r>
      <w:proofErr w:type="spellStart"/>
      <w:r w:rsidR="004F0FE7" w:rsidRPr="00F45E9B">
        <w:rPr>
          <w:rFonts w:ascii="Times New Roman" w:hAnsi="Times New Roman" w:cs="Times New Roman"/>
          <w:sz w:val="24"/>
          <w:szCs w:val="24"/>
        </w:rPr>
        <w:t>Machiridza</w:t>
      </w:r>
      <w:proofErr w:type="spellEnd"/>
      <w:r w:rsidR="004F0FE7" w:rsidRPr="00F45E9B">
        <w:rPr>
          <w:rFonts w:ascii="Times New Roman" w:hAnsi="Times New Roman" w:cs="Times New Roman"/>
          <w:sz w:val="24"/>
          <w:szCs w:val="24"/>
        </w:rPr>
        <w:t xml:space="preserve"> had previously represented the appellant in previous proceedings in the same matter</w:t>
      </w:r>
      <w:r w:rsidR="00EF127C" w:rsidRPr="00F45E9B">
        <w:rPr>
          <w:rFonts w:ascii="Times New Roman" w:hAnsi="Times New Roman" w:cs="Times New Roman"/>
          <w:sz w:val="24"/>
          <w:szCs w:val="24"/>
        </w:rPr>
        <w:t>. He therefore</w:t>
      </w:r>
      <w:r w:rsidR="00033E88" w:rsidRPr="00F45E9B">
        <w:rPr>
          <w:rFonts w:ascii="Times New Roman" w:hAnsi="Times New Roman" w:cs="Times New Roman"/>
          <w:sz w:val="24"/>
          <w:szCs w:val="24"/>
        </w:rPr>
        <w:t xml:space="preserve"> argued that Mr </w:t>
      </w:r>
      <w:proofErr w:type="spellStart"/>
      <w:r w:rsidR="00033E88" w:rsidRPr="00F45E9B">
        <w:rPr>
          <w:rFonts w:ascii="Times New Roman" w:hAnsi="Times New Roman" w:cs="Times New Roman"/>
          <w:sz w:val="24"/>
          <w:szCs w:val="24"/>
        </w:rPr>
        <w:t>M</w:t>
      </w:r>
      <w:r w:rsidR="004F0FE7" w:rsidRPr="00F45E9B">
        <w:rPr>
          <w:rFonts w:ascii="Times New Roman" w:hAnsi="Times New Roman" w:cs="Times New Roman"/>
          <w:sz w:val="24"/>
          <w:szCs w:val="24"/>
        </w:rPr>
        <w:t>achiridza</w:t>
      </w:r>
      <w:proofErr w:type="spellEnd"/>
      <w:r w:rsidR="004F0FE7" w:rsidRPr="00F45E9B">
        <w:rPr>
          <w:rFonts w:ascii="Times New Roman" w:hAnsi="Times New Roman" w:cs="Times New Roman"/>
          <w:sz w:val="24"/>
          <w:szCs w:val="24"/>
        </w:rPr>
        <w:t xml:space="preserve"> was well versed with the matter to be </w:t>
      </w:r>
      <w:r w:rsidR="00033E88" w:rsidRPr="00F45E9B">
        <w:rPr>
          <w:rFonts w:ascii="Times New Roman" w:hAnsi="Times New Roman" w:cs="Times New Roman"/>
          <w:sz w:val="24"/>
          <w:szCs w:val="24"/>
        </w:rPr>
        <w:t xml:space="preserve">able to proceed with </w:t>
      </w:r>
      <w:r w:rsidR="0071628D" w:rsidRPr="00F45E9B">
        <w:rPr>
          <w:rFonts w:ascii="Times New Roman" w:hAnsi="Times New Roman" w:cs="Times New Roman"/>
          <w:sz w:val="24"/>
          <w:szCs w:val="24"/>
        </w:rPr>
        <w:t xml:space="preserve">the </w:t>
      </w:r>
      <w:r w:rsidR="00033E88" w:rsidRPr="00F45E9B">
        <w:rPr>
          <w:rFonts w:ascii="Times New Roman" w:hAnsi="Times New Roman" w:cs="Times New Roman"/>
          <w:sz w:val="24"/>
          <w:szCs w:val="24"/>
        </w:rPr>
        <w:t xml:space="preserve">hearing </w:t>
      </w:r>
      <w:r w:rsidR="004F0FE7" w:rsidRPr="00F45E9B">
        <w:rPr>
          <w:rFonts w:ascii="Times New Roman" w:hAnsi="Times New Roman" w:cs="Times New Roman"/>
          <w:sz w:val="24"/>
          <w:szCs w:val="24"/>
        </w:rPr>
        <w:t>in the absence of the appellant’s legal practitioner of choice.</w:t>
      </w:r>
    </w:p>
    <w:p w14:paraId="298488A1" w14:textId="77777777" w:rsidR="00CD4ADC" w:rsidRPr="00F45E9B" w:rsidRDefault="00CD4ADC" w:rsidP="00BF4825">
      <w:pPr>
        <w:spacing w:after="0" w:line="480" w:lineRule="auto"/>
        <w:jc w:val="both"/>
        <w:rPr>
          <w:rFonts w:ascii="Times New Roman" w:hAnsi="Times New Roman" w:cs="Times New Roman"/>
          <w:sz w:val="24"/>
          <w:szCs w:val="24"/>
        </w:rPr>
      </w:pPr>
    </w:p>
    <w:p w14:paraId="5C7A5956" w14:textId="77777777" w:rsidR="00CB124C" w:rsidRPr="00F45E9B" w:rsidRDefault="00CD4ADC" w:rsidP="00226D5A">
      <w:pPr>
        <w:tabs>
          <w:tab w:val="left" w:pos="1134"/>
        </w:tabs>
        <w:spacing w:after="0" w:line="480" w:lineRule="auto"/>
        <w:jc w:val="both"/>
        <w:rPr>
          <w:rFonts w:ascii="Times New Roman" w:hAnsi="Times New Roman" w:cs="Times New Roman"/>
          <w:sz w:val="24"/>
          <w:szCs w:val="24"/>
        </w:rPr>
      </w:pPr>
      <w:r w:rsidRPr="00F45E9B">
        <w:rPr>
          <w:rFonts w:ascii="Times New Roman" w:hAnsi="Times New Roman" w:cs="Times New Roman"/>
          <w:sz w:val="24"/>
          <w:szCs w:val="24"/>
        </w:rPr>
        <w:tab/>
        <w:t>It is however trite that a litigant is entitled to representation by a legal practitioner of his own choice at every stage of the proceedings. It is not for the court to usurp that right and choose a legal practitioner for the litigant</w:t>
      </w:r>
      <w:r w:rsidR="0021701A" w:rsidRPr="00F45E9B">
        <w:rPr>
          <w:rFonts w:ascii="Times New Roman" w:hAnsi="Times New Roman" w:cs="Times New Roman"/>
          <w:sz w:val="24"/>
          <w:szCs w:val="24"/>
        </w:rPr>
        <w:t xml:space="preserve"> against his will</w:t>
      </w:r>
      <w:r w:rsidRPr="00F45E9B">
        <w:rPr>
          <w:rFonts w:ascii="Times New Roman" w:hAnsi="Times New Roman" w:cs="Times New Roman"/>
          <w:sz w:val="24"/>
          <w:szCs w:val="24"/>
        </w:rPr>
        <w:t>.</w:t>
      </w:r>
      <w:r w:rsidR="00033E88" w:rsidRPr="00F45E9B">
        <w:rPr>
          <w:rFonts w:ascii="Times New Roman" w:hAnsi="Times New Roman" w:cs="Times New Roman"/>
          <w:sz w:val="24"/>
          <w:szCs w:val="24"/>
        </w:rPr>
        <w:t xml:space="preserve"> </w:t>
      </w:r>
      <w:r w:rsidRPr="00F45E9B">
        <w:rPr>
          <w:rFonts w:ascii="Times New Roman" w:hAnsi="Times New Roman" w:cs="Times New Roman"/>
          <w:sz w:val="24"/>
          <w:szCs w:val="24"/>
        </w:rPr>
        <w:t>For that reason</w:t>
      </w:r>
      <w:r w:rsidR="00033E88" w:rsidRPr="00F45E9B">
        <w:rPr>
          <w:rFonts w:ascii="Times New Roman" w:hAnsi="Times New Roman" w:cs="Times New Roman"/>
          <w:sz w:val="24"/>
          <w:szCs w:val="24"/>
        </w:rPr>
        <w:t>,</w:t>
      </w:r>
      <w:r w:rsidR="00226D5A" w:rsidRPr="00F45E9B">
        <w:rPr>
          <w:rFonts w:ascii="Times New Roman" w:hAnsi="Times New Roman" w:cs="Times New Roman"/>
          <w:sz w:val="24"/>
          <w:szCs w:val="24"/>
        </w:rPr>
        <w:t xml:space="preserve"> the fact that Mr </w:t>
      </w:r>
      <w:proofErr w:type="spellStart"/>
      <w:r w:rsidRPr="00F45E9B">
        <w:rPr>
          <w:rFonts w:ascii="Times New Roman" w:hAnsi="Times New Roman" w:cs="Times New Roman"/>
          <w:sz w:val="24"/>
          <w:szCs w:val="24"/>
        </w:rPr>
        <w:t>Machiridza</w:t>
      </w:r>
      <w:proofErr w:type="spellEnd"/>
      <w:r w:rsidRPr="00F45E9B">
        <w:rPr>
          <w:rFonts w:ascii="Times New Roman" w:hAnsi="Times New Roman" w:cs="Times New Roman"/>
          <w:sz w:val="24"/>
          <w:szCs w:val="24"/>
        </w:rPr>
        <w:t xml:space="preserve"> had pr</w:t>
      </w:r>
      <w:r w:rsidR="00647C78" w:rsidRPr="00F45E9B">
        <w:rPr>
          <w:rFonts w:ascii="Times New Roman" w:hAnsi="Times New Roman" w:cs="Times New Roman"/>
          <w:sz w:val="24"/>
          <w:szCs w:val="24"/>
        </w:rPr>
        <w:t>eviously represented the appella</w:t>
      </w:r>
      <w:r w:rsidRPr="00F45E9B">
        <w:rPr>
          <w:rFonts w:ascii="Times New Roman" w:hAnsi="Times New Roman" w:cs="Times New Roman"/>
          <w:sz w:val="24"/>
          <w:szCs w:val="24"/>
        </w:rPr>
        <w:t xml:space="preserve">nt in the same matter was an irrelevant consideration. In the absence of any evidence contradicting the </w:t>
      </w:r>
      <w:r w:rsidR="000B3EBF" w:rsidRPr="00F45E9B">
        <w:rPr>
          <w:rFonts w:ascii="Times New Roman" w:hAnsi="Times New Roman" w:cs="Times New Roman"/>
          <w:sz w:val="24"/>
          <w:szCs w:val="24"/>
        </w:rPr>
        <w:t>appellant’s undisputed</w:t>
      </w:r>
      <w:r w:rsidR="00033E88" w:rsidRPr="00F45E9B">
        <w:rPr>
          <w:rFonts w:ascii="Times New Roman" w:hAnsi="Times New Roman" w:cs="Times New Roman"/>
          <w:sz w:val="24"/>
          <w:szCs w:val="24"/>
        </w:rPr>
        <w:t xml:space="preserve"> </w:t>
      </w:r>
      <w:r w:rsidRPr="00F45E9B">
        <w:rPr>
          <w:rFonts w:ascii="Times New Roman" w:hAnsi="Times New Roman" w:cs="Times New Roman"/>
          <w:sz w:val="24"/>
          <w:szCs w:val="24"/>
        </w:rPr>
        <w:t xml:space="preserve">assertion that his legal practitioner was unavailable on account of an emergency, there was merit </w:t>
      </w:r>
      <w:r w:rsidR="007B5C68" w:rsidRPr="00F45E9B">
        <w:rPr>
          <w:rFonts w:ascii="Times New Roman" w:hAnsi="Times New Roman" w:cs="Times New Roman"/>
          <w:sz w:val="24"/>
          <w:szCs w:val="24"/>
        </w:rPr>
        <w:t>in the appellan</w:t>
      </w:r>
      <w:r w:rsidRPr="00F45E9B">
        <w:rPr>
          <w:rFonts w:ascii="Times New Roman" w:hAnsi="Times New Roman" w:cs="Times New Roman"/>
          <w:sz w:val="24"/>
          <w:szCs w:val="24"/>
        </w:rPr>
        <w:t>t’s application for postponement</w:t>
      </w:r>
      <w:r w:rsidR="00033E88" w:rsidRPr="00F45E9B">
        <w:rPr>
          <w:rFonts w:ascii="Times New Roman" w:hAnsi="Times New Roman" w:cs="Times New Roman"/>
          <w:sz w:val="24"/>
          <w:szCs w:val="24"/>
        </w:rPr>
        <w:t xml:space="preserve">. </w:t>
      </w:r>
    </w:p>
    <w:p w14:paraId="5CC211B5" w14:textId="77777777" w:rsidR="00033E88" w:rsidRPr="00F45E9B" w:rsidRDefault="00033E88" w:rsidP="00BF4825">
      <w:pPr>
        <w:spacing w:after="0" w:line="480" w:lineRule="auto"/>
        <w:jc w:val="both"/>
        <w:rPr>
          <w:rFonts w:ascii="Times New Roman" w:hAnsi="Times New Roman" w:cs="Times New Roman"/>
          <w:sz w:val="24"/>
          <w:szCs w:val="24"/>
        </w:rPr>
      </w:pPr>
    </w:p>
    <w:p w14:paraId="1C2E21F3" w14:textId="77777777" w:rsidR="00033E88" w:rsidRPr="00F45E9B" w:rsidRDefault="00033E88" w:rsidP="00BF4825">
      <w:pPr>
        <w:spacing w:after="0" w:line="480" w:lineRule="auto"/>
        <w:jc w:val="both"/>
        <w:rPr>
          <w:rFonts w:ascii="Times New Roman" w:hAnsi="Times New Roman" w:cs="Times New Roman"/>
          <w:sz w:val="24"/>
          <w:szCs w:val="24"/>
        </w:rPr>
      </w:pPr>
      <w:r w:rsidRPr="00F45E9B">
        <w:rPr>
          <w:rFonts w:ascii="Times New Roman" w:hAnsi="Times New Roman" w:cs="Times New Roman"/>
          <w:sz w:val="24"/>
          <w:szCs w:val="24"/>
        </w:rPr>
        <w:tab/>
      </w:r>
      <w:r w:rsidR="00226D5A" w:rsidRPr="00F45E9B">
        <w:rPr>
          <w:rFonts w:ascii="Times New Roman" w:hAnsi="Times New Roman" w:cs="Times New Roman"/>
          <w:sz w:val="24"/>
          <w:szCs w:val="24"/>
        </w:rPr>
        <w:tab/>
      </w:r>
      <w:r w:rsidRPr="00F45E9B">
        <w:rPr>
          <w:rFonts w:ascii="Times New Roman" w:hAnsi="Times New Roman" w:cs="Times New Roman"/>
          <w:sz w:val="24"/>
          <w:szCs w:val="24"/>
        </w:rPr>
        <w:t>Despite the appellant’s reasonable plea for an opportunity to be represented by a legal practitioner of its choice</w:t>
      </w:r>
      <w:r w:rsidR="00CE0228" w:rsidRPr="00F45E9B">
        <w:rPr>
          <w:rFonts w:ascii="Times New Roman" w:hAnsi="Times New Roman" w:cs="Times New Roman"/>
          <w:sz w:val="24"/>
          <w:szCs w:val="24"/>
        </w:rPr>
        <w:t>,</w:t>
      </w:r>
      <w:r w:rsidRPr="00F45E9B">
        <w:rPr>
          <w:rFonts w:ascii="Times New Roman" w:hAnsi="Times New Roman" w:cs="Times New Roman"/>
          <w:sz w:val="24"/>
          <w:szCs w:val="24"/>
        </w:rPr>
        <w:t xml:space="preserve"> the court </w:t>
      </w:r>
      <w:r w:rsidRPr="00F45E9B">
        <w:rPr>
          <w:rFonts w:ascii="Times New Roman" w:hAnsi="Times New Roman" w:cs="Times New Roman"/>
          <w:i/>
          <w:sz w:val="24"/>
          <w:szCs w:val="24"/>
        </w:rPr>
        <w:t>a quo</w:t>
      </w:r>
      <w:r w:rsidRPr="00F45E9B">
        <w:rPr>
          <w:rFonts w:ascii="Times New Roman" w:hAnsi="Times New Roman" w:cs="Times New Roman"/>
          <w:sz w:val="24"/>
          <w:szCs w:val="24"/>
        </w:rPr>
        <w:t xml:space="preserve"> erred by brushing aside the plea and proceeding to enter default judgment against the appellant when it was not at fault in any way.</w:t>
      </w:r>
    </w:p>
    <w:p w14:paraId="30D92EE9" w14:textId="77777777" w:rsidR="00033E88" w:rsidRPr="00F45E9B" w:rsidRDefault="00033E88" w:rsidP="00BF4825">
      <w:pPr>
        <w:spacing w:after="0" w:line="480" w:lineRule="auto"/>
        <w:jc w:val="both"/>
        <w:rPr>
          <w:rFonts w:ascii="Times New Roman" w:hAnsi="Times New Roman" w:cs="Times New Roman"/>
          <w:sz w:val="24"/>
          <w:szCs w:val="24"/>
        </w:rPr>
      </w:pPr>
    </w:p>
    <w:p w14:paraId="16E96D00" w14:textId="77777777" w:rsidR="00033E88" w:rsidRPr="00F45E9B" w:rsidRDefault="00033E88" w:rsidP="00BF4825">
      <w:pPr>
        <w:spacing w:after="0" w:line="480" w:lineRule="auto"/>
        <w:jc w:val="both"/>
        <w:rPr>
          <w:rFonts w:ascii="Times New Roman" w:hAnsi="Times New Roman" w:cs="Times New Roman"/>
          <w:sz w:val="24"/>
          <w:szCs w:val="24"/>
        </w:rPr>
      </w:pPr>
      <w:r w:rsidRPr="00F45E9B">
        <w:rPr>
          <w:rFonts w:ascii="Times New Roman" w:hAnsi="Times New Roman" w:cs="Times New Roman"/>
          <w:sz w:val="24"/>
          <w:szCs w:val="24"/>
        </w:rPr>
        <w:lastRenderedPageBreak/>
        <w:tab/>
      </w:r>
      <w:r w:rsidR="00226D5A" w:rsidRPr="00F45E9B">
        <w:rPr>
          <w:rFonts w:ascii="Times New Roman" w:hAnsi="Times New Roman" w:cs="Times New Roman"/>
          <w:sz w:val="24"/>
          <w:szCs w:val="24"/>
        </w:rPr>
        <w:tab/>
      </w:r>
      <w:r w:rsidR="008C541A" w:rsidRPr="00F45E9B">
        <w:rPr>
          <w:rFonts w:ascii="Times New Roman" w:hAnsi="Times New Roman" w:cs="Times New Roman"/>
          <w:sz w:val="24"/>
          <w:szCs w:val="24"/>
        </w:rPr>
        <w:t>Considering that the appellant’s legal practitioner of choice was unavailable on account of an emergency, it was only fair and in the best interest of the due administration of justice that the matter be postponed to enable the appellant to have its day in court.</w:t>
      </w:r>
    </w:p>
    <w:p w14:paraId="14075000" w14:textId="77777777" w:rsidR="000B3EBF" w:rsidRPr="00F45E9B" w:rsidRDefault="000B3EBF" w:rsidP="00BF4825">
      <w:pPr>
        <w:spacing w:after="0" w:line="480" w:lineRule="auto"/>
        <w:jc w:val="both"/>
        <w:rPr>
          <w:rFonts w:ascii="Times New Roman" w:hAnsi="Times New Roman" w:cs="Times New Roman"/>
          <w:sz w:val="24"/>
          <w:szCs w:val="24"/>
        </w:rPr>
      </w:pPr>
    </w:p>
    <w:p w14:paraId="7794CFE9" w14:textId="77777777" w:rsidR="000B3EBF" w:rsidRPr="00F45E9B" w:rsidRDefault="000B3EBF" w:rsidP="00BF4825">
      <w:pPr>
        <w:spacing w:after="0" w:line="480" w:lineRule="auto"/>
        <w:jc w:val="both"/>
        <w:rPr>
          <w:rFonts w:ascii="Times New Roman" w:hAnsi="Times New Roman" w:cs="Times New Roman"/>
          <w:sz w:val="24"/>
          <w:szCs w:val="24"/>
        </w:rPr>
      </w:pPr>
      <w:r w:rsidRPr="00F45E9B">
        <w:rPr>
          <w:rFonts w:ascii="Times New Roman" w:hAnsi="Times New Roman" w:cs="Times New Roman"/>
          <w:sz w:val="24"/>
          <w:szCs w:val="24"/>
        </w:rPr>
        <w:tab/>
      </w:r>
      <w:r w:rsidR="00226D5A" w:rsidRPr="00F45E9B">
        <w:rPr>
          <w:rFonts w:ascii="Times New Roman" w:hAnsi="Times New Roman" w:cs="Times New Roman"/>
          <w:sz w:val="24"/>
          <w:szCs w:val="24"/>
        </w:rPr>
        <w:tab/>
      </w:r>
      <w:r w:rsidRPr="00F45E9B">
        <w:rPr>
          <w:rFonts w:ascii="Times New Roman" w:hAnsi="Times New Roman" w:cs="Times New Roman"/>
          <w:sz w:val="24"/>
          <w:szCs w:val="24"/>
        </w:rPr>
        <w:t xml:space="preserve">The general rule in our courts is that the applicant is entitled to postponement in the absence of prejudice to the other party or prejudice which can be addressed by an appropriate award of costs. In this case the question of irreparable prejudice which could not be addressed by an appropriate award of costs did not arise. For that </w:t>
      </w:r>
      <w:proofErr w:type="gramStart"/>
      <w:r w:rsidRPr="00F45E9B">
        <w:rPr>
          <w:rFonts w:ascii="Times New Roman" w:hAnsi="Times New Roman" w:cs="Times New Roman"/>
          <w:sz w:val="24"/>
          <w:szCs w:val="24"/>
        </w:rPr>
        <w:t>reason</w:t>
      </w:r>
      <w:proofErr w:type="gramEnd"/>
      <w:r w:rsidRPr="00F45E9B">
        <w:rPr>
          <w:rFonts w:ascii="Times New Roman" w:hAnsi="Times New Roman" w:cs="Times New Roman"/>
          <w:sz w:val="24"/>
          <w:szCs w:val="24"/>
        </w:rPr>
        <w:t xml:space="preserve"> the court erred and fell into error by refusing to grant the application for postponement to facilitate the appellant’s </w:t>
      </w:r>
      <w:r w:rsidR="00C00D9B" w:rsidRPr="00F45E9B">
        <w:rPr>
          <w:rFonts w:ascii="Times New Roman" w:hAnsi="Times New Roman" w:cs="Times New Roman"/>
          <w:sz w:val="24"/>
          <w:szCs w:val="24"/>
        </w:rPr>
        <w:t>right to representation by a legal practitioner of his choice.</w:t>
      </w:r>
    </w:p>
    <w:p w14:paraId="22F91B87" w14:textId="77777777" w:rsidR="00C00D9B" w:rsidRPr="00F45E9B" w:rsidRDefault="00C00D9B" w:rsidP="00BF4825">
      <w:pPr>
        <w:spacing w:after="0" w:line="480" w:lineRule="auto"/>
        <w:jc w:val="both"/>
        <w:rPr>
          <w:rFonts w:ascii="Times New Roman" w:hAnsi="Times New Roman" w:cs="Times New Roman"/>
          <w:sz w:val="24"/>
          <w:szCs w:val="24"/>
        </w:rPr>
      </w:pPr>
    </w:p>
    <w:p w14:paraId="49A1C383" w14:textId="77777777" w:rsidR="00C00D9B" w:rsidRPr="00F45E9B" w:rsidRDefault="00C00D9B" w:rsidP="00BF4825">
      <w:pPr>
        <w:spacing w:after="0" w:line="480" w:lineRule="auto"/>
        <w:jc w:val="both"/>
        <w:rPr>
          <w:rFonts w:ascii="Times New Roman" w:hAnsi="Times New Roman" w:cs="Times New Roman"/>
          <w:sz w:val="24"/>
          <w:szCs w:val="24"/>
        </w:rPr>
      </w:pPr>
      <w:r w:rsidRPr="00F45E9B">
        <w:rPr>
          <w:rFonts w:ascii="Times New Roman" w:hAnsi="Times New Roman" w:cs="Times New Roman"/>
          <w:sz w:val="24"/>
          <w:szCs w:val="24"/>
        </w:rPr>
        <w:tab/>
      </w:r>
      <w:r w:rsidR="00226D5A" w:rsidRPr="00F45E9B">
        <w:rPr>
          <w:rFonts w:ascii="Times New Roman" w:hAnsi="Times New Roman" w:cs="Times New Roman"/>
          <w:sz w:val="24"/>
          <w:szCs w:val="24"/>
        </w:rPr>
        <w:tab/>
      </w:r>
      <w:r w:rsidRPr="00F45E9B">
        <w:rPr>
          <w:rFonts w:ascii="Times New Roman" w:hAnsi="Times New Roman" w:cs="Times New Roman"/>
          <w:sz w:val="24"/>
          <w:szCs w:val="24"/>
        </w:rPr>
        <w:t xml:space="preserve">Having come to that conclusion, it follows that all the proceedings done in the absence of the appellant’s </w:t>
      </w:r>
      <w:r w:rsidR="00474952" w:rsidRPr="00F45E9B">
        <w:rPr>
          <w:rFonts w:ascii="Times New Roman" w:hAnsi="Times New Roman" w:cs="Times New Roman"/>
          <w:sz w:val="24"/>
          <w:szCs w:val="24"/>
        </w:rPr>
        <w:t>preferred legal practitioner</w:t>
      </w:r>
      <w:r w:rsidRPr="00F45E9B">
        <w:rPr>
          <w:rFonts w:ascii="Times New Roman" w:hAnsi="Times New Roman" w:cs="Times New Roman"/>
          <w:sz w:val="24"/>
          <w:szCs w:val="24"/>
        </w:rPr>
        <w:t xml:space="preserve"> were tainted with fatal procedural irregularity</w:t>
      </w:r>
      <w:r w:rsidR="001B052E" w:rsidRPr="00F45E9B">
        <w:rPr>
          <w:rFonts w:ascii="Times New Roman" w:hAnsi="Times New Roman" w:cs="Times New Roman"/>
          <w:sz w:val="24"/>
          <w:szCs w:val="24"/>
        </w:rPr>
        <w:t>.</w:t>
      </w:r>
      <w:r w:rsidRPr="00F45E9B">
        <w:rPr>
          <w:rFonts w:ascii="Times New Roman" w:hAnsi="Times New Roman" w:cs="Times New Roman"/>
          <w:sz w:val="24"/>
          <w:szCs w:val="24"/>
        </w:rPr>
        <w:t xml:space="preserve"> It is for these reasons that the court set aside the judgment of the court </w:t>
      </w:r>
      <w:r w:rsidRPr="00F45E9B">
        <w:rPr>
          <w:rFonts w:ascii="Times New Roman" w:hAnsi="Times New Roman" w:cs="Times New Roman"/>
          <w:i/>
          <w:sz w:val="24"/>
          <w:szCs w:val="24"/>
        </w:rPr>
        <w:t>a quo</w:t>
      </w:r>
      <w:r w:rsidRPr="00F45E9B">
        <w:rPr>
          <w:rFonts w:ascii="Times New Roman" w:hAnsi="Times New Roman" w:cs="Times New Roman"/>
          <w:sz w:val="24"/>
          <w:szCs w:val="24"/>
        </w:rPr>
        <w:t xml:space="preserve"> with costs and ordered remittal of the matter in the interest of justice and fair play.</w:t>
      </w:r>
      <w:r w:rsidR="00027E0E" w:rsidRPr="00F45E9B">
        <w:rPr>
          <w:rFonts w:ascii="Times New Roman" w:hAnsi="Times New Roman" w:cs="Times New Roman"/>
          <w:sz w:val="24"/>
          <w:szCs w:val="24"/>
        </w:rPr>
        <w:t xml:space="preserve"> The appeal against the court </w:t>
      </w:r>
      <w:r w:rsidR="00027E0E" w:rsidRPr="00F45E9B">
        <w:rPr>
          <w:rFonts w:ascii="Times New Roman" w:hAnsi="Times New Roman" w:cs="Times New Roman"/>
          <w:i/>
          <w:sz w:val="24"/>
          <w:szCs w:val="24"/>
        </w:rPr>
        <w:t>a quo</w:t>
      </w:r>
      <w:r w:rsidR="00027E0E" w:rsidRPr="00F45E9B">
        <w:rPr>
          <w:rFonts w:ascii="Times New Roman" w:hAnsi="Times New Roman" w:cs="Times New Roman"/>
          <w:sz w:val="24"/>
          <w:szCs w:val="24"/>
        </w:rPr>
        <w:t>’s refusal to grant both</w:t>
      </w:r>
      <w:r w:rsidR="00474952" w:rsidRPr="00F45E9B">
        <w:rPr>
          <w:rFonts w:ascii="Times New Roman" w:hAnsi="Times New Roman" w:cs="Times New Roman"/>
          <w:sz w:val="24"/>
          <w:szCs w:val="24"/>
        </w:rPr>
        <w:t xml:space="preserve"> the</w:t>
      </w:r>
      <w:r w:rsidR="00027E0E" w:rsidRPr="00F45E9B">
        <w:rPr>
          <w:rFonts w:ascii="Times New Roman" w:hAnsi="Times New Roman" w:cs="Times New Roman"/>
          <w:sz w:val="24"/>
          <w:szCs w:val="24"/>
        </w:rPr>
        <w:t xml:space="preserve"> application for upliftment of the bar </w:t>
      </w:r>
      <w:r w:rsidR="00474952" w:rsidRPr="00F45E9B">
        <w:rPr>
          <w:rFonts w:ascii="Times New Roman" w:hAnsi="Times New Roman" w:cs="Times New Roman"/>
          <w:sz w:val="24"/>
          <w:szCs w:val="24"/>
        </w:rPr>
        <w:t xml:space="preserve">and </w:t>
      </w:r>
      <w:r w:rsidR="00027E0E" w:rsidRPr="00F45E9B">
        <w:rPr>
          <w:rFonts w:ascii="Times New Roman" w:hAnsi="Times New Roman" w:cs="Times New Roman"/>
          <w:sz w:val="24"/>
          <w:szCs w:val="24"/>
        </w:rPr>
        <w:t xml:space="preserve">late filing of heads of argument necessarily falls away to be determined by the court </w:t>
      </w:r>
      <w:r w:rsidR="00027E0E" w:rsidRPr="00F45E9B">
        <w:rPr>
          <w:rFonts w:ascii="Times New Roman" w:hAnsi="Times New Roman" w:cs="Times New Roman"/>
          <w:i/>
          <w:sz w:val="24"/>
          <w:szCs w:val="24"/>
        </w:rPr>
        <w:t>a quo</w:t>
      </w:r>
      <w:r w:rsidR="00027E0E" w:rsidRPr="00F45E9B">
        <w:rPr>
          <w:rFonts w:ascii="Times New Roman" w:hAnsi="Times New Roman" w:cs="Times New Roman"/>
          <w:sz w:val="24"/>
          <w:szCs w:val="24"/>
        </w:rPr>
        <w:t xml:space="preserve"> afresh in terms of </w:t>
      </w:r>
      <w:r w:rsidR="00226D5A" w:rsidRPr="00F45E9B">
        <w:rPr>
          <w:rFonts w:ascii="Times New Roman" w:hAnsi="Times New Roman" w:cs="Times New Roman"/>
          <w:sz w:val="24"/>
          <w:szCs w:val="24"/>
        </w:rPr>
        <w:t>the remittal order of this C</w:t>
      </w:r>
      <w:r w:rsidR="00027E0E" w:rsidRPr="00F45E9B">
        <w:rPr>
          <w:rFonts w:ascii="Times New Roman" w:hAnsi="Times New Roman" w:cs="Times New Roman"/>
          <w:sz w:val="24"/>
          <w:szCs w:val="24"/>
        </w:rPr>
        <w:t>ourt.</w:t>
      </w:r>
    </w:p>
    <w:p w14:paraId="5DD65EA4" w14:textId="77777777" w:rsidR="00027E0E" w:rsidRPr="00F45E9B" w:rsidRDefault="00027E0E" w:rsidP="00BF4825">
      <w:pPr>
        <w:spacing w:after="0" w:line="480" w:lineRule="auto"/>
        <w:jc w:val="both"/>
        <w:rPr>
          <w:rFonts w:ascii="Times New Roman" w:hAnsi="Times New Roman" w:cs="Times New Roman"/>
          <w:sz w:val="24"/>
          <w:szCs w:val="24"/>
        </w:rPr>
      </w:pPr>
    </w:p>
    <w:p w14:paraId="03F9A28F" w14:textId="77777777" w:rsidR="00AC02A5" w:rsidRPr="00F45E9B" w:rsidRDefault="00AC02A5" w:rsidP="00BF4825">
      <w:pPr>
        <w:spacing w:after="0" w:line="480" w:lineRule="auto"/>
        <w:jc w:val="both"/>
        <w:rPr>
          <w:rFonts w:ascii="Times New Roman" w:hAnsi="Times New Roman" w:cs="Times New Roman"/>
          <w:sz w:val="24"/>
          <w:szCs w:val="24"/>
        </w:rPr>
      </w:pPr>
      <w:r w:rsidRPr="00F45E9B">
        <w:rPr>
          <w:rFonts w:ascii="Times New Roman" w:hAnsi="Times New Roman" w:cs="Times New Roman"/>
          <w:sz w:val="24"/>
          <w:szCs w:val="24"/>
        </w:rPr>
        <w:tab/>
      </w:r>
      <w:r w:rsidRPr="00F45E9B">
        <w:rPr>
          <w:rFonts w:ascii="Times New Roman" w:hAnsi="Times New Roman" w:cs="Times New Roman"/>
          <w:sz w:val="24"/>
          <w:szCs w:val="24"/>
        </w:rPr>
        <w:tab/>
      </w:r>
      <w:r w:rsidRPr="00F45E9B">
        <w:rPr>
          <w:rFonts w:ascii="Times New Roman" w:hAnsi="Times New Roman" w:cs="Times New Roman"/>
          <w:sz w:val="24"/>
          <w:szCs w:val="24"/>
        </w:rPr>
        <w:tab/>
      </w:r>
      <w:r w:rsidRPr="00F45E9B">
        <w:rPr>
          <w:rFonts w:ascii="Times New Roman" w:hAnsi="Times New Roman" w:cs="Times New Roman"/>
          <w:b/>
          <w:sz w:val="24"/>
          <w:szCs w:val="24"/>
        </w:rPr>
        <w:t>GARWE JA:</w:t>
      </w:r>
      <w:r w:rsidRPr="00F45E9B">
        <w:rPr>
          <w:rFonts w:ascii="Times New Roman" w:hAnsi="Times New Roman" w:cs="Times New Roman"/>
          <w:sz w:val="24"/>
          <w:szCs w:val="24"/>
        </w:rPr>
        <w:tab/>
      </w:r>
      <w:r w:rsidRPr="00F45E9B">
        <w:rPr>
          <w:rFonts w:ascii="Times New Roman" w:hAnsi="Times New Roman" w:cs="Times New Roman"/>
          <w:sz w:val="24"/>
          <w:szCs w:val="24"/>
        </w:rPr>
        <w:tab/>
      </w:r>
      <w:r w:rsidR="003257B2">
        <w:rPr>
          <w:rFonts w:ascii="Times New Roman" w:hAnsi="Times New Roman" w:cs="Times New Roman"/>
          <w:sz w:val="24"/>
          <w:szCs w:val="24"/>
        </w:rPr>
        <w:tab/>
      </w:r>
      <w:r w:rsidRPr="00F45E9B">
        <w:rPr>
          <w:rFonts w:ascii="Times New Roman" w:hAnsi="Times New Roman" w:cs="Times New Roman"/>
          <w:sz w:val="24"/>
          <w:szCs w:val="24"/>
        </w:rPr>
        <w:t>I agree</w:t>
      </w:r>
    </w:p>
    <w:p w14:paraId="1ADDE76C" w14:textId="77777777" w:rsidR="00AC02A5" w:rsidRPr="00F45E9B" w:rsidRDefault="00AC02A5" w:rsidP="00BF4825">
      <w:pPr>
        <w:spacing w:after="0" w:line="480" w:lineRule="auto"/>
        <w:jc w:val="both"/>
        <w:rPr>
          <w:rFonts w:ascii="Times New Roman" w:hAnsi="Times New Roman" w:cs="Times New Roman"/>
          <w:sz w:val="24"/>
          <w:szCs w:val="24"/>
        </w:rPr>
      </w:pPr>
    </w:p>
    <w:p w14:paraId="4E03D8CD" w14:textId="77777777" w:rsidR="00AC02A5" w:rsidRPr="00F45E9B" w:rsidRDefault="00AC02A5" w:rsidP="00AC02A5">
      <w:pPr>
        <w:spacing w:after="0" w:line="240" w:lineRule="auto"/>
        <w:jc w:val="both"/>
        <w:rPr>
          <w:rFonts w:ascii="Times New Roman" w:hAnsi="Times New Roman" w:cs="Times New Roman"/>
          <w:sz w:val="24"/>
          <w:szCs w:val="24"/>
        </w:rPr>
      </w:pPr>
    </w:p>
    <w:p w14:paraId="04A0FDA7" w14:textId="77777777" w:rsidR="00AC02A5" w:rsidRPr="00F45E9B" w:rsidRDefault="00AC02A5" w:rsidP="00BF4825">
      <w:pPr>
        <w:spacing w:after="0" w:line="480" w:lineRule="auto"/>
        <w:jc w:val="both"/>
        <w:rPr>
          <w:rFonts w:ascii="Times New Roman" w:hAnsi="Times New Roman" w:cs="Times New Roman"/>
          <w:sz w:val="24"/>
          <w:szCs w:val="24"/>
        </w:rPr>
      </w:pPr>
      <w:r w:rsidRPr="00F45E9B">
        <w:rPr>
          <w:rFonts w:ascii="Times New Roman" w:hAnsi="Times New Roman" w:cs="Times New Roman"/>
          <w:sz w:val="24"/>
          <w:szCs w:val="24"/>
        </w:rPr>
        <w:tab/>
      </w:r>
      <w:r w:rsidRPr="00F45E9B">
        <w:rPr>
          <w:rFonts w:ascii="Times New Roman" w:hAnsi="Times New Roman" w:cs="Times New Roman"/>
          <w:sz w:val="24"/>
          <w:szCs w:val="24"/>
        </w:rPr>
        <w:tab/>
      </w:r>
      <w:r w:rsidRPr="00F45E9B">
        <w:rPr>
          <w:rFonts w:ascii="Times New Roman" w:hAnsi="Times New Roman" w:cs="Times New Roman"/>
          <w:sz w:val="24"/>
          <w:szCs w:val="24"/>
        </w:rPr>
        <w:tab/>
      </w:r>
      <w:r w:rsidRPr="00F45E9B">
        <w:rPr>
          <w:rFonts w:ascii="Times New Roman" w:hAnsi="Times New Roman" w:cs="Times New Roman"/>
          <w:b/>
          <w:sz w:val="24"/>
          <w:szCs w:val="24"/>
        </w:rPr>
        <w:t>MAVANGIRA JA:</w:t>
      </w:r>
      <w:r w:rsidRPr="00F45E9B">
        <w:rPr>
          <w:rFonts w:ascii="Times New Roman" w:hAnsi="Times New Roman" w:cs="Times New Roman"/>
          <w:sz w:val="24"/>
          <w:szCs w:val="24"/>
        </w:rPr>
        <w:tab/>
      </w:r>
      <w:r w:rsidR="003257B2">
        <w:rPr>
          <w:rFonts w:ascii="Times New Roman" w:hAnsi="Times New Roman" w:cs="Times New Roman"/>
          <w:sz w:val="24"/>
          <w:szCs w:val="24"/>
        </w:rPr>
        <w:tab/>
      </w:r>
      <w:r w:rsidRPr="00F45E9B">
        <w:rPr>
          <w:rFonts w:ascii="Times New Roman" w:hAnsi="Times New Roman" w:cs="Times New Roman"/>
          <w:sz w:val="24"/>
          <w:szCs w:val="24"/>
        </w:rPr>
        <w:t>I agree</w:t>
      </w:r>
    </w:p>
    <w:p w14:paraId="2F2FA697" w14:textId="77777777" w:rsidR="00AC02A5" w:rsidRPr="00F45E9B" w:rsidRDefault="00AC02A5" w:rsidP="00AC02A5">
      <w:pPr>
        <w:spacing w:after="0" w:line="240" w:lineRule="auto"/>
        <w:jc w:val="both"/>
        <w:rPr>
          <w:rFonts w:ascii="Times New Roman" w:hAnsi="Times New Roman" w:cs="Times New Roman"/>
          <w:sz w:val="24"/>
          <w:szCs w:val="24"/>
        </w:rPr>
      </w:pPr>
    </w:p>
    <w:p w14:paraId="5216CE2A" w14:textId="77777777" w:rsidR="00027E0E" w:rsidRPr="00F45E9B" w:rsidRDefault="00027E0E" w:rsidP="00BF4825">
      <w:pPr>
        <w:spacing w:after="0" w:line="480" w:lineRule="auto"/>
        <w:jc w:val="both"/>
        <w:rPr>
          <w:rFonts w:ascii="Times New Roman" w:hAnsi="Times New Roman" w:cs="Times New Roman"/>
          <w:sz w:val="24"/>
          <w:szCs w:val="24"/>
        </w:rPr>
      </w:pPr>
    </w:p>
    <w:p w14:paraId="4FEFFCE5" w14:textId="77777777" w:rsidR="00027E0E" w:rsidRPr="00F45E9B" w:rsidRDefault="00027E0E" w:rsidP="00BF4825">
      <w:pPr>
        <w:spacing w:after="0" w:line="480" w:lineRule="auto"/>
        <w:jc w:val="both"/>
        <w:rPr>
          <w:rFonts w:ascii="Times New Roman" w:hAnsi="Times New Roman" w:cs="Times New Roman"/>
          <w:i/>
          <w:sz w:val="24"/>
          <w:szCs w:val="24"/>
        </w:rPr>
      </w:pPr>
      <w:r w:rsidRPr="00F45E9B">
        <w:rPr>
          <w:rFonts w:ascii="Times New Roman" w:hAnsi="Times New Roman" w:cs="Times New Roman"/>
          <w:i/>
          <w:sz w:val="24"/>
          <w:szCs w:val="24"/>
        </w:rPr>
        <w:t xml:space="preserve">Antonio &amp; </w:t>
      </w:r>
      <w:proofErr w:type="spellStart"/>
      <w:r w:rsidRPr="00F45E9B">
        <w:rPr>
          <w:rFonts w:ascii="Times New Roman" w:hAnsi="Times New Roman" w:cs="Times New Roman"/>
          <w:i/>
          <w:sz w:val="24"/>
          <w:szCs w:val="24"/>
        </w:rPr>
        <w:t>Dzvetero</w:t>
      </w:r>
      <w:proofErr w:type="spellEnd"/>
      <w:r w:rsidRPr="00F45E9B">
        <w:rPr>
          <w:rFonts w:ascii="Times New Roman" w:hAnsi="Times New Roman" w:cs="Times New Roman"/>
          <w:i/>
          <w:sz w:val="24"/>
          <w:szCs w:val="24"/>
        </w:rPr>
        <w:t xml:space="preserve">, </w:t>
      </w:r>
      <w:r w:rsidR="00226D5A" w:rsidRPr="00F45E9B">
        <w:rPr>
          <w:rFonts w:ascii="Times New Roman" w:hAnsi="Times New Roman" w:cs="Times New Roman"/>
          <w:sz w:val="24"/>
          <w:szCs w:val="24"/>
        </w:rPr>
        <w:t>appellant’s legal p</w:t>
      </w:r>
      <w:r w:rsidRPr="00F45E9B">
        <w:rPr>
          <w:rFonts w:ascii="Times New Roman" w:hAnsi="Times New Roman" w:cs="Times New Roman"/>
          <w:sz w:val="24"/>
          <w:szCs w:val="24"/>
        </w:rPr>
        <w:t>ractitioners</w:t>
      </w:r>
    </w:p>
    <w:p w14:paraId="44C5BCA6" w14:textId="77777777" w:rsidR="00027E0E" w:rsidRPr="00F45E9B" w:rsidRDefault="00AC02A5" w:rsidP="00AC02A5">
      <w:pPr>
        <w:spacing w:after="0" w:line="240" w:lineRule="auto"/>
        <w:jc w:val="both"/>
        <w:rPr>
          <w:rFonts w:ascii="Times New Roman" w:hAnsi="Times New Roman" w:cs="Times New Roman"/>
          <w:sz w:val="24"/>
          <w:szCs w:val="24"/>
        </w:rPr>
      </w:pPr>
      <w:proofErr w:type="spellStart"/>
      <w:r w:rsidRPr="00F45E9B">
        <w:rPr>
          <w:rFonts w:ascii="Times New Roman" w:hAnsi="Times New Roman" w:cs="Times New Roman"/>
          <w:i/>
          <w:sz w:val="24"/>
          <w:szCs w:val="24"/>
        </w:rPr>
        <w:lastRenderedPageBreak/>
        <w:t>Mhishi</w:t>
      </w:r>
      <w:proofErr w:type="spellEnd"/>
      <w:r w:rsidRPr="00F45E9B">
        <w:rPr>
          <w:rFonts w:ascii="Times New Roman" w:hAnsi="Times New Roman" w:cs="Times New Roman"/>
          <w:i/>
          <w:sz w:val="24"/>
          <w:szCs w:val="24"/>
        </w:rPr>
        <w:t xml:space="preserve">, Nkomo </w:t>
      </w:r>
      <w:r w:rsidR="00205868" w:rsidRPr="00F45E9B">
        <w:rPr>
          <w:rFonts w:ascii="Times New Roman" w:hAnsi="Times New Roman" w:cs="Times New Roman"/>
          <w:i/>
          <w:sz w:val="24"/>
          <w:szCs w:val="24"/>
        </w:rPr>
        <w:t>Legal practice</w:t>
      </w:r>
      <w:r w:rsidR="00226D5A" w:rsidRPr="00F45E9B">
        <w:rPr>
          <w:rFonts w:ascii="Times New Roman" w:hAnsi="Times New Roman" w:cs="Times New Roman"/>
          <w:i/>
          <w:sz w:val="24"/>
          <w:szCs w:val="24"/>
        </w:rPr>
        <w:t>,</w:t>
      </w:r>
      <w:r w:rsidR="00205868" w:rsidRPr="00F45E9B">
        <w:rPr>
          <w:rFonts w:ascii="Times New Roman" w:hAnsi="Times New Roman" w:cs="Times New Roman"/>
          <w:i/>
          <w:sz w:val="24"/>
          <w:szCs w:val="24"/>
        </w:rPr>
        <w:t xml:space="preserve"> </w:t>
      </w:r>
      <w:r w:rsidR="00205868" w:rsidRPr="00F45E9B">
        <w:rPr>
          <w:rFonts w:ascii="Times New Roman" w:hAnsi="Times New Roman" w:cs="Times New Roman"/>
          <w:sz w:val="24"/>
          <w:szCs w:val="24"/>
        </w:rPr>
        <w:t>1</w:t>
      </w:r>
      <w:r w:rsidR="00205868" w:rsidRPr="00F45E9B">
        <w:rPr>
          <w:rFonts w:ascii="Times New Roman" w:hAnsi="Times New Roman" w:cs="Times New Roman"/>
          <w:sz w:val="24"/>
          <w:szCs w:val="24"/>
          <w:vertAlign w:val="superscript"/>
        </w:rPr>
        <w:t>st</w:t>
      </w:r>
      <w:r w:rsidR="00226D5A" w:rsidRPr="00F45E9B">
        <w:rPr>
          <w:rFonts w:ascii="Times New Roman" w:hAnsi="Times New Roman" w:cs="Times New Roman"/>
          <w:sz w:val="24"/>
          <w:szCs w:val="24"/>
        </w:rPr>
        <w:t xml:space="preserve"> appellant’s legal p</w:t>
      </w:r>
      <w:r w:rsidRPr="00F45E9B">
        <w:rPr>
          <w:rFonts w:ascii="Times New Roman" w:hAnsi="Times New Roman" w:cs="Times New Roman"/>
          <w:sz w:val="24"/>
          <w:szCs w:val="24"/>
        </w:rPr>
        <w:t>ractitioners</w:t>
      </w:r>
    </w:p>
    <w:p w14:paraId="70E315E0" w14:textId="77777777" w:rsidR="00AC02A5" w:rsidRPr="00F45E9B" w:rsidRDefault="00AC02A5" w:rsidP="00AC02A5">
      <w:pPr>
        <w:spacing w:after="0" w:line="240" w:lineRule="auto"/>
        <w:jc w:val="both"/>
        <w:rPr>
          <w:rFonts w:ascii="Times New Roman" w:hAnsi="Times New Roman" w:cs="Times New Roman"/>
          <w:sz w:val="24"/>
          <w:szCs w:val="24"/>
        </w:rPr>
      </w:pPr>
    </w:p>
    <w:p w14:paraId="52CB2FF4" w14:textId="77777777" w:rsidR="00205868" w:rsidRPr="00F45E9B" w:rsidRDefault="00205868" w:rsidP="00226D5A">
      <w:pPr>
        <w:spacing w:after="0" w:line="240" w:lineRule="auto"/>
        <w:jc w:val="both"/>
        <w:rPr>
          <w:rFonts w:ascii="Times New Roman" w:hAnsi="Times New Roman" w:cs="Times New Roman"/>
          <w:sz w:val="24"/>
          <w:szCs w:val="24"/>
        </w:rPr>
      </w:pPr>
      <w:r w:rsidRPr="00F45E9B">
        <w:rPr>
          <w:rFonts w:ascii="Times New Roman" w:hAnsi="Times New Roman" w:cs="Times New Roman"/>
          <w:i/>
          <w:sz w:val="24"/>
          <w:szCs w:val="24"/>
        </w:rPr>
        <w:t>Civil Division of the A</w:t>
      </w:r>
      <w:r w:rsidR="00226D5A" w:rsidRPr="00F45E9B">
        <w:rPr>
          <w:rFonts w:ascii="Times New Roman" w:hAnsi="Times New Roman" w:cs="Times New Roman"/>
          <w:i/>
          <w:sz w:val="24"/>
          <w:szCs w:val="24"/>
        </w:rPr>
        <w:t>ttorney-</w:t>
      </w:r>
      <w:r w:rsidRPr="00F45E9B">
        <w:rPr>
          <w:rFonts w:ascii="Times New Roman" w:hAnsi="Times New Roman" w:cs="Times New Roman"/>
          <w:i/>
          <w:sz w:val="24"/>
          <w:szCs w:val="24"/>
        </w:rPr>
        <w:t>G</w:t>
      </w:r>
      <w:r w:rsidR="00226D5A" w:rsidRPr="00F45E9B">
        <w:rPr>
          <w:rFonts w:ascii="Times New Roman" w:hAnsi="Times New Roman" w:cs="Times New Roman"/>
          <w:i/>
          <w:sz w:val="24"/>
          <w:szCs w:val="24"/>
        </w:rPr>
        <w:t>eneral</w:t>
      </w:r>
      <w:r w:rsidRPr="00F45E9B">
        <w:rPr>
          <w:rFonts w:ascii="Times New Roman" w:hAnsi="Times New Roman" w:cs="Times New Roman"/>
          <w:i/>
          <w:sz w:val="24"/>
          <w:szCs w:val="24"/>
        </w:rPr>
        <w:t xml:space="preserve">’s Office, </w:t>
      </w:r>
      <w:r w:rsidRPr="00F45E9B">
        <w:rPr>
          <w:rFonts w:ascii="Times New Roman" w:hAnsi="Times New Roman" w:cs="Times New Roman"/>
          <w:sz w:val="24"/>
          <w:szCs w:val="24"/>
        </w:rPr>
        <w:t>2</w:t>
      </w:r>
      <w:r w:rsidRPr="00F45E9B">
        <w:rPr>
          <w:rFonts w:ascii="Times New Roman" w:hAnsi="Times New Roman" w:cs="Times New Roman"/>
          <w:sz w:val="24"/>
          <w:szCs w:val="24"/>
          <w:vertAlign w:val="superscript"/>
        </w:rPr>
        <w:t>nd</w:t>
      </w:r>
      <w:r w:rsidR="00226D5A" w:rsidRPr="00F45E9B">
        <w:rPr>
          <w:rFonts w:ascii="Times New Roman" w:hAnsi="Times New Roman" w:cs="Times New Roman"/>
          <w:sz w:val="24"/>
          <w:szCs w:val="24"/>
        </w:rPr>
        <w:t xml:space="preserve"> respondent’s legal p</w:t>
      </w:r>
      <w:r w:rsidR="00AC02A5" w:rsidRPr="00F45E9B">
        <w:rPr>
          <w:rFonts w:ascii="Times New Roman" w:hAnsi="Times New Roman" w:cs="Times New Roman"/>
          <w:sz w:val="24"/>
          <w:szCs w:val="24"/>
        </w:rPr>
        <w:t>ractitioners</w:t>
      </w:r>
    </w:p>
    <w:p w14:paraId="57FB8DF6" w14:textId="77777777" w:rsidR="00205868" w:rsidRPr="00F45E9B" w:rsidRDefault="00205868" w:rsidP="00BF4825">
      <w:pPr>
        <w:spacing w:after="0" w:line="480" w:lineRule="auto"/>
        <w:jc w:val="both"/>
        <w:rPr>
          <w:rFonts w:ascii="Times New Roman" w:hAnsi="Times New Roman" w:cs="Times New Roman"/>
          <w:i/>
          <w:sz w:val="24"/>
          <w:szCs w:val="24"/>
        </w:rPr>
      </w:pPr>
    </w:p>
    <w:p w14:paraId="68820CE7" w14:textId="77777777" w:rsidR="00205868" w:rsidRPr="00F45E9B" w:rsidRDefault="00205868" w:rsidP="00BF4825">
      <w:pPr>
        <w:spacing w:after="0" w:line="480" w:lineRule="auto"/>
        <w:jc w:val="both"/>
        <w:rPr>
          <w:rFonts w:ascii="Times New Roman" w:hAnsi="Times New Roman" w:cs="Times New Roman"/>
          <w:i/>
          <w:sz w:val="24"/>
          <w:szCs w:val="24"/>
        </w:rPr>
      </w:pPr>
    </w:p>
    <w:p w14:paraId="6035E164" w14:textId="77777777" w:rsidR="00205868" w:rsidRPr="00F45E9B" w:rsidRDefault="00205868" w:rsidP="00BF4825">
      <w:pPr>
        <w:spacing w:after="0" w:line="480" w:lineRule="auto"/>
        <w:jc w:val="both"/>
        <w:rPr>
          <w:rFonts w:ascii="Times New Roman" w:hAnsi="Times New Roman" w:cs="Times New Roman"/>
          <w:i/>
          <w:sz w:val="24"/>
          <w:szCs w:val="24"/>
        </w:rPr>
      </w:pPr>
    </w:p>
    <w:p w14:paraId="0E14B39D" w14:textId="77777777" w:rsidR="00814D16" w:rsidRPr="00F45E9B" w:rsidRDefault="00814D16" w:rsidP="00BF4825">
      <w:pPr>
        <w:pStyle w:val="ListParagraph"/>
        <w:spacing w:after="0" w:line="480" w:lineRule="auto"/>
        <w:jc w:val="both"/>
        <w:rPr>
          <w:rFonts w:ascii="Times New Roman" w:hAnsi="Times New Roman" w:cs="Times New Roman"/>
          <w:sz w:val="24"/>
          <w:szCs w:val="24"/>
        </w:rPr>
      </w:pPr>
    </w:p>
    <w:p w14:paraId="4B3B524B" w14:textId="77777777" w:rsidR="002A16DE" w:rsidRPr="00F45E9B" w:rsidRDefault="002A16DE" w:rsidP="00BF4825">
      <w:pPr>
        <w:spacing w:after="0" w:line="480" w:lineRule="auto"/>
        <w:jc w:val="both"/>
        <w:rPr>
          <w:rFonts w:ascii="Times New Roman" w:hAnsi="Times New Roman" w:cs="Times New Roman"/>
          <w:sz w:val="24"/>
          <w:szCs w:val="24"/>
        </w:rPr>
      </w:pPr>
    </w:p>
    <w:p w14:paraId="3DD0F34B" w14:textId="77777777" w:rsidR="00D8568F" w:rsidRPr="00F45E9B" w:rsidRDefault="00D8568F" w:rsidP="00BF4825">
      <w:pPr>
        <w:spacing w:after="0" w:line="480" w:lineRule="auto"/>
        <w:jc w:val="both"/>
        <w:rPr>
          <w:rFonts w:ascii="Times New Roman" w:hAnsi="Times New Roman" w:cs="Times New Roman"/>
          <w:sz w:val="24"/>
          <w:szCs w:val="24"/>
        </w:rPr>
      </w:pPr>
    </w:p>
    <w:p w14:paraId="14125B3E" w14:textId="77777777" w:rsidR="00D8568F" w:rsidRPr="00F45E9B" w:rsidRDefault="00D8568F" w:rsidP="00BF4825">
      <w:pPr>
        <w:spacing w:after="0" w:line="480" w:lineRule="auto"/>
        <w:jc w:val="both"/>
        <w:rPr>
          <w:rFonts w:ascii="Times New Roman" w:hAnsi="Times New Roman" w:cs="Times New Roman"/>
          <w:sz w:val="24"/>
          <w:szCs w:val="24"/>
        </w:rPr>
      </w:pPr>
      <w:r w:rsidRPr="00F45E9B">
        <w:rPr>
          <w:rFonts w:ascii="Times New Roman" w:hAnsi="Times New Roman" w:cs="Times New Roman"/>
          <w:sz w:val="24"/>
          <w:szCs w:val="24"/>
        </w:rPr>
        <w:tab/>
      </w:r>
    </w:p>
    <w:p w14:paraId="1F430895" w14:textId="77777777" w:rsidR="00D8568F" w:rsidRPr="00F45E9B" w:rsidRDefault="00D8568F" w:rsidP="00BF4825">
      <w:pPr>
        <w:spacing w:after="0" w:line="480" w:lineRule="auto"/>
        <w:jc w:val="both"/>
        <w:rPr>
          <w:rFonts w:ascii="Times New Roman" w:hAnsi="Times New Roman" w:cs="Times New Roman"/>
          <w:sz w:val="24"/>
          <w:szCs w:val="24"/>
        </w:rPr>
      </w:pPr>
    </w:p>
    <w:p w14:paraId="69ACF24D" w14:textId="77777777" w:rsidR="00262585" w:rsidRPr="00F45E9B" w:rsidRDefault="00262585" w:rsidP="00BF4825">
      <w:pPr>
        <w:spacing w:after="0" w:line="480" w:lineRule="auto"/>
        <w:jc w:val="both"/>
        <w:rPr>
          <w:rFonts w:ascii="Times New Roman" w:hAnsi="Times New Roman" w:cs="Times New Roman"/>
          <w:sz w:val="24"/>
          <w:szCs w:val="24"/>
        </w:rPr>
      </w:pPr>
    </w:p>
    <w:sectPr w:rsidR="00262585" w:rsidRPr="00F45E9B">
      <w:headerReference w:type="default" r:id="rId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2326AD" w14:textId="77777777" w:rsidR="00961408" w:rsidRDefault="00961408" w:rsidP="00BF4825">
      <w:pPr>
        <w:spacing w:after="0" w:line="240" w:lineRule="auto"/>
      </w:pPr>
      <w:r>
        <w:separator/>
      </w:r>
    </w:p>
  </w:endnote>
  <w:endnote w:type="continuationSeparator" w:id="0">
    <w:p w14:paraId="38CEE419" w14:textId="77777777" w:rsidR="00961408" w:rsidRDefault="00961408" w:rsidP="00BF4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9A77CB" w14:textId="77777777" w:rsidR="00961408" w:rsidRDefault="00961408" w:rsidP="00BF4825">
      <w:pPr>
        <w:spacing w:after="0" w:line="240" w:lineRule="auto"/>
      </w:pPr>
      <w:r>
        <w:separator/>
      </w:r>
    </w:p>
  </w:footnote>
  <w:footnote w:type="continuationSeparator" w:id="0">
    <w:p w14:paraId="2CEB7B4C" w14:textId="77777777" w:rsidR="00961408" w:rsidRDefault="00961408" w:rsidP="00BF48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A51C7A" w14:textId="77777777" w:rsidR="00BF4825" w:rsidRDefault="00BF4825">
    <w:pPr>
      <w:pStyle w:val="Header"/>
    </w:pPr>
    <w:r>
      <w:rPr>
        <w:noProof/>
        <w:lang w:val="en-GB" w:eastAsia="en-GB"/>
      </w:rPr>
      <mc:AlternateContent>
        <mc:Choice Requires="wps">
          <w:drawing>
            <wp:anchor distT="0" distB="0" distL="114300" distR="114300" simplePos="0" relativeHeight="251660288" behindDoc="0" locked="0" layoutInCell="0" allowOverlap="1" wp14:anchorId="48D14E66" wp14:editId="20B96AB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A749C0" w14:textId="77777777" w:rsidR="00BF4825" w:rsidRPr="00F45E9B" w:rsidRDefault="00BF4825" w:rsidP="00BF4825">
                          <w:pPr>
                            <w:spacing w:after="0" w:line="240" w:lineRule="auto"/>
                            <w:jc w:val="right"/>
                            <w:rPr>
                              <w:rFonts w:ascii="Times New Roman" w:hAnsi="Times New Roman" w:cs="Times New Roman"/>
                              <w:b/>
                              <w:sz w:val="24"/>
                              <w:szCs w:val="24"/>
                            </w:rPr>
                          </w:pPr>
                          <w:r w:rsidRPr="00F45E9B">
                            <w:rPr>
                              <w:rFonts w:ascii="Times New Roman" w:hAnsi="Times New Roman" w:cs="Times New Roman"/>
                              <w:b/>
                              <w:sz w:val="24"/>
                              <w:szCs w:val="24"/>
                            </w:rPr>
                            <w:t>J</w:t>
                          </w:r>
                          <w:r w:rsidR="00457D38">
                            <w:rPr>
                              <w:rFonts w:ascii="Times New Roman" w:hAnsi="Times New Roman" w:cs="Times New Roman"/>
                              <w:b/>
                              <w:sz w:val="24"/>
                              <w:szCs w:val="24"/>
                            </w:rPr>
                            <w:t>udgment</w:t>
                          </w:r>
                          <w:r w:rsidRPr="00F45E9B">
                            <w:rPr>
                              <w:rFonts w:ascii="Times New Roman" w:hAnsi="Times New Roman" w:cs="Times New Roman"/>
                              <w:b/>
                              <w:sz w:val="24"/>
                              <w:szCs w:val="24"/>
                            </w:rPr>
                            <w:t xml:space="preserve"> No. SC </w:t>
                          </w:r>
                          <w:r w:rsidR="00F45E9B" w:rsidRPr="00F45E9B">
                            <w:rPr>
                              <w:rFonts w:ascii="Times New Roman" w:hAnsi="Times New Roman" w:cs="Times New Roman"/>
                              <w:b/>
                              <w:sz w:val="24"/>
                              <w:szCs w:val="24"/>
                            </w:rPr>
                            <w:t>18</w:t>
                          </w:r>
                          <w:r w:rsidR="00D0579F">
                            <w:rPr>
                              <w:rFonts w:ascii="Times New Roman" w:hAnsi="Times New Roman" w:cs="Times New Roman"/>
                              <w:b/>
                              <w:sz w:val="24"/>
                              <w:szCs w:val="24"/>
                            </w:rPr>
                            <w:t>/19</w:t>
                          </w:r>
                        </w:p>
                        <w:p w14:paraId="19C523EB" w14:textId="77777777" w:rsidR="00BF4825" w:rsidRPr="00F45E9B" w:rsidRDefault="00457D38" w:rsidP="00BF4825">
                          <w:pPr>
                            <w:spacing w:after="0" w:line="240" w:lineRule="auto"/>
                            <w:jc w:val="right"/>
                            <w:rPr>
                              <w:rFonts w:ascii="Times New Roman" w:hAnsi="Times New Roman" w:cs="Times New Roman"/>
                              <w:b/>
                              <w:sz w:val="24"/>
                              <w:szCs w:val="24"/>
                            </w:rPr>
                          </w:pPr>
                          <w:r w:rsidRPr="00F45E9B">
                            <w:rPr>
                              <w:rFonts w:ascii="Times New Roman" w:hAnsi="Times New Roman" w:cs="Times New Roman"/>
                              <w:b/>
                              <w:sz w:val="24"/>
                              <w:szCs w:val="24"/>
                            </w:rPr>
                            <w:t>Civil Appeal No</w:t>
                          </w:r>
                          <w:r w:rsidR="00BF4825" w:rsidRPr="00F45E9B">
                            <w:rPr>
                              <w:rFonts w:ascii="Times New Roman" w:hAnsi="Times New Roman" w:cs="Times New Roman"/>
                              <w:b/>
                              <w:sz w:val="24"/>
                              <w:szCs w:val="24"/>
                            </w:rPr>
                            <w:t>. SC 589/14</w:t>
                          </w:r>
                        </w:p>
                        <w:p w14:paraId="3AFFA7B1" w14:textId="77777777" w:rsidR="00BF4825" w:rsidRDefault="00BF4825">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48D14E66"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51A749C0" w14:textId="77777777" w:rsidR="00BF4825" w:rsidRPr="00F45E9B" w:rsidRDefault="00BF4825" w:rsidP="00BF4825">
                    <w:pPr>
                      <w:spacing w:after="0" w:line="240" w:lineRule="auto"/>
                      <w:jc w:val="right"/>
                      <w:rPr>
                        <w:rFonts w:ascii="Times New Roman" w:hAnsi="Times New Roman" w:cs="Times New Roman"/>
                        <w:b/>
                        <w:sz w:val="24"/>
                        <w:szCs w:val="24"/>
                      </w:rPr>
                    </w:pPr>
                    <w:r w:rsidRPr="00F45E9B">
                      <w:rPr>
                        <w:rFonts w:ascii="Times New Roman" w:hAnsi="Times New Roman" w:cs="Times New Roman"/>
                        <w:b/>
                        <w:sz w:val="24"/>
                        <w:szCs w:val="24"/>
                      </w:rPr>
                      <w:t>J</w:t>
                    </w:r>
                    <w:r w:rsidR="00457D38">
                      <w:rPr>
                        <w:rFonts w:ascii="Times New Roman" w:hAnsi="Times New Roman" w:cs="Times New Roman"/>
                        <w:b/>
                        <w:sz w:val="24"/>
                        <w:szCs w:val="24"/>
                      </w:rPr>
                      <w:t>udgment</w:t>
                    </w:r>
                    <w:r w:rsidRPr="00F45E9B">
                      <w:rPr>
                        <w:rFonts w:ascii="Times New Roman" w:hAnsi="Times New Roman" w:cs="Times New Roman"/>
                        <w:b/>
                        <w:sz w:val="24"/>
                        <w:szCs w:val="24"/>
                      </w:rPr>
                      <w:t xml:space="preserve"> No. SC </w:t>
                    </w:r>
                    <w:r w:rsidR="00F45E9B" w:rsidRPr="00F45E9B">
                      <w:rPr>
                        <w:rFonts w:ascii="Times New Roman" w:hAnsi="Times New Roman" w:cs="Times New Roman"/>
                        <w:b/>
                        <w:sz w:val="24"/>
                        <w:szCs w:val="24"/>
                      </w:rPr>
                      <w:t>18</w:t>
                    </w:r>
                    <w:r w:rsidR="00D0579F">
                      <w:rPr>
                        <w:rFonts w:ascii="Times New Roman" w:hAnsi="Times New Roman" w:cs="Times New Roman"/>
                        <w:b/>
                        <w:sz w:val="24"/>
                        <w:szCs w:val="24"/>
                      </w:rPr>
                      <w:t>/19</w:t>
                    </w:r>
                  </w:p>
                  <w:p w14:paraId="19C523EB" w14:textId="77777777" w:rsidR="00BF4825" w:rsidRPr="00F45E9B" w:rsidRDefault="00457D38" w:rsidP="00BF4825">
                    <w:pPr>
                      <w:spacing w:after="0" w:line="240" w:lineRule="auto"/>
                      <w:jc w:val="right"/>
                      <w:rPr>
                        <w:rFonts w:ascii="Times New Roman" w:hAnsi="Times New Roman" w:cs="Times New Roman"/>
                        <w:b/>
                        <w:sz w:val="24"/>
                        <w:szCs w:val="24"/>
                      </w:rPr>
                    </w:pPr>
                    <w:r w:rsidRPr="00F45E9B">
                      <w:rPr>
                        <w:rFonts w:ascii="Times New Roman" w:hAnsi="Times New Roman" w:cs="Times New Roman"/>
                        <w:b/>
                        <w:sz w:val="24"/>
                        <w:szCs w:val="24"/>
                      </w:rPr>
                      <w:t>Civil Appeal No</w:t>
                    </w:r>
                    <w:r w:rsidR="00BF4825" w:rsidRPr="00F45E9B">
                      <w:rPr>
                        <w:rFonts w:ascii="Times New Roman" w:hAnsi="Times New Roman" w:cs="Times New Roman"/>
                        <w:b/>
                        <w:sz w:val="24"/>
                        <w:szCs w:val="24"/>
                      </w:rPr>
                      <w:t>. SC 589/14</w:t>
                    </w:r>
                  </w:p>
                  <w:p w14:paraId="3AFFA7B1" w14:textId="77777777" w:rsidR="00BF4825" w:rsidRDefault="00BF4825">
                    <w:pPr>
                      <w:spacing w:after="0" w:line="240" w:lineRule="auto"/>
                      <w:jc w:val="right"/>
                      <w:rPr>
                        <w:noProof/>
                      </w:rPr>
                    </w:pPr>
                  </w:p>
                </w:txbxContent>
              </v:textbox>
              <w10:wrap anchorx="margin" anchory="margin"/>
            </v:shape>
          </w:pict>
        </mc:Fallback>
      </mc:AlternateContent>
    </w:r>
    <w:r>
      <w:rPr>
        <w:noProof/>
        <w:lang w:val="en-GB" w:eastAsia="en-GB"/>
      </w:rPr>
      <mc:AlternateContent>
        <mc:Choice Requires="wps">
          <w:drawing>
            <wp:anchor distT="0" distB="0" distL="114300" distR="114300" simplePos="0" relativeHeight="251659264" behindDoc="0" locked="0" layoutInCell="0" allowOverlap="1" wp14:anchorId="0440734F" wp14:editId="37945C57">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7A6318B9" w14:textId="77777777" w:rsidR="00BF4825" w:rsidRDefault="00BF4825">
                          <w:pPr>
                            <w:spacing w:after="0" w:line="240" w:lineRule="auto"/>
                            <w:rPr>
                              <w:color w:val="FFFFFF" w:themeColor="background1"/>
                            </w:rPr>
                          </w:pPr>
                          <w:r>
                            <w:fldChar w:fldCharType="begin"/>
                          </w:r>
                          <w:r>
                            <w:instrText xml:space="preserve"> PAGE   \* MERGEFORMAT </w:instrText>
                          </w:r>
                          <w:r>
                            <w:fldChar w:fldCharType="separate"/>
                          </w:r>
                          <w:r w:rsidR="00D622E3" w:rsidRPr="00D622E3">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440734F"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7A6318B9" w14:textId="77777777" w:rsidR="00BF4825" w:rsidRDefault="00BF4825">
                    <w:pPr>
                      <w:spacing w:after="0" w:line="240" w:lineRule="auto"/>
                      <w:rPr>
                        <w:color w:val="FFFFFF" w:themeColor="background1"/>
                      </w:rPr>
                    </w:pPr>
                    <w:r>
                      <w:fldChar w:fldCharType="begin"/>
                    </w:r>
                    <w:r>
                      <w:instrText xml:space="preserve"> PAGE   \* MERGEFORMAT </w:instrText>
                    </w:r>
                    <w:r>
                      <w:fldChar w:fldCharType="separate"/>
                    </w:r>
                    <w:r w:rsidR="00D622E3" w:rsidRPr="00D622E3">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23DE9"/>
    <w:multiLevelType w:val="hybridMultilevel"/>
    <w:tmpl w:val="E804A2C4"/>
    <w:lvl w:ilvl="0" w:tplc="1020E49C">
      <w:start w:val="1"/>
      <w:numFmt w:val="lowerRoman"/>
      <w:lvlText w:val="(%1)"/>
      <w:lvlJc w:val="left"/>
      <w:pPr>
        <w:ind w:left="1080" w:hanging="72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55B55A32"/>
    <w:multiLevelType w:val="multilevel"/>
    <w:tmpl w:val="492EE6F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 w15:restartNumberingAfterBreak="0">
    <w:nsid w:val="5C6D7F55"/>
    <w:multiLevelType w:val="hybridMultilevel"/>
    <w:tmpl w:val="6EDA178E"/>
    <w:lvl w:ilvl="0" w:tplc="FCBC7D80">
      <w:start w:val="1"/>
      <w:numFmt w:val="decimal"/>
      <w:lvlText w:val="%1."/>
      <w:lvlJc w:val="left"/>
      <w:pPr>
        <w:ind w:left="1080" w:hanging="360"/>
      </w:pPr>
      <w:rPr>
        <w:rFonts w:hint="default"/>
        <w:i w:val="0"/>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3" w15:restartNumberingAfterBreak="0">
    <w:nsid w:val="64915C1B"/>
    <w:multiLevelType w:val="hybridMultilevel"/>
    <w:tmpl w:val="553068BE"/>
    <w:lvl w:ilvl="0" w:tplc="DF00A58C">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8903595"/>
    <w:multiLevelType w:val="hybridMultilevel"/>
    <w:tmpl w:val="C1488018"/>
    <w:lvl w:ilvl="0" w:tplc="6C5A3612">
      <w:start w:val="2"/>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C4E"/>
    <w:rsid w:val="00027E0E"/>
    <w:rsid w:val="00033E88"/>
    <w:rsid w:val="00044CA8"/>
    <w:rsid w:val="000742C3"/>
    <w:rsid w:val="00096072"/>
    <w:rsid w:val="000B3115"/>
    <w:rsid w:val="000B3EBF"/>
    <w:rsid w:val="000C4A9B"/>
    <w:rsid w:val="000D553D"/>
    <w:rsid w:val="0013774C"/>
    <w:rsid w:val="001B052E"/>
    <w:rsid w:val="001B71D6"/>
    <w:rsid w:val="00205868"/>
    <w:rsid w:val="00216164"/>
    <w:rsid w:val="0021701A"/>
    <w:rsid w:val="00226D5A"/>
    <w:rsid w:val="00230567"/>
    <w:rsid w:val="00231932"/>
    <w:rsid w:val="00262585"/>
    <w:rsid w:val="002A16DE"/>
    <w:rsid w:val="002C2A2C"/>
    <w:rsid w:val="002D6110"/>
    <w:rsid w:val="002D66B4"/>
    <w:rsid w:val="002E1E38"/>
    <w:rsid w:val="002E7826"/>
    <w:rsid w:val="003118DC"/>
    <w:rsid w:val="003257B2"/>
    <w:rsid w:val="00337C68"/>
    <w:rsid w:val="0034032A"/>
    <w:rsid w:val="0037002D"/>
    <w:rsid w:val="00386849"/>
    <w:rsid w:val="00386BD6"/>
    <w:rsid w:val="003965B5"/>
    <w:rsid w:val="0040067A"/>
    <w:rsid w:val="00427D68"/>
    <w:rsid w:val="00441BA3"/>
    <w:rsid w:val="00457D38"/>
    <w:rsid w:val="00466847"/>
    <w:rsid w:val="00474952"/>
    <w:rsid w:val="00486A9C"/>
    <w:rsid w:val="004E338F"/>
    <w:rsid w:val="004F0FE7"/>
    <w:rsid w:val="004F5CFD"/>
    <w:rsid w:val="005175D4"/>
    <w:rsid w:val="0052550A"/>
    <w:rsid w:val="005B2735"/>
    <w:rsid w:val="005D214B"/>
    <w:rsid w:val="00647C78"/>
    <w:rsid w:val="00655E72"/>
    <w:rsid w:val="006B276B"/>
    <w:rsid w:val="006B75C0"/>
    <w:rsid w:val="00710F83"/>
    <w:rsid w:val="00711916"/>
    <w:rsid w:val="0071628D"/>
    <w:rsid w:val="007440B1"/>
    <w:rsid w:val="0076366E"/>
    <w:rsid w:val="00776802"/>
    <w:rsid w:val="007B06C7"/>
    <w:rsid w:val="007B42F9"/>
    <w:rsid w:val="007B5C68"/>
    <w:rsid w:val="007E4921"/>
    <w:rsid w:val="008107B7"/>
    <w:rsid w:val="00814D16"/>
    <w:rsid w:val="008522D4"/>
    <w:rsid w:val="00860B51"/>
    <w:rsid w:val="00883BA1"/>
    <w:rsid w:val="008B1B8B"/>
    <w:rsid w:val="008C541A"/>
    <w:rsid w:val="008E3D80"/>
    <w:rsid w:val="0096118F"/>
    <w:rsid w:val="00961408"/>
    <w:rsid w:val="009763F6"/>
    <w:rsid w:val="009B7413"/>
    <w:rsid w:val="00A27ED3"/>
    <w:rsid w:val="00AC02A5"/>
    <w:rsid w:val="00B06548"/>
    <w:rsid w:val="00B35F91"/>
    <w:rsid w:val="00B4213B"/>
    <w:rsid w:val="00B551A8"/>
    <w:rsid w:val="00BC1501"/>
    <w:rsid w:val="00BE588B"/>
    <w:rsid w:val="00BF4825"/>
    <w:rsid w:val="00C00C1C"/>
    <w:rsid w:val="00C00D9B"/>
    <w:rsid w:val="00C73F35"/>
    <w:rsid w:val="00C9481F"/>
    <w:rsid w:val="00CB124C"/>
    <w:rsid w:val="00CD4ADC"/>
    <w:rsid w:val="00CE0228"/>
    <w:rsid w:val="00D0579F"/>
    <w:rsid w:val="00D42E0B"/>
    <w:rsid w:val="00D622E3"/>
    <w:rsid w:val="00D77855"/>
    <w:rsid w:val="00D8568F"/>
    <w:rsid w:val="00DB7F40"/>
    <w:rsid w:val="00DC1C4E"/>
    <w:rsid w:val="00E12839"/>
    <w:rsid w:val="00EB1898"/>
    <w:rsid w:val="00EB5730"/>
    <w:rsid w:val="00EF127C"/>
    <w:rsid w:val="00F14500"/>
    <w:rsid w:val="00F23312"/>
    <w:rsid w:val="00F45E9B"/>
    <w:rsid w:val="00FC1A2D"/>
    <w:rsid w:val="00FF43F4"/>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EC6C95"/>
  <w15:docId w15:val="{D8931AEC-562F-4D75-BA58-2260FE5E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F83"/>
    <w:pPr>
      <w:ind w:left="720"/>
      <w:contextualSpacing/>
    </w:pPr>
  </w:style>
  <w:style w:type="paragraph" w:styleId="Header">
    <w:name w:val="header"/>
    <w:basedOn w:val="Normal"/>
    <w:link w:val="HeaderChar"/>
    <w:uiPriority w:val="99"/>
    <w:unhideWhenUsed/>
    <w:rsid w:val="00BF4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825"/>
  </w:style>
  <w:style w:type="paragraph" w:styleId="Footer">
    <w:name w:val="footer"/>
    <w:basedOn w:val="Normal"/>
    <w:link w:val="FooterChar"/>
    <w:uiPriority w:val="99"/>
    <w:unhideWhenUsed/>
    <w:rsid w:val="00BF48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825"/>
  </w:style>
  <w:style w:type="paragraph" w:styleId="BalloonText">
    <w:name w:val="Balloon Text"/>
    <w:basedOn w:val="Normal"/>
    <w:link w:val="BalloonTextChar"/>
    <w:uiPriority w:val="99"/>
    <w:semiHidden/>
    <w:unhideWhenUsed/>
    <w:rsid w:val="0023056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5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A3044C-1622-4184-BBA2-F3DD03080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1239</Words>
  <Characters>7066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8289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Zimlii</cp:lastModifiedBy>
  <cp:revision>2</cp:revision>
  <cp:lastPrinted>2019-02-04T06:07:00Z</cp:lastPrinted>
  <dcterms:created xsi:type="dcterms:W3CDTF">2019-06-14T07:34:00Z</dcterms:created>
  <dcterms:modified xsi:type="dcterms:W3CDTF">2019-06-14T07:34:00Z</dcterms:modified>
</cp:coreProperties>
</file>