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7C22D" w14:textId="5DC5E5E4" w:rsidR="00C80664" w:rsidRDefault="00690AE0" w:rsidP="00C80664">
      <w:pPr>
        <w:spacing w:line="480" w:lineRule="auto"/>
        <w:rPr>
          <w:rFonts w:ascii="Times New Roman" w:hAnsi="Times New Roman" w:cs="Times New Roman"/>
          <w:b/>
          <w:sz w:val="24"/>
          <w:szCs w:val="24"/>
        </w:rPr>
      </w:pPr>
      <w:r w:rsidRPr="00690AE0">
        <w:rPr>
          <w:rFonts w:ascii="Times New Roman" w:hAnsi="Times New Roman" w:cs="Times New Roman"/>
          <w:b/>
          <w:sz w:val="24"/>
          <w:szCs w:val="24"/>
          <w:u w:val="single"/>
        </w:rPr>
        <w:t>REPORTABLE</w:t>
      </w:r>
      <w:proofErr w:type="gramStart"/>
      <w:r>
        <w:rPr>
          <w:rFonts w:ascii="Times New Roman" w:hAnsi="Times New Roman" w:cs="Times New Roman"/>
          <w:b/>
          <w:sz w:val="24"/>
          <w:szCs w:val="24"/>
        </w:rPr>
        <w:t xml:space="preserve">   </w:t>
      </w:r>
      <w:r w:rsidR="000D27E8">
        <w:rPr>
          <w:rFonts w:ascii="Times New Roman" w:hAnsi="Times New Roman" w:cs="Times New Roman"/>
          <w:b/>
          <w:sz w:val="24"/>
          <w:szCs w:val="24"/>
        </w:rPr>
        <w:t>(</w:t>
      </w:r>
      <w:proofErr w:type="gramEnd"/>
      <w:r w:rsidR="000D27E8">
        <w:rPr>
          <w:rFonts w:ascii="Times New Roman" w:hAnsi="Times New Roman" w:cs="Times New Roman"/>
          <w:b/>
          <w:sz w:val="24"/>
          <w:szCs w:val="24"/>
        </w:rPr>
        <w:t>60)</w:t>
      </w:r>
      <w:r>
        <w:rPr>
          <w:rFonts w:ascii="Times New Roman" w:hAnsi="Times New Roman" w:cs="Times New Roman"/>
          <w:b/>
          <w:sz w:val="24"/>
          <w:szCs w:val="24"/>
        </w:rPr>
        <w:t xml:space="preserve">   </w:t>
      </w:r>
    </w:p>
    <w:p w14:paraId="01262AC5" w14:textId="77777777" w:rsidR="00C80664" w:rsidRPr="00C80664" w:rsidRDefault="00C80664" w:rsidP="000D27E8">
      <w:pPr>
        <w:spacing w:after="0" w:line="240" w:lineRule="auto"/>
        <w:rPr>
          <w:rFonts w:ascii="Times New Roman" w:hAnsi="Times New Roman" w:cs="Times New Roman"/>
          <w:b/>
          <w:sz w:val="24"/>
          <w:szCs w:val="24"/>
        </w:rPr>
      </w:pPr>
    </w:p>
    <w:p w14:paraId="449C15A4" w14:textId="01DA1B78" w:rsidR="00A94E56" w:rsidRPr="00690AE0" w:rsidRDefault="00690AE0" w:rsidP="00690AE0">
      <w:pPr>
        <w:pStyle w:val="List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BARIADE     INVESTMENTS </w:t>
      </w:r>
      <w:proofErr w:type="gramStart"/>
      <w:r>
        <w:rPr>
          <w:rFonts w:ascii="Times New Roman" w:hAnsi="Times New Roman" w:cs="Times New Roman"/>
          <w:b/>
          <w:sz w:val="24"/>
          <w:szCs w:val="24"/>
        </w:rPr>
        <w:t xml:space="preserve"> </w:t>
      </w:r>
      <w:r w:rsidR="00D012D5">
        <w:rPr>
          <w:rFonts w:ascii="Times New Roman" w:hAnsi="Times New Roman" w:cs="Times New Roman"/>
          <w:b/>
          <w:sz w:val="24"/>
          <w:szCs w:val="24"/>
        </w:rPr>
        <w:t xml:space="preserve">  (</w:t>
      </w:r>
      <w:proofErr w:type="gramEnd"/>
      <w:r w:rsidR="006F2FF8" w:rsidRPr="00690AE0">
        <w:rPr>
          <w:rFonts w:ascii="Times New Roman" w:hAnsi="Times New Roman" w:cs="Times New Roman"/>
          <w:b/>
          <w:sz w:val="24"/>
          <w:szCs w:val="24"/>
        </w:rPr>
        <w:t>PRIVATE</w:t>
      </w:r>
      <w:r w:rsidR="003F456D" w:rsidRPr="00690AE0">
        <w:rPr>
          <w:rFonts w:ascii="Times New Roman" w:hAnsi="Times New Roman" w:cs="Times New Roman"/>
          <w:b/>
          <w:sz w:val="24"/>
          <w:szCs w:val="24"/>
        </w:rPr>
        <w:t>)</w:t>
      </w:r>
      <w:r w:rsidR="008A63DD">
        <w:rPr>
          <w:rFonts w:ascii="Times New Roman" w:hAnsi="Times New Roman" w:cs="Times New Roman"/>
          <w:b/>
          <w:sz w:val="24"/>
          <w:szCs w:val="24"/>
        </w:rPr>
        <w:t xml:space="preserve"> </w:t>
      </w:r>
      <w:r w:rsidR="006F2FF8" w:rsidRPr="00690AE0">
        <w:rPr>
          <w:rFonts w:ascii="Times New Roman" w:hAnsi="Times New Roman" w:cs="Times New Roman"/>
          <w:b/>
          <w:sz w:val="24"/>
          <w:szCs w:val="24"/>
        </w:rPr>
        <w:t>LIMITED</w:t>
      </w:r>
    </w:p>
    <w:p w14:paraId="32F70102" w14:textId="77777777" w:rsidR="006F2FF8" w:rsidRPr="00690AE0" w:rsidRDefault="006F2FF8" w:rsidP="00690AE0">
      <w:pPr>
        <w:pStyle w:val="ListParagraph"/>
        <w:spacing w:line="240" w:lineRule="auto"/>
        <w:jc w:val="center"/>
        <w:rPr>
          <w:rFonts w:ascii="Times New Roman" w:hAnsi="Times New Roman" w:cs="Times New Roman"/>
          <w:b/>
          <w:sz w:val="24"/>
          <w:szCs w:val="24"/>
        </w:rPr>
      </w:pPr>
      <w:r w:rsidRPr="00690AE0">
        <w:rPr>
          <w:rFonts w:ascii="Times New Roman" w:hAnsi="Times New Roman" w:cs="Times New Roman"/>
          <w:b/>
          <w:sz w:val="24"/>
          <w:szCs w:val="24"/>
        </w:rPr>
        <w:t>v</w:t>
      </w:r>
    </w:p>
    <w:p w14:paraId="48EE67B1" w14:textId="77777777" w:rsidR="006F2FF8" w:rsidRPr="00690AE0" w:rsidRDefault="00690AE0" w:rsidP="00690AE0">
      <w:pPr>
        <w:pStyle w:val="List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TENDAI     </w:t>
      </w:r>
      <w:r w:rsidR="006F2FF8" w:rsidRPr="00690AE0">
        <w:rPr>
          <w:rFonts w:ascii="Times New Roman" w:hAnsi="Times New Roman" w:cs="Times New Roman"/>
          <w:b/>
          <w:sz w:val="24"/>
          <w:szCs w:val="24"/>
        </w:rPr>
        <w:t xml:space="preserve">MASHAMHANDA </w:t>
      </w:r>
    </w:p>
    <w:p w14:paraId="7D0CD374" w14:textId="77777777" w:rsidR="00980543" w:rsidRPr="00690AE0" w:rsidRDefault="00980543" w:rsidP="00690AE0">
      <w:pPr>
        <w:spacing w:line="480" w:lineRule="auto"/>
        <w:jc w:val="both"/>
        <w:rPr>
          <w:rFonts w:ascii="Times New Roman" w:hAnsi="Times New Roman" w:cs="Times New Roman"/>
          <w:b/>
          <w:sz w:val="24"/>
          <w:szCs w:val="24"/>
        </w:rPr>
      </w:pPr>
    </w:p>
    <w:p w14:paraId="70190764" w14:textId="77777777" w:rsidR="00980543" w:rsidRPr="00690AE0" w:rsidRDefault="00980543" w:rsidP="00B0253D">
      <w:pPr>
        <w:spacing w:after="0" w:line="240" w:lineRule="auto"/>
        <w:jc w:val="both"/>
        <w:rPr>
          <w:rFonts w:ascii="Times New Roman" w:hAnsi="Times New Roman" w:cs="Times New Roman"/>
          <w:b/>
          <w:sz w:val="24"/>
          <w:szCs w:val="24"/>
        </w:rPr>
      </w:pPr>
      <w:r w:rsidRPr="00690AE0">
        <w:rPr>
          <w:rFonts w:ascii="Times New Roman" w:hAnsi="Times New Roman" w:cs="Times New Roman"/>
          <w:b/>
          <w:sz w:val="24"/>
          <w:szCs w:val="24"/>
        </w:rPr>
        <w:t xml:space="preserve">SUPREME COURT OF ZIMBABWE </w:t>
      </w:r>
    </w:p>
    <w:p w14:paraId="0B3D8A15" w14:textId="77777777" w:rsidR="00980543" w:rsidRPr="00690AE0" w:rsidRDefault="00980543" w:rsidP="00B0253D">
      <w:pPr>
        <w:spacing w:after="0" w:line="240" w:lineRule="auto"/>
        <w:jc w:val="both"/>
        <w:rPr>
          <w:rFonts w:ascii="Times New Roman" w:hAnsi="Times New Roman" w:cs="Times New Roman"/>
          <w:b/>
          <w:sz w:val="24"/>
          <w:szCs w:val="24"/>
        </w:rPr>
      </w:pPr>
      <w:r w:rsidRPr="00690AE0">
        <w:rPr>
          <w:rFonts w:ascii="Times New Roman" w:hAnsi="Times New Roman" w:cs="Times New Roman"/>
          <w:b/>
          <w:sz w:val="24"/>
          <w:szCs w:val="24"/>
        </w:rPr>
        <w:t xml:space="preserve">BHUNU JA, MAKONI JA &amp; MUSAKWA JA </w:t>
      </w:r>
    </w:p>
    <w:p w14:paraId="52E6F9C1" w14:textId="695B339E" w:rsidR="00980543" w:rsidRPr="00690AE0" w:rsidRDefault="00980543" w:rsidP="00B0253D">
      <w:pPr>
        <w:spacing w:after="0" w:line="240" w:lineRule="auto"/>
        <w:jc w:val="both"/>
        <w:rPr>
          <w:rFonts w:ascii="Times New Roman" w:hAnsi="Times New Roman" w:cs="Times New Roman"/>
          <w:b/>
          <w:sz w:val="24"/>
          <w:szCs w:val="24"/>
        </w:rPr>
      </w:pPr>
      <w:r w:rsidRPr="00690AE0">
        <w:rPr>
          <w:rFonts w:ascii="Times New Roman" w:hAnsi="Times New Roman" w:cs="Times New Roman"/>
          <w:b/>
          <w:sz w:val="24"/>
          <w:szCs w:val="24"/>
        </w:rPr>
        <w:t xml:space="preserve">HARARE: 8 JUNE </w:t>
      </w:r>
      <w:r w:rsidR="00D012D5" w:rsidRPr="00690AE0">
        <w:rPr>
          <w:rFonts w:ascii="Times New Roman" w:hAnsi="Times New Roman" w:cs="Times New Roman"/>
          <w:b/>
          <w:sz w:val="24"/>
          <w:szCs w:val="24"/>
        </w:rPr>
        <w:t>2023.</w:t>
      </w:r>
    </w:p>
    <w:p w14:paraId="02084ED0" w14:textId="77777777" w:rsidR="00980543" w:rsidRPr="00690AE0" w:rsidRDefault="00980543" w:rsidP="00690AE0">
      <w:pPr>
        <w:spacing w:line="480" w:lineRule="auto"/>
        <w:jc w:val="both"/>
        <w:rPr>
          <w:rFonts w:ascii="Times New Roman" w:hAnsi="Times New Roman" w:cs="Times New Roman"/>
          <w:b/>
          <w:sz w:val="24"/>
          <w:szCs w:val="24"/>
        </w:rPr>
      </w:pPr>
    </w:p>
    <w:p w14:paraId="13C4320B" w14:textId="77777777" w:rsidR="00980543" w:rsidRPr="00690AE0" w:rsidRDefault="00980543" w:rsidP="00690AE0">
      <w:pPr>
        <w:spacing w:line="480" w:lineRule="auto"/>
        <w:jc w:val="both"/>
        <w:rPr>
          <w:rFonts w:ascii="Times New Roman" w:hAnsi="Times New Roman" w:cs="Times New Roman"/>
          <w:sz w:val="24"/>
          <w:szCs w:val="24"/>
        </w:rPr>
      </w:pPr>
      <w:r w:rsidRPr="00690AE0">
        <w:rPr>
          <w:rFonts w:ascii="Times New Roman" w:hAnsi="Times New Roman" w:cs="Times New Roman"/>
          <w:i/>
          <w:sz w:val="24"/>
          <w:szCs w:val="24"/>
        </w:rPr>
        <w:t>T. Mpofu</w:t>
      </w:r>
      <w:r w:rsidR="009215DD">
        <w:rPr>
          <w:rFonts w:ascii="Times New Roman" w:hAnsi="Times New Roman" w:cs="Times New Roman"/>
          <w:i/>
          <w:sz w:val="24"/>
          <w:szCs w:val="24"/>
        </w:rPr>
        <w:t xml:space="preserve"> </w:t>
      </w:r>
      <w:r w:rsidRPr="00690AE0">
        <w:rPr>
          <w:rFonts w:ascii="Times New Roman" w:hAnsi="Times New Roman" w:cs="Times New Roman"/>
          <w:sz w:val="24"/>
          <w:szCs w:val="24"/>
        </w:rPr>
        <w:t xml:space="preserve">with </w:t>
      </w:r>
      <w:r w:rsidRPr="00690AE0">
        <w:rPr>
          <w:rFonts w:ascii="Times New Roman" w:hAnsi="Times New Roman" w:cs="Times New Roman"/>
          <w:i/>
          <w:sz w:val="24"/>
          <w:szCs w:val="24"/>
        </w:rPr>
        <w:t xml:space="preserve">T.L. Mapuranga, </w:t>
      </w:r>
      <w:r w:rsidRPr="00690AE0">
        <w:rPr>
          <w:rFonts w:ascii="Times New Roman" w:hAnsi="Times New Roman" w:cs="Times New Roman"/>
          <w:sz w:val="24"/>
          <w:szCs w:val="24"/>
        </w:rPr>
        <w:t xml:space="preserve">for the appellant </w:t>
      </w:r>
    </w:p>
    <w:p w14:paraId="68C0977A" w14:textId="77777777" w:rsidR="009D55E4" w:rsidRDefault="00980543" w:rsidP="00690AE0">
      <w:pPr>
        <w:spacing w:line="480" w:lineRule="auto"/>
        <w:jc w:val="both"/>
        <w:rPr>
          <w:rFonts w:ascii="Times New Roman" w:hAnsi="Times New Roman" w:cs="Times New Roman"/>
          <w:sz w:val="24"/>
          <w:szCs w:val="24"/>
        </w:rPr>
      </w:pPr>
      <w:r w:rsidRPr="00690AE0">
        <w:rPr>
          <w:rFonts w:ascii="Times New Roman" w:hAnsi="Times New Roman" w:cs="Times New Roman"/>
          <w:i/>
          <w:sz w:val="24"/>
          <w:szCs w:val="24"/>
        </w:rPr>
        <w:t>L. Madhuku</w:t>
      </w:r>
      <w:r w:rsidRPr="00690AE0">
        <w:rPr>
          <w:rFonts w:ascii="Times New Roman" w:hAnsi="Times New Roman" w:cs="Times New Roman"/>
          <w:sz w:val="24"/>
          <w:szCs w:val="24"/>
        </w:rPr>
        <w:t xml:space="preserve">, for the respondent </w:t>
      </w:r>
    </w:p>
    <w:p w14:paraId="3F801F1A" w14:textId="77777777" w:rsidR="00B0253D" w:rsidRPr="00690AE0" w:rsidRDefault="00B0253D" w:rsidP="00A34654">
      <w:pPr>
        <w:spacing w:after="0" w:line="240" w:lineRule="auto"/>
        <w:jc w:val="both"/>
        <w:rPr>
          <w:rFonts w:ascii="Times New Roman" w:hAnsi="Times New Roman" w:cs="Times New Roman"/>
          <w:sz w:val="24"/>
          <w:szCs w:val="24"/>
        </w:rPr>
      </w:pPr>
    </w:p>
    <w:p w14:paraId="313604FC" w14:textId="77777777" w:rsidR="00980543" w:rsidRPr="00690AE0" w:rsidRDefault="00980543" w:rsidP="00B0253D">
      <w:pPr>
        <w:spacing w:after="0" w:line="480" w:lineRule="auto"/>
        <w:jc w:val="both"/>
        <w:rPr>
          <w:rFonts w:ascii="Times New Roman" w:hAnsi="Times New Roman" w:cs="Times New Roman"/>
          <w:b/>
          <w:sz w:val="24"/>
          <w:szCs w:val="24"/>
        </w:rPr>
      </w:pPr>
      <w:r w:rsidRPr="00690AE0">
        <w:rPr>
          <w:rFonts w:ascii="Times New Roman" w:hAnsi="Times New Roman" w:cs="Times New Roman"/>
          <w:b/>
          <w:sz w:val="24"/>
          <w:szCs w:val="24"/>
        </w:rPr>
        <w:t xml:space="preserve">MAKONI JA: </w:t>
      </w:r>
    </w:p>
    <w:p w14:paraId="0069F78A" w14:textId="6610C1FF" w:rsidR="00AF2B84" w:rsidRPr="00B0253D" w:rsidRDefault="00A717A2" w:rsidP="00F901F5">
      <w:pPr>
        <w:pStyle w:val="ListParagraph"/>
        <w:numPr>
          <w:ilvl w:val="0"/>
          <w:numId w:val="2"/>
        </w:numPr>
        <w:spacing w:after="0" w:line="480" w:lineRule="auto"/>
        <w:ind w:left="284" w:hanging="284"/>
        <w:jc w:val="both"/>
        <w:rPr>
          <w:rFonts w:ascii="Times New Roman" w:hAnsi="Times New Roman" w:cs="Times New Roman"/>
          <w:b/>
          <w:sz w:val="24"/>
          <w:szCs w:val="24"/>
        </w:rPr>
      </w:pPr>
      <w:r w:rsidRPr="00690AE0">
        <w:rPr>
          <w:rFonts w:ascii="Times New Roman" w:hAnsi="Times New Roman" w:cs="Times New Roman"/>
          <w:sz w:val="24"/>
          <w:szCs w:val="24"/>
        </w:rPr>
        <w:t>This is an appeal against t</w:t>
      </w:r>
      <w:r w:rsidR="008C2642" w:rsidRPr="00690AE0">
        <w:rPr>
          <w:rFonts w:ascii="Times New Roman" w:hAnsi="Times New Roman" w:cs="Times New Roman"/>
          <w:sz w:val="24"/>
          <w:szCs w:val="24"/>
        </w:rPr>
        <w:t>he entire judgment of the High c</w:t>
      </w:r>
      <w:r w:rsidRPr="00690AE0">
        <w:rPr>
          <w:rFonts w:ascii="Times New Roman" w:hAnsi="Times New Roman" w:cs="Times New Roman"/>
          <w:sz w:val="24"/>
          <w:szCs w:val="24"/>
        </w:rPr>
        <w:t xml:space="preserve">ourt (“the court </w:t>
      </w:r>
      <w:r w:rsidRPr="00690AE0">
        <w:rPr>
          <w:rFonts w:ascii="Times New Roman" w:hAnsi="Times New Roman" w:cs="Times New Roman"/>
          <w:i/>
          <w:sz w:val="24"/>
          <w:szCs w:val="24"/>
        </w:rPr>
        <w:t>a quo”</w:t>
      </w:r>
      <w:r w:rsidRPr="00690AE0">
        <w:rPr>
          <w:rFonts w:ascii="Times New Roman" w:hAnsi="Times New Roman" w:cs="Times New Roman"/>
          <w:sz w:val="24"/>
          <w:szCs w:val="24"/>
        </w:rPr>
        <w:t xml:space="preserve">), wherein it </w:t>
      </w:r>
      <w:r w:rsidR="00D0610B" w:rsidRPr="00690AE0">
        <w:rPr>
          <w:rFonts w:ascii="Times New Roman" w:hAnsi="Times New Roman" w:cs="Times New Roman"/>
          <w:sz w:val="24"/>
          <w:szCs w:val="24"/>
        </w:rPr>
        <w:t xml:space="preserve">removed the appellant’s matter from the roll in order to pave way for the finalisation of </w:t>
      </w:r>
      <w:r w:rsidR="00D515F3" w:rsidRPr="00690AE0">
        <w:rPr>
          <w:rFonts w:ascii="Times New Roman" w:hAnsi="Times New Roman" w:cs="Times New Roman"/>
          <w:sz w:val="24"/>
          <w:szCs w:val="24"/>
        </w:rPr>
        <w:t xml:space="preserve">an application </w:t>
      </w:r>
      <w:r w:rsidR="00D0610B" w:rsidRPr="00690AE0">
        <w:rPr>
          <w:rFonts w:ascii="Times New Roman" w:hAnsi="Times New Roman" w:cs="Times New Roman"/>
          <w:sz w:val="24"/>
          <w:szCs w:val="24"/>
        </w:rPr>
        <w:t>filed before the Constitutional Court under</w:t>
      </w:r>
      <w:r w:rsidR="00F412A8">
        <w:rPr>
          <w:rFonts w:ascii="Times New Roman" w:hAnsi="Times New Roman" w:cs="Times New Roman"/>
          <w:sz w:val="24"/>
          <w:szCs w:val="24"/>
        </w:rPr>
        <w:t xml:space="preserve"> case </w:t>
      </w:r>
      <w:r w:rsidR="00620AA6">
        <w:rPr>
          <w:rFonts w:ascii="Times New Roman" w:hAnsi="Times New Roman" w:cs="Times New Roman"/>
          <w:sz w:val="24"/>
          <w:szCs w:val="24"/>
        </w:rPr>
        <w:t xml:space="preserve">number </w:t>
      </w:r>
      <w:r w:rsidR="00620AA6" w:rsidRPr="00690AE0">
        <w:rPr>
          <w:rFonts w:ascii="Times New Roman" w:hAnsi="Times New Roman" w:cs="Times New Roman"/>
          <w:sz w:val="24"/>
          <w:szCs w:val="24"/>
        </w:rPr>
        <w:t>CCZ</w:t>
      </w:r>
      <w:r w:rsidR="00D0610B" w:rsidRPr="00690AE0">
        <w:rPr>
          <w:rFonts w:ascii="Times New Roman" w:hAnsi="Times New Roman" w:cs="Times New Roman"/>
          <w:sz w:val="24"/>
          <w:szCs w:val="24"/>
        </w:rPr>
        <w:t xml:space="preserve"> 12/22.</w:t>
      </w:r>
    </w:p>
    <w:p w14:paraId="7C4A2140" w14:textId="77777777" w:rsidR="00B0253D" w:rsidRPr="00690AE0" w:rsidRDefault="00B0253D" w:rsidP="00C80664">
      <w:pPr>
        <w:pStyle w:val="ListParagraph"/>
        <w:spacing w:after="0" w:line="240" w:lineRule="auto"/>
        <w:ind w:left="284"/>
        <w:jc w:val="both"/>
        <w:rPr>
          <w:rFonts w:ascii="Times New Roman" w:hAnsi="Times New Roman" w:cs="Times New Roman"/>
          <w:b/>
          <w:sz w:val="24"/>
          <w:szCs w:val="24"/>
        </w:rPr>
      </w:pPr>
    </w:p>
    <w:p w14:paraId="42EA9654" w14:textId="06C660E5" w:rsidR="00F2083B" w:rsidRPr="00690AE0" w:rsidRDefault="00F2083B" w:rsidP="00F901F5">
      <w:pPr>
        <w:pStyle w:val="ListParagraph"/>
        <w:numPr>
          <w:ilvl w:val="0"/>
          <w:numId w:val="2"/>
        </w:numPr>
        <w:tabs>
          <w:tab w:val="left" w:pos="426"/>
          <w:tab w:val="left" w:pos="1134"/>
        </w:tabs>
        <w:spacing w:line="480" w:lineRule="auto"/>
        <w:ind w:left="284" w:hanging="284"/>
        <w:jc w:val="both"/>
        <w:rPr>
          <w:rFonts w:ascii="Times New Roman" w:hAnsi="Times New Roman" w:cs="Times New Roman"/>
          <w:b/>
          <w:sz w:val="24"/>
          <w:szCs w:val="24"/>
        </w:rPr>
      </w:pPr>
      <w:r w:rsidRPr="00690AE0">
        <w:rPr>
          <w:rFonts w:ascii="Times New Roman" w:hAnsi="Times New Roman" w:cs="Times New Roman"/>
          <w:sz w:val="24"/>
          <w:szCs w:val="24"/>
        </w:rPr>
        <w:t>After hearing</w:t>
      </w:r>
      <w:r w:rsidR="0040707C">
        <w:rPr>
          <w:rFonts w:ascii="Times New Roman" w:hAnsi="Times New Roman" w:cs="Times New Roman"/>
          <w:sz w:val="24"/>
          <w:szCs w:val="24"/>
        </w:rPr>
        <w:t xml:space="preserve"> submissions from counsel, the c</w:t>
      </w:r>
      <w:r w:rsidRPr="00690AE0">
        <w:rPr>
          <w:rFonts w:ascii="Times New Roman" w:hAnsi="Times New Roman" w:cs="Times New Roman"/>
          <w:sz w:val="24"/>
          <w:szCs w:val="24"/>
        </w:rPr>
        <w:t>ourt granted the following order;</w:t>
      </w:r>
    </w:p>
    <w:p w14:paraId="3C95E2F7" w14:textId="77777777" w:rsidR="00F2083B" w:rsidRPr="00690AE0" w:rsidRDefault="00F2083B" w:rsidP="0040707C">
      <w:pPr>
        <w:pStyle w:val="ListParagraph"/>
        <w:numPr>
          <w:ilvl w:val="0"/>
          <w:numId w:val="9"/>
        </w:numPr>
        <w:spacing w:line="480" w:lineRule="auto"/>
        <w:ind w:left="1418" w:hanging="284"/>
        <w:jc w:val="both"/>
        <w:rPr>
          <w:rFonts w:ascii="Times New Roman" w:hAnsi="Times New Roman" w:cs="Times New Roman"/>
          <w:sz w:val="24"/>
          <w:szCs w:val="24"/>
        </w:rPr>
      </w:pPr>
      <w:r w:rsidRPr="00690AE0">
        <w:rPr>
          <w:rFonts w:ascii="Times New Roman" w:hAnsi="Times New Roman" w:cs="Times New Roman"/>
          <w:sz w:val="24"/>
          <w:szCs w:val="24"/>
        </w:rPr>
        <w:t>The appeal be and is hereby allowed with costs.</w:t>
      </w:r>
    </w:p>
    <w:p w14:paraId="6F578E8C" w14:textId="77777777" w:rsidR="00C84D2B" w:rsidRDefault="00F2083B" w:rsidP="00DE013E">
      <w:pPr>
        <w:pStyle w:val="ListParagraph"/>
        <w:numPr>
          <w:ilvl w:val="0"/>
          <w:numId w:val="9"/>
        </w:numPr>
        <w:spacing w:after="0" w:line="480" w:lineRule="auto"/>
        <w:ind w:left="1418" w:hanging="284"/>
        <w:jc w:val="both"/>
        <w:rPr>
          <w:rFonts w:ascii="Times New Roman" w:hAnsi="Times New Roman" w:cs="Times New Roman"/>
          <w:sz w:val="24"/>
          <w:szCs w:val="24"/>
        </w:rPr>
      </w:pPr>
      <w:r w:rsidRPr="00690AE0">
        <w:rPr>
          <w:rFonts w:ascii="Times New Roman" w:hAnsi="Times New Roman" w:cs="Times New Roman"/>
          <w:sz w:val="24"/>
          <w:szCs w:val="24"/>
        </w:rPr>
        <w:t xml:space="preserve">The judgment of the court </w:t>
      </w:r>
      <w:r w:rsidRPr="00690AE0">
        <w:rPr>
          <w:rFonts w:ascii="Times New Roman" w:hAnsi="Times New Roman" w:cs="Times New Roman"/>
          <w:i/>
          <w:sz w:val="24"/>
          <w:szCs w:val="24"/>
        </w:rPr>
        <w:t xml:space="preserve">a quo </w:t>
      </w:r>
      <w:r w:rsidRPr="00690AE0">
        <w:rPr>
          <w:rFonts w:ascii="Times New Roman" w:hAnsi="Times New Roman" w:cs="Times New Roman"/>
          <w:sz w:val="24"/>
          <w:szCs w:val="24"/>
        </w:rPr>
        <w:t>be and is hereby set aside and substi</w:t>
      </w:r>
      <w:r w:rsidR="009D55E4">
        <w:rPr>
          <w:rFonts w:ascii="Times New Roman" w:hAnsi="Times New Roman" w:cs="Times New Roman"/>
          <w:sz w:val="24"/>
          <w:szCs w:val="24"/>
        </w:rPr>
        <w:t xml:space="preserve">tuted with the following: </w:t>
      </w:r>
    </w:p>
    <w:p w14:paraId="5D30FE63" w14:textId="0D047FAF" w:rsidR="00F2083B" w:rsidRDefault="009D55E4" w:rsidP="00DE013E">
      <w:pPr>
        <w:pStyle w:val="ListParagraph"/>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“The r</w:t>
      </w:r>
      <w:r w:rsidR="00F2083B" w:rsidRPr="00690AE0">
        <w:rPr>
          <w:rFonts w:ascii="Times New Roman" w:hAnsi="Times New Roman" w:cs="Times New Roman"/>
          <w:sz w:val="24"/>
          <w:szCs w:val="24"/>
        </w:rPr>
        <w:t>espondent’s application for the removal of the matter from the roll be and is hereby dismissed with costs.”</w:t>
      </w:r>
    </w:p>
    <w:p w14:paraId="42F55ADC" w14:textId="77777777" w:rsidR="00C84D2B" w:rsidRPr="00690AE0" w:rsidRDefault="00C84D2B" w:rsidP="00C84D2B">
      <w:pPr>
        <w:pStyle w:val="ListParagraph"/>
        <w:spacing w:line="240" w:lineRule="auto"/>
        <w:ind w:left="1440" w:firstLine="720"/>
        <w:jc w:val="both"/>
        <w:rPr>
          <w:rFonts w:ascii="Times New Roman" w:hAnsi="Times New Roman" w:cs="Times New Roman"/>
          <w:sz w:val="24"/>
          <w:szCs w:val="24"/>
        </w:rPr>
      </w:pPr>
    </w:p>
    <w:p w14:paraId="3B9C01F1" w14:textId="77777777" w:rsidR="00F2083B" w:rsidRPr="00690AE0" w:rsidRDefault="00F2083B" w:rsidP="009D55E4">
      <w:pPr>
        <w:pStyle w:val="ListParagraph"/>
        <w:numPr>
          <w:ilvl w:val="0"/>
          <w:numId w:val="9"/>
        </w:numPr>
        <w:spacing w:line="480" w:lineRule="auto"/>
        <w:ind w:left="1418" w:hanging="284"/>
        <w:jc w:val="both"/>
        <w:rPr>
          <w:rFonts w:ascii="Times New Roman" w:hAnsi="Times New Roman" w:cs="Times New Roman"/>
          <w:sz w:val="24"/>
          <w:szCs w:val="24"/>
        </w:rPr>
      </w:pPr>
      <w:r w:rsidRPr="00690AE0">
        <w:rPr>
          <w:rFonts w:ascii="Times New Roman" w:hAnsi="Times New Roman" w:cs="Times New Roman"/>
          <w:sz w:val="24"/>
          <w:szCs w:val="24"/>
        </w:rPr>
        <w:t xml:space="preserve">The matter is remitted to the High Court for determination on the merits. </w:t>
      </w:r>
    </w:p>
    <w:p w14:paraId="6B035C8E" w14:textId="77777777" w:rsidR="00F2083B" w:rsidRPr="00690AE0" w:rsidRDefault="00F2083B" w:rsidP="0040707C">
      <w:pPr>
        <w:pStyle w:val="ListParagraph"/>
        <w:spacing w:after="0" w:line="240" w:lineRule="auto"/>
        <w:ind w:left="709"/>
        <w:jc w:val="both"/>
        <w:rPr>
          <w:rFonts w:ascii="Times New Roman" w:hAnsi="Times New Roman" w:cs="Times New Roman"/>
          <w:b/>
          <w:sz w:val="24"/>
          <w:szCs w:val="24"/>
        </w:rPr>
      </w:pPr>
    </w:p>
    <w:p w14:paraId="2F56B98C" w14:textId="3A24F21B" w:rsidR="009D55E4" w:rsidRPr="00D001F7" w:rsidRDefault="00F2083B" w:rsidP="00D001F7">
      <w:pPr>
        <w:pStyle w:val="ListParagraph"/>
        <w:numPr>
          <w:ilvl w:val="0"/>
          <w:numId w:val="2"/>
        </w:numPr>
        <w:spacing w:line="480" w:lineRule="auto"/>
        <w:ind w:left="284" w:hanging="284"/>
        <w:jc w:val="both"/>
        <w:rPr>
          <w:rFonts w:ascii="Times New Roman" w:hAnsi="Times New Roman" w:cs="Times New Roman"/>
          <w:b/>
          <w:sz w:val="24"/>
          <w:szCs w:val="24"/>
        </w:rPr>
      </w:pPr>
      <w:r w:rsidRPr="00690AE0">
        <w:rPr>
          <w:rFonts w:ascii="Times New Roman" w:hAnsi="Times New Roman" w:cs="Times New Roman"/>
          <w:sz w:val="24"/>
          <w:szCs w:val="24"/>
        </w:rPr>
        <w:t xml:space="preserve">We indicated that </w:t>
      </w:r>
      <w:r w:rsidR="00620AA6" w:rsidRPr="00690AE0">
        <w:rPr>
          <w:rFonts w:ascii="Times New Roman" w:hAnsi="Times New Roman" w:cs="Times New Roman"/>
          <w:sz w:val="24"/>
          <w:szCs w:val="24"/>
        </w:rPr>
        <w:t xml:space="preserve">reasons </w:t>
      </w:r>
      <w:r w:rsidR="00620AA6">
        <w:rPr>
          <w:rFonts w:ascii="Times New Roman" w:hAnsi="Times New Roman" w:cs="Times New Roman"/>
          <w:sz w:val="24"/>
          <w:szCs w:val="24"/>
        </w:rPr>
        <w:t>for</w:t>
      </w:r>
      <w:r w:rsidR="00F412A8">
        <w:rPr>
          <w:rFonts w:ascii="Times New Roman" w:hAnsi="Times New Roman" w:cs="Times New Roman"/>
          <w:sz w:val="24"/>
          <w:szCs w:val="24"/>
        </w:rPr>
        <w:t xml:space="preserve"> the order </w:t>
      </w:r>
      <w:r w:rsidRPr="00690AE0">
        <w:rPr>
          <w:rFonts w:ascii="Times New Roman" w:hAnsi="Times New Roman" w:cs="Times New Roman"/>
          <w:sz w:val="24"/>
          <w:szCs w:val="24"/>
        </w:rPr>
        <w:t>w</w:t>
      </w:r>
      <w:r w:rsidR="007E016C">
        <w:rPr>
          <w:rFonts w:ascii="Times New Roman" w:hAnsi="Times New Roman" w:cs="Times New Roman"/>
          <w:sz w:val="24"/>
          <w:szCs w:val="24"/>
        </w:rPr>
        <w:t xml:space="preserve">ill be furnished in due course.  </w:t>
      </w:r>
      <w:r w:rsidRPr="00690AE0">
        <w:rPr>
          <w:rFonts w:ascii="Times New Roman" w:hAnsi="Times New Roman" w:cs="Times New Roman"/>
          <w:sz w:val="24"/>
          <w:szCs w:val="24"/>
        </w:rPr>
        <w:t>Below are the reasons for judgment.</w:t>
      </w:r>
    </w:p>
    <w:p w14:paraId="2D19079A" w14:textId="77777777" w:rsidR="00AF2B84" w:rsidRPr="00690AE0" w:rsidRDefault="00AF2B84" w:rsidP="009D55E4">
      <w:pPr>
        <w:spacing w:after="0" w:line="48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lastRenderedPageBreak/>
        <w:t xml:space="preserve">FACTUAL BACKGROUND </w:t>
      </w:r>
    </w:p>
    <w:p w14:paraId="34456D52" w14:textId="6D9CA8DB" w:rsidR="00E2730E" w:rsidRDefault="00F2083B" w:rsidP="009D55E4">
      <w:pPr>
        <w:pStyle w:val="ListParagraph"/>
        <w:numPr>
          <w:ilvl w:val="0"/>
          <w:numId w:val="2"/>
        </w:numPr>
        <w:spacing w:after="0" w:line="480" w:lineRule="auto"/>
        <w:ind w:left="284" w:hanging="284"/>
        <w:jc w:val="both"/>
        <w:rPr>
          <w:rFonts w:ascii="Times New Roman" w:hAnsi="Times New Roman" w:cs="Times New Roman"/>
          <w:sz w:val="24"/>
          <w:szCs w:val="24"/>
        </w:rPr>
      </w:pPr>
      <w:r w:rsidRPr="00690AE0">
        <w:rPr>
          <w:rFonts w:ascii="Times New Roman" w:hAnsi="Times New Roman" w:cs="Times New Roman"/>
          <w:sz w:val="24"/>
          <w:szCs w:val="24"/>
        </w:rPr>
        <w:t>The appella</w:t>
      </w:r>
      <w:r w:rsidR="00D81A1D" w:rsidRPr="00690AE0">
        <w:rPr>
          <w:rFonts w:ascii="Times New Roman" w:hAnsi="Times New Roman" w:cs="Times New Roman"/>
          <w:sz w:val="24"/>
          <w:szCs w:val="24"/>
        </w:rPr>
        <w:t>nt is a company duly incorporated in terms of the laws of Zimbabwe while respondent is a mal</w:t>
      </w:r>
      <w:r w:rsidR="00D001F7">
        <w:rPr>
          <w:rFonts w:ascii="Times New Roman" w:hAnsi="Times New Roman" w:cs="Times New Roman"/>
          <w:sz w:val="24"/>
          <w:szCs w:val="24"/>
        </w:rPr>
        <w:t>e</w:t>
      </w:r>
      <w:r w:rsidR="007E016C">
        <w:rPr>
          <w:rFonts w:ascii="Times New Roman" w:hAnsi="Times New Roman" w:cs="Times New Roman"/>
          <w:sz w:val="24"/>
          <w:szCs w:val="24"/>
        </w:rPr>
        <w:t xml:space="preserve"> adult of full legal capacity.  </w:t>
      </w:r>
      <w:r w:rsidR="00D81A1D" w:rsidRPr="00690AE0">
        <w:rPr>
          <w:rFonts w:ascii="Times New Roman" w:hAnsi="Times New Roman" w:cs="Times New Roman"/>
          <w:sz w:val="24"/>
          <w:szCs w:val="24"/>
        </w:rPr>
        <w:t>The parties are embroiled in a dispute over</w:t>
      </w:r>
      <w:r w:rsidR="00DA06E9">
        <w:rPr>
          <w:rFonts w:ascii="Times New Roman" w:hAnsi="Times New Roman" w:cs="Times New Roman"/>
          <w:sz w:val="24"/>
          <w:szCs w:val="24"/>
        </w:rPr>
        <w:t xml:space="preserve"> </w:t>
      </w:r>
      <w:r w:rsidR="00C46DE8" w:rsidRPr="00690AE0">
        <w:rPr>
          <w:rFonts w:ascii="Times New Roman" w:hAnsi="Times New Roman" w:cs="Times New Roman"/>
          <w:sz w:val="24"/>
          <w:szCs w:val="24"/>
        </w:rPr>
        <w:t>an immovable</w:t>
      </w:r>
      <w:r w:rsidR="00D81A1D" w:rsidRPr="00690AE0">
        <w:rPr>
          <w:rFonts w:ascii="Times New Roman" w:hAnsi="Times New Roman" w:cs="Times New Roman"/>
          <w:sz w:val="24"/>
          <w:szCs w:val="24"/>
        </w:rPr>
        <w:t xml:space="preserve"> property known as subdivision C of Lot</w:t>
      </w:r>
      <w:r w:rsidR="001256DF" w:rsidRPr="00690AE0">
        <w:rPr>
          <w:rFonts w:ascii="Times New Roman" w:hAnsi="Times New Roman" w:cs="Times New Roman"/>
          <w:sz w:val="24"/>
          <w:szCs w:val="24"/>
        </w:rPr>
        <w:t xml:space="preserve"> 6 of Lot</w:t>
      </w:r>
      <w:r w:rsidR="00D81A1D" w:rsidRPr="00690AE0">
        <w:rPr>
          <w:rFonts w:ascii="Times New Roman" w:hAnsi="Times New Roman" w:cs="Times New Roman"/>
          <w:sz w:val="24"/>
          <w:szCs w:val="24"/>
        </w:rPr>
        <w:t xml:space="preserve">s 190, 191, 193, 194 and 195 Highlands Estate of </w:t>
      </w:r>
      <w:proofErr w:type="spellStart"/>
      <w:r w:rsidR="00D81A1D" w:rsidRPr="00690AE0">
        <w:rPr>
          <w:rFonts w:ascii="Times New Roman" w:hAnsi="Times New Roman" w:cs="Times New Roman"/>
          <w:sz w:val="24"/>
          <w:szCs w:val="24"/>
        </w:rPr>
        <w:t>Welmoed</w:t>
      </w:r>
      <w:proofErr w:type="spellEnd"/>
      <w:r w:rsidR="00D81A1D" w:rsidRPr="00690AE0">
        <w:rPr>
          <w:rFonts w:ascii="Times New Roman" w:hAnsi="Times New Roman" w:cs="Times New Roman"/>
          <w:sz w:val="24"/>
          <w:szCs w:val="24"/>
        </w:rPr>
        <w:t xml:space="preserve"> also known as 41 Ridgeway North,</w:t>
      </w:r>
      <w:r w:rsidR="00F44ACF" w:rsidRPr="00690AE0">
        <w:rPr>
          <w:rFonts w:ascii="Times New Roman" w:hAnsi="Times New Roman" w:cs="Times New Roman"/>
          <w:sz w:val="24"/>
          <w:szCs w:val="24"/>
        </w:rPr>
        <w:t xml:space="preserve"> Highlands,</w:t>
      </w:r>
      <w:r w:rsidR="00D81A1D" w:rsidRPr="00690AE0">
        <w:rPr>
          <w:rFonts w:ascii="Times New Roman" w:hAnsi="Times New Roman" w:cs="Times New Roman"/>
          <w:sz w:val="24"/>
          <w:szCs w:val="24"/>
        </w:rPr>
        <w:t xml:space="preserve"> Harare (hereinafter called “the prope</w:t>
      </w:r>
      <w:r w:rsidR="006A229E" w:rsidRPr="00690AE0">
        <w:rPr>
          <w:rFonts w:ascii="Times New Roman" w:hAnsi="Times New Roman" w:cs="Times New Roman"/>
          <w:sz w:val="24"/>
          <w:szCs w:val="24"/>
        </w:rPr>
        <w:t xml:space="preserve">rty”). </w:t>
      </w:r>
    </w:p>
    <w:p w14:paraId="667FBC7A" w14:textId="77777777" w:rsidR="002A156C" w:rsidRPr="00690AE0" w:rsidRDefault="002A156C" w:rsidP="00D001F7">
      <w:pPr>
        <w:pStyle w:val="ListParagraph"/>
        <w:spacing w:after="0" w:line="240" w:lineRule="auto"/>
        <w:ind w:left="284"/>
        <w:jc w:val="both"/>
        <w:rPr>
          <w:rFonts w:ascii="Times New Roman" w:hAnsi="Times New Roman" w:cs="Times New Roman"/>
          <w:sz w:val="24"/>
          <w:szCs w:val="24"/>
        </w:rPr>
      </w:pPr>
    </w:p>
    <w:p w14:paraId="4D6E7E6B" w14:textId="77777777" w:rsidR="002A156C" w:rsidRPr="002A156C" w:rsidRDefault="00C46DE8" w:rsidP="002A156C">
      <w:pPr>
        <w:pStyle w:val="ListParagraph"/>
        <w:numPr>
          <w:ilvl w:val="0"/>
          <w:numId w:val="2"/>
        </w:numPr>
        <w:spacing w:line="480" w:lineRule="auto"/>
        <w:ind w:left="284" w:hanging="284"/>
        <w:jc w:val="both"/>
        <w:rPr>
          <w:rFonts w:ascii="Times New Roman" w:hAnsi="Times New Roman" w:cs="Times New Roman"/>
          <w:sz w:val="24"/>
          <w:szCs w:val="24"/>
        </w:rPr>
      </w:pPr>
      <w:r w:rsidRPr="00690AE0">
        <w:rPr>
          <w:rFonts w:ascii="Times New Roman" w:hAnsi="Times New Roman" w:cs="Times New Roman"/>
          <w:sz w:val="24"/>
          <w:szCs w:val="24"/>
        </w:rPr>
        <w:t>The dispute</w:t>
      </w:r>
      <w:r w:rsidR="005C27E8">
        <w:rPr>
          <w:rFonts w:ascii="Times New Roman" w:hAnsi="Times New Roman" w:cs="Times New Roman"/>
          <w:sz w:val="24"/>
          <w:szCs w:val="24"/>
        </w:rPr>
        <w:t xml:space="preserve"> </w:t>
      </w:r>
      <w:r w:rsidR="0094522A" w:rsidRPr="00690AE0">
        <w:rPr>
          <w:rFonts w:ascii="Times New Roman" w:hAnsi="Times New Roman" w:cs="Times New Roman"/>
          <w:sz w:val="24"/>
          <w:szCs w:val="24"/>
        </w:rPr>
        <w:t xml:space="preserve">spilled over to the </w:t>
      </w:r>
      <w:r w:rsidR="001E12F3" w:rsidRPr="00690AE0">
        <w:rPr>
          <w:rFonts w:ascii="Times New Roman" w:hAnsi="Times New Roman" w:cs="Times New Roman"/>
          <w:sz w:val="24"/>
          <w:szCs w:val="24"/>
        </w:rPr>
        <w:t>Supreme Court which</w:t>
      </w:r>
      <w:r w:rsidR="0094522A" w:rsidRPr="00690AE0">
        <w:rPr>
          <w:rFonts w:ascii="Times New Roman" w:hAnsi="Times New Roman" w:cs="Times New Roman"/>
          <w:sz w:val="24"/>
          <w:szCs w:val="24"/>
        </w:rPr>
        <w:t xml:space="preserve"> resolved the ownership dispute in favour of the appellant in the case of </w:t>
      </w:r>
      <w:proofErr w:type="spellStart"/>
      <w:r w:rsidR="005C27E8">
        <w:rPr>
          <w:rFonts w:ascii="Times New Roman" w:hAnsi="Times New Roman" w:cs="Times New Roman"/>
          <w:i/>
          <w:sz w:val="24"/>
          <w:szCs w:val="24"/>
        </w:rPr>
        <w:t>Bariad</w:t>
      </w:r>
      <w:r w:rsidR="0094522A" w:rsidRPr="00690AE0">
        <w:rPr>
          <w:rFonts w:ascii="Times New Roman" w:hAnsi="Times New Roman" w:cs="Times New Roman"/>
          <w:i/>
          <w:sz w:val="24"/>
          <w:szCs w:val="24"/>
        </w:rPr>
        <w:t>e</w:t>
      </w:r>
      <w:proofErr w:type="spellEnd"/>
      <w:r w:rsidR="0094522A" w:rsidRPr="00690AE0">
        <w:rPr>
          <w:rFonts w:ascii="Times New Roman" w:hAnsi="Times New Roman" w:cs="Times New Roman"/>
          <w:i/>
          <w:sz w:val="24"/>
          <w:szCs w:val="24"/>
        </w:rPr>
        <w:t xml:space="preserve"> Investments (Pvt) Ltd </w:t>
      </w:r>
      <w:r w:rsidR="0094522A" w:rsidRPr="00690AE0">
        <w:rPr>
          <w:rFonts w:ascii="Times New Roman" w:hAnsi="Times New Roman" w:cs="Times New Roman"/>
          <w:sz w:val="24"/>
          <w:szCs w:val="24"/>
        </w:rPr>
        <w:t xml:space="preserve">v </w:t>
      </w:r>
      <w:proofErr w:type="spellStart"/>
      <w:r w:rsidR="002A156C">
        <w:rPr>
          <w:rFonts w:ascii="Times New Roman" w:hAnsi="Times New Roman" w:cs="Times New Roman"/>
          <w:i/>
          <w:sz w:val="24"/>
          <w:szCs w:val="24"/>
        </w:rPr>
        <w:t>Puwai</w:t>
      </w:r>
      <w:proofErr w:type="spellEnd"/>
      <w:r w:rsidR="005C27E8">
        <w:rPr>
          <w:rFonts w:ascii="Times New Roman" w:hAnsi="Times New Roman" w:cs="Times New Roman"/>
          <w:i/>
          <w:sz w:val="24"/>
          <w:szCs w:val="24"/>
        </w:rPr>
        <w:t xml:space="preserve"> </w:t>
      </w:r>
      <w:r w:rsidR="002A156C">
        <w:rPr>
          <w:rFonts w:ascii="Times New Roman" w:hAnsi="Times New Roman" w:cs="Times New Roman"/>
          <w:i/>
          <w:sz w:val="24"/>
          <w:szCs w:val="24"/>
        </w:rPr>
        <w:t>Chiutsi</w:t>
      </w:r>
      <w:r w:rsidR="005C27E8">
        <w:rPr>
          <w:rFonts w:ascii="Times New Roman" w:hAnsi="Times New Roman" w:cs="Times New Roman"/>
          <w:i/>
          <w:sz w:val="24"/>
          <w:szCs w:val="24"/>
        </w:rPr>
        <w:t xml:space="preserve"> </w:t>
      </w:r>
      <w:r w:rsidR="002A156C">
        <w:rPr>
          <w:rFonts w:ascii="Times New Roman" w:hAnsi="Times New Roman" w:cs="Times New Roman"/>
          <w:i/>
          <w:sz w:val="24"/>
          <w:szCs w:val="24"/>
        </w:rPr>
        <w:t>&amp;</w:t>
      </w:r>
      <w:r w:rsidR="005C27E8">
        <w:rPr>
          <w:rFonts w:ascii="Times New Roman" w:hAnsi="Times New Roman" w:cs="Times New Roman"/>
          <w:i/>
          <w:sz w:val="24"/>
          <w:szCs w:val="24"/>
        </w:rPr>
        <w:t xml:space="preserve"> </w:t>
      </w:r>
      <w:proofErr w:type="spellStart"/>
      <w:r w:rsidR="002A156C" w:rsidRPr="00690AE0">
        <w:rPr>
          <w:rFonts w:ascii="Times New Roman" w:hAnsi="Times New Roman" w:cs="Times New Roman"/>
          <w:i/>
          <w:sz w:val="24"/>
          <w:szCs w:val="24"/>
        </w:rPr>
        <w:t>Ors</w:t>
      </w:r>
      <w:proofErr w:type="spellEnd"/>
      <w:r w:rsidR="005C27E8">
        <w:rPr>
          <w:rFonts w:ascii="Times New Roman" w:hAnsi="Times New Roman" w:cs="Times New Roman"/>
          <w:i/>
          <w:sz w:val="24"/>
          <w:szCs w:val="24"/>
        </w:rPr>
        <w:t xml:space="preserve"> </w:t>
      </w:r>
      <w:r w:rsidR="00BF7F8E" w:rsidRPr="00690AE0">
        <w:rPr>
          <w:rFonts w:ascii="Times New Roman" w:hAnsi="Times New Roman" w:cs="Times New Roman"/>
          <w:sz w:val="24"/>
          <w:szCs w:val="24"/>
        </w:rPr>
        <w:t>SC</w:t>
      </w:r>
      <w:r w:rsidR="008D62BE" w:rsidRPr="00690AE0">
        <w:rPr>
          <w:rFonts w:ascii="Times New Roman" w:hAnsi="Times New Roman" w:cs="Times New Roman"/>
          <w:sz w:val="24"/>
          <w:szCs w:val="24"/>
        </w:rPr>
        <w:t xml:space="preserve"> 24/22</w:t>
      </w:r>
      <w:r w:rsidR="0094522A" w:rsidRPr="00690AE0">
        <w:rPr>
          <w:rFonts w:ascii="Times New Roman" w:hAnsi="Times New Roman" w:cs="Times New Roman"/>
          <w:i/>
          <w:sz w:val="24"/>
          <w:szCs w:val="24"/>
        </w:rPr>
        <w:t xml:space="preserve">. </w:t>
      </w:r>
    </w:p>
    <w:p w14:paraId="22F4B081" w14:textId="77777777" w:rsidR="002A156C" w:rsidRPr="002A156C" w:rsidRDefault="002A156C" w:rsidP="00F901F5">
      <w:pPr>
        <w:tabs>
          <w:tab w:val="left" w:pos="284"/>
        </w:tabs>
        <w:spacing w:after="0" w:line="240" w:lineRule="auto"/>
        <w:jc w:val="both"/>
        <w:rPr>
          <w:rFonts w:ascii="Times New Roman" w:hAnsi="Times New Roman" w:cs="Times New Roman"/>
          <w:sz w:val="24"/>
          <w:szCs w:val="24"/>
        </w:rPr>
      </w:pPr>
    </w:p>
    <w:p w14:paraId="20241257" w14:textId="2E06BB7E" w:rsidR="00406555" w:rsidRDefault="00406555" w:rsidP="002A156C">
      <w:pPr>
        <w:pStyle w:val="ListParagraph"/>
        <w:numPr>
          <w:ilvl w:val="0"/>
          <w:numId w:val="2"/>
        </w:numPr>
        <w:spacing w:line="480" w:lineRule="auto"/>
        <w:ind w:left="284" w:hanging="284"/>
        <w:jc w:val="both"/>
        <w:rPr>
          <w:rFonts w:ascii="Times New Roman" w:hAnsi="Times New Roman" w:cs="Times New Roman"/>
          <w:sz w:val="24"/>
          <w:szCs w:val="24"/>
        </w:rPr>
      </w:pPr>
      <w:r w:rsidRPr="00690AE0">
        <w:rPr>
          <w:rFonts w:ascii="Times New Roman" w:hAnsi="Times New Roman" w:cs="Times New Roman"/>
          <w:sz w:val="24"/>
          <w:szCs w:val="24"/>
        </w:rPr>
        <w:t xml:space="preserve">After the </w:t>
      </w:r>
      <w:r w:rsidR="00566C48" w:rsidRPr="00690AE0">
        <w:rPr>
          <w:rFonts w:ascii="Times New Roman" w:hAnsi="Times New Roman" w:cs="Times New Roman"/>
          <w:sz w:val="24"/>
          <w:szCs w:val="24"/>
        </w:rPr>
        <w:t>above-mentioned</w:t>
      </w:r>
      <w:r w:rsidRPr="00690AE0">
        <w:rPr>
          <w:rFonts w:ascii="Times New Roman" w:hAnsi="Times New Roman" w:cs="Times New Roman"/>
          <w:sz w:val="24"/>
          <w:szCs w:val="24"/>
        </w:rPr>
        <w:t xml:space="preserve"> Supreme Court judgment, the </w:t>
      </w:r>
      <w:r w:rsidR="00282A30" w:rsidRPr="00690AE0">
        <w:rPr>
          <w:rFonts w:ascii="Times New Roman" w:hAnsi="Times New Roman" w:cs="Times New Roman"/>
          <w:sz w:val="24"/>
          <w:szCs w:val="24"/>
        </w:rPr>
        <w:t xml:space="preserve">property was transferred into the </w:t>
      </w:r>
      <w:r w:rsidRPr="00690AE0">
        <w:rPr>
          <w:rFonts w:ascii="Times New Roman" w:hAnsi="Times New Roman" w:cs="Times New Roman"/>
          <w:sz w:val="24"/>
          <w:szCs w:val="24"/>
        </w:rPr>
        <w:t>appellant</w:t>
      </w:r>
      <w:r w:rsidR="00282A30" w:rsidRPr="00690AE0">
        <w:rPr>
          <w:rFonts w:ascii="Times New Roman" w:hAnsi="Times New Roman" w:cs="Times New Roman"/>
          <w:sz w:val="24"/>
          <w:szCs w:val="24"/>
        </w:rPr>
        <w:t>’s name</w:t>
      </w:r>
      <w:r w:rsidRPr="00690AE0">
        <w:rPr>
          <w:rFonts w:ascii="Times New Roman" w:hAnsi="Times New Roman" w:cs="Times New Roman"/>
          <w:sz w:val="24"/>
          <w:szCs w:val="24"/>
        </w:rPr>
        <w:t xml:space="preserve"> on 5 May 2022. </w:t>
      </w:r>
      <w:r w:rsidR="00282A30" w:rsidRPr="00690AE0">
        <w:rPr>
          <w:rFonts w:ascii="Times New Roman" w:hAnsi="Times New Roman" w:cs="Times New Roman"/>
          <w:sz w:val="24"/>
          <w:szCs w:val="24"/>
        </w:rPr>
        <w:t xml:space="preserve">Despite </w:t>
      </w:r>
      <w:r w:rsidR="00B24616" w:rsidRPr="00690AE0">
        <w:rPr>
          <w:rFonts w:ascii="Times New Roman" w:hAnsi="Times New Roman" w:cs="Times New Roman"/>
          <w:sz w:val="24"/>
          <w:szCs w:val="24"/>
        </w:rPr>
        <w:t>the Supreme Court’s decision, the respondent</w:t>
      </w:r>
      <w:r w:rsidR="004B1B79" w:rsidRPr="00690AE0">
        <w:rPr>
          <w:rFonts w:ascii="Times New Roman" w:hAnsi="Times New Roman" w:cs="Times New Roman"/>
          <w:sz w:val="24"/>
          <w:szCs w:val="24"/>
        </w:rPr>
        <w:t xml:space="preserve"> retained possession</w:t>
      </w:r>
      <w:r w:rsidR="001E12F3" w:rsidRPr="00690AE0">
        <w:rPr>
          <w:rFonts w:ascii="Times New Roman" w:hAnsi="Times New Roman" w:cs="Times New Roman"/>
          <w:sz w:val="24"/>
          <w:szCs w:val="24"/>
        </w:rPr>
        <w:t xml:space="preserve"> and occupation</w:t>
      </w:r>
      <w:r w:rsidR="004B1B79" w:rsidRPr="00690AE0">
        <w:rPr>
          <w:rFonts w:ascii="Times New Roman" w:hAnsi="Times New Roman" w:cs="Times New Roman"/>
          <w:sz w:val="24"/>
          <w:szCs w:val="24"/>
        </w:rPr>
        <w:t xml:space="preserve"> of the </w:t>
      </w:r>
      <w:r w:rsidR="00C46DE8" w:rsidRPr="00690AE0">
        <w:rPr>
          <w:rFonts w:ascii="Times New Roman" w:hAnsi="Times New Roman" w:cs="Times New Roman"/>
          <w:sz w:val="24"/>
          <w:szCs w:val="24"/>
        </w:rPr>
        <w:t xml:space="preserve">property. </w:t>
      </w:r>
      <w:r w:rsidR="007E016C">
        <w:rPr>
          <w:rFonts w:ascii="Times New Roman" w:hAnsi="Times New Roman" w:cs="Times New Roman"/>
          <w:sz w:val="24"/>
          <w:szCs w:val="24"/>
        </w:rPr>
        <w:t xml:space="preserve"> </w:t>
      </w:r>
      <w:r w:rsidR="00C46DE8" w:rsidRPr="00690AE0">
        <w:rPr>
          <w:rFonts w:ascii="Times New Roman" w:hAnsi="Times New Roman" w:cs="Times New Roman"/>
          <w:sz w:val="24"/>
          <w:szCs w:val="24"/>
        </w:rPr>
        <w:t>He</w:t>
      </w:r>
      <w:r w:rsidR="00B24616" w:rsidRPr="00690AE0">
        <w:rPr>
          <w:rFonts w:ascii="Times New Roman" w:hAnsi="Times New Roman" w:cs="Times New Roman"/>
          <w:sz w:val="24"/>
          <w:szCs w:val="24"/>
        </w:rPr>
        <w:t xml:space="preserve"> approached the Constitutional Court seeking to have direct access to th</w:t>
      </w:r>
      <w:r w:rsidR="00C46DE8" w:rsidRPr="00690AE0">
        <w:rPr>
          <w:rFonts w:ascii="Times New Roman" w:hAnsi="Times New Roman" w:cs="Times New Roman"/>
          <w:sz w:val="24"/>
          <w:szCs w:val="24"/>
        </w:rPr>
        <w:t>at c</w:t>
      </w:r>
      <w:r w:rsidR="00B24616" w:rsidRPr="00690AE0">
        <w:rPr>
          <w:rFonts w:ascii="Times New Roman" w:hAnsi="Times New Roman" w:cs="Times New Roman"/>
          <w:sz w:val="24"/>
          <w:szCs w:val="24"/>
        </w:rPr>
        <w:t>ourt under</w:t>
      </w:r>
      <w:r w:rsidR="000527C8" w:rsidRPr="00690AE0">
        <w:rPr>
          <w:rFonts w:ascii="Times New Roman" w:hAnsi="Times New Roman" w:cs="Times New Roman"/>
          <w:sz w:val="24"/>
          <w:szCs w:val="24"/>
        </w:rPr>
        <w:t xml:space="preserve"> case number</w:t>
      </w:r>
      <w:r w:rsidR="00B24616" w:rsidRPr="00690AE0">
        <w:rPr>
          <w:rFonts w:ascii="Times New Roman" w:hAnsi="Times New Roman" w:cs="Times New Roman"/>
          <w:sz w:val="24"/>
          <w:szCs w:val="24"/>
        </w:rPr>
        <w:t xml:space="preserve"> CCZ 12/22</w:t>
      </w:r>
      <w:r w:rsidR="0048279B" w:rsidRPr="00690AE0">
        <w:rPr>
          <w:rFonts w:ascii="Times New Roman" w:hAnsi="Times New Roman" w:cs="Times New Roman"/>
          <w:sz w:val="24"/>
          <w:szCs w:val="24"/>
        </w:rPr>
        <w:t>.</w:t>
      </w:r>
    </w:p>
    <w:p w14:paraId="22E06667" w14:textId="77777777" w:rsidR="002A156C" w:rsidRPr="002A156C" w:rsidRDefault="002A156C" w:rsidP="003902F1">
      <w:pPr>
        <w:spacing w:after="0" w:line="240" w:lineRule="auto"/>
        <w:jc w:val="both"/>
        <w:rPr>
          <w:rFonts w:ascii="Times New Roman" w:hAnsi="Times New Roman" w:cs="Times New Roman"/>
          <w:sz w:val="24"/>
          <w:szCs w:val="24"/>
        </w:rPr>
      </w:pPr>
    </w:p>
    <w:p w14:paraId="190373A4" w14:textId="6BB0D2DE" w:rsidR="003902F1" w:rsidRDefault="00EF62F3" w:rsidP="003902F1">
      <w:pPr>
        <w:pStyle w:val="ListParagraph"/>
        <w:numPr>
          <w:ilvl w:val="0"/>
          <w:numId w:val="2"/>
        </w:numPr>
        <w:spacing w:line="480" w:lineRule="auto"/>
        <w:ind w:left="284" w:hanging="284"/>
        <w:jc w:val="both"/>
        <w:rPr>
          <w:rFonts w:ascii="Times New Roman" w:hAnsi="Times New Roman" w:cs="Times New Roman"/>
          <w:sz w:val="24"/>
          <w:szCs w:val="24"/>
        </w:rPr>
      </w:pPr>
      <w:r w:rsidRPr="00690AE0">
        <w:rPr>
          <w:rFonts w:ascii="Times New Roman" w:hAnsi="Times New Roman" w:cs="Times New Roman"/>
          <w:sz w:val="24"/>
          <w:szCs w:val="24"/>
        </w:rPr>
        <w:t>Meanwhile the appellant filed</w:t>
      </w:r>
      <w:r w:rsidR="007E39DE" w:rsidRPr="00690AE0">
        <w:rPr>
          <w:rFonts w:ascii="Times New Roman" w:hAnsi="Times New Roman" w:cs="Times New Roman"/>
          <w:sz w:val="24"/>
          <w:szCs w:val="24"/>
        </w:rPr>
        <w:t xml:space="preserve"> an application be</w:t>
      </w:r>
      <w:r w:rsidR="00482811" w:rsidRPr="00690AE0">
        <w:rPr>
          <w:rFonts w:ascii="Times New Roman" w:hAnsi="Times New Roman" w:cs="Times New Roman"/>
          <w:sz w:val="24"/>
          <w:szCs w:val="24"/>
        </w:rPr>
        <w:t xml:space="preserve">fore the court </w:t>
      </w:r>
      <w:r w:rsidR="00482811" w:rsidRPr="00690AE0">
        <w:rPr>
          <w:rFonts w:ascii="Times New Roman" w:hAnsi="Times New Roman" w:cs="Times New Roman"/>
          <w:i/>
          <w:sz w:val="24"/>
          <w:szCs w:val="24"/>
        </w:rPr>
        <w:t xml:space="preserve">a quo, </w:t>
      </w:r>
      <w:r w:rsidR="00BF7F8E" w:rsidRPr="00690AE0">
        <w:rPr>
          <w:rFonts w:ascii="Times New Roman" w:hAnsi="Times New Roman" w:cs="Times New Roman"/>
          <w:sz w:val="24"/>
          <w:szCs w:val="24"/>
        </w:rPr>
        <w:t>seeking</w:t>
      </w:r>
      <w:r w:rsidR="005C27E8">
        <w:rPr>
          <w:rFonts w:ascii="Times New Roman" w:hAnsi="Times New Roman" w:cs="Times New Roman"/>
          <w:sz w:val="24"/>
          <w:szCs w:val="24"/>
        </w:rPr>
        <w:t xml:space="preserve"> </w:t>
      </w:r>
      <w:r w:rsidR="00C46DE8" w:rsidRPr="00690AE0">
        <w:rPr>
          <w:rFonts w:ascii="Times New Roman" w:hAnsi="Times New Roman" w:cs="Times New Roman"/>
          <w:sz w:val="24"/>
          <w:szCs w:val="24"/>
        </w:rPr>
        <w:t>the eviction</w:t>
      </w:r>
      <w:r w:rsidR="00BF7F8E" w:rsidRPr="00690AE0">
        <w:rPr>
          <w:rFonts w:ascii="Times New Roman" w:hAnsi="Times New Roman" w:cs="Times New Roman"/>
          <w:sz w:val="24"/>
          <w:szCs w:val="24"/>
        </w:rPr>
        <w:t xml:space="preserve"> of the respondent from the property</w:t>
      </w:r>
      <w:r w:rsidRPr="00690AE0">
        <w:rPr>
          <w:rFonts w:ascii="Times New Roman" w:hAnsi="Times New Roman" w:cs="Times New Roman"/>
          <w:sz w:val="24"/>
          <w:szCs w:val="24"/>
        </w:rPr>
        <w:t>,</w:t>
      </w:r>
      <w:r w:rsidR="005B6B0B" w:rsidRPr="00690AE0">
        <w:rPr>
          <w:rFonts w:ascii="Times New Roman" w:hAnsi="Times New Roman" w:cs="Times New Roman"/>
          <w:sz w:val="24"/>
          <w:szCs w:val="24"/>
        </w:rPr>
        <w:t xml:space="preserve"> under case number HC 3124/22.</w:t>
      </w:r>
    </w:p>
    <w:p w14:paraId="79967453" w14:textId="77777777" w:rsidR="003902F1" w:rsidRPr="00F901F5" w:rsidRDefault="003902F1" w:rsidP="00F901F5">
      <w:pPr>
        <w:spacing w:after="0" w:line="240" w:lineRule="auto"/>
        <w:jc w:val="both"/>
        <w:rPr>
          <w:rFonts w:ascii="Times New Roman" w:hAnsi="Times New Roman" w:cs="Times New Roman"/>
          <w:sz w:val="24"/>
          <w:szCs w:val="24"/>
        </w:rPr>
      </w:pPr>
    </w:p>
    <w:p w14:paraId="0DC77216" w14:textId="485B4206" w:rsidR="005B6B0B" w:rsidRDefault="005B6B0B" w:rsidP="002A156C">
      <w:pPr>
        <w:pStyle w:val="ListParagraph"/>
        <w:numPr>
          <w:ilvl w:val="0"/>
          <w:numId w:val="2"/>
        </w:numPr>
        <w:spacing w:line="480" w:lineRule="auto"/>
        <w:ind w:left="284" w:hanging="284"/>
        <w:jc w:val="both"/>
        <w:rPr>
          <w:rFonts w:ascii="Times New Roman" w:hAnsi="Times New Roman" w:cs="Times New Roman"/>
          <w:sz w:val="24"/>
          <w:szCs w:val="24"/>
        </w:rPr>
      </w:pPr>
      <w:r w:rsidRPr="00690AE0">
        <w:rPr>
          <w:rFonts w:ascii="Times New Roman" w:hAnsi="Times New Roman" w:cs="Times New Roman"/>
          <w:sz w:val="24"/>
          <w:szCs w:val="24"/>
        </w:rPr>
        <w:t xml:space="preserve">The eviction was opposed by the </w:t>
      </w:r>
      <w:r w:rsidR="00CB63C0" w:rsidRPr="00690AE0">
        <w:rPr>
          <w:rFonts w:ascii="Times New Roman" w:hAnsi="Times New Roman" w:cs="Times New Roman"/>
          <w:sz w:val="24"/>
          <w:szCs w:val="24"/>
        </w:rPr>
        <w:t>respondent</w:t>
      </w:r>
      <w:r w:rsidR="005C27E8">
        <w:rPr>
          <w:rFonts w:ascii="Times New Roman" w:hAnsi="Times New Roman" w:cs="Times New Roman"/>
          <w:sz w:val="24"/>
          <w:szCs w:val="24"/>
        </w:rPr>
        <w:t xml:space="preserve"> </w:t>
      </w:r>
      <w:r w:rsidR="00CB63C0" w:rsidRPr="00690AE0">
        <w:rPr>
          <w:rFonts w:ascii="Times New Roman" w:hAnsi="Times New Roman" w:cs="Times New Roman"/>
          <w:sz w:val="24"/>
          <w:szCs w:val="24"/>
        </w:rPr>
        <w:t>on the basis</w:t>
      </w:r>
      <w:r w:rsidR="00C46DE8" w:rsidRPr="00690AE0">
        <w:rPr>
          <w:rFonts w:ascii="Times New Roman" w:hAnsi="Times New Roman" w:cs="Times New Roman"/>
          <w:sz w:val="24"/>
          <w:szCs w:val="24"/>
        </w:rPr>
        <w:t>,</w:t>
      </w:r>
      <w:r w:rsidR="005C27E8">
        <w:rPr>
          <w:rFonts w:ascii="Times New Roman" w:hAnsi="Times New Roman" w:cs="Times New Roman"/>
          <w:sz w:val="24"/>
          <w:szCs w:val="24"/>
        </w:rPr>
        <w:t xml:space="preserve"> </w:t>
      </w:r>
      <w:r w:rsidR="00C46DE8" w:rsidRPr="00690AE0">
        <w:rPr>
          <w:rFonts w:ascii="Times New Roman" w:hAnsi="Times New Roman" w:cs="Times New Roman"/>
          <w:i/>
          <w:iCs/>
          <w:sz w:val="24"/>
          <w:szCs w:val="24"/>
        </w:rPr>
        <w:t>inter alia</w:t>
      </w:r>
      <w:r w:rsidR="00C46DE8" w:rsidRPr="00690AE0">
        <w:rPr>
          <w:rFonts w:ascii="Times New Roman" w:hAnsi="Times New Roman" w:cs="Times New Roman"/>
          <w:sz w:val="24"/>
          <w:szCs w:val="24"/>
        </w:rPr>
        <w:t xml:space="preserve">, </w:t>
      </w:r>
      <w:r w:rsidR="00CB63C0" w:rsidRPr="00690AE0">
        <w:rPr>
          <w:rFonts w:ascii="Times New Roman" w:hAnsi="Times New Roman" w:cs="Times New Roman"/>
          <w:sz w:val="24"/>
          <w:szCs w:val="24"/>
        </w:rPr>
        <w:t>that there was a matter pending before the Constitutional Court relating to the ownership of the property.</w:t>
      </w:r>
      <w:r w:rsidR="005C27E8">
        <w:rPr>
          <w:rFonts w:ascii="Times New Roman" w:hAnsi="Times New Roman" w:cs="Times New Roman"/>
          <w:sz w:val="24"/>
          <w:szCs w:val="24"/>
        </w:rPr>
        <w:t xml:space="preserve"> </w:t>
      </w:r>
      <w:r w:rsidR="00313DF6" w:rsidRPr="00690AE0">
        <w:rPr>
          <w:rFonts w:ascii="Times New Roman" w:hAnsi="Times New Roman" w:cs="Times New Roman"/>
          <w:sz w:val="24"/>
          <w:szCs w:val="24"/>
        </w:rPr>
        <w:t>In opposing the application, the respondent argued</w:t>
      </w:r>
      <w:r w:rsidR="00FE4852" w:rsidRPr="00690AE0">
        <w:rPr>
          <w:rFonts w:ascii="Times New Roman" w:hAnsi="Times New Roman" w:cs="Times New Roman"/>
          <w:sz w:val="24"/>
          <w:szCs w:val="24"/>
        </w:rPr>
        <w:t xml:space="preserve"> that after purchasing the property, he went on to occupy the property in dispute and effected som</w:t>
      </w:r>
      <w:r w:rsidR="00EF62F3" w:rsidRPr="00690AE0">
        <w:rPr>
          <w:rFonts w:ascii="Times New Roman" w:hAnsi="Times New Roman" w:cs="Times New Roman"/>
          <w:sz w:val="24"/>
          <w:szCs w:val="24"/>
        </w:rPr>
        <w:t>e improvements to the tune of</w:t>
      </w:r>
      <w:r w:rsidR="00FE4852" w:rsidRPr="00690AE0">
        <w:rPr>
          <w:rFonts w:ascii="Times New Roman" w:hAnsi="Times New Roman" w:cs="Times New Roman"/>
          <w:sz w:val="24"/>
          <w:szCs w:val="24"/>
        </w:rPr>
        <w:t xml:space="preserve"> US</w:t>
      </w:r>
      <w:r w:rsidR="003902F1">
        <w:rPr>
          <w:rFonts w:ascii="Times New Roman" w:hAnsi="Times New Roman" w:cs="Times New Roman"/>
          <w:sz w:val="24"/>
          <w:szCs w:val="24"/>
        </w:rPr>
        <w:t xml:space="preserve">                   </w:t>
      </w:r>
      <w:r w:rsidR="00FE4852" w:rsidRPr="00690AE0">
        <w:rPr>
          <w:rFonts w:ascii="Times New Roman" w:hAnsi="Times New Roman" w:cs="Times New Roman"/>
          <w:sz w:val="24"/>
          <w:szCs w:val="24"/>
        </w:rPr>
        <w:t>$</w:t>
      </w:r>
      <w:r w:rsidR="003902F1">
        <w:rPr>
          <w:rFonts w:ascii="Times New Roman" w:hAnsi="Times New Roman" w:cs="Times New Roman"/>
          <w:sz w:val="24"/>
          <w:szCs w:val="24"/>
        </w:rPr>
        <w:t xml:space="preserve"> </w:t>
      </w:r>
      <w:r w:rsidR="00FE4852" w:rsidRPr="00690AE0">
        <w:rPr>
          <w:rFonts w:ascii="Times New Roman" w:hAnsi="Times New Roman" w:cs="Times New Roman"/>
          <w:sz w:val="24"/>
          <w:szCs w:val="24"/>
        </w:rPr>
        <w:t>1 500 000.00</w:t>
      </w:r>
      <w:r w:rsidR="00EF62F3" w:rsidRPr="00690AE0">
        <w:rPr>
          <w:rFonts w:ascii="Times New Roman" w:hAnsi="Times New Roman" w:cs="Times New Roman"/>
          <w:sz w:val="24"/>
          <w:szCs w:val="24"/>
        </w:rPr>
        <w:t>.</w:t>
      </w:r>
      <w:r w:rsidR="00FE4852" w:rsidRPr="00690AE0">
        <w:rPr>
          <w:rFonts w:ascii="Times New Roman" w:hAnsi="Times New Roman" w:cs="Times New Roman"/>
          <w:sz w:val="24"/>
          <w:szCs w:val="24"/>
        </w:rPr>
        <w:t xml:space="preserve"> </w:t>
      </w:r>
      <w:r w:rsidR="007E016C">
        <w:rPr>
          <w:rFonts w:ascii="Times New Roman" w:hAnsi="Times New Roman" w:cs="Times New Roman"/>
          <w:sz w:val="24"/>
          <w:szCs w:val="24"/>
        </w:rPr>
        <w:t xml:space="preserve"> </w:t>
      </w:r>
      <w:r w:rsidR="00FE4852" w:rsidRPr="00690AE0">
        <w:rPr>
          <w:rFonts w:ascii="Times New Roman" w:hAnsi="Times New Roman" w:cs="Times New Roman"/>
          <w:sz w:val="24"/>
          <w:szCs w:val="24"/>
        </w:rPr>
        <w:t>He averred that as per those improvements he has an interest in the property within the definit</w:t>
      </w:r>
      <w:r w:rsidR="00654CFB">
        <w:rPr>
          <w:rFonts w:ascii="Times New Roman" w:hAnsi="Times New Roman" w:cs="Times New Roman"/>
          <w:sz w:val="24"/>
          <w:szCs w:val="24"/>
        </w:rPr>
        <w:t xml:space="preserve">ion of “property” under s </w:t>
      </w:r>
      <w:r w:rsidR="00482811" w:rsidRPr="00690AE0">
        <w:rPr>
          <w:rFonts w:ascii="Times New Roman" w:hAnsi="Times New Roman" w:cs="Times New Roman"/>
          <w:sz w:val="24"/>
          <w:szCs w:val="24"/>
        </w:rPr>
        <w:t>71(1) of the Constitution of</w:t>
      </w:r>
      <w:r w:rsidR="00FE4852" w:rsidRPr="00690AE0">
        <w:rPr>
          <w:rFonts w:ascii="Times New Roman" w:hAnsi="Times New Roman" w:cs="Times New Roman"/>
          <w:sz w:val="24"/>
          <w:szCs w:val="24"/>
        </w:rPr>
        <w:t xml:space="preserve"> Zimbabwe </w:t>
      </w:r>
      <w:r w:rsidR="008201A5" w:rsidRPr="00690AE0">
        <w:rPr>
          <w:rFonts w:ascii="Times New Roman" w:hAnsi="Times New Roman" w:cs="Times New Roman"/>
          <w:sz w:val="24"/>
          <w:szCs w:val="24"/>
        </w:rPr>
        <w:t xml:space="preserve">Amendment (No. 20) Act, 2013. He averred </w:t>
      </w:r>
      <w:r w:rsidR="00FE4852" w:rsidRPr="00690AE0">
        <w:rPr>
          <w:rFonts w:ascii="Times New Roman" w:hAnsi="Times New Roman" w:cs="Times New Roman"/>
          <w:sz w:val="24"/>
          <w:szCs w:val="24"/>
        </w:rPr>
        <w:t>that “interest” is itself “pro</w:t>
      </w:r>
      <w:r w:rsidR="008201A5" w:rsidRPr="00690AE0">
        <w:rPr>
          <w:rFonts w:ascii="Times New Roman" w:hAnsi="Times New Roman" w:cs="Times New Roman"/>
          <w:sz w:val="24"/>
          <w:szCs w:val="24"/>
        </w:rPr>
        <w:t>p</w:t>
      </w:r>
      <w:r w:rsidR="002A156C">
        <w:rPr>
          <w:rFonts w:ascii="Times New Roman" w:hAnsi="Times New Roman" w:cs="Times New Roman"/>
          <w:sz w:val="24"/>
          <w:szCs w:val="24"/>
        </w:rPr>
        <w:t xml:space="preserve">erty” under s </w:t>
      </w:r>
      <w:r w:rsidR="008201A5" w:rsidRPr="00690AE0">
        <w:rPr>
          <w:rFonts w:ascii="Times New Roman" w:hAnsi="Times New Roman" w:cs="Times New Roman"/>
          <w:sz w:val="24"/>
          <w:szCs w:val="24"/>
        </w:rPr>
        <w:t xml:space="preserve">71 of </w:t>
      </w:r>
      <w:r w:rsidR="008201A5" w:rsidRPr="00690AE0">
        <w:rPr>
          <w:rFonts w:ascii="Times New Roman" w:hAnsi="Times New Roman" w:cs="Times New Roman"/>
          <w:sz w:val="24"/>
          <w:szCs w:val="24"/>
        </w:rPr>
        <w:lastRenderedPageBreak/>
        <w:t xml:space="preserve">the Constitution and that </w:t>
      </w:r>
      <w:r w:rsidR="00FE4852" w:rsidRPr="00690AE0">
        <w:rPr>
          <w:rFonts w:ascii="Times New Roman" w:hAnsi="Times New Roman" w:cs="Times New Roman"/>
          <w:sz w:val="24"/>
          <w:szCs w:val="24"/>
        </w:rPr>
        <w:t>the appellant in seeking to evict him without compensation on the improvements</w:t>
      </w:r>
      <w:r w:rsidR="008201A5" w:rsidRPr="00690AE0">
        <w:rPr>
          <w:rFonts w:ascii="Times New Roman" w:hAnsi="Times New Roman" w:cs="Times New Roman"/>
          <w:sz w:val="24"/>
          <w:szCs w:val="24"/>
        </w:rPr>
        <w:t xml:space="preserve"> he</w:t>
      </w:r>
      <w:r w:rsidR="006D2FCF" w:rsidRPr="00690AE0">
        <w:rPr>
          <w:rFonts w:ascii="Times New Roman" w:hAnsi="Times New Roman" w:cs="Times New Roman"/>
          <w:sz w:val="24"/>
          <w:szCs w:val="24"/>
        </w:rPr>
        <w:t xml:space="preserve"> made</w:t>
      </w:r>
      <w:r w:rsidR="005C27E8">
        <w:rPr>
          <w:rFonts w:ascii="Times New Roman" w:hAnsi="Times New Roman" w:cs="Times New Roman"/>
          <w:sz w:val="24"/>
          <w:szCs w:val="24"/>
        </w:rPr>
        <w:t xml:space="preserve"> </w:t>
      </w:r>
      <w:r w:rsidR="00FE4852" w:rsidRPr="00690AE0">
        <w:rPr>
          <w:rFonts w:ascii="Times New Roman" w:hAnsi="Times New Roman" w:cs="Times New Roman"/>
          <w:sz w:val="24"/>
          <w:szCs w:val="24"/>
        </w:rPr>
        <w:t>would</w:t>
      </w:r>
      <w:r w:rsidR="008201A5" w:rsidRPr="00690AE0">
        <w:rPr>
          <w:rFonts w:ascii="Times New Roman" w:hAnsi="Times New Roman" w:cs="Times New Roman"/>
          <w:sz w:val="24"/>
          <w:szCs w:val="24"/>
        </w:rPr>
        <w:t xml:space="preserve"> result in compulsory deprivation </w:t>
      </w:r>
      <w:r w:rsidR="00FE4852" w:rsidRPr="00690AE0">
        <w:rPr>
          <w:rFonts w:ascii="Times New Roman" w:hAnsi="Times New Roman" w:cs="Times New Roman"/>
          <w:sz w:val="24"/>
          <w:szCs w:val="24"/>
        </w:rPr>
        <w:t xml:space="preserve">of </w:t>
      </w:r>
      <w:r w:rsidR="002A156C">
        <w:rPr>
          <w:rFonts w:ascii="Times New Roman" w:hAnsi="Times New Roman" w:cs="Times New Roman"/>
          <w:sz w:val="24"/>
          <w:szCs w:val="24"/>
        </w:rPr>
        <w:t>his property contrary to s</w:t>
      </w:r>
      <w:r w:rsidR="00FE4852" w:rsidRPr="00690AE0">
        <w:rPr>
          <w:rFonts w:ascii="Times New Roman" w:hAnsi="Times New Roman" w:cs="Times New Roman"/>
          <w:sz w:val="24"/>
          <w:szCs w:val="24"/>
        </w:rPr>
        <w:t xml:space="preserve"> 71 of the Constitution. </w:t>
      </w:r>
    </w:p>
    <w:p w14:paraId="37706E57" w14:textId="77777777" w:rsidR="002A156C" w:rsidRPr="00690AE0" w:rsidRDefault="002A156C" w:rsidP="003902F1">
      <w:pPr>
        <w:pStyle w:val="ListParagraph"/>
        <w:spacing w:after="0" w:line="480" w:lineRule="auto"/>
        <w:ind w:left="284"/>
        <w:jc w:val="both"/>
        <w:rPr>
          <w:rFonts w:ascii="Times New Roman" w:hAnsi="Times New Roman" w:cs="Times New Roman"/>
          <w:sz w:val="24"/>
          <w:szCs w:val="24"/>
        </w:rPr>
      </w:pPr>
    </w:p>
    <w:p w14:paraId="6F45C9DB" w14:textId="77777777" w:rsidR="00AF2B84" w:rsidRPr="00690AE0" w:rsidRDefault="00AF2B84" w:rsidP="002A156C">
      <w:pPr>
        <w:spacing w:after="0" w:line="480" w:lineRule="auto"/>
        <w:jc w:val="both"/>
        <w:rPr>
          <w:rFonts w:ascii="Times New Roman" w:hAnsi="Times New Roman" w:cs="Times New Roman"/>
          <w:b/>
          <w:i/>
          <w:sz w:val="24"/>
          <w:szCs w:val="24"/>
          <w:u w:val="single"/>
        </w:rPr>
      </w:pPr>
      <w:r w:rsidRPr="00690AE0">
        <w:rPr>
          <w:rFonts w:ascii="Times New Roman" w:hAnsi="Times New Roman" w:cs="Times New Roman"/>
          <w:b/>
          <w:sz w:val="24"/>
          <w:szCs w:val="24"/>
          <w:u w:val="single"/>
        </w:rPr>
        <w:t xml:space="preserve">PROCEEDINGS BEFORE THE COURT </w:t>
      </w:r>
      <w:r w:rsidRPr="00690AE0">
        <w:rPr>
          <w:rFonts w:ascii="Times New Roman" w:hAnsi="Times New Roman" w:cs="Times New Roman"/>
          <w:b/>
          <w:i/>
          <w:sz w:val="24"/>
          <w:szCs w:val="24"/>
          <w:u w:val="single"/>
        </w:rPr>
        <w:t>A QUO</w:t>
      </w:r>
    </w:p>
    <w:p w14:paraId="635DD6FC" w14:textId="666031B7" w:rsidR="00BD4351" w:rsidRDefault="00BD4351" w:rsidP="00F901F5">
      <w:pPr>
        <w:pStyle w:val="ListParagraph"/>
        <w:numPr>
          <w:ilvl w:val="0"/>
          <w:numId w:val="2"/>
        </w:numPr>
        <w:tabs>
          <w:tab w:val="left" w:pos="426"/>
        </w:tabs>
        <w:spacing w:after="0" w:line="480" w:lineRule="auto"/>
        <w:ind w:left="284" w:hanging="284"/>
        <w:jc w:val="both"/>
        <w:rPr>
          <w:rFonts w:ascii="Times New Roman" w:hAnsi="Times New Roman" w:cs="Times New Roman"/>
          <w:sz w:val="24"/>
          <w:szCs w:val="24"/>
        </w:rPr>
      </w:pPr>
      <w:r w:rsidRPr="00690AE0">
        <w:rPr>
          <w:rFonts w:ascii="Times New Roman" w:hAnsi="Times New Roman" w:cs="Times New Roman"/>
          <w:sz w:val="24"/>
          <w:szCs w:val="24"/>
        </w:rPr>
        <w:t>On the date of hearing of the matter,</w:t>
      </w:r>
      <w:r w:rsidR="006B447F" w:rsidRPr="00690AE0">
        <w:rPr>
          <w:rFonts w:ascii="Times New Roman" w:hAnsi="Times New Roman" w:cs="Times New Roman"/>
          <w:sz w:val="24"/>
          <w:szCs w:val="24"/>
        </w:rPr>
        <w:t xml:space="preserve"> Mr </w:t>
      </w:r>
      <w:r w:rsidR="006B447F" w:rsidRPr="00690AE0">
        <w:rPr>
          <w:rFonts w:ascii="Times New Roman" w:hAnsi="Times New Roman" w:cs="Times New Roman"/>
          <w:i/>
          <w:sz w:val="24"/>
          <w:szCs w:val="24"/>
        </w:rPr>
        <w:t>Madhuku,</w:t>
      </w:r>
      <w:r w:rsidRPr="00690AE0">
        <w:rPr>
          <w:rFonts w:ascii="Times New Roman" w:hAnsi="Times New Roman" w:cs="Times New Roman"/>
          <w:sz w:val="24"/>
          <w:szCs w:val="24"/>
        </w:rPr>
        <w:t xml:space="preserve"> counsel for the respondent</w:t>
      </w:r>
      <w:r w:rsidR="006B447F" w:rsidRPr="00690AE0">
        <w:rPr>
          <w:rFonts w:ascii="Times New Roman" w:hAnsi="Times New Roman" w:cs="Times New Roman"/>
          <w:sz w:val="24"/>
          <w:szCs w:val="24"/>
        </w:rPr>
        <w:t>,</w:t>
      </w:r>
      <w:r w:rsidRPr="00690AE0">
        <w:rPr>
          <w:rFonts w:ascii="Times New Roman" w:hAnsi="Times New Roman" w:cs="Times New Roman"/>
          <w:sz w:val="24"/>
          <w:szCs w:val="24"/>
        </w:rPr>
        <w:t xml:space="preserve"> sought</w:t>
      </w:r>
      <w:r w:rsidR="006B447F" w:rsidRPr="00690AE0">
        <w:rPr>
          <w:rFonts w:ascii="Times New Roman" w:hAnsi="Times New Roman" w:cs="Times New Roman"/>
          <w:sz w:val="24"/>
          <w:szCs w:val="24"/>
        </w:rPr>
        <w:t xml:space="preserve"> the removal of the application</w:t>
      </w:r>
      <w:r w:rsidR="006A6F2B">
        <w:rPr>
          <w:rFonts w:ascii="Times New Roman" w:hAnsi="Times New Roman" w:cs="Times New Roman"/>
          <w:sz w:val="24"/>
          <w:szCs w:val="24"/>
        </w:rPr>
        <w:t xml:space="preserve"> for eviction</w:t>
      </w:r>
      <w:r w:rsidR="006B447F" w:rsidRPr="00690AE0">
        <w:rPr>
          <w:rFonts w:ascii="Times New Roman" w:hAnsi="Times New Roman" w:cs="Times New Roman"/>
          <w:sz w:val="24"/>
          <w:szCs w:val="24"/>
        </w:rPr>
        <w:t xml:space="preserve"> from the roll </w:t>
      </w:r>
      <w:r w:rsidRPr="00690AE0">
        <w:rPr>
          <w:rFonts w:ascii="Times New Roman" w:hAnsi="Times New Roman" w:cs="Times New Roman"/>
          <w:sz w:val="24"/>
          <w:szCs w:val="24"/>
        </w:rPr>
        <w:t xml:space="preserve">in order to allow the finalisation of the </w:t>
      </w:r>
      <w:r w:rsidR="00D515F3" w:rsidRPr="00690AE0">
        <w:rPr>
          <w:rFonts w:ascii="Times New Roman" w:hAnsi="Times New Roman" w:cs="Times New Roman"/>
          <w:sz w:val="24"/>
          <w:szCs w:val="24"/>
        </w:rPr>
        <w:t xml:space="preserve">application </w:t>
      </w:r>
      <w:r w:rsidRPr="00690AE0">
        <w:rPr>
          <w:rFonts w:ascii="Times New Roman" w:hAnsi="Times New Roman" w:cs="Times New Roman"/>
          <w:sz w:val="24"/>
          <w:szCs w:val="24"/>
        </w:rPr>
        <w:t>filed by the respondent</w:t>
      </w:r>
      <w:r w:rsidR="00D515F3" w:rsidRPr="00690AE0">
        <w:rPr>
          <w:rFonts w:ascii="Times New Roman" w:hAnsi="Times New Roman" w:cs="Times New Roman"/>
          <w:sz w:val="24"/>
          <w:szCs w:val="24"/>
        </w:rPr>
        <w:t xml:space="preserve"> in the Constitutional Court</w:t>
      </w:r>
      <w:r w:rsidR="003902F1">
        <w:rPr>
          <w:rFonts w:ascii="Times New Roman" w:hAnsi="Times New Roman" w:cs="Times New Roman"/>
          <w:sz w:val="24"/>
          <w:szCs w:val="24"/>
        </w:rPr>
        <w:t xml:space="preserve">.  </w:t>
      </w:r>
      <w:r w:rsidRPr="00690AE0">
        <w:rPr>
          <w:rFonts w:ascii="Times New Roman" w:hAnsi="Times New Roman" w:cs="Times New Roman"/>
          <w:sz w:val="24"/>
          <w:szCs w:val="24"/>
        </w:rPr>
        <w:t xml:space="preserve">The basis of the request was that the court ought to </w:t>
      </w:r>
      <w:r w:rsidR="006A6F2B">
        <w:rPr>
          <w:rFonts w:ascii="Times New Roman" w:hAnsi="Times New Roman" w:cs="Times New Roman"/>
          <w:sz w:val="24"/>
          <w:szCs w:val="24"/>
        </w:rPr>
        <w:t>a</w:t>
      </w:r>
      <w:r w:rsidRPr="00690AE0">
        <w:rPr>
          <w:rFonts w:ascii="Times New Roman" w:hAnsi="Times New Roman" w:cs="Times New Roman"/>
          <w:sz w:val="24"/>
          <w:szCs w:val="24"/>
        </w:rPr>
        <w:t>wait the outcome of the Constitutional Court case.</w:t>
      </w:r>
      <w:r w:rsidR="003902F1">
        <w:rPr>
          <w:rFonts w:ascii="Times New Roman" w:hAnsi="Times New Roman" w:cs="Times New Roman"/>
          <w:sz w:val="24"/>
          <w:szCs w:val="24"/>
        </w:rPr>
        <w:t xml:space="preserve">  </w:t>
      </w:r>
      <w:r w:rsidR="00EF62F3" w:rsidRPr="00690AE0">
        <w:rPr>
          <w:rFonts w:ascii="Times New Roman" w:hAnsi="Times New Roman" w:cs="Times New Roman"/>
          <w:sz w:val="24"/>
          <w:szCs w:val="24"/>
        </w:rPr>
        <w:t>He</w:t>
      </w:r>
      <w:r w:rsidR="007E39DE" w:rsidRPr="00690AE0">
        <w:rPr>
          <w:rFonts w:ascii="Times New Roman" w:hAnsi="Times New Roman" w:cs="Times New Roman"/>
          <w:sz w:val="24"/>
          <w:szCs w:val="24"/>
        </w:rPr>
        <w:t xml:space="preserve"> further submitted that the court can stay the proceedings where there is a possibility that its decision may be in conflict with the decision of the Constitutional Court.</w:t>
      </w:r>
    </w:p>
    <w:p w14:paraId="220D6847" w14:textId="77777777" w:rsidR="002A156C" w:rsidRPr="00690AE0" w:rsidRDefault="002A156C" w:rsidP="003902F1">
      <w:pPr>
        <w:pStyle w:val="ListParagraph"/>
        <w:spacing w:after="0" w:line="240" w:lineRule="auto"/>
        <w:ind w:left="284"/>
        <w:jc w:val="both"/>
        <w:rPr>
          <w:rFonts w:ascii="Times New Roman" w:hAnsi="Times New Roman" w:cs="Times New Roman"/>
          <w:sz w:val="24"/>
          <w:szCs w:val="24"/>
        </w:rPr>
      </w:pPr>
    </w:p>
    <w:p w14:paraId="77662064" w14:textId="2A2EB689" w:rsidR="00E523F6" w:rsidRPr="00690AE0" w:rsidRDefault="002A156C" w:rsidP="00F901F5">
      <w:pPr>
        <w:pStyle w:val="ListParagraph"/>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10.</w:t>
      </w:r>
      <w:r w:rsidR="00F901F5">
        <w:rPr>
          <w:rFonts w:ascii="Times New Roman" w:hAnsi="Times New Roman" w:cs="Times New Roman"/>
          <w:sz w:val="24"/>
          <w:szCs w:val="24"/>
        </w:rPr>
        <w:t xml:space="preserve"> </w:t>
      </w:r>
      <w:r w:rsidR="008B65DA" w:rsidRPr="00690AE0">
        <w:rPr>
          <w:rFonts w:ascii="Times New Roman" w:hAnsi="Times New Roman" w:cs="Times New Roman"/>
          <w:sz w:val="24"/>
          <w:szCs w:val="24"/>
        </w:rPr>
        <w:t xml:space="preserve">Mr </w:t>
      </w:r>
      <w:r w:rsidR="008B65DA" w:rsidRPr="00690AE0">
        <w:rPr>
          <w:rFonts w:ascii="Times New Roman" w:hAnsi="Times New Roman" w:cs="Times New Roman"/>
          <w:i/>
          <w:sz w:val="24"/>
          <w:szCs w:val="24"/>
        </w:rPr>
        <w:t xml:space="preserve">Mpofu, </w:t>
      </w:r>
      <w:r w:rsidR="008B65DA" w:rsidRPr="00690AE0">
        <w:rPr>
          <w:rFonts w:ascii="Times New Roman" w:hAnsi="Times New Roman" w:cs="Times New Roman"/>
          <w:sz w:val="24"/>
          <w:szCs w:val="24"/>
        </w:rPr>
        <w:t>c</w:t>
      </w:r>
      <w:r w:rsidR="00B64111" w:rsidRPr="00690AE0">
        <w:rPr>
          <w:rFonts w:ascii="Times New Roman" w:hAnsi="Times New Roman" w:cs="Times New Roman"/>
          <w:sz w:val="24"/>
          <w:szCs w:val="24"/>
        </w:rPr>
        <w:t>ounsel for t</w:t>
      </w:r>
      <w:r w:rsidR="007E39DE" w:rsidRPr="00690AE0">
        <w:rPr>
          <w:rFonts w:ascii="Times New Roman" w:hAnsi="Times New Roman" w:cs="Times New Roman"/>
          <w:sz w:val="24"/>
          <w:szCs w:val="24"/>
        </w:rPr>
        <w:t>he appellant</w:t>
      </w:r>
      <w:r w:rsidR="008B65DA" w:rsidRPr="00690AE0">
        <w:rPr>
          <w:rFonts w:ascii="Times New Roman" w:hAnsi="Times New Roman" w:cs="Times New Roman"/>
          <w:sz w:val="24"/>
          <w:szCs w:val="24"/>
        </w:rPr>
        <w:t>,</w:t>
      </w:r>
      <w:r w:rsidR="007E39DE" w:rsidRPr="00690AE0">
        <w:rPr>
          <w:rFonts w:ascii="Times New Roman" w:hAnsi="Times New Roman" w:cs="Times New Roman"/>
          <w:sz w:val="24"/>
          <w:szCs w:val="24"/>
        </w:rPr>
        <w:t xml:space="preserve"> strongly opposed the removal of the matter from the roll and insisted</w:t>
      </w:r>
      <w:r w:rsidR="00EF62F3" w:rsidRPr="00690AE0">
        <w:rPr>
          <w:rFonts w:ascii="Times New Roman" w:hAnsi="Times New Roman" w:cs="Times New Roman"/>
          <w:sz w:val="24"/>
          <w:szCs w:val="24"/>
        </w:rPr>
        <w:t xml:space="preserve"> that the Constitutional Court</w:t>
      </w:r>
      <w:r w:rsidR="007E39DE" w:rsidRPr="00690AE0">
        <w:rPr>
          <w:rFonts w:ascii="Times New Roman" w:hAnsi="Times New Roman" w:cs="Times New Roman"/>
          <w:sz w:val="24"/>
          <w:szCs w:val="24"/>
        </w:rPr>
        <w:t xml:space="preserve"> matter ha</w:t>
      </w:r>
      <w:r w:rsidR="006624F7" w:rsidRPr="00690AE0">
        <w:rPr>
          <w:rFonts w:ascii="Times New Roman" w:hAnsi="Times New Roman" w:cs="Times New Roman"/>
          <w:sz w:val="24"/>
          <w:szCs w:val="24"/>
        </w:rPr>
        <w:t>d</w:t>
      </w:r>
      <w:r w:rsidR="007E39DE" w:rsidRPr="00690AE0">
        <w:rPr>
          <w:rFonts w:ascii="Times New Roman" w:hAnsi="Times New Roman" w:cs="Times New Roman"/>
          <w:sz w:val="24"/>
          <w:szCs w:val="24"/>
        </w:rPr>
        <w:t xml:space="preserve"> no bearing </w:t>
      </w:r>
      <w:r w:rsidR="00F412A8">
        <w:rPr>
          <w:rFonts w:ascii="Times New Roman" w:hAnsi="Times New Roman" w:cs="Times New Roman"/>
          <w:sz w:val="24"/>
          <w:szCs w:val="24"/>
        </w:rPr>
        <w:t xml:space="preserve">on </w:t>
      </w:r>
      <w:r w:rsidR="007E39DE" w:rsidRPr="00690AE0">
        <w:rPr>
          <w:rFonts w:ascii="Times New Roman" w:hAnsi="Times New Roman" w:cs="Times New Roman"/>
          <w:sz w:val="24"/>
          <w:szCs w:val="24"/>
        </w:rPr>
        <w:t xml:space="preserve">the application that was before the court </w:t>
      </w:r>
      <w:r w:rsidR="007E39DE" w:rsidRPr="00690AE0">
        <w:rPr>
          <w:rFonts w:ascii="Times New Roman" w:hAnsi="Times New Roman" w:cs="Times New Roman"/>
          <w:i/>
          <w:sz w:val="24"/>
          <w:szCs w:val="24"/>
        </w:rPr>
        <w:t xml:space="preserve">a quo. </w:t>
      </w:r>
      <w:r w:rsidR="006D2FCF" w:rsidRPr="00690AE0">
        <w:rPr>
          <w:rFonts w:ascii="Times New Roman" w:hAnsi="Times New Roman" w:cs="Times New Roman"/>
          <w:sz w:val="24"/>
          <w:szCs w:val="24"/>
        </w:rPr>
        <w:t>He</w:t>
      </w:r>
      <w:r w:rsidR="007E39DE" w:rsidRPr="00690AE0">
        <w:rPr>
          <w:rFonts w:ascii="Times New Roman" w:hAnsi="Times New Roman" w:cs="Times New Roman"/>
          <w:sz w:val="24"/>
          <w:szCs w:val="24"/>
        </w:rPr>
        <w:t xml:space="preserve"> submitted that the </w:t>
      </w:r>
      <w:r w:rsidR="006624F7" w:rsidRPr="00690AE0">
        <w:rPr>
          <w:rFonts w:ascii="Times New Roman" w:hAnsi="Times New Roman" w:cs="Times New Roman"/>
          <w:sz w:val="24"/>
          <w:szCs w:val="24"/>
        </w:rPr>
        <w:t xml:space="preserve">application </w:t>
      </w:r>
      <w:r w:rsidR="007E39DE" w:rsidRPr="00690AE0">
        <w:rPr>
          <w:rFonts w:ascii="Times New Roman" w:hAnsi="Times New Roman" w:cs="Times New Roman"/>
          <w:sz w:val="24"/>
          <w:szCs w:val="24"/>
        </w:rPr>
        <w:t xml:space="preserve">to the Constitutional Court does not suspend the decision of the Supreme Court which resolved the ownership dispute. </w:t>
      </w:r>
      <w:r w:rsidR="008B65DA" w:rsidRPr="00690AE0">
        <w:rPr>
          <w:rFonts w:ascii="Times New Roman" w:hAnsi="Times New Roman" w:cs="Times New Roman"/>
          <w:sz w:val="24"/>
          <w:szCs w:val="24"/>
        </w:rPr>
        <w:t xml:space="preserve">He </w:t>
      </w:r>
      <w:r w:rsidR="001A5FE0">
        <w:rPr>
          <w:rFonts w:ascii="Times New Roman" w:hAnsi="Times New Roman" w:cs="Times New Roman"/>
          <w:sz w:val="24"/>
          <w:szCs w:val="24"/>
        </w:rPr>
        <w:t>referred the court to s</w:t>
      </w:r>
      <w:r w:rsidR="00A46189" w:rsidRPr="00690AE0">
        <w:rPr>
          <w:rFonts w:ascii="Times New Roman" w:hAnsi="Times New Roman" w:cs="Times New Roman"/>
          <w:sz w:val="24"/>
          <w:szCs w:val="24"/>
        </w:rPr>
        <w:t xml:space="preserve"> 6 of the Constitutional Court Act </w:t>
      </w:r>
      <w:r w:rsidR="000256A7" w:rsidRPr="007E016C">
        <w:rPr>
          <w:rFonts w:ascii="Times New Roman" w:hAnsi="Times New Roman" w:cs="Times New Roman"/>
          <w:sz w:val="24"/>
          <w:szCs w:val="24"/>
        </w:rPr>
        <w:t>[</w:t>
      </w:r>
      <w:r w:rsidR="000256A7" w:rsidRPr="00690AE0">
        <w:rPr>
          <w:rFonts w:ascii="Times New Roman" w:hAnsi="Times New Roman" w:cs="Times New Roman"/>
          <w:i/>
          <w:sz w:val="24"/>
          <w:szCs w:val="24"/>
        </w:rPr>
        <w:t>Cha</w:t>
      </w:r>
      <w:r w:rsidR="005505BA" w:rsidRPr="00690AE0">
        <w:rPr>
          <w:rFonts w:ascii="Times New Roman" w:hAnsi="Times New Roman" w:cs="Times New Roman"/>
          <w:i/>
          <w:sz w:val="24"/>
          <w:szCs w:val="24"/>
        </w:rPr>
        <w:t>pter 7:</w:t>
      </w:r>
      <w:r w:rsidR="000256A7" w:rsidRPr="00690AE0">
        <w:rPr>
          <w:rFonts w:ascii="Times New Roman" w:hAnsi="Times New Roman" w:cs="Times New Roman"/>
          <w:i/>
          <w:sz w:val="24"/>
          <w:szCs w:val="24"/>
        </w:rPr>
        <w:t>22</w:t>
      </w:r>
      <w:r w:rsidR="000256A7" w:rsidRPr="007E016C">
        <w:rPr>
          <w:rFonts w:ascii="Times New Roman" w:hAnsi="Times New Roman" w:cs="Times New Roman"/>
          <w:sz w:val="24"/>
          <w:szCs w:val="24"/>
        </w:rPr>
        <w:t>]</w:t>
      </w:r>
      <w:r w:rsidR="000256A7" w:rsidRPr="00690AE0">
        <w:rPr>
          <w:rFonts w:ascii="Times New Roman" w:hAnsi="Times New Roman" w:cs="Times New Roman"/>
          <w:i/>
          <w:sz w:val="24"/>
          <w:szCs w:val="24"/>
        </w:rPr>
        <w:t xml:space="preserve"> </w:t>
      </w:r>
      <w:r w:rsidR="00A46189" w:rsidRPr="00690AE0">
        <w:rPr>
          <w:rFonts w:ascii="Times New Roman" w:hAnsi="Times New Roman" w:cs="Times New Roman"/>
          <w:sz w:val="24"/>
          <w:szCs w:val="24"/>
        </w:rPr>
        <w:t>which provides that an appeal from the Supreme Court to the Constitutional Court does not suspend the decision being appealed against unless the Constitutional Court orders otherwise.</w:t>
      </w:r>
    </w:p>
    <w:p w14:paraId="23F589CD" w14:textId="69EDF28C" w:rsidR="007E39DE" w:rsidRDefault="001A5FE0" w:rsidP="00F901F5">
      <w:pPr>
        <w:spacing w:before="24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11.</w:t>
      </w:r>
      <w:r w:rsidR="00F901F5">
        <w:rPr>
          <w:rFonts w:ascii="Times New Roman" w:hAnsi="Times New Roman" w:cs="Times New Roman"/>
          <w:sz w:val="24"/>
          <w:szCs w:val="24"/>
        </w:rPr>
        <w:t xml:space="preserve"> </w:t>
      </w:r>
      <w:r w:rsidR="00E523F6" w:rsidRPr="001A5FE0">
        <w:rPr>
          <w:rFonts w:ascii="Times New Roman" w:hAnsi="Times New Roman" w:cs="Times New Roman"/>
          <w:sz w:val="24"/>
          <w:szCs w:val="24"/>
        </w:rPr>
        <w:t>Upon being asked by the court</w:t>
      </w:r>
      <w:r w:rsidR="005C27E8">
        <w:rPr>
          <w:rFonts w:ascii="Times New Roman" w:hAnsi="Times New Roman" w:cs="Times New Roman"/>
          <w:sz w:val="24"/>
          <w:szCs w:val="24"/>
        </w:rPr>
        <w:t xml:space="preserve"> </w:t>
      </w:r>
      <w:r w:rsidR="006624F7" w:rsidRPr="001A5FE0">
        <w:rPr>
          <w:rFonts w:ascii="Times New Roman" w:hAnsi="Times New Roman" w:cs="Times New Roman"/>
          <w:i/>
          <w:sz w:val="24"/>
          <w:szCs w:val="24"/>
        </w:rPr>
        <w:t xml:space="preserve">a </w:t>
      </w:r>
      <w:r w:rsidR="00EF62F3" w:rsidRPr="001A5FE0">
        <w:rPr>
          <w:rFonts w:ascii="Times New Roman" w:hAnsi="Times New Roman" w:cs="Times New Roman"/>
          <w:i/>
          <w:sz w:val="24"/>
          <w:szCs w:val="24"/>
        </w:rPr>
        <w:t>quo</w:t>
      </w:r>
      <w:r w:rsidR="00EF62F3" w:rsidRPr="001A5FE0">
        <w:rPr>
          <w:rFonts w:ascii="Times New Roman" w:hAnsi="Times New Roman" w:cs="Times New Roman"/>
          <w:sz w:val="24"/>
          <w:szCs w:val="24"/>
        </w:rPr>
        <w:t xml:space="preserve"> whether</w:t>
      </w:r>
      <w:r w:rsidR="00E523F6" w:rsidRPr="001A5FE0">
        <w:rPr>
          <w:rFonts w:ascii="Times New Roman" w:hAnsi="Times New Roman" w:cs="Times New Roman"/>
          <w:sz w:val="24"/>
          <w:szCs w:val="24"/>
        </w:rPr>
        <w:t xml:space="preserve"> the matter may not be stayed on the basis of </w:t>
      </w:r>
      <w:proofErr w:type="spellStart"/>
      <w:r w:rsidR="00E523F6" w:rsidRPr="001A5FE0">
        <w:rPr>
          <w:rFonts w:ascii="Times New Roman" w:hAnsi="Times New Roman" w:cs="Times New Roman"/>
          <w:i/>
          <w:sz w:val="24"/>
          <w:szCs w:val="24"/>
        </w:rPr>
        <w:t>lis</w:t>
      </w:r>
      <w:proofErr w:type="spellEnd"/>
      <w:r w:rsidR="00E523F6" w:rsidRPr="001A5FE0">
        <w:rPr>
          <w:rFonts w:ascii="Times New Roman" w:hAnsi="Times New Roman" w:cs="Times New Roman"/>
          <w:i/>
          <w:sz w:val="24"/>
          <w:szCs w:val="24"/>
        </w:rPr>
        <w:t xml:space="preserve"> pendens</w:t>
      </w:r>
      <w:r w:rsidR="00E523F6" w:rsidRPr="001A5FE0">
        <w:rPr>
          <w:rFonts w:ascii="Times New Roman" w:hAnsi="Times New Roman" w:cs="Times New Roman"/>
          <w:sz w:val="24"/>
          <w:szCs w:val="24"/>
        </w:rPr>
        <w:t xml:space="preserve">, </w:t>
      </w:r>
      <w:r w:rsidR="00EF62F3" w:rsidRPr="001A5FE0">
        <w:rPr>
          <w:rFonts w:ascii="Times New Roman" w:hAnsi="Times New Roman" w:cs="Times New Roman"/>
          <w:sz w:val="24"/>
          <w:szCs w:val="24"/>
        </w:rPr>
        <w:t xml:space="preserve">Mr </w:t>
      </w:r>
      <w:r w:rsidR="00EF62F3" w:rsidRPr="001A5FE0">
        <w:rPr>
          <w:rFonts w:ascii="Times New Roman" w:hAnsi="Times New Roman" w:cs="Times New Roman"/>
          <w:i/>
          <w:sz w:val="24"/>
          <w:szCs w:val="24"/>
        </w:rPr>
        <w:t>Mpofu</w:t>
      </w:r>
      <w:r w:rsidR="001F50EF" w:rsidRPr="001A5FE0">
        <w:rPr>
          <w:rFonts w:ascii="Times New Roman" w:hAnsi="Times New Roman" w:cs="Times New Roman"/>
          <w:sz w:val="24"/>
          <w:szCs w:val="24"/>
        </w:rPr>
        <w:t xml:space="preserve"> argued that the ca</w:t>
      </w:r>
      <w:r w:rsidR="00EF62F3" w:rsidRPr="001A5FE0">
        <w:rPr>
          <w:rFonts w:ascii="Times New Roman" w:hAnsi="Times New Roman" w:cs="Times New Roman"/>
          <w:sz w:val="24"/>
          <w:szCs w:val="24"/>
        </w:rPr>
        <w:t>use of action in</w:t>
      </w:r>
      <w:r w:rsidR="00E523F6" w:rsidRPr="001A5FE0">
        <w:rPr>
          <w:rFonts w:ascii="Times New Roman" w:hAnsi="Times New Roman" w:cs="Times New Roman"/>
          <w:sz w:val="24"/>
          <w:szCs w:val="24"/>
        </w:rPr>
        <w:t xml:space="preserve"> the two cases is different and hence </w:t>
      </w:r>
      <w:proofErr w:type="spellStart"/>
      <w:r w:rsidR="00E523F6" w:rsidRPr="001A5FE0">
        <w:rPr>
          <w:rFonts w:ascii="Times New Roman" w:hAnsi="Times New Roman" w:cs="Times New Roman"/>
          <w:i/>
          <w:sz w:val="24"/>
          <w:szCs w:val="24"/>
        </w:rPr>
        <w:t>lis</w:t>
      </w:r>
      <w:proofErr w:type="spellEnd"/>
      <w:r w:rsidR="00E523F6" w:rsidRPr="001A5FE0">
        <w:rPr>
          <w:rFonts w:ascii="Times New Roman" w:hAnsi="Times New Roman" w:cs="Times New Roman"/>
          <w:i/>
          <w:sz w:val="24"/>
          <w:szCs w:val="24"/>
        </w:rPr>
        <w:t xml:space="preserve"> pendens </w:t>
      </w:r>
      <w:r w:rsidR="00E523F6" w:rsidRPr="001A5FE0">
        <w:rPr>
          <w:rFonts w:ascii="Times New Roman" w:hAnsi="Times New Roman" w:cs="Times New Roman"/>
          <w:sz w:val="24"/>
          <w:szCs w:val="24"/>
        </w:rPr>
        <w:t>does not apply.</w:t>
      </w:r>
    </w:p>
    <w:p w14:paraId="1DB43F7D" w14:textId="77777777" w:rsidR="001A5FE0" w:rsidRPr="001A5FE0" w:rsidRDefault="001A5FE0" w:rsidP="00141B50">
      <w:pPr>
        <w:spacing w:after="0" w:line="240" w:lineRule="auto"/>
        <w:jc w:val="both"/>
        <w:rPr>
          <w:rFonts w:ascii="Times New Roman" w:hAnsi="Times New Roman" w:cs="Times New Roman"/>
          <w:sz w:val="24"/>
          <w:szCs w:val="24"/>
        </w:rPr>
      </w:pPr>
    </w:p>
    <w:p w14:paraId="26F452DD" w14:textId="77777777" w:rsidR="00AF2B84" w:rsidRPr="00690AE0" w:rsidRDefault="00AF2B84" w:rsidP="001A5FE0">
      <w:pPr>
        <w:spacing w:before="240" w:after="0" w:line="480" w:lineRule="auto"/>
        <w:jc w:val="both"/>
        <w:rPr>
          <w:rFonts w:ascii="Times New Roman" w:hAnsi="Times New Roman" w:cs="Times New Roman"/>
          <w:b/>
          <w:i/>
          <w:sz w:val="24"/>
          <w:szCs w:val="24"/>
          <w:u w:val="single"/>
        </w:rPr>
      </w:pPr>
      <w:r w:rsidRPr="00690AE0">
        <w:rPr>
          <w:rFonts w:ascii="Times New Roman" w:hAnsi="Times New Roman" w:cs="Times New Roman"/>
          <w:b/>
          <w:sz w:val="24"/>
          <w:szCs w:val="24"/>
          <w:u w:val="single"/>
        </w:rPr>
        <w:t>FINDINGS OF THE COURT</w:t>
      </w:r>
      <w:r w:rsidRPr="00690AE0">
        <w:rPr>
          <w:rFonts w:ascii="Times New Roman" w:hAnsi="Times New Roman" w:cs="Times New Roman"/>
          <w:b/>
          <w:i/>
          <w:sz w:val="24"/>
          <w:szCs w:val="24"/>
          <w:u w:val="single"/>
        </w:rPr>
        <w:t xml:space="preserve"> A QUO</w:t>
      </w:r>
    </w:p>
    <w:p w14:paraId="061BA176" w14:textId="45B016D5" w:rsidR="002A35A9" w:rsidRDefault="001A5FE0" w:rsidP="00F901F5">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12.</w:t>
      </w:r>
      <w:r w:rsidR="00F901F5">
        <w:rPr>
          <w:rFonts w:ascii="Times New Roman" w:hAnsi="Times New Roman" w:cs="Times New Roman"/>
          <w:sz w:val="24"/>
          <w:szCs w:val="24"/>
        </w:rPr>
        <w:t xml:space="preserve"> </w:t>
      </w:r>
      <w:r w:rsidR="002A35A9" w:rsidRPr="001A5FE0">
        <w:rPr>
          <w:rFonts w:ascii="Times New Roman" w:hAnsi="Times New Roman" w:cs="Times New Roman"/>
          <w:sz w:val="24"/>
          <w:szCs w:val="24"/>
        </w:rPr>
        <w:t xml:space="preserve">In disposing of the matter, the court found that the application before it met the test of </w:t>
      </w:r>
      <w:r w:rsidR="00141B50">
        <w:rPr>
          <w:rFonts w:ascii="Times New Roman" w:hAnsi="Times New Roman" w:cs="Times New Roman"/>
          <w:sz w:val="24"/>
          <w:szCs w:val="24"/>
        </w:rPr>
        <w:t xml:space="preserve">                    </w:t>
      </w:r>
      <w:proofErr w:type="spellStart"/>
      <w:r w:rsidR="002A35A9" w:rsidRPr="001A5FE0">
        <w:rPr>
          <w:rFonts w:ascii="Times New Roman" w:hAnsi="Times New Roman" w:cs="Times New Roman"/>
          <w:i/>
          <w:sz w:val="24"/>
          <w:szCs w:val="24"/>
        </w:rPr>
        <w:t>lis</w:t>
      </w:r>
      <w:proofErr w:type="spellEnd"/>
      <w:r w:rsidR="005C27E8">
        <w:rPr>
          <w:rFonts w:ascii="Times New Roman" w:hAnsi="Times New Roman" w:cs="Times New Roman"/>
          <w:i/>
          <w:sz w:val="24"/>
          <w:szCs w:val="24"/>
        </w:rPr>
        <w:t xml:space="preserve"> </w:t>
      </w:r>
      <w:r w:rsidR="002A35A9" w:rsidRPr="001A5FE0">
        <w:rPr>
          <w:rFonts w:ascii="Times New Roman" w:hAnsi="Times New Roman" w:cs="Times New Roman"/>
          <w:i/>
          <w:sz w:val="24"/>
          <w:szCs w:val="24"/>
        </w:rPr>
        <w:t>pendens</w:t>
      </w:r>
      <w:r w:rsidR="002A35A9" w:rsidRPr="001A5FE0">
        <w:rPr>
          <w:rFonts w:ascii="Times New Roman" w:hAnsi="Times New Roman" w:cs="Times New Roman"/>
          <w:sz w:val="24"/>
          <w:szCs w:val="24"/>
        </w:rPr>
        <w:t xml:space="preserve"> on the basis that the parties in the two matters were the s</w:t>
      </w:r>
      <w:r w:rsidR="00397204" w:rsidRPr="001A5FE0">
        <w:rPr>
          <w:rFonts w:ascii="Times New Roman" w:hAnsi="Times New Roman" w:cs="Times New Roman"/>
          <w:sz w:val="24"/>
          <w:szCs w:val="24"/>
        </w:rPr>
        <w:t>ame, the thing being contested wa</w:t>
      </w:r>
      <w:r w:rsidR="002A35A9" w:rsidRPr="001A5FE0">
        <w:rPr>
          <w:rFonts w:ascii="Times New Roman" w:hAnsi="Times New Roman" w:cs="Times New Roman"/>
          <w:sz w:val="24"/>
          <w:szCs w:val="24"/>
        </w:rPr>
        <w:t xml:space="preserve">s the same and that the cause of action was substantially similar as ownership was under consideration in both </w:t>
      </w:r>
      <w:r w:rsidR="009E24F8">
        <w:rPr>
          <w:rFonts w:ascii="Times New Roman" w:hAnsi="Times New Roman" w:cs="Times New Roman"/>
          <w:sz w:val="24"/>
          <w:szCs w:val="24"/>
        </w:rPr>
        <w:t xml:space="preserve">cases.  </w:t>
      </w:r>
      <w:r w:rsidR="006A6F2B" w:rsidRPr="001A5FE0">
        <w:rPr>
          <w:rFonts w:ascii="Times New Roman" w:hAnsi="Times New Roman" w:cs="Times New Roman"/>
          <w:sz w:val="24"/>
          <w:szCs w:val="24"/>
        </w:rPr>
        <w:t>The</w:t>
      </w:r>
      <w:r w:rsidR="00A52F41" w:rsidRPr="001A5FE0">
        <w:rPr>
          <w:rFonts w:ascii="Times New Roman" w:hAnsi="Times New Roman" w:cs="Times New Roman"/>
          <w:sz w:val="24"/>
          <w:szCs w:val="24"/>
        </w:rPr>
        <w:t xml:space="preserve"> court also found that the dictates of justice and equity </w:t>
      </w:r>
      <w:r w:rsidR="00620AA6" w:rsidRPr="001A5FE0">
        <w:rPr>
          <w:rFonts w:ascii="Times New Roman" w:hAnsi="Times New Roman" w:cs="Times New Roman"/>
          <w:sz w:val="24"/>
          <w:szCs w:val="24"/>
        </w:rPr>
        <w:t>command</w:t>
      </w:r>
      <w:r w:rsidR="00620AA6">
        <w:rPr>
          <w:rFonts w:ascii="Times New Roman" w:hAnsi="Times New Roman" w:cs="Times New Roman"/>
          <w:sz w:val="24"/>
          <w:szCs w:val="24"/>
        </w:rPr>
        <w:t xml:space="preserve">ed </w:t>
      </w:r>
      <w:r w:rsidR="00620AA6" w:rsidRPr="001A5FE0">
        <w:rPr>
          <w:rFonts w:ascii="Times New Roman" w:hAnsi="Times New Roman" w:cs="Times New Roman"/>
          <w:sz w:val="24"/>
          <w:szCs w:val="24"/>
        </w:rPr>
        <w:t>that</w:t>
      </w:r>
      <w:r w:rsidR="00A52F41" w:rsidRPr="001A5FE0">
        <w:rPr>
          <w:rFonts w:ascii="Times New Roman" w:hAnsi="Times New Roman" w:cs="Times New Roman"/>
          <w:sz w:val="24"/>
          <w:szCs w:val="24"/>
        </w:rPr>
        <w:t xml:space="preserve"> the proceedings before it be stayed until the Constitu</w:t>
      </w:r>
      <w:r>
        <w:rPr>
          <w:rFonts w:ascii="Times New Roman" w:hAnsi="Times New Roman" w:cs="Times New Roman"/>
          <w:sz w:val="24"/>
          <w:szCs w:val="24"/>
        </w:rPr>
        <w:t xml:space="preserve">tional Court case </w:t>
      </w:r>
      <w:r w:rsidR="00620AA6">
        <w:rPr>
          <w:rFonts w:ascii="Times New Roman" w:hAnsi="Times New Roman" w:cs="Times New Roman"/>
          <w:sz w:val="24"/>
          <w:szCs w:val="24"/>
        </w:rPr>
        <w:t>was</w:t>
      </w:r>
      <w:r>
        <w:rPr>
          <w:rFonts w:ascii="Times New Roman" w:hAnsi="Times New Roman" w:cs="Times New Roman"/>
          <w:sz w:val="24"/>
          <w:szCs w:val="24"/>
        </w:rPr>
        <w:t xml:space="preserve"> finalised.  </w:t>
      </w:r>
      <w:r w:rsidR="00591050" w:rsidRPr="001A5FE0">
        <w:rPr>
          <w:rFonts w:ascii="Times New Roman" w:hAnsi="Times New Roman" w:cs="Times New Roman"/>
          <w:sz w:val="24"/>
          <w:szCs w:val="24"/>
        </w:rPr>
        <w:t xml:space="preserve">Further the court </w:t>
      </w:r>
      <w:r w:rsidR="00A52F41" w:rsidRPr="001A5FE0">
        <w:rPr>
          <w:rFonts w:ascii="Times New Roman" w:hAnsi="Times New Roman" w:cs="Times New Roman"/>
          <w:sz w:val="24"/>
          <w:szCs w:val="24"/>
        </w:rPr>
        <w:t xml:space="preserve">held that proceeding to determine the matter may run the risk of having </w:t>
      </w:r>
      <w:r w:rsidR="000C7DB1" w:rsidRPr="001A5FE0">
        <w:rPr>
          <w:rFonts w:ascii="Times New Roman" w:hAnsi="Times New Roman" w:cs="Times New Roman"/>
          <w:sz w:val="24"/>
          <w:szCs w:val="24"/>
        </w:rPr>
        <w:t>a judgment that may end up being in conflict with the judgment of the Constitutional Court.</w:t>
      </w:r>
    </w:p>
    <w:p w14:paraId="6D0DCFAE" w14:textId="77777777" w:rsidR="001A5FE0" w:rsidRPr="001A5FE0" w:rsidRDefault="001A5FE0" w:rsidP="00141B50">
      <w:pPr>
        <w:spacing w:after="0" w:line="240" w:lineRule="auto"/>
        <w:ind w:left="284" w:hanging="284"/>
        <w:jc w:val="both"/>
        <w:rPr>
          <w:rFonts w:ascii="Times New Roman" w:hAnsi="Times New Roman" w:cs="Times New Roman"/>
          <w:sz w:val="24"/>
          <w:szCs w:val="24"/>
        </w:rPr>
      </w:pPr>
    </w:p>
    <w:p w14:paraId="45E53FAB" w14:textId="19687406" w:rsidR="00F00ECA" w:rsidRDefault="001A5FE0"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13.</w:t>
      </w:r>
      <w:r w:rsidR="00F901F5">
        <w:rPr>
          <w:rFonts w:ascii="Times New Roman" w:hAnsi="Times New Roman" w:cs="Times New Roman"/>
          <w:sz w:val="24"/>
          <w:szCs w:val="24"/>
        </w:rPr>
        <w:t xml:space="preserve"> </w:t>
      </w:r>
      <w:r w:rsidR="00F00ECA" w:rsidRPr="001A5FE0">
        <w:rPr>
          <w:rFonts w:ascii="Times New Roman" w:hAnsi="Times New Roman" w:cs="Times New Roman"/>
          <w:sz w:val="24"/>
          <w:szCs w:val="24"/>
        </w:rPr>
        <w:t>Accordingly</w:t>
      </w:r>
      <w:r w:rsidR="000256A7" w:rsidRPr="001A5FE0">
        <w:rPr>
          <w:rFonts w:ascii="Times New Roman" w:hAnsi="Times New Roman" w:cs="Times New Roman"/>
          <w:sz w:val="24"/>
          <w:szCs w:val="24"/>
        </w:rPr>
        <w:t>,</w:t>
      </w:r>
      <w:r w:rsidR="00F00ECA" w:rsidRPr="001A5FE0">
        <w:rPr>
          <w:rFonts w:ascii="Times New Roman" w:hAnsi="Times New Roman" w:cs="Times New Roman"/>
          <w:sz w:val="24"/>
          <w:szCs w:val="24"/>
        </w:rPr>
        <w:t xml:space="preserve"> the court found that removing the matter fr</w:t>
      </w:r>
      <w:r w:rsidR="006C5C2E" w:rsidRPr="001A5FE0">
        <w:rPr>
          <w:rFonts w:ascii="Times New Roman" w:hAnsi="Times New Roman" w:cs="Times New Roman"/>
          <w:sz w:val="24"/>
          <w:szCs w:val="24"/>
        </w:rPr>
        <w:t>om the roll was in the interest</w:t>
      </w:r>
      <w:r w:rsidR="00F00ECA" w:rsidRPr="001A5FE0">
        <w:rPr>
          <w:rFonts w:ascii="Times New Roman" w:hAnsi="Times New Roman" w:cs="Times New Roman"/>
          <w:sz w:val="24"/>
          <w:szCs w:val="24"/>
        </w:rPr>
        <w:t xml:space="preserve"> of justice and that any prejudice contemplated by the appellant may be cured by a claim for holding over damages if the respondent loses the case before the Constitutional Court.</w:t>
      </w:r>
    </w:p>
    <w:p w14:paraId="06C86DE6" w14:textId="77777777" w:rsidR="001A5FE0" w:rsidRPr="001A5FE0" w:rsidRDefault="001A5FE0" w:rsidP="00D947F0">
      <w:pPr>
        <w:spacing w:after="0" w:line="240" w:lineRule="auto"/>
        <w:ind w:left="284" w:hanging="284"/>
        <w:jc w:val="both"/>
        <w:rPr>
          <w:rFonts w:ascii="Times New Roman" w:hAnsi="Times New Roman" w:cs="Times New Roman"/>
          <w:sz w:val="24"/>
          <w:szCs w:val="24"/>
        </w:rPr>
      </w:pPr>
    </w:p>
    <w:p w14:paraId="522CBDD0" w14:textId="77777777" w:rsidR="00F8344A" w:rsidRPr="00690AE0" w:rsidRDefault="00F8344A" w:rsidP="001A5FE0">
      <w:pPr>
        <w:spacing w:after="0" w:line="48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THE APPEAL</w:t>
      </w:r>
    </w:p>
    <w:p w14:paraId="197AA351" w14:textId="639B78F9" w:rsidR="00F8344A" w:rsidRDefault="001A5FE0" w:rsidP="001A5FE0">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14.</w:t>
      </w:r>
      <w:r w:rsidR="009E24F8">
        <w:rPr>
          <w:rFonts w:ascii="Times New Roman" w:hAnsi="Times New Roman" w:cs="Times New Roman"/>
          <w:sz w:val="24"/>
          <w:szCs w:val="24"/>
        </w:rPr>
        <w:t xml:space="preserve"> </w:t>
      </w:r>
      <w:r w:rsidR="00F8344A" w:rsidRPr="001A5FE0">
        <w:rPr>
          <w:rFonts w:ascii="Times New Roman" w:hAnsi="Times New Roman" w:cs="Times New Roman"/>
          <w:sz w:val="24"/>
          <w:szCs w:val="24"/>
        </w:rPr>
        <w:t xml:space="preserve">Dissatisfied by the decision of the court </w:t>
      </w:r>
      <w:r w:rsidR="00F8344A" w:rsidRPr="001A5FE0">
        <w:rPr>
          <w:rFonts w:ascii="Times New Roman" w:hAnsi="Times New Roman" w:cs="Times New Roman"/>
          <w:i/>
          <w:sz w:val="24"/>
          <w:szCs w:val="24"/>
        </w:rPr>
        <w:t xml:space="preserve">a quo, </w:t>
      </w:r>
      <w:r w:rsidR="00F8344A" w:rsidRPr="001A5FE0">
        <w:rPr>
          <w:rFonts w:ascii="Times New Roman" w:hAnsi="Times New Roman" w:cs="Times New Roman"/>
          <w:sz w:val="24"/>
          <w:szCs w:val="24"/>
        </w:rPr>
        <w:t xml:space="preserve">the appellant noted the present appeal on the following grounds </w:t>
      </w:r>
      <w:r w:rsidR="00D80B88" w:rsidRPr="001A5FE0">
        <w:rPr>
          <w:rFonts w:ascii="Times New Roman" w:hAnsi="Times New Roman" w:cs="Times New Roman"/>
          <w:sz w:val="24"/>
          <w:szCs w:val="24"/>
        </w:rPr>
        <w:t>of appeal:</w:t>
      </w:r>
    </w:p>
    <w:p w14:paraId="10D80A3C" w14:textId="77777777" w:rsidR="001A5FE0" w:rsidRPr="001A5FE0" w:rsidRDefault="001A5FE0" w:rsidP="00141B50">
      <w:pPr>
        <w:spacing w:after="0" w:line="480" w:lineRule="auto"/>
        <w:ind w:left="360" w:hanging="360"/>
        <w:jc w:val="both"/>
        <w:rPr>
          <w:rFonts w:ascii="Times New Roman" w:hAnsi="Times New Roman" w:cs="Times New Roman"/>
          <w:sz w:val="24"/>
          <w:szCs w:val="24"/>
        </w:rPr>
      </w:pPr>
    </w:p>
    <w:p w14:paraId="4B0D4EED" w14:textId="77777777" w:rsidR="00AF2B84" w:rsidRPr="00690AE0" w:rsidRDefault="00AF2B84" w:rsidP="00D947F0">
      <w:pPr>
        <w:spacing w:after="0" w:line="48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GROUNDS OF APPEAL</w:t>
      </w:r>
    </w:p>
    <w:p w14:paraId="1D0B9F2E" w14:textId="5E7CE297" w:rsidR="000256A7" w:rsidRPr="00141B50" w:rsidRDefault="00141B50" w:rsidP="00F901F5">
      <w:pPr>
        <w:tabs>
          <w:tab w:val="left" w:pos="426"/>
          <w:tab w:val="left" w:pos="851"/>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15.</w:t>
      </w:r>
      <w:r w:rsidR="009E24F8">
        <w:rPr>
          <w:rFonts w:ascii="Times New Roman" w:hAnsi="Times New Roman" w:cs="Times New Roman"/>
          <w:sz w:val="24"/>
          <w:szCs w:val="24"/>
        </w:rPr>
        <w:t xml:space="preserve">  </w:t>
      </w:r>
      <w:r w:rsidR="00587B60" w:rsidRPr="001A5FE0">
        <w:rPr>
          <w:rFonts w:ascii="Times New Roman" w:hAnsi="Times New Roman" w:cs="Times New Roman"/>
          <w:sz w:val="24"/>
          <w:szCs w:val="24"/>
        </w:rPr>
        <w:t>“</w:t>
      </w:r>
      <w:proofErr w:type="gramEnd"/>
      <w:r w:rsidR="00587B60" w:rsidRPr="001A5FE0">
        <w:rPr>
          <w:rFonts w:ascii="Times New Roman" w:hAnsi="Times New Roman" w:cs="Times New Roman"/>
          <w:sz w:val="24"/>
          <w:szCs w:val="24"/>
        </w:rPr>
        <w:t>The court</w:t>
      </w:r>
      <w:r w:rsidR="00587B60" w:rsidRPr="001A5FE0">
        <w:rPr>
          <w:rFonts w:ascii="Times New Roman" w:hAnsi="Times New Roman" w:cs="Times New Roman"/>
          <w:i/>
          <w:sz w:val="24"/>
          <w:szCs w:val="24"/>
        </w:rPr>
        <w:t xml:space="preserve"> a quo </w:t>
      </w:r>
      <w:r w:rsidR="00587B60" w:rsidRPr="001A5FE0">
        <w:rPr>
          <w:rFonts w:ascii="Times New Roman" w:hAnsi="Times New Roman" w:cs="Times New Roman"/>
          <w:sz w:val="24"/>
          <w:szCs w:val="24"/>
        </w:rPr>
        <w:t xml:space="preserve">erred at law by – </w:t>
      </w:r>
    </w:p>
    <w:p w14:paraId="61E66035" w14:textId="77777777" w:rsidR="00587B60" w:rsidRPr="00690AE0" w:rsidRDefault="00587B60" w:rsidP="001A5FE0">
      <w:pPr>
        <w:pStyle w:val="ListParagraph"/>
        <w:numPr>
          <w:ilvl w:val="1"/>
          <w:numId w:val="13"/>
        </w:numPr>
        <w:spacing w:line="480" w:lineRule="auto"/>
        <w:ind w:left="1276" w:hanging="425"/>
        <w:jc w:val="both"/>
        <w:rPr>
          <w:rFonts w:ascii="Times New Roman" w:hAnsi="Times New Roman" w:cs="Times New Roman"/>
          <w:sz w:val="24"/>
          <w:szCs w:val="24"/>
        </w:rPr>
      </w:pPr>
      <w:r w:rsidRPr="00690AE0">
        <w:rPr>
          <w:rFonts w:ascii="Times New Roman" w:hAnsi="Times New Roman" w:cs="Times New Roman"/>
          <w:sz w:val="24"/>
          <w:szCs w:val="24"/>
        </w:rPr>
        <w:t xml:space="preserve">Finding that the matter before it should be removed from the roll on the grounds of </w:t>
      </w:r>
      <w:proofErr w:type="spellStart"/>
      <w:r w:rsidRPr="00690AE0">
        <w:rPr>
          <w:rFonts w:ascii="Times New Roman" w:hAnsi="Times New Roman" w:cs="Times New Roman"/>
          <w:i/>
          <w:sz w:val="24"/>
          <w:szCs w:val="24"/>
        </w:rPr>
        <w:t>lis</w:t>
      </w:r>
      <w:proofErr w:type="spellEnd"/>
      <w:r w:rsidRPr="00690AE0">
        <w:rPr>
          <w:rFonts w:ascii="Times New Roman" w:hAnsi="Times New Roman" w:cs="Times New Roman"/>
          <w:i/>
          <w:sz w:val="24"/>
          <w:szCs w:val="24"/>
        </w:rPr>
        <w:t xml:space="preserve"> pendens </w:t>
      </w:r>
      <w:r w:rsidRPr="00690AE0">
        <w:rPr>
          <w:rFonts w:ascii="Times New Roman" w:hAnsi="Times New Roman" w:cs="Times New Roman"/>
          <w:sz w:val="24"/>
          <w:szCs w:val="24"/>
        </w:rPr>
        <w:t>when this special defence had not been raised by the respondent.</w:t>
      </w:r>
    </w:p>
    <w:p w14:paraId="5E05A971" w14:textId="77777777" w:rsidR="00587B60" w:rsidRPr="00690AE0" w:rsidRDefault="00587B60" w:rsidP="001A5FE0">
      <w:pPr>
        <w:pStyle w:val="ListParagraph"/>
        <w:numPr>
          <w:ilvl w:val="1"/>
          <w:numId w:val="13"/>
        </w:numPr>
        <w:spacing w:line="480" w:lineRule="auto"/>
        <w:ind w:left="1276" w:hanging="425"/>
        <w:jc w:val="both"/>
        <w:rPr>
          <w:rFonts w:ascii="Times New Roman" w:hAnsi="Times New Roman" w:cs="Times New Roman"/>
          <w:sz w:val="24"/>
          <w:szCs w:val="24"/>
        </w:rPr>
      </w:pPr>
      <w:r w:rsidRPr="00690AE0">
        <w:rPr>
          <w:rFonts w:ascii="Times New Roman" w:hAnsi="Times New Roman" w:cs="Times New Roman"/>
          <w:sz w:val="24"/>
          <w:szCs w:val="24"/>
        </w:rPr>
        <w:t xml:space="preserve">Finding that the matter before it was </w:t>
      </w:r>
      <w:proofErr w:type="spellStart"/>
      <w:r w:rsidRPr="00690AE0">
        <w:rPr>
          <w:rFonts w:ascii="Times New Roman" w:hAnsi="Times New Roman" w:cs="Times New Roman"/>
          <w:i/>
          <w:sz w:val="24"/>
          <w:szCs w:val="24"/>
        </w:rPr>
        <w:t>lis</w:t>
      </w:r>
      <w:proofErr w:type="spellEnd"/>
      <w:r w:rsidRPr="00690AE0">
        <w:rPr>
          <w:rFonts w:ascii="Times New Roman" w:hAnsi="Times New Roman" w:cs="Times New Roman"/>
          <w:i/>
          <w:sz w:val="24"/>
          <w:szCs w:val="24"/>
        </w:rPr>
        <w:t xml:space="preserve"> pendens</w:t>
      </w:r>
      <w:r w:rsidRPr="00690AE0">
        <w:rPr>
          <w:rFonts w:ascii="Times New Roman" w:hAnsi="Times New Roman" w:cs="Times New Roman"/>
          <w:sz w:val="24"/>
          <w:szCs w:val="24"/>
        </w:rPr>
        <w:t xml:space="preserve"> when it was apparent that the matter and the application before the Constitutional Court </w:t>
      </w:r>
      <w:r w:rsidR="00C3648F" w:rsidRPr="00690AE0">
        <w:rPr>
          <w:rFonts w:ascii="Times New Roman" w:hAnsi="Times New Roman" w:cs="Times New Roman"/>
          <w:sz w:val="24"/>
          <w:szCs w:val="24"/>
        </w:rPr>
        <w:t>under case</w:t>
      </w:r>
      <w:r w:rsidRPr="00690AE0">
        <w:rPr>
          <w:rFonts w:ascii="Times New Roman" w:hAnsi="Times New Roman" w:cs="Times New Roman"/>
          <w:sz w:val="24"/>
          <w:szCs w:val="24"/>
        </w:rPr>
        <w:t xml:space="preserve"> number CCZ 12/22 were not based on the same cause of action but were only related in the sense of both arising from the dispute over the property.</w:t>
      </w:r>
    </w:p>
    <w:p w14:paraId="1A424C3D" w14:textId="77777777" w:rsidR="00587B60" w:rsidRPr="00690AE0" w:rsidRDefault="00587B60" w:rsidP="001A5FE0">
      <w:pPr>
        <w:pStyle w:val="ListParagraph"/>
        <w:numPr>
          <w:ilvl w:val="1"/>
          <w:numId w:val="13"/>
        </w:numPr>
        <w:spacing w:line="480" w:lineRule="auto"/>
        <w:ind w:left="1276" w:hanging="425"/>
        <w:jc w:val="both"/>
        <w:rPr>
          <w:rFonts w:ascii="Times New Roman" w:hAnsi="Times New Roman" w:cs="Times New Roman"/>
          <w:sz w:val="24"/>
          <w:szCs w:val="24"/>
        </w:rPr>
      </w:pPr>
      <w:r w:rsidRPr="00690AE0">
        <w:rPr>
          <w:rFonts w:ascii="Times New Roman" w:hAnsi="Times New Roman" w:cs="Times New Roman"/>
          <w:sz w:val="24"/>
          <w:szCs w:val="24"/>
        </w:rPr>
        <w:t>Removing the matter from the roll and thereby granting the respondent a stay of execution of the judgment of the Supreme Court under judgment number SC 24/22 when the respondent ha</w:t>
      </w:r>
      <w:r w:rsidR="001F50EF" w:rsidRPr="00690AE0">
        <w:rPr>
          <w:rFonts w:ascii="Times New Roman" w:hAnsi="Times New Roman" w:cs="Times New Roman"/>
          <w:sz w:val="24"/>
          <w:szCs w:val="24"/>
        </w:rPr>
        <w:t>d</w:t>
      </w:r>
      <w:r w:rsidRPr="00690AE0">
        <w:rPr>
          <w:rFonts w:ascii="Times New Roman" w:hAnsi="Times New Roman" w:cs="Times New Roman"/>
          <w:sz w:val="24"/>
          <w:szCs w:val="24"/>
        </w:rPr>
        <w:t xml:space="preserve"> not made any such application.</w:t>
      </w:r>
    </w:p>
    <w:p w14:paraId="7C73811F" w14:textId="77777777" w:rsidR="00587B60" w:rsidRPr="00690AE0" w:rsidRDefault="00587B60" w:rsidP="001A5FE0">
      <w:pPr>
        <w:pStyle w:val="ListParagraph"/>
        <w:numPr>
          <w:ilvl w:val="1"/>
          <w:numId w:val="13"/>
        </w:numPr>
        <w:spacing w:line="480" w:lineRule="auto"/>
        <w:ind w:left="1276" w:hanging="425"/>
        <w:jc w:val="both"/>
        <w:rPr>
          <w:rFonts w:ascii="Times New Roman" w:hAnsi="Times New Roman" w:cs="Times New Roman"/>
          <w:sz w:val="24"/>
          <w:szCs w:val="24"/>
        </w:rPr>
      </w:pPr>
      <w:r w:rsidRPr="00690AE0">
        <w:rPr>
          <w:rFonts w:ascii="Times New Roman" w:hAnsi="Times New Roman" w:cs="Times New Roman"/>
          <w:sz w:val="24"/>
          <w:szCs w:val="24"/>
        </w:rPr>
        <w:t>Effectively considering equities and delaying the eviction of the respondent in an application b</w:t>
      </w:r>
      <w:r w:rsidR="00FB5CC3" w:rsidRPr="00690AE0">
        <w:rPr>
          <w:rFonts w:ascii="Times New Roman" w:hAnsi="Times New Roman" w:cs="Times New Roman"/>
          <w:sz w:val="24"/>
          <w:szCs w:val="24"/>
        </w:rPr>
        <w:t xml:space="preserve">ased on the </w:t>
      </w:r>
      <w:r w:rsidR="00FB5CC3" w:rsidRPr="00690AE0">
        <w:rPr>
          <w:rFonts w:ascii="Times New Roman" w:hAnsi="Times New Roman" w:cs="Times New Roman"/>
          <w:i/>
          <w:sz w:val="24"/>
          <w:szCs w:val="24"/>
        </w:rPr>
        <w:t xml:space="preserve">rei </w:t>
      </w:r>
      <w:proofErr w:type="spellStart"/>
      <w:r w:rsidR="00FB5CC3" w:rsidRPr="00690AE0">
        <w:rPr>
          <w:rFonts w:ascii="Times New Roman" w:hAnsi="Times New Roman" w:cs="Times New Roman"/>
          <w:i/>
          <w:sz w:val="24"/>
          <w:szCs w:val="24"/>
        </w:rPr>
        <w:t>vindicatio</w:t>
      </w:r>
      <w:proofErr w:type="spellEnd"/>
      <w:r w:rsidRPr="00690AE0">
        <w:rPr>
          <w:rFonts w:ascii="Times New Roman" w:hAnsi="Times New Roman" w:cs="Times New Roman"/>
          <w:sz w:val="24"/>
          <w:szCs w:val="24"/>
        </w:rPr>
        <w:t xml:space="preserve"> for which such equities are never a consideration.</w:t>
      </w:r>
    </w:p>
    <w:p w14:paraId="762D6E9B" w14:textId="77777777" w:rsidR="00587B60" w:rsidRDefault="00587B60" w:rsidP="001A5FE0">
      <w:pPr>
        <w:pStyle w:val="ListParagraph"/>
        <w:numPr>
          <w:ilvl w:val="1"/>
          <w:numId w:val="13"/>
        </w:numPr>
        <w:spacing w:line="480" w:lineRule="auto"/>
        <w:ind w:left="1276" w:hanging="425"/>
        <w:jc w:val="both"/>
        <w:rPr>
          <w:rFonts w:ascii="Times New Roman" w:hAnsi="Times New Roman" w:cs="Times New Roman"/>
          <w:sz w:val="24"/>
          <w:szCs w:val="24"/>
        </w:rPr>
      </w:pPr>
      <w:r w:rsidRPr="00690AE0">
        <w:rPr>
          <w:rFonts w:ascii="Times New Roman" w:hAnsi="Times New Roman" w:cs="Times New Roman"/>
          <w:sz w:val="24"/>
          <w:szCs w:val="24"/>
        </w:rPr>
        <w:t>Removing the matter from the roll when the interests of justice and convenience dictated that the matter be heard and determined on its merits since the appellant had taken all steps to secure relief and the respondent had taken none.</w:t>
      </w:r>
    </w:p>
    <w:p w14:paraId="47F92353" w14:textId="77777777" w:rsidR="001A5FE0" w:rsidRPr="00690AE0" w:rsidRDefault="001A5FE0" w:rsidP="00141B50">
      <w:pPr>
        <w:pStyle w:val="ListParagraph"/>
        <w:spacing w:after="0" w:line="240" w:lineRule="auto"/>
        <w:ind w:left="1276"/>
        <w:jc w:val="both"/>
        <w:rPr>
          <w:rFonts w:ascii="Times New Roman" w:hAnsi="Times New Roman" w:cs="Times New Roman"/>
          <w:sz w:val="24"/>
          <w:szCs w:val="24"/>
        </w:rPr>
      </w:pPr>
    </w:p>
    <w:p w14:paraId="3BCCFA19" w14:textId="780D978A" w:rsidR="00FB554F" w:rsidRPr="00F7117E" w:rsidRDefault="00F7117E" w:rsidP="009E24F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sidR="009E24F8">
        <w:rPr>
          <w:rFonts w:ascii="Times New Roman" w:hAnsi="Times New Roman" w:cs="Times New Roman"/>
          <w:sz w:val="24"/>
          <w:szCs w:val="24"/>
        </w:rPr>
        <w:t xml:space="preserve"> </w:t>
      </w:r>
      <w:r w:rsidR="006B3F05" w:rsidRPr="00F7117E">
        <w:rPr>
          <w:rFonts w:ascii="Times New Roman" w:hAnsi="Times New Roman" w:cs="Times New Roman"/>
          <w:sz w:val="24"/>
          <w:szCs w:val="24"/>
        </w:rPr>
        <w:t xml:space="preserve">The appellant </w:t>
      </w:r>
      <w:r w:rsidR="006624F7" w:rsidRPr="00F7117E">
        <w:rPr>
          <w:rFonts w:ascii="Times New Roman" w:hAnsi="Times New Roman" w:cs="Times New Roman"/>
          <w:sz w:val="24"/>
          <w:szCs w:val="24"/>
        </w:rPr>
        <w:t xml:space="preserve">sought </w:t>
      </w:r>
      <w:r w:rsidR="00FB554F" w:rsidRPr="00F7117E">
        <w:rPr>
          <w:rFonts w:ascii="Times New Roman" w:hAnsi="Times New Roman" w:cs="Times New Roman"/>
          <w:sz w:val="24"/>
          <w:szCs w:val="24"/>
        </w:rPr>
        <w:t xml:space="preserve">the following relief: </w:t>
      </w:r>
    </w:p>
    <w:p w14:paraId="35B9CC5D" w14:textId="553E5A9B" w:rsidR="00F7117E" w:rsidRPr="005A1563" w:rsidRDefault="005A1563" w:rsidP="005A1563">
      <w:pPr>
        <w:spacing w:after="0" w:line="240" w:lineRule="auto"/>
        <w:ind w:left="1288"/>
        <w:jc w:val="both"/>
        <w:rPr>
          <w:rFonts w:ascii="Times New Roman" w:hAnsi="Times New Roman" w:cs="Times New Roman"/>
          <w:sz w:val="24"/>
          <w:szCs w:val="24"/>
        </w:rPr>
      </w:pPr>
      <w:r>
        <w:rPr>
          <w:rFonts w:ascii="Times New Roman" w:hAnsi="Times New Roman" w:cs="Times New Roman"/>
          <w:sz w:val="24"/>
          <w:szCs w:val="24"/>
        </w:rPr>
        <w:t xml:space="preserve">“1. </w:t>
      </w:r>
      <w:r w:rsidR="00FB554F" w:rsidRPr="005A1563">
        <w:rPr>
          <w:rFonts w:ascii="Times New Roman" w:hAnsi="Times New Roman" w:cs="Times New Roman"/>
          <w:sz w:val="24"/>
          <w:szCs w:val="24"/>
        </w:rPr>
        <w:t>T</w:t>
      </w:r>
      <w:r w:rsidR="00770C86" w:rsidRPr="005A1563">
        <w:rPr>
          <w:rFonts w:ascii="Times New Roman" w:hAnsi="Times New Roman" w:cs="Times New Roman"/>
          <w:sz w:val="24"/>
          <w:szCs w:val="24"/>
        </w:rPr>
        <w:t>he appeal be allowed with costs.</w:t>
      </w:r>
    </w:p>
    <w:p w14:paraId="33B6927F" w14:textId="77777777" w:rsidR="00770C86" w:rsidRPr="00141B50" w:rsidRDefault="00770C86" w:rsidP="00770C86">
      <w:pPr>
        <w:pStyle w:val="ListParagraph"/>
        <w:spacing w:after="0" w:line="240" w:lineRule="auto"/>
        <w:ind w:left="1418"/>
        <w:jc w:val="both"/>
        <w:rPr>
          <w:rFonts w:ascii="Times New Roman" w:hAnsi="Times New Roman" w:cs="Times New Roman"/>
          <w:sz w:val="24"/>
          <w:szCs w:val="24"/>
        </w:rPr>
      </w:pPr>
    </w:p>
    <w:p w14:paraId="33E1DDE8" w14:textId="05720306" w:rsidR="00FB554F" w:rsidRPr="005A1563" w:rsidRDefault="00FB554F" w:rsidP="005A1563">
      <w:pPr>
        <w:pStyle w:val="ListParagraph"/>
        <w:numPr>
          <w:ilvl w:val="0"/>
          <w:numId w:val="13"/>
        </w:numPr>
        <w:spacing w:after="0" w:line="240" w:lineRule="auto"/>
        <w:ind w:left="1620" w:hanging="180"/>
        <w:jc w:val="both"/>
        <w:rPr>
          <w:rFonts w:ascii="Times New Roman" w:hAnsi="Times New Roman" w:cs="Times New Roman"/>
          <w:sz w:val="24"/>
          <w:szCs w:val="24"/>
        </w:rPr>
      </w:pPr>
      <w:r w:rsidRPr="005A1563">
        <w:rPr>
          <w:rFonts w:ascii="Times New Roman" w:hAnsi="Times New Roman" w:cs="Times New Roman"/>
          <w:sz w:val="24"/>
          <w:szCs w:val="24"/>
        </w:rPr>
        <w:t>The judgment of the C</w:t>
      </w:r>
      <w:r w:rsidR="006B3F05" w:rsidRPr="005A1563">
        <w:rPr>
          <w:rFonts w:ascii="Times New Roman" w:hAnsi="Times New Roman" w:cs="Times New Roman"/>
          <w:sz w:val="24"/>
          <w:szCs w:val="24"/>
        </w:rPr>
        <w:t xml:space="preserve">ourt </w:t>
      </w:r>
      <w:r w:rsidR="006B3F05" w:rsidRPr="005A1563">
        <w:rPr>
          <w:rFonts w:ascii="Times New Roman" w:hAnsi="Times New Roman" w:cs="Times New Roman"/>
          <w:i/>
          <w:sz w:val="24"/>
          <w:szCs w:val="24"/>
        </w:rPr>
        <w:t xml:space="preserve">a quo </w:t>
      </w:r>
      <w:r w:rsidRPr="005A1563">
        <w:rPr>
          <w:rFonts w:ascii="Times New Roman" w:hAnsi="Times New Roman" w:cs="Times New Roman"/>
          <w:sz w:val="24"/>
          <w:szCs w:val="24"/>
        </w:rPr>
        <w:t>be set aside and</w:t>
      </w:r>
      <w:r w:rsidR="006B3F05" w:rsidRPr="005A1563">
        <w:rPr>
          <w:rFonts w:ascii="Times New Roman" w:hAnsi="Times New Roman" w:cs="Times New Roman"/>
          <w:sz w:val="24"/>
          <w:szCs w:val="24"/>
        </w:rPr>
        <w:t xml:space="preserve"> substituted with </w:t>
      </w:r>
      <w:r w:rsidR="00770C86" w:rsidRPr="005A1563">
        <w:rPr>
          <w:rFonts w:ascii="Times New Roman" w:hAnsi="Times New Roman" w:cs="Times New Roman"/>
          <w:sz w:val="24"/>
          <w:szCs w:val="24"/>
        </w:rPr>
        <w:t>the following:</w:t>
      </w:r>
    </w:p>
    <w:p w14:paraId="6CC45CC2" w14:textId="5121038C" w:rsidR="00F7117E" w:rsidRDefault="005A1563" w:rsidP="005A1563">
      <w:pPr>
        <w:pStyle w:val="ListParagraph"/>
        <w:spacing w:after="0" w:line="240" w:lineRule="auto"/>
        <w:ind w:left="2340" w:hanging="180"/>
        <w:jc w:val="both"/>
        <w:rPr>
          <w:rFonts w:ascii="Times New Roman" w:hAnsi="Times New Roman" w:cs="Times New Roman"/>
          <w:sz w:val="24"/>
          <w:szCs w:val="24"/>
        </w:rPr>
      </w:pPr>
      <w:r>
        <w:rPr>
          <w:rFonts w:ascii="Times New Roman" w:hAnsi="Times New Roman" w:cs="Times New Roman"/>
          <w:sz w:val="24"/>
          <w:szCs w:val="24"/>
        </w:rPr>
        <w:t>‘</w:t>
      </w:r>
      <w:r w:rsidR="00770C86">
        <w:rPr>
          <w:rFonts w:ascii="Times New Roman" w:hAnsi="Times New Roman" w:cs="Times New Roman"/>
          <w:sz w:val="24"/>
          <w:szCs w:val="24"/>
        </w:rPr>
        <w:t>1</w:t>
      </w:r>
      <w:r>
        <w:rPr>
          <w:rFonts w:ascii="Times New Roman" w:hAnsi="Times New Roman" w:cs="Times New Roman"/>
          <w:sz w:val="24"/>
          <w:szCs w:val="24"/>
        </w:rPr>
        <w:t>.</w:t>
      </w:r>
      <w:r w:rsidR="00770C86">
        <w:rPr>
          <w:rFonts w:ascii="Times New Roman" w:hAnsi="Times New Roman" w:cs="Times New Roman"/>
          <w:sz w:val="24"/>
          <w:szCs w:val="24"/>
        </w:rPr>
        <w:t xml:space="preserve"> </w:t>
      </w:r>
      <w:r w:rsidR="008B799C">
        <w:rPr>
          <w:rFonts w:ascii="Times New Roman" w:hAnsi="Times New Roman" w:cs="Times New Roman"/>
          <w:sz w:val="24"/>
          <w:szCs w:val="24"/>
        </w:rPr>
        <w:t>The r</w:t>
      </w:r>
      <w:r w:rsidR="006B3F05" w:rsidRPr="00690AE0">
        <w:rPr>
          <w:rFonts w:ascii="Times New Roman" w:hAnsi="Times New Roman" w:cs="Times New Roman"/>
          <w:sz w:val="24"/>
          <w:szCs w:val="24"/>
        </w:rPr>
        <w:t>espondent’s request for the removal of the matter from the roll</w:t>
      </w:r>
      <w:r w:rsidR="00FB554F" w:rsidRPr="00690AE0">
        <w:rPr>
          <w:rFonts w:ascii="Times New Roman" w:hAnsi="Times New Roman" w:cs="Times New Roman"/>
          <w:sz w:val="24"/>
          <w:szCs w:val="24"/>
        </w:rPr>
        <w:t xml:space="preserve"> </w:t>
      </w:r>
      <w:r>
        <w:rPr>
          <w:rFonts w:ascii="Times New Roman" w:hAnsi="Times New Roman" w:cs="Times New Roman"/>
          <w:sz w:val="24"/>
          <w:szCs w:val="24"/>
        </w:rPr>
        <w:t xml:space="preserve">     </w:t>
      </w:r>
      <w:r w:rsidR="00FB554F" w:rsidRPr="00690AE0">
        <w:rPr>
          <w:rFonts w:ascii="Times New Roman" w:hAnsi="Times New Roman" w:cs="Times New Roman"/>
          <w:sz w:val="24"/>
          <w:szCs w:val="24"/>
        </w:rPr>
        <w:t>is dismissed,</w:t>
      </w:r>
      <w:r w:rsidR="006B3F05" w:rsidRPr="00690AE0">
        <w:rPr>
          <w:rFonts w:ascii="Times New Roman" w:hAnsi="Times New Roman" w:cs="Times New Roman"/>
          <w:sz w:val="24"/>
          <w:szCs w:val="24"/>
        </w:rPr>
        <w:t xml:space="preserve"> with costs</w:t>
      </w:r>
      <w:r w:rsidR="00AB26C8" w:rsidRPr="00690AE0">
        <w:rPr>
          <w:rFonts w:ascii="Times New Roman" w:hAnsi="Times New Roman" w:cs="Times New Roman"/>
          <w:sz w:val="24"/>
          <w:szCs w:val="24"/>
        </w:rPr>
        <w:t>’</w:t>
      </w:r>
    </w:p>
    <w:p w14:paraId="0116811A" w14:textId="77777777" w:rsidR="00770C86" w:rsidRPr="00770C86" w:rsidRDefault="00770C86" w:rsidP="00770C86">
      <w:pPr>
        <w:spacing w:after="0" w:line="240" w:lineRule="auto"/>
        <w:jc w:val="both"/>
        <w:rPr>
          <w:rFonts w:ascii="Times New Roman" w:hAnsi="Times New Roman" w:cs="Times New Roman"/>
          <w:sz w:val="24"/>
          <w:szCs w:val="24"/>
        </w:rPr>
      </w:pPr>
    </w:p>
    <w:p w14:paraId="3849D26B" w14:textId="610571C2" w:rsidR="00F7117E" w:rsidRDefault="00FB554F" w:rsidP="0091143D">
      <w:pPr>
        <w:pStyle w:val="ListParagraph"/>
        <w:numPr>
          <w:ilvl w:val="0"/>
          <w:numId w:val="29"/>
        </w:numPr>
        <w:spacing w:after="0" w:line="240" w:lineRule="auto"/>
        <w:ind w:left="1710" w:hanging="270"/>
        <w:jc w:val="both"/>
        <w:rPr>
          <w:rFonts w:ascii="Times New Roman" w:hAnsi="Times New Roman" w:cs="Times New Roman"/>
          <w:sz w:val="24"/>
          <w:szCs w:val="24"/>
        </w:rPr>
      </w:pPr>
      <w:r w:rsidRPr="00690AE0">
        <w:rPr>
          <w:rFonts w:ascii="Times New Roman" w:hAnsi="Times New Roman" w:cs="Times New Roman"/>
          <w:sz w:val="24"/>
          <w:szCs w:val="24"/>
        </w:rPr>
        <w:t>The matter is</w:t>
      </w:r>
      <w:r w:rsidR="006B3F05" w:rsidRPr="00690AE0">
        <w:rPr>
          <w:rFonts w:ascii="Times New Roman" w:hAnsi="Times New Roman" w:cs="Times New Roman"/>
          <w:sz w:val="24"/>
          <w:szCs w:val="24"/>
        </w:rPr>
        <w:t xml:space="preserve"> remitted to the High Court for a decision on the merits before a different Judge.</w:t>
      </w:r>
      <w:r w:rsidR="00770C86">
        <w:rPr>
          <w:rFonts w:ascii="Times New Roman" w:hAnsi="Times New Roman" w:cs="Times New Roman"/>
          <w:sz w:val="24"/>
          <w:szCs w:val="24"/>
        </w:rPr>
        <w:t>’</w:t>
      </w:r>
      <w:r w:rsidRPr="00690AE0">
        <w:rPr>
          <w:rFonts w:ascii="Times New Roman" w:hAnsi="Times New Roman" w:cs="Times New Roman"/>
          <w:sz w:val="24"/>
          <w:szCs w:val="24"/>
        </w:rPr>
        <w:t>”</w:t>
      </w:r>
    </w:p>
    <w:p w14:paraId="1BB711B4" w14:textId="77777777" w:rsidR="00350592" w:rsidRDefault="00350592" w:rsidP="00350592">
      <w:pPr>
        <w:spacing w:after="0" w:line="240" w:lineRule="auto"/>
        <w:jc w:val="both"/>
        <w:rPr>
          <w:rFonts w:ascii="Times New Roman" w:hAnsi="Times New Roman" w:cs="Times New Roman"/>
          <w:sz w:val="24"/>
          <w:szCs w:val="24"/>
        </w:rPr>
      </w:pPr>
    </w:p>
    <w:p w14:paraId="6B7E529D" w14:textId="77777777" w:rsidR="00350592" w:rsidRPr="00350592" w:rsidRDefault="00350592" w:rsidP="00350592">
      <w:pPr>
        <w:spacing w:after="0" w:line="480" w:lineRule="auto"/>
        <w:jc w:val="both"/>
        <w:rPr>
          <w:rFonts w:ascii="Times New Roman" w:hAnsi="Times New Roman" w:cs="Times New Roman"/>
          <w:sz w:val="24"/>
          <w:szCs w:val="24"/>
        </w:rPr>
      </w:pPr>
    </w:p>
    <w:p w14:paraId="031A2F43" w14:textId="77777777" w:rsidR="00AF2B84" w:rsidRPr="00690AE0" w:rsidRDefault="00AF2B84" w:rsidP="00F7117E">
      <w:pPr>
        <w:spacing w:after="0" w:line="48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 xml:space="preserve">POINTS </w:t>
      </w:r>
      <w:r w:rsidRPr="00721C6D">
        <w:rPr>
          <w:rFonts w:ascii="Times New Roman" w:hAnsi="Times New Roman" w:cs="Times New Roman"/>
          <w:b/>
          <w:i/>
          <w:sz w:val="24"/>
          <w:szCs w:val="24"/>
          <w:u w:val="single"/>
        </w:rPr>
        <w:t>IN LIMINE</w:t>
      </w:r>
      <w:r w:rsidRPr="00690AE0">
        <w:rPr>
          <w:rFonts w:ascii="Times New Roman" w:hAnsi="Times New Roman" w:cs="Times New Roman"/>
          <w:b/>
          <w:sz w:val="24"/>
          <w:szCs w:val="24"/>
          <w:u w:val="single"/>
        </w:rPr>
        <w:t xml:space="preserve"> </w:t>
      </w:r>
    </w:p>
    <w:p w14:paraId="1E93CF65" w14:textId="7B6A84AC" w:rsidR="00F236AE" w:rsidRDefault="00F7117E" w:rsidP="00F901F5">
      <w:pPr>
        <w:tabs>
          <w:tab w:val="left" w:pos="426"/>
        </w:tabs>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17.</w:t>
      </w:r>
      <w:r w:rsidR="00FC7E3B">
        <w:rPr>
          <w:rFonts w:ascii="Times New Roman" w:hAnsi="Times New Roman" w:cs="Times New Roman"/>
          <w:sz w:val="24"/>
          <w:szCs w:val="24"/>
        </w:rPr>
        <w:t xml:space="preserve"> </w:t>
      </w:r>
      <w:r w:rsidR="005B05EF" w:rsidRPr="00F7117E">
        <w:rPr>
          <w:rFonts w:ascii="Times New Roman" w:hAnsi="Times New Roman" w:cs="Times New Roman"/>
          <w:sz w:val="24"/>
          <w:szCs w:val="24"/>
        </w:rPr>
        <w:t xml:space="preserve">Mr </w:t>
      </w:r>
      <w:r w:rsidR="005B05EF" w:rsidRPr="00F7117E">
        <w:rPr>
          <w:rFonts w:ascii="Times New Roman" w:hAnsi="Times New Roman" w:cs="Times New Roman"/>
          <w:i/>
          <w:sz w:val="24"/>
          <w:szCs w:val="24"/>
        </w:rPr>
        <w:t>Madhuku</w:t>
      </w:r>
      <w:r w:rsidR="005B05EF" w:rsidRPr="00F7117E">
        <w:rPr>
          <w:rFonts w:ascii="Times New Roman" w:hAnsi="Times New Roman" w:cs="Times New Roman"/>
          <w:sz w:val="24"/>
          <w:szCs w:val="24"/>
        </w:rPr>
        <w:t>,</w:t>
      </w:r>
      <w:r w:rsidR="00E9458B" w:rsidRPr="00F7117E">
        <w:rPr>
          <w:rFonts w:ascii="Times New Roman" w:hAnsi="Times New Roman" w:cs="Times New Roman"/>
          <w:sz w:val="24"/>
          <w:szCs w:val="24"/>
        </w:rPr>
        <w:t xml:space="preserve"> counsel for the respondent, </w:t>
      </w:r>
      <w:r w:rsidR="007A54B1" w:rsidRPr="00F7117E">
        <w:rPr>
          <w:rFonts w:ascii="Times New Roman" w:hAnsi="Times New Roman" w:cs="Times New Roman"/>
          <w:sz w:val="24"/>
          <w:szCs w:val="24"/>
        </w:rPr>
        <w:t>raised three</w:t>
      </w:r>
      <w:r w:rsidR="00EE0B8B" w:rsidRPr="00F7117E">
        <w:rPr>
          <w:rFonts w:ascii="Times New Roman" w:hAnsi="Times New Roman" w:cs="Times New Roman"/>
          <w:sz w:val="24"/>
          <w:szCs w:val="24"/>
        </w:rPr>
        <w:t xml:space="preserve"> points </w:t>
      </w:r>
      <w:r w:rsidR="00EE0B8B" w:rsidRPr="00F7117E">
        <w:rPr>
          <w:rFonts w:ascii="Times New Roman" w:hAnsi="Times New Roman" w:cs="Times New Roman"/>
          <w:i/>
          <w:sz w:val="24"/>
          <w:szCs w:val="24"/>
        </w:rPr>
        <w:t xml:space="preserve">in </w:t>
      </w:r>
      <w:proofErr w:type="spellStart"/>
      <w:r w:rsidR="00EE0B8B" w:rsidRPr="00F7117E">
        <w:rPr>
          <w:rFonts w:ascii="Times New Roman" w:hAnsi="Times New Roman" w:cs="Times New Roman"/>
          <w:i/>
          <w:sz w:val="24"/>
          <w:szCs w:val="24"/>
        </w:rPr>
        <w:t>limine</w:t>
      </w:r>
      <w:proofErr w:type="spellEnd"/>
      <w:r w:rsidR="007A54B1" w:rsidRPr="00F7117E">
        <w:rPr>
          <w:rFonts w:ascii="Times New Roman" w:hAnsi="Times New Roman" w:cs="Times New Roman"/>
          <w:sz w:val="24"/>
          <w:szCs w:val="24"/>
        </w:rPr>
        <w:t xml:space="preserve">. </w:t>
      </w:r>
      <w:r w:rsidR="00350592">
        <w:rPr>
          <w:rFonts w:ascii="Times New Roman" w:hAnsi="Times New Roman" w:cs="Times New Roman"/>
          <w:sz w:val="24"/>
          <w:szCs w:val="24"/>
        </w:rPr>
        <w:t xml:space="preserve"> </w:t>
      </w:r>
      <w:r w:rsidR="00EF62F3" w:rsidRPr="00F7117E">
        <w:rPr>
          <w:rFonts w:ascii="Times New Roman" w:hAnsi="Times New Roman" w:cs="Times New Roman"/>
          <w:sz w:val="24"/>
          <w:szCs w:val="24"/>
        </w:rPr>
        <w:t>The f</w:t>
      </w:r>
      <w:r w:rsidR="00B4415C" w:rsidRPr="00F7117E">
        <w:rPr>
          <w:rFonts w:ascii="Times New Roman" w:hAnsi="Times New Roman" w:cs="Times New Roman"/>
          <w:sz w:val="24"/>
          <w:szCs w:val="24"/>
        </w:rPr>
        <w:t>irst</w:t>
      </w:r>
      <w:r w:rsidR="00EF62F3" w:rsidRPr="00F7117E">
        <w:rPr>
          <w:rFonts w:ascii="Times New Roman" w:hAnsi="Times New Roman" w:cs="Times New Roman"/>
          <w:sz w:val="24"/>
          <w:szCs w:val="24"/>
        </w:rPr>
        <w:t xml:space="preserve"> point </w:t>
      </w:r>
      <w:r w:rsidR="00C46DE8" w:rsidRPr="00F7117E">
        <w:rPr>
          <w:rFonts w:ascii="Times New Roman" w:hAnsi="Times New Roman" w:cs="Times New Roman"/>
          <w:sz w:val="24"/>
          <w:szCs w:val="24"/>
        </w:rPr>
        <w:t>was that</w:t>
      </w:r>
      <w:r w:rsidR="00BE7D91">
        <w:rPr>
          <w:rFonts w:ascii="Times New Roman" w:hAnsi="Times New Roman" w:cs="Times New Roman"/>
          <w:sz w:val="24"/>
          <w:szCs w:val="24"/>
        </w:rPr>
        <w:t xml:space="preserve"> </w:t>
      </w:r>
      <w:r w:rsidR="00EE0B8B" w:rsidRPr="00F7117E">
        <w:rPr>
          <w:rFonts w:ascii="Times New Roman" w:hAnsi="Times New Roman" w:cs="Times New Roman"/>
          <w:sz w:val="24"/>
          <w:szCs w:val="24"/>
        </w:rPr>
        <w:t xml:space="preserve">the order of the court </w:t>
      </w:r>
      <w:r w:rsidR="00EE0B8B" w:rsidRPr="00F7117E">
        <w:rPr>
          <w:rFonts w:ascii="Times New Roman" w:hAnsi="Times New Roman" w:cs="Times New Roman"/>
          <w:i/>
          <w:sz w:val="24"/>
          <w:szCs w:val="24"/>
        </w:rPr>
        <w:t xml:space="preserve">a quo </w:t>
      </w:r>
      <w:r w:rsidR="007A54B1" w:rsidRPr="00F7117E">
        <w:rPr>
          <w:rFonts w:ascii="Times New Roman" w:hAnsi="Times New Roman" w:cs="Times New Roman"/>
          <w:sz w:val="24"/>
          <w:szCs w:val="24"/>
        </w:rPr>
        <w:t>was</w:t>
      </w:r>
      <w:r w:rsidR="00EE0B8B" w:rsidRPr="00F7117E">
        <w:rPr>
          <w:rFonts w:ascii="Times New Roman" w:hAnsi="Times New Roman" w:cs="Times New Roman"/>
          <w:sz w:val="24"/>
          <w:szCs w:val="24"/>
        </w:rPr>
        <w:t xml:space="preserve"> not appealable</w:t>
      </w:r>
      <w:r w:rsidR="00E9458B" w:rsidRPr="00F7117E">
        <w:rPr>
          <w:rFonts w:ascii="Times New Roman" w:hAnsi="Times New Roman" w:cs="Times New Roman"/>
          <w:sz w:val="24"/>
          <w:szCs w:val="24"/>
        </w:rPr>
        <w:t>,</w:t>
      </w:r>
      <w:r w:rsidR="00EE0B8B" w:rsidRPr="00F7117E">
        <w:rPr>
          <w:rFonts w:ascii="Times New Roman" w:hAnsi="Times New Roman" w:cs="Times New Roman"/>
          <w:sz w:val="24"/>
          <w:szCs w:val="24"/>
        </w:rPr>
        <w:t xml:space="preserve"> even with leave</w:t>
      </w:r>
      <w:r w:rsidR="00E9458B" w:rsidRPr="00F7117E">
        <w:rPr>
          <w:rFonts w:ascii="Times New Roman" w:hAnsi="Times New Roman" w:cs="Times New Roman"/>
          <w:sz w:val="24"/>
          <w:szCs w:val="24"/>
        </w:rPr>
        <w:t>,</w:t>
      </w:r>
      <w:r w:rsidR="007A54B1" w:rsidRPr="00F7117E">
        <w:rPr>
          <w:rFonts w:ascii="Times New Roman" w:hAnsi="Times New Roman" w:cs="Times New Roman"/>
          <w:sz w:val="24"/>
          <w:szCs w:val="24"/>
        </w:rPr>
        <w:t xml:space="preserve"> as </w:t>
      </w:r>
      <w:r w:rsidR="005B05EF" w:rsidRPr="00F7117E">
        <w:rPr>
          <w:rFonts w:ascii="Times New Roman" w:hAnsi="Times New Roman" w:cs="Times New Roman"/>
          <w:sz w:val="24"/>
          <w:szCs w:val="24"/>
        </w:rPr>
        <w:t xml:space="preserve">the court </w:t>
      </w:r>
      <w:r w:rsidR="005B05EF" w:rsidRPr="00F7117E">
        <w:rPr>
          <w:rFonts w:ascii="Times New Roman" w:hAnsi="Times New Roman" w:cs="Times New Roman"/>
          <w:i/>
          <w:sz w:val="24"/>
          <w:szCs w:val="24"/>
        </w:rPr>
        <w:t>a quo</w:t>
      </w:r>
      <w:r w:rsidR="00786D18">
        <w:rPr>
          <w:rFonts w:ascii="Times New Roman" w:hAnsi="Times New Roman" w:cs="Times New Roman"/>
          <w:i/>
          <w:sz w:val="24"/>
          <w:szCs w:val="24"/>
        </w:rPr>
        <w:t xml:space="preserve"> </w:t>
      </w:r>
      <w:r w:rsidR="005B05EF" w:rsidRPr="00F7117E">
        <w:rPr>
          <w:rFonts w:ascii="Times New Roman" w:hAnsi="Times New Roman" w:cs="Times New Roman"/>
          <w:sz w:val="24"/>
          <w:szCs w:val="24"/>
        </w:rPr>
        <w:t xml:space="preserve">merely removed the matter from the roll </w:t>
      </w:r>
      <w:r w:rsidR="00C44834" w:rsidRPr="00F7117E">
        <w:rPr>
          <w:rFonts w:ascii="Times New Roman" w:hAnsi="Times New Roman" w:cs="Times New Roman"/>
          <w:sz w:val="24"/>
          <w:szCs w:val="24"/>
        </w:rPr>
        <w:t xml:space="preserve">pending </w:t>
      </w:r>
      <w:r w:rsidR="00E9458B" w:rsidRPr="00F7117E">
        <w:rPr>
          <w:rFonts w:ascii="Times New Roman" w:hAnsi="Times New Roman" w:cs="Times New Roman"/>
          <w:sz w:val="24"/>
          <w:szCs w:val="24"/>
        </w:rPr>
        <w:t xml:space="preserve">determination of </w:t>
      </w:r>
      <w:r w:rsidR="0029728F">
        <w:rPr>
          <w:rFonts w:ascii="Times New Roman" w:hAnsi="Times New Roman" w:cs="Times New Roman"/>
          <w:sz w:val="24"/>
          <w:szCs w:val="24"/>
        </w:rPr>
        <w:t xml:space="preserve">the </w:t>
      </w:r>
      <w:r w:rsidR="0029728F" w:rsidRPr="00F7117E">
        <w:rPr>
          <w:rFonts w:ascii="Times New Roman" w:hAnsi="Times New Roman" w:cs="Times New Roman"/>
          <w:sz w:val="24"/>
          <w:szCs w:val="24"/>
        </w:rPr>
        <w:t>matter</w:t>
      </w:r>
      <w:r w:rsidR="00405815" w:rsidRPr="00F7117E">
        <w:rPr>
          <w:rFonts w:ascii="Times New Roman" w:hAnsi="Times New Roman" w:cs="Times New Roman"/>
          <w:sz w:val="24"/>
          <w:szCs w:val="24"/>
        </w:rPr>
        <w:t xml:space="preserve"> that is before the C</w:t>
      </w:r>
      <w:r w:rsidR="00C44834" w:rsidRPr="00F7117E">
        <w:rPr>
          <w:rFonts w:ascii="Times New Roman" w:hAnsi="Times New Roman" w:cs="Times New Roman"/>
          <w:sz w:val="24"/>
          <w:szCs w:val="24"/>
        </w:rPr>
        <w:t>onst</w:t>
      </w:r>
      <w:r w:rsidR="00405815" w:rsidRPr="00F7117E">
        <w:rPr>
          <w:rFonts w:ascii="Times New Roman" w:hAnsi="Times New Roman" w:cs="Times New Roman"/>
          <w:sz w:val="24"/>
          <w:szCs w:val="24"/>
        </w:rPr>
        <w:t>itutional C</w:t>
      </w:r>
      <w:r w:rsidR="00F236AE" w:rsidRPr="00F7117E">
        <w:rPr>
          <w:rFonts w:ascii="Times New Roman" w:hAnsi="Times New Roman" w:cs="Times New Roman"/>
          <w:sz w:val="24"/>
          <w:szCs w:val="24"/>
        </w:rPr>
        <w:t>ourt</w:t>
      </w:r>
      <w:r w:rsidR="0029728F">
        <w:rPr>
          <w:rFonts w:ascii="Times New Roman" w:hAnsi="Times New Roman" w:cs="Times New Roman"/>
          <w:sz w:val="24"/>
          <w:szCs w:val="24"/>
        </w:rPr>
        <w:t xml:space="preserve">. </w:t>
      </w:r>
      <w:r w:rsidR="00350592">
        <w:rPr>
          <w:rFonts w:ascii="Times New Roman" w:hAnsi="Times New Roman" w:cs="Times New Roman"/>
          <w:sz w:val="24"/>
          <w:szCs w:val="24"/>
        </w:rPr>
        <w:t xml:space="preserve"> </w:t>
      </w:r>
      <w:r w:rsidR="0029728F">
        <w:rPr>
          <w:rFonts w:ascii="Times New Roman" w:hAnsi="Times New Roman" w:cs="Times New Roman"/>
          <w:sz w:val="24"/>
          <w:szCs w:val="24"/>
        </w:rPr>
        <w:t>A</w:t>
      </w:r>
      <w:r w:rsidR="00F236AE" w:rsidRPr="00F7117E">
        <w:rPr>
          <w:rFonts w:ascii="Times New Roman" w:hAnsi="Times New Roman" w:cs="Times New Roman"/>
          <w:sz w:val="24"/>
          <w:szCs w:val="24"/>
        </w:rPr>
        <w:t>s such</w:t>
      </w:r>
      <w:r w:rsidR="0029728F">
        <w:rPr>
          <w:rFonts w:ascii="Times New Roman" w:hAnsi="Times New Roman" w:cs="Times New Roman"/>
          <w:sz w:val="24"/>
          <w:szCs w:val="24"/>
        </w:rPr>
        <w:t>,</w:t>
      </w:r>
      <w:r w:rsidR="00B4415C" w:rsidRPr="00F7117E">
        <w:rPr>
          <w:rFonts w:ascii="Times New Roman" w:hAnsi="Times New Roman" w:cs="Times New Roman"/>
          <w:sz w:val="24"/>
          <w:szCs w:val="24"/>
        </w:rPr>
        <w:t xml:space="preserve"> the matter was</w:t>
      </w:r>
      <w:r w:rsidR="00C44834" w:rsidRPr="00F7117E">
        <w:rPr>
          <w:rFonts w:ascii="Times New Roman" w:hAnsi="Times New Roman" w:cs="Times New Roman"/>
          <w:sz w:val="24"/>
          <w:szCs w:val="24"/>
        </w:rPr>
        <w:t xml:space="preserve"> still before the court </w:t>
      </w:r>
      <w:r w:rsidR="00C44834" w:rsidRPr="00F7117E">
        <w:rPr>
          <w:rFonts w:ascii="Times New Roman" w:hAnsi="Times New Roman" w:cs="Times New Roman"/>
          <w:i/>
          <w:sz w:val="24"/>
          <w:szCs w:val="24"/>
        </w:rPr>
        <w:t>a quo</w:t>
      </w:r>
      <w:r w:rsidR="00C44834" w:rsidRPr="00F7117E">
        <w:rPr>
          <w:rFonts w:ascii="Times New Roman" w:hAnsi="Times New Roman" w:cs="Times New Roman"/>
          <w:sz w:val="24"/>
          <w:szCs w:val="24"/>
        </w:rPr>
        <w:t xml:space="preserve">. </w:t>
      </w:r>
      <w:r w:rsidR="00350592">
        <w:rPr>
          <w:rFonts w:ascii="Times New Roman" w:hAnsi="Times New Roman" w:cs="Times New Roman"/>
          <w:sz w:val="24"/>
          <w:szCs w:val="24"/>
        </w:rPr>
        <w:t xml:space="preserve"> </w:t>
      </w:r>
      <w:r w:rsidR="004A53B2" w:rsidRPr="00F7117E">
        <w:rPr>
          <w:rFonts w:ascii="Times New Roman" w:hAnsi="Times New Roman" w:cs="Times New Roman"/>
          <w:sz w:val="24"/>
          <w:szCs w:val="24"/>
        </w:rPr>
        <w:t>It was also his sub</w:t>
      </w:r>
      <w:r>
        <w:rPr>
          <w:rFonts w:ascii="Times New Roman" w:hAnsi="Times New Roman" w:cs="Times New Roman"/>
          <w:sz w:val="24"/>
          <w:szCs w:val="24"/>
        </w:rPr>
        <w:t>mission that in terms of s</w:t>
      </w:r>
      <w:r w:rsidR="004A53B2" w:rsidRPr="00F7117E">
        <w:rPr>
          <w:rFonts w:ascii="Times New Roman" w:hAnsi="Times New Roman" w:cs="Times New Roman"/>
          <w:sz w:val="24"/>
          <w:szCs w:val="24"/>
        </w:rPr>
        <w:t xml:space="preserve"> 43(1) of the High Court Act</w:t>
      </w:r>
      <w:r w:rsidR="00350592">
        <w:rPr>
          <w:rFonts w:ascii="Times New Roman" w:hAnsi="Times New Roman" w:cs="Times New Roman"/>
          <w:sz w:val="24"/>
          <w:szCs w:val="24"/>
        </w:rPr>
        <w:t xml:space="preserve"> </w:t>
      </w:r>
      <w:r w:rsidR="00E9458B" w:rsidRPr="00F7117E">
        <w:rPr>
          <w:rFonts w:ascii="Times New Roman" w:hAnsi="Times New Roman" w:cs="Times New Roman"/>
          <w:sz w:val="24"/>
          <w:szCs w:val="24"/>
        </w:rPr>
        <w:t>[</w:t>
      </w:r>
      <w:r w:rsidR="00E9458B" w:rsidRPr="00F7117E">
        <w:rPr>
          <w:rFonts w:ascii="Times New Roman" w:hAnsi="Times New Roman" w:cs="Times New Roman"/>
          <w:i/>
          <w:sz w:val="24"/>
          <w:szCs w:val="24"/>
        </w:rPr>
        <w:t>Chapter 7:06</w:t>
      </w:r>
      <w:r w:rsidR="00E9458B" w:rsidRPr="00F7117E">
        <w:rPr>
          <w:rFonts w:ascii="Times New Roman" w:hAnsi="Times New Roman" w:cs="Times New Roman"/>
          <w:sz w:val="24"/>
          <w:szCs w:val="24"/>
        </w:rPr>
        <w:t>]</w:t>
      </w:r>
      <w:r w:rsidR="004A53B2" w:rsidRPr="00F7117E">
        <w:rPr>
          <w:rFonts w:ascii="Times New Roman" w:hAnsi="Times New Roman" w:cs="Times New Roman"/>
          <w:sz w:val="24"/>
          <w:szCs w:val="24"/>
        </w:rPr>
        <w:t xml:space="preserve">, it is not every decision of the High Court which </w:t>
      </w:r>
      <w:r w:rsidR="0029728F">
        <w:rPr>
          <w:rFonts w:ascii="Times New Roman" w:hAnsi="Times New Roman" w:cs="Times New Roman"/>
          <w:sz w:val="24"/>
          <w:szCs w:val="24"/>
        </w:rPr>
        <w:t xml:space="preserve">amounts to </w:t>
      </w:r>
      <w:r w:rsidR="004A53B2" w:rsidRPr="00F7117E">
        <w:rPr>
          <w:rFonts w:ascii="Times New Roman" w:hAnsi="Times New Roman" w:cs="Times New Roman"/>
          <w:sz w:val="24"/>
          <w:szCs w:val="24"/>
        </w:rPr>
        <w:t>a judgment and where an order is mer</w:t>
      </w:r>
      <w:r w:rsidR="00992EB8" w:rsidRPr="00F7117E">
        <w:rPr>
          <w:rFonts w:ascii="Times New Roman" w:hAnsi="Times New Roman" w:cs="Times New Roman"/>
          <w:sz w:val="24"/>
          <w:szCs w:val="24"/>
        </w:rPr>
        <w:t>e</w:t>
      </w:r>
      <w:r w:rsidR="004A53B2" w:rsidRPr="00F7117E">
        <w:rPr>
          <w:rFonts w:ascii="Times New Roman" w:hAnsi="Times New Roman" w:cs="Times New Roman"/>
          <w:sz w:val="24"/>
          <w:szCs w:val="24"/>
        </w:rPr>
        <w:t>ly removing a matter from the roll, it is not a judgment wit</w:t>
      </w:r>
      <w:r w:rsidR="00EF7640">
        <w:rPr>
          <w:rFonts w:ascii="Times New Roman" w:hAnsi="Times New Roman" w:cs="Times New Roman"/>
          <w:sz w:val="24"/>
          <w:szCs w:val="24"/>
        </w:rPr>
        <w:t xml:space="preserve">hin the contemplation </w:t>
      </w:r>
      <w:r w:rsidR="00796D1B">
        <w:rPr>
          <w:rFonts w:ascii="Times New Roman" w:hAnsi="Times New Roman" w:cs="Times New Roman"/>
          <w:sz w:val="24"/>
          <w:szCs w:val="24"/>
        </w:rPr>
        <w:t>of the</w:t>
      </w:r>
      <w:r w:rsidR="0029728F">
        <w:rPr>
          <w:rFonts w:ascii="Times New Roman" w:hAnsi="Times New Roman" w:cs="Times New Roman"/>
          <w:sz w:val="24"/>
          <w:szCs w:val="24"/>
        </w:rPr>
        <w:t xml:space="preserve"> section.</w:t>
      </w:r>
    </w:p>
    <w:p w14:paraId="2788160F" w14:textId="77777777" w:rsidR="00F7117E" w:rsidRPr="00F7117E" w:rsidRDefault="00F7117E" w:rsidP="00F7117E">
      <w:pPr>
        <w:spacing w:after="0" w:line="480" w:lineRule="auto"/>
        <w:ind w:left="284" w:hanging="284"/>
        <w:jc w:val="both"/>
        <w:rPr>
          <w:rFonts w:ascii="Times New Roman" w:hAnsi="Times New Roman" w:cs="Times New Roman"/>
          <w:sz w:val="24"/>
          <w:szCs w:val="24"/>
        </w:rPr>
      </w:pPr>
    </w:p>
    <w:p w14:paraId="173F1C21" w14:textId="6C20265A" w:rsidR="00F7117E" w:rsidRPr="00F7117E" w:rsidRDefault="00F7117E"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18.</w:t>
      </w:r>
      <w:r w:rsidR="00FC7E3B">
        <w:rPr>
          <w:rFonts w:ascii="Times New Roman" w:hAnsi="Times New Roman" w:cs="Times New Roman"/>
          <w:sz w:val="24"/>
          <w:szCs w:val="24"/>
        </w:rPr>
        <w:t xml:space="preserve"> </w:t>
      </w:r>
      <w:r w:rsidR="00F236AE" w:rsidRPr="00F7117E">
        <w:rPr>
          <w:rFonts w:ascii="Times New Roman" w:hAnsi="Times New Roman" w:cs="Times New Roman"/>
          <w:sz w:val="24"/>
          <w:szCs w:val="24"/>
        </w:rPr>
        <w:t xml:space="preserve">The second </w:t>
      </w:r>
      <w:r w:rsidR="00C46DE8" w:rsidRPr="00F7117E">
        <w:rPr>
          <w:rFonts w:ascii="Times New Roman" w:hAnsi="Times New Roman" w:cs="Times New Roman"/>
          <w:sz w:val="24"/>
          <w:szCs w:val="24"/>
        </w:rPr>
        <w:t>point was</w:t>
      </w:r>
      <w:r w:rsidR="00F236AE" w:rsidRPr="00F7117E">
        <w:rPr>
          <w:rFonts w:ascii="Times New Roman" w:hAnsi="Times New Roman" w:cs="Times New Roman"/>
          <w:sz w:val="24"/>
          <w:szCs w:val="24"/>
        </w:rPr>
        <w:t xml:space="preserve"> that the order granting leave, dated 28 March 2023</w:t>
      </w:r>
      <w:r w:rsidR="00EF62F3" w:rsidRPr="00F7117E">
        <w:rPr>
          <w:rFonts w:ascii="Times New Roman" w:hAnsi="Times New Roman" w:cs="Times New Roman"/>
          <w:sz w:val="24"/>
          <w:szCs w:val="24"/>
        </w:rPr>
        <w:t>,</w:t>
      </w:r>
      <w:r w:rsidR="00F236AE" w:rsidRPr="00F7117E">
        <w:rPr>
          <w:rFonts w:ascii="Times New Roman" w:hAnsi="Times New Roman" w:cs="Times New Roman"/>
          <w:sz w:val="24"/>
          <w:szCs w:val="24"/>
        </w:rPr>
        <w:t xml:space="preserve"> was irregular and void in that it records that counsel w</w:t>
      </w:r>
      <w:r w:rsidR="00C46DE8" w:rsidRPr="00F7117E">
        <w:rPr>
          <w:rFonts w:ascii="Times New Roman" w:hAnsi="Times New Roman" w:cs="Times New Roman"/>
          <w:sz w:val="24"/>
          <w:szCs w:val="24"/>
        </w:rPr>
        <w:t xml:space="preserve">ere </w:t>
      </w:r>
      <w:r w:rsidR="00F236AE" w:rsidRPr="00F7117E">
        <w:rPr>
          <w:rFonts w:ascii="Times New Roman" w:hAnsi="Times New Roman" w:cs="Times New Roman"/>
          <w:sz w:val="24"/>
          <w:szCs w:val="24"/>
        </w:rPr>
        <w:t>heard when there was no hearing</w:t>
      </w:r>
      <w:r w:rsidR="0029728F">
        <w:rPr>
          <w:rFonts w:ascii="Times New Roman" w:hAnsi="Times New Roman" w:cs="Times New Roman"/>
          <w:sz w:val="24"/>
          <w:szCs w:val="24"/>
        </w:rPr>
        <w:t xml:space="preserve"> </w:t>
      </w:r>
      <w:r w:rsidR="00796D1B">
        <w:rPr>
          <w:rFonts w:ascii="Times New Roman" w:hAnsi="Times New Roman" w:cs="Times New Roman"/>
          <w:sz w:val="24"/>
          <w:szCs w:val="24"/>
        </w:rPr>
        <w:t xml:space="preserve">at </w:t>
      </w:r>
      <w:r w:rsidR="00796D1B" w:rsidRPr="00F7117E">
        <w:rPr>
          <w:rFonts w:ascii="Times New Roman" w:hAnsi="Times New Roman" w:cs="Times New Roman"/>
          <w:sz w:val="24"/>
          <w:szCs w:val="24"/>
        </w:rPr>
        <w:t>which</w:t>
      </w:r>
      <w:r w:rsidR="00F236AE" w:rsidRPr="00F7117E">
        <w:rPr>
          <w:rFonts w:ascii="Times New Roman" w:hAnsi="Times New Roman" w:cs="Times New Roman"/>
          <w:sz w:val="24"/>
          <w:szCs w:val="24"/>
        </w:rPr>
        <w:t xml:space="preserve"> counsel for both parties ha</w:t>
      </w:r>
      <w:r w:rsidR="00067D4A" w:rsidRPr="00F7117E">
        <w:rPr>
          <w:rFonts w:ascii="Times New Roman" w:hAnsi="Times New Roman" w:cs="Times New Roman"/>
          <w:sz w:val="24"/>
          <w:szCs w:val="24"/>
        </w:rPr>
        <w:t xml:space="preserve">d appeared and made submissions before the Honourable Justice </w:t>
      </w:r>
      <w:r w:rsidRPr="00F7117E">
        <w:rPr>
          <w:rFonts w:ascii="Times New Roman" w:hAnsi="Times New Roman" w:cs="Times New Roman"/>
          <w:sz w:val="24"/>
          <w:szCs w:val="24"/>
        </w:rPr>
        <w:t>D</w:t>
      </w:r>
      <w:r w:rsidRPr="00F7117E">
        <w:rPr>
          <w:rFonts w:ascii="Times New Roman" w:hAnsi="Times New Roman" w:cs="Times New Roman"/>
          <w:smallCaps/>
          <w:sz w:val="24"/>
          <w:szCs w:val="24"/>
        </w:rPr>
        <w:t>eme</w:t>
      </w:r>
      <w:r w:rsidR="00067D4A" w:rsidRPr="00F7117E">
        <w:rPr>
          <w:rFonts w:ascii="Times New Roman" w:hAnsi="Times New Roman" w:cs="Times New Roman"/>
          <w:sz w:val="24"/>
          <w:szCs w:val="24"/>
        </w:rPr>
        <w:t>.</w:t>
      </w:r>
    </w:p>
    <w:p w14:paraId="27DA6A80" w14:textId="4E34AD74" w:rsidR="00003F75" w:rsidRPr="00F7117E" w:rsidRDefault="00F7117E" w:rsidP="00F901F5">
      <w:pPr>
        <w:spacing w:before="24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19.</w:t>
      </w:r>
      <w:r w:rsidR="00FC7E3B">
        <w:rPr>
          <w:rFonts w:ascii="Times New Roman" w:hAnsi="Times New Roman" w:cs="Times New Roman"/>
          <w:sz w:val="24"/>
          <w:szCs w:val="24"/>
        </w:rPr>
        <w:t xml:space="preserve"> </w:t>
      </w:r>
      <w:r w:rsidR="005B47ED" w:rsidRPr="00F7117E">
        <w:rPr>
          <w:rFonts w:ascii="Times New Roman" w:hAnsi="Times New Roman" w:cs="Times New Roman"/>
          <w:sz w:val="24"/>
          <w:szCs w:val="24"/>
        </w:rPr>
        <w:t xml:space="preserve">On the third </w:t>
      </w:r>
      <w:r w:rsidR="00C46DE8" w:rsidRPr="00F7117E">
        <w:rPr>
          <w:rFonts w:ascii="Times New Roman" w:hAnsi="Times New Roman" w:cs="Times New Roman"/>
          <w:sz w:val="24"/>
          <w:szCs w:val="24"/>
        </w:rPr>
        <w:t>point,</w:t>
      </w:r>
      <w:r w:rsidR="005B47ED" w:rsidRPr="00F7117E">
        <w:rPr>
          <w:rFonts w:ascii="Times New Roman" w:hAnsi="Times New Roman" w:cs="Times New Roman"/>
          <w:sz w:val="24"/>
          <w:szCs w:val="24"/>
        </w:rPr>
        <w:t xml:space="preserve"> Mr </w:t>
      </w:r>
      <w:r w:rsidR="005B47ED" w:rsidRPr="00F7117E">
        <w:rPr>
          <w:rFonts w:ascii="Times New Roman" w:hAnsi="Times New Roman" w:cs="Times New Roman"/>
          <w:i/>
          <w:sz w:val="24"/>
          <w:szCs w:val="24"/>
        </w:rPr>
        <w:t>Madhuku</w:t>
      </w:r>
      <w:r w:rsidR="005B47ED" w:rsidRPr="00F7117E">
        <w:rPr>
          <w:rFonts w:ascii="Times New Roman" w:hAnsi="Times New Roman" w:cs="Times New Roman"/>
          <w:sz w:val="24"/>
          <w:szCs w:val="24"/>
        </w:rPr>
        <w:t xml:space="preserve"> submitted</w:t>
      </w:r>
      <w:r w:rsidR="00EE0B8B" w:rsidRPr="00F7117E">
        <w:rPr>
          <w:rFonts w:ascii="Times New Roman" w:hAnsi="Times New Roman" w:cs="Times New Roman"/>
          <w:sz w:val="24"/>
          <w:szCs w:val="24"/>
        </w:rPr>
        <w:t xml:space="preserve"> that </w:t>
      </w:r>
      <w:r w:rsidR="005B47ED" w:rsidRPr="00F7117E">
        <w:rPr>
          <w:rFonts w:ascii="Times New Roman" w:hAnsi="Times New Roman" w:cs="Times New Roman"/>
          <w:sz w:val="24"/>
          <w:szCs w:val="24"/>
        </w:rPr>
        <w:t>the appeal wa</w:t>
      </w:r>
      <w:r w:rsidR="00992EB8" w:rsidRPr="00F7117E">
        <w:rPr>
          <w:rFonts w:ascii="Times New Roman" w:hAnsi="Times New Roman" w:cs="Times New Roman"/>
          <w:sz w:val="24"/>
          <w:szCs w:val="24"/>
        </w:rPr>
        <w:t>s fatally defect</w:t>
      </w:r>
      <w:r w:rsidR="005B47ED" w:rsidRPr="00F7117E">
        <w:rPr>
          <w:rFonts w:ascii="Times New Roman" w:hAnsi="Times New Roman" w:cs="Times New Roman"/>
          <w:sz w:val="24"/>
          <w:szCs w:val="24"/>
        </w:rPr>
        <w:t>ive as</w:t>
      </w:r>
      <w:r w:rsidR="00992EB8" w:rsidRPr="00F7117E">
        <w:rPr>
          <w:rFonts w:ascii="Times New Roman" w:hAnsi="Times New Roman" w:cs="Times New Roman"/>
          <w:sz w:val="24"/>
          <w:szCs w:val="24"/>
        </w:rPr>
        <w:t xml:space="preserve"> the relief sought by the appellant </w:t>
      </w:r>
      <w:r w:rsidR="005B47ED" w:rsidRPr="00F7117E">
        <w:rPr>
          <w:rFonts w:ascii="Times New Roman" w:hAnsi="Times New Roman" w:cs="Times New Roman"/>
          <w:sz w:val="24"/>
          <w:szCs w:val="24"/>
        </w:rPr>
        <w:t>w</w:t>
      </w:r>
      <w:r>
        <w:rPr>
          <w:rFonts w:ascii="Times New Roman" w:hAnsi="Times New Roman" w:cs="Times New Roman"/>
          <w:sz w:val="24"/>
          <w:szCs w:val="24"/>
        </w:rPr>
        <w:t xml:space="preserve">as not exact and not competent.  </w:t>
      </w:r>
      <w:r w:rsidR="005B47ED" w:rsidRPr="00F7117E">
        <w:rPr>
          <w:rFonts w:ascii="Times New Roman" w:hAnsi="Times New Roman" w:cs="Times New Roman"/>
          <w:sz w:val="24"/>
          <w:szCs w:val="24"/>
        </w:rPr>
        <w:t>He submitted</w:t>
      </w:r>
      <w:r w:rsidR="004B2FBB" w:rsidRPr="00F7117E">
        <w:rPr>
          <w:rFonts w:ascii="Times New Roman" w:hAnsi="Times New Roman" w:cs="Times New Roman"/>
          <w:sz w:val="24"/>
          <w:szCs w:val="24"/>
        </w:rPr>
        <w:t xml:space="preserve"> that the law is that if a party prays for a relief that would not have been granted by the court </w:t>
      </w:r>
      <w:r w:rsidR="004B2FBB" w:rsidRPr="00F7117E">
        <w:rPr>
          <w:rFonts w:ascii="Times New Roman" w:hAnsi="Times New Roman" w:cs="Times New Roman"/>
          <w:i/>
          <w:sz w:val="24"/>
          <w:szCs w:val="24"/>
        </w:rPr>
        <w:t>a quo</w:t>
      </w:r>
      <w:r w:rsidR="00E9458B" w:rsidRPr="00F7117E">
        <w:rPr>
          <w:rFonts w:ascii="Times New Roman" w:hAnsi="Times New Roman" w:cs="Times New Roman"/>
          <w:i/>
          <w:sz w:val="24"/>
          <w:szCs w:val="24"/>
        </w:rPr>
        <w:t>,</w:t>
      </w:r>
      <w:r w:rsidR="00FC7E3B">
        <w:rPr>
          <w:rFonts w:ascii="Times New Roman" w:hAnsi="Times New Roman" w:cs="Times New Roman"/>
          <w:i/>
          <w:sz w:val="24"/>
          <w:szCs w:val="24"/>
        </w:rPr>
        <w:t xml:space="preserve"> </w:t>
      </w:r>
      <w:r w:rsidR="00C4035C" w:rsidRPr="00F7117E">
        <w:rPr>
          <w:rFonts w:ascii="Times New Roman" w:hAnsi="Times New Roman" w:cs="Times New Roman"/>
          <w:sz w:val="24"/>
          <w:szCs w:val="24"/>
        </w:rPr>
        <w:t>then that relief is defective</w:t>
      </w:r>
      <w:r w:rsidR="00FC7E3B">
        <w:rPr>
          <w:rFonts w:ascii="Times New Roman" w:hAnsi="Times New Roman" w:cs="Times New Roman"/>
          <w:sz w:val="24"/>
          <w:szCs w:val="24"/>
        </w:rPr>
        <w:t xml:space="preserve">.  </w:t>
      </w:r>
      <w:r w:rsidR="0029728F">
        <w:rPr>
          <w:rFonts w:ascii="Times New Roman" w:hAnsi="Times New Roman" w:cs="Times New Roman"/>
          <w:sz w:val="24"/>
          <w:szCs w:val="24"/>
        </w:rPr>
        <w:t xml:space="preserve">Consequently, he </w:t>
      </w:r>
      <w:r w:rsidR="0029728F" w:rsidRPr="00F7117E">
        <w:rPr>
          <w:rFonts w:ascii="Times New Roman" w:hAnsi="Times New Roman" w:cs="Times New Roman"/>
          <w:sz w:val="24"/>
          <w:szCs w:val="24"/>
        </w:rPr>
        <w:t>prayed</w:t>
      </w:r>
      <w:r w:rsidR="00C4035C" w:rsidRPr="00F7117E">
        <w:rPr>
          <w:rFonts w:ascii="Times New Roman" w:hAnsi="Times New Roman" w:cs="Times New Roman"/>
          <w:sz w:val="24"/>
          <w:szCs w:val="24"/>
        </w:rPr>
        <w:t xml:space="preserve"> that the appeal be struck off the roll.</w:t>
      </w:r>
    </w:p>
    <w:p w14:paraId="1B7EF408" w14:textId="7734D047" w:rsidR="00680D51" w:rsidRPr="00F7117E" w:rsidRDefault="00F7117E" w:rsidP="00D814B6">
      <w:pPr>
        <w:spacing w:before="24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20.</w:t>
      </w:r>
      <w:r w:rsidR="00FC7E3B">
        <w:rPr>
          <w:rFonts w:ascii="Times New Roman" w:hAnsi="Times New Roman" w:cs="Times New Roman"/>
          <w:sz w:val="24"/>
          <w:szCs w:val="24"/>
        </w:rPr>
        <w:t xml:space="preserve"> </w:t>
      </w:r>
      <w:r w:rsidR="00FE1A58" w:rsidRPr="00F7117E">
        <w:rPr>
          <w:rFonts w:ascii="Times New Roman" w:hAnsi="Times New Roman" w:cs="Times New Roman"/>
          <w:sz w:val="24"/>
          <w:szCs w:val="24"/>
        </w:rPr>
        <w:t xml:space="preserve">Per </w:t>
      </w:r>
      <w:r w:rsidR="00FE1A58" w:rsidRPr="00F7117E">
        <w:rPr>
          <w:rFonts w:ascii="Times New Roman" w:hAnsi="Times New Roman" w:cs="Times New Roman"/>
          <w:i/>
          <w:sz w:val="24"/>
          <w:szCs w:val="24"/>
        </w:rPr>
        <w:t>contra</w:t>
      </w:r>
      <w:r w:rsidR="008C3AFD" w:rsidRPr="00F7117E">
        <w:rPr>
          <w:rFonts w:ascii="Times New Roman" w:hAnsi="Times New Roman" w:cs="Times New Roman"/>
          <w:i/>
          <w:sz w:val="24"/>
          <w:szCs w:val="24"/>
        </w:rPr>
        <w:t xml:space="preserve">, </w:t>
      </w:r>
      <w:r w:rsidR="008C3AFD" w:rsidRPr="00F7117E">
        <w:rPr>
          <w:rFonts w:ascii="Times New Roman" w:hAnsi="Times New Roman" w:cs="Times New Roman"/>
          <w:sz w:val="24"/>
          <w:szCs w:val="24"/>
        </w:rPr>
        <w:t xml:space="preserve">Mr </w:t>
      </w:r>
      <w:r w:rsidR="008C3AFD" w:rsidRPr="00F7117E">
        <w:rPr>
          <w:rFonts w:ascii="Times New Roman" w:hAnsi="Times New Roman" w:cs="Times New Roman"/>
          <w:i/>
          <w:sz w:val="24"/>
          <w:szCs w:val="24"/>
        </w:rPr>
        <w:t>Mpofu</w:t>
      </w:r>
      <w:r w:rsidR="00786D18">
        <w:rPr>
          <w:rFonts w:ascii="Times New Roman" w:hAnsi="Times New Roman" w:cs="Times New Roman"/>
          <w:sz w:val="24"/>
          <w:szCs w:val="24"/>
        </w:rPr>
        <w:t xml:space="preserve"> </w:t>
      </w:r>
      <w:r w:rsidR="00C46DE8" w:rsidRPr="00F7117E">
        <w:rPr>
          <w:rFonts w:ascii="Times New Roman" w:hAnsi="Times New Roman" w:cs="Times New Roman"/>
          <w:sz w:val="24"/>
          <w:szCs w:val="24"/>
        </w:rPr>
        <w:t>argued</w:t>
      </w:r>
      <w:r w:rsidR="00786D18">
        <w:rPr>
          <w:rFonts w:ascii="Times New Roman" w:hAnsi="Times New Roman" w:cs="Times New Roman"/>
          <w:sz w:val="24"/>
          <w:szCs w:val="24"/>
        </w:rPr>
        <w:t xml:space="preserve"> </w:t>
      </w:r>
      <w:r w:rsidR="00C46DE8" w:rsidRPr="00F7117E">
        <w:rPr>
          <w:rFonts w:ascii="Times New Roman" w:hAnsi="Times New Roman" w:cs="Times New Roman"/>
          <w:sz w:val="24"/>
          <w:szCs w:val="24"/>
        </w:rPr>
        <w:t>that</w:t>
      </w:r>
      <w:r w:rsidR="00EF62F3" w:rsidRPr="00F7117E">
        <w:rPr>
          <w:rFonts w:ascii="Times New Roman" w:hAnsi="Times New Roman" w:cs="Times New Roman"/>
          <w:sz w:val="24"/>
          <w:szCs w:val="24"/>
        </w:rPr>
        <w:t xml:space="preserve"> the Judge </w:t>
      </w:r>
      <w:r w:rsidR="00EF62F3" w:rsidRPr="00F7117E">
        <w:rPr>
          <w:rFonts w:ascii="Times New Roman" w:hAnsi="Times New Roman" w:cs="Times New Roman"/>
          <w:i/>
          <w:sz w:val="24"/>
          <w:szCs w:val="24"/>
        </w:rPr>
        <w:t xml:space="preserve">a quo </w:t>
      </w:r>
      <w:r w:rsidR="00EF62F3" w:rsidRPr="00F7117E">
        <w:rPr>
          <w:rFonts w:ascii="Times New Roman" w:hAnsi="Times New Roman" w:cs="Times New Roman"/>
          <w:sz w:val="24"/>
          <w:szCs w:val="24"/>
        </w:rPr>
        <w:t xml:space="preserve">did not just remove the matter from the roll but placed a condition on that removal which froze the rights of the parties and as long as the condition exists then the matter may not be re-enrolled. </w:t>
      </w:r>
      <w:r w:rsidR="00FC7E3B">
        <w:rPr>
          <w:rFonts w:ascii="Times New Roman" w:hAnsi="Times New Roman" w:cs="Times New Roman"/>
          <w:sz w:val="24"/>
          <w:szCs w:val="24"/>
        </w:rPr>
        <w:t xml:space="preserve"> </w:t>
      </w:r>
      <w:r w:rsidR="00EF62F3" w:rsidRPr="00F7117E">
        <w:rPr>
          <w:rFonts w:ascii="Times New Roman" w:hAnsi="Times New Roman" w:cs="Times New Roman"/>
          <w:sz w:val="24"/>
          <w:szCs w:val="24"/>
        </w:rPr>
        <w:t xml:space="preserve">Mr </w:t>
      </w:r>
      <w:r w:rsidR="00EF62F3" w:rsidRPr="00F7117E">
        <w:rPr>
          <w:rFonts w:ascii="Times New Roman" w:hAnsi="Times New Roman" w:cs="Times New Roman"/>
          <w:i/>
          <w:sz w:val="24"/>
          <w:szCs w:val="24"/>
        </w:rPr>
        <w:t>Mpofu</w:t>
      </w:r>
      <w:r w:rsidR="00EF62F3" w:rsidRPr="00F7117E">
        <w:rPr>
          <w:rFonts w:ascii="Times New Roman" w:hAnsi="Times New Roman" w:cs="Times New Roman"/>
          <w:sz w:val="24"/>
          <w:szCs w:val="24"/>
        </w:rPr>
        <w:t xml:space="preserve"> also submitted that any removal of a matter from the roll, to the extent that it interferes with the rights that are sought to be vindicated, is actually appealable as long as leave has been sought and obtained. Counsel relied on the following cases to support </w:t>
      </w:r>
      <w:r w:rsidR="00D83C14">
        <w:rPr>
          <w:rFonts w:ascii="Times New Roman" w:hAnsi="Times New Roman" w:cs="Times New Roman"/>
          <w:sz w:val="24"/>
          <w:szCs w:val="24"/>
        </w:rPr>
        <w:t>t</w:t>
      </w:r>
      <w:r w:rsidR="00EF62F3" w:rsidRPr="00F7117E">
        <w:rPr>
          <w:rFonts w:ascii="Times New Roman" w:hAnsi="Times New Roman" w:cs="Times New Roman"/>
          <w:sz w:val="24"/>
          <w:szCs w:val="24"/>
        </w:rPr>
        <w:t xml:space="preserve">his submission; </w:t>
      </w:r>
      <w:r w:rsidR="00EF62F3" w:rsidRPr="00F7117E">
        <w:rPr>
          <w:rFonts w:ascii="Times New Roman" w:hAnsi="Times New Roman" w:cs="Times New Roman"/>
          <w:i/>
          <w:sz w:val="24"/>
          <w:szCs w:val="24"/>
        </w:rPr>
        <w:t xml:space="preserve">The Zimbabwean Open University </w:t>
      </w:r>
      <w:r w:rsidR="00EF62F3" w:rsidRPr="00F7117E">
        <w:rPr>
          <w:rFonts w:ascii="Times New Roman" w:hAnsi="Times New Roman" w:cs="Times New Roman"/>
          <w:sz w:val="24"/>
          <w:szCs w:val="24"/>
        </w:rPr>
        <w:t xml:space="preserve">v </w:t>
      </w:r>
      <w:proofErr w:type="spellStart"/>
      <w:r w:rsidR="00EF62F3" w:rsidRPr="00F7117E">
        <w:rPr>
          <w:rFonts w:ascii="Times New Roman" w:hAnsi="Times New Roman" w:cs="Times New Roman"/>
          <w:i/>
          <w:sz w:val="24"/>
          <w:szCs w:val="24"/>
        </w:rPr>
        <w:t>Magaramombe</w:t>
      </w:r>
      <w:proofErr w:type="spellEnd"/>
      <w:r w:rsidR="00FC7E3B">
        <w:rPr>
          <w:rFonts w:ascii="Times New Roman" w:hAnsi="Times New Roman" w:cs="Times New Roman"/>
          <w:i/>
          <w:sz w:val="24"/>
          <w:szCs w:val="24"/>
        </w:rPr>
        <w:t xml:space="preserve"> </w:t>
      </w:r>
      <w:r w:rsidR="00EF62F3" w:rsidRPr="00F7117E">
        <w:rPr>
          <w:rFonts w:ascii="Times New Roman" w:hAnsi="Times New Roman" w:cs="Times New Roman"/>
          <w:i/>
          <w:sz w:val="24"/>
          <w:szCs w:val="24"/>
        </w:rPr>
        <w:t xml:space="preserve">&amp; Anor </w:t>
      </w:r>
      <w:r w:rsidR="00EF62F3" w:rsidRPr="00F7117E">
        <w:rPr>
          <w:rFonts w:ascii="Times New Roman" w:hAnsi="Times New Roman" w:cs="Times New Roman"/>
          <w:sz w:val="24"/>
          <w:szCs w:val="24"/>
        </w:rPr>
        <w:t>2012</w:t>
      </w:r>
      <w:r w:rsidR="00513C94" w:rsidRPr="00F7117E">
        <w:rPr>
          <w:rFonts w:ascii="Times New Roman" w:hAnsi="Times New Roman" w:cs="Times New Roman"/>
          <w:sz w:val="24"/>
          <w:szCs w:val="24"/>
        </w:rPr>
        <w:t xml:space="preserve"> (1) ZLR 397 (S)</w:t>
      </w:r>
      <w:r w:rsidR="00EF62F3" w:rsidRPr="00F7117E">
        <w:rPr>
          <w:rFonts w:ascii="Times New Roman" w:hAnsi="Times New Roman" w:cs="Times New Roman"/>
          <w:sz w:val="24"/>
          <w:szCs w:val="24"/>
        </w:rPr>
        <w:t xml:space="preserve">, </w:t>
      </w:r>
      <w:r w:rsidR="00EF62F3" w:rsidRPr="00F7117E">
        <w:rPr>
          <w:rFonts w:ascii="Times New Roman" w:hAnsi="Times New Roman" w:cs="Times New Roman"/>
          <w:i/>
          <w:sz w:val="24"/>
          <w:szCs w:val="24"/>
        </w:rPr>
        <w:t xml:space="preserve">University of Zimbabwe </w:t>
      </w:r>
      <w:r w:rsidR="00EF62F3" w:rsidRPr="00F7117E">
        <w:rPr>
          <w:rFonts w:ascii="Times New Roman" w:hAnsi="Times New Roman" w:cs="Times New Roman"/>
          <w:sz w:val="24"/>
          <w:szCs w:val="24"/>
        </w:rPr>
        <w:t xml:space="preserve">v </w:t>
      </w:r>
      <w:proofErr w:type="spellStart"/>
      <w:r w:rsidR="00EF62F3" w:rsidRPr="00F7117E">
        <w:rPr>
          <w:rFonts w:ascii="Times New Roman" w:hAnsi="Times New Roman" w:cs="Times New Roman"/>
          <w:i/>
          <w:sz w:val="24"/>
          <w:szCs w:val="24"/>
        </w:rPr>
        <w:t>Wamele</w:t>
      </w:r>
      <w:proofErr w:type="spellEnd"/>
      <w:r w:rsidR="00786D18">
        <w:rPr>
          <w:rFonts w:ascii="Times New Roman" w:hAnsi="Times New Roman" w:cs="Times New Roman"/>
          <w:i/>
          <w:sz w:val="24"/>
          <w:szCs w:val="24"/>
        </w:rPr>
        <w:t xml:space="preserve"> </w:t>
      </w:r>
      <w:r w:rsidR="00EF62F3" w:rsidRPr="00F7117E">
        <w:rPr>
          <w:rFonts w:ascii="Times New Roman" w:hAnsi="Times New Roman" w:cs="Times New Roman"/>
          <w:sz w:val="24"/>
          <w:szCs w:val="24"/>
        </w:rPr>
        <w:t xml:space="preserve">SC 45/13, </w:t>
      </w:r>
      <w:proofErr w:type="spellStart"/>
      <w:r w:rsidR="00EF62F3" w:rsidRPr="00F7117E">
        <w:rPr>
          <w:rFonts w:ascii="Times New Roman" w:hAnsi="Times New Roman" w:cs="Times New Roman"/>
          <w:i/>
          <w:sz w:val="24"/>
          <w:szCs w:val="24"/>
        </w:rPr>
        <w:t>Alshams</w:t>
      </w:r>
      <w:proofErr w:type="spellEnd"/>
      <w:r w:rsidR="00EF62F3" w:rsidRPr="00F7117E">
        <w:rPr>
          <w:rFonts w:ascii="Times New Roman" w:hAnsi="Times New Roman" w:cs="Times New Roman"/>
          <w:i/>
          <w:sz w:val="24"/>
          <w:szCs w:val="24"/>
        </w:rPr>
        <w:t xml:space="preserve"> Global BVI Ltd </w:t>
      </w:r>
      <w:r w:rsidR="00EF62F3" w:rsidRPr="00F7117E">
        <w:rPr>
          <w:rFonts w:ascii="Times New Roman" w:hAnsi="Times New Roman" w:cs="Times New Roman"/>
          <w:sz w:val="24"/>
          <w:szCs w:val="24"/>
        </w:rPr>
        <w:t xml:space="preserve">v </w:t>
      </w:r>
      <w:r w:rsidR="00D814B6">
        <w:rPr>
          <w:rFonts w:ascii="Times New Roman" w:hAnsi="Times New Roman" w:cs="Times New Roman"/>
          <w:i/>
          <w:sz w:val="24"/>
          <w:szCs w:val="24"/>
        </w:rPr>
        <w:t>The Deposit Protection &amp;</w:t>
      </w:r>
      <w:r w:rsidR="00FC7E3B">
        <w:rPr>
          <w:rFonts w:ascii="Times New Roman" w:hAnsi="Times New Roman" w:cs="Times New Roman"/>
          <w:i/>
          <w:sz w:val="24"/>
          <w:szCs w:val="24"/>
        </w:rPr>
        <w:t xml:space="preserve"> </w:t>
      </w:r>
      <w:proofErr w:type="spellStart"/>
      <w:r w:rsidR="00D814B6">
        <w:rPr>
          <w:rFonts w:ascii="Times New Roman" w:hAnsi="Times New Roman" w:cs="Times New Roman"/>
          <w:i/>
          <w:sz w:val="24"/>
          <w:szCs w:val="24"/>
        </w:rPr>
        <w:t>Ors</w:t>
      </w:r>
      <w:proofErr w:type="spellEnd"/>
      <w:r w:rsidR="00786D18">
        <w:rPr>
          <w:rFonts w:ascii="Times New Roman" w:hAnsi="Times New Roman" w:cs="Times New Roman"/>
          <w:i/>
          <w:sz w:val="24"/>
          <w:szCs w:val="24"/>
        </w:rPr>
        <w:t xml:space="preserve"> </w:t>
      </w:r>
      <w:r w:rsidR="00EF62F3" w:rsidRPr="00F7117E">
        <w:rPr>
          <w:rFonts w:ascii="Times New Roman" w:hAnsi="Times New Roman" w:cs="Times New Roman"/>
          <w:sz w:val="24"/>
          <w:szCs w:val="24"/>
        </w:rPr>
        <w:t>SC</w:t>
      </w:r>
      <w:r w:rsidR="00786D18">
        <w:rPr>
          <w:rFonts w:ascii="Times New Roman" w:hAnsi="Times New Roman" w:cs="Times New Roman"/>
          <w:sz w:val="24"/>
          <w:szCs w:val="24"/>
        </w:rPr>
        <w:t xml:space="preserve"> </w:t>
      </w:r>
      <w:r w:rsidR="00EF62F3" w:rsidRPr="00F7117E">
        <w:rPr>
          <w:rFonts w:ascii="Times New Roman" w:hAnsi="Times New Roman" w:cs="Times New Roman"/>
          <w:sz w:val="24"/>
          <w:szCs w:val="24"/>
        </w:rPr>
        <w:t>52/22.</w:t>
      </w:r>
    </w:p>
    <w:p w14:paraId="6017357E" w14:textId="74B7AC1E" w:rsidR="00680D51" w:rsidRPr="00F7117E" w:rsidRDefault="00F7117E" w:rsidP="00F901F5">
      <w:pPr>
        <w:spacing w:before="24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21.</w:t>
      </w:r>
      <w:r w:rsidR="00053289">
        <w:rPr>
          <w:rFonts w:ascii="Times New Roman" w:hAnsi="Times New Roman" w:cs="Times New Roman"/>
          <w:sz w:val="24"/>
          <w:szCs w:val="24"/>
        </w:rPr>
        <w:t xml:space="preserve"> </w:t>
      </w:r>
      <w:r w:rsidR="00EF62F3" w:rsidRPr="00F7117E">
        <w:rPr>
          <w:rFonts w:ascii="Times New Roman" w:hAnsi="Times New Roman" w:cs="Times New Roman"/>
          <w:sz w:val="24"/>
          <w:szCs w:val="24"/>
        </w:rPr>
        <w:t xml:space="preserve">Regarding the second point Mr </w:t>
      </w:r>
      <w:r w:rsidR="00EF62F3" w:rsidRPr="00F7117E">
        <w:rPr>
          <w:rFonts w:ascii="Times New Roman" w:hAnsi="Times New Roman" w:cs="Times New Roman"/>
          <w:i/>
          <w:sz w:val="24"/>
          <w:szCs w:val="24"/>
        </w:rPr>
        <w:t>Mpofu</w:t>
      </w:r>
      <w:r w:rsidR="00EF62F3" w:rsidRPr="00F7117E">
        <w:rPr>
          <w:rFonts w:ascii="Times New Roman" w:hAnsi="Times New Roman" w:cs="Times New Roman"/>
          <w:sz w:val="24"/>
          <w:szCs w:val="24"/>
        </w:rPr>
        <w:t xml:space="preserve"> submitted </w:t>
      </w:r>
      <w:r w:rsidR="008C3AFD" w:rsidRPr="00F7117E">
        <w:rPr>
          <w:rFonts w:ascii="Times New Roman" w:hAnsi="Times New Roman" w:cs="Times New Roman"/>
          <w:sz w:val="24"/>
          <w:szCs w:val="24"/>
        </w:rPr>
        <w:t>that an application for leave to appeal does not require a hearing of oral submissions.</w:t>
      </w:r>
      <w:r w:rsidR="00405815" w:rsidRPr="00F7117E">
        <w:rPr>
          <w:rFonts w:ascii="Times New Roman" w:hAnsi="Times New Roman" w:cs="Times New Roman"/>
          <w:sz w:val="24"/>
          <w:szCs w:val="24"/>
        </w:rPr>
        <w:t xml:space="preserve"> </w:t>
      </w:r>
      <w:r w:rsidR="00053289">
        <w:rPr>
          <w:rFonts w:ascii="Times New Roman" w:hAnsi="Times New Roman" w:cs="Times New Roman"/>
          <w:sz w:val="24"/>
          <w:szCs w:val="24"/>
        </w:rPr>
        <w:t xml:space="preserve"> </w:t>
      </w:r>
      <w:r w:rsidR="00405815" w:rsidRPr="00F7117E">
        <w:rPr>
          <w:rFonts w:ascii="Times New Roman" w:hAnsi="Times New Roman" w:cs="Times New Roman"/>
          <w:sz w:val="24"/>
          <w:szCs w:val="24"/>
        </w:rPr>
        <w:t>A Judge is at liberty</w:t>
      </w:r>
      <w:r w:rsidR="00D6219D" w:rsidRPr="00F7117E">
        <w:rPr>
          <w:rFonts w:ascii="Times New Roman" w:hAnsi="Times New Roman" w:cs="Times New Roman"/>
          <w:sz w:val="24"/>
          <w:szCs w:val="24"/>
        </w:rPr>
        <w:t xml:space="preserve"> to grant that application on the papers.</w:t>
      </w:r>
      <w:r w:rsidR="00563D05" w:rsidRPr="00F7117E">
        <w:rPr>
          <w:rFonts w:ascii="Times New Roman" w:hAnsi="Times New Roman" w:cs="Times New Roman"/>
          <w:sz w:val="24"/>
          <w:szCs w:val="24"/>
        </w:rPr>
        <w:t xml:space="preserve"> </w:t>
      </w:r>
      <w:r w:rsidR="00D814B6">
        <w:rPr>
          <w:rFonts w:ascii="Times New Roman" w:hAnsi="Times New Roman" w:cs="Times New Roman"/>
          <w:sz w:val="24"/>
          <w:szCs w:val="24"/>
        </w:rPr>
        <w:t xml:space="preserve"> </w:t>
      </w:r>
      <w:r w:rsidR="00563D05" w:rsidRPr="00F7117E">
        <w:rPr>
          <w:rFonts w:ascii="Times New Roman" w:hAnsi="Times New Roman" w:cs="Times New Roman"/>
          <w:sz w:val="24"/>
          <w:szCs w:val="24"/>
        </w:rPr>
        <w:t>He also submitted that an order granting leave to appeal is final and may not be interfered with.</w:t>
      </w:r>
      <w:r w:rsidR="00EF4F08" w:rsidRPr="00F7117E">
        <w:rPr>
          <w:rFonts w:ascii="Times New Roman" w:hAnsi="Times New Roman" w:cs="Times New Roman"/>
          <w:sz w:val="24"/>
          <w:szCs w:val="24"/>
        </w:rPr>
        <w:t xml:space="preserve"> </w:t>
      </w:r>
      <w:r w:rsidR="00D814B6">
        <w:rPr>
          <w:rFonts w:ascii="Times New Roman" w:hAnsi="Times New Roman" w:cs="Times New Roman"/>
          <w:sz w:val="24"/>
          <w:szCs w:val="24"/>
        </w:rPr>
        <w:t xml:space="preserve"> </w:t>
      </w:r>
      <w:r w:rsidR="00EF4F08" w:rsidRPr="00F7117E">
        <w:rPr>
          <w:rFonts w:ascii="Times New Roman" w:hAnsi="Times New Roman" w:cs="Times New Roman"/>
          <w:sz w:val="24"/>
          <w:szCs w:val="24"/>
        </w:rPr>
        <w:t>It was also his submission that if the respondent took the view that the name of its legal practitioner ought not to have appea</w:t>
      </w:r>
      <w:r w:rsidR="005E782D" w:rsidRPr="00F7117E">
        <w:rPr>
          <w:rFonts w:ascii="Times New Roman" w:hAnsi="Times New Roman" w:cs="Times New Roman"/>
          <w:sz w:val="24"/>
          <w:szCs w:val="24"/>
        </w:rPr>
        <w:t>red, that is a clerical mistake that can be r</w:t>
      </w:r>
      <w:r w:rsidR="00680D51">
        <w:rPr>
          <w:rFonts w:ascii="Times New Roman" w:hAnsi="Times New Roman" w:cs="Times New Roman"/>
          <w:sz w:val="24"/>
          <w:szCs w:val="24"/>
        </w:rPr>
        <w:t>emedied by having resort to r</w:t>
      </w:r>
      <w:r w:rsidR="005E782D" w:rsidRPr="00F7117E">
        <w:rPr>
          <w:rFonts w:ascii="Times New Roman" w:hAnsi="Times New Roman" w:cs="Times New Roman"/>
          <w:sz w:val="24"/>
          <w:szCs w:val="24"/>
        </w:rPr>
        <w:t xml:space="preserve"> 29</w:t>
      </w:r>
      <w:r w:rsidR="0062103B" w:rsidRPr="00F7117E">
        <w:rPr>
          <w:rFonts w:ascii="Times New Roman" w:hAnsi="Times New Roman" w:cs="Times New Roman"/>
          <w:sz w:val="24"/>
          <w:szCs w:val="24"/>
        </w:rPr>
        <w:t xml:space="preserve"> of the High Court Rules</w:t>
      </w:r>
      <w:r w:rsidR="00D814B6" w:rsidRPr="00F7117E">
        <w:rPr>
          <w:rFonts w:ascii="Times New Roman" w:hAnsi="Times New Roman" w:cs="Times New Roman"/>
          <w:sz w:val="24"/>
          <w:szCs w:val="24"/>
        </w:rPr>
        <w:t>, 2021</w:t>
      </w:r>
      <w:r w:rsidR="00D814B6">
        <w:rPr>
          <w:rFonts w:ascii="Times New Roman" w:hAnsi="Times New Roman" w:cs="Times New Roman"/>
          <w:sz w:val="24"/>
          <w:szCs w:val="24"/>
        </w:rPr>
        <w:t xml:space="preserve">.  </w:t>
      </w:r>
      <w:r w:rsidR="00405815" w:rsidRPr="00F7117E">
        <w:rPr>
          <w:rFonts w:ascii="Times New Roman" w:hAnsi="Times New Roman" w:cs="Times New Roman"/>
          <w:sz w:val="24"/>
          <w:szCs w:val="24"/>
        </w:rPr>
        <w:t>In his view,</w:t>
      </w:r>
      <w:r w:rsidR="005E782D" w:rsidRPr="00F7117E">
        <w:rPr>
          <w:rFonts w:ascii="Times New Roman" w:hAnsi="Times New Roman" w:cs="Times New Roman"/>
          <w:sz w:val="24"/>
          <w:szCs w:val="24"/>
        </w:rPr>
        <w:t xml:space="preserve"> the court</w:t>
      </w:r>
      <w:r w:rsidR="00786D18">
        <w:rPr>
          <w:rFonts w:ascii="Times New Roman" w:hAnsi="Times New Roman" w:cs="Times New Roman"/>
          <w:sz w:val="24"/>
          <w:szCs w:val="24"/>
        </w:rPr>
        <w:t xml:space="preserve"> </w:t>
      </w:r>
      <w:r w:rsidR="00114820" w:rsidRPr="00680D51">
        <w:rPr>
          <w:rFonts w:ascii="Times New Roman" w:hAnsi="Times New Roman" w:cs="Times New Roman"/>
          <w:i/>
          <w:sz w:val="24"/>
          <w:szCs w:val="24"/>
        </w:rPr>
        <w:t xml:space="preserve">a </w:t>
      </w:r>
      <w:r w:rsidR="00433747" w:rsidRPr="00680D51">
        <w:rPr>
          <w:rFonts w:ascii="Times New Roman" w:hAnsi="Times New Roman" w:cs="Times New Roman"/>
          <w:i/>
          <w:sz w:val="24"/>
          <w:szCs w:val="24"/>
        </w:rPr>
        <w:t>quo</w:t>
      </w:r>
      <w:r w:rsidR="00433747" w:rsidRPr="00F7117E">
        <w:rPr>
          <w:rFonts w:ascii="Times New Roman" w:hAnsi="Times New Roman" w:cs="Times New Roman"/>
          <w:sz w:val="24"/>
          <w:szCs w:val="24"/>
        </w:rPr>
        <w:t xml:space="preserve"> would</w:t>
      </w:r>
      <w:r w:rsidR="005E782D" w:rsidRPr="00F7117E">
        <w:rPr>
          <w:rFonts w:ascii="Times New Roman" w:hAnsi="Times New Roman" w:cs="Times New Roman"/>
          <w:sz w:val="24"/>
          <w:szCs w:val="24"/>
        </w:rPr>
        <w:t xml:space="preserve"> not even waste its time on that matter because there is nothing to </w:t>
      </w:r>
      <w:proofErr w:type="gramStart"/>
      <w:r w:rsidR="005E782D" w:rsidRPr="00F7117E">
        <w:rPr>
          <w:rFonts w:ascii="Times New Roman" w:hAnsi="Times New Roman" w:cs="Times New Roman"/>
          <w:sz w:val="24"/>
          <w:szCs w:val="24"/>
        </w:rPr>
        <w:t xml:space="preserve">correct </w:t>
      </w:r>
      <w:r w:rsidR="00796D1B">
        <w:rPr>
          <w:rFonts w:ascii="Times New Roman" w:hAnsi="Times New Roman" w:cs="Times New Roman"/>
          <w:sz w:val="24"/>
          <w:szCs w:val="24"/>
        </w:rPr>
        <w:t>.</w:t>
      </w:r>
      <w:proofErr w:type="gramEnd"/>
    </w:p>
    <w:p w14:paraId="756BFB1C" w14:textId="602EF1EA" w:rsidR="00ED6BE2" w:rsidRDefault="00680D51"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22.</w:t>
      </w:r>
      <w:r w:rsidR="00053289">
        <w:rPr>
          <w:rFonts w:ascii="Times New Roman" w:hAnsi="Times New Roman" w:cs="Times New Roman"/>
          <w:sz w:val="24"/>
          <w:szCs w:val="24"/>
        </w:rPr>
        <w:t xml:space="preserve"> </w:t>
      </w:r>
      <w:r w:rsidR="00ED6BE2" w:rsidRPr="00680D51">
        <w:rPr>
          <w:rFonts w:ascii="Times New Roman" w:hAnsi="Times New Roman" w:cs="Times New Roman"/>
          <w:sz w:val="24"/>
          <w:szCs w:val="24"/>
        </w:rPr>
        <w:t xml:space="preserve">On the third point </w:t>
      </w:r>
      <w:r w:rsidR="00ED6BE2" w:rsidRPr="00680D51">
        <w:rPr>
          <w:rFonts w:ascii="Times New Roman" w:hAnsi="Times New Roman" w:cs="Times New Roman"/>
          <w:i/>
          <w:sz w:val="24"/>
          <w:szCs w:val="24"/>
        </w:rPr>
        <w:t xml:space="preserve">in </w:t>
      </w:r>
      <w:proofErr w:type="spellStart"/>
      <w:r w:rsidR="00ED6BE2" w:rsidRPr="00680D51">
        <w:rPr>
          <w:rFonts w:ascii="Times New Roman" w:hAnsi="Times New Roman" w:cs="Times New Roman"/>
          <w:i/>
          <w:sz w:val="24"/>
          <w:szCs w:val="24"/>
        </w:rPr>
        <w:t>limine</w:t>
      </w:r>
      <w:proofErr w:type="spellEnd"/>
      <w:r w:rsidR="00ED6BE2" w:rsidRPr="00680D51">
        <w:rPr>
          <w:rFonts w:ascii="Times New Roman" w:hAnsi="Times New Roman" w:cs="Times New Roman"/>
          <w:sz w:val="24"/>
          <w:szCs w:val="24"/>
        </w:rPr>
        <w:t xml:space="preserve">, Mr </w:t>
      </w:r>
      <w:r w:rsidR="00ED6BE2" w:rsidRPr="00680D51">
        <w:rPr>
          <w:rFonts w:ascii="Times New Roman" w:hAnsi="Times New Roman" w:cs="Times New Roman"/>
          <w:i/>
          <w:sz w:val="24"/>
          <w:szCs w:val="24"/>
        </w:rPr>
        <w:t>Mpofu</w:t>
      </w:r>
      <w:r w:rsidR="00ED6BE2" w:rsidRPr="00680D51">
        <w:rPr>
          <w:rFonts w:ascii="Times New Roman" w:hAnsi="Times New Roman" w:cs="Times New Roman"/>
          <w:sz w:val="24"/>
          <w:szCs w:val="24"/>
        </w:rPr>
        <w:t xml:space="preserve"> submitted that the relief sought by the appellant was exact and competent as it was based on a ruling made by the court </w:t>
      </w:r>
      <w:r w:rsidR="00ED6BE2" w:rsidRPr="00680D51">
        <w:rPr>
          <w:rFonts w:ascii="Times New Roman" w:hAnsi="Times New Roman" w:cs="Times New Roman"/>
          <w:i/>
          <w:sz w:val="24"/>
          <w:szCs w:val="24"/>
        </w:rPr>
        <w:t>a quo</w:t>
      </w:r>
      <w:r w:rsidR="00ED6BE2" w:rsidRPr="00680D51">
        <w:rPr>
          <w:rFonts w:ascii="Times New Roman" w:hAnsi="Times New Roman" w:cs="Times New Roman"/>
          <w:sz w:val="24"/>
          <w:szCs w:val="24"/>
        </w:rPr>
        <w:t xml:space="preserve"> after the respondent had requested the removal of the matter before it from the roll. </w:t>
      </w:r>
      <w:r w:rsidR="00D814B6">
        <w:rPr>
          <w:rFonts w:ascii="Times New Roman" w:hAnsi="Times New Roman" w:cs="Times New Roman"/>
          <w:sz w:val="24"/>
          <w:szCs w:val="24"/>
        </w:rPr>
        <w:t xml:space="preserve"> </w:t>
      </w:r>
      <w:r w:rsidR="00ED6BE2" w:rsidRPr="00680D51">
        <w:rPr>
          <w:rFonts w:ascii="Times New Roman" w:hAnsi="Times New Roman" w:cs="Times New Roman"/>
          <w:sz w:val="24"/>
          <w:szCs w:val="24"/>
        </w:rPr>
        <w:t xml:space="preserve">He further submitted that the application for removal of the matter from the roll was strongly opposed by the appellant. It </w:t>
      </w:r>
      <w:r w:rsidR="00D83C14" w:rsidRPr="00680D51">
        <w:rPr>
          <w:rFonts w:ascii="Times New Roman" w:hAnsi="Times New Roman" w:cs="Times New Roman"/>
          <w:sz w:val="24"/>
          <w:szCs w:val="24"/>
        </w:rPr>
        <w:t xml:space="preserve">was </w:t>
      </w:r>
      <w:r w:rsidR="00D83C14">
        <w:rPr>
          <w:rFonts w:ascii="Times New Roman" w:hAnsi="Times New Roman" w:cs="Times New Roman"/>
          <w:sz w:val="24"/>
          <w:szCs w:val="24"/>
        </w:rPr>
        <w:t xml:space="preserve">also </w:t>
      </w:r>
      <w:r w:rsidR="00ED6BE2" w:rsidRPr="00680D51">
        <w:rPr>
          <w:rFonts w:ascii="Times New Roman" w:hAnsi="Times New Roman" w:cs="Times New Roman"/>
          <w:sz w:val="24"/>
          <w:szCs w:val="24"/>
        </w:rPr>
        <w:t xml:space="preserve">his submission that it is clear that an application was made in the court </w:t>
      </w:r>
      <w:r w:rsidR="00ED6BE2" w:rsidRPr="00680D51">
        <w:rPr>
          <w:rFonts w:ascii="Times New Roman" w:hAnsi="Times New Roman" w:cs="Times New Roman"/>
          <w:i/>
          <w:sz w:val="24"/>
          <w:szCs w:val="24"/>
        </w:rPr>
        <w:t xml:space="preserve">a </w:t>
      </w:r>
      <w:r w:rsidR="00453F4C" w:rsidRPr="00680D51">
        <w:rPr>
          <w:rFonts w:ascii="Times New Roman" w:hAnsi="Times New Roman" w:cs="Times New Roman"/>
          <w:i/>
          <w:sz w:val="24"/>
          <w:szCs w:val="24"/>
        </w:rPr>
        <w:t>quo</w:t>
      </w:r>
      <w:r w:rsidR="00453F4C" w:rsidRPr="00680D51">
        <w:rPr>
          <w:rFonts w:ascii="Times New Roman" w:hAnsi="Times New Roman" w:cs="Times New Roman"/>
          <w:sz w:val="24"/>
          <w:szCs w:val="24"/>
        </w:rPr>
        <w:t xml:space="preserve">. </w:t>
      </w:r>
      <w:r w:rsidR="00D814B6">
        <w:rPr>
          <w:rFonts w:ascii="Times New Roman" w:hAnsi="Times New Roman" w:cs="Times New Roman"/>
          <w:sz w:val="24"/>
          <w:szCs w:val="24"/>
        </w:rPr>
        <w:t xml:space="preserve"> </w:t>
      </w:r>
      <w:r w:rsidR="00453F4C" w:rsidRPr="00680D51">
        <w:rPr>
          <w:rFonts w:ascii="Times New Roman" w:hAnsi="Times New Roman" w:cs="Times New Roman"/>
          <w:sz w:val="24"/>
          <w:szCs w:val="24"/>
        </w:rPr>
        <w:t>It</w:t>
      </w:r>
      <w:r w:rsidR="00ED6BE2" w:rsidRPr="00680D51">
        <w:rPr>
          <w:rFonts w:ascii="Times New Roman" w:hAnsi="Times New Roman" w:cs="Times New Roman"/>
          <w:sz w:val="24"/>
          <w:szCs w:val="24"/>
        </w:rPr>
        <w:t xml:space="preserve"> is </w:t>
      </w:r>
      <w:r w:rsidR="00453F4C" w:rsidRPr="00680D51">
        <w:rPr>
          <w:rFonts w:ascii="Times New Roman" w:hAnsi="Times New Roman" w:cs="Times New Roman"/>
          <w:sz w:val="24"/>
          <w:szCs w:val="24"/>
        </w:rPr>
        <w:t xml:space="preserve">the </w:t>
      </w:r>
      <w:r w:rsidR="00453F4C">
        <w:rPr>
          <w:rFonts w:ascii="Times New Roman" w:hAnsi="Times New Roman" w:cs="Times New Roman"/>
          <w:sz w:val="24"/>
          <w:szCs w:val="24"/>
        </w:rPr>
        <w:t xml:space="preserve">resultant </w:t>
      </w:r>
      <w:r w:rsidR="00ED6BE2" w:rsidRPr="00680D51">
        <w:rPr>
          <w:rFonts w:ascii="Times New Roman" w:hAnsi="Times New Roman" w:cs="Times New Roman"/>
          <w:sz w:val="24"/>
          <w:szCs w:val="24"/>
        </w:rPr>
        <w:t xml:space="preserve">decision from that application </w:t>
      </w:r>
      <w:r w:rsidR="00453F4C">
        <w:rPr>
          <w:rFonts w:ascii="Times New Roman" w:hAnsi="Times New Roman" w:cs="Times New Roman"/>
          <w:sz w:val="24"/>
          <w:szCs w:val="24"/>
        </w:rPr>
        <w:t xml:space="preserve">which </w:t>
      </w:r>
      <w:r w:rsidR="00453F4C" w:rsidRPr="00680D51">
        <w:rPr>
          <w:rFonts w:ascii="Times New Roman" w:hAnsi="Times New Roman" w:cs="Times New Roman"/>
          <w:sz w:val="24"/>
          <w:szCs w:val="24"/>
        </w:rPr>
        <w:t>the</w:t>
      </w:r>
      <w:r w:rsidR="00ED6BE2" w:rsidRPr="00680D51">
        <w:rPr>
          <w:rFonts w:ascii="Times New Roman" w:hAnsi="Times New Roman" w:cs="Times New Roman"/>
          <w:sz w:val="24"/>
          <w:szCs w:val="24"/>
        </w:rPr>
        <w:t xml:space="preserve"> appellant seeks to be set aside, hence the relief sought is exact and competent.</w:t>
      </w:r>
    </w:p>
    <w:p w14:paraId="4A8D674B" w14:textId="77777777" w:rsidR="00246D25" w:rsidRPr="00680D51" w:rsidRDefault="00246D25" w:rsidP="00104BC9">
      <w:pPr>
        <w:spacing w:after="0" w:line="240" w:lineRule="auto"/>
        <w:ind w:left="284" w:hanging="284"/>
        <w:jc w:val="both"/>
        <w:rPr>
          <w:rFonts w:ascii="Times New Roman" w:hAnsi="Times New Roman" w:cs="Times New Roman"/>
          <w:sz w:val="24"/>
          <w:szCs w:val="24"/>
        </w:rPr>
      </w:pPr>
    </w:p>
    <w:p w14:paraId="2DC0877B" w14:textId="4CA97015" w:rsidR="0005663C" w:rsidRDefault="00246D25"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23.</w:t>
      </w:r>
      <w:r w:rsidR="00053289">
        <w:rPr>
          <w:rFonts w:ascii="Times New Roman" w:hAnsi="Times New Roman" w:cs="Times New Roman"/>
          <w:sz w:val="24"/>
          <w:szCs w:val="24"/>
        </w:rPr>
        <w:t xml:space="preserve"> </w:t>
      </w:r>
      <w:r w:rsidR="0005663C" w:rsidRPr="00246D25">
        <w:rPr>
          <w:rFonts w:ascii="Times New Roman" w:hAnsi="Times New Roman" w:cs="Times New Roman"/>
          <w:sz w:val="24"/>
          <w:szCs w:val="24"/>
        </w:rPr>
        <w:t xml:space="preserve">The </w:t>
      </w:r>
      <w:r w:rsidR="00D814B6">
        <w:rPr>
          <w:rFonts w:ascii="Times New Roman" w:hAnsi="Times New Roman" w:cs="Times New Roman"/>
          <w:sz w:val="24"/>
          <w:szCs w:val="24"/>
        </w:rPr>
        <w:t>c</w:t>
      </w:r>
      <w:r w:rsidR="0005663C" w:rsidRPr="00246D25">
        <w:rPr>
          <w:rFonts w:ascii="Times New Roman" w:hAnsi="Times New Roman" w:cs="Times New Roman"/>
          <w:sz w:val="24"/>
          <w:szCs w:val="24"/>
        </w:rPr>
        <w:t xml:space="preserve">ourt considered the 3 points </w:t>
      </w:r>
      <w:r w:rsidR="0005663C" w:rsidRPr="00246D25">
        <w:rPr>
          <w:rFonts w:ascii="Times New Roman" w:hAnsi="Times New Roman" w:cs="Times New Roman"/>
          <w:i/>
          <w:sz w:val="24"/>
          <w:szCs w:val="24"/>
        </w:rPr>
        <w:t xml:space="preserve">in </w:t>
      </w:r>
      <w:proofErr w:type="spellStart"/>
      <w:r w:rsidR="0005663C" w:rsidRPr="00246D25">
        <w:rPr>
          <w:rFonts w:ascii="Times New Roman" w:hAnsi="Times New Roman" w:cs="Times New Roman"/>
          <w:i/>
          <w:sz w:val="24"/>
          <w:szCs w:val="24"/>
        </w:rPr>
        <w:t>limine</w:t>
      </w:r>
      <w:proofErr w:type="spellEnd"/>
      <w:r w:rsidR="00786D18">
        <w:rPr>
          <w:rFonts w:ascii="Times New Roman" w:hAnsi="Times New Roman" w:cs="Times New Roman"/>
          <w:i/>
          <w:sz w:val="24"/>
          <w:szCs w:val="24"/>
        </w:rPr>
        <w:t xml:space="preserve"> </w:t>
      </w:r>
      <w:r w:rsidR="0005663C" w:rsidRPr="00246D25">
        <w:rPr>
          <w:rFonts w:ascii="Times New Roman" w:hAnsi="Times New Roman" w:cs="Times New Roman"/>
          <w:sz w:val="24"/>
          <w:szCs w:val="24"/>
        </w:rPr>
        <w:t>and found that they were unmeritorious and</w:t>
      </w:r>
      <w:r w:rsidR="002D1BCE">
        <w:rPr>
          <w:rFonts w:ascii="Times New Roman" w:hAnsi="Times New Roman" w:cs="Times New Roman"/>
          <w:sz w:val="24"/>
          <w:szCs w:val="24"/>
        </w:rPr>
        <w:t xml:space="preserve"> </w:t>
      </w:r>
      <w:r w:rsidR="00453F4C">
        <w:rPr>
          <w:rFonts w:ascii="Times New Roman" w:hAnsi="Times New Roman" w:cs="Times New Roman"/>
          <w:sz w:val="24"/>
          <w:szCs w:val="24"/>
        </w:rPr>
        <w:t xml:space="preserve">accordingly </w:t>
      </w:r>
      <w:r w:rsidR="00453F4C" w:rsidRPr="00246D25">
        <w:rPr>
          <w:rFonts w:ascii="Times New Roman" w:hAnsi="Times New Roman" w:cs="Times New Roman"/>
          <w:sz w:val="24"/>
          <w:szCs w:val="24"/>
        </w:rPr>
        <w:t>dismissed</w:t>
      </w:r>
      <w:r w:rsidR="0005663C" w:rsidRPr="00246D25">
        <w:rPr>
          <w:rFonts w:ascii="Times New Roman" w:hAnsi="Times New Roman" w:cs="Times New Roman"/>
          <w:sz w:val="24"/>
          <w:szCs w:val="24"/>
        </w:rPr>
        <w:t xml:space="preserve"> them. It indicated that the reasons for such dismissal will be c</w:t>
      </w:r>
      <w:r w:rsidR="00053289">
        <w:rPr>
          <w:rFonts w:ascii="Times New Roman" w:hAnsi="Times New Roman" w:cs="Times New Roman"/>
          <w:sz w:val="24"/>
          <w:szCs w:val="24"/>
        </w:rPr>
        <w:t xml:space="preserve">ontained in the main judgement. </w:t>
      </w:r>
      <w:r w:rsidR="0005663C" w:rsidRPr="00246D25">
        <w:rPr>
          <w:rFonts w:ascii="Times New Roman" w:hAnsi="Times New Roman" w:cs="Times New Roman"/>
          <w:sz w:val="24"/>
          <w:szCs w:val="24"/>
        </w:rPr>
        <w:t>These are</w:t>
      </w:r>
      <w:r w:rsidR="00453F4C">
        <w:rPr>
          <w:rFonts w:ascii="Times New Roman" w:hAnsi="Times New Roman" w:cs="Times New Roman"/>
          <w:sz w:val="24"/>
          <w:szCs w:val="24"/>
        </w:rPr>
        <w:t xml:space="preserve"> the </w:t>
      </w:r>
      <w:r w:rsidR="00453F4C" w:rsidRPr="00246D25">
        <w:rPr>
          <w:rFonts w:ascii="Times New Roman" w:hAnsi="Times New Roman" w:cs="Times New Roman"/>
          <w:sz w:val="24"/>
          <w:szCs w:val="24"/>
        </w:rPr>
        <w:t>reasons</w:t>
      </w:r>
      <w:r w:rsidR="0005663C" w:rsidRPr="00246D25">
        <w:rPr>
          <w:rFonts w:ascii="Times New Roman" w:hAnsi="Times New Roman" w:cs="Times New Roman"/>
          <w:sz w:val="24"/>
          <w:szCs w:val="24"/>
        </w:rPr>
        <w:t>.</w:t>
      </w:r>
    </w:p>
    <w:p w14:paraId="021F3039" w14:textId="77777777" w:rsidR="00D814B6" w:rsidRPr="00246D25" w:rsidRDefault="00D814B6" w:rsidP="00D814B6">
      <w:pPr>
        <w:spacing w:after="0" w:line="240" w:lineRule="auto"/>
        <w:ind w:left="284" w:hanging="284"/>
        <w:jc w:val="both"/>
        <w:rPr>
          <w:rFonts w:ascii="Times New Roman" w:hAnsi="Times New Roman" w:cs="Times New Roman"/>
          <w:b/>
          <w:sz w:val="24"/>
          <w:szCs w:val="24"/>
          <w:u w:val="single"/>
        </w:rPr>
      </w:pPr>
    </w:p>
    <w:p w14:paraId="4E1A4E5A" w14:textId="77777777" w:rsidR="009D3AFD" w:rsidRDefault="009D3AFD" w:rsidP="00D947F0">
      <w:pPr>
        <w:spacing w:after="0" w:line="240" w:lineRule="auto"/>
        <w:jc w:val="both"/>
        <w:rPr>
          <w:rFonts w:ascii="Times New Roman" w:hAnsi="Times New Roman" w:cs="Times New Roman"/>
          <w:b/>
          <w:bCs/>
          <w:sz w:val="24"/>
          <w:szCs w:val="24"/>
          <w:u w:val="single"/>
        </w:rPr>
      </w:pPr>
      <w:r w:rsidRPr="00690AE0">
        <w:rPr>
          <w:rFonts w:ascii="Times New Roman" w:hAnsi="Times New Roman" w:cs="Times New Roman"/>
          <w:b/>
          <w:bCs/>
          <w:sz w:val="24"/>
          <w:szCs w:val="24"/>
          <w:u w:val="single"/>
        </w:rPr>
        <w:t xml:space="preserve">THE JUDGEMENT OF THE COURT </w:t>
      </w:r>
      <w:r w:rsidRPr="00053289">
        <w:rPr>
          <w:rFonts w:ascii="Times New Roman" w:hAnsi="Times New Roman" w:cs="Times New Roman"/>
          <w:b/>
          <w:bCs/>
          <w:i/>
          <w:sz w:val="24"/>
          <w:szCs w:val="24"/>
          <w:u w:val="single"/>
        </w:rPr>
        <w:t>A QUO</w:t>
      </w:r>
      <w:r w:rsidRPr="00690AE0">
        <w:rPr>
          <w:rFonts w:ascii="Times New Roman" w:hAnsi="Times New Roman" w:cs="Times New Roman"/>
          <w:b/>
          <w:bCs/>
          <w:sz w:val="24"/>
          <w:szCs w:val="24"/>
          <w:u w:val="single"/>
        </w:rPr>
        <w:t xml:space="preserve"> IS NOT </w:t>
      </w:r>
      <w:r w:rsidR="00405815" w:rsidRPr="00690AE0">
        <w:rPr>
          <w:rFonts w:ascii="Times New Roman" w:hAnsi="Times New Roman" w:cs="Times New Roman"/>
          <w:b/>
          <w:bCs/>
          <w:sz w:val="24"/>
          <w:szCs w:val="24"/>
          <w:u w:val="single"/>
        </w:rPr>
        <w:t>APPEALABLE</w:t>
      </w:r>
      <w:r w:rsidRPr="00690AE0">
        <w:rPr>
          <w:rFonts w:ascii="Times New Roman" w:hAnsi="Times New Roman" w:cs="Times New Roman"/>
          <w:b/>
          <w:bCs/>
          <w:sz w:val="24"/>
          <w:szCs w:val="24"/>
          <w:u w:val="single"/>
        </w:rPr>
        <w:t>, EVEN WITH LEAVE</w:t>
      </w:r>
    </w:p>
    <w:p w14:paraId="623CB646" w14:textId="77777777" w:rsidR="00D947F0" w:rsidRPr="00690AE0" w:rsidRDefault="00D947F0" w:rsidP="00D947F0">
      <w:pPr>
        <w:spacing w:after="0" w:line="240" w:lineRule="auto"/>
        <w:jc w:val="both"/>
        <w:rPr>
          <w:rFonts w:ascii="Times New Roman" w:hAnsi="Times New Roman" w:cs="Times New Roman"/>
          <w:b/>
          <w:bCs/>
          <w:sz w:val="24"/>
          <w:szCs w:val="24"/>
          <w:u w:val="single"/>
        </w:rPr>
      </w:pPr>
    </w:p>
    <w:p w14:paraId="4E2984A1" w14:textId="694B7454" w:rsidR="009D3AFD" w:rsidRDefault="00246D25" w:rsidP="00F901F5">
      <w:pPr>
        <w:pStyle w:val="Default"/>
        <w:spacing w:line="480" w:lineRule="auto"/>
        <w:ind w:left="426" w:hanging="426"/>
        <w:jc w:val="both"/>
        <w:rPr>
          <w:rFonts w:ascii="Times New Roman" w:hAnsi="Times New Roman" w:cs="Times New Roman"/>
        </w:rPr>
      </w:pPr>
      <w:r>
        <w:rPr>
          <w:rFonts w:ascii="Times New Roman" w:hAnsi="Times New Roman" w:cs="Times New Roman"/>
        </w:rPr>
        <w:t>24.</w:t>
      </w:r>
      <w:r w:rsidR="00053289">
        <w:rPr>
          <w:rFonts w:ascii="Times New Roman" w:hAnsi="Times New Roman" w:cs="Times New Roman"/>
        </w:rPr>
        <w:t xml:space="preserve"> </w:t>
      </w:r>
      <w:r w:rsidR="009D3AFD" w:rsidRPr="00690AE0">
        <w:rPr>
          <w:rFonts w:ascii="Times New Roman" w:hAnsi="Times New Roman" w:cs="Times New Roman"/>
        </w:rPr>
        <w:t>Mr</w:t>
      </w:r>
      <w:r w:rsidR="00377177">
        <w:rPr>
          <w:rFonts w:ascii="Times New Roman" w:hAnsi="Times New Roman" w:cs="Times New Roman"/>
        </w:rPr>
        <w:t xml:space="preserve"> </w:t>
      </w:r>
      <w:r w:rsidR="009D3AFD" w:rsidRPr="00690AE0">
        <w:rPr>
          <w:rFonts w:ascii="Times New Roman" w:hAnsi="Times New Roman" w:cs="Times New Roman"/>
          <w:i/>
        </w:rPr>
        <w:t>Madhuku</w:t>
      </w:r>
      <w:r w:rsidR="00433747" w:rsidRPr="00690AE0">
        <w:rPr>
          <w:rFonts w:ascii="Times New Roman" w:hAnsi="Times New Roman" w:cs="Times New Roman"/>
          <w:i/>
        </w:rPr>
        <w:t>’s</w:t>
      </w:r>
      <w:r w:rsidR="00516BA0" w:rsidRPr="00690AE0">
        <w:rPr>
          <w:rFonts w:ascii="Times New Roman" w:hAnsi="Times New Roman" w:cs="Times New Roman"/>
        </w:rPr>
        <w:t xml:space="preserve"> bone of contention is</w:t>
      </w:r>
      <w:r w:rsidR="009D3AFD" w:rsidRPr="00690AE0">
        <w:rPr>
          <w:rFonts w:ascii="Times New Roman" w:hAnsi="Times New Roman" w:cs="Times New Roman"/>
        </w:rPr>
        <w:t xml:space="preserve"> that the court </w:t>
      </w:r>
      <w:r w:rsidR="009D3AFD" w:rsidRPr="00690AE0">
        <w:rPr>
          <w:rFonts w:ascii="Times New Roman" w:hAnsi="Times New Roman" w:cs="Times New Roman"/>
          <w:i/>
          <w:iCs/>
        </w:rPr>
        <w:t xml:space="preserve">a quo </w:t>
      </w:r>
      <w:r w:rsidR="009D3AFD" w:rsidRPr="00690AE0">
        <w:rPr>
          <w:rFonts w:ascii="Times New Roman" w:hAnsi="Times New Roman" w:cs="Times New Roman"/>
        </w:rPr>
        <w:t>merely removed the matter from the roll pending determination of an applicati</w:t>
      </w:r>
      <w:r w:rsidR="00053289">
        <w:rPr>
          <w:rFonts w:ascii="Times New Roman" w:hAnsi="Times New Roman" w:cs="Times New Roman"/>
        </w:rPr>
        <w:t xml:space="preserve">on by the Constitutional Court.  </w:t>
      </w:r>
      <w:r w:rsidR="009D3AFD" w:rsidRPr="00690AE0">
        <w:rPr>
          <w:rFonts w:ascii="Times New Roman" w:hAnsi="Times New Roman" w:cs="Times New Roman"/>
        </w:rPr>
        <w:t>The removal of the matter from the roll essentially meant that the application remained before it and c</w:t>
      </w:r>
      <w:r w:rsidR="00053289">
        <w:rPr>
          <w:rFonts w:ascii="Times New Roman" w:hAnsi="Times New Roman" w:cs="Times New Roman"/>
        </w:rPr>
        <w:t xml:space="preserve">ould be re-enrolled.  </w:t>
      </w:r>
      <w:r w:rsidR="009D3AFD" w:rsidRPr="00690AE0">
        <w:rPr>
          <w:rFonts w:ascii="Times New Roman" w:hAnsi="Times New Roman" w:cs="Times New Roman"/>
        </w:rPr>
        <w:t>Such a decision is not a jud</w:t>
      </w:r>
      <w:r w:rsidR="00D947F0">
        <w:rPr>
          <w:rFonts w:ascii="Times New Roman" w:hAnsi="Times New Roman" w:cs="Times New Roman"/>
        </w:rPr>
        <w:t>gment as contemplated in s</w:t>
      </w:r>
      <w:r w:rsidR="009D3AFD" w:rsidRPr="00690AE0">
        <w:rPr>
          <w:rFonts w:ascii="Times New Roman" w:hAnsi="Times New Roman" w:cs="Times New Roman"/>
        </w:rPr>
        <w:t xml:space="preserve"> 43</w:t>
      </w:r>
      <w:r w:rsidR="00796D1B">
        <w:rPr>
          <w:rFonts w:ascii="Times New Roman" w:hAnsi="Times New Roman" w:cs="Times New Roman"/>
        </w:rPr>
        <w:t xml:space="preserve"> </w:t>
      </w:r>
      <w:r w:rsidR="009D3AFD" w:rsidRPr="00690AE0">
        <w:rPr>
          <w:rFonts w:ascii="Times New Roman" w:hAnsi="Times New Roman" w:cs="Times New Roman"/>
        </w:rPr>
        <w:t>(1) of the Hig</w:t>
      </w:r>
      <w:r w:rsidR="00053289">
        <w:rPr>
          <w:rFonts w:ascii="Times New Roman" w:hAnsi="Times New Roman" w:cs="Times New Roman"/>
        </w:rPr>
        <w:t xml:space="preserve">h Court Act.  </w:t>
      </w:r>
      <w:r w:rsidR="00D947F0">
        <w:rPr>
          <w:rFonts w:ascii="Times New Roman" w:hAnsi="Times New Roman" w:cs="Times New Roman"/>
        </w:rPr>
        <w:t>In terms of s</w:t>
      </w:r>
      <w:r w:rsidR="009D3AFD" w:rsidRPr="00690AE0">
        <w:rPr>
          <w:rFonts w:ascii="Times New Roman" w:hAnsi="Times New Roman" w:cs="Times New Roman"/>
        </w:rPr>
        <w:t xml:space="preserve"> 43 of the Act an appeal lies against a judgment of the High Court. </w:t>
      </w:r>
    </w:p>
    <w:p w14:paraId="29D1EF3A" w14:textId="77777777" w:rsidR="00246D25" w:rsidRPr="00690AE0" w:rsidRDefault="00246D25" w:rsidP="00104BC9">
      <w:pPr>
        <w:pStyle w:val="Default"/>
        <w:ind w:left="284" w:hanging="284"/>
        <w:jc w:val="both"/>
        <w:rPr>
          <w:rFonts w:ascii="Times New Roman" w:hAnsi="Times New Roman" w:cs="Times New Roman"/>
        </w:rPr>
      </w:pPr>
    </w:p>
    <w:p w14:paraId="75D35CA2" w14:textId="2C765C29" w:rsidR="009D3AFD" w:rsidRPr="00246D25" w:rsidRDefault="00246D25"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25.</w:t>
      </w:r>
      <w:r w:rsidR="00053289">
        <w:rPr>
          <w:rFonts w:ascii="Times New Roman" w:hAnsi="Times New Roman" w:cs="Times New Roman"/>
          <w:sz w:val="24"/>
          <w:szCs w:val="24"/>
        </w:rPr>
        <w:t xml:space="preserve"> </w:t>
      </w:r>
      <w:r w:rsidR="009D3AFD" w:rsidRPr="00246D25">
        <w:rPr>
          <w:rFonts w:ascii="Times New Roman" w:hAnsi="Times New Roman" w:cs="Times New Roman"/>
          <w:sz w:val="24"/>
          <w:szCs w:val="24"/>
        </w:rPr>
        <w:t>Mr</w:t>
      </w:r>
      <w:r w:rsidR="00377177">
        <w:rPr>
          <w:rFonts w:ascii="Times New Roman" w:hAnsi="Times New Roman" w:cs="Times New Roman"/>
          <w:sz w:val="24"/>
          <w:szCs w:val="24"/>
        </w:rPr>
        <w:t xml:space="preserve"> </w:t>
      </w:r>
      <w:r w:rsidR="009D3AFD" w:rsidRPr="00246D25">
        <w:rPr>
          <w:rFonts w:ascii="Times New Roman" w:hAnsi="Times New Roman" w:cs="Times New Roman"/>
          <w:i/>
          <w:sz w:val="24"/>
          <w:szCs w:val="24"/>
        </w:rPr>
        <w:t>Madhuku</w:t>
      </w:r>
      <w:r w:rsidR="00377177">
        <w:rPr>
          <w:rFonts w:ascii="Times New Roman" w:hAnsi="Times New Roman" w:cs="Times New Roman"/>
          <w:i/>
          <w:sz w:val="24"/>
          <w:szCs w:val="24"/>
        </w:rPr>
        <w:t xml:space="preserve"> </w:t>
      </w:r>
      <w:r w:rsidR="00114820" w:rsidRPr="00246D25">
        <w:rPr>
          <w:rFonts w:ascii="Times New Roman" w:hAnsi="Times New Roman" w:cs="Times New Roman"/>
          <w:sz w:val="24"/>
          <w:szCs w:val="24"/>
        </w:rPr>
        <w:t xml:space="preserve">further </w:t>
      </w:r>
      <w:r w:rsidR="009D3AFD" w:rsidRPr="00246D25">
        <w:rPr>
          <w:rFonts w:ascii="Times New Roman" w:hAnsi="Times New Roman" w:cs="Times New Roman"/>
          <w:sz w:val="24"/>
          <w:szCs w:val="24"/>
        </w:rPr>
        <w:t xml:space="preserve">contended that the decision given by the court </w:t>
      </w:r>
      <w:r w:rsidR="009D3AFD" w:rsidRPr="00246D25">
        <w:rPr>
          <w:rFonts w:ascii="Times New Roman" w:hAnsi="Times New Roman" w:cs="Times New Roman"/>
          <w:i/>
          <w:sz w:val="24"/>
          <w:szCs w:val="24"/>
        </w:rPr>
        <w:t>a quo</w:t>
      </w:r>
      <w:r w:rsidR="00053289">
        <w:rPr>
          <w:rFonts w:ascii="Times New Roman" w:hAnsi="Times New Roman" w:cs="Times New Roman"/>
          <w:sz w:val="24"/>
          <w:szCs w:val="24"/>
        </w:rPr>
        <w:t xml:space="preserve"> was not a judgment.  </w:t>
      </w:r>
      <w:r w:rsidR="009D3AFD" w:rsidRPr="00246D25">
        <w:rPr>
          <w:rFonts w:ascii="Times New Roman" w:hAnsi="Times New Roman" w:cs="Times New Roman"/>
          <w:sz w:val="24"/>
          <w:szCs w:val="24"/>
        </w:rPr>
        <w:t>It is merely a procedural ruling which is not appealable</w:t>
      </w:r>
      <w:r w:rsidR="00053289">
        <w:rPr>
          <w:rFonts w:ascii="Times New Roman" w:hAnsi="Times New Roman" w:cs="Times New Roman"/>
          <w:sz w:val="24"/>
          <w:szCs w:val="24"/>
        </w:rPr>
        <w:t xml:space="preserve">.  </w:t>
      </w:r>
      <w:r w:rsidR="003101A1" w:rsidRPr="00246D25">
        <w:rPr>
          <w:rFonts w:ascii="Times New Roman" w:hAnsi="Times New Roman" w:cs="Times New Roman"/>
          <w:sz w:val="24"/>
          <w:szCs w:val="24"/>
        </w:rPr>
        <w:t>F</w:t>
      </w:r>
      <w:r w:rsidR="009D3AFD" w:rsidRPr="00246D25">
        <w:rPr>
          <w:rFonts w:ascii="Times New Roman" w:hAnsi="Times New Roman" w:cs="Times New Roman"/>
          <w:sz w:val="24"/>
          <w:szCs w:val="24"/>
        </w:rPr>
        <w:t xml:space="preserve">or authority he relied on the case of </w:t>
      </w:r>
      <w:r w:rsidR="009D3AFD" w:rsidRPr="00246D25">
        <w:rPr>
          <w:rFonts w:ascii="Times New Roman" w:hAnsi="Times New Roman" w:cs="Times New Roman"/>
          <w:i/>
          <w:sz w:val="24"/>
          <w:szCs w:val="24"/>
        </w:rPr>
        <w:t>Dickinson Fisher’s</w:t>
      </w:r>
      <w:r w:rsidR="009D3AFD" w:rsidRPr="00246D25">
        <w:rPr>
          <w:rFonts w:ascii="Times New Roman" w:hAnsi="Times New Roman" w:cs="Times New Roman"/>
          <w:sz w:val="24"/>
          <w:szCs w:val="24"/>
        </w:rPr>
        <w:t xml:space="preserve"> v </w:t>
      </w:r>
      <w:r w:rsidR="009D3AFD" w:rsidRPr="00246D25">
        <w:rPr>
          <w:rFonts w:ascii="Times New Roman" w:hAnsi="Times New Roman" w:cs="Times New Roman"/>
          <w:i/>
          <w:sz w:val="24"/>
          <w:szCs w:val="24"/>
        </w:rPr>
        <w:t>Executors</w:t>
      </w:r>
      <w:r w:rsidR="009D3AFD" w:rsidRPr="00246D25">
        <w:rPr>
          <w:rFonts w:ascii="Times New Roman" w:hAnsi="Times New Roman" w:cs="Times New Roman"/>
          <w:sz w:val="24"/>
          <w:szCs w:val="24"/>
        </w:rPr>
        <w:t xml:space="preserve"> 1914 AD 424 w</w:t>
      </w:r>
      <w:r w:rsidR="00E24BD7" w:rsidRPr="00246D25">
        <w:rPr>
          <w:rFonts w:ascii="Times New Roman" w:hAnsi="Times New Roman" w:cs="Times New Roman"/>
          <w:sz w:val="24"/>
          <w:szCs w:val="24"/>
        </w:rPr>
        <w:t xml:space="preserve">herein it was held as follows: </w:t>
      </w:r>
    </w:p>
    <w:p w14:paraId="4895A784" w14:textId="482C43F2" w:rsidR="009D3AFD" w:rsidRDefault="009D3AFD" w:rsidP="00CB75D7">
      <w:pPr>
        <w:spacing w:line="240" w:lineRule="auto"/>
        <w:ind w:left="1134"/>
        <w:jc w:val="both"/>
        <w:rPr>
          <w:rFonts w:ascii="Times New Roman" w:hAnsi="Times New Roman" w:cs="Times New Roman"/>
          <w:sz w:val="24"/>
          <w:szCs w:val="24"/>
        </w:rPr>
      </w:pPr>
      <w:r w:rsidRPr="00690AE0">
        <w:rPr>
          <w:rFonts w:ascii="Times New Roman" w:hAnsi="Times New Roman" w:cs="Times New Roman"/>
          <w:sz w:val="24"/>
          <w:szCs w:val="24"/>
        </w:rPr>
        <w:t>“But</w:t>
      </w:r>
      <w:r w:rsidR="00CB75D7">
        <w:rPr>
          <w:rFonts w:ascii="Times New Roman" w:hAnsi="Times New Roman" w:cs="Times New Roman"/>
          <w:sz w:val="24"/>
          <w:szCs w:val="24"/>
        </w:rPr>
        <w:t xml:space="preserve"> every decision or ruling of a c</w:t>
      </w:r>
      <w:r w:rsidRPr="00690AE0">
        <w:rPr>
          <w:rFonts w:ascii="Times New Roman" w:hAnsi="Times New Roman" w:cs="Times New Roman"/>
          <w:sz w:val="24"/>
          <w:szCs w:val="24"/>
        </w:rPr>
        <w:t>ourt during the progress of a suit does no</w:t>
      </w:r>
      <w:r w:rsidR="00CB75D7">
        <w:rPr>
          <w:rFonts w:ascii="Times New Roman" w:hAnsi="Times New Roman" w:cs="Times New Roman"/>
          <w:sz w:val="24"/>
          <w:szCs w:val="24"/>
        </w:rPr>
        <w:t xml:space="preserve">t amount to an order.  </w:t>
      </w:r>
      <w:r w:rsidR="003101A1" w:rsidRPr="00690AE0">
        <w:rPr>
          <w:rFonts w:ascii="Times New Roman" w:hAnsi="Times New Roman" w:cs="Times New Roman"/>
          <w:sz w:val="24"/>
          <w:szCs w:val="24"/>
        </w:rPr>
        <w:t>That term</w:t>
      </w:r>
      <w:r w:rsidRPr="00690AE0">
        <w:rPr>
          <w:rFonts w:ascii="Times New Roman" w:hAnsi="Times New Roman" w:cs="Times New Roman"/>
          <w:sz w:val="24"/>
          <w:szCs w:val="24"/>
        </w:rPr>
        <w:t xml:space="preserve"> implies that there must be a distinct application by one of the parties for definite relief. </w:t>
      </w:r>
      <w:r w:rsidR="00CB75D7">
        <w:rPr>
          <w:rFonts w:ascii="Times New Roman" w:hAnsi="Times New Roman" w:cs="Times New Roman"/>
          <w:sz w:val="24"/>
          <w:szCs w:val="24"/>
        </w:rPr>
        <w:t xml:space="preserve"> </w:t>
      </w:r>
      <w:r w:rsidRPr="00690AE0">
        <w:rPr>
          <w:rFonts w:ascii="Times New Roman" w:hAnsi="Times New Roman" w:cs="Times New Roman"/>
          <w:sz w:val="24"/>
          <w:szCs w:val="24"/>
        </w:rPr>
        <w:t>The relief prayed for may be small, or it may b</w:t>
      </w:r>
      <w:r w:rsidR="00246D25">
        <w:rPr>
          <w:rFonts w:ascii="Times New Roman" w:hAnsi="Times New Roman" w:cs="Times New Roman"/>
          <w:sz w:val="24"/>
          <w:szCs w:val="24"/>
        </w:rPr>
        <w:t>e of great importance, but the c</w:t>
      </w:r>
      <w:r w:rsidRPr="00690AE0">
        <w:rPr>
          <w:rFonts w:ascii="Times New Roman" w:hAnsi="Times New Roman" w:cs="Times New Roman"/>
          <w:sz w:val="24"/>
          <w:szCs w:val="24"/>
        </w:rPr>
        <w:t>ourt must be duly asked to grant some definite and distinct relief, before its decision upon the matter can proper</w:t>
      </w:r>
      <w:r w:rsidR="00246D25">
        <w:rPr>
          <w:rFonts w:ascii="Times New Roman" w:hAnsi="Times New Roman" w:cs="Times New Roman"/>
          <w:sz w:val="24"/>
          <w:szCs w:val="24"/>
        </w:rPr>
        <w:t>ly be called an order. A trial c</w:t>
      </w:r>
      <w:r w:rsidRPr="00690AE0">
        <w:rPr>
          <w:rFonts w:ascii="Times New Roman" w:hAnsi="Times New Roman" w:cs="Times New Roman"/>
          <w:sz w:val="24"/>
          <w:szCs w:val="24"/>
        </w:rPr>
        <w:t>ourt is sometimes called upon to decide questions which come up during the progress of a case, but in regard to which its decisions would clearly not be orders. A dispute may arise, for instance,</w:t>
      </w:r>
      <w:r w:rsidR="00246D25">
        <w:rPr>
          <w:rFonts w:ascii="Times New Roman" w:hAnsi="Times New Roman" w:cs="Times New Roman"/>
          <w:sz w:val="24"/>
          <w:szCs w:val="24"/>
        </w:rPr>
        <w:t xml:space="preserve"> as to the right to begin: the c</w:t>
      </w:r>
      <w:r w:rsidRPr="00690AE0">
        <w:rPr>
          <w:rFonts w:ascii="Times New Roman" w:hAnsi="Times New Roman" w:cs="Times New Roman"/>
          <w:sz w:val="24"/>
          <w:szCs w:val="24"/>
        </w:rPr>
        <w:t xml:space="preserve">ourt decides it, and the hearing proceeds. But that decision, though it may be of considerable practical importance, is not an order from which an appeal could under any circumstance lie, apart from the final decision on the merits.” </w:t>
      </w:r>
    </w:p>
    <w:p w14:paraId="304845C0" w14:textId="77777777" w:rsidR="00246D25" w:rsidRPr="00690AE0" w:rsidRDefault="00246D25" w:rsidP="00CB75D7">
      <w:pPr>
        <w:spacing w:after="0" w:line="240" w:lineRule="auto"/>
        <w:ind w:left="1276" w:hanging="142"/>
        <w:jc w:val="both"/>
        <w:rPr>
          <w:rFonts w:ascii="Times New Roman" w:hAnsi="Times New Roman" w:cs="Times New Roman"/>
          <w:sz w:val="24"/>
          <w:szCs w:val="24"/>
        </w:rPr>
      </w:pPr>
    </w:p>
    <w:p w14:paraId="5FA8A593" w14:textId="31ABDF53" w:rsidR="009D3AFD" w:rsidRDefault="00246D25"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26.</w:t>
      </w:r>
      <w:r w:rsidR="00053289">
        <w:rPr>
          <w:rFonts w:ascii="Times New Roman" w:hAnsi="Times New Roman" w:cs="Times New Roman"/>
          <w:sz w:val="24"/>
          <w:szCs w:val="24"/>
        </w:rPr>
        <w:t xml:space="preserve"> </w:t>
      </w:r>
      <w:r w:rsidR="009D3AFD" w:rsidRPr="00246D25">
        <w:rPr>
          <w:rFonts w:ascii="Times New Roman" w:hAnsi="Times New Roman" w:cs="Times New Roman"/>
          <w:sz w:val="24"/>
          <w:szCs w:val="24"/>
        </w:rPr>
        <w:t>He concluded by submitting that in the absence of a “judgment” wit</w:t>
      </w:r>
      <w:r>
        <w:rPr>
          <w:rFonts w:ascii="Times New Roman" w:hAnsi="Times New Roman" w:cs="Times New Roman"/>
          <w:sz w:val="24"/>
          <w:szCs w:val="24"/>
        </w:rPr>
        <w:t>hin the contemplation of s</w:t>
      </w:r>
      <w:r w:rsidR="009D3AFD" w:rsidRPr="00246D25">
        <w:rPr>
          <w:rFonts w:ascii="Times New Roman" w:hAnsi="Times New Roman" w:cs="Times New Roman"/>
          <w:sz w:val="24"/>
          <w:szCs w:val="24"/>
        </w:rPr>
        <w:t xml:space="preserve"> 43(1) of the Act leave to appeal does not arise. </w:t>
      </w:r>
      <w:r w:rsidR="00053289">
        <w:rPr>
          <w:rFonts w:ascii="Times New Roman" w:hAnsi="Times New Roman" w:cs="Times New Roman"/>
          <w:sz w:val="24"/>
          <w:szCs w:val="24"/>
        </w:rPr>
        <w:t xml:space="preserve"> </w:t>
      </w:r>
      <w:r w:rsidR="009D3AFD" w:rsidRPr="00246D25">
        <w:rPr>
          <w:rFonts w:ascii="Times New Roman" w:hAnsi="Times New Roman" w:cs="Times New Roman"/>
          <w:sz w:val="24"/>
          <w:szCs w:val="24"/>
        </w:rPr>
        <w:t>There is no judgment from which an app</w:t>
      </w:r>
      <w:r>
        <w:rPr>
          <w:rFonts w:ascii="Times New Roman" w:hAnsi="Times New Roman" w:cs="Times New Roman"/>
          <w:sz w:val="24"/>
          <w:szCs w:val="24"/>
        </w:rPr>
        <w:t xml:space="preserve">eal can lie.  Therefore s </w:t>
      </w:r>
      <w:r w:rsidR="009D3AFD" w:rsidRPr="00246D25">
        <w:rPr>
          <w:rFonts w:ascii="Times New Roman" w:hAnsi="Times New Roman" w:cs="Times New Roman"/>
          <w:sz w:val="24"/>
          <w:szCs w:val="24"/>
        </w:rPr>
        <w:t>43(2) of the Act does not arise.</w:t>
      </w:r>
    </w:p>
    <w:p w14:paraId="63E4D589" w14:textId="77777777" w:rsidR="00246D25" w:rsidRDefault="00246D25" w:rsidP="00062BF4">
      <w:pPr>
        <w:spacing w:after="0" w:line="240" w:lineRule="auto"/>
        <w:ind w:left="284" w:hanging="284"/>
        <w:jc w:val="both"/>
        <w:rPr>
          <w:rFonts w:ascii="Times New Roman" w:hAnsi="Times New Roman" w:cs="Times New Roman"/>
          <w:sz w:val="24"/>
          <w:szCs w:val="24"/>
        </w:rPr>
      </w:pPr>
    </w:p>
    <w:p w14:paraId="5CE0E081" w14:textId="741874F3" w:rsidR="009D3AFD" w:rsidRPr="00246D25" w:rsidRDefault="00246D25"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27.</w:t>
      </w:r>
      <w:r w:rsidR="00053289">
        <w:rPr>
          <w:rFonts w:ascii="Times New Roman" w:hAnsi="Times New Roman" w:cs="Times New Roman"/>
          <w:sz w:val="24"/>
          <w:szCs w:val="24"/>
        </w:rPr>
        <w:t xml:space="preserve"> </w:t>
      </w:r>
      <w:r w:rsidR="003101A1" w:rsidRPr="00062BF4">
        <w:rPr>
          <w:rFonts w:ascii="Times New Roman" w:hAnsi="Times New Roman" w:cs="Times New Roman"/>
          <w:i/>
          <w:sz w:val="24"/>
          <w:szCs w:val="24"/>
        </w:rPr>
        <w:t>Per</w:t>
      </w:r>
      <w:r w:rsidR="00406A1C">
        <w:rPr>
          <w:rFonts w:ascii="Times New Roman" w:hAnsi="Times New Roman" w:cs="Times New Roman"/>
          <w:sz w:val="24"/>
          <w:szCs w:val="24"/>
        </w:rPr>
        <w:t xml:space="preserve"> </w:t>
      </w:r>
      <w:r w:rsidR="003101A1" w:rsidRPr="00246D25">
        <w:rPr>
          <w:rFonts w:ascii="Times New Roman" w:hAnsi="Times New Roman" w:cs="Times New Roman"/>
          <w:i/>
          <w:sz w:val="24"/>
          <w:szCs w:val="24"/>
        </w:rPr>
        <w:t>c</w:t>
      </w:r>
      <w:r w:rsidR="009D3AFD" w:rsidRPr="00246D25">
        <w:rPr>
          <w:rFonts w:ascii="Times New Roman" w:hAnsi="Times New Roman" w:cs="Times New Roman"/>
          <w:i/>
          <w:sz w:val="24"/>
          <w:szCs w:val="24"/>
        </w:rPr>
        <w:t>ontra</w:t>
      </w:r>
      <w:r w:rsidR="003101A1" w:rsidRPr="00246D25">
        <w:rPr>
          <w:rFonts w:ascii="Times New Roman" w:hAnsi="Times New Roman" w:cs="Times New Roman"/>
          <w:sz w:val="24"/>
          <w:szCs w:val="24"/>
        </w:rPr>
        <w:t>,</w:t>
      </w:r>
      <w:r w:rsidR="009D3AFD" w:rsidRPr="00246D25">
        <w:rPr>
          <w:rFonts w:ascii="Times New Roman" w:hAnsi="Times New Roman" w:cs="Times New Roman"/>
          <w:sz w:val="24"/>
          <w:szCs w:val="24"/>
        </w:rPr>
        <w:t xml:space="preserve"> Mr </w:t>
      </w:r>
      <w:r w:rsidR="009D3AFD" w:rsidRPr="00246D25">
        <w:rPr>
          <w:rFonts w:ascii="Times New Roman" w:hAnsi="Times New Roman" w:cs="Times New Roman"/>
          <w:i/>
          <w:sz w:val="24"/>
          <w:szCs w:val="24"/>
        </w:rPr>
        <w:t>Mpofu</w:t>
      </w:r>
      <w:r w:rsidR="009D3AFD" w:rsidRPr="00246D25">
        <w:rPr>
          <w:rFonts w:ascii="Times New Roman" w:hAnsi="Times New Roman" w:cs="Times New Roman"/>
          <w:sz w:val="24"/>
          <w:szCs w:val="24"/>
        </w:rPr>
        <w:t xml:space="preserve"> submitted that an order for the removal of a matter </w:t>
      </w:r>
      <w:r w:rsidR="009D3AFD" w:rsidRPr="00246D25">
        <w:rPr>
          <w:rFonts w:ascii="Times New Roman" w:hAnsi="Times New Roman" w:cs="Times New Roman"/>
          <w:i/>
          <w:sz w:val="24"/>
          <w:szCs w:val="24"/>
        </w:rPr>
        <w:t>simpliciter</w:t>
      </w:r>
      <w:r w:rsidR="009D3AFD" w:rsidRPr="00246D25">
        <w:rPr>
          <w:rFonts w:ascii="Times New Roman" w:hAnsi="Times New Roman" w:cs="Times New Roman"/>
          <w:sz w:val="24"/>
          <w:szCs w:val="24"/>
        </w:rPr>
        <w:t xml:space="preserve"> is actually appealable but only appealable with leave. He further submitted that a postponement removes a matter from the roll and it is common cause that a postponement is appealable. </w:t>
      </w:r>
      <w:r w:rsidR="00062BF4">
        <w:rPr>
          <w:rFonts w:ascii="Times New Roman" w:hAnsi="Times New Roman" w:cs="Times New Roman"/>
          <w:sz w:val="24"/>
          <w:szCs w:val="24"/>
        </w:rPr>
        <w:t xml:space="preserve"> </w:t>
      </w:r>
      <w:r w:rsidR="009D3AFD" w:rsidRPr="00246D25">
        <w:rPr>
          <w:rFonts w:ascii="Times New Roman" w:hAnsi="Times New Roman" w:cs="Times New Roman"/>
          <w:sz w:val="24"/>
          <w:szCs w:val="24"/>
        </w:rPr>
        <w:t>It was also his submission that any removal of the matter from the roll</w:t>
      </w:r>
      <w:r w:rsidR="00433747" w:rsidRPr="00246D25">
        <w:rPr>
          <w:rFonts w:ascii="Times New Roman" w:hAnsi="Times New Roman" w:cs="Times New Roman"/>
          <w:sz w:val="24"/>
          <w:szCs w:val="24"/>
        </w:rPr>
        <w:t>,</w:t>
      </w:r>
      <w:r w:rsidR="009D3AFD" w:rsidRPr="00246D25">
        <w:rPr>
          <w:rFonts w:ascii="Times New Roman" w:hAnsi="Times New Roman" w:cs="Times New Roman"/>
          <w:sz w:val="24"/>
          <w:szCs w:val="24"/>
        </w:rPr>
        <w:t xml:space="preserve"> to the extent that it interferes with the rights that are sought to be vindicated by a party</w:t>
      </w:r>
      <w:r w:rsidR="00796D1B">
        <w:rPr>
          <w:rFonts w:ascii="Times New Roman" w:hAnsi="Times New Roman" w:cs="Times New Roman"/>
          <w:sz w:val="24"/>
          <w:szCs w:val="24"/>
        </w:rPr>
        <w:t>,</w:t>
      </w:r>
      <w:r w:rsidR="009D3AFD" w:rsidRPr="00246D25">
        <w:rPr>
          <w:rFonts w:ascii="Times New Roman" w:hAnsi="Times New Roman" w:cs="Times New Roman"/>
          <w:sz w:val="24"/>
          <w:szCs w:val="24"/>
        </w:rPr>
        <w:t xml:space="preserve"> is appealab</w:t>
      </w:r>
      <w:r w:rsidR="00405815" w:rsidRPr="00246D25">
        <w:rPr>
          <w:rFonts w:ascii="Times New Roman" w:hAnsi="Times New Roman" w:cs="Times New Roman"/>
          <w:sz w:val="24"/>
          <w:szCs w:val="24"/>
        </w:rPr>
        <w:t>le</w:t>
      </w:r>
      <w:r w:rsidR="00433747" w:rsidRPr="00246D25">
        <w:rPr>
          <w:rFonts w:ascii="Times New Roman" w:hAnsi="Times New Roman" w:cs="Times New Roman"/>
          <w:sz w:val="24"/>
          <w:szCs w:val="24"/>
        </w:rPr>
        <w:t>,</w:t>
      </w:r>
      <w:r w:rsidR="00405815" w:rsidRPr="00246D25">
        <w:rPr>
          <w:rFonts w:ascii="Times New Roman" w:hAnsi="Times New Roman" w:cs="Times New Roman"/>
          <w:sz w:val="24"/>
          <w:szCs w:val="24"/>
        </w:rPr>
        <w:t xml:space="preserve"> as long as leave has been sough</w:t>
      </w:r>
      <w:r w:rsidR="009D3AFD" w:rsidRPr="00246D25">
        <w:rPr>
          <w:rFonts w:ascii="Times New Roman" w:hAnsi="Times New Roman" w:cs="Times New Roman"/>
          <w:sz w:val="24"/>
          <w:szCs w:val="24"/>
        </w:rPr>
        <w:t xml:space="preserve">t and obtained. </w:t>
      </w:r>
      <w:r w:rsidR="00053289">
        <w:rPr>
          <w:rFonts w:ascii="Times New Roman" w:hAnsi="Times New Roman" w:cs="Times New Roman"/>
          <w:sz w:val="24"/>
          <w:szCs w:val="24"/>
        </w:rPr>
        <w:t xml:space="preserve"> </w:t>
      </w:r>
      <w:r w:rsidR="009D3AFD" w:rsidRPr="00246D25">
        <w:rPr>
          <w:rFonts w:ascii="Times New Roman" w:hAnsi="Times New Roman" w:cs="Times New Roman"/>
          <w:sz w:val="24"/>
          <w:szCs w:val="24"/>
        </w:rPr>
        <w:t xml:space="preserve">He relied on the case of </w:t>
      </w:r>
      <w:proofErr w:type="spellStart"/>
      <w:r w:rsidR="009D3AFD" w:rsidRPr="00246D25">
        <w:rPr>
          <w:rFonts w:ascii="Times New Roman" w:hAnsi="Times New Roman" w:cs="Times New Roman"/>
          <w:i/>
          <w:sz w:val="24"/>
          <w:szCs w:val="24"/>
        </w:rPr>
        <w:t>Alshams</w:t>
      </w:r>
      <w:proofErr w:type="spellEnd"/>
      <w:r w:rsidR="009D3AFD" w:rsidRPr="00246D25">
        <w:rPr>
          <w:rFonts w:ascii="Times New Roman" w:hAnsi="Times New Roman" w:cs="Times New Roman"/>
          <w:i/>
          <w:sz w:val="24"/>
          <w:szCs w:val="24"/>
        </w:rPr>
        <w:t xml:space="preserve"> Global BVI Ltd</w:t>
      </w:r>
      <w:r w:rsidR="009D3AFD" w:rsidRPr="00246D25">
        <w:rPr>
          <w:rFonts w:ascii="Times New Roman" w:hAnsi="Times New Roman" w:cs="Times New Roman"/>
          <w:sz w:val="24"/>
          <w:szCs w:val="24"/>
        </w:rPr>
        <w:t xml:space="preserve"> v </w:t>
      </w:r>
      <w:r w:rsidR="00062BF4">
        <w:rPr>
          <w:rFonts w:ascii="Times New Roman" w:hAnsi="Times New Roman" w:cs="Times New Roman"/>
          <w:i/>
          <w:sz w:val="24"/>
          <w:szCs w:val="24"/>
        </w:rPr>
        <w:t xml:space="preserve">Deposit Protection &amp; </w:t>
      </w:r>
      <w:proofErr w:type="spellStart"/>
      <w:r w:rsidR="00062BF4">
        <w:rPr>
          <w:rFonts w:ascii="Times New Roman" w:hAnsi="Times New Roman" w:cs="Times New Roman"/>
          <w:i/>
          <w:sz w:val="24"/>
          <w:szCs w:val="24"/>
        </w:rPr>
        <w:t>Ors</w:t>
      </w:r>
      <w:proofErr w:type="spellEnd"/>
      <w:r w:rsidR="009D3AFD" w:rsidRPr="00246D25">
        <w:rPr>
          <w:rFonts w:ascii="Times New Roman" w:hAnsi="Times New Roman" w:cs="Times New Roman"/>
          <w:sz w:val="24"/>
          <w:szCs w:val="24"/>
        </w:rPr>
        <w:t xml:space="preserve"> SC 52/22</w:t>
      </w:r>
      <w:r w:rsidR="000C36E9">
        <w:rPr>
          <w:rFonts w:ascii="Times New Roman" w:hAnsi="Times New Roman" w:cs="Times New Roman"/>
          <w:sz w:val="24"/>
          <w:szCs w:val="24"/>
        </w:rPr>
        <w:t xml:space="preserve"> </w:t>
      </w:r>
      <w:r w:rsidR="009D3AFD" w:rsidRPr="00246D25">
        <w:rPr>
          <w:rFonts w:ascii="Times New Roman" w:hAnsi="Times New Roman" w:cs="Times New Roman"/>
          <w:sz w:val="24"/>
          <w:szCs w:val="24"/>
        </w:rPr>
        <w:t>where it was held that the striking of</w:t>
      </w:r>
      <w:r w:rsidR="00405815" w:rsidRPr="00246D25">
        <w:rPr>
          <w:rFonts w:ascii="Times New Roman" w:hAnsi="Times New Roman" w:cs="Times New Roman"/>
          <w:sz w:val="24"/>
          <w:szCs w:val="24"/>
        </w:rPr>
        <w:t xml:space="preserve">f </w:t>
      </w:r>
      <w:r w:rsidR="00566C48" w:rsidRPr="00246D25">
        <w:rPr>
          <w:rFonts w:ascii="Times New Roman" w:hAnsi="Times New Roman" w:cs="Times New Roman"/>
          <w:sz w:val="24"/>
          <w:szCs w:val="24"/>
        </w:rPr>
        <w:t>of the</w:t>
      </w:r>
      <w:r w:rsidR="009D3AFD" w:rsidRPr="00246D25">
        <w:rPr>
          <w:rFonts w:ascii="Times New Roman" w:hAnsi="Times New Roman" w:cs="Times New Roman"/>
          <w:sz w:val="24"/>
          <w:szCs w:val="24"/>
        </w:rPr>
        <w:t xml:space="preserve"> appellant’s application from the roll was interlocutory in the sense that it did not determine any issue which was the subject of the main suit but was however appealable in the sense that it brought the entire activities of the application to a screeching halt.</w:t>
      </w:r>
    </w:p>
    <w:p w14:paraId="3A1198BE" w14:textId="77777777" w:rsidR="00246D25" w:rsidRDefault="00246D25" w:rsidP="00246D25">
      <w:pPr>
        <w:spacing w:after="0" w:line="240" w:lineRule="auto"/>
        <w:jc w:val="both"/>
        <w:rPr>
          <w:rFonts w:ascii="Times New Roman" w:hAnsi="Times New Roman" w:cs="Times New Roman"/>
          <w:sz w:val="24"/>
          <w:szCs w:val="24"/>
        </w:rPr>
      </w:pPr>
    </w:p>
    <w:p w14:paraId="191FE98E" w14:textId="604A7AF4" w:rsidR="002022F1" w:rsidRPr="00246D25" w:rsidRDefault="00246D25"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28.</w:t>
      </w:r>
      <w:r w:rsidR="00856408">
        <w:rPr>
          <w:rFonts w:ascii="Times New Roman" w:hAnsi="Times New Roman" w:cs="Times New Roman"/>
          <w:sz w:val="24"/>
          <w:szCs w:val="24"/>
        </w:rPr>
        <w:t xml:space="preserve"> </w:t>
      </w:r>
      <w:r w:rsidR="009D3AFD" w:rsidRPr="00246D25">
        <w:rPr>
          <w:rFonts w:ascii="Times New Roman" w:hAnsi="Times New Roman" w:cs="Times New Roman"/>
          <w:sz w:val="24"/>
          <w:szCs w:val="24"/>
        </w:rPr>
        <w:t>He concluded by submitting that, in this matter leave had been so</w:t>
      </w:r>
      <w:r>
        <w:rPr>
          <w:rFonts w:ascii="Times New Roman" w:hAnsi="Times New Roman" w:cs="Times New Roman"/>
          <w:sz w:val="24"/>
          <w:szCs w:val="24"/>
        </w:rPr>
        <w:t>ught and granted and that this C</w:t>
      </w:r>
      <w:r w:rsidR="009D3AFD" w:rsidRPr="00246D25">
        <w:rPr>
          <w:rFonts w:ascii="Times New Roman" w:hAnsi="Times New Roman" w:cs="Times New Roman"/>
          <w:sz w:val="24"/>
          <w:szCs w:val="24"/>
        </w:rPr>
        <w:t>ourt does not question the grant of leave</w:t>
      </w:r>
      <w:r w:rsidR="00405815" w:rsidRPr="00246D25">
        <w:rPr>
          <w:rFonts w:ascii="Times New Roman" w:hAnsi="Times New Roman" w:cs="Times New Roman"/>
          <w:sz w:val="24"/>
          <w:szCs w:val="24"/>
        </w:rPr>
        <w:t>.</w:t>
      </w:r>
    </w:p>
    <w:p w14:paraId="784FA049" w14:textId="012E9BB7" w:rsidR="00786D32" w:rsidRPr="002022F1" w:rsidRDefault="002022F1" w:rsidP="002022F1">
      <w:pPr>
        <w:spacing w:line="480" w:lineRule="auto"/>
        <w:jc w:val="both"/>
        <w:rPr>
          <w:rFonts w:ascii="Times New Roman" w:hAnsi="Times New Roman" w:cs="Times New Roman"/>
          <w:sz w:val="24"/>
          <w:szCs w:val="24"/>
        </w:rPr>
      </w:pPr>
      <w:r>
        <w:rPr>
          <w:rFonts w:ascii="Times New Roman" w:hAnsi="Times New Roman" w:cs="Times New Roman"/>
          <w:sz w:val="24"/>
          <w:szCs w:val="24"/>
        </w:rPr>
        <w:t>29.</w:t>
      </w:r>
      <w:r w:rsidR="00856408">
        <w:rPr>
          <w:rFonts w:ascii="Times New Roman" w:hAnsi="Times New Roman" w:cs="Times New Roman"/>
          <w:sz w:val="24"/>
          <w:szCs w:val="24"/>
        </w:rPr>
        <w:t xml:space="preserve"> </w:t>
      </w:r>
      <w:r w:rsidR="00786D32" w:rsidRPr="002022F1">
        <w:rPr>
          <w:rFonts w:ascii="Times New Roman" w:hAnsi="Times New Roman" w:cs="Times New Roman"/>
          <w:sz w:val="24"/>
          <w:szCs w:val="24"/>
        </w:rPr>
        <w:t>Section 43</w:t>
      </w:r>
      <w:r w:rsidR="00796D1B">
        <w:rPr>
          <w:rFonts w:ascii="Times New Roman" w:hAnsi="Times New Roman" w:cs="Times New Roman"/>
          <w:sz w:val="24"/>
          <w:szCs w:val="24"/>
        </w:rPr>
        <w:t xml:space="preserve"> (1)</w:t>
      </w:r>
      <w:r w:rsidR="00786D32" w:rsidRPr="002022F1">
        <w:rPr>
          <w:rFonts w:ascii="Times New Roman" w:hAnsi="Times New Roman" w:cs="Times New Roman"/>
          <w:sz w:val="24"/>
          <w:szCs w:val="24"/>
        </w:rPr>
        <w:t xml:space="preserve"> of the High Court Act provides as follows: </w:t>
      </w:r>
    </w:p>
    <w:p w14:paraId="2960DDE9" w14:textId="77777777" w:rsidR="00796D1B" w:rsidRDefault="00786D32" w:rsidP="00841C8C">
      <w:pPr>
        <w:spacing w:line="240" w:lineRule="auto"/>
        <w:ind w:left="1134"/>
        <w:jc w:val="both"/>
        <w:rPr>
          <w:rFonts w:ascii="Times New Roman" w:hAnsi="Times New Roman" w:cs="Times New Roman"/>
          <w:iCs/>
          <w:sz w:val="24"/>
          <w:szCs w:val="24"/>
        </w:rPr>
      </w:pPr>
      <w:r w:rsidRPr="00AF45B8">
        <w:rPr>
          <w:rFonts w:ascii="Times New Roman" w:hAnsi="Times New Roman" w:cs="Times New Roman"/>
          <w:iCs/>
          <w:sz w:val="24"/>
          <w:szCs w:val="24"/>
        </w:rPr>
        <w:t>“</w:t>
      </w:r>
      <w:r w:rsidRPr="00856408">
        <w:rPr>
          <w:rFonts w:ascii="Times New Roman" w:hAnsi="Times New Roman" w:cs="Times New Roman"/>
          <w:iCs/>
          <w:sz w:val="24"/>
          <w:szCs w:val="24"/>
        </w:rPr>
        <w:t xml:space="preserve">43 Right of appeal from High Court in civil cases </w:t>
      </w:r>
    </w:p>
    <w:p w14:paraId="21C4F719" w14:textId="527E3156" w:rsidR="00786D32" w:rsidRPr="00796D1B" w:rsidRDefault="00796D1B" w:rsidP="00796D1B">
      <w:pPr>
        <w:pStyle w:val="ListParagraph"/>
        <w:numPr>
          <w:ilvl w:val="0"/>
          <w:numId w:val="33"/>
        </w:numPr>
        <w:spacing w:line="240" w:lineRule="auto"/>
        <w:jc w:val="both"/>
        <w:rPr>
          <w:rFonts w:ascii="Times New Roman" w:hAnsi="Times New Roman" w:cs="Times New Roman"/>
          <w:i/>
          <w:iCs/>
          <w:sz w:val="24"/>
          <w:szCs w:val="24"/>
        </w:rPr>
      </w:pPr>
      <w:r w:rsidRPr="00796D1B">
        <w:rPr>
          <w:rFonts w:ascii="Times New Roman" w:hAnsi="Times New Roman" w:cs="Times New Roman"/>
          <w:iCs/>
          <w:sz w:val="24"/>
          <w:szCs w:val="24"/>
        </w:rPr>
        <w:t>S</w:t>
      </w:r>
      <w:r w:rsidR="00786D32" w:rsidRPr="00796D1B">
        <w:rPr>
          <w:rFonts w:ascii="Times New Roman" w:hAnsi="Times New Roman" w:cs="Times New Roman"/>
          <w:iCs/>
          <w:sz w:val="24"/>
          <w:szCs w:val="24"/>
        </w:rPr>
        <w:t xml:space="preserve">ubject to this section, an appeal in any civil case shall lie to the Supreme Court from any </w:t>
      </w:r>
      <w:r w:rsidR="00786D32" w:rsidRPr="00796D1B">
        <w:rPr>
          <w:rFonts w:ascii="Times New Roman" w:hAnsi="Times New Roman" w:cs="Times New Roman"/>
          <w:bCs/>
          <w:iCs/>
          <w:sz w:val="24"/>
          <w:szCs w:val="24"/>
        </w:rPr>
        <w:t>judgment</w:t>
      </w:r>
      <w:r w:rsidR="00786D32" w:rsidRPr="00796D1B">
        <w:rPr>
          <w:rFonts w:ascii="Times New Roman" w:hAnsi="Times New Roman" w:cs="Times New Roman"/>
          <w:iCs/>
          <w:sz w:val="24"/>
          <w:szCs w:val="24"/>
        </w:rPr>
        <w:t xml:space="preserve"> of the High Court, whether in the exercise of its original or its appellate jurisdiction.”</w:t>
      </w:r>
      <w:r w:rsidR="00786D32" w:rsidRPr="00796D1B">
        <w:rPr>
          <w:rFonts w:ascii="Times New Roman" w:hAnsi="Times New Roman" w:cs="Times New Roman"/>
          <w:i/>
          <w:iCs/>
          <w:sz w:val="24"/>
          <w:szCs w:val="24"/>
        </w:rPr>
        <w:t xml:space="preserve"> </w:t>
      </w:r>
    </w:p>
    <w:p w14:paraId="1C484730" w14:textId="77777777" w:rsidR="00DB4C5F" w:rsidRPr="002022F1" w:rsidRDefault="00DB4C5F" w:rsidP="00841C8C">
      <w:pPr>
        <w:spacing w:after="0" w:line="240" w:lineRule="auto"/>
        <w:ind w:left="1560" w:hanging="426"/>
        <w:jc w:val="both"/>
        <w:rPr>
          <w:rFonts w:ascii="Times New Roman" w:hAnsi="Times New Roman" w:cs="Times New Roman"/>
          <w:sz w:val="24"/>
          <w:szCs w:val="24"/>
        </w:rPr>
      </w:pPr>
    </w:p>
    <w:p w14:paraId="6EE55BC1" w14:textId="418DB647" w:rsidR="00DB4C5F" w:rsidRPr="001B13FA" w:rsidRDefault="00DB4C5F"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30.</w:t>
      </w:r>
      <w:r w:rsidR="006B7340">
        <w:rPr>
          <w:rFonts w:ascii="Times New Roman" w:hAnsi="Times New Roman" w:cs="Times New Roman"/>
          <w:sz w:val="24"/>
          <w:szCs w:val="24"/>
        </w:rPr>
        <w:t xml:space="preserve"> </w:t>
      </w:r>
      <w:r w:rsidR="00786D32" w:rsidRPr="00DB4C5F">
        <w:rPr>
          <w:rFonts w:ascii="Times New Roman" w:hAnsi="Times New Roman" w:cs="Times New Roman"/>
          <w:sz w:val="24"/>
          <w:szCs w:val="24"/>
        </w:rPr>
        <w:t xml:space="preserve">This necessarily raises the question whether the order issued by the court </w:t>
      </w:r>
      <w:r w:rsidR="00786D32" w:rsidRPr="00DB4C5F">
        <w:rPr>
          <w:rFonts w:ascii="Times New Roman" w:hAnsi="Times New Roman" w:cs="Times New Roman"/>
          <w:i/>
          <w:sz w:val="24"/>
          <w:szCs w:val="24"/>
        </w:rPr>
        <w:t>a quo</w:t>
      </w:r>
      <w:r w:rsidR="00786D32" w:rsidRPr="00DB4C5F">
        <w:rPr>
          <w:rFonts w:ascii="Times New Roman" w:hAnsi="Times New Roman" w:cs="Times New Roman"/>
          <w:sz w:val="24"/>
          <w:szCs w:val="24"/>
        </w:rPr>
        <w:t xml:space="preserve"> can be termed a judgment in the contemplation of s</w:t>
      </w:r>
      <w:r w:rsidR="001B13FA">
        <w:rPr>
          <w:rFonts w:ascii="Times New Roman" w:hAnsi="Times New Roman" w:cs="Times New Roman"/>
          <w:sz w:val="24"/>
          <w:szCs w:val="24"/>
        </w:rPr>
        <w:t xml:space="preserve"> </w:t>
      </w:r>
      <w:r w:rsidR="00786D32" w:rsidRPr="00DB4C5F">
        <w:rPr>
          <w:rFonts w:ascii="Times New Roman" w:hAnsi="Times New Roman" w:cs="Times New Roman"/>
          <w:sz w:val="24"/>
          <w:szCs w:val="24"/>
        </w:rPr>
        <w:t>43 of the Act.</w:t>
      </w:r>
    </w:p>
    <w:p w14:paraId="6FFDFCBD" w14:textId="2747A110" w:rsidR="00786D32" w:rsidRPr="00DB4C5F" w:rsidRDefault="00DB4C5F" w:rsidP="00F901F5">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31.</w:t>
      </w:r>
      <w:r w:rsidR="006B7340">
        <w:rPr>
          <w:rFonts w:ascii="Times New Roman" w:hAnsi="Times New Roman" w:cs="Times New Roman"/>
          <w:sz w:val="24"/>
          <w:szCs w:val="24"/>
        </w:rPr>
        <w:t xml:space="preserve"> </w:t>
      </w:r>
      <w:r w:rsidR="00786D32" w:rsidRPr="00DB4C5F">
        <w:rPr>
          <w:rFonts w:ascii="Times New Roman" w:hAnsi="Times New Roman" w:cs="Times New Roman"/>
          <w:sz w:val="24"/>
          <w:szCs w:val="24"/>
        </w:rPr>
        <w:t>In</w:t>
      </w:r>
      <w:r w:rsidR="000C36E9">
        <w:rPr>
          <w:rFonts w:ascii="Times New Roman" w:hAnsi="Times New Roman" w:cs="Times New Roman"/>
          <w:sz w:val="24"/>
          <w:szCs w:val="24"/>
        </w:rPr>
        <w:t xml:space="preserve"> </w:t>
      </w:r>
      <w:r w:rsidR="00786D32" w:rsidRPr="00DB4C5F">
        <w:rPr>
          <w:rFonts w:ascii="Times New Roman" w:hAnsi="Times New Roman" w:cs="Times New Roman"/>
          <w:bCs/>
          <w:i/>
          <w:iCs/>
          <w:sz w:val="24"/>
          <w:szCs w:val="24"/>
        </w:rPr>
        <w:t>Zweni</w:t>
      </w:r>
      <w:r w:rsidR="000C36E9">
        <w:rPr>
          <w:rFonts w:ascii="Times New Roman" w:hAnsi="Times New Roman" w:cs="Times New Roman"/>
          <w:bCs/>
          <w:i/>
          <w:iCs/>
          <w:sz w:val="24"/>
          <w:szCs w:val="24"/>
        </w:rPr>
        <w:t xml:space="preserve"> </w:t>
      </w:r>
      <w:r w:rsidR="00786D32" w:rsidRPr="00DB4C5F">
        <w:rPr>
          <w:rFonts w:ascii="Times New Roman" w:hAnsi="Times New Roman" w:cs="Times New Roman"/>
          <w:bCs/>
          <w:sz w:val="24"/>
          <w:szCs w:val="24"/>
        </w:rPr>
        <w:t xml:space="preserve">v </w:t>
      </w:r>
      <w:r w:rsidR="00786D32" w:rsidRPr="00DB4C5F">
        <w:rPr>
          <w:rFonts w:ascii="Times New Roman" w:hAnsi="Times New Roman" w:cs="Times New Roman"/>
          <w:bCs/>
          <w:i/>
          <w:iCs/>
          <w:sz w:val="24"/>
          <w:szCs w:val="24"/>
        </w:rPr>
        <w:t>Minister o</w:t>
      </w:r>
      <w:r w:rsidR="00E8301C">
        <w:rPr>
          <w:rFonts w:ascii="Times New Roman" w:hAnsi="Times New Roman" w:cs="Times New Roman"/>
          <w:bCs/>
          <w:i/>
          <w:iCs/>
          <w:sz w:val="24"/>
          <w:szCs w:val="24"/>
        </w:rPr>
        <w:t>f</w:t>
      </w:r>
      <w:r w:rsidR="00786D32" w:rsidRPr="00DB4C5F">
        <w:rPr>
          <w:rFonts w:ascii="Times New Roman" w:hAnsi="Times New Roman" w:cs="Times New Roman"/>
          <w:bCs/>
          <w:i/>
          <w:iCs/>
          <w:sz w:val="24"/>
          <w:szCs w:val="24"/>
        </w:rPr>
        <w:t xml:space="preserve"> </w:t>
      </w:r>
      <w:proofErr w:type="gramStart"/>
      <w:r w:rsidR="00786D32" w:rsidRPr="00DB4C5F">
        <w:rPr>
          <w:rFonts w:ascii="Times New Roman" w:hAnsi="Times New Roman" w:cs="Times New Roman"/>
          <w:bCs/>
          <w:i/>
          <w:iCs/>
          <w:sz w:val="24"/>
          <w:szCs w:val="24"/>
        </w:rPr>
        <w:t>Law and Order</w:t>
      </w:r>
      <w:proofErr w:type="gramEnd"/>
      <w:r w:rsidR="00786D32" w:rsidRPr="00DB4C5F">
        <w:rPr>
          <w:rFonts w:ascii="Times New Roman" w:hAnsi="Times New Roman" w:cs="Times New Roman"/>
          <w:bCs/>
          <w:i/>
          <w:iCs/>
          <w:sz w:val="24"/>
          <w:szCs w:val="24"/>
        </w:rPr>
        <w:t xml:space="preserve"> </w:t>
      </w:r>
      <w:r w:rsidR="00786D32" w:rsidRPr="006B7340">
        <w:rPr>
          <w:rFonts w:ascii="Times New Roman" w:hAnsi="Times New Roman" w:cs="Times New Roman"/>
          <w:bCs/>
          <w:iCs/>
          <w:sz w:val="24"/>
          <w:szCs w:val="24"/>
        </w:rPr>
        <w:t>1993 (1) SA 523</w:t>
      </w:r>
      <w:r w:rsidR="003A2D8A">
        <w:rPr>
          <w:rFonts w:ascii="Times New Roman" w:hAnsi="Times New Roman" w:cs="Times New Roman"/>
          <w:bCs/>
          <w:iCs/>
          <w:sz w:val="24"/>
          <w:szCs w:val="24"/>
        </w:rPr>
        <w:t xml:space="preserve"> (A) at 531H-532A</w:t>
      </w:r>
      <w:r w:rsidR="000C36E9">
        <w:rPr>
          <w:rFonts w:ascii="Times New Roman" w:hAnsi="Times New Roman" w:cs="Times New Roman"/>
          <w:bCs/>
          <w:i/>
          <w:iCs/>
          <w:sz w:val="24"/>
          <w:szCs w:val="24"/>
        </w:rPr>
        <w:t xml:space="preserve"> </w:t>
      </w:r>
      <w:r w:rsidR="00786D32" w:rsidRPr="00DB4C5F">
        <w:rPr>
          <w:rFonts w:ascii="Times New Roman" w:hAnsi="Times New Roman" w:cs="Times New Roman"/>
          <w:sz w:val="24"/>
          <w:szCs w:val="24"/>
        </w:rPr>
        <w:t xml:space="preserve">it was held as follows: </w:t>
      </w:r>
    </w:p>
    <w:p w14:paraId="7DD5C1C9" w14:textId="2F6F0B90" w:rsidR="00786D32" w:rsidRDefault="00443AAD" w:rsidP="001B13FA">
      <w:pPr>
        <w:pStyle w:val="ListParagraph"/>
        <w:spacing w:after="0" w:line="240" w:lineRule="auto"/>
        <w:ind w:left="1134"/>
        <w:jc w:val="both"/>
        <w:rPr>
          <w:rFonts w:ascii="Times New Roman" w:hAnsi="Times New Roman" w:cs="Times New Roman"/>
          <w:iCs/>
          <w:sz w:val="24"/>
          <w:szCs w:val="24"/>
        </w:rPr>
      </w:pPr>
      <w:r w:rsidRPr="006B7340">
        <w:rPr>
          <w:rFonts w:ascii="Times New Roman" w:hAnsi="Times New Roman" w:cs="Times New Roman"/>
          <w:iCs/>
          <w:sz w:val="24"/>
          <w:szCs w:val="24"/>
        </w:rPr>
        <w:t>“</w:t>
      </w:r>
      <w:r w:rsidR="00786D32" w:rsidRPr="006B7340">
        <w:rPr>
          <w:rFonts w:ascii="Times New Roman" w:hAnsi="Times New Roman" w:cs="Times New Roman"/>
          <w:iCs/>
          <w:sz w:val="24"/>
          <w:szCs w:val="24"/>
        </w:rPr>
        <w:t>For different reasons it was felt down the ages that decisions of a ‘preparatory or procedural character’ ought not to be appealable (per Schreiner JA in the Pretoria Garrison Institutes case supra at 868). One is that, as a general rule, piecemeal consideration of cases is discouraged. The importance of this factor has somewhat dimin</w:t>
      </w:r>
      <w:r w:rsidR="001B13FA" w:rsidRPr="006B7340">
        <w:rPr>
          <w:rFonts w:ascii="Times New Roman" w:hAnsi="Times New Roman" w:cs="Times New Roman"/>
          <w:iCs/>
          <w:sz w:val="24"/>
          <w:szCs w:val="24"/>
        </w:rPr>
        <w:t xml:space="preserve">ished in recent times (SA Eagle </w:t>
      </w:r>
      <w:proofErr w:type="spellStart"/>
      <w:r w:rsidR="00786D32" w:rsidRPr="006B7340">
        <w:rPr>
          <w:rFonts w:ascii="Times New Roman" w:hAnsi="Times New Roman" w:cs="Times New Roman"/>
          <w:i/>
          <w:iCs/>
          <w:sz w:val="24"/>
          <w:szCs w:val="24"/>
        </w:rPr>
        <w:t>VersekeringsmaatskappyBpk</w:t>
      </w:r>
      <w:proofErr w:type="spellEnd"/>
      <w:r w:rsidR="00786D32" w:rsidRPr="006B7340">
        <w:rPr>
          <w:rFonts w:ascii="Times New Roman" w:hAnsi="Times New Roman" w:cs="Times New Roman"/>
          <w:i/>
          <w:iCs/>
          <w:sz w:val="24"/>
          <w:szCs w:val="24"/>
        </w:rPr>
        <w:t xml:space="preserve"> v Harford</w:t>
      </w:r>
      <w:r w:rsidR="001B13FA" w:rsidRPr="006B7340">
        <w:rPr>
          <w:rFonts w:ascii="Times New Roman" w:hAnsi="Times New Roman" w:cs="Times New Roman"/>
          <w:iCs/>
          <w:sz w:val="24"/>
          <w:szCs w:val="24"/>
        </w:rPr>
        <w:t xml:space="preserve"> </w:t>
      </w:r>
      <w:r w:rsidR="00786D32" w:rsidRPr="006B7340">
        <w:rPr>
          <w:rFonts w:ascii="Times New Roman" w:hAnsi="Times New Roman" w:cs="Times New Roman"/>
          <w:b/>
          <w:bCs/>
          <w:iCs/>
          <w:sz w:val="24"/>
          <w:szCs w:val="24"/>
        </w:rPr>
        <w:t>[1992] ZASCA 42</w:t>
      </w:r>
      <w:r w:rsidR="00786D32" w:rsidRPr="006B7340">
        <w:rPr>
          <w:rFonts w:ascii="Times New Roman" w:hAnsi="Times New Roman" w:cs="Times New Roman"/>
          <w:iCs/>
          <w:sz w:val="24"/>
          <w:szCs w:val="24"/>
        </w:rPr>
        <w:t xml:space="preserve">; </w:t>
      </w:r>
      <w:r w:rsidR="00786D32" w:rsidRPr="006B7340">
        <w:rPr>
          <w:rFonts w:ascii="Times New Roman" w:hAnsi="Times New Roman" w:cs="Times New Roman"/>
          <w:b/>
          <w:bCs/>
          <w:iCs/>
          <w:sz w:val="24"/>
          <w:szCs w:val="24"/>
        </w:rPr>
        <w:t xml:space="preserve">1992 (2) SA 786 </w:t>
      </w:r>
      <w:r w:rsidR="00786D32" w:rsidRPr="006B7340">
        <w:rPr>
          <w:rFonts w:ascii="Times New Roman" w:hAnsi="Times New Roman" w:cs="Times New Roman"/>
          <w:iCs/>
          <w:sz w:val="24"/>
          <w:szCs w:val="24"/>
        </w:rPr>
        <w:t xml:space="preserve">(A) at 791B – D). </w:t>
      </w:r>
      <w:bookmarkStart w:id="0" w:name="_Hlk152577291"/>
      <w:r w:rsidR="008A3FB0" w:rsidRPr="006B7340">
        <w:rPr>
          <w:rFonts w:ascii="Times New Roman" w:hAnsi="Times New Roman" w:cs="Times New Roman"/>
          <w:iCs/>
          <w:sz w:val="24"/>
          <w:szCs w:val="24"/>
        </w:rPr>
        <w:t xml:space="preserve"> </w:t>
      </w:r>
      <w:r w:rsidR="00786D32" w:rsidRPr="006B7340">
        <w:rPr>
          <w:rFonts w:ascii="Times New Roman" w:hAnsi="Times New Roman" w:cs="Times New Roman"/>
          <w:iCs/>
          <w:sz w:val="24"/>
          <w:szCs w:val="24"/>
          <w:u w:val="single"/>
        </w:rPr>
        <w:t xml:space="preserve">The emphasis is now rather on whether an appeal will necessarily lead to a more expeditious and cost-effective final determination of the main dispute between the parties and, as such, will decisively contribute to its final solution </w:t>
      </w:r>
      <w:bookmarkEnd w:id="0"/>
      <w:r w:rsidR="00786D32" w:rsidRPr="006B7340">
        <w:rPr>
          <w:rFonts w:ascii="Times New Roman" w:hAnsi="Times New Roman" w:cs="Times New Roman"/>
          <w:iCs/>
          <w:sz w:val="24"/>
          <w:szCs w:val="24"/>
          <w:u w:val="single"/>
        </w:rPr>
        <w:t xml:space="preserve">(Priday t/a Pride Paving v Rubin </w:t>
      </w:r>
      <w:r w:rsidR="00786D32" w:rsidRPr="006B7340">
        <w:rPr>
          <w:rFonts w:ascii="Times New Roman" w:hAnsi="Times New Roman" w:cs="Times New Roman"/>
          <w:b/>
          <w:bCs/>
          <w:iCs/>
          <w:sz w:val="24"/>
          <w:szCs w:val="24"/>
          <w:u w:val="single"/>
        </w:rPr>
        <w:t xml:space="preserve">1992 (3) SA 542 </w:t>
      </w:r>
      <w:r w:rsidR="0087181F" w:rsidRPr="006B7340">
        <w:rPr>
          <w:rFonts w:ascii="Times New Roman" w:hAnsi="Times New Roman" w:cs="Times New Roman"/>
          <w:iCs/>
          <w:sz w:val="24"/>
          <w:szCs w:val="24"/>
          <w:u w:val="single"/>
        </w:rPr>
        <w:t>(C) at 548H – I)</w:t>
      </w:r>
      <w:r w:rsidR="0087181F" w:rsidRPr="006B7340">
        <w:rPr>
          <w:rFonts w:ascii="Times New Roman" w:hAnsi="Times New Roman" w:cs="Times New Roman"/>
          <w:iCs/>
          <w:sz w:val="24"/>
          <w:szCs w:val="24"/>
        </w:rPr>
        <w:t>.</w:t>
      </w:r>
      <w:r w:rsidR="0087181F" w:rsidRPr="00690AE0">
        <w:rPr>
          <w:rFonts w:ascii="Times New Roman" w:hAnsi="Times New Roman" w:cs="Times New Roman"/>
          <w:i/>
          <w:iCs/>
          <w:sz w:val="24"/>
          <w:szCs w:val="24"/>
        </w:rPr>
        <w:t xml:space="preserve"> </w:t>
      </w:r>
      <w:r w:rsidR="0087181F" w:rsidRPr="00690AE0">
        <w:rPr>
          <w:rFonts w:ascii="Times New Roman" w:hAnsi="Times New Roman" w:cs="Times New Roman"/>
          <w:iCs/>
          <w:sz w:val="24"/>
          <w:szCs w:val="24"/>
        </w:rPr>
        <w:t>(</w:t>
      </w:r>
      <w:r w:rsidR="00DB4C5F" w:rsidRPr="00690AE0">
        <w:rPr>
          <w:rFonts w:ascii="Times New Roman" w:hAnsi="Times New Roman" w:cs="Times New Roman"/>
          <w:iCs/>
          <w:sz w:val="24"/>
          <w:szCs w:val="24"/>
        </w:rPr>
        <w:t>Emphasis</w:t>
      </w:r>
      <w:r w:rsidR="0087181F" w:rsidRPr="00690AE0">
        <w:rPr>
          <w:rFonts w:ascii="Times New Roman" w:hAnsi="Times New Roman" w:cs="Times New Roman"/>
          <w:iCs/>
          <w:sz w:val="24"/>
          <w:szCs w:val="24"/>
        </w:rPr>
        <w:t xml:space="preserve"> is mine)</w:t>
      </w:r>
    </w:p>
    <w:p w14:paraId="0C784837" w14:textId="77777777" w:rsidR="00DB4C5F" w:rsidRPr="00690AE0" w:rsidRDefault="00DB4C5F" w:rsidP="00DB4C5F">
      <w:pPr>
        <w:pStyle w:val="ListParagraph"/>
        <w:spacing w:line="240" w:lineRule="auto"/>
        <w:ind w:left="1276" w:hanging="142"/>
        <w:jc w:val="both"/>
        <w:rPr>
          <w:rFonts w:ascii="Times New Roman" w:hAnsi="Times New Roman" w:cs="Times New Roman"/>
          <w:iCs/>
          <w:sz w:val="24"/>
          <w:szCs w:val="24"/>
        </w:rPr>
      </w:pPr>
    </w:p>
    <w:p w14:paraId="7D7713C2" w14:textId="607A73A1" w:rsidR="00336E7C" w:rsidRPr="00DB4C5F" w:rsidRDefault="00DB4C5F" w:rsidP="00F901F5">
      <w:pPr>
        <w:tabs>
          <w:tab w:val="left" w:pos="426"/>
        </w:tabs>
        <w:spacing w:after="0" w:line="480" w:lineRule="auto"/>
        <w:jc w:val="both"/>
        <w:rPr>
          <w:rFonts w:ascii="Times New Roman" w:hAnsi="Times New Roman" w:cs="Times New Roman"/>
          <w:sz w:val="24"/>
          <w:szCs w:val="24"/>
        </w:rPr>
      </w:pPr>
      <w:r>
        <w:rPr>
          <w:rFonts w:ascii="Times New Roman" w:hAnsi="Times New Roman" w:cs="Times New Roman"/>
          <w:iCs/>
          <w:sz w:val="24"/>
          <w:szCs w:val="24"/>
        </w:rPr>
        <w:t>32.</w:t>
      </w:r>
      <w:r w:rsidR="00F901F5">
        <w:rPr>
          <w:rFonts w:ascii="Times New Roman" w:hAnsi="Times New Roman" w:cs="Times New Roman"/>
          <w:iCs/>
          <w:sz w:val="24"/>
          <w:szCs w:val="24"/>
        </w:rPr>
        <w:t xml:space="preserve"> </w:t>
      </w:r>
      <w:r w:rsidR="00336E7C" w:rsidRPr="00DB4C5F">
        <w:rPr>
          <w:rFonts w:ascii="Times New Roman" w:hAnsi="Times New Roman" w:cs="Times New Roman"/>
          <w:sz w:val="24"/>
          <w:szCs w:val="24"/>
        </w:rPr>
        <w:t xml:space="preserve">The court in the </w:t>
      </w:r>
      <w:r w:rsidR="00786D32" w:rsidRPr="00DB4C5F">
        <w:rPr>
          <w:rFonts w:ascii="Times New Roman" w:hAnsi="Times New Roman" w:cs="Times New Roman"/>
          <w:i/>
          <w:sz w:val="24"/>
          <w:szCs w:val="24"/>
        </w:rPr>
        <w:t>Zweni</w:t>
      </w:r>
      <w:r w:rsidR="000C36E9">
        <w:rPr>
          <w:rFonts w:ascii="Times New Roman" w:hAnsi="Times New Roman" w:cs="Times New Roman"/>
          <w:i/>
          <w:sz w:val="24"/>
          <w:szCs w:val="24"/>
        </w:rPr>
        <w:t xml:space="preserve"> </w:t>
      </w:r>
      <w:r w:rsidR="00786D32" w:rsidRPr="00DB4C5F">
        <w:rPr>
          <w:rFonts w:ascii="Times New Roman" w:hAnsi="Times New Roman" w:cs="Times New Roman"/>
          <w:sz w:val="24"/>
          <w:szCs w:val="24"/>
        </w:rPr>
        <w:t>case</w:t>
      </w:r>
      <w:r w:rsidR="00336E7C" w:rsidRPr="00DB4C5F">
        <w:rPr>
          <w:rFonts w:ascii="Times New Roman" w:hAnsi="Times New Roman" w:cs="Times New Roman"/>
          <w:sz w:val="24"/>
          <w:szCs w:val="24"/>
        </w:rPr>
        <w:t xml:space="preserve"> (</w:t>
      </w:r>
      <w:r w:rsidR="00336E7C" w:rsidRPr="00DB4C5F">
        <w:rPr>
          <w:rFonts w:ascii="Times New Roman" w:hAnsi="Times New Roman" w:cs="Times New Roman"/>
          <w:i/>
          <w:sz w:val="24"/>
          <w:szCs w:val="24"/>
        </w:rPr>
        <w:t>supra</w:t>
      </w:r>
      <w:r w:rsidR="001B13FA" w:rsidRPr="00DB4C5F">
        <w:rPr>
          <w:rFonts w:ascii="Times New Roman" w:hAnsi="Times New Roman" w:cs="Times New Roman"/>
          <w:sz w:val="24"/>
          <w:szCs w:val="24"/>
        </w:rPr>
        <w:t>) further</w:t>
      </w:r>
      <w:r w:rsidR="00336E7C" w:rsidRPr="00DB4C5F">
        <w:rPr>
          <w:rFonts w:ascii="Times New Roman" w:hAnsi="Times New Roman" w:cs="Times New Roman"/>
          <w:sz w:val="24"/>
          <w:szCs w:val="24"/>
        </w:rPr>
        <w:t xml:space="preserve"> </w:t>
      </w:r>
      <w:proofErr w:type="gramStart"/>
      <w:r w:rsidR="00336E7C" w:rsidRPr="00DB4C5F">
        <w:rPr>
          <w:rFonts w:ascii="Times New Roman" w:hAnsi="Times New Roman" w:cs="Times New Roman"/>
          <w:sz w:val="24"/>
          <w:szCs w:val="24"/>
        </w:rPr>
        <w:t xml:space="preserve">stated </w:t>
      </w:r>
      <w:r w:rsidR="003A2D8A">
        <w:rPr>
          <w:rFonts w:ascii="Times New Roman" w:hAnsi="Times New Roman" w:cs="Times New Roman"/>
          <w:sz w:val="24"/>
          <w:szCs w:val="24"/>
        </w:rPr>
        <w:t xml:space="preserve"> at</w:t>
      </w:r>
      <w:proofErr w:type="gramEnd"/>
      <w:r w:rsidR="003A2D8A">
        <w:rPr>
          <w:rFonts w:ascii="Times New Roman" w:hAnsi="Times New Roman" w:cs="Times New Roman"/>
          <w:sz w:val="24"/>
          <w:szCs w:val="24"/>
        </w:rPr>
        <w:t xml:space="preserve"> 536B </w:t>
      </w:r>
      <w:r w:rsidR="00336E7C" w:rsidRPr="00DB4C5F">
        <w:rPr>
          <w:rFonts w:ascii="Times New Roman" w:hAnsi="Times New Roman" w:cs="Times New Roman"/>
          <w:sz w:val="24"/>
          <w:szCs w:val="24"/>
        </w:rPr>
        <w:t>that:</w:t>
      </w:r>
    </w:p>
    <w:p w14:paraId="5C3DF901" w14:textId="2099FCC7" w:rsidR="00786D32" w:rsidRPr="00E8301C" w:rsidRDefault="00336E7C" w:rsidP="001B13FA">
      <w:pPr>
        <w:pStyle w:val="ListParagraph"/>
        <w:spacing w:after="0" w:line="240" w:lineRule="auto"/>
        <w:ind w:left="1134"/>
        <w:jc w:val="both"/>
        <w:rPr>
          <w:rFonts w:ascii="Times New Roman" w:hAnsi="Times New Roman" w:cs="Times New Roman"/>
          <w:sz w:val="24"/>
          <w:szCs w:val="24"/>
        </w:rPr>
      </w:pPr>
      <w:r w:rsidRPr="00E8301C">
        <w:rPr>
          <w:rFonts w:ascii="Times New Roman" w:hAnsi="Times New Roman" w:cs="Times New Roman"/>
          <w:sz w:val="24"/>
          <w:szCs w:val="24"/>
        </w:rPr>
        <w:t>“...</w:t>
      </w:r>
      <w:r w:rsidR="00E8301C">
        <w:rPr>
          <w:rFonts w:ascii="Times New Roman" w:hAnsi="Times New Roman" w:cs="Times New Roman"/>
          <w:sz w:val="24"/>
          <w:szCs w:val="24"/>
        </w:rPr>
        <w:t xml:space="preserve"> </w:t>
      </w:r>
      <w:r w:rsidR="00786D32" w:rsidRPr="00E8301C">
        <w:rPr>
          <w:rFonts w:ascii="Times New Roman" w:hAnsi="Times New Roman" w:cs="Times New Roman"/>
          <w:sz w:val="24"/>
          <w:szCs w:val="24"/>
        </w:rPr>
        <w:t>it appears to me that, generally speaking, a non</w:t>
      </w:r>
      <w:r w:rsidR="00AF4554" w:rsidRPr="00E8301C">
        <w:rPr>
          <w:rFonts w:ascii="Times New Roman" w:hAnsi="Times New Roman" w:cs="Times New Roman"/>
          <w:sz w:val="24"/>
          <w:szCs w:val="24"/>
        </w:rPr>
        <w:t>-</w:t>
      </w:r>
      <w:r w:rsidR="00786D32" w:rsidRPr="00E8301C">
        <w:rPr>
          <w:rFonts w:ascii="Times New Roman" w:hAnsi="Times New Roman" w:cs="Times New Roman"/>
          <w:sz w:val="24"/>
          <w:szCs w:val="24"/>
        </w:rPr>
        <w:t xml:space="preserve">appealable decision (ruling) is a decision which is not final (because the court of first instance is entitled to alter it), </w:t>
      </w:r>
      <w:r w:rsidR="00786D32" w:rsidRPr="00E8301C">
        <w:rPr>
          <w:rFonts w:ascii="Times New Roman" w:hAnsi="Times New Roman" w:cs="Times New Roman"/>
          <w:sz w:val="24"/>
          <w:szCs w:val="24"/>
          <w:u w:val="single"/>
        </w:rPr>
        <w:t xml:space="preserve">nor definitive of the rights of the </w:t>
      </w:r>
      <w:r w:rsidR="00DC1BC0" w:rsidRPr="00E8301C">
        <w:rPr>
          <w:rFonts w:ascii="Times New Roman" w:hAnsi="Times New Roman" w:cs="Times New Roman"/>
          <w:sz w:val="24"/>
          <w:szCs w:val="24"/>
          <w:u w:val="single"/>
        </w:rPr>
        <w:t>parties</w:t>
      </w:r>
      <w:r w:rsidR="005D5726" w:rsidRPr="00E8301C">
        <w:rPr>
          <w:rFonts w:ascii="Times New Roman" w:hAnsi="Times New Roman" w:cs="Times New Roman"/>
          <w:sz w:val="24"/>
          <w:szCs w:val="24"/>
          <w:u w:val="single"/>
        </w:rPr>
        <w:t xml:space="preserve"> </w:t>
      </w:r>
      <w:r w:rsidR="00DC1BC0" w:rsidRPr="00E8301C">
        <w:rPr>
          <w:rFonts w:ascii="Times New Roman" w:hAnsi="Times New Roman" w:cs="Times New Roman"/>
          <w:sz w:val="24"/>
          <w:szCs w:val="24"/>
        </w:rPr>
        <w:t xml:space="preserve">(emphasis is mine) </w:t>
      </w:r>
      <w:r w:rsidR="00786D32" w:rsidRPr="00E8301C">
        <w:rPr>
          <w:rFonts w:ascii="Times New Roman" w:hAnsi="Times New Roman" w:cs="Times New Roman"/>
          <w:sz w:val="24"/>
          <w:szCs w:val="24"/>
        </w:rPr>
        <w:t>nor has the effect of disposing of at least a substantial portion of the relief claimed in the main proceedings.</w:t>
      </w:r>
      <w:r w:rsidRPr="00E8301C">
        <w:rPr>
          <w:rFonts w:ascii="Times New Roman" w:hAnsi="Times New Roman" w:cs="Times New Roman"/>
          <w:sz w:val="24"/>
          <w:szCs w:val="24"/>
        </w:rPr>
        <w:t>”</w:t>
      </w:r>
    </w:p>
    <w:p w14:paraId="50867B32" w14:textId="77777777" w:rsidR="00802D22" w:rsidRPr="00690AE0" w:rsidRDefault="00802D22" w:rsidP="00DB4C5F">
      <w:pPr>
        <w:pStyle w:val="ListParagraph"/>
        <w:spacing w:before="240" w:after="0" w:line="480" w:lineRule="auto"/>
        <w:ind w:left="1440"/>
        <w:rPr>
          <w:rFonts w:ascii="Times New Roman" w:hAnsi="Times New Roman" w:cs="Times New Roman"/>
          <w:sz w:val="24"/>
          <w:szCs w:val="24"/>
        </w:rPr>
      </w:pPr>
    </w:p>
    <w:p w14:paraId="52311337" w14:textId="1A104D68" w:rsidR="00516BA0" w:rsidRDefault="00DB4C5F" w:rsidP="00F901F5">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33.</w:t>
      </w:r>
      <w:r w:rsidR="00E8301C">
        <w:rPr>
          <w:rFonts w:ascii="Times New Roman" w:hAnsi="Times New Roman" w:cs="Times New Roman"/>
          <w:sz w:val="24"/>
          <w:szCs w:val="24"/>
        </w:rPr>
        <w:t xml:space="preserve"> </w:t>
      </w:r>
      <w:r w:rsidR="008C52D2" w:rsidRPr="00DB4C5F">
        <w:rPr>
          <w:rFonts w:ascii="Times New Roman" w:hAnsi="Times New Roman" w:cs="Times New Roman"/>
          <w:sz w:val="24"/>
          <w:szCs w:val="24"/>
        </w:rPr>
        <w:t xml:space="preserve">The court </w:t>
      </w:r>
      <w:r w:rsidR="008C52D2" w:rsidRPr="00DB4C5F">
        <w:rPr>
          <w:rFonts w:ascii="Times New Roman" w:hAnsi="Times New Roman" w:cs="Times New Roman"/>
          <w:i/>
          <w:sz w:val="24"/>
          <w:szCs w:val="24"/>
        </w:rPr>
        <w:t xml:space="preserve">a </w:t>
      </w:r>
      <w:r w:rsidR="00433747" w:rsidRPr="00DB4C5F">
        <w:rPr>
          <w:rFonts w:ascii="Times New Roman" w:hAnsi="Times New Roman" w:cs="Times New Roman"/>
          <w:i/>
          <w:sz w:val="24"/>
          <w:szCs w:val="24"/>
        </w:rPr>
        <w:t>quo</w:t>
      </w:r>
      <w:r w:rsidR="00433747" w:rsidRPr="00DB4C5F">
        <w:rPr>
          <w:rFonts w:ascii="Times New Roman" w:hAnsi="Times New Roman" w:cs="Times New Roman"/>
          <w:sz w:val="24"/>
          <w:szCs w:val="24"/>
        </w:rPr>
        <w:t xml:space="preserve"> removed</w:t>
      </w:r>
      <w:r w:rsidR="003252FC" w:rsidRPr="00DB4C5F">
        <w:rPr>
          <w:rFonts w:ascii="Times New Roman" w:hAnsi="Times New Roman" w:cs="Times New Roman"/>
          <w:sz w:val="24"/>
          <w:szCs w:val="24"/>
        </w:rPr>
        <w:t xml:space="preserve"> the</w:t>
      </w:r>
      <w:r w:rsidR="007B39E0" w:rsidRPr="00DB4C5F">
        <w:rPr>
          <w:rFonts w:ascii="Times New Roman" w:hAnsi="Times New Roman" w:cs="Times New Roman"/>
          <w:sz w:val="24"/>
          <w:szCs w:val="24"/>
        </w:rPr>
        <w:t xml:space="preserve"> matter from the </w:t>
      </w:r>
      <w:r w:rsidR="003252FC" w:rsidRPr="00DB4C5F">
        <w:rPr>
          <w:rFonts w:ascii="Times New Roman" w:hAnsi="Times New Roman" w:cs="Times New Roman"/>
          <w:sz w:val="24"/>
          <w:szCs w:val="24"/>
        </w:rPr>
        <w:t>roll on</w:t>
      </w:r>
      <w:r w:rsidR="00786D32" w:rsidRPr="00DB4C5F">
        <w:rPr>
          <w:rFonts w:ascii="Times New Roman" w:hAnsi="Times New Roman" w:cs="Times New Roman"/>
          <w:sz w:val="24"/>
          <w:szCs w:val="24"/>
        </w:rPr>
        <w:t xml:space="preserve"> the premise that the matter was </w:t>
      </w:r>
      <w:r w:rsidR="008A3FB0">
        <w:rPr>
          <w:rFonts w:ascii="Times New Roman" w:hAnsi="Times New Roman" w:cs="Times New Roman"/>
          <w:sz w:val="24"/>
          <w:szCs w:val="24"/>
        </w:rPr>
        <w:t xml:space="preserve">                  </w:t>
      </w:r>
      <w:proofErr w:type="spellStart"/>
      <w:r w:rsidR="00786D32" w:rsidRPr="00DB4C5F">
        <w:rPr>
          <w:rFonts w:ascii="Times New Roman" w:hAnsi="Times New Roman" w:cs="Times New Roman"/>
          <w:i/>
          <w:iCs/>
          <w:sz w:val="24"/>
          <w:szCs w:val="24"/>
        </w:rPr>
        <w:t>lis</w:t>
      </w:r>
      <w:proofErr w:type="spellEnd"/>
      <w:r w:rsidR="00786D32" w:rsidRPr="00DB4C5F">
        <w:rPr>
          <w:rFonts w:ascii="Times New Roman" w:hAnsi="Times New Roman" w:cs="Times New Roman"/>
          <w:i/>
          <w:iCs/>
          <w:sz w:val="24"/>
          <w:szCs w:val="24"/>
        </w:rPr>
        <w:t xml:space="preserve"> pendens</w:t>
      </w:r>
      <w:r w:rsidR="00786D32" w:rsidRPr="00DB4C5F">
        <w:rPr>
          <w:rFonts w:ascii="Times New Roman" w:hAnsi="Times New Roman" w:cs="Times New Roman"/>
          <w:sz w:val="24"/>
          <w:szCs w:val="24"/>
        </w:rPr>
        <w:t>.</w:t>
      </w:r>
      <w:r w:rsidR="008A3FB0">
        <w:rPr>
          <w:rFonts w:ascii="Times New Roman" w:hAnsi="Times New Roman" w:cs="Times New Roman"/>
          <w:sz w:val="24"/>
          <w:szCs w:val="24"/>
        </w:rPr>
        <w:t xml:space="preserve"> </w:t>
      </w:r>
      <w:r w:rsidR="003252FC" w:rsidRPr="00DB4C5F">
        <w:rPr>
          <w:rFonts w:ascii="Times New Roman" w:hAnsi="Times New Roman" w:cs="Times New Roman"/>
          <w:sz w:val="24"/>
          <w:szCs w:val="24"/>
        </w:rPr>
        <w:t xml:space="preserve"> Mr </w:t>
      </w:r>
      <w:r w:rsidR="003252FC" w:rsidRPr="00DB4C5F">
        <w:rPr>
          <w:rFonts w:ascii="Times New Roman" w:hAnsi="Times New Roman" w:cs="Times New Roman"/>
          <w:i/>
          <w:sz w:val="24"/>
          <w:szCs w:val="24"/>
        </w:rPr>
        <w:t>Madhuku</w:t>
      </w:r>
      <w:r w:rsidR="003252FC" w:rsidRPr="00DB4C5F">
        <w:rPr>
          <w:rFonts w:ascii="Times New Roman" w:hAnsi="Times New Roman" w:cs="Times New Roman"/>
          <w:sz w:val="24"/>
          <w:szCs w:val="24"/>
        </w:rPr>
        <w:t xml:space="preserve">’s contention is that the court </w:t>
      </w:r>
      <w:r w:rsidR="003252FC" w:rsidRPr="00DB4C5F">
        <w:rPr>
          <w:rFonts w:ascii="Times New Roman" w:hAnsi="Times New Roman" w:cs="Times New Roman"/>
          <w:i/>
          <w:sz w:val="24"/>
          <w:szCs w:val="24"/>
        </w:rPr>
        <w:t>a quo’s</w:t>
      </w:r>
      <w:r w:rsidR="003252FC" w:rsidRPr="00DB4C5F">
        <w:rPr>
          <w:rFonts w:ascii="Times New Roman" w:hAnsi="Times New Roman" w:cs="Times New Roman"/>
          <w:sz w:val="24"/>
          <w:szCs w:val="24"/>
        </w:rPr>
        <w:t xml:space="preserve"> pronouncement was not an order and is therefore not appealable even with leave. He made the submission being conscious that the appellant had obtained leave to appeal from the court </w:t>
      </w:r>
      <w:r w:rsidR="003252FC" w:rsidRPr="00DB4C5F">
        <w:rPr>
          <w:rFonts w:ascii="Times New Roman" w:hAnsi="Times New Roman" w:cs="Times New Roman"/>
          <w:i/>
          <w:sz w:val="24"/>
          <w:szCs w:val="24"/>
        </w:rPr>
        <w:t>a quo</w:t>
      </w:r>
      <w:r w:rsidR="003252FC" w:rsidRPr="00DB4C5F">
        <w:rPr>
          <w:rFonts w:ascii="Times New Roman" w:hAnsi="Times New Roman" w:cs="Times New Roman"/>
          <w:sz w:val="24"/>
          <w:szCs w:val="24"/>
        </w:rPr>
        <w:t>.</w:t>
      </w:r>
      <w:r w:rsidR="002D1BCE">
        <w:rPr>
          <w:rFonts w:ascii="Times New Roman" w:hAnsi="Times New Roman" w:cs="Times New Roman"/>
          <w:sz w:val="24"/>
          <w:szCs w:val="24"/>
        </w:rPr>
        <w:t xml:space="preserve"> </w:t>
      </w:r>
      <w:r w:rsidR="008A3FB0">
        <w:rPr>
          <w:rFonts w:ascii="Times New Roman" w:hAnsi="Times New Roman" w:cs="Times New Roman"/>
          <w:sz w:val="24"/>
          <w:szCs w:val="24"/>
        </w:rPr>
        <w:t xml:space="preserve"> </w:t>
      </w:r>
      <w:r w:rsidR="003252FC" w:rsidRPr="00DB4C5F">
        <w:rPr>
          <w:rFonts w:ascii="Times New Roman" w:hAnsi="Times New Roman" w:cs="Times New Roman"/>
          <w:sz w:val="24"/>
          <w:szCs w:val="24"/>
        </w:rPr>
        <w:t xml:space="preserve">On the other </w:t>
      </w:r>
      <w:r w:rsidR="0092481B" w:rsidRPr="00DB4C5F">
        <w:rPr>
          <w:rFonts w:ascii="Times New Roman" w:hAnsi="Times New Roman" w:cs="Times New Roman"/>
          <w:sz w:val="24"/>
          <w:szCs w:val="24"/>
        </w:rPr>
        <w:t>hand,</w:t>
      </w:r>
      <w:r w:rsidR="003252FC" w:rsidRPr="00DB4C5F">
        <w:rPr>
          <w:rFonts w:ascii="Times New Roman" w:hAnsi="Times New Roman" w:cs="Times New Roman"/>
          <w:sz w:val="24"/>
          <w:szCs w:val="24"/>
        </w:rPr>
        <w:t xml:space="preserve"> Mr </w:t>
      </w:r>
      <w:r w:rsidR="003252FC" w:rsidRPr="00DB4C5F">
        <w:rPr>
          <w:rFonts w:ascii="Times New Roman" w:hAnsi="Times New Roman" w:cs="Times New Roman"/>
          <w:i/>
          <w:sz w:val="24"/>
          <w:szCs w:val="24"/>
        </w:rPr>
        <w:t>Mpofu</w:t>
      </w:r>
      <w:r w:rsidR="003252FC" w:rsidRPr="00DB4C5F">
        <w:rPr>
          <w:rFonts w:ascii="Times New Roman" w:hAnsi="Times New Roman" w:cs="Times New Roman"/>
          <w:sz w:val="24"/>
          <w:szCs w:val="24"/>
        </w:rPr>
        <w:t xml:space="preserve"> argues that what was granted by the court </w:t>
      </w:r>
      <w:r w:rsidR="003252FC" w:rsidRPr="00DB4C5F">
        <w:rPr>
          <w:rFonts w:ascii="Times New Roman" w:hAnsi="Times New Roman" w:cs="Times New Roman"/>
          <w:i/>
          <w:sz w:val="24"/>
          <w:szCs w:val="24"/>
        </w:rPr>
        <w:t>a quo</w:t>
      </w:r>
      <w:r w:rsidR="003252FC" w:rsidRPr="00DB4C5F">
        <w:rPr>
          <w:rFonts w:ascii="Times New Roman" w:hAnsi="Times New Roman" w:cs="Times New Roman"/>
          <w:sz w:val="24"/>
          <w:szCs w:val="24"/>
        </w:rPr>
        <w:t xml:space="preserve"> is an order though of an interlocutory nature. </w:t>
      </w:r>
      <w:r w:rsidR="00E8301C">
        <w:rPr>
          <w:rFonts w:ascii="Times New Roman" w:hAnsi="Times New Roman" w:cs="Times New Roman"/>
          <w:sz w:val="24"/>
          <w:szCs w:val="24"/>
        </w:rPr>
        <w:t xml:space="preserve"> </w:t>
      </w:r>
      <w:r w:rsidR="003252FC" w:rsidRPr="00DB4C5F">
        <w:rPr>
          <w:rFonts w:ascii="Times New Roman" w:hAnsi="Times New Roman" w:cs="Times New Roman"/>
          <w:sz w:val="24"/>
          <w:szCs w:val="24"/>
        </w:rPr>
        <w:t>Hence the need to seek and obtain leave.</w:t>
      </w:r>
    </w:p>
    <w:p w14:paraId="3FBB0DF5" w14:textId="77777777" w:rsidR="00DB4C5F" w:rsidRPr="00DB4C5F" w:rsidRDefault="00DB4C5F" w:rsidP="008A3FB0">
      <w:pPr>
        <w:spacing w:after="0" w:line="240" w:lineRule="auto"/>
        <w:ind w:left="426" w:hanging="426"/>
        <w:jc w:val="both"/>
        <w:rPr>
          <w:rFonts w:ascii="Times New Roman" w:hAnsi="Times New Roman" w:cs="Times New Roman"/>
          <w:b/>
          <w:sz w:val="24"/>
          <w:szCs w:val="24"/>
        </w:rPr>
      </w:pPr>
    </w:p>
    <w:p w14:paraId="061335D7" w14:textId="00AF7F57" w:rsidR="00722B96" w:rsidRPr="00DB4C5F" w:rsidRDefault="00DB4C5F" w:rsidP="008A3FB0">
      <w:pPr>
        <w:tabs>
          <w:tab w:val="left" w:pos="284"/>
        </w:tabs>
        <w:spacing w:after="0" w:line="480" w:lineRule="auto"/>
        <w:ind w:left="426" w:hanging="426"/>
        <w:jc w:val="both"/>
        <w:rPr>
          <w:rFonts w:ascii="Times New Roman" w:hAnsi="Times New Roman" w:cs="Times New Roman"/>
          <w:b/>
          <w:sz w:val="24"/>
          <w:szCs w:val="24"/>
        </w:rPr>
      </w:pPr>
      <w:r>
        <w:rPr>
          <w:rFonts w:ascii="Times New Roman" w:hAnsi="Times New Roman" w:cs="Times New Roman"/>
          <w:sz w:val="24"/>
          <w:szCs w:val="24"/>
        </w:rPr>
        <w:t>34.</w:t>
      </w:r>
      <w:r w:rsidR="00E8301C">
        <w:rPr>
          <w:rFonts w:ascii="Times New Roman" w:hAnsi="Times New Roman" w:cs="Times New Roman"/>
          <w:sz w:val="24"/>
          <w:szCs w:val="24"/>
        </w:rPr>
        <w:t xml:space="preserve"> </w:t>
      </w:r>
      <w:r w:rsidR="00DB5A75" w:rsidRPr="00DB4C5F">
        <w:rPr>
          <w:rFonts w:ascii="Times New Roman" w:hAnsi="Times New Roman" w:cs="Times New Roman"/>
          <w:sz w:val="24"/>
          <w:szCs w:val="24"/>
        </w:rPr>
        <w:t xml:space="preserve">I agree with Mr </w:t>
      </w:r>
      <w:r w:rsidR="0092481B" w:rsidRPr="00DB4C5F">
        <w:rPr>
          <w:rFonts w:ascii="Times New Roman" w:hAnsi="Times New Roman" w:cs="Times New Roman"/>
          <w:i/>
          <w:sz w:val="24"/>
          <w:szCs w:val="24"/>
        </w:rPr>
        <w:t>M</w:t>
      </w:r>
      <w:r w:rsidR="00DB5A75" w:rsidRPr="00DB4C5F">
        <w:rPr>
          <w:rFonts w:ascii="Times New Roman" w:hAnsi="Times New Roman" w:cs="Times New Roman"/>
          <w:i/>
          <w:sz w:val="24"/>
          <w:szCs w:val="24"/>
        </w:rPr>
        <w:t>pofu</w:t>
      </w:r>
      <w:r w:rsidR="00DB5A75" w:rsidRPr="00DB4C5F">
        <w:rPr>
          <w:rFonts w:ascii="Times New Roman" w:hAnsi="Times New Roman" w:cs="Times New Roman"/>
          <w:sz w:val="24"/>
          <w:szCs w:val="24"/>
        </w:rPr>
        <w:t xml:space="preserve"> that the court made an order which order </w:t>
      </w:r>
      <w:r w:rsidR="0092481B" w:rsidRPr="00DB4C5F">
        <w:rPr>
          <w:rFonts w:ascii="Times New Roman" w:hAnsi="Times New Roman" w:cs="Times New Roman"/>
          <w:sz w:val="24"/>
          <w:szCs w:val="24"/>
        </w:rPr>
        <w:t>is interlocutory</w:t>
      </w:r>
      <w:r w:rsidR="00DB5A75" w:rsidRPr="00DB4C5F">
        <w:rPr>
          <w:rFonts w:ascii="Times New Roman" w:hAnsi="Times New Roman" w:cs="Times New Roman"/>
          <w:sz w:val="24"/>
          <w:szCs w:val="24"/>
        </w:rPr>
        <w:t xml:space="preserve"> in nature. It is of a procedural character</w:t>
      </w:r>
      <w:r w:rsidR="00B216D4" w:rsidRPr="00DB4C5F">
        <w:rPr>
          <w:rFonts w:ascii="Times New Roman" w:hAnsi="Times New Roman" w:cs="Times New Roman"/>
          <w:sz w:val="24"/>
          <w:szCs w:val="24"/>
        </w:rPr>
        <w:t xml:space="preserve"> but</w:t>
      </w:r>
      <w:r w:rsidR="00B04579">
        <w:rPr>
          <w:rFonts w:ascii="Times New Roman" w:hAnsi="Times New Roman" w:cs="Times New Roman"/>
          <w:sz w:val="24"/>
          <w:szCs w:val="24"/>
        </w:rPr>
        <w:t xml:space="preserve"> </w:t>
      </w:r>
      <w:r w:rsidR="00B216D4" w:rsidRPr="00DB4C5F">
        <w:rPr>
          <w:rFonts w:ascii="Times New Roman" w:hAnsi="Times New Roman" w:cs="Times New Roman"/>
          <w:sz w:val="24"/>
          <w:szCs w:val="24"/>
        </w:rPr>
        <w:t xml:space="preserve"> </w:t>
      </w:r>
      <w:r w:rsidR="00B04579">
        <w:rPr>
          <w:rFonts w:ascii="Times New Roman" w:hAnsi="Times New Roman" w:cs="Times New Roman"/>
          <w:sz w:val="24"/>
          <w:szCs w:val="24"/>
        </w:rPr>
        <w:t xml:space="preserve"> </w:t>
      </w:r>
      <w:r w:rsidR="00B62B3F" w:rsidRPr="00DB4C5F">
        <w:rPr>
          <w:rFonts w:ascii="Times New Roman" w:hAnsi="Times New Roman" w:cs="Times New Roman"/>
          <w:sz w:val="24"/>
          <w:szCs w:val="24"/>
        </w:rPr>
        <w:t xml:space="preserve">has the effect </w:t>
      </w:r>
      <w:r w:rsidR="00FB1624" w:rsidRPr="00DB4C5F">
        <w:rPr>
          <w:rFonts w:ascii="Times New Roman" w:hAnsi="Times New Roman" w:cs="Times New Roman"/>
          <w:sz w:val="24"/>
          <w:szCs w:val="24"/>
        </w:rPr>
        <w:t>of freezing</w:t>
      </w:r>
      <w:r w:rsidR="00B216D4" w:rsidRPr="00DB4C5F">
        <w:rPr>
          <w:rFonts w:ascii="Times New Roman" w:hAnsi="Times New Roman" w:cs="Times New Roman"/>
          <w:sz w:val="24"/>
          <w:szCs w:val="24"/>
        </w:rPr>
        <w:t xml:space="preserve"> the right</w:t>
      </w:r>
      <w:r w:rsidR="00B62B3F" w:rsidRPr="00DB4C5F">
        <w:rPr>
          <w:rFonts w:ascii="Times New Roman" w:hAnsi="Times New Roman" w:cs="Times New Roman"/>
          <w:sz w:val="24"/>
          <w:szCs w:val="24"/>
        </w:rPr>
        <w:t>s</w:t>
      </w:r>
      <w:r w:rsidR="00B216D4" w:rsidRPr="00DB4C5F">
        <w:rPr>
          <w:rFonts w:ascii="Times New Roman" w:hAnsi="Times New Roman" w:cs="Times New Roman"/>
          <w:sz w:val="24"/>
          <w:szCs w:val="24"/>
        </w:rPr>
        <w:t xml:space="preserve"> of a party</w:t>
      </w:r>
      <w:r w:rsidR="00DB5A75" w:rsidRPr="00DB4C5F">
        <w:rPr>
          <w:rFonts w:ascii="Times New Roman" w:hAnsi="Times New Roman" w:cs="Times New Roman"/>
          <w:sz w:val="24"/>
          <w:szCs w:val="24"/>
        </w:rPr>
        <w:t>.</w:t>
      </w:r>
      <w:r w:rsidR="0092481B" w:rsidRPr="00DB4C5F">
        <w:rPr>
          <w:rFonts w:ascii="Times New Roman" w:hAnsi="Times New Roman" w:cs="Times New Roman"/>
          <w:sz w:val="24"/>
          <w:szCs w:val="24"/>
        </w:rPr>
        <w:t xml:space="preserve"> </w:t>
      </w:r>
      <w:r w:rsidR="00E8301C">
        <w:rPr>
          <w:rFonts w:ascii="Times New Roman" w:hAnsi="Times New Roman" w:cs="Times New Roman"/>
          <w:sz w:val="24"/>
          <w:szCs w:val="24"/>
        </w:rPr>
        <w:t xml:space="preserve"> </w:t>
      </w:r>
      <w:r w:rsidR="0092481B" w:rsidRPr="00DB4C5F">
        <w:rPr>
          <w:rFonts w:ascii="Times New Roman" w:hAnsi="Times New Roman" w:cs="Times New Roman"/>
          <w:sz w:val="24"/>
          <w:szCs w:val="24"/>
        </w:rPr>
        <w:t xml:space="preserve">It falls into the category of orders examined in </w:t>
      </w:r>
      <w:r w:rsidR="008A63DD" w:rsidRPr="00220914">
        <w:rPr>
          <w:rFonts w:ascii="Times New Roman" w:hAnsi="Times New Roman" w:cs="Times New Roman"/>
          <w:sz w:val="24"/>
          <w:szCs w:val="24"/>
        </w:rPr>
        <w:t xml:space="preserve">the </w:t>
      </w:r>
      <w:r w:rsidR="0092481B" w:rsidRPr="00DB4C5F">
        <w:rPr>
          <w:rFonts w:ascii="Times New Roman" w:hAnsi="Times New Roman" w:cs="Times New Roman"/>
          <w:i/>
          <w:sz w:val="24"/>
          <w:szCs w:val="24"/>
        </w:rPr>
        <w:t>Zweni</w:t>
      </w:r>
      <w:r w:rsidR="0092481B" w:rsidRPr="00DB4C5F">
        <w:rPr>
          <w:rFonts w:ascii="Times New Roman" w:hAnsi="Times New Roman" w:cs="Times New Roman"/>
          <w:sz w:val="24"/>
          <w:szCs w:val="24"/>
        </w:rPr>
        <w:t xml:space="preserve"> v </w:t>
      </w:r>
      <w:r w:rsidR="0092481B" w:rsidRPr="00DB4C5F">
        <w:rPr>
          <w:rFonts w:ascii="Times New Roman" w:hAnsi="Times New Roman" w:cs="Times New Roman"/>
          <w:i/>
          <w:sz w:val="24"/>
          <w:szCs w:val="24"/>
        </w:rPr>
        <w:t xml:space="preserve">Minister of Law </w:t>
      </w:r>
      <w:r w:rsidR="00E8301C">
        <w:rPr>
          <w:rFonts w:ascii="Times New Roman" w:hAnsi="Times New Roman" w:cs="Times New Roman"/>
          <w:i/>
          <w:sz w:val="24"/>
          <w:szCs w:val="24"/>
        </w:rPr>
        <w:t>a</w:t>
      </w:r>
      <w:r w:rsidR="0092481B" w:rsidRPr="00DB4C5F">
        <w:rPr>
          <w:rFonts w:ascii="Times New Roman" w:hAnsi="Times New Roman" w:cs="Times New Roman"/>
          <w:i/>
          <w:sz w:val="24"/>
          <w:szCs w:val="24"/>
        </w:rPr>
        <w:t>nd Order</w:t>
      </w:r>
      <w:r w:rsidR="008A63DD">
        <w:rPr>
          <w:rFonts w:ascii="Times New Roman" w:hAnsi="Times New Roman" w:cs="Times New Roman"/>
          <w:i/>
          <w:sz w:val="24"/>
          <w:szCs w:val="24"/>
        </w:rPr>
        <w:t xml:space="preserve"> </w:t>
      </w:r>
      <w:r w:rsidR="008A3FB0" w:rsidRPr="006A4F2D">
        <w:rPr>
          <w:rFonts w:ascii="Times New Roman" w:hAnsi="Times New Roman" w:cs="Times New Roman"/>
          <w:sz w:val="24"/>
          <w:szCs w:val="24"/>
        </w:rPr>
        <w:t>in</w:t>
      </w:r>
      <w:r w:rsidR="008A63DD" w:rsidRPr="006A4F2D">
        <w:rPr>
          <w:rFonts w:ascii="Times New Roman" w:hAnsi="Times New Roman" w:cs="Times New Roman"/>
          <w:sz w:val="24"/>
          <w:szCs w:val="24"/>
        </w:rPr>
        <w:t xml:space="preserve"> </w:t>
      </w:r>
      <w:r w:rsidR="009E4F14">
        <w:rPr>
          <w:rFonts w:ascii="Times New Roman" w:hAnsi="Times New Roman" w:cs="Times New Roman"/>
          <w:sz w:val="24"/>
          <w:szCs w:val="24"/>
        </w:rPr>
        <w:t>para 31 above</w:t>
      </w:r>
      <w:r w:rsidR="008A63DD" w:rsidRPr="00220914">
        <w:rPr>
          <w:rFonts w:ascii="Times New Roman" w:hAnsi="Times New Roman" w:cs="Times New Roman"/>
          <w:sz w:val="24"/>
          <w:szCs w:val="24"/>
        </w:rPr>
        <w:t xml:space="preserve"> </w:t>
      </w:r>
      <w:r w:rsidR="00AC392D" w:rsidRPr="00DB4C5F">
        <w:rPr>
          <w:rFonts w:ascii="Times New Roman" w:hAnsi="Times New Roman" w:cs="Times New Roman"/>
          <w:sz w:val="24"/>
          <w:szCs w:val="24"/>
        </w:rPr>
        <w:t>(</w:t>
      </w:r>
      <w:r w:rsidR="0092481B" w:rsidRPr="00DB4C5F">
        <w:rPr>
          <w:rFonts w:ascii="Times New Roman" w:hAnsi="Times New Roman" w:cs="Times New Roman"/>
          <w:i/>
          <w:iCs/>
          <w:sz w:val="24"/>
          <w:szCs w:val="24"/>
        </w:rPr>
        <w:t>supra</w:t>
      </w:r>
      <w:r w:rsidR="00AC392D" w:rsidRPr="00DB4C5F">
        <w:rPr>
          <w:rFonts w:ascii="Times New Roman" w:hAnsi="Times New Roman" w:cs="Times New Roman"/>
          <w:iCs/>
          <w:sz w:val="24"/>
          <w:szCs w:val="24"/>
        </w:rPr>
        <w:t>)</w:t>
      </w:r>
      <w:r w:rsidR="008A3FB0">
        <w:rPr>
          <w:rFonts w:ascii="Times New Roman" w:hAnsi="Times New Roman" w:cs="Times New Roman"/>
          <w:iCs/>
          <w:sz w:val="24"/>
          <w:szCs w:val="24"/>
        </w:rPr>
        <w:t xml:space="preserve"> </w:t>
      </w:r>
      <w:r w:rsidR="00980A34" w:rsidRPr="00DB4C5F">
        <w:rPr>
          <w:rFonts w:ascii="Times New Roman" w:hAnsi="Times New Roman" w:cs="Times New Roman"/>
          <w:sz w:val="24"/>
          <w:szCs w:val="24"/>
        </w:rPr>
        <w:t>where</w:t>
      </w:r>
      <w:r w:rsidR="00722B96" w:rsidRPr="00DB4C5F">
        <w:rPr>
          <w:rFonts w:ascii="Times New Roman" w:hAnsi="Times New Roman" w:cs="Times New Roman"/>
          <w:sz w:val="24"/>
          <w:szCs w:val="24"/>
        </w:rPr>
        <w:t xml:space="preserve"> it was stated</w:t>
      </w:r>
      <w:r w:rsidR="003A2D8A">
        <w:rPr>
          <w:rFonts w:ascii="Times New Roman" w:hAnsi="Times New Roman" w:cs="Times New Roman"/>
          <w:sz w:val="24"/>
          <w:szCs w:val="24"/>
        </w:rPr>
        <w:t xml:space="preserve"> </w:t>
      </w:r>
      <w:r w:rsidR="00B04579">
        <w:rPr>
          <w:rFonts w:ascii="Times New Roman" w:hAnsi="Times New Roman" w:cs="Times New Roman"/>
          <w:sz w:val="24"/>
          <w:szCs w:val="24"/>
        </w:rPr>
        <w:t xml:space="preserve"> </w:t>
      </w:r>
      <w:r w:rsidR="003A2D8A">
        <w:rPr>
          <w:rFonts w:ascii="Times New Roman" w:hAnsi="Times New Roman" w:cs="Times New Roman"/>
          <w:sz w:val="24"/>
          <w:szCs w:val="24"/>
        </w:rPr>
        <w:t xml:space="preserve"> </w:t>
      </w:r>
      <w:r w:rsidR="00722B96" w:rsidRPr="00DB4C5F">
        <w:rPr>
          <w:rFonts w:ascii="Times New Roman" w:hAnsi="Times New Roman" w:cs="Times New Roman"/>
          <w:sz w:val="24"/>
          <w:szCs w:val="24"/>
        </w:rPr>
        <w:t>as follows:</w:t>
      </w:r>
    </w:p>
    <w:p w14:paraId="2A0537AC" w14:textId="77777777" w:rsidR="00B216D4" w:rsidRPr="001E4B24" w:rsidRDefault="00DB4C5F" w:rsidP="008A3FB0">
      <w:pPr>
        <w:spacing w:after="0" w:line="240" w:lineRule="auto"/>
        <w:ind w:left="1134"/>
        <w:jc w:val="both"/>
        <w:rPr>
          <w:rFonts w:ascii="Times New Roman" w:hAnsi="Times New Roman" w:cs="Times New Roman"/>
          <w:iCs/>
          <w:sz w:val="24"/>
          <w:szCs w:val="24"/>
        </w:rPr>
      </w:pPr>
      <w:r w:rsidRPr="001E4B24">
        <w:rPr>
          <w:rFonts w:ascii="Times New Roman" w:hAnsi="Times New Roman" w:cs="Times New Roman"/>
          <w:iCs/>
          <w:sz w:val="24"/>
          <w:szCs w:val="24"/>
        </w:rPr>
        <w:t>“</w:t>
      </w:r>
      <w:r w:rsidR="00980A34" w:rsidRPr="001E4B24">
        <w:rPr>
          <w:rFonts w:ascii="Times New Roman" w:hAnsi="Times New Roman" w:cs="Times New Roman"/>
          <w:iCs/>
          <w:sz w:val="24"/>
          <w:szCs w:val="24"/>
        </w:rPr>
        <w:t>The</w:t>
      </w:r>
      <w:r w:rsidR="0092481B" w:rsidRPr="001E4B24">
        <w:rPr>
          <w:rFonts w:ascii="Times New Roman" w:hAnsi="Times New Roman" w:cs="Times New Roman"/>
          <w:iCs/>
          <w:sz w:val="24"/>
          <w:szCs w:val="24"/>
        </w:rPr>
        <w:t xml:space="preserve"> emphasis is now rather on whether an appeal will necessarily lead to a more expeditious and cost-effective final determination of the main dispute between the parties and, as such, will decisively contribute to its final solution</w:t>
      </w:r>
      <w:r w:rsidR="00980A34" w:rsidRPr="001E4B24">
        <w:rPr>
          <w:rFonts w:ascii="Times New Roman" w:hAnsi="Times New Roman" w:cs="Times New Roman"/>
          <w:iCs/>
          <w:sz w:val="24"/>
          <w:szCs w:val="24"/>
        </w:rPr>
        <w:t>”</w:t>
      </w:r>
      <w:r w:rsidR="0092481B" w:rsidRPr="001E4B24">
        <w:rPr>
          <w:rFonts w:ascii="Times New Roman" w:hAnsi="Times New Roman" w:cs="Times New Roman"/>
          <w:iCs/>
          <w:sz w:val="24"/>
          <w:szCs w:val="24"/>
        </w:rPr>
        <w:t>.</w:t>
      </w:r>
    </w:p>
    <w:p w14:paraId="25358EAA" w14:textId="77777777" w:rsidR="00722B96" w:rsidRPr="00690AE0" w:rsidRDefault="00722B96" w:rsidP="008648F7">
      <w:pPr>
        <w:tabs>
          <w:tab w:val="left" w:pos="2160"/>
        </w:tabs>
        <w:spacing w:after="0" w:line="480" w:lineRule="auto"/>
        <w:ind w:left="2160"/>
        <w:jc w:val="both"/>
        <w:rPr>
          <w:rFonts w:ascii="Times New Roman" w:hAnsi="Times New Roman" w:cs="Times New Roman"/>
          <w:b/>
          <w:sz w:val="24"/>
          <w:szCs w:val="24"/>
        </w:rPr>
      </w:pPr>
    </w:p>
    <w:p w14:paraId="5608E085" w14:textId="20A421FB" w:rsidR="00DB4C5F" w:rsidRPr="008648F7" w:rsidRDefault="00DB4C5F" w:rsidP="002F57F2">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35.</w:t>
      </w:r>
      <w:r w:rsidR="00C77601">
        <w:rPr>
          <w:rFonts w:ascii="Times New Roman" w:hAnsi="Times New Roman" w:cs="Times New Roman"/>
          <w:sz w:val="24"/>
          <w:szCs w:val="24"/>
        </w:rPr>
        <w:t xml:space="preserve"> </w:t>
      </w:r>
      <w:r w:rsidR="00B216D4" w:rsidRPr="00DB4C5F">
        <w:rPr>
          <w:rFonts w:ascii="Times New Roman" w:hAnsi="Times New Roman" w:cs="Times New Roman"/>
          <w:sz w:val="24"/>
          <w:szCs w:val="24"/>
        </w:rPr>
        <w:t xml:space="preserve">I would distinguish the order </w:t>
      </w:r>
      <w:r w:rsidR="00B216D4" w:rsidRPr="008A3FB0">
        <w:rPr>
          <w:rFonts w:ascii="Times New Roman" w:hAnsi="Times New Roman" w:cs="Times New Roman"/>
          <w:i/>
          <w:sz w:val="24"/>
          <w:szCs w:val="24"/>
        </w:rPr>
        <w:t xml:space="preserve">in </w:t>
      </w:r>
      <w:proofErr w:type="spellStart"/>
      <w:r w:rsidR="00B216D4" w:rsidRPr="008A3FB0">
        <w:rPr>
          <w:rFonts w:ascii="Times New Roman" w:hAnsi="Times New Roman" w:cs="Times New Roman"/>
          <w:i/>
          <w:sz w:val="24"/>
          <w:szCs w:val="24"/>
        </w:rPr>
        <w:t>casu</w:t>
      </w:r>
      <w:proofErr w:type="spellEnd"/>
      <w:r w:rsidR="00B216D4" w:rsidRPr="00DB4C5F">
        <w:rPr>
          <w:rFonts w:ascii="Times New Roman" w:hAnsi="Times New Roman" w:cs="Times New Roman"/>
          <w:sz w:val="24"/>
          <w:szCs w:val="24"/>
        </w:rPr>
        <w:t xml:space="preserve"> from a</w:t>
      </w:r>
      <w:r w:rsidR="00F02991">
        <w:rPr>
          <w:rFonts w:ascii="Times New Roman" w:hAnsi="Times New Roman" w:cs="Times New Roman"/>
          <w:sz w:val="24"/>
          <w:szCs w:val="24"/>
        </w:rPr>
        <w:t xml:space="preserve"> </w:t>
      </w:r>
      <w:r w:rsidR="00620AA6">
        <w:rPr>
          <w:rFonts w:ascii="Times New Roman" w:hAnsi="Times New Roman" w:cs="Times New Roman"/>
          <w:sz w:val="24"/>
          <w:szCs w:val="24"/>
        </w:rPr>
        <w:t xml:space="preserve">mere </w:t>
      </w:r>
      <w:r w:rsidR="00620AA6" w:rsidRPr="00DB4C5F">
        <w:rPr>
          <w:rFonts w:ascii="Times New Roman" w:hAnsi="Times New Roman" w:cs="Times New Roman"/>
          <w:sz w:val="24"/>
          <w:szCs w:val="24"/>
        </w:rPr>
        <w:t>procedural</w:t>
      </w:r>
      <w:r w:rsidR="00B216D4" w:rsidRPr="00DB4C5F">
        <w:rPr>
          <w:rFonts w:ascii="Times New Roman" w:hAnsi="Times New Roman" w:cs="Times New Roman"/>
          <w:sz w:val="24"/>
          <w:szCs w:val="24"/>
        </w:rPr>
        <w:t xml:space="preserve"> order standing down a matter to the end of the roll</w:t>
      </w:r>
      <w:r w:rsidR="00B62B3F" w:rsidRPr="00DB4C5F">
        <w:rPr>
          <w:rFonts w:ascii="Times New Roman" w:hAnsi="Times New Roman" w:cs="Times New Roman"/>
          <w:sz w:val="24"/>
          <w:szCs w:val="24"/>
        </w:rPr>
        <w:t xml:space="preserve"> which was given by Mr </w:t>
      </w:r>
      <w:r w:rsidR="00B62B3F" w:rsidRPr="00DB4C5F">
        <w:rPr>
          <w:rFonts w:ascii="Times New Roman" w:hAnsi="Times New Roman" w:cs="Times New Roman"/>
          <w:i/>
          <w:sz w:val="24"/>
          <w:szCs w:val="24"/>
        </w:rPr>
        <w:t>Madhuku</w:t>
      </w:r>
      <w:r w:rsidR="00B62B3F" w:rsidRPr="00DB4C5F">
        <w:rPr>
          <w:rFonts w:ascii="Times New Roman" w:hAnsi="Times New Roman" w:cs="Times New Roman"/>
          <w:sz w:val="24"/>
          <w:szCs w:val="24"/>
        </w:rPr>
        <w:t xml:space="preserve"> as an example of a non-appealable order</w:t>
      </w:r>
      <w:r w:rsidR="00B216D4" w:rsidRPr="00DB4C5F">
        <w:rPr>
          <w:rFonts w:ascii="Times New Roman" w:hAnsi="Times New Roman" w:cs="Times New Roman"/>
          <w:sz w:val="24"/>
          <w:szCs w:val="24"/>
        </w:rPr>
        <w:t xml:space="preserve">. </w:t>
      </w:r>
      <w:r w:rsidR="008648F7">
        <w:rPr>
          <w:rFonts w:ascii="Times New Roman" w:hAnsi="Times New Roman" w:cs="Times New Roman"/>
          <w:sz w:val="24"/>
          <w:szCs w:val="24"/>
        </w:rPr>
        <w:t xml:space="preserve"> </w:t>
      </w:r>
      <w:r w:rsidR="00B62B3F" w:rsidRPr="00DB4C5F">
        <w:rPr>
          <w:rFonts w:ascii="Times New Roman" w:hAnsi="Times New Roman" w:cs="Times New Roman"/>
          <w:sz w:val="24"/>
          <w:szCs w:val="24"/>
        </w:rPr>
        <w:t>Such an order is an</w:t>
      </w:r>
      <w:r w:rsidR="00B216D4" w:rsidRPr="00DB4C5F">
        <w:rPr>
          <w:rFonts w:ascii="Times New Roman" w:hAnsi="Times New Roman" w:cs="Times New Roman"/>
          <w:sz w:val="24"/>
          <w:szCs w:val="24"/>
        </w:rPr>
        <w:t xml:space="preserve"> interlocutory order made during ongoing proceedings. </w:t>
      </w:r>
      <w:r w:rsidR="008648F7">
        <w:rPr>
          <w:rFonts w:ascii="Times New Roman" w:hAnsi="Times New Roman" w:cs="Times New Roman"/>
          <w:sz w:val="24"/>
          <w:szCs w:val="24"/>
        </w:rPr>
        <w:t xml:space="preserve"> </w:t>
      </w:r>
      <w:r w:rsidR="00B216D4" w:rsidRPr="00DB4C5F">
        <w:rPr>
          <w:rFonts w:ascii="Times New Roman" w:hAnsi="Times New Roman" w:cs="Times New Roman"/>
          <w:sz w:val="24"/>
          <w:szCs w:val="24"/>
        </w:rPr>
        <w:t>T</w:t>
      </w:r>
      <w:r w:rsidR="00C77601">
        <w:rPr>
          <w:rFonts w:ascii="Times New Roman" w:hAnsi="Times New Roman" w:cs="Times New Roman"/>
          <w:sz w:val="24"/>
          <w:szCs w:val="24"/>
        </w:rPr>
        <w:t xml:space="preserve">he matter is still being heard.  </w:t>
      </w:r>
      <w:r w:rsidR="0092481B" w:rsidRPr="00DB4C5F">
        <w:rPr>
          <w:rFonts w:ascii="Times New Roman" w:hAnsi="Times New Roman" w:cs="Times New Roman"/>
          <w:sz w:val="24"/>
          <w:szCs w:val="24"/>
        </w:rPr>
        <w:t xml:space="preserve">In </w:t>
      </w:r>
      <w:proofErr w:type="spellStart"/>
      <w:r w:rsidR="0092481B" w:rsidRPr="00DB4C5F">
        <w:rPr>
          <w:rFonts w:ascii="Times New Roman" w:hAnsi="Times New Roman" w:cs="Times New Roman"/>
          <w:i/>
          <w:iCs/>
          <w:sz w:val="24"/>
          <w:szCs w:val="24"/>
        </w:rPr>
        <w:t>casu</w:t>
      </w:r>
      <w:proofErr w:type="spellEnd"/>
      <w:r w:rsidR="00F0236F" w:rsidRPr="00DB4C5F">
        <w:rPr>
          <w:rFonts w:ascii="Times New Roman" w:hAnsi="Times New Roman" w:cs="Times New Roman"/>
          <w:i/>
          <w:iCs/>
          <w:sz w:val="24"/>
          <w:szCs w:val="24"/>
        </w:rPr>
        <w:t xml:space="preserve">, </w:t>
      </w:r>
      <w:r w:rsidR="0092481B" w:rsidRPr="00DB4C5F">
        <w:rPr>
          <w:rFonts w:ascii="Times New Roman" w:hAnsi="Times New Roman" w:cs="Times New Roman"/>
          <w:sz w:val="24"/>
          <w:szCs w:val="24"/>
        </w:rPr>
        <w:t xml:space="preserve">the court </w:t>
      </w:r>
      <w:r w:rsidR="0092481B" w:rsidRPr="00DB4C5F">
        <w:rPr>
          <w:rFonts w:ascii="Times New Roman" w:hAnsi="Times New Roman" w:cs="Times New Roman"/>
          <w:i/>
          <w:iCs/>
          <w:sz w:val="24"/>
          <w:szCs w:val="24"/>
        </w:rPr>
        <w:t>a quo</w:t>
      </w:r>
      <w:r w:rsidR="0092481B" w:rsidRPr="00DB4C5F">
        <w:rPr>
          <w:rFonts w:ascii="Times New Roman" w:hAnsi="Times New Roman" w:cs="Times New Roman"/>
          <w:sz w:val="24"/>
          <w:szCs w:val="24"/>
        </w:rPr>
        <w:t xml:space="preserve"> removed from the </w:t>
      </w:r>
      <w:r w:rsidR="007315D1" w:rsidRPr="00DB4C5F">
        <w:rPr>
          <w:rFonts w:ascii="Times New Roman" w:hAnsi="Times New Roman" w:cs="Times New Roman"/>
          <w:sz w:val="24"/>
          <w:szCs w:val="24"/>
        </w:rPr>
        <w:t>roll, the</w:t>
      </w:r>
      <w:r w:rsidR="0092481B" w:rsidRPr="00DB4C5F">
        <w:rPr>
          <w:rFonts w:ascii="Times New Roman" w:hAnsi="Times New Roman" w:cs="Times New Roman"/>
          <w:sz w:val="24"/>
          <w:szCs w:val="24"/>
        </w:rPr>
        <w:t xml:space="preserve"> matter before it</w:t>
      </w:r>
      <w:r w:rsidR="007315D1" w:rsidRPr="00DB4C5F">
        <w:rPr>
          <w:rFonts w:ascii="Times New Roman" w:hAnsi="Times New Roman" w:cs="Times New Roman"/>
          <w:sz w:val="24"/>
          <w:szCs w:val="24"/>
        </w:rPr>
        <w:t>,</w:t>
      </w:r>
      <w:r w:rsidR="0092481B" w:rsidRPr="00DB4C5F">
        <w:rPr>
          <w:rFonts w:ascii="Times New Roman" w:hAnsi="Times New Roman" w:cs="Times New Roman"/>
          <w:sz w:val="24"/>
          <w:szCs w:val="24"/>
        </w:rPr>
        <w:t xml:space="preserve"> pending the determination of an application </w:t>
      </w:r>
      <w:r w:rsidR="007315D1" w:rsidRPr="00DB4C5F">
        <w:rPr>
          <w:rFonts w:ascii="Times New Roman" w:hAnsi="Times New Roman" w:cs="Times New Roman"/>
          <w:sz w:val="24"/>
          <w:szCs w:val="24"/>
        </w:rPr>
        <w:t xml:space="preserve">filed before the Constitutional Court. </w:t>
      </w:r>
      <w:r w:rsidR="002D1BCE">
        <w:rPr>
          <w:rFonts w:ascii="Times New Roman" w:hAnsi="Times New Roman" w:cs="Times New Roman"/>
          <w:sz w:val="24"/>
          <w:szCs w:val="24"/>
        </w:rPr>
        <w:t xml:space="preserve"> It put a condition that t</w:t>
      </w:r>
      <w:r w:rsidR="007315D1" w:rsidRPr="00DB4C5F">
        <w:rPr>
          <w:rFonts w:ascii="Times New Roman" w:hAnsi="Times New Roman" w:cs="Times New Roman"/>
          <w:sz w:val="24"/>
          <w:szCs w:val="24"/>
        </w:rPr>
        <w:t>he matter could not be</w:t>
      </w:r>
      <w:r w:rsidR="00980A34" w:rsidRPr="00DB4C5F">
        <w:rPr>
          <w:rFonts w:ascii="Times New Roman" w:hAnsi="Times New Roman" w:cs="Times New Roman"/>
          <w:sz w:val="24"/>
          <w:szCs w:val="24"/>
        </w:rPr>
        <w:t xml:space="preserve"> re-</w:t>
      </w:r>
      <w:r w:rsidR="007315D1" w:rsidRPr="00DB4C5F">
        <w:rPr>
          <w:rFonts w:ascii="Times New Roman" w:hAnsi="Times New Roman" w:cs="Times New Roman"/>
          <w:sz w:val="24"/>
          <w:szCs w:val="24"/>
        </w:rPr>
        <w:t xml:space="preserve">enrolled, no matter how long it took for the </w:t>
      </w:r>
      <w:r w:rsidR="00B216D4" w:rsidRPr="00DB4C5F">
        <w:rPr>
          <w:rFonts w:ascii="Times New Roman" w:hAnsi="Times New Roman" w:cs="Times New Roman"/>
          <w:sz w:val="24"/>
          <w:szCs w:val="24"/>
        </w:rPr>
        <w:t>c</w:t>
      </w:r>
      <w:r w:rsidR="007315D1" w:rsidRPr="00DB4C5F">
        <w:rPr>
          <w:rFonts w:ascii="Times New Roman" w:hAnsi="Times New Roman" w:cs="Times New Roman"/>
          <w:sz w:val="24"/>
          <w:szCs w:val="24"/>
        </w:rPr>
        <w:t>onstitutional matter to</w:t>
      </w:r>
      <w:r w:rsidR="000C36E9">
        <w:rPr>
          <w:rFonts w:ascii="Times New Roman" w:hAnsi="Times New Roman" w:cs="Times New Roman"/>
          <w:sz w:val="24"/>
          <w:szCs w:val="24"/>
        </w:rPr>
        <w:t xml:space="preserve"> </w:t>
      </w:r>
      <w:r w:rsidR="008B3C9A" w:rsidRPr="00DB4C5F">
        <w:rPr>
          <w:rFonts w:ascii="Times New Roman" w:hAnsi="Times New Roman" w:cs="Times New Roman"/>
          <w:sz w:val="24"/>
          <w:szCs w:val="24"/>
        </w:rPr>
        <w:t>be determined</w:t>
      </w:r>
      <w:r w:rsidR="009925B0" w:rsidRPr="00DB4C5F">
        <w:rPr>
          <w:rFonts w:ascii="Times New Roman" w:hAnsi="Times New Roman" w:cs="Times New Roman"/>
          <w:sz w:val="24"/>
          <w:szCs w:val="24"/>
        </w:rPr>
        <w:t>.</w:t>
      </w:r>
      <w:r w:rsidR="00921972" w:rsidRPr="00DB4C5F">
        <w:rPr>
          <w:rFonts w:ascii="Times New Roman" w:hAnsi="Times New Roman" w:cs="Times New Roman"/>
          <w:sz w:val="24"/>
          <w:szCs w:val="24"/>
        </w:rPr>
        <w:t xml:space="preserve"> The respondent’s </w:t>
      </w:r>
      <w:r w:rsidR="00F9765D" w:rsidRPr="00DB4C5F">
        <w:rPr>
          <w:rFonts w:ascii="Times New Roman" w:hAnsi="Times New Roman" w:cs="Times New Roman"/>
          <w:sz w:val="24"/>
          <w:szCs w:val="24"/>
        </w:rPr>
        <w:t xml:space="preserve">pursuit of his </w:t>
      </w:r>
      <w:r w:rsidR="00980A34" w:rsidRPr="00DB4C5F">
        <w:rPr>
          <w:rFonts w:ascii="Times New Roman" w:hAnsi="Times New Roman" w:cs="Times New Roman"/>
          <w:sz w:val="24"/>
          <w:szCs w:val="24"/>
        </w:rPr>
        <w:t xml:space="preserve">claim </w:t>
      </w:r>
      <w:r w:rsidR="00F9765D" w:rsidRPr="00DB4C5F">
        <w:rPr>
          <w:rFonts w:ascii="Times New Roman" w:hAnsi="Times New Roman" w:cs="Times New Roman"/>
          <w:sz w:val="24"/>
          <w:szCs w:val="24"/>
        </w:rPr>
        <w:t xml:space="preserve">for </w:t>
      </w:r>
      <w:r w:rsidR="008648F7">
        <w:rPr>
          <w:rFonts w:ascii="Times New Roman" w:hAnsi="Times New Roman" w:cs="Times New Roman"/>
          <w:sz w:val="24"/>
          <w:szCs w:val="24"/>
        </w:rPr>
        <w:t xml:space="preserve">                              </w:t>
      </w:r>
      <w:r w:rsidR="00F9765D" w:rsidRPr="00DB4C5F">
        <w:rPr>
          <w:rFonts w:ascii="Times New Roman" w:hAnsi="Times New Roman" w:cs="Times New Roman"/>
          <w:i/>
          <w:iCs/>
          <w:sz w:val="24"/>
          <w:szCs w:val="24"/>
        </w:rPr>
        <w:t xml:space="preserve">rei </w:t>
      </w:r>
      <w:proofErr w:type="spellStart"/>
      <w:r w:rsidR="00F9765D" w:rsidRPr="00DB4C5F">
        <w:rPr>
          <w:rFonts w:ascii="Times New Roman" w:hAnsi="Times New Roman" w:cs="Times New Roman"/>
          <w:i/>
          <w:iCs/>
          <w:sz w:val="24"/>
          <w:szCs w:val="24"/>
        </w:rPr>
        <w:t>vindicatio</w:t>
      </w:r>
      <w:proofErr w:type="spellEnd"/>
      <w:r w:rsidR="00F9765D" w:rsidRPr="00DB4C5F">
        <w:rPr>
          <w:rFonts w:ascii="Times New Roman" w:hAnsi="Times New Roman" w:cs="Times New Roman"/>
          <w:sz w:val="24"/>
          <w:szCs w:val="24"/>
        </w:rPr>
        <w:t xml:space="preserve"> w</w:t>
      </w:r>
      <w:r w:rsidR="008C52D2" w:rsidRPr="00DB4C5F">
        <w:rPr>
          <w:rFonts w:ascii="Times New Roman" w:hAnsi="Times New Roman" w:cs="Times New Roman"/>
          <w:sz w:val="24"/>
          <w:szCs w:val="24"/>
        </w:rPr>
        <w:t>as</w:t>
      </w:r>
      <w:r w:rsidR="00F9765D" w:rsidRPr="00DB4C5F">
        <w:rPr>
          <w:rFonts w:ascii="Times New Roman" w:hAnsi="Times New Roman" w:cs="Times New Roman"/>
          <w:sz w:val="24"/>
          <w:szCs w:val="24"/>
        </w:rPr>
        <w:t xml:space="preserve"> brought to a screeching halt.</w:t>
      </w:r>
      <w:r w:rsidR="00C77601">
        <w:rPr>
          <w:rFonts w:ascii="Times New Roman" w:hAnsi="Times New Roman" w:cs="Times New Roman"/>
          <w:sz w:val="24"/>
          <w:szCs w:val="24"/>
        </w:rPr>
        <w:t xml:space="preserve">  </w:t>
      </w:r>
      <w:r w:rsidR="008B3C9A" w:rsidRPr="00DB4C5F">
        <w:rPr>
          <w:rFonts w:ascii="Times New Roman" w:hAnsi="Times New Roman" w:cs="Times New Roman"/>
          <w:sz w:val="24"/>
          <w:szCs w:val="24"/>
        </w:rPr>
        <w:t xml:space="preserve">His rights </w:t>
      </w:r>
      <w:r w:rsidR="008C52D2" w:rsidRPr="00DB4C5F">
        <w:rPr>
          <w:rFonts w:ascii="Times New Roman" w:hAnsi="Times New Roman" w:cs="Times New Roman"/>
          <w:sz w:val="24"/>
          <w:szCs w:val="24"/>
        </w:rPr>
        <w:t xml:space="preserve">were </w:t>
      </w:r>
      <w:r w:rsidR="008B3C9A" w:rsidRPr="00DB4C5F">
        <w:rPr>
          <w:rFonts w:ascii="Times New Roman" w:hAnsi="Times New Roman" w:cs="Times New Roman"/>
          <w:sz w:val="24"/>
          <w:szCs w:val="24"/>
        </w:rPr>
        <w:t xml:space="preserve">frozen, as Mr </w:t>
      </w:r>
      <w:r w:rsidR="008B3C9A" w:rsidRPr="00DB4C5F">
        <w:rPr>
          <w:rFonts w:ascii="Times New Roman" w:hAnsi="Times New Roman" w:cs="Times New Roman"/>
          <w:i/>
          <w:sz w:val="24"/>
          <w:szCs w:val="24"/>
        </w:rPr>
        <w:t>Mpofu</w:t>
      </w:r>
      <w:r w:rsidR="008B3C9A" w:rsidRPr="00DB4C5F">
        <w:rPr>
          <w:rFonts w:ascii="Times New Roman" w:hAnsi="Times New Roman" w:cs="Times New Roman"/>
          <w:sz w:val="24"/>
          <w:szCs w:val="24"/>
        </w:rPr>
        <w:t xml:space="preserve"> correctly puts it. An order with such an effect </w:t>
      </w:r>
      <w:r w:rsidR="00C77601">
        <w:rPr>
          <w:rFonts w:ascii="Times New Roman" w:hAnsi="Times New Roman" w:cs="Times New Roman"/>
          <w:sz w:val="24"/>
          <w:szCs w:val="24"/>
        </w:rPr>
        <w:t xml:space="preserve">would be appealable with leave.  </w:t>
      </w:r>
      <w:r w:rsidR="008B3C9A" w:rsidRPr="00DB4C5F">
        <w:rPr>
          <w:rFonts w:ascii="Times New Roman" w:hAnsi="Times New Roman" w:cs="Times New Roman"/>
          <w:sz w:val="24"/>
          <w:szCs w:val="24"/>
        </w:rPr>
        <w:t>An appeal, in such circumstances</w:t>
      </w:r>
      <w:r w:rsidR="00516BA0" w:rsidRPr="00DB4C5F">
        <w:rPr>
          <w:rFonts w:ascii="Times New Roman" w:hAnsi="Times New Roman" w:cs="Times New Roman"/>
          <w:sz w:val="24"/>
          <w:szCs w:val="24"/>
        </w:rPr>
        <w:t>,</w:t>
      </w:r>
      <w:r w:rsidR="008B3C9A" w:rsidRPr="00DB4C5F">
        <w:rPr>
          <w:rFonts w:ascii="Times New Roman" w:hAnsi="Times New Roman" w:cs="Times New Roman"/>
          <w:sz w:val="24"/>
          <w:szCs w:val="24"/>
        </w:rPr>
        <w:t xml:space="preserve"> would lead to the speedy resolution of the dispute between the parties.</w:t>
      </w:r>
    </w:p>
    <w:p w14:paraId="2D9A29F5" w14:textId="53B84BC9" w:rsidR="00C3648F" w:rsidRDefault="00DB4C5F" w:rsidP="00DB4C5F">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r w:rsidR="00C77601">
        <w:rPr>
          <w:rFonts w:ascii="Times New Roman" w:hAnsi="Times New Roman" w:cs="Times New Roman"/>
          <w:sz w:val="24"/>
          <w:szCs w:val="24"/>
        </w:rPr>
        <w:t xml:space="preserve"> </w:t>
      </w:r>
      <w:r w:rsidR="00C3648F" w:rsidRPr="00DB4C5F">
        <w:rPr>
          <w:rFonts w:ascii="Times New Roman" w:hAnsi="Times New Roman" w:cs="Times New Roman"/>
          <w:sz w:val="24"/>
          <w:szCs w:val="24"/>
        </w:rPr>
        <w:t xml:space="preserve">The order issued by the court </w:t>
      </w:r>
      <w:r w:rsidR="00C3648F" w:rsidRPr="00DB4C5F">
        <w:rPr>
          <w:rFonts w:ascii="Times New Roman" w:hAnsi="Times New Roman" w:cs="Times New Roman"/>
          <w:i/>
          <w:iCs/>
          <w:sz w:val="24"/>
          <w:szCs w:val="24"/>
        </w:rPr>
        <w:t>a quo</w:t>
      </w:r>
      <w:r w:rsidR="00C3648F" w:rsidRPr="00DB4C5F">
        <w:rPr>
          <w:rFonts w:ascii="Times New Roman" w:hAnsi="Times New Roman" w:cs="Times New Roman"/>
          <w:sz w:val="24"/>
          <w:szCs w:val="24"/>
        </w:rPr>
        <w:t xml:space="preserve"> was therefore appealable with leave.</w:t>
      </w:r>
    </w:p>
    <w:p w14:paraId="0E48551A" w14:textId="77777777" w:rsidR="00DB4C5F" w:rsidRPr="00DB4C5F" w:rsidRDefault="00DB4C5F" w:rsidP="005D07E2">
      <w:pPr>
        <w:spacing w:after="0" w:line="240" w:lineRule="auto"/>
        <w:jc w:val="both"/>
        <w:rPr>
          <w:rFonts w:ascii="Times New Roman" w:hAnsi="Times New Roman" w:cs="Times New Roman"/>
          <w:b/>
          <w:sz w:val="24"/>
          <w:szCs w:val="24"/>
        </w:rPr>
      </w:pPr>
    </w:p>
    <w:p w14:paraId="07F589A9" w14:textId="77777777" w:rsidR="00D6496E" w:rsidRDefault="004824F3" w:rsidP="001B184E">
      <w:pPr>
        <w:spacing w:after="0" w:line="24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THE ORDER GRANTING LEAVE, DATED 28 MARCH 2023 WAS IRREGULAR AND VOID</w:t>
      </w:r>
    </w:p>
    <w:p w14:paraId="71AEC93F" w14:textId="77777777" w:rsidR="001B184E" w:rsidRPr="00690AE0" w:rsidRDefault="001B184E" w:rsidP="001B184E">
      <w:pPr>
        <w:spacing w:after="0" w:line="240" w:lineRule="auto"/>
        <w:jc w:val="both"/>
        <w:rPr>
          <w:rFonts w:ascii="Times New Roman" w:hAnsi="Times New Roman" w:cs="Times New Roman"/>
          <w:b/>
          <w:sz w:val="24"/>
          <w:szCs w:val="24"/>
          <w:u w:val="single"/>
        </w:rPr>
      </w:pPr>
    </w:p>
    <w:p w14:paraId="596B6035" w14:textId="05E5D6D9" w:rsidR="00C91B9F" w:rsidRDefault="00B36FE6"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37.</w:t>
      </w:r>
      <w:r w:rsidR="00C43C46">
        <w:rPr>
          <w:rFonts w:ascii="Times New Roman" w:hAnsi="Times New Roman" w:cs="Times New Roman"/>
          <w:sz w:val="24"/>
          <w:szCs w:val="24"/>
        </w:rPr>
        <w:t xml:space="preserve"> </w:t>
      </w:r>
      <w:r w:rsidR="008C52D2" w:rsidRPr="00B36FE6">
        <w:rPr>
          <w:rFonts w:ascii="Times New Roman" w:hAnsi="Times New Roman" w:cs="Times New Roman"/>
          <w:sz w:val="24"/>
          <w:szCs w:val="24"/>
        </w:rPr>
        <w:t>Mr</w:t>
      </w:r>
      <w:r w:rsidR="000C36E9">
        <w:rPr>
          <w:rFonts w:ascii="Times New Roman" w:hAnsi="Times New Roman" w:cs="Times New Roman"/>
          <w:sz w:val="24"/>
          <w:szCs w:val="24"/>
        </w:rPr>
        <w:t xml:space="preserve"> </w:t>
      </w:r>
      <w:r w:rsidR="008C52D2" w:rsidRPr="00B36FE6">
        <w:rPr>
          <w:rFonts w:ascii="Times New Roman" w:hAnsi="Times New Roman" w:cs="Times New Roman"/>
          <w:i/>
          <w:sz w:val="24"/>
          <w:szCs w:val="24"/>
        </w:rPr>
        <w:t>Madhuku</w:t>
      </w:r>
      <w:r w:rsidR="008C52D2" w:rsidRPr="00B36FE6">
        <w:rPr>
          <w:rFonts w:ascii="Times New Roman" w:hAnsi="Times New Roman" w:cs="Times New Roman"/>
          <w:sz w:val="24"/>
          <w:szCs w:val="24"/>
        </w:rPr>
        <w:t xml:space="preserve">’s gripe </w:t>
      </w:r>
      <w:r w:rsidR="00C91B9F" w:rsidRPr="00B36FE6">
        <w:rPr>
          <w:rFonts w:ascii="Times New Roman" w:hAnsi="Times New Roman" w:cs="Times New Roman"/>
          <w:sz w:val="24"/>
          <w:szCs w:val="24"/>
        </w:rPr>
        <w:t>with the order gr</w:t>
      </w:r>
      <w:r w:rsidR="00516BA0" w:rsidRPr="00B36FE6">
        <w:rPr>
          <w:rFonts w:ascii="Times New Roman" w:hAnsi="Times New Roman" w:cs="Times New Roman"/>
          <w:sz w:val="24"/>
          <w:szCs w:val="24"/>
        </w:rPr>
        <w:t>anting leave is that it records</w:t>
      </w:r>
      <w:r w:rsidR="00C91B9F" w:rsidRPr="00B36FE6">
        <w:rPr>
          <w:rFonts w:ascii="Times New Roman" w:hAnsi="Times New Roman" w:cs="Times New Roman"/>
          <w:sz w:val="24"/>
          <w:szCs w:val="24"/>
        </w:rPr>
        <w:t xml:space="preserve"> the names of counsel </w:t>
      </w:r>
      <w:r w:rsidR="00516BA0" w:rsidRPr="00B36FE6">
        <w:rPr>
          <w:rFonts w:ascii="Times New Roman" w:hAnsi="Times New Roman" w:cs="Times New Roman"/>
          <w:sz w:val="24"/>
          <w:szCs w:val="24"/>
        </w:rPr>
        <w:t xml:space="preserve">as having appeared before the judge </w:t>
      </w:r>
      <w:r w:rsidR="00C91B9F" w:rsidRPr="00B36FE6">
        <w:rPr>
          <w:rFonts w:ascii="Times New Roman" w:hAnsi="Times New Roman" w:cs="Times New Roman"/>
          <w:sz w:val="24"/>
          <w:szCs w:val="24"/>
        </w:rPr>
        <w:t xml:space="preserve">and yet no counsel appeared. </w:t>
      </w:r>
      <w:r w:rsidR="005D07E2">
        <w:rPr>
          <w:rFonts w:ascii="Times New Roman" w:hAnsi="Times New Roman" w:cs="Times New Roman"/>
          <w:sz w:val="24"/>
          <w:szCs w:val="24"/>
        </w:rPr>
        <w:t xml:space="preserve"> </w:t>
      </w:r>
      <w:r w:rsidR="00D6496E" w:rsidRPr="00B36FE6">
        <w:rPr>
          <w:rFonts w:ascii="Times New Roman" w:hAnsi="Times New Roman" w:cs="Times New Roman"/>
          <w:sz w:val="24"/>
          <w:szCs w:val="24"/>
        </w:rPr>
        <w:t xml:space="preserve">Mr </w:t>
      </w:r>
      <w:r w:rsidR="00D6496E" w:rsidRPr="00B36FE6">
        <w:rPr>
          <w:rFonts w:ascii="Times New Roman" w:hAnsi="Times New Roman" w:cs="Times New Roman"/>
          <w:i/>
          <w:sz w:val="24"/>
          <w:szCs w:val="24"/>
        </w:rPr>
        <w:t>Mpofu</w:t>
      </w:r>
      <w:r w:rsidR="00C91B9F" w:rsidRPr="00B36FE6">
        <w:rPr>
          <w:rFonts w:ascii="Times New Roman" w:hAnsi="Times New Roman" w:cs="Times New Roman"/>
          <w:i/>
          <w:sz w:val="24"/>
          <w:szCs w:val="24"/>
        </w:rPr>
        <w:t xml:space="preserve">, </w:t>
      </w:r>
      <w:r w:rsidR="00C91B9F" w:rsidRPr="00B36FE6">
        <w:rPr>
          <w:rFonts w:ascii="Times New Roman" w:hAnsi="Times New Roman" w:cs="Times New Roman"/>
          <w:iCs/>
          <w:sz w:val="24"/>
          <w:szCs w:val="24"/>
        </w:rPr>
        <w:t xml:space="preserve">on the other </w:t>
      </w:r>
      <w:r w:rsidR="002D1BCE" w:rsidRPr="00B36FE6">
        <w:rPr>
          <w:rFonts w:ascii="Times New Roman" w:hAnsi="Times New Roman" w:cs="Times New Roman"/>
          <w:iCs/>
          <w:sz w:val="24"/>
          <w:szCs w:val="24"/>
        </w:rPr>
        <w:t>hand</w:t>
      </w:r>
      <w:r w:rsidR="002D1BCE">
        <w:rPr>
          <w:rFonts w:ascii="Times New Roman" w:hAnsi="Times New Roman" w:cs="Times New Roman"/>
          <w:iCs/>
          <w:sz w:val="24"/>
          <w:szCs w:val="24"/>
        </w:rPr>
        <w:t>, submitted</w:t>
      </w:r>
      <w:r w:rsidR="00D6496E" w:rsidRPr="00B36FE6">
        <w:rPr>
          <w:rFonts w:ascii="Times New Roman" w:hAnsi="Times New Roman" w:cs="Times New Roman"/>
          <w:sz w:val="24"/>
          <w:szCs w:val="24"/>
        </w:rPr>
        <w:t xml:space="preserve"> that </w:t>
      </w:r>
      <w:r w:rsidR="00B45D9E" w:rsidRPr="00B36FE6">
        <w:rPr>
          <w:rFonts w:ascii="Times New Roman" w:hAnsi="Times New Roman" w:cs="Times New Roman"/>
          <w:sz w:val="24"/>
          <w:szCs w:val="24"/>
        </w:rPr>
        <w:t xml:space="preserve">a </w:t>
      </w:r>
      <w:r w:rsidR="004421F0" w:rsidRPr="00B36FE6">
        <w:rPr>
          <w:rFonts w:ascii="Times New Roman" w:hAnsi="Times New Roman" w:cs="Times New Roman"/>
          <w:sz w:val="24"/>
          <w:szCs w:val="24"/>
        </w:rPr>
        <w:t xml:space="preserve">Judge is at </w:t>
      </w:r>
      <w:r w:rsidR="00980A34" w:rsidRPr="00B36FE6">
        <w:rPr>
          <w:rFonts w:ascii="Times New Roman" w:hAnsi="Times New Roman" w:cs="Times New Roman"/>
          <w:sz w:val="24"/>
          <w:szCs w:val="24"/>
        </w:rPr>
        <w:t xml:space="preserve">liberty </w:t>
      </w:r>
      <w:r w:rsidR="004421F0" w:rsidRPr="00B36FE6">
        <w:rPr>
          <w:rFonts w:ascii="Times New Roman" w:hAnsi="Times New Roman" w:cs="Times New Roman"/>
          <w:sz w:val="24"/>
          <w:szCs w:val="24"/>
        </w:rPr>
        <w:t xml:space="preserve">to </w:t>
      </w:r>
      <w:r w:rsidR="00C91B9F" w:rsidRPr="00B36FE6">
        <w:rPr>
          <w:rFonts w:ascii="Times New Roman" w:hAnsi="Times New Roman" w:cs="Times New Roman"/>
          <w:sz w:val="24"/>
          <w:szCs w:val="24"/>
        </w:rPr>
        <w:t xml:space="preserve">grant </w:t>
      </w:r>
      <w:r w:rsidR="00832733" w:rsidRPr="00B36FE6">
        <w:rPr>
          <w:rFonts w:ascii="Times New Roman" w:hAnsi="Times New Roman" w:cs="Times New Roman"/>
          <w:sz w:val="24"/>
          <w:szCs w:val="24"/>
        </w:rPr>
        <w:t>an application</w:t>
      </w:r>
      <w:r w:rsidR="00516BA0" w:rsidRPr="00B36FE6">
        <w:rPr>
          <w:rFonts w:ascii="Times New Roman" w:hAnsi="Times New Roman" w:cs="Times New Roman"/>
          <w:sz w:val="24"/>
          <w:szCs w:val="24"/>
        </w:rPr>
        <w:t xml:space="preserve"> for </w:t>
      </w:r>
      <w:r w:rsidR="005E1E31" w:rsidRPr="00B36FE6">
        <w:rPr>
          <w:rFonts w:ascii="Times New Roman" w:hAnsi="Times New Roman" w:cs="Times New Roman"/>
          <w:sz w:val="24"/>
          <w:szCs w:val="24"/>
        </w:rPr>
        <w:t>leave on</w:t>
      </w:r>
      <w:r w:rsidR="00D6496E" w:rsidRPr="00B36FE6">
        <w:rPr>
          <w:rFonts w:ascii="Times New Roman" w:hAnsi="Times New Roman" w:cs="Times New Roman"/>
          <w:sz w:val="24"/>
          <w:szCs w:val="24"/>
        </w:rPr>
        <w:t xml:space="preserve"> the papers</w:t>
      </w:r>
      <w:r w:rsidR="00C91B9F" w:rsidRPr="00B36FE6">
        <w:rPr>
          <w:rFonts w:ascii="Times New Roman" w:hAnsi="Times New Roman" w:cs="Times New Roman"/>
          <w:sz w:val="24"/>
          <w:szCs w:val="24"/>
        </w:rPr>
        <w:t xml:space="preserve"> filed of record</w:t>
      </w:r>
      <w:r w:rsidR="005D07E2">
        <w:rPr>
          <w:rFonts w:ascii="Times New Roman" w:hAnsi="Times New Roman" w:cs="Times New Roman"/>
          <w:sz w:val="24"/>
          <w:szCs w:val="24"/>
        </w:rPr>
        <w:t xml:space="preserve">.  </w:t>
      </w:r>
      <w:r w:rsidR="00D6496E" w:rsidRPr="00B36FE6">
        <w:rPr>
          <w:rFonts w:ascii="Times New Roman" w:hAnsi="Times New Roman" w:cs="Times New Roman"/>
          <w:sz w:val="24"/>
          <w:szCs w:val="24"/>
        </w:rPr>
        <w:t>He also submitted that an order granting leave to appeal is final and may not be interfered with. It was also his submission that if the respondent took the view that the name of its legal practitioner ought not to have appeared, that is a clerical mistake that can be r</w:t>
      </w:r>
      <w:r w:rsidR="007A4AAC">
        <w:rPr>
          <w:rFonts w:ascii="Times New Roman" w:hAnsi="Times New Roman" w:cs="Times New Roman"/>
          <w:sz w:val="24"/>
          <w:szCs w:val="24"/>
        </w:rPr>
        <w:t>emedied by having resort to r</w:t>
      </w:r>
      <w:r w:rsidR="00D6496E" w:rsidRPr="00B36FE6">
        <w:rPr>
          <w:rFonts w:ascii="Times New Roman" w:hAnsi="Times New Roman" w:cs="Times New Roman"/>
          <w:sz w:val="24"/>
          <w:szCs w:val="24"/>
        </w:rPr>
        <w:t xml:space="preserve"> 29 of the High Court Rules, 2021</w:t>
      </w:r>
      <w:r w:rsidR="00980A34" w:rsidRPr="00B36FE6">
        <w:rPr>
          <w:rFonts w:ascii="Times New Roman" w:hAnsi="Times New Roman" w:cs="Times New Roman"/>
          <w:sz w:val="24"/>
          <w:szCs w:val="24"/>
        </w:rPr>
        <w:t>.</w:t>
      </w:r>
    </w:p>
    <w:p w14:paraId="0756C7DF" w14:textId="77777777" w:rsidR="007A4AAC" w:rsidRPr="00B36FE6" w:rsidRDefault="007A4AAC" w:rsidP="005D07E2">
      <w:pPr>
        <w:spacing w:after="0" w:line="240" w:lineRule="auto"/>
        <w:ind w:left="284" w:hanging="284"/>
        <w:jc w:val="both"/>
        <w:rPr>
          <w:rFonts w:ascii="Times New Roman" w:hAnsi="Times New Roman" w:cs="Times New Roman"/>
          <w:sz w:val="24"/>
          <w:szCs w:val="24"/>
        </w:rPr>
      </w:pPr>
    </w:p>
    <w:p w14:paraId="273E57BB" w14:textId="149E2692" w:rsidR="00D6496E" w:rsidRDefault="007A4AAC" w:rsidP="002F57F2">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38.</w:t>
      </w:r>
      <w:r w:rsidR="00C43C46">
        <w:rPr>
          <w:rFonts w:ascii="Times New Roman" w:hAnsi="Times New Roman" w:cs="Times New Roman"/>
          <w:sz w:val="24"/>
          <w:szCs w:val="24"/>
        </w:rPr>
        <w:t xml:space="preserve"> </w:t>
      </w:r>
      <w:r w:rsidR="00433747" w:rsidRPr="007A4AAC">
        <w:rPr>
          <w:rFonts w:ascii="Times New Roman" w:hAnsi="Times New Roman" w:cs="Times New Roman"/>
          <w:sz w:val="24"/>
          <w:szCs w:val="24"/>
        </w:rPr>
        <w:t>This</w:t>
      </w:r>
      <w:r w:rsidR="000C36E9">
        <w:rPr>
          <w:rFonts w:ascii="Times New Roman" w:hAnsi="Times New Roman" w:cs="Times New Roman"/>
          <w:sz w:val="24"/>
          <w:szCs w:val="24"/>
        </w:rPr>
        <w:t xml:space="preserve"> </w:t>
      </w:r>
      <w:r w:rsidR="005E1E31" w:rsidRPr="007A4AAC">
        <w:rPr>
          <w:rFonts w:ascii="Times New Roman" w:hAnsi="Times New Roman" w:cs="Times New Roman"/>
          <w:sz w:val="24"/>
          <w:szCs w:val="24"/>
        </w:rPr>
        <w:t>is a</w:t>
      </w:r>
      <w:r w:rsidR="00980A34" w:rsidRPr="007A4AAC">
        <w:rPr>
          <w:rFonts w:ascii="Times New Roman" w:hAnsi="Times New Roman" w:cs="Times New Roman"/>
          <w:sz w:val="24"/>
          <w:szCs w:val="24"/>
        </w:rPr>
        <w:t xml:space="preserve"> point that should not detain the </w:t>
      </w:r>
      <w:r w:rsidR="00F02991">
        <w:rPr>
          <w:rFonts w:ascii="Times New Roman" w:hAnsi="Times New Roman" w:cs="Times New Roman"/>
          <w:sz w:val="24"/>
          <w:szCs w:val="24"/>
        </w:rPr>
        <w:t>C</w:t>
      </w:r>
      <w:r w:rsidR="00980A34" w:rsidRPr="007A4AAC">
        <w:rPr>
          <w:rFonts w:ascii="Times New Roman" w:hAnsi="Times New Roman" w:cs="Times New Roman"/>
          <w:sz w:val="24"/>
          <w:szCs w:val="24"/>
        </w:rPr>
        <w:t>ourt</w:t>
      </w:r>
      <w:r w:rsidR="005D07E2">
        <w:rPr>
          <w:rFonts w:ascii="Times New Roman" w:hAnsi="Times New Roman" w:cs="Times New Roman"/>
          <w:sz w:val="24"/>
          <w:szCs w:val="24"/>
        </w:rPr>
        <w:t xml:space="preserve">.  </w:t>
      </w:r>
      <w:r w:rsidR="0098561D" w:rsidRPr="007A4AAC">
        <w:rPr>
          <w:rFonts w:ascii="Times New Roman" w:hAnsi="Times New Roman" w:cs="Times New Roman"/>
          <w:sz w:val="24"/>
          <w:szCs w:val="24"/>
        </w:rPr>
        <w:t xml:space="preserve">I agree with Mr </w:t>
      </w:r>
      <w:r w:rsidR="002D1BCE" w:rsidRPr="007A4AAC">
        <w:rPr>
          <w:rFonts w:ascii="Times New Roman" w:hAnsi="Times New Roman" w:cs="Times New Roman"/>
          <w:i/>
          <w:sz w:val="24"/>
          <w:szCs w:val="24"/>
        </w:rPr>
        <w:t>Mpofu’s</w:t>
      </w:r>
      <w:r w:rsidR="002D1BCE" w:rsidRPr="007A4AAC">
        <w:rPr>
          <w:rFonts w:ascii="Times New Roman" w:hAnsi="Times New Roman" w:cs="Times New Roman"/>
          <w:sz w:val="24"/>
          <w:szCs w:val="24"/>
        </w:rPr>
        <w:t xml:space="preserve"> submissions</w:t>
      </w:r>
      <w:r w:rsidR="00980A34" w:rsidRPr="007A4AAC">
        <w:rPr>
          <w:rFonts w:ascii="Times New Roman" w:hAnsi="Times New Roman" w:cs="Times New Roman"/>
          <w:sz w:val="24"/>
          <w:szCs w:val="24"/>
        </w:rPr>
        <w:t xml:space="preserve"> that in terms of</w:t>
      </w:r>
      <w:r w:rsidR="00CC4161" w:rsidRPr="007A4AAC">
        <w:rPr>
          <w:rFonts w:ascii="Times New Roman" w:hAnsi="Times New Roman" w:cs="Times New Roman"/>
          <w:sz w:val="24"/>
          <w:szCs w:val="24"/>
        </w:rPr>
        <w:t xml:space="preserve"> r</w:t>
      </w:r>
      <w:r w:rsidR="005D07E2">
        <w:rPr>
          <w:rFonts w:ascii="Times New Roman" w:hAnsi="Times New Roman" w:cs="Times New Roman"/>
          <w:sz w:val="24"/>
          <w:szCs w:val="24"/>
        </w:rPr>
        <w:t xml:space="preserve"> </w:t>
      </w:r>
      <w:r w:rsidR="00CC4161" w:rsidRPr="007A4AAC">
        <w:rPr>
          <w:rFonts w:ascii="Times New Roman" w:hAnsi="Times New Roman" w:cs="Times New Roman"/>
          <w:sz w:val="24"/>
          <w:szCs w:val="24"/>
        </w:rPr>
        <w:t>94</w:t>
      </w:r>
      <w:r w:rsidR="003A2D8A">
        <w:rPr>
          <w:rFonts w:ascii="Times New Roman" w:hAnsi="Times New Roman" w:cs="Times New Roman"/>
          <w:sz w:val="24"/>
          <w:szCs w:val="24"/>
        </w:rPr>
        <w:t xml:space="preserve"> </w:t>
      </w:r>
      <w:r w:rsidR="00CC4161" w:rsidRPr="007A4AAC">
        <w:rPr>
          <w:rFonts w:ascii="Times New Roman" w:hAnsi="Times New Roman" w:cs="Times New Roman"/>
          <w:sz w:val="24"/>
          <w:szCs w:val="24"/>
        </w:rPr>
        <w:t xml:space="preserve">(4) of the High Court Rules, 2021 </w:t>
      </w:r>
      <w:r w:rsidR="00980A34" w:rsidRPr="007A4AAC">
        <w:rPr>
          <w:rFonts w:ascii="Times New Roman" w:hAnsi="Times New Roman" w:cs="Times New Roman"/>
          <w:sz w:val="24"/>
          <w:szCs w:val="24"/>
        </w:rPr>
        <w:t>l</w:t>
      </w:r>
      <w:r w:rsidR="0098561D" w:rsidRPr="007A4AAC">
        <w:rPr>
          <w:rFonts w:ascii="Times New Roman" w:hAnsi="Times New Roman" w:cs="Times New Roman"/>
          <w:sz w:val="24"/>
          <w:szCs w:val="24"/>
        </w:rPr>
        <w:t xml:space="preserve">eave </w:t>
      </w:r>
      <w:r w:rsidR="00C91B9F" w:rsidRPr="007A4AAC">
        <w:rPr>
          <w:rFonts w:ascii="Times New Roman" w:hAnsi="Times New Roman" w:cs="Times New Roman"/>
          <w:sz w:val="24"/>
          <w:szCs w:val="24"/>
        </w:rPr>
        <w:t xml:space="preserve">can </w:t>
      </w:r>
      <w:r w:rsidR="00F47C47" w:rsidRPr="007A4AAC">
        <w:rPr>
          <w:rFonts w:ascii="Times New Roman" w:hAnsi="Times New Roman" w:cs="Times New Roman"/>
          <w:sz w:val="24"/>
          <w:szCs w:val="24"/>
        </w:rPr>
        <w:t xml:space="preserve">be </w:t>
      </w:r>
      <w:r w:rsidR="00C91B9F" w:rsidRPr="007A4AAC">
        <w:rPr>
          <w:rFonts w:ascii="Times New Roman" w:hAnsi="Times New Roman" w:cs="Times New Roman"/>
          <w:sz w:val="24"/>
          <w:szCs w:val="24"/>
        </w:rPr>
        <w:t>granted</w:t>
      </w:r>
      <w:r w:rsidR="0098561D" w:rsidRPr="007A4AAC">
        <w:rPr>
          <w:rFonts w:ascii="Times New Roman" w:hAnsi="Times New Roman" w:cs="Times New Roman"/>
          <w:sz w:val="24"/>
          <w:szCs w:val="24"/>
        </w:rPr>
        <w:t xml:space="preserve"> based on the papers filed with the </w:t>
      </w:r>
      <w:r w:rsidR="00CC4161" w:rsidRPr="007A4AAC">
        <w:rPr>
          <w:rFonts w:ascii="Times New Roman" w:hAnsi="Times New Roman" w:cs="Times New Roman"/>
          <w:sz w:val="24"/>
          <w:szCs w:val="24"/>
        </w:rPr>
        <w:t>presiding judge without the need for oral argument.</w:t>
      </w:r>
      <w:r w:rsidR="00C43C46">
        <w:rPr>
          <w:rFonts w:ascii="Times New Roman" w:hAnsi="Times New Roman" w:cs="Times New Roman"/>
          <w:sz w:val="24"/>
          <w:szCs w:val="24"/>
        </w:rPr>
        <w:t xml:space="preserve">  </w:t>
      </w:r>
      <w:r w:rsidR="0098561D" w:rsidRPr="007A4AAC">
        <w:rPr>
          <w:rFonts w:ascii="Times New Roman" w:hAnsi="Times New Roman" w:cs="Times New Roman"/>
          <w:sz w:val="24"/>
          <w:szCs w:val="24"/>
        </w:rPr>
        <w:t>The inclusion of the counsel</w:t>
      </w:r>
      <w:r w:rsidR="005D07E2">
        <w:rPr>
          <w:rFonts w:ascii="Times New Roman" w:hAnsi="Times New Roman" w:cs="Times New Roman"/>
          <w:sz w:val="24"/>
          <w:szCs w:val="24"/>
        </w:rPr>
        <w:t>`</w:t>
      </w:r>
      <w:r w:rsidR="00220914">
        <w:rPr>
          <w:rFonts w:ascii="Times New Roman" w:hAnsi="Times New Roman" w:cs="Times New Roman"/>
          <w:sz w:val="24"/>
          <w:szCs w:val="24"/>
        </w:rPr>
        <w:t xml:space="preserve">s </w:t>
      </w:r>
      <w:r w:rsidR="002D1BCE">
        <w:rPr>
          <w:rFonts w:ascii="Times New Roman" w:hAnsi="Times New Roman" w:cs="Times New Roman"/>
          <w:sz w:val="24"/>
          <w:szCs w:val="24"/>
        </w:rPr>
        <w:t>n</w:t>
      </w:r>
      <w:r w:rsidR="0098561D" w:rsidRPr="007A4AAC">
        <w:rPr>
          <w:rFonts w:ascii="Times New Roman" w:hAnsi="Times New Roman" w:cs="Times New Roman"/>
          <w:sz w:val="24"/>
          <w:szCs w:val="24"/>
        </w:rPr>
        <w:t>ames</w:t>
      </w:r>
      <w:r w:rsidR="00C91B9F" w:rsidRPr="007A4AAC">
        <w:rPr>
          <w:rFonts w:ascii="Times New Roman" w:hAnsi="Times New Roman" w:cs="Times New Roman"/>
          <w:sz w:val="24"/>
          <w:szCs w:val="24"/>
        </w:rPr>
        <w:t xml:space="preserve"> in the </w:t>
      </w:r>
      <w:r w:rsidR="00832733" w:rsidRPr="007A4AAC">
        <w:rPr>
          <w:rFonts w:ascii="Times New Roman" w:hAnsi="Times New Roman" w:cs="Times New Roman"/>
          <w:sz w:val="24"/>
          <w:szCs w:val="24"/>
        </w:rPr>
        <w:t>order was</w:t>
      </w:r>
      <w:r w:rsidR="0098561D" w:rsidRPr="007A4AAC">
        <w:rPr>
          <w:rFonts w:ascii="Times New Roman" w:hAnsi="Times New Roman" w:cs="Times New Roman"/>
          <w:sz w:val="24"/>
          <w:szCs w:val="24"/>
        </w:rPr>
        <w:t xml:space="preserve"> a mere clerical error that, if the respondent felt aggrieved, could have approached the High Court in terms of </w:t>
      </w:r>
      <w:r>
        <w:rPr>
          <w:rFonts w:ascii="Times New Roman" w:hAnsi="Times New Roman" w:cs="Times New Roman"/>
          <w:sz w:val="24"/>
          <w:szCs w:val="24"/>
        </w:rPr>
        <w:t xml:space="preserve">r </w:t>
      </w:r>
      <w:r w:rsidR="00351175">
        <w:rPr>
          <w:rFonts w:ascii="Times New Roman" w:hAnsi="Times New Roman" w:cs="Times New Roman"/>
          <w:sz w:val="24"/>
          <w:szCs w:val="24"/>
        </w:rPr>
        <w:t>29 of that c</w:t>
      </w:r>
      <w:r w:rsidR="0098561D" w:rsidRPr="007A4AAC">
        <w:rPr>
          <w:rFonts w:ascii="Times New Roman" w:hAnsi="Times New Roman" w:cs="Times New Roman"/>
          <w:sz w:val="24"/>
          <w:szCs w:val="24"/>
        </w:rPr>
        <w:t xml:space="preserve">ourt’s rules </w:t>
      </w:r>
      <w:r w:rsidR="00C91B9F" w:rsidRPr="007A4AAC">
        <w:rPr>
          <w:rFonts w:ascii="Times New Roman" w:hAnsi="Times New Roman" w:cs="Times New Roman"/>
          <w:sz w:val="24"/>
          <w:szCs w:val="24"/>
        </w:rPr>
        <w:t xml:space="preserve">for </w:t>
      </w:r>
      <w:r w:rsidR="0098561D" w:rsidRPr="007A4AAC">
        <w:rPr>
          <w:rFonts w:ascii="Times New Roman" w:hAnsi="Times New Roman" w:cs="Times New Roman"/>
          <w:sz w:val="24"/>
          <w:szCs w:val="24"/>
        </w:rPr>
        <w:t>correct</w:t>
      </w:r>
      <w:r w:rsidR="00C91B9F" w:rsidRPr="007A4AAC">
        <w:rPr>
          <w:rFonts w:ascii="Times New Roman" w:hAnsi="Times New Roman" w:cs="Times New Roman"/>
          <w:sz w:val="24"/>
          <w:szCs w:val="24"/>
        </w:rPr>
        <w:t>ion</w:t>
      </w:r>
      <w:r w:rsidR="000C36E9">
        <w:rPr>
          <w:rFonts w:ascii="Times New Roman" w:hAnsi="Times New Roman" w:cs="Times New Roman"/>
          <w:sz w:val="24"/>
          <w:szCs w:val="24"/>
        </w:rPr>
        <w:t xml:space="preserve"> </w:t>
      </w:r>
      <w:r w:rsidR="00F47C47" w:rsidRPr="007A4AAC">
        <w:rPr>
          <w:rFonts w:ascii="Times New Roman" w:hAnsi="Times New Roman" w:cs="Times New Roman"/>
          <w:sz w:val="24"/>
          <w:szCs w:val="24"/>
        </w:rPr>
        <w:t xml:space="preserve">of </w:t>
      </w:r>
      <w:r w:rsidR="0098561D" w:rsidRPr="007A4AAC">
        <w:rPr>
          <w:rFonts w:ascii="Times New Roman" w:hAnsi="Times New Roman" w:cs="Times New Roman"/>
          <w:sz w:val="24"/>
          <w:szCs w:val="24"/>
        </w:rPr>
        <w:t>the error</w:t>
      </w:r>
      <w:r w:rsidR="00426ED2">
        <w:rPr>
          <w:rFonts w:ascii="Times New Roman" w:hAnsi="Times New Roman" w:cs="Times New Roman"/>
          <w:sz w:val="24"/>
          <w:szCs w:val="24"/>
        </w:rPr>
        <w:t xml:space="preserve"> without the involvement of this court</w:t>
      </w:r>
      <w:r w:rsidR="0098561D" w:rsidRPr="007A4AAC">
        <w:rPr>
          <w:rFonts w:ascii="Times New Roman" w:hAnsi="Times New Roman" w:cs="Times New Roman"/>
          <w:sz w:val="24"/>
          <w:szCs w:val="24"/>
        </w:rPr>
        <w:t>.</w:t>
      </w:r>
      <w:r w:rsidR="00433747" w:rsidRPr="007A4AAC">
        <w:rPr>
          <w:rFonts w:ascii="Times New Roman" w:hAnsi="Times New Roman" w:cs="Times New Roman"/>
          <w:sz w:val="24"/>
          <w:szCs w:val="24"/>
        </w:rPr>
        <w:t xml:space="preserve"> </w:t>
      </w:r>
      <w:r w:rsidR="00C43C46">
        <w:rPr>
          <w:rFonts w:ascii="Times New Roman" w:hAnsi="Times New Roman" w:cs="Times New Roman"/>
          <w:sz w:val="24"/>
          <w:szCs w:val="24"/>
        </w:rPr>
        <w:t xml:space="preserve"> </w:t>
      </w:r>
      <w:r w:rsidR="005E1E31" w:rsidRPr="007A4AAC">
        <w:rPr>
          <w:rFonts w:ascii="Times New Roman" w:hAnsi="Times New Roman" w:cs="Times New Roman"/>
          <w:sz w:val="24"/>
          <w:szCs w:val="24"/>
        </w:rPr>
        <w:t xml:space="preserve"> </w:t>
      </w:r>
      <w:r w:rsidR="00C43C46">
        <w:rPr>
          <w:rFonts w:ascii="Times New Roman" w:hAnsi="Times New Roman" w:cs="Times New Roman"/>
          <w:sz w:val="24"/>
          <w:szCs w:val="24"/>
        </w:rPr>
        <w:t xml:space="preserve"> </w:t>
      </w:r>
    </w:p>
    <w:p w14:paraId="1DB870BC" w14:textId="77777777" w:rsidR="00255597" w:rsidRPr="007A4AAC" w:rsidRDefault="00255597" w:rsidP="00C4125D">
      <w:pPr>
        <w:spacing w:after="0" w:line="240" w:lineRule="auto"/>
        <w:ind w:left="284" w:hanging="284"/>
        <w:jc w:val="both"/>
        <w:rPr>
          <w:rFonts w:ascii="Times New Roman" w:hAnsi="Times New Roman" w:cs="Times New Roman"/>
          <w:sz w:val="24"/>
          <w:szCs w:val="24"/>
        </w:rPr>
      </w:pPr>
    </w:p>
    <w:p w14:paraId="47C9A0EE" w14:textId="77777777" w:rsidR="001454B3" w:rsidRDefault="007063E2" w:rsidP="007063E2">
      <w:pPr>
        <w:spacing w:after="0" w:line="24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THE APPEAL WAS FATALLY DEFECTIVE AS THE RELIEF SOUGHT BY THE APPELLANT WAS NOT EXACT AND NOT COMPETENT.</w:t>
      </w:r>
    </w:p>
    <w:p w14:paraId="1D2FB2FD" w14:textId="77777777" w:rsidR="007063E2" w:rsidRPr="00690AE0" w:rsidRDefault="007063E2" w:rsidP="007063E2">
      <w:pPr>
        <w:spacing w:after="0" w:line="240" w:lineRule="auto"/>
        <w:jc w:val="both"/>
        <w:rPr>
          <w:rFonts w:ascii="Times New Roman" w:hAnsi="Times New Roman" w:cs="Times New Roman"/>
          <w:b/>
          <w:sz w:val="24"/>
          <w:szCs w:val="24"/>
          <w:u w:val="single"/>
        </w:rPr>
      </w:pPr>
    </w:p>
    <w:p w14:paraId="49F2564C" w14:textId="5347EB9F" w:rsidR="00516BA0" w:rsidRDefault="00255597"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39.</w:t>
      </w:r>
      <w:r w:rsidR="00C43C46">
        <w:rPr>
          <w:rFonts w:ascii="Times New Roman" w:hAnsi="Times New Roman" w:cs="Times New Roman"/>
          <w:sz w:val="24"/>
          <w:szCs w:val="24"/>
        </w:rPr>
        <w:t xml:space="preserve"> </w:t>
      </w:r>
      <w:r w:rsidR="00DE327E" w:rsidRPr="00255597">
        <w:rPr>
          <w:rFonts w:ascii="Times New Roman" w:hAnsi="Times New Roman" w:cs="Times New Roman"/>
          <w:sz w:val="24"/>
          <w:szCs w:val="24"/>
        </w:rPr>
        <w:t xml:space="preserve">On this point </w:t>
      </w:r>
      <w:r w:rsidR="00DE327E" w:rsidRPr="00255597">
        <w:rPr>
          <w:rFonts w:ascii="Times New Roman" w:hAnsi="Times New Roman" w:cs="Times New Roman"/>
          <w:i/>
          <w:sz w:val="24"/>
          <w:szCs w:val="24"/>
        </w:rPr>
        <w:t xml:space="preserve">in </w:t>
      </w:r>
      <w:proofErr w:type="spellStart"/>
      <w:r w:rsidR="00DE327E" w:rsidRPr="00255597">
        <w:rPr>
          <w:rFonts w:ascii="Times New Roman" w:hAnsi="Times New Roman" w:cs="Times New Roman"/>
          <w:i/>
          <w:sz w:val="24"/>
          <w:szCs w:val="24"/>
        </w:rPr>
        <w:t>limine</w:t>
      </w:r>
      <w:proofErr w:type="spellEnd"/>
      <w:r w:rsidR="00DE327E" w:rsidRPr="00255597">
        <w:rPr>
          <w:rFonts w:ascii="Times New Roman" w:hAnsi="Times New Roman" w:cs="Times New Roman"/>
          <w:sz w:val="24"/>
          <w:szCs w:val="24"/>
        </w:rPr>
        <w:t>,</w:t>
      </w:r>
      <w:r w:rsidR="00F67527">
        <w:rPr>
          <w:rFonts w:ascii="Times New Roman" w:hAnsi="Times New Roman" w:cs="Times New Roman"/>
          <w:sz w:val="24"/>
          <w:szCs w:val="24"/>
        </w:rPr>
        <w:t xml:space="preserve"> this C</w:t>
      </w:r>
      <w:r w:rsidR="00D21287" w:rsidRPr="00255597">
        <w:rPr>
          <w:rFonts w:ascii="Times New Roman" w:hAnsi="Times New Roman" w:cs="Times New Roman"/>
          <w:sz w:val="24"/>
          <w:szCs w:val="24"/>
        </w:rPr>
        <w:t xml:space="preserve">ourt is inclined to agree with </w:t>
      </w:r>
      <w:r w:rsidR="00CC4161" w:rsidRPr="00255597">
        <w:rPr>
          <w:rFonts w:ascii="Times New Roman" w:hAnsi="Times New Roman" w:cs="Times New Roman"/>
          <w:sz w:val="24"/>
          <w:szCs w:val="24"/>
        </w:rPr>
        <w:t xml:space="preserve">Mr </w:t>
      </w:r>
      <w:r w:rsidR="00CC4161" w:rsidRPr="00255597">
        <w:rPr>
          <w:rFonts w:ascii="Times New Roman" w:hAnsi="Times New Roman" w:cs="Times New Roman"/>
          <w:i/>
          <w:sz w:val="24"/>
          <w:szCs w:val="24"/>
        </w:rPr>
        <w:t>Mpofu</w:t>
      </w:r>
      <w:r w:rsidR="000C36E9">
        <w:rPr>
          <w:rFonts w:ascii="Times New Roman" w:hAnsi="Times New Roman" w:cs="Times New Roman"/>
          <w:i/>
          <w:sz w:val="24"/>
          <w:szCs w:val="24"/>
        </w:rPr>
        <w:t xml:space="preserve"> </w:t>
      </w:r>
      <w:r w:rsidR="00DE327E" w:rsidRPr="00255597">
        <w:rPr>
          <w:rFonts w:ascii="Times New Roman" w:hAnsi="Times New Roman" w:cs="Times New Roman"/>
          <w:sz w:val="24"/>
          <w:szCs w:val="24"/>
        </w:rPr>
        <w:t xml:space="preserve">as the relief sought by the appellant is based on </w:t>
      </w:r>
      <w:r w:rsidR="00C91B9F" w:rsidRPr="00255597">
        <w:rPr>
          <w:rFonts w:ascii="Times New Roman" w:hAnsi="Times New Roman" w:cs="Times New Roman"/>
          <w:sz w:val="24"/>
          <w:szCs w:val="24"/>
        </w:rPr>
        <w:t xml:space="preserve">what transpired in the court </w:t>
      </w:r>
      <w:r w:rsidR="00C91B9F" w:rsidRPr="00255597">
        <w:rPr>
          <w:rFonts w:ascii="Times New Roman" w:hAnsi="Times New Roman" w:cs="Times New Roman"/>
          <w:i/>
          <w:sz w:val="24"/>
          <w:szCs w:val="24"/>
        </w:rPr>
        <w:t>a quo</w:t>
      </w:r>
      <w:r w:rsidR="00C4125D">
        <w:rPr>
          <w:rFonts w:ascii="Times New Roman" w:hAnsi="Times New Roman" w:cs="Times New Roman"/>
          <w:sz w:val="24"/>
          <w:szCs w:val="24"/>
        </w:rPr>
        <w:t xml:space="preserve">. </w:t>
      </w:r>
      <w:r w:rsidR="00C43C46">
        <w:rPr>
          <w:rFonts w:ascii="Times New Roman" w:hAnsi="Times New Roman" w:cs="Times New Roman"/>
          <w:sz w:val="24"/>
          <w:szCs w:val="24"/>
        </w:rPr>
        <w:t xml:space="preserve"> </w:t>
      </w:r>
      <w:r w:rsidR="00C91B9F" w:rsidRPr="00255597">
        <w:rPr>
          <w:rFonts w:ascii="Times New Roman" w:hAnsi="Times New Roman" w:cs="Times New Roman"/>
          <w:sz w:val="24"/>
          <w:szCs w:val="24"/>
        </w:rPr>
        <w:t xml:space="preserve">The respondent made an application for the removal of the matter from the </w:t>
      </w:r>
      <w:r w:rsidR="006C3682" w:rsidRPr="00255597">
        <w:rPr>
          <w:rFonts w:ascii="Times New Roman" w:hAnsi="Times New Roman" w:cs="Times New Roman"/>
          <w:sz w:val="24"/>
          <w:szCs w:val="24"/>
        </w:rPr>
        <w:t xml:space="preserve">roll which application was granted. </w:t>
      </w:r>
      <w:r w:rsidR="00C43C46">
        <w:rPr>
          <w:rFonts w:ascii="Times New Roman" w:hAnsi="Times New Roman" w:cs="Times New Roman"/>
          <w:sz w:val="24"/>
          <w:szCs w:val="24"/>
        </w:rPr>
        <w:t xml:space="preserve"> </w:t>
      </w:r>
      <w:r w:rsidR="006C3682" w:rsidRPr="00255597">
        <w:rPr>
          <w:rFonts w:ascii="Times New Roman" w:hAnsi="Times New Roman" w:cs="Times New Roman"/>
          <w:sz w:val="24"/>
          <w:szCs w:val="24"/>
        </w:rPr>
        <w:t>The appellant</w:t>
      </w:r>
      <w:r w:rsidR="002D1BCE">
        <w:rPr>
          <w:rFonts w:ascii="Times New Roman" w:hAnsi="Times New Roman" w:cs="Times New Roman"/>
          <w:sz w:val="24"/>
          <w:szCs w:val="24"/>
        </w:rPr>
        <w:t xml:space="preserve"> </w:t>
      </w:r>
      <w:r w:rsidR="006C3682" w:rsidRPr="00255597">
        <w:rPr>
          <w:rFonts w:ascii="Times New Roman" w:hAnsi="Times New Roman" w:cs="Times New Roman"/>
          <w:sz w:val="24"/>
          <w:szCs w:val="24"/>
        </w:rPr>
        <w:t xml:space="preserve">is saying that the court </w:t>
      </w:r>
      <w:r w:rsidR="006C3682" w:rsidRPr="00C35437">
        <w:rPr>
          <w:rFonts w:ascii="Times New Roman" w:hAnsi="Times New Roman" w:cs="Times New Roman"/>
          <w:i/>
          <w:sz w:val="24"/>
          <w:szCs w:val="24"/>
        </w:rPr>
        <w:t>a quo</w:t>
      </w:r>
      <w:r w:rsidR="006C3682" w:rsidRPr="00255597">
        <w:rPr>
          <w:rFonts w:ascii="Times New Roman" w:hAnsi="Times New Roman" w:cs="Times New Roman"/>
          <w:sz w:val="24"/>
          <w:szCs w:val="24"/>
        </w:rPr>
        <w:t xml:space="preserve"> should have dismissed the application hence the relief that they </w:t>
      </w:r>
      <w:r w:rsidR="00F67527">
        <w:rPr>
          <w:rFonts w:ascii="Times New Roman" w:hAnsi="Times New Roman" w:cs="Times New Roman"/>
          <w:sz w:val="24"/>
          <w:szCs w:val="24"/>
        </w:rPr>
        <w:t>seek before this C</w:t>
      </w:r>
      <w:r w:rsidR="006C3682" w:rsidRPr="00255597">
        <w:rPr>
          <w:rFonts w:ascii="Times New Roman" w:hAnsi="Times New Roman" w:cs="Times New Roman"/>
          <w:sz w:val="24"/>
          <w:szCs w:val="24"/>
        </w:rPr>
        <w:t>ourt.</w:t>
      </w:r>
      <w:r w:rsidR="000E0998" w:rsidRPr="00255597">
        <w:rPr>
          <w:rFonts w:ascii="Times New Roman" w:hAnsi="Times New Roman" w:cs="Times New Roman"/>
          <w:sz w:val="24"/>
          <w:szCs w:val="24"/>
        </w:rPr>
        <w:t xml:space="preserve"> </w:t>
      </w:r>
      <w:r w:rsidR="00C4125D">
        <w:rPr>
          <w:rFonts w:ascii="Times New Roman" w:hAnsi="Times New Roman" w:cs="Times New Roman"/>
          <w:sz w:val="24"/>
          <w:szCs w:val="24"/>
        </w:rPr>
        <w:t xml:space="preserve"> </w:t>
      </w:r>
      <w:r w:rsidR="000E0998" w:rsidRPr="00255597">
        <w:rPr>
          <w:rFonts w:ascii="Times New Roman" w:hAnsi="Times New Roman" w:cs="Times New Roman"/>
          <w:sz w:val="24"/>
          <w:szCs w:val="24"/>
        </w:rPr>
        <w:t>It is a competen</w:t>
      </w:r>
      <w:r w:rsidR="00516BA0" w:rsidRPr="00255597">
        <w:rPr>
          <w:rFonts w:ascii="Times New Roman" w:hAnsi="Times New Roman" w:cs="Times New Roman"/>
          <w:sz w:val="24"/>
          <w:szCs w:val="24"/>
        </w:rPr>
        <w:t xml:space="preserve">t relief which the court </w:t>
      </w:r>
      <w:r w:rsidR="00516BA0" w:rsidRPr="00C35437">
        <w:rPr>
          <w:rFonts w:ascii="Times New Roman" w:hAnsi="Times New Roman" w:cs="Times New Roman"/>
          <w:i/>
          <w:sz w:val="24"/>
          <w:szCs w:val="24"/>
        </w:rPr>
        <w:t>a quo</w:t>
      </w:r>
      <w:r w:rsidR="00516BA0" w:rsidRPr="00255597">
        <w:rPr>
          <w:rFonts w:ascii="Times New Roman" w:hAnsi="Times New Roman" w:cs="Times New Roman"/>
          <w:sz w:val="24"/>
          <w:szCs w:val="24"/>
        </w:rPr>
        <w:t xml:space="preserve"> c</w:t>
      </w:r>
      <w:r w:rsidR="000E0998" w:rsidRPr="00255597">
        <w:rPr>
          <w:rFonts w:ascii="Times New Roman" w:hAnsi="Times New Roman" w:cs="Times New Roman"/>
          <w:sz w:val="24"/>
          <w:szCs w:val="24"/>
        </w:rPr>
        <w:t>ould grant.</w:t>
      </w:r>
    </w:p>
    <w:p w14:paraId="70E578E6" w14:textId="77777777" w:rsidR="00255597" w:rsidRPr="00255597" w:rsidRDefault="00255597" w:rsidP="008F06AA">
      <w:pPr>
        <w:spacing w:after="0" w:line="240" w:lineRule="auto"/>
        <w:ind w:left="284" w:hanging="284"/>
        <w:jc w:val="both"/>
        <w:rPr>
          <w:rFonts w:ascii="Times New Roman" w:hAnsi="Times New Roman" w:cs="Times New Roman"/>
          <w:sz w:val="24"/>
          <w:szCs w:val="24"/>
        </w:rPr>
      </w:pPr>
    </w:p>
    <w:p w14:paraId="2E5C00D9" w14:textId="09272388" w:rsidR="007A5A84" w:rsidRDefault="00255597" w:rsidP="00255597">
      <w:pPr>
        <w:tabs>
          <w:tab w:val="left" w:pos="284"/>
        </w:tabs>
        <w:spacing w:line="480" w:lineRule="auto"/>
        <w:jc w:val="both"/>
        <w:rPr>
          <w:rFonts w:ascii="Times New Roman" w:hAnsi="Times New Roman" w:cs="Times New Roman"/>
          <w:sz w:val="24"/>
          <w:szCs w:val="24"/>
        </w:rPr>
      </w:pPr>
      <w:r>
        <w:rPr>
          <w:rFonts w:ascii="Times New Roman" w:hAnsi="Times New Roman" w:cs="Times New Roman"/>
          <w:sz w:val="24"/>
          <w:szCs w:val="24"/>
        </w:rPr>
        <w:t>40.</w:t>
      </w:r>
      <w:r w:rsidR="00C43C46">
        <w:rPr>
          <w:rFonts w:ascii="Times New Roman" w:hAnsi="Times New Roman" w:cs="Times New Roman"/>
          <w:sz w:val="24"/>
          <w:szCs w:val="24"/>
        </w:rPr>
        <w:t xml:space="preserve"> </w:t>
      </w:r>
      <w:r w:rsidR="00516BA0" w:rsidRPr="00255597">
        <w:rPr>
          <w:rFonts w:ascii="Times New Roman" w:hAnsi="Times New Roman" w:cs="Times New Roman"/>
          <w:sz w:val="24"/>
          <w:szCs w:val="24"/>
        </w:rPr>
        <w:t xml:space="preserve">It was for the above reasons that all the points </w:t>
      </w:r>
      <w:r w:rsidR="00516BA0" w:rsidRPr="00255597">
        <w:rPr>
          <w:rFonts w:ascii="Times New Roman" w:hAnsi="Times New Roman" w:cs="Times New Roman"/>
          <w:i/>
          <w:iCs/>
          <w:sz w:val="24"/>
          <w:szCs w:val="24"/>
        </w:rPr>
        <w:t>in</w:t>
      </w:r>
      <w:r w:rsidR="000C36E9">
        <w:rPr>
          <w:rFonts w:ascii="Times New Roman" w:hAnsi="Times New Roman" w:cs="Times New Roman"/>
          <w:i/>
          <w:iCs/>
          <w:sz w:val="24"/>
          <w:szCs w:val="24"/>
        </w:rPr>
        <w:t xml:space="preserve"> </w:t>
      </w:r>
      <w:proofErr w:type="spellStart"/>
      <w:r w:rsidR="00516BA0" w:rsidRPr="00255597">
        <w:rPr>
          <w:rFonts w:ascii="Times New Roman" w:hAnsi="Times New Roman" w:cs="Times New Roman"/>
          <w:i/>
          <w:iCs/>
          <w:sz w:val="24"/>
          <w:szCs w:val="24"/>
        </w:rPr>
        <w:t>limine</w:t>
      </w:r>
      <w:proofErr w:type="spellEnd"/>
      <w:r w:rsidR="000C36E9">
        <w:rPr>
          <w:rFonts w:ascii="Times New Roman" w:hAnsi="Times New Roman" w:cs="Times New Roman"/>
          <w:i/>
          <w:iCs/>
          <w:sz w:val="24"/>
          <w:szCs w:val="24"/>
        </w:rPr>
        <w:t xml:space="preserve"> </w:t>
      </w:r>
      <w:r w:rsidR="00516BA0" w:rsidRPr="00255597">
        <w:rPr>
          <w:rFonts w:ascii="Times New Roman" w:hAnsi="Times New Roman" w:cs="Times New Roman"/>
          <w:sz w:val="24"/>
          <w:szCs w:val="24"/>
        </w:rPr>
        <w:t>were dismissed</w:t>
      </w:r>
    </w:p>
    <w:p w14:paraId="1A9950E3" w14:textId="77777777" w:rsidR="00255597" w:rsidRPr="00255597" w:rsidRDefault="00255597" w:rsidP="00255597">
      <w:pPr>
        <w:tabs>
          <w:tab w:val="left" w:pos="284"/>
        </w:tabs>
        <w:spacing w:after="0" w:line="240" w:lineRule="auto"/>
        <w:jc w:val="both"/>
        <w:rPr>
          <w:rFonts w:ascii="Times New Roman" w:hAnsi="Times New Roman" w:cs="Times New Roman"/>
          <w:sz w:val="24"/>
          <w:szCs w:val="24"/>
        </w:rPr>
      </w:pPr>
    </w:p>
    <w:p w14:paraId="06C0D5F5" w14:textId="77777777" w:rsidR="009D3AFD" w:rsidRPr="00690AE0" w:rsidRDefault="009D3AFD" w:rsidP="00255597">
      <w:pPr>
        <w:spacing w:after="0" w:line="48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 xml:space="preserve">SUBMISSIONS ON THE MERITS </w:t>
      </w:r>
    </w:p>
    <w:p w14:paraId="2EDCC20A" w14:textId="38ABB0F2" w:rsidR="00747BE3" w:rsidRDefault="00255597"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41.</w:t>
      </w:r>
      <w:r w:rsidR="00C43C46">
        <w:rPr>
          <w:rFonts w:ascii="Times New Roman" w:hAnsi="Times New Roman" w:cs="Times New Roman"/>
          <w:sz w:val="24"/>
          <w:szCs w:val="24"/>
        </w:rPr>
        <w:t xml:space="preserve"> </w:t>
      </w:r>
      <w:r w:rsidR="00CC25E6" w:rsidRPr="00255597">
        <w:rPr>
          <w:rFonts w:ascii="Times New Roman" w:hAnsi="Times New Roman" w:cs="Times New Roman"/>
          <w:sz w:val="24"/>
          <w:szCs w:val="24"/>
        </w:rPr>
        <w:t xml:space="preserve">Mr </w:t>
      </w:r>
      <w:r w:rsidR="00CC25E6" w:rsidRPr="00255597">
        <w:rPr>
          <w:rFonts w:ascii="Times New Roman" w:hAnsi="Times New Roman" w:cs="Times New Roman"/>
          <w:i/>
          <w:sz w:val="24"/>
          <w:szCs w:val="24"/>
        </w:rPr>
        <w:t>Mapuranga</w:t>
      </w:r>
      <w:r w:rsidR="00083164" w:rsidRPr="00255597">
        <w:rPr>
          <w:rFonts w:ascii="Times New Roman" w:hAnsi="Times New Roman" w:cs="Times New Roman"/>
          <w:sz w:val="24"/>
          <w:szCs w:val="24"/>
        </w:rPr>
        <w:t xml:space="preserve"> </w:t>
      </w:r>
      <w:r w:rsidR="00F02991">
        <w:rPr>
          <w:rFonts w:ascii="Times New Roman" w:hAnsi="Times New Roman" w:cs="Times New Roman"/>
          <w:sz w:val="24"/>
          <w:szCs w:val="24"/>
        </w:rPr>
        <w:t xml:space="preserve">co-counsel </w:t>
      </w:r>
      <w:r w:rsidR="00083164" w:rsidRPr="00255597">
        <w:rPr>
          <w:rFonts w:ascii="Times New Roman" w:hAnsi="Times New Roman" w:cs="Times New Roman"/>
          <w:sz w:val="24"/>
          <w:szCs w:val="24"/>
        </w:rPr>
        <w:t>for the appellant</w:t>
      </w:r>
      <w:r>
        <w:rPr>
          <w:rFonts w:ascii="Times New Roman" w:hAnsi="Times New Roman" w:cs="Times New Roman"/>
          <w:sz w:val="24"/>
          <w:szCs w:val="24"/>
        </w:rPr>
        <w:t xml:space="preserve"> submitted that as per s</w:t>
      </w:r>
      <w:r w:rsidR="00C0342C" w:rsidRPr="00255597">
        <w:rPr>
          <w:rFonts w:ascii="Times New Roman" w:hAnsi="Times New Roman" w:cs="Times New Roman"/>
          <w:sz w:val="24"/>
          <w:szCs w:val="24"/>
        </w:rPr>
        <w:t xml:space="preserve"> 26 of the Supreme Court Act</w:t>
      </w:r>
      <w:r w:rsidR="00CC4161" w:rsidRPr="00255597">
        <w:rPr>
          <w:rFonts w:ascii="Times New Roman" w:hAnsi="Times New Roman" w:cs="Times New Roman"/>
          <w:sz w:val="24"/>
          <w:szCs w:val="24"/>
        </w:rPr>
        <w:t xml:space="preserve"> </w:t>
      </w:r>
      <w:r w:rsidR="008A63DD" w:rsidRPr="00220914">
        <w:rPr>
          <w:rFonts w:ascii="Times New Roman" w:hAnsi="Times New Roman" w:cs="Times New Roman"/>
          <w:sz w:val="24"/>
          <w:szCs w:val="24"/>
        </w:rPr>
        <w:t>[</w:t>
      </w:r>
      <w:r w:rsidR="008A63DD" w:rsidRPr="00220914">
        <w:rPr>
          <w:rFonts w:ascii="Times New Roman" w:hAnsi="Times New Roman" w:cs="Times New Roman"/>
          <w:i/>
          <w:sz w:val="24"/>
          <w:szCs w:val="24"/>
        </w:rPr>
        <w:t>Chapter 7:13</w:t>
      </w:r>
      <w:r w:rsidR="008A63DD" w:rsidRPr="00220914">
        <w:rPr>
          <w:rFonts w:ascii="Times New Roman" w:hAnsi="Times New Roman" w:cs="Times New Roman"/>
          <w:sz w:val="24"/>
          <w:szCs w:val="24"/>
        </w:rPr>
        <w:t>]</w:t>
      </w:r>
      <w:r w:rsidR="00C0342C" w:rsidRPr="00220914">
        <w:rPr>
          <w:rFonts w:ascii="Times New Roman" w:hAnsi="Times New Roman" w:cs="Times New Roman"/>
          <w:sz w:val="24"/>
          <w:szCs w:val="24"/>
        </w:rPr>
        <w:t xml:space="preserve">, </w:t>
      </w:r>
      <w:r w:rsidR="00C0342C" w:rsidRPr="00255597">
        <w:rPr>
          <w:rFonts w:ascii="Times New Roman" w:hAnsi="Times New Roman" w:cs="Times New Roman"/>
          <w:sz w:val="24"/>
          <w:szCs w:val="24"/>
        </w:rPr>
        <w:t>decisions of the Supreme Court</w:t>
      </w:r>
      <w:r w:rsidR="00F02991">
        <w:rPr>
          <w:rFonts w:ascii="Times New Roman" w:hAnsi="Times New Roman" w:cs="Times New Roman"/>
          <w:sz w:val="24"/>
          <w:szCs w:val="24"/>
        </w:rPr>
        <w:t xml:space="preserve">, on </w:t>
      </w:r>
      <w:r w:rsidR="009E399F">
        <w:rPr>
          <w:rFonts w:ascii="Times New Roman" w:hAnsi="Times New Roman" w:cs="Times New Roman"/>
          <w:sz w:val="24"/>
          <w:szCs w:val="24"/>
        </w:rPr>
        <w:t>non-constitutional</w:t>
      </w:r>
      <w:r w:rsidR="00F02991">
        <w:rPr>
          <w:rFonts w:ascii="Times New Roman" w:hAnsi="Times New Roman" w:cs="Times New Roman"/>
          <w:sz w:val="24"/>
          <w:szCs w:val="24"/>
        </w:rPr>
        <w:t xml:space="preserve"> matters,</w:t>
      </w:r>
      <w:r w:rsidR="00C0342C" w:rsidRPr="00255597">
        <w:rPr>
          <w:rFonts w:ascii="Times New Roman" w:hAnsi="Times New Roman" w:cs="Times New Roman"/>
          <w:sz w:val="24"/>
          <w:szCs w:val="24"/>
        </w:rPr>
        <w:t xml:space="preserve"> are final</w:t>
      </w:r>
      <w:r w:rsidR="009E399F">
        <w:rPr>
          <w:rFonts w:ascii="Times New Roman" w:hAnsi="Times New Roman" w:cs="Times New Roman"/>
          <w:sz w:val="24"/>
          <w:szCs w:val="24"/>
        </w:rPr>
        <w:t>.</w:t>
      </w:r>
      <w:r w:rsidR="00C0342C" w:rsidRPr="00255597">
        <w:rPr>
          <w:rFonts w:ascii="Times New Roman" w:hAnsi="Times New Roman" w:cs="Times New Roman"/>
          <w:sz w:val="24"/>
          <w:szCs w:val="24"/>
        </w:rPr>
        <w:t xml:space="preserve"> </w:t>
      </w:r>
      <w:r w:rsidR="009E399F">
        <w:rPr>
          <w:rFonts w:ascii="Times New Roman" w:hAnsi="Times New Roman" w:cs="Times New Roman"/>
          <w:sz w:val="24"/>
          <w:szCs w:val="24"/>
        </w:rPr>
        <w:t>O</w:t>
      </w:r>
      <w:r w:rsidR="00C0342C" w:rsidRPr="00255597">
        <w:rPr>
          <w:rFonts w:ascii="Times New Roman" w:hAnsi="Times New Roman" w:cs="Times New Roman"/>
          <w:sz w:val="24"/>
          <w:szCs w:val="24"/>
        </w:rPr>
        <w:t>nly</w:t>
      </w:r>
      <w:r w:rsidR="00220914">
        <w:rPr>
          <w:rFonts w:ascii="Times New Roman" w:hAnsi="Times New Roman" w:cs="Times New Roman"/>
          <w:sz w:val="24"/>
          <w:szCs w:val="24"/>
        </w:rPr>
        <w:t xml:space="preserve"> decisions in</w:t>
      </w:r>
      <w:r w:rsidR="00C0342C" w:rsidRPr="00255597">
        <w:rPr>
          <w:rFonts w:ascii="Times New Roman" w:hAnsi="Times New Roman" w:cs="Times New Roman"/>
          <w:sz w:val="24"/>
          <w:szCs w:val="24"/>
        </w:rPr>
        <w:t xml:space="preserve"> constitutional matters are subject to interference </w:t>
      </w:r>
      <w:r w:rsidR="00620AA6">
        <w:rPr>
          <w:rFonts w:ascii="Times New Roman" w:hAnsi="Times New Roman" w:cs="Times New Roman"/>
          <w:sz w:val="24"/>
          <w:szCs w:val="24"/>
        </w:rPr>
        <w:t xml:space="preserve">by </w:t>
      </w:r>
      <w:r w:rsidR="00620AA6" w:rsidRPr="00255597">
        <w:rPr>
          <w:rFonts w:ascii="Times New Roman" w:hAnsi="Times New Roman" w:cs="Times New Roman"/>
          <w:sz w:val="24"/>
          <w:szCs w:val="24"/>
        </w:rPr>
        <w:t>the</w:t>
      </w:r>
      <w:r w:rsidR="00676D7D" w:rsidRPr="00255597">
        <w:rPr>
          <w:rFonts w:ascii="Times New Roman" w:hAnsi="Times New Roman" w:cs="Times New Roman"/>
          <w:sz w:val="24"/>
          <w:szCs w:val="24"/>
        </w:rPr>
        <w:t xml:space="preserve"> Constitutional C</w:t>
      </w:r>
      <w:r w:rsidR="00C43C46">
        <w:rPr>
          <w:rFonts w:ascii="Times New Roman" w:hAnsi="Times New Roman" w:cs="Times New Roman"/>
          <w:sz w:val="24"/>
          <w:szCs w:val="24"/>
        </w:rPr>
        <w:t xml:space="preserve">ourt.  </w:t>
      </w:r>
      <w:r w:rsidR="00035DDA" w:rsidRPr="00255597">
        <w:rPr>
          <w:rFonts w:ascii="Times New Roman" w:hAnsi="Times New Roman" w:cs="Times New Roman"/>
          <w:sz w:val="24"/>
          <w:szCs w:val="24"/>
        </w:rPr>
        <w:t xml:space="preserve">He submitted that the judgment under SC 24/22 ordered that the appellant receive title and rights to the property in </w:t>
      </w:r>
      <w:r w:rsidR="00620AA6" w:rsidRPr="00255597">
        <w:rPr>
          <w:rFonts w:ascii="Times New Roman" w:hAnsi="Times New Roman" w:cs="Times New Roman"/>
          <w:sz w:val="24"/>
          <w:szCs w:val="24"/>
        </w:rPr>
        <w:t>dispute.</w:t>
      </w:r>
      <w:r w:rsidR="00620AA6">
        <w:rPr>
          <w:rFonts w:ascii="Times New Roman" w:hAnsi="Times New Roman" w:cs="Times New Roman"/>
          <w:sz w:val="24"/>
          <w:szCs w:val="24"/>
        </w:rPr>
        <w:t xml:space="preserve"> </w:t>
      </w:r>
      <w:r w:rsidR="008F06AA">
        <w:rPr>
          <w:rFonts w:ascii="Times New Roman" w:hAnsi="Times New Roman" w:cs="Times New Roman"/>
          <w:sz w:val="24"/>
          <w:szCs w:val="24"/>
        </w:rPr>
        <w:t xml:space="preserve"> </w:t>
      </w:r>
      <w:r w:rsidR="00620AA6">
        <w:rPr>
          <w:rFonts w:ascii="Times New Roman" w:hAnsi="Times New Roman" w:cs="Times New Roman"/>
          <w:sz w:val="24"/>
          <w:szCs w:val="24"/>
        </w:rPr>
        <w:t xml:space="preserve">This </w:t>
      </w:r>
      <w:r w:rsidR="00620AA6" w:rsidRPr="00255597">
        <w:rPr>
          <w:rFonts w:ascii="Times New Roman" w:hAnsi="Times New Roman" w:cs="Times New Roman"/>
          <w:sz w:val="24"/>
          <w:szCs w:val="24"/>
        </w:rPr>
        <w:t>was</w:t>
      </w:r>
      <w:r w:rsidR="00035DDA" w:rsidRPr="00255597">
        <w:rPr>
          <w:rFonts w:ascii="Times New Roman" w:hAnsi="Times New Roman" w:cs="Times New Roman"/>
          <w:sz w:val="24"/>
          <w:szCs w:val="24"/>
        </w:rPr>
        <w:t xml:space="preserve"> not a</w:t>
      </w:r>
      <w:r w:rsidR="009E399F">
        <w:rPr>
          <w:rFonts w:ascii="Times New Roman" w:hAnsi="Times New Roman" w:cs="Times New Roman"/>
          <w:sz w:val="24"/>
          <w:szCs w:val="24"/>
        </w:rPr>
        <w:t xml:space="preserve"> decision on </w:t>
      </w:r>
      <w:r w:rsidR="00620AA6">
        <w:rPr>
          <w:rFonts w:ascii="Times New Roman" w:hAnsi="Times New Roman" w:cs="Times New Roman"/>
          <w:sz w:val="24"/>
          <w:szCs w:val="24"/>
        </w:rPr>
        <w:t xml:space="preserve">a </w:t>
      </w:r>
      <w:r w:rsidR="00620AA6" w:rsidRPr="00255597">
        <w:rPr>
          <w:rFonts w:ascii="Times New Roman" w:hAnsi="Times New Roman" w:cs="Times New Roman"/>
          <w:sz w:val="24"/>
          <w:szCs w:val="24"/>
        </w:rPr>
        <w:t>constitutional</w:t>
      </w:r>
      <w:r w:rsidR="00035DDA" w:rsidRPr="00255597">
        <w:rPr>
          <w:rFonts w:ascii="Times New Roman" w:hAnsi="Times New Roman" w:cs="Times New Roman"/>
          <w:sz w:val="24"/>
          <w:szCs w:val="24"/>
        </w:rPr>
        <w:t xml:space="preserve"> m</w:t>
      </w:r>
      <w:r w:rsidR="00BD62CD" w:rsidRPr="00255597">
        <w:rPr>
          <w:rFonts w:ascii="Times New Roman" w:hAnsi="Times New Roman" w:cs="Times New Roman"/>
          <w:sz w:val="24"/>
          <w:szCs w:val="24"/>
        </w:rPr>
        <w:t>atter and as such was</w:t>
      </w:r>
      <w:r w:rsidR="009E399F">
        <w:rPr>
          <w:rFonts w:ascii="Times New Roman" w:hAnsi="Times New Roman" w:cs="Times New Roman"/>
          <w:sz w:val="24"/>
          <w:szCs w:val="24"/>
        </w:rPr>
        <w:t xml:space="preserve"> final </w:t>
      </w:r>
      <w:r w:rsidR="00620AA6">
        <w:rPr>
          <w:rFonts w:ascii="Times New Roman" w:hAnsi="Times New Roman" w:cs="Times New Roman"/>
          <w:sz w:val="24"/>
          <w:szCs w:val="24"/>
        </w:rPr>
        <w:t xml:space="preserve">and </w:t>
      </w:r>
      <w:r w:rsidR="00620AA6" w:rsidRPr="00255597">
        <w:rPr>
          <w:rFonts w:ascii="Times New Roman" w:hAnsi="Times New Roman" w:cs="Times New Roman"/>
          <w:sz w:val="24"/>
          <w:szCs w:val="24"/>
        </w:rPr>
        <w:t>not</w:t>
      </w:r>
      <w:r w:rsidR="00BD62CD" w:rsidRPr="00255597">
        <w:rPr>
          <w:rFonts w:ascii="Times New Roman" w:hAnsi="Times New Roman" w:cs="Times New Roman"/>
          <w:sz w:val="24"/>
          <w:szCs w:val="24"/>
        </w:rPr>
        <w:t xml:space="preserve"> subject to interference by any other court.</w:t>
      </w:r>
      <w:r w:rsidR="00C43C46">
        <w:rPr>
          <w:rFonts w:ascii="Times New Roman" w:hAnsi="Times New Roman" w:cs="Times New Roman"/>
          <w:sz w:val="24"/>
          <w:szCs w:val="24"/>
        </w:rPr>
        <w:t xml:space="preserve"> </w:t>
      </w:r>
      <w:r w:rsidR="00ED38C1" w:rsidRPr="00255597">
        <w:rPr>
          <w:rFonts w:ascii="Times New Roman" w:hAnsi="Times New Roman" w:cs="Times New Roman"/>
          <w:sz w:val="24"/>
          <w:szCs w:val="24"/>
        </w:rPr>
        <w:t>It was also his submission t</w:t>
      </w:r>
      <w:r>
        <w:rPr>
          <w:rFonts w:ascii="Times New Roman" w:hAnsi="Times New Roman" w:cs="Times New Roman"/>
          <w:sz w:val="24"/>
          <w:szCs w:val="24"/>
        </w:rPr>
        <w:t>hat as per s</w:t>
      </w:r>
      <w:r w:rsidR="00ED38C1" w:rsidRPr="00255597">
        <w:rPr>
          <w:rFonts w:ascii="Times New Roman" w:hAnsi="Times New Roman" w:cs="Times New Roman"/>
          <w:sz w:val="24"/>
          <w:szCs w:val="24"/>
        </w:rPr>
        <w:t xml:space="preserve"> 6 of the Constitutional Court Act and common law, the challenge to the Constitutional Court had no effect </w:t>
      </w:r>
      <w:r w:rsidR="008F06AA">
        <w:rPr>
          <w:rFonts w:ascii="Times New Roman" w:hAnsi="Times New Roman" w:cs="Times New Roman"/>
          <w:sz w:val="24"/>
          <w:szCs w:val="24"/>
        </w:rPr>
        <w:t xml:space="preserve">on the judgment under SC 24/22.  </w:t>
      </w:r>
      <w:r>
        <w:rPr>
          <w:rFonts w:ascii="Times New Roman" w:hAnsi="Times New Roman" w:cs="Times New Roman"/>
          <w:sz w:val="24"/>
          <w:szCs w:val="24"/>
        </w:rPr>
        <w:t>If</w:t>
      </w:r>
      <w:r w:rsidR="00ED38C1" w:rsidRPr="00255597">
        <w:rPr>
          <w:rFonts w:ascii="Times New Roman" w:hAnsi="Times New Roman" w:cs="Times New Roman"/>
          <w:sz w:val="24"/>
          <w:szCs w:val="24"/>
        </w:rPr>
        <w:t xml:space="preserve"> the respondent wanted to interfere with the judgment, he should have made a written application to the Constitutional Court seeking stay of the judgment.</w:t>
      </w:r>
    </w:p>
    <w:p w14:paraId="660CCFA6" w14:textId="77777777" w:rsidR="00255597" w:rsidRPr="00255597" w:rsidRDefault="00255597" w:rsidP="008F06AA">
      <w:pPr>
        <w:spacing w:after="0" w:line="240" w:lineRule="auto"/>
        <w:ind w:left="284" w:hanging="284"/>
        <w:jc w:val="both"/>
        <w:rPr>
          <w:rFonts w:ascii="Times New Roman" w:hAnsi="Times New Roman" w:cs="Times New Roman"/>
          <w:sz w:val="24"/>
          <w:szCs w:val="24"/>
        </w:rPr>
      </w:pPr>
    </w:p>
    <w:p w14:paraId="1487013A" w14:textId="6DBBA55E" w:rsidR="00AF2B84" w:rsidRDefault="00255597" w:rsidP="002F57F2">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42.</w:t>
      </w:r>
      <w:r w:rsidR="00FC63DD">
        <w:rPr>
          <w:rFonts w:ascii="Times New Roman" w:hAnsi="Times New Roman" w:cs="Times New Roman"/>
          <w:sz w:val="24"/>
          <w:szCs w:val="24"/>
        </w:rPr>
        <w:t xml:space="preserve"> </w:t>
      </w:r>
      <w:r w:rsidR="00CC25E6" w:rsidRPr="00255597">
        <w:rPr>
          <w:rFonts w:ascii="Times New Roman" w:hAnsi="Times New Roman" w:cs="Times New Roman"/>
          <w:sz w:val="24"/>
          <w:szCs w:val="24"/>
        </w:rPr>
        <w:t xml:space="preserve">Mr </w:t>
      </w:r>
      <w:r w:rsidR="00CC25E6" w:rsidRPr="00255597">
        <w:rPr>
          <w:rFonts w:ascii="Times New Roman" w:hAnsi="Times New Roman" w:cs="Times New Roman"/>
          <w:i/>
          <w:sz w:val="24"/>
          <w:szCs w:val="24"/>
        </w:rPr>
        <w:t>Mapuranga</w:t>
      </w:r>
      <w:r w:rsidR="00CC25E6" w:rsidRPr="00255597">
        <w:rPr>
          <w:rFonts w:ascii="Times New Roman" w:hAnsi="Times New Roman" w:cs="Times New Roman"/>
          <w:sz w:val="24"/>
          <w:szCs w:val="24"/>
        </w:rPr>
        <w:t xml:space="preserve"> also submitted</w:t>
      </w:r>
      <w:r w:rsidR="0024085D" w:rsidRPr="00255597">
        <w:rPr>
          <w:rFonts w:ascii="Times New Roman" w:hAnsi="Times New Roman" w:cs="Times New Roman"/>
          <w:sz w:val="24"/>
          <w:szCs w:val="24"/>
        </w:rPr>
        <w:t xml:space="preserve"> that the court </w:t>
      </w:r>
      <w:r w:rsidR="0024085D" w:rsidRPr="00255597">
        <w:rPr>
          <w:rFonts w:ascii="Times New Roman" w:hAnsi="Times New Roman" w:cs="Times New Roman"/>
          <w:i/>
          <w:sz w:val="24"/>
          <w:szCs w:val="24"/>
        </w:rPr>
        <w:t xml:space="preserve">a </w:t>
      </w:r>
      <w:proofErr w:type="gramStart"/>
      <w:r w:rsidR="0024085D" w:rsidRPr="00255597">
        <w:rPr>
          <w:rFonts w:ascii="Times New Roman" w:hAnsi="Times New Roman" w:cs="Times New Roman"/>
          <w:i/>
          <w:sz w:val="24"/>
          <w:szCs w:val="24"/>
        </w:rPr>
        <w:t>quo</w:t>
      </w:r>
      <w:r w:rsidR="0024085D" w:rsidRPr="00255597">
        <w:rPr>
          <w:rFonts w:ascii="Times New Roman" w:hAnsi="Times New Roman" w:cs="Times New Roman"/>
          <w:sz w:val="24"/>
          <w:szCs w:val="24"/>
        </w:rPr>
        <w:t>‘</w:t>
      </w:r>
      <w:proofErr w:type="gramEnd"/>
      <w:r w:rsidR="0024085D" w:rsidRPr="00255597">
        <w:rPr>
          <w:rFonts w:ascii="Times New Roman" w:hAnsi="Times New Roman" w:cs="Times New Roman"/>
          <w:sz w:val="24"/>
          <w:szCs w:val="24"/>
        </w:rPr>
        <w:t xml:space="preserve">s </w:t>
      </w:r>
      <w:r w:rsidR="00620AA6">
        <w:rPr>
          <w:rFonts w:ascii="Times New Roman" w:hAnsi="Times New Roman" w:cs="Times New Roman"/>
          <w:sz w:val="24"/>
          <w:szCs w:val="24"/>
        </w:rPr>
        <w:t xml:space="preserve"> </w:t>
      </w:r>
      <w:r w:rsidR="0024085D" w:rsidRPr="00255597">
        <w:rPr>
          <w:rFonts w:ascii="Times New Roman" w:hAnsi="Times New Roman" w:cs="Times New Roman"/>
          <w:sz w:val="24"/>
          <w:szCs w:val="24"/>
        </w:rPr>
        <w:t xml:space="preserve">judgment </w:t>
      </w:r>
      <w:proofErr w:type="spellStart"/>
      <w:r w:rsidR="0024085D" w:rsidRPr="00255597">
        <w:rPr>
          <w:rFonts w:ascii="Times New Roman" w:hAnsi="Times New Roman" w:cs="Times New Roman"/>
          <w:i/>
          <w:sz w:val="24"/>
          <w:szCs w:val="24"/>
        </w:rPr>
        <w:t>mero</w:t>
      </w:r>
      <w:proofErr w:type="spellEnd"/>
      <w:r w:rsidR="002F73C3">
        <w:rPr>
          <w:rFonts w:ascii="Times New Roman" w:hAnsi="Times New Roman" w:cs="Times New Roman"/>
          <w:i/>
          <w:sz w:val="24"/>
          <w:szCs w:val="24"/>
        </w:rPr>
        <w:t xml:space="preserve"> </w:t>
      </w:r>
      <w:r w:rsidR="0024085D" w:rsidRPr="00255597">
        <w:rPr>
          <w:rFonts w:ascii="Times New Roman" w:hAnsi="Times New Roman" w:cs="Times New Roman"/>
          <w:i/>
          <w:sz w:val="24"/>
          <w:szCs w:val="24"/>
        </w:rPr>
        <w:t>motu</w:t>
      </w:r>
      <w:r w:rsidR="002F73C3">
        <w:rPr>
          <w:rFonts w:ascii="Times New Roman" w:hAnsi="Times New Roman" w:cs="Times New Roman"/>
          <w:i/>
          <w:sz w:val="24"/>
          <w:szCs w:val="24"/>
        </w:rPr>
        <w:t xml:space="preserve"> </w:t>
      </w:r>
      <w:r w:rsidR="00CC25E6" w:rsidRPr="00255597">
        <w:rPr>
          <w:rFonts w:ascii="Times New Roman" w:hAnsi="Times New Roman" w:cs="Times New Roman"/>
          <w:sz w:val="24"/>
          <w:szCs w:val="24"/>
        </w:rPr>
        <w:t xml:space="preserve">purported to raise </w:t>
      </w:r>
      <w:proofErr w:type="spellStart"/>
      <w:r w:rsidR="00CC25E6" w:rsidRPr="00255597">
        <w:rPr>
          <w:rFonts w:ascii="Times New Roman" w:hAnsi="Times New Roman" w:cs="Times New Roman"/>
          <w:i/>
          <w:sz w:val="24"/>
          <w:szCs w:val="24"/>
        </w:rPr>
        <w:t>lis</w:t>
      </w:r>
      <w:proofErr w:type="spellEnd"/>
      <w:r w:rsidR="00CC25E6" w:rsidRPr="00255597">
        <w:rPr>
          <w:rFonts w:ascii="Times New Roman" w:hAnsi="Times New Roman" w:cs="Times New Roman"/>
          <w:i/>
          <w:sz w:val="24"/>
          <w:szCs w:val="24"/>
        </w:rPr>
        <w:t xml:space="preserve"> pendens</w:t>
      </w:r>
      <w:r w:rsidR="0024085D" w:rsidRPr="00255597">
        <w:rPr>
          <w:rFonts w:ascii="Times New Roman" w:hAnsi="Times New Roman" w:cs="Times New Roman"/>
          <w:sz w:val="24"/>
          <w:szCs w:val="24"/>
        </w:rPr>
        <w:t xml:space="preserve"> when an application had already been made by the respondent for the removal of the matter </w:t>
      </w:r>
      <w:r w:rsidR="006D1675">
        <w:rPr>
          <w:rFonts w:ascii="Times New Roman" w:hAnsi="Times New Roman" w:cs="Times New Roman"/>
          <w:sz w:val="24"/>
          <w:szCs w:val="24"/>
        </w:rPr>
        <w:t>from</w:t>
      </w:r>
      <w:r w:rsidR="0024085D" w:rsidRPr="00255597">
        <w:rPr>
          <w:rFonts w:ascii="Times New Roman" w:hAnsi="Times New Roman" w:cs="Times New Roman"/>
          <w:sz w:val="24"/>
          <w:szCs w:val="24"/>
        </w:rPr>
        <w:t xml:space="preserve"> the roll on the basis that it should wait until the Constitutional Court ha</w:t>
      </w:r>
      <w:r w:rsidR="00727DCC" w:rsidRPr="00255597">
        <w:rPr>
          <w:rFonts w:ascii="Times New Roman" w:hAnsi="Times New Roman" w:cs="Times New Roman"/>
          <w:sz w:val="24"/>
          <w:szCs w:val="24"/>
        </w:rPr>
        <w:t>d determined</w:t>
      </w:r>
      <w:r w:rsidR="0024085D" w:rsidRPr="00255597">
        <w:rPr>
          <w:rFonts w:ascii="Times New Roman" w:hAnsi="Times New Roman" w:cs="Times New Roman"/>
          <w:sz w:val="24"/>
          <w:szCs w:val="24"/>
        </w:rPr>
        <w:t xml:space="preserve"> its </w:t>
      </w:r>
      <w:r w:rsidR="002A0231">
        <w:rPr>
          <w:rFonts w:ascii="Times New Roman" w:hAnsi="Times New Roman" w:cs="Times New Roman"/>
          <w:sz w:val="24"/>
          <w:szCs w:val="24"/>
        </w:rPr>
        <w:t xml:space="preserve">matter.  </w:t>
      </w:r>
      <w:r w:rsidR="002D1BCE" w:rsidRPr="00255597">
        <w:rPr>
          <w:rFonts w:ascii="Times New Roman" w:hAnsi="Times New Roman" w:cs="Times New Roman"/>
          <w:sz w:val="24"/>
          <w:szCs w:val="24"/>
        </w:rPr>
        <w:t>He</w:t>
      </w:r>
      <w:r w:rsidR="00B94744" w:rsidRPr="00255597">
        <w:rPr>
          <w:rFonts w:ascii="Times New Roman" w:hAnsi="Times New Roman" w:cs="Times New Roman"/>
          <w:sz w:val="24"/>
          <w:szCs w:val="24"/>
        </w:rPr>
        <w:t xml:space="preserve"> also submitted that the court </w:t>
      </w:r>
      <w:r w:rsidR="00B94744" w:rsidRPr="00255597">
        <w:rPr>
          <w:rFonts w:ascii="Times New Roman" w:hAnsi="Times New Roman" w:cs="Times New Roman"/>
          <w:i/>
          <w:sz w:val="24"/>
          <w:szCs w:val="24"/>
        </w:rPr>
        <w:t xml:space="preserve">a quo </w:t>
      </w:r>
      <w:r w:rsidR="00B94744" w:rsidRPr="00255597">
        <w:rPr>
          <w:rFonts w:ascii="Times New Roman" w:hAnsi="Times New Roman" w:cs="Times New Roman"/>
          <w:sz w:val="24"/>
          <w:szCs w:val="24"/>
        </w:rPr>
        <w:t xml:space="preserve">granted positive relief which had been sought in </w:t>
      </w:r>
      <w:r w:rsidR="006D472A" w:rsidRPr="00255597">
        <w:rPr>
          <w:rFonts w:ascii="Times New Roman" w:hAnsi="Times New Roman" w:cs="Times New Roman"/>
          <w:sz w:val="24"/>
          <w:szCs w:val="24"/>
        </w:rPr>
        <w:t xml:space="preserve">a </w:t>
      </w:r>
      <w:r w:rsidR="006D1675" w:rsidRPr="00255597">
        <w:rPr>
          <w:rFonts w:ascii="Times New Roman" w:hAnsi="Times New Roman" w:cs="Times New Roman"/>
          <w:sz w:val="24"/>
          <w:szCs w:val="24"/>
        </w:rPr>
        <w:t xml:space="preserve">notice </w:t>
      </w:r>
      <w:r w:rsidR="006D1675">
        <w:rPr>
          <w:rFonts w:ascii="Times New Roman" w:hAnsi="Times New Roman" w:cs="Times New Roman"/>
          <w:sz w:val="24"/>
          <w:szCs w:val="24"/>
        </w:rPr>
        <w:t xml:space="preserve">of </w:t>
      </w:r>
      <w:r w:rsidR="00B94744" w:rsidRPr="00255597">
        <w:rPr>
          <w:rFonts w:ascii="Times New Roman" w:hAnsi="Times New Roman" w:cs="Times New Roman"/>
          <w:sz w:val="24"/>
          <w:szCs w:val="24"/>
        </w:rPr>
        <w:t>opposition.</w:t>
      </w:r>
      <w:r w:rsidR="002A0231">
        <w:rPr>
          <w:rFonts w:ascii="Times New Roman" w:hAnsi="Times New Roman" w:cs="Times New Roman"/>
          <w:sz w:val="24"/>
          <w:szCs w:val="24"/>
        </w:rPr>
        <w:t xml:space="preserve">  </w:t>
      </w:r>
      <w:r w:rsidR="008E2A22" w:rsidRPr="00255597">
        <w:rPr>
          <w:rFonts w:ascii="Times New Roman" w:hAnsi="Times New Roman" w:cs="Times New Roman"/>
          <w:sz w:val="24"/>
          <w:szCs w:val="24"/>
        </w:rPr>
        <w:t>The appellant then prayed that the order be vacated and that the matter be remitted to the High Court for a determination on the merits.</w:t>
      </w:r>
    </w:p>
    <w:p w14:paraId="1A46D375" w14:textId="77777777" w:rsidR="00255597" w:rsidRPr="00255597" w:rsidRDefault="00255597" w:rsidP="002A0231">
      <w:pPr>
        <w:spacing w:after="0" w:line="240" w:lineRule="auto"/>
        <w:jc w:val="both"/>
        <w:rPr>
          <w:rFonts w:ascii="Times New Roman" w:hAnsi="Times New Roman" w:cs="Times New Roman"/>
          <w:sz w:val="24"/>
          <w:szCs w:val="24"/>
        </w:rPr>
      </w:pPr>
    </w:p>
    <w:p w14:paraId="2A2AEAA0" w14:textId="3C24748B" w:rsidR="009C39E3" w:rsidRDefault="00255597" w:rsidP="002F57F2">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43.</w:t>
      </w:r>
      <w:r w:rsidR="00FC63DD">
        <w:rPr>
          <w:rFonts w:ascii="Times New Roman" w:hAnsi="Times New Roman" w:cs="Times New Roman"/>
          <w:sz w:val="24"/>
          <w:szCs w:val="24"/>
        </w:rPr>
        <w:t xml:space="preserve"> </w:t>
      </w:r>
      <w:r w:rsidR="00CC25E6" w:rsidRPr="002A0231">
        <w:rPr>
          <w:rFonts w:ascii="Times New Roman" w:hAnsi="Times New Roman" w:cs="Times New Roman"/>
          <w:i/>
          <w:sz w:val="24"/>
          <w:szCs w:val="24"/>
        </w:rPr>
        <w:t>Per</w:t>
      </w:r>
      <w:r w:rsidR="00CC25E6" w:rsidRPr="00255597">
        <w:rPr>
          <w:rFonts w:ascii="Times New Roman" w:hAnsi="Times New Roman" w:cs="Times New Roman"/>
          <w:sz w:val="24"/>
          <w:szCs w:val="24"/>
        </w:rPr>
        <w:t xml:space="preserve"> </w:t>
      </w:r>
      <w:r w:rsidR="00CC25E6" w:rsidRPr="00255597">
        <w:rPr>
          <w:rFonts w:ascii="Times New Roman" w:hAnsi="Times New Roman" w:cs="Times New Roman"/>
          <w:i/>
          <w:sz w:val="24"/>
          <w:szCs w:val="24"/>
        </w:rPr>
        <w:t xml:space="preserve">contra, </w:t>
      </w:r>
      <w:r w:rsidR="00CC25E6" w:rsidRPr="00255597">
        <w:rPr>
          <w:rFonts w:ascii="Times New Roman" w:hAnsi="Times New Roman" w:cs="Times New Roman"/>
          <w:sz w:val="24"/>
          <w:szCs w:val="24"/>
        </w:rPr>
        <w:t xml:space="preserve">Mr </w:t>
      </w:r>
      <w:r w:rsidR="00CC25E6" w:rsidRPr="00255597">
        <w:rPr>
          <w:rFonts w:ascii="Times New Roman" w:hAnsi="Times New Roman" w:cs="Times New Roman"/>
          <w:i/>
          <w:sz w:val="24"/>
          <w:szCs w:val="24"/>
        </w:rPr>
        <w:t>Madhuku</w:t>
      </w:r>
      <w:r w:rsidR="00F5517C" w:rsidRPr="00255597">
        <w:rPr>
          <w:rFonts w:ascii="Times New Roman" w:hAnsi="Times New Roman" w:cs="Times New Roman"/>
          <w:sz w:val="24"/>
          <w:szCs w:val="24"/>
        </w:rPr>
        <w:t>,</w:t>
      </w:r>
      <w:r w:rsidR="002F73C3">
        <w:rPr>
          <w:rFonts w:ascii="Times New Roman" w:hAnsi="Times New Roman" w:cs="Times New Roman"/>
          <w:sz w:val="24"/>
          <w:szCs w:val="24"/>
        </w:rPr>
        <w:t xml:space="preserve"> </w:t>
      </w:r>
      <w:r w:rsidR="00CC25E6" w:rsidRPr="00255597">
        <w:rPr>
          <w:rFonts w:ascii="Times New Roman" w:hAnsi="Times New Roman" w:cs="Times New Roman"/>
          <w:sz w:val="24"/>
          <w:szCs w:val="24"/>
        </w:rPr>
        <w:t xml:space="preserve">argued </w:t>
      </w:r>
      <w:r w:rsidR="009C39E3" w:rsidRPr="00255597">
        <w:rPr>
          <w:rFonts w:ascii="Times New Roman" w:hAnsi="Times New Roman" w:cs="Times New Roman"/>
          <w:sz w:val="24"/>
          <w:szCs w:val="24"/>
        </w:rPr>
        <w:t>that nothing was placed before</w:t>
      </w:r>
      <w:r w:rsidR="00390991" w:rsidRPr="00255597">
        <w:rPr>
          <w:rFonts w:ascii="Times New Roman" w:hAnsi="Times New Roman" w:cs="Times New Roman"/>
          <w:sz w:val="24"/>
          <w:szCs w:val="24"/>
        </w:rPr>
        <w:t xml:space="preserve"> the court in terms of the grounds</w:t>
      </w:r>
      <w:r w:rsidR="009C39E3" w:rsidRPr="00255597">
        <w:rPr>
          <w:rFonts w:ascii="Times New Roman" w:hAnsi="Times New Roman" w:cs="Times New Roman"/>
          <w:sz w:val="24"/>
          <w:szCs w:val="24"/>
        </w:rPr>
        <w:t xml:space="preserve"> of appeal, heads of argument and oral submissions made attacking the exercise of discretion by the court </w:t>
      </w:r>
      <w:r w:rsidR="009C39E3" w:rsidRPr="00255597">
        <w:rPr>
          <w:rFonts w:ascii="Times New Roman" w:hAnsi="Times New Roman" w:cs="Times New Roman"/>
          <w:i/>
          <w:sz w:val="24"/>
          <w:szCs w:val="24"/>
        </w:rPr>
        <w:t>a quo.</w:t>
      </w:r>
      <w:r w:rsidR="00FC63DD">
        <w:rPr>
          <w:rFonts w:ascii="Times New Roman" w:hAnsi="Times New Roman" w:cs="Times New Roman"/>
          <w:i/>
          <w:sz w:val="24"/>
          <w:szCs w:val="24"/>
        </w:rPr>
        <w:t xml:space="preserve"> </w:t>
      </w:r>
      <w:r w:rsidR="009C39E3" w:rsidRPr="00255597">
        <w:rPr>
          <w:rFonts w:ascii="Times New Roman" w:hAnsi="Times New Roman" w:cs="Times New Roman"/>
          <w:i/>
          <w:sz w:val="24"/>
          <w:szCs w:val="24"/>
        </w:rPr>
        <w:t xml:space="preserve"> </w:t>
      </w:r>
      <w:r>
        <w:rPr>
          <w:rFonts w:ascii="Times New Roman" w:hAnsi="Times New Roman" w:cs="Times New Roman"/>
          <w:sz w:val="24"/>
          <w:szCs w:val="24"/>
        </w:rPr>
        <w:t xml:space="preserve">He submitted that s </w:t>
      </w:r>
      <w:r w:rsidR="00CD2542" w:rsidRPr="00255597">
        <w:rPr>
          <w:rFonts w:ascii="Times New Roman" w:hAnsi="Times New Roman" w:cs="Times New Roman"/>
          <w:sz w:val="24"/>
          <w:szCs w:val="24"/>
        </w:rPr>
        <w:t>6 of the Constitutional Court Act was not relevant to t</w:t>
      </w:r>
      <w:r w:rsidR="00B9210F" w:rsidRPr="00255597">
        <w:rPr>
          <w:rFonts w:ascii="Times New Roman" w:hAnsi="Times New Roman" w:cs="Times New Roman"/>
          <w:sz w:val="24"/>
          <w:szCs w:val="24"/>
        </w:rPr>
        <w:t>his C</w:t>
      </w:r>
      <w:r w:rsidR="00CD2542" w:rsidRPr="00255597">
        <w:rPr>
          <w:rFonts w:ascii="Times New Roman" w:hAnsi="Times New Roman" w:cs="Times New Roman"/>
          <w:sz w:val="24"/>
          <w:szCs w:val="24"/>
        </w:rPr>
        <w:t xml:space="preserve">ourt in seeking to determine whether or not the order of the court </w:t>
      </w:r>
      <w:r w:rsidR="00CD2542" w:rsidRPr="00255597">
        <w:rPr>
          <w:rFonts w:ascii="Times New Roman" w:hAnsi="Times New Roman" w:cs="Times New Roman"/>
          <w:i/>
          <w:sz w:val="24"/>
          <w:szCs w:val="24"/>
        </w:rPr>
        <w:t xml:space="preserve">a quo </w:t>
      </w:r>
      <w:r w:rsidR="00727DCC" w:rsidRPr="00255597">
        <w:rPr>
          <w:rFonts w:ascii="Times New Roman" w:hAnsi="Times New Roman" w:cs="Times New Roman"/>
          <w:sz w:val="24"/>
          <w:szCs w:val="24"/>
        </w:rPr>
        <w:t>was proper</w:t>
      </w:r>
      <w:r w:rsidR="00727DCC" w:rsidRPr="00255597">
        <w:rPr>
          <w:rFonts w:ascii="Times New Roman" w:hAnsi="Times New Roman" w:cs="Times New Roman"/>
          <w:i/>
          <w:sz w:val="24"/>
          <w:szCs w:val="24"/>
        </w:rPr>
        <w:t xml:space="preserve">. </w:t>
      </w:r>
      <w:r w:rsidR="002A0231">
        <w:rPr>
          <w:rFonts w:ascii="Times New Roman" w:hAnsi="Times New Roman" w:cs="Times New Roman"/>
          <w:i/>
          <w:sz w:val="24"/>
          <w:szCs w:val="24"/>
        </w:rPr>
        <w:t xml:space="preserve"> </w:t>
      </w:r>
      <w:r w:rsidR="00CC25E6" w:rsidRPr="00255597">
        <w:rPr>
          <w:rFonts w:ascii="Times New Roman" w:hAnsi="Times New Roman" w:cs="Times New Roman"/>
          <w:sz w:val="24"/>
          <w:szCs w:val="24"/>
        </w:rPr>
        <w:t xml:space="preserve">He also argued </w:t>
      </w:r>
      <w:r w:rsidR="005340AA" w:rsidRPr="00255597">
        <w:rPr>
          <w:rFonts w:ascii="Times New Roman" w:hAnsi="Times New Roman" w:cs="Times New Roman"/>
          <w:sz w:val="24"/>
          <w:szCs w:val="24"/>
        </w:rPr>
        <w:t xml:space="preserve">that this Court has no jurisdiction to interfere with the </w:t>
      </w:r>
      <w:proofErr w:type="gramStart"/>
      <w:r w:rsidR="005340AA" w:rsidRPr="00255597">
        <w:rPr>
          <w:rFonts w:ascii="Times New Roman" w:hAnsi="Times New Roman" w:cs="Times New Roman"/>
          <w:sz w:val="24"/>
          <w:szCs w:val="24"/>
        </w:rPr>
        <w:t xml:space="preserve">court </w:t>
      </w:r>
      <w:r w:rsidR="009A6C9A">
        <w:rPr>
          <w:rFonts w:ascii="Times New Roman" w:hAnsi="Times New Roman" w:cs="Times New Roman"/>
          <w:sz w:val="24"/>
          <w:szCs w:val="24"/>
        </w:rPr>
        <w:t xml:space="preserve"> </w:t>
      </w:r>
      <w:r w:rsidR="005340AA" w:rsidRPr="00255597">
        <w:rPr>
          <w:rFonts w:ascii="Times New Roman" w:hAnsi="Times New Roman" w:cs="Times New Roman"/>
          <w:i/>
          <w:sz w:val="24"/>
          <w:szCs w:val="24"/>
        </w:rPr>
        <w:t>a</w:t>
      </w:r>
      <w:proofErr w:type="gramEnd"/>
      <w:r w:rsidR="005340AA" w:rsidRPr="00255597">
        <w:rPr>
          <w:rFonts w:ascii="Times New Roman" w:hAnsi="Times New Roman" w:cs="Times New Roman"/>
          <w:i/>
          <w:sz w:val="24"/>
          <w:szCs w:val="24"/>
        </w:rPr>
        <w:t xml:space="preserve"> quo’</w:t>
      </w:r>
      <w:r w:rsidR="005340AA" w:rsidRPr="00255597">
        <w:rPr>
          <w:rFonts w:ascii="Times New Roman" w:hAnsi="Times New Roman" w:cs="Times New Roman"/>
          <w:sz w:val="24"/>
          <w:szCs w:val="24"/>
        </w:rPr>
        <w:t>s exercise of di</w:t>
      </w:r>
      <w:r w:rsidR="00516BA0" w:rsidRPr="00255597">
        <w:rPr>
          <w:rFonts w:ascii="Times New Roman" w:hAnsi="Times New Roman" w:cs="Times New Roman"/>
          <w:sz w:val="24"/>
          <w:szCs w:val="24"/>
        </w:rPr>
        <w:t>s</w:t>
      </w:r>
      <w:r w:rsidR="005340AA" w:rsidRPr="00255597">
        <w:rPr>
          <w:rFonts w:ascii="Times New Roman" w:hAnsi="Times New Roman" w:cs="Times New Roman"/>
          <w:sz w:val="24"/>
          <w:szCs w:val="24"/>
        </w:rPr>
        <w:t>c</w:t>
      </w:r>
      <w:r w:rsidR="00516BA0" w:rsidRPr="00255597">
        <w:rPr>
          <w:rFonts w:ascii="Times New Roman" w:hAnsi="Times New Roman" w:cs="Times New Roman"/>
          <w:sz w:val="24"/>
          <w:szCs w:val="24"/>
        </w:rPr>
        <w:t>re</w:t>
      </w:r>
      <w:r w:rsidR="005340AA" w:rsidRPr="00255597">
        <w:rPr>
          <w:rFonts w:ascii="Times New Roman" w:hAnsi="Times New Roman" w:cs="Times New Roman"/>
          <w:sz w:val="24"/>
          <w:szCs w:val="24"/>
        </w:rPr>
        <w:t>tion</w:t>
      </w:r>
      <w:r w:rsidR="00727DCC" w:rsidRPr="00255597">
        <w:rPr>
          <w:rFonts w:ascii="Times New Roman" w:hAnsi="Times New Roman" w:cs="Times New Roman"/>
          <w:sz w:val="24"/>
          <w:szCs w:val="24"/>
        </w:rPr>
        <w:t xml:space="preserve"> in such </w:t>
      </w:r>
      <w:r w:rsidR="007C6E06" w:rsidRPr="00255597">
        <w:rPr>
          <w:rFonts w:ascii="Times New Roman" w:hAnsi="Times New Roman" w:cs="Times New Roman"/>
          <w:sz w:val="24"/>
          <w:szCs w:val="24"/>
        </w:rPr>
        <w:t>circumstances</w:t>
      </w:r>
      <w:r w:rsidR="005340AA" w:rsidRPr="00255597">
        <w:rPr>
          <w:rFonts w:ascii="Times New Roman" w:hAnsi="Times New Roman" w:cs="Times New Roman"/>
          <w:sz w:val="24"/>
          <w:szCs w:val="24"/>
        </w:rPr>
        <w:t>.</w:t>
      </w:r>
      <w:r w:rsidR="00FC63DD">
        <w:rPr>
          <w:rFonts w:ascii="Times New Roman" w:hAnsi="Times New Roman" w:cs="Times New Roman"/>
          <w:sz w:val="24"/>
          <w:szCs w:val="24"/>
        </w:rPr>
        <w:t xml:space="preserve">  </w:t>
      </w:r>
      <w:r w:rsidR="002A0231">
        <w:rPr>
          <w:rFonts w:ascii="Times New Roman" w:hAnsi="Times New Roman" w:cs="Times New Roman"/>
          <w:sz w:val="24"/>
          <w:szCs w:val="24"/>
        </w:rPr>
        <w:t xml:space="preserve"> </w:t>
      </w:r>
      <w:r w:rsidR="00D87D86" w:rsidRPr="00255597">
        <w:rPr>
          <w:rFonts w:ascii="Times New Roman" w:hAnsi="Times New Roman" w:cs="Times New Roman"/>
          <w:sz w:val="24"/>
          <w:szCs w:val="24"/>
        </w:rPr>
        <w:t>He further submitted that the removal of the matter from the roll did not suspend the judgment of the Supreme Court as the judgment of the Supre</w:t>
      </w:r>
      <w:r w:rsidR="00653A66">
        <w:rPr>
          <w:rFonts w:ascii="Times New Roman" w:hAnsi="Times New Roman" w:cs="Times New Roman"/>
          <w:sz w:val="24"/>
          <w:szCs w:val="24"/>
        </w:rPr>
        <w:t>me Court gave ownership to the a</w:t>
      </w:r>
      <w:r w:rsidR="00D87D86" w:rsidRPr="00255597">
        <w:rPr>
          <w:rFonts w:ascii="Times New Roman" w:hAnsi="Times New Roman" w:cs="Times New Roman"/>
          <w:sz w:val="24"/>
          <w:szCs w:val="24"/>
        </w:rPr>
        <w:t xml:space="preserve">ppellant and what was before the court </w:t>
      </w:r>
      <w:r w:rsidR="00D87D86" w:rsidRPr="00255597">
        <w:rPr>
          <w:rFonts w:ascii="Times New Roman" w:hAnsi="Times New Roman" w:cs="Times New Roman"/>
          <w:i/>
          <w:sz w:val="24"/>
          <w:szCs w:val="24"/>
        </w:rPr>
        <w:t xml:space="preserve">a quo </w:t>
      </w:r>
      <w:r w:rsidR="00D87D86" w:rsidRPr="00255597">
        <w:rPr>
          <w:rFonts w:ascii="Times New Roman" w:hAnsi="Times New Roman" w:cs="Times New Roman"/>
          <w:sz w:val="24"/>
          <w:szCs w:val="24"/>
        </w:rPr>
        <w:t>was an application for eviction.</w:t>
      </w:r>
    </w:p>
    <w:p w14:paraId="4B77BBAA" w14:textId="77777777" w:rsidR="00255597" w:rsidRPr="00255597" w:rsidRDefault="00255597" w:rsidP="00255597">
      <w:pPr>
        <w:spacing w:after="0" w:line="480" w:lineRule="auto"/>
        <w:ind w:left="426" w:hanging="426"/>
        <w:jc w:val="both"/>
        <w:rPr>
          <w:rFonts w:ascii="Times New Roman" w:hAnsi="Times New Roman" w:cs="Times New Roman"/>
          <w:sz w:val="24"/>
          <w:szCs w:val="24"/>
        </w:rPr>
      </w:pPr>
    </w:p>
    <w:p w14:paraId="4B6743CC" w14:textId="77777777" w:rsidR="001A04D7" w:rsidRPr="00690AE0" w:rsidRDefault="00AF2B84" w:rsidP="00255597">
      <w:pPr>
        <w:spacing w:after="0" w:line="48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THE ISSUE</w:t>
      </w:r>
      <w:r w:rsidR="00E24A05" w:rsidRPr="00690AE0">
        <w:rPr>
          <w:rFonts w:ascii="Times New Roman" w:hAnsi="Times New Roman" w:cs="Times New Roman"/>
          <w:b/>
          <w:sz w:val="24"/>
          <w:szCs w:val="24"/>
          <w:u w:val="single"/>
        </w:rPr>
        <w:t>S</w:t>
      </w:r>
    </w:p>
    <w:p w14:paraId="53A0B72F" w14:textId="77777777" w:rsidR="00961D09" w:rsidRPr="00690AE0" w:rsidRDefault="00961D09" w:rsidP="00255597">
      <w:pPr>
        <w:pStyle w:val="ListParagraph"/>
        <w:numPr>
          <w:ilvl w:val="0"/>
          <w:numId w:val="17"/>
        </w:numPr>
        <w:spacing w:after="0" w:line="480" w:lineRule="auto"/>
        <w:ind w:left="1134"/>
        <w:jc w:val="both"/>
        <w:rPr>
          <w:rFonts w:ascii="Times New Roman" w:hAnsi="Times New Roman" w:cs="Times New Roman"/>
          <w:i/>
          <w:sz w:val="24"/>
          <w:szCs w:val="24"/>
        </w:rPr>
      </w:pPr>
      <w:r w:rsidRPr="00690AE0">
        <w:rPr>
          <w:rFonts w:ascii="Times New Roman" w:hAnsi="Times New Roman" w:cs="Times New Roman"/>
          <w:sz w:val="24"/>
          <w:szCs w:val="24"/>
        </w:rPr>
        <w:t xml:space="preserve">Whether or not the court </w:t>
      </w:r>
      <w:r w:rsidRPr="00690AE0">
        <w:rPr>
          <w:rFonts w:ascii="Times New Roman" w:hAnsi="Times New Roman" w:cs="Times New Roman"/>
          <w:i/>
          <w:sz w:val="24"/>
          <w:szCs w:val="24"/>
        </w:rPr>
        <w:t>a quo</w:t>
      </w:r>
      <w:r w:rsidR="003B50AF" w:rsidRPr="00690AE0">
        <w:rPr>
          <w:rFonts w:ascii="Times New Roman" w:hAnsi="Times New Roman" w:cs="Times New Roman"/>
          <w:sz w:val="24"/>
          <w:szCs w:val="24"/>
        </w:rPr>
        <w:t>’s removal of</w:t>
      </w:r>
      <w:r w:rsidRPr="00690AE0">
        <w:rPr>
          <w:rFonts w:ascii="Times New Roman" w:hAnsi="Times New Roman" w:cs="Times New Roman"/>
          <w:sz w:val="24"/>
          <w:szCs w:val="24"/>
        </w:rPr>
        <w:t xml:space="preserve"> the matter from the roll on the ground of </w:t>
      </w:r>
      <w:proofErr w:type="spellStart"/>
      <w:r w:rsidR="00FC00E6" w:rsidRPr="00690AE0">
        <w:rPr>
          <w:rFonts w:ascii="Times New Roman" w:hAnsi="Times New Roman" w:cs="Times New Roman"/>
          <w:i/>
          <w:sz w:val="24"/>
          <w:szCs w:val="24"/>
        </w:rPr>
        <w:t>lis</w:t>
      </w:r>
      <w:proofErr w:type="spellEnd"/>
      <w:r w:rsidR="00FC00E6" w:rsidRPr="00690AE0">
        <w:rPr>
          <w:rFonts w:ascii="Times New Roman" w:hAnsi="Times New Roman" w:cs="Times New Roman"/>
          <w:i/>
          <w:sz w:val="24"/>
          <w:szCs w:val="24"/>
        </w:rPr>
        <w:t xml:space="preserve"> pendens</w:t>
      </w:r>
      <w:r w:rsidR="002F73C3">
        <w:rPr>
          <w:rFonts w:ascii="Times New Roman" w:hAnsi="Times New Roman" w:cs="Times New Roman"/>
          <w:i/>
          <w:sz w:val="24"/>
          <w:szCs w:val="24"/>
        </w:rPr>
        <w:t xml:space="preserve"> </w:t>
      </w:r>
      <w:r w:rsidR="003B50AF" w:rsidRPr="00690AE0">
        <w:rPr>
          <w:rFonts w:ascii="Times New Roman" w:hAnsi="Times New Roman" w:cs="Times New Roman"/>
          <w:sz w:val="24"/>
          <w:szCs w:val="24"/>
        </w:rPr>
        <w:t>granted</w:t>
      </w:r>
      <w:r w:rsidRPr="00690AE0">
        <w:rPr>
          <w:rFonts w:ascii="Times New Roman" w:hAnsi="Times New Roman" w:cs="Times New Roman"/>
          <w:sz w:val="24"/>
          <w:szCs w:val="24"/>
        </w:rPr>
        <w:t xml:space="preserve"> the respondent a stay of </w:t>
      </w:r>
      <w:r w:rsidR="00D16033" w:rsidRPr="00690AE0">
        <w:rPr>
          <w:rFonts w:ascii="Times New Roman" w:hAnsi="Times New Roman" w:cs="Times New Roman"/>
          <w:sz w:val="24"/>
          <w:szCs w:val="24"/>
        </w:rPr>
        <w:t>execution of the Supreme Court judgment</w:t>
      </w:r>
      <w:r w:rsidR="002F73C3">
        <w:rPr>
          <w:rFonts w:ascii="Times New Roman" w:hAnsi="Times New Roman" w:cs="Times New Roman"/>
          <w:sz w:val="24"/>
          <w:szCs w:val="24"/>
        </w:rPr>
        <w:t xml:space="preserve"> </w:t>
      </w:r>
      <w:r w:rsidR="004925CF" w:rsidRPr="00690AE0">
        <w:rPr>
          <w:rFonts w:ascii="Times New Roman" w:hAnsi="Times New Roman" w:cs="Times New Roman"/>
          <w:sz w:val="24"/>
          <w:szCs w:val="24"/>
        </w:rPr>
        <w:t>SC</w:t>
      </w:r>
      <w:r w:rsidR="002F73C3">
        <w:rPr>
          <w:rFonts w:ascii="Times New Roman" w:hAnsi="Times New Roman" w:cs="Times New Roman"/>
          <w:sz w:val="24"/>
          <w:szCs w:val="24"/>
        </w:rPr>
        <w:t xml:space="preserve"> </w:t>
      </w:r>
      <w:r w:rsidR="004925CF" w:rsidRPr="00690AE0">
        <w:rPr>
          <w:rFonts w:ascii="Times New Roman" w:hAnsi="Times New Roman" w:cs="Times New Roman"/>
          <w:sz w:val="24"/>
          <w:szCs w:val="24"/>
        </w:rPr>
        <w:t>24/22</w:t>
      </w:r>
      <w:r w:rsidR="00081191" w:rsidRPr="00690AE0">
        <w:rPr>
          <w:rFonts w:ascii="Times New Roman" w:hAnsi="Times New Roman" w:cs="Times New Roman"/>
          <w:sz w:val="24"/>
          <w:szCs w:val="24"/>
        </w:rPr>
        <w:t>.</w:t>
      </w:r>
    </w:p>
    <w:p w14:paraId="57A06A41" w14:textId="77777777" w:rsidR="008714C8" w:rsidRDefault="008714C8" w:rsidP="002A0231">
      <w:pPr>
        <w:pStyle w:val="ListParagraph"/>
        <w:numPr>
          <w:ilvl w:val="0"/>
          <w:numId w:val="17"/>
        </w:numPr>
        <w:spacing w:line="480" w:lineRule="auto"/>
        <w:ind w:left="1134" w:hanging="425"/>
        <w:jc w:val="both"/>
        <w:rPr>
          <w:rFonts w:ascii="Times New Roman" w:hAnsi="Times New Roman" w:cs="Times New Roman"/>
          <w:i/>
          <w:sz w:val="24"/>
          <w:szCs w:val="24"/>
        </w:rPr>
      </w:pPr>
      <w:r w:rsidRPr="00690AE0">
        <w:rPr>
          <w:rFonts w:ascii="Times New Roman" w:hAnsi="Times New Roman" w:cs="Times New Roman"/>
          <w:sz w:val="24"/>
          <w:szCs w:val="24"/>
        </w:rPr>
        <w:t>Whether or not th</w:t>
      </w:r>
      <w:r w:rsidR="002B1E04" w:rsidRPr="00690AE0">
        <w:rPr>
          <w:rFonts w:ascii="Times New Roman" w:hAnsi="Times New Roman" w:cs="Times New Roman"/>
          <w:sz w:val="24"/>
          <w:szCs w:val="24"/>
        </w:rPr>
        <w:t xml:space="preserve">e law calls for the strict application of </w:t>
      </w:r>
      <w:r w:rsidRPr="00690AE0">
        <w:rPr>
          <w:rFonts w:ascii="Times New Roman" w:hAnsi="Times New Roman" w:cs="Times New Roman"/>
          <w:i/>
          <w:sz w:val="24"/>
          <w:szCs w:val="24"/>
        </w:rPr>
        <w:t xml:space="preserve">rei </w:t>
      </w:r>
      <w:proofErr w:type="spellStart"/>
      <w:r w:rsidRPr="00690AE0">
        <w:rPr>
          <w:rFonts w:ascii="Times New Roman" w:hAnsi="Times New Roman" w:cs="Times New Roman"/>
          <w:i/>
          <w:sz w:val="24"/>
          <w:szCs w:val="24"/>
        </w:rPr>
        <w:t>vindicatio</w:t>
      </w:r>
      <w:proofErr w:type="spellEnd"/>
      <w:r w:rsidRPr="00690AE0">
        <w:rPr>
          <w:rFonts w:ascii="Times New Roman" w:hAnsi="Times New Roman" w:cs="Times New Roman"/>
          <w:i/>
          <w:sz w:val="24"/>
          <w:szCs w:val="24"/>
        </w:rPr>
        <w:t>.</w:t>
      </w:r>
    </w:p>
    <w:p w14:paraId="401913D5" w14:textId="77777777" w:rsidR="00E56F1E" w:rsidRPr="00690AE0" w:rsidRDefault="00E56F1E" w:rsidP="00E56F1E">
      <w:pPr>
        <w:pStyle w:val="ListParagraph"/>
        <w:spacing w:after="0" w:line="480" w:lineRule="auto"/>
        <w:ind w:left="1134"/>
        <w:jc w:val="both"/>
        <w:rPr>
          <w:rFonts w:ascii="Times New Roman" w:hAnsi="Times New Roman" w:cs="Times New Roman"/>
          <w:i/>
          <w:sz w:val="24"/>
          <w:szCs w:val="24"/>
        </w:rPr>
      </w:pPr>
    </w:p>
    <w:p w14:paraId="1D1AB284" w14:textId="77777777" w:rsidR="002F73C3" w:rsidRDefault="0064337D" w:rsidP="00653A66">
      <w:pPr>
        <w:spacing w:after="0" w:line="24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 xml:space="preserve">APPLICATION OF </w:t>
      </w:r>
      <w:r w:rsidR="00AF2B84" w:rsidRPr="00690AE0">
        <w:rPr>
          <w:rFonts w:ascii="Times New Roman" w:hAnsi="Times New Roman" w:cs="Times New Roman"/>
          <w:b/>
          <w:sz w:val="24"/>
          <w:szCs w:val="24"/>
          <w:u w:val="single"/>
        </w:rPr>
        <w:t xml:space="preserve">THE LAW </w:t>
      </w:r>
      <w:r w:rsidRPr="00690AE0">
        <w:rPr>
          <w:rFonts w:ascii="Times New Roman" w:hAnsi="Times New Roman" w:cs="Times New Roman"/>
          <w:b/>
          <w:sz w:val="24"/>
          <w:szCs w:val="24"/>
          <w:u w:val="single"/>
        </w:rPr>
        <w:t xml:space="preserve">TO THE FACTS </w:t>
      </w:r>
    </w:p>
    <w:p w14:paraId="243F2727" w14:textId="77777777" w:rsidR="002F73C3" w:rsidRDefault="002F73C3" w:rsidP="00653A66">
      <w:pPr>
        <w:spacing w:after="0" w:line="240" w:lineRule="auto"/>
        <w:jc w:val="both"/>
        <w:rPr>
          <w:rFonts w:ascii="Times New Roman" w:hAnsi="Times New Roman" w:cs="Times New Roman"/>
          <w:b/>
          <w:sz w:val="24"/>
          <w:szCs w:val="24"/>
          <w:u w:val="single"/>
        </w:rPr>
      </w:pPr>
    </w:p>
    <w:p w14:paraId="25CDDBA9" w14:textId="340EABB0" w:rsidR="00D0340D" w:rsidRDefault="00DF31D5" w:rsidP="00653A66">
      <w:pPr>
        <w:spacing w:after="0" w:line="240" w:lineRule="auto"/>
        <w:jc w:val="both"/>
        <w:rPr>
          <w:rFonts w:ascii="Times New Roman" w:hAnsi="Times New Roman" w:cs="Times New Roman"/>
          <w:b/>
          <w:sz w:val="24"/>
          <w:szCs w:val="24"/>
          <w:u w:val="single"/>
        </w:rPr>
      </w:pPr>
      <w:r w:rsidRPr="00E56F1E">
        <w:rPr>
          <w:rFonts w:ascii="Times New Roman" w:hAnsi="Times New Roman" w:cs="Times New Roman"/>
          <w:b/>
          <w:sz w:val="24"/>
          <w:szCs w:val="24"/>
          <w:u w:val="single"/>
        </w:rPr>
        <w:t xml:space="preserve">WHETHER OR NOT THE COURT </w:t>
      </w:r>
      <w:r w:rsidRPr="00E56F1E">
        <w:rPr>
          <w:rFonts w:ascii="Times New Roman" w:hAnsi="Times New Roman" w:cs="Times New Roman"/>
          <w:b/>
          <w:i/>
          <w:sz w:val="24"/>
          <w:szCs w:val="24"/>
          <w:u w:val="single"/>
        </w:rPr>
        <w:t>A QUO</w:t>
      </w:r>
      <w:r w:rsidRPr="00E56F1E">
        <w:rPr>
          <w:rFonts w:ascii="Times New Roman" w:hAnsi="Times New Roman" w:cs="Times New Roman"/>
          <w:b/>
          <w:sz w:val="24"/>
          <w:szCs w:val="24"/>
          <w:u w:val="single"/>
        </w:rPr>
        <w:t>’S REMOVAL OF THE MATTER FROM THE ROLL GRANTED THE RESPONDENT A STAY OF EXECUTION OF THE SUPREME COURT JUDGMENT NUMBER SC</w:t>
      </w:r>
      <w:r w:rsidR="00FC63DD">
        <w:rPr>
          <w:rFonts w:ascii="Times New Roman" w:hAnsi="Times New Roman" w:cs="Times New Roman"/>
          <w:b/>
          <w:sz w:val="24"/>
          <w:szCs w:val="24"/>
          <w:u w:val="single"/>
        </w:rPr>
        <w:t xml:space="preserve"> </w:t>
      </w:r>
      <w:r w:rsidRPr="00E56F1E">
        <w:rPr>
          <w:rFonts w:ascii="Times New Roman" w:hAnsi="Times New Roman" w:cs="Times New Roman"/>
          <w:b/>
          <w:sz w:val="24"/>
          <w:szCs w:val="24"/>
          <w:u w:val="single"/>
        </w:rPr>
        <w:t>24/22</w:t>
      </w:r>
    </w:p>
    <w:p w14:paraId="6570A9B9" w14:textId="77777777" w:rsidR="00653A66" w:rsidRPr="00E56F1E" w:rsidRDefault="00653A66" w:rsidP="00653A66">
      <w:pPr>
        <w:spacing w:after="0" w:line="240" w:lineRule="auto"/>
        <w:jc w:val="both"/>
        <w:rPr>
          <w:rFonts w:ascii="Times New Roman" w:hAnsi="Times New Roman" w:cs="Times New Roman"/>
          <w:b/>
          <w:sz w:val="24"/>
          <w:szCs w:val="24"/>
          <w:u w:val="single"/>
        </w:rPr>
      </w:pPr>
    </w:p>
    <w:p w14:paraId="2E2C1B6A" w14:textId="5832A24D" w:rsidR="0049400B" w:rsidRDefault="00E56F1E"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44.</w:t>
      </w:r>
      <w:r w:rsidR="00FC63DD">
        <w:rPr>
          <w:rFonts w:ascii="Times New Roman" w:hAnsi="Times New Roman" w:cs="Times New Roman"/>
          <w:sz w:val="24"/>
          <w:szCs w:val="24"/>
        </w:rPr>
        <w:t xml:space="preserve"> </w:t>
      </w:r>
      <w:r w:rsidR="003927E9" w:rsidRPr="00E56F1E">
        <w:rPr>
          <w:rFonts w:ascii="Times New Roman" w:hAnsi="Times New Roman" w:cs="Times New Roman"/>
          <w:sz w:val="24"/>
          <w:szCs w:val="24"/>
        </w:rPr>
        <w:t xml:space="preserve">In motivating the appeal, </w:t>
      </w:r>
      <w:r w:rsidR="006D1675">
        <w:rPr>
          <w:rFonts w:ascii="Times New Roman" w:hAnsi="Times New Roman" w:cs="Times New Roman"/>
          <w:sz w:val="24"/>
          <w:szCs w:val="24"/>
        </w:rPr>
        <w:t>co-</w:t>
      </w:r>
      <w:r w:rsidR="003927E9" w:rsidRPr="00E56F1E">
        <w:rPr>
          <w:rFonts w:ascii="Times New Roman" w:hAnsi="Times New Roman" w:cs="Times New Roman"/>
          <w:sz w:val="24"/>
          <w:szCs w:val="24"/>
        </w:rPr>
        <w:t>counsel for t</w:t>
      </w:r>
      <w:r w:rsidR="0064337D" w:rsidRPr="00E56F1E">
        <w:rPr>
          <w:rFonts w:ascii="Times New Roman" w:hAnsi="Times New Roman" w:cs="Times New Roman"/>
          <w:sz w:val="24"/>
          <w:szCs w:val="24"/>
        </w:rPr>
        <w:t>he appellant</w:t>
      </w:r>
      <w:r w:rsidR="003927E9" w:rsidRPr="00E56F1E">
        <w:rPr>
          <w:rFonts w:ascii="Times New Roman" w:hAnsi="Times New Roman" w:cs="Times New Roman"/>
          <w:sz w:val="24"/>
          <w:szCs w:val="24"/>
        </w:rPr>
        <w:t xml:space="preserve">, Mr </w:t>
      </w:r>
      <w:r w:rsidR="003927E9" w:rsidRPr="00E56F1E">
        <w:rPr>
          <w:rFonts w:ascii="Times New Roman" w:hAnsi="Times New Roman" w:cs="Times New Roman"/>
          <w:i/>
          <w:sz w:val="24"/>
          <w:szCs w:val="24"/>
        </w:rPr>
        <w:t>Mapuranga,</w:t>
      </w:r>
      <w:r w:rsidR="008A63DD">
        <w:rPr>
          <w:rFonts w:ascii="Times New Roman" w:hAnsi="Times New Roman" w:cs="Times New Roman"/>
          <w:i/>
          <w:sz w:val="24"/>
          <w:szCs w:val="24"/>
        </w:rPr>
        <w:t xml:space="preserve"> </w:t>
      </w:r>
      <w:r w:rsidR="003927E9" w:rsidRPr="00E56F1E">
        <w:rPr>
          <w:rFonts w:ascii="Times New Roman" w:hAnsi="Times New Roman" w:cs="Times New Roman"/>
          <w:sz w:val="24"/>
          <w:szCs w:val="24"/>
        </w:rPr>
        <w:t xml:space="preserve">argued that </w:t>
      </w:r>
      <w:r>
        <w:rPr>
          <w:rFonts w:ascii="Times New Roman" w:hAnsi="Times New Roman" w:cs="Times New Roman"/>
          <w:sz w:val="24"/>
          <w:szCs w:val="24"/>
        </w:rPr>
        <w:t>s</w:t>
      </w:r>
      <w:r w:rsidR="003927E9" w:rsidRPr="00E56F1E">
        <w:rPr>
          <w:rFonts w:ascii="Times New Roman" w:hAnsi="Times New Roman" w:cs="Times New Roman"/>
          <w:sz w:val="24"/>
          <w:szCs w:val="24"/>
        </w:rPr>
        <w:t xml:space="preserve"> 26 of the Supreme Court Act makes it very clear that decisions of the Supreme Court are final.</w:t>
      </w:r>
      <w:r w:rsidR="002A0231">
        <w:rPr>
          <w:rFonts w:ascii="Times New Roman" w:hAnsi="Times New Roman" w:cs="Times New Roman"/>
          <w:sz w:val="24"/>
          <w:szCs w:val="24"/>
        </w:rPr>
        <w:t xml:space="preserve"> </w:t>
      </w:r>
      <w:r w:rsidR="003927E9" w:rsidRPr="00E56F1E">
        <w:rPr>
          <w:rFonts w:ascii="Times New Roman" w:hAnsi="Times New Roman" w:cs="Times New Roman"/>
          <w:sz w:val="24"/>
          <w:szCs w:val="24"/>
        </w:rPr>
        <w:t xml:space="preserve"> He further argued that it is only the Constitutional Court which can interfere with Supreme Court decisions only on constitutional matters. Mr </w:t>
      </w:r>
      <w:r w:rsidR="003927E9" w:rsidRPr="00E56F1E">
        <w:rPr>
          <w:rFonts w:ascii="Times New Roman" w:hAnsi="Times New Roman" w:cs="Times New Roman"/>
          <w:i/>
          <w:sz w:val="24"/>
          <w:szCs w:val="24"/>
        </w:rPr>
        <w:t>Mapuranga</w:t>
      </w:r>
      <w:r w:rsidR="003927E9" w:rsidRPr="00E56F1E">
        <w:rPr>
          <w:rFonts w:ascii="Times New Roman" w:hAnsi="Times New Roman" w:cs="Times New Roman"/>
          <w:sz w:val="24"/>
          <w:szCs w:val="24"/>
        </w:rPr>
        <w:t xml:space="preserve"> also argued that the respondent’s Constitutional Court </w:t>
      </w:r>
      <w:r w:rsidR="00EF0847" w:rsidRPr="00E56F1E">
        <w:rPr>
          <w:rFonts w:ascii="Times New Roman" w:hAnsi="Times New Roman" w:cs="Times New Roman"/>
          <w:sz w:val="24"/>
          <w:szCs w:val="24"/>
        </w:rPr>
        <w:t xml:space="preserve">application </w:t>
      </w:r>
      <w:r w:rsidR="003927E9" w:rsidRPr="00E56F1E">
        <w:rPr>
          <w:rFonts w:ascii="Times New Roman" w:hAnsi="Times New Roman" w:cs="Times New Roman"/>
          <w:sz w:val="24"/>
          <w:szCs w:val="24"/>
        </w:rPr>
        <w:t>had no effect on the judgment of the Supreme Court under SC 24/22</w:t>
      </w:r>
      <w:r w:rsidR="00B0341F" w:rsidRPr="00E56F1E">
        <w:rPr>
          <w:rFonts w:ascii="Times New Roman" w:hAnsi="Times New Roman" w:cs="Times New Roman"/>
          <w:sz w:val="24"/>
          <w:szCs w:val="24"/>
        </w:rPr>
        <w:t xml:space="preserve">. </w:t>
      </w:r>
      <w:r w:rsidR="002A0231">
        <w:rPr>
          <w:rFonts w:ascii="Times New Roman" w:hAnsi="Times New Roman" w:cs="Times New Roman"/>
          <w:sz w:val="24"/>
          <w:szCs w:val="24"/>
        </w:rPr>
        <w:t xml:space="preserve"> </w:t>
      </w:r>
      <w:r w:rsidR="00B0341F" w:rsidRPr="00E56F1E">
        <w:rPr>
          <w:rFonts w:ascii="Times New Roman" w:hAnsi="Times New Roman" w:cs="Times New Roman"/>
          <w:sz w:val="24"/>
          <w:szCs w:val="24"/>
        </w:rPr>
        <w:t xml:space="preserve">He further argued that, </w:t>
      </w:r>
      <w:r w:rsidR="003927E9" w:rsidRPr="00E56F1E">
        <w:rPr>
          <w:rFonts w:ascii="Times New Roman" w:hAnsi="Times New Roman" w:cs="Times New Roman"/>
          <w:sz w:val="24"/>
          <w:szCs w:val="24"/>
        </w:rPr>
        <w:t>if the respondent wanted to</w:t>
      </w:r>
      <w:r w:rsidR="00B0341F" w:rsidRPr="00E56F1E">
        <w:rPr>
          <w:rFonts w:ascii="Times New Roman" w:hAnsi="Times New Roman" w:cs="Times New Roman"/>
          <w:sz w:val="24"/>
          <w:szCs w:val="24"/>
        </w:rPr>
        <w:t xml:space="preserve"> interfere with that </w:t>
      </w:r>
      <w:r w:rsidR="002B0214" w:rsidRPr="00E56F1E">
        <w:rPr>
          <w:rFonts w:ascii="Times New Roman" w:hAnsi="Times New Roman" w:cs="Times New Roman"/>
          <w:sz w:val="24"/>
          <w:szCs w:val="24"/>
        </w:rPr>
        <w:t>judgment,</w:t>
      </w:r>
      <w:r w:rsidR="00B0341F" w:rsidRPr="00E56F1E">
        <w:rPr>
          <w:rFonts w:ascii="Times New Roman" w:hAnsi="Times New Roman" w:cs="Times New Roman"/>
          <w:sz w:val="24"/>
          <w:szCs w:val="24"/>
        </w:rPr>
        <w:t xml:space="preserve"> he</w:t>
      </w:r>
      <w:r>
        <w:rPr>
          <w:rFonts w:ascii="Times New Roman" w:hAnsi="Times New Roman" w:cs="Times New Roman"/>
          <w:sz w:val="24"/>
          <w:szCs w:val="24"/>
        </w:rPr>
        <w:t xml:space="preserve"> was required by s</w:t>
      </w:r>
      <w:r w:rsidR="003927E9" w:rsidRPr="00E56F1E">
        <w:rPr>
          <w:rFonts w:ascii="Times New Roman" w:hAnsi="Times New Roman" w:cs="Times New Roman"/>
          <w:sz w:val="24"/>
          <w:szCs w:val="24"/>
        </w:rPr>
        <w:t xml:space="preserve"> 6 of the Constitutional Court Act</w:t>
      </w:r>
      <w:r w:rsidR="00923BBA" w:rsidRPr="00E56F1E">
        <w:rPr>
          <w:rFonts w:ascii="Times New Roman" w:hAnsi="Times New Roman" w:cs="Times New Roman"/>
          <w:sz w:val="24"/>
          <w:szCs w:val="24"/>
        </w:rPr>
        <w:t xml:space="preserve"> </w:t>
      </w:r>
      <w:r w:rsidR="008A63DD" w:rsidRPr="00620AA6">
        <w:rPr>
          <w:rFonts w:ascii="Times New Roman" w:hAnsi="Times New Roman" w:cs="Times New Roman"/>
          <w:sz w:val="24"/>
          <w:szCs w:val="24"/>
        </w:rPr>
        <w:t>[</w:t>
      </w:r>
      <w:r w:rsidR="008A63DD" w:rsidRPr="00620AA6">
        <w:rPr>
          <w:rFonts w:ascii="Times New Roman" w:hAnsi="Times New Roman" w:cs="Times New Roman"/>
          <w:i/>
          <w:sz w:val="24"/>
          <w:szCs w:val="24"/>
        </w:rPr>
        <w:t>Chapter 7:22</w:t>
      </w:r>
      <w:r w:rsidR="008A63DD" w:rsidRPr="00620AA6">
        <w:rPr>
          <w:rFonts w:ascii="Times New Roman" w:hAnsi="Times New Roman" w:cs="Times New Roman"/>
          <w:sz w:val="24"/>
          <w:szCs w:val="24"/>
        </w:rPr>
        <w:t>]</w:t>
      </w:r>
      <w:r w:rsidR="003927E9" w:rsidRPr="00E56F1E">
        <w:rPr>
          <w:rFonts w:ascii="Times New Roman" w:hAnsi="Times New Roman" w:cs="Times New Roman"/>
          <w:sz w:val="24"/>
          <w:szCs w:val="24"/>
        </w:rPr>
        <w:t xml:space="preserve"> and the common law to make a substantive written application for the stay of the Supreme Court judgment. He supported his argument by r</w:t>
      </w:r>
      <w:r w:rsidR="00B0341F" w:rsidRPr="00E56F1E">
        <w:rPr>
          <w:rFonts w:ascii="Times New Roman" w:hAnsi="Times New Roman" w:cs="Times New Roman"/>
          <w:sz w:val="24"/>
          <w:szCs w:val="24"/>
        </w:rPr>
        <w:t>elying on the findings of this C</w:t>
      </w:r>
      <w:r w:rsidR="003927E9" w:rsidRPr="00E56F1E">
        <w:rPr>
          <w:rFonts w:ascii="Times New Roman" w:hAnsi="Times New Roman" w:cs="Times New Roman"/>
          <w:sz w:val="24"/>
          <w:szCs w:val="24"/>
        </w:rPr>
        <w:t xml:space="preserve">ourt in the </w:t>
      </w:r>
      <w:r w:rsidR="00724578" w:rsidRPr="00E56F1E">
        <w:rPr>
          <w:rFonts w:ascii="Times New Roman" w:hAnsi="Times New Roman" w:cs="Times New Roman"/>
          <w:i/>
          <w:sz w:val="24"/>
          <w:szCs w:val="24"/>
        </w:rPr>
        <w:t xml:space="preserve">CFU </w:t>
      </w:r>
      <w:r w:rsidR="00724578" w:rsidRPr="002A0231">
        <w:rPr>
          <w:rFonts w:ascii="Times New Roman" w:hAnsi="Times New Roman" w:cs="Times New Roman"/>
          <w:sz w:val="24"/>
          <w:szCs w:val="24"/>
        </w:rPr>
        <w:t>v</w:t>
      </w:r>
      <w:r w:rsidR="00724578" w:rsidRPr="00E56F1E">
        <w:rPr>
          <w:rFonts w:ascii="Times New Roman" w:hAnsi="Times New Roman" w:cs="Times New Roman"/>
          <w:i/>
          <w:sz w:val="24"/>
          <w:szCs w:val="24"/>
        </w:rPr>
        <w:t xml:space="preserve"> </w:t>
      </w:r>
      <w:proofErr w:type="spellStart"/>
      <w:r w:rsidR="00724578" w:rsidRPr="00E56F1E">
        <w:rPr>
          <w:rFonts w:ascii="Times New Roman" w:hAnsi="Times New Roman" w:cs="Times New Roman"/>
          <w:i/>
          <w:sz w:val="24"/>
          <w:szCs w:val="24"/>
        </w:rPr>
        <w:t>Mhuriro</w:t>
      </w:r>
      <w:proofErr w:type="spellEnd"/>
      <w:r w:rsidR="002A0231">
        <w:rPr>
          <w:rFonts w:ascii="Times New Roman" w:hAnsi="Times New Roman" w:cs="Times New Roman"/>
          <w:i/>
          <w:sz w:val="24"/>
          <w:szCs w:val="24"/>
        </w:rPr>
        <w:t xml:space="preserve"> </w:t>
      </w:r>
      <w:r w:rsidR="00FC63DD">
        <w:rPr>
          <w:rFonts w:ascii="Times New Roman" w:hAnsi="Times New Roman" w:cs="Times New Roman"/>
          <w:i/>
          <w:sz w:val="24"/>
          <w:szCs w:val="24"/>
        </w:rPr>
        <w:t>&amp;</w:t>
      </w:r>
      <w:r w:rsidR="002A0231">
        <w:rPr>
          <w:rFonts w:ascii="Times New Roman" w:hAnsi="Times New Roman" w:cs="Times New Roman"/>
          <w:i/>
          <w:sz w:val="24"/>
          <w:szCs w:val="24"/>
        </w:rPr>
        <w:t xml:space="preserve"> </w:t>
      </w:r>
      <w:proofErr w:type="spellStart"/>
      <w:r w:rsidR="002A0231">
        <w:rPr>
          <w:rFonts w:ascii="Times New Roman" w:hAnsi="Times New Roman" w:cs="Times New Roman"/>
          <w:i/>
          <w:sz w:val="24"/>
          <w:szCs w:val="24"/>
        </w:rPr>
        <w:t>Ors</w:t>
      </w:r>
      <w:proofErr w:type="spellEnd"/>
      <w:r w:rsidR="00C43C6C">
        <w:rPr>
          <w:rFonts w:ascii="Times New Roman" w:hAnsi="Times New Roman" w:cs="Times New Roman"/>
          <w:i/>
          <w:sz w:val="24"/>
          <w:szCs w:val="24"/>
        </w:rPr>
        <w:t xml:space="preserve"> </w:t>
      </w:r>
      <w:r w:rsidR="00724578" w:rsidRPr="00E56F1E">
        <w:rPr>
          <w:rFonts w:ascii="Times New Roman" w:hAnsi="Times New Roman" w:cs="Times New Roman"/>
          <w:sz w:val="24"/>
          <w:szCs w:val="24"/>
        </w:rPr>
        <w:t xml:space="preserve">2000 (2) ZLR 405 (SC) at 408B </w:t>
      </w:r>
      <w:r w:rsidR="003927E9" w:rsidRPr="00E56F1E">
        <w:rPr>
          <w:rFonts w:ascii="Times New Roman" w:hAnsi="Times New Roman" w:cs="Times New Roman"/>
          <w:sz w:val="24"/>
          <w:szCs w:val="24"/>
        </w:rPr>
        <w:t>wherein</w:t>
      </w:r>
      <w:r>
        <w:rPr>
          <w:rFonts w:ascii="Times New Roman" w:hAnsi="Times New Roman" w:cs="Times New Roman"/>
          <w:sz w:val="24"/>
          <w:szCs w:val="24"/>
        </w:rPr>
        <w:t xml:space="preserve"> it was held that while s </w:t>
      </w:r>
      <w:r w:rsidR="003927E9" w:rsidRPr="00E56F1E">
        <w:rPr>
          <w:rFonts w:ascii="Times New Roman" w:hAnsi="Times New Roman" w:cs="Times New Roman"/>
          <w:sz w:val="24"/>
          <w:szCs w:val="24"/>
        </w:rPr>
        <w:t>7 of the</w:t>
      </w:r>
      <w:r w:rsidR="003A2D8A">
        <w:rPr>
          <w:rFonts w:ascii="Times New Roman" w:hAnsi="Times New Roman" w:cs="Times New Roman"/>
          <w:sz w:val="24"/>
          <w:szCs w:val="24"/>
        </w:rPr>
        <w:t xml:space="preserve"> Supreme </w:t>
      </w:r>
      <w:r w:rsidR="002F57F2">
        <w:rPr>
          <w:rFonts w:ascii="Times New Roman" w:hAnsi="Times New Roman" w:cs="Times New Roman"/>
          <w:sz w:val="24"/>
          <w:szCs w:val="24"/>
        </w:rPr>
        <w:t xml:space="preserve">Court </w:t>
      </w:r>
      <w:r w:rsidR="002F57F2" w:rsidRPr="00E56F1E">
        <w:rPr>
          <w:rFonts w:ascii="Times New Roman" w:hAnsi="Times New Roman" w:cs="Times New Roman"/>
          <w:sz w:val="24"/>
          <w:szCs w:val="24"/>
        </w:rPr>
        <w:t>Act</w:t>
      </w:r>
      <w:r w:rsidR="003927E9" w:rsidRPr="00E56F1E">
        <w:rPr>
          <w:rFonts w:ascii="Times New Roman" w:hAnsi="Times New Roman" w:cs="Times New Roman"/>
          <w:sz w:val="24"/>
          <w:szCs w:val="24"/>
        </w:rPr>
        <w:t xml:space="preserve"> undoubtedly leaves it to the High Court to execute and enforce judgments of the Supreme Court, this does not mean that the High Court is empowered to suspend even temporarily, the effect</w:t>
      </w:r>
      <w:r w:rsidR="003D3F2F" w:rsidRPr="00E56F1E">
        <w:rPr>
          <w:rFonts w:ascii="Times New Roman" w:hAnsi="Times New Roman" w:cs="Times New Roman"/>
          <w:sz w:val="24"/>
          <w:szCs w:val="24"/>
        </w:rPr>
        <w:t>s</w:t>
      </w:r>
      <w:r w:rsidR="003927E9" w:rsidRPr="00E56F1E">
        <w:rPr>
          <w:rFonts w:ascii="Times New Roman" w:hAnsi="Times New Roman" w:cs="Times New Roman"/>
          <w:sz w:val="24"/>
          <w:szCs w:val="24"/>
        </w:rPr>
        <w:t xml:space="preserve"> of an order of the Supreme Court</w:t>
      </w:r>
    </w:p>
    <w:p w14:paraId="6D2478FD" w14:textId="77777777" w:rsidR="00E56F1E" w:rsidRDefault="00E56F1E" w:rsidP="002A0231">
      <w:pPr>
        <w:spacing w:after="0" w:line="240" w:lineRule="auto"/>
        <w:jc w:val="both"/>
        <w:rPr>
          <w:rFonts w:ascii="Times New Roman" w:hAnsi="Times New Roman" w:cs="Times New Roman"/>
          <w:sz w:val="24"/>
          <w:szCs w:val="24"/>
        </w:rPr>
      </w:pPr>
    </w:p>
    <w:p w14:paraId="2B4266B1" w14:textId="11DF01B2" w:rsidR="0049400B" w:rsidRDefault="00E56F1E"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45.</w:t>
      </w:r>
      <w:r w:rsidR="006B09E9">
        <w:rPr>
          <w:rFonts w:ascii="Times New Roman" w:hAnsi="Times New Roman" w:cs="Times New Roman"/>
          <w:sz w:val="24"/>
          <w:szCs w:val="24"/>
        </w:rPr>
        <w:t xml:space="preserve"> </w:t>
      </w:r>
      <w:r w:rsidR="0049400B" w:rsidRPr="00E56F1E">
        <w:rPr>
          <w:rFonts w:ascii="Times New Roman" w:hAnsi="Times New Roman" w:cs="Times New Roman"/>
          <w:sz w:val="24"/>
          <w:szCs w:val="24"/>
        </w:rPr>
        <w:t xml:space="preserve">In response, counsel for the respondent, Mr </w:t>
      </w:r>
      <w:r w:rsidR="0049400B" w:rsidRPr="00E56F1E">
        <w:rPr>
          <w:rFonts w:ascii="Times New Roman" w:hAnsi="Times New Roman" w:cs="Times New Roman"/>
          <w:i/>
          <w:sz w:val="24"/>
          <w:szCs w:val="24"/>
        </w:rPr>
        <w:t xml:space="preserve">Madhuku, </w:t>
      </w:r>
      <w:r w:rsidR="0049400B" w:rsidRPr="00E56F1E">
        <w:rPr>
          <w:rFonts w:ascii="Times New Roman" w:hAnsi="Times New Roman" w:cs="Times New Roman"/>
          <w:sz w:val="24"/>
          <w:szCs w:val="24"/>
        </w:rPr>
        <w:t xml:space="preserve">argued that the court </w:t>
      </w:r>
      <w:r w:rsidR="0049400B" w:rsidRPr="00E56F1E">
        <w:rPr>
          <w:rFonts w:ascii="Times New Roman" w:hAnsi="Times New Roman" w:cs="Times New Roman"/>
          <w:i/>
          <w:sz w:val="24"/>
          <w:szCs w:val="24"/>
        </w:rPr>
        <w:t>a quo</w:t>
      </w:r>
      <w:r w:rsidR="0049400B" w:rsidRPr="00E56F1E">
        <w:rPr>
          <w:rFonts w:ascii="Times New Roman" w:hAnsi="Times New Roman" w:cs="Times New Roman"/>
          <w:sz w:val="24"/>
          <w:szCs w:val="24"/>
        </w:rPr>
        <w:t xml:space="preserve"> exercised its discretion in removing the matter </w:t>
      </w:r>
      <w:r w:rsidR="006A3FC1" w:rsidRPr="00E56F1E">
        <w:rPr>
          <w:rFonts w:ascii="Times New Roman" w:hAnsi="Times New Roman" w:cs="Times New Roman"/>
          <w:sz w:val="24"/>
          <w:szCs w:val="24"/>
        </w:rPr>
        <w:t xml:space="preserve">from </w:t>
      </w:r>
      <w:r w:rsidR="006B09E9">
        <w:rPr>
          <w:rFonts w:ascii="Times New Roman" w:hAnsi="Times New Roman" w:cs="Times New Roman"/>
          <w:sz w:val="24"/>
          <w:szCs w:val="24"/>
        </w:rPr>
        <w:t xml:space="preserve">the roll.  </w:t>
      </w:r>
      <w:r w:rsidR="0049400B" w:rsidRPr="00E56F1E">
        <w:rPr>
          <w:rFonts w:ascii="Times New Roman" w:hAnsi="Times New Roman" w:cs="Times New Roman"/>
          <w:sz w:val="24"/>
          <w:szCs w:val="24"/>
        </w:rPr>
        <w:t xml:space="preserve">He further argued that the court </w:t>
      </w:r>
      <w:r w:rsidR="0049400B" w:rsidRPr="00E56F1E">
        <w:rPr>
          <w:rFonts w:ascii="Times New Roman" w:hAnsi="Times New Roman" w:cs="Times New Roman"/>
          <w:i/>
          <w:sz w:val="24"/>
          <w:szCs w:val="24"/>
        </w:rPr>
        <w:t xml:space="preserve">a quo </w:t>
      </w:r>
      <w:r w:rsidR="0049400B" w:rsidRPr="00E56F1E">
        <w:rPr>
          <w:rFonts w:ascii="Times New Roman" w:hAnsi="Times New Roman" w:cs="Times New Roman"/>
          <w:sz w:val="24"/>
          <w:szCs w:val="24"/>
        </w:rPr>
        <w:t xml:space="preserve">found that </w:t>
      </w:r>
      <w:r w:rsidR="006A3FC1" w:rsidRPr="00E56F1E">
        <w:rPr>
          <w:rFonts w:ascii="Times New Roman" w:hAnsi="Times New Roman" w:cs="Times New Roman"/>
          <w:sz w:val="24"/>
          <w:szCs w:val="24"/>
        </w:rPr>
        <w:t xml:space="preserve">the </w:t>
      </w:r>
      <w:r w:rsidR="0049400B" w:rsidRPr="00E56F1E">
        <w:rPr>
          <w:rFonts w:ascii="Times New Roman" w:hAnsi="Times New Roman" w:cs="Times New Roman"/>
          <w:sz w:val="24"/>
          <w:szCs w:val="24"/>
        </w:rPr>
        <w:t xml:space="preserve">proceedings in the Constitutional Court would have an eventual effect on the </w:t>
      </w:r>
      <w:r w:rsidR="0001765A">
        <w:rPr>
          <w:rFonts w:ascii="Times New Roman" w:hAnsi="Times New Roman" w:cs="Times New Roman"/>
          <w:sz w:val="24"/>
          <w:szCs w:val="24"/>
        </w:rPr>
        <w:t xml:space="preserve">judgment of the Supreme Court.  </w:t>
      </w:r>
      <w:r w:rsidR="0049400B" w:rsidRPr="00E56F1E">
        <w:rPr>
          <w:rFonts w:ascii="Times New Roman" w:hAnsi="Times New Roman" w:cs="Times New Roman"/>
          <w:sz w:val="24"/>
          <w:szCs w:val="24"/>
        </w:rPr>
        <w:t xml:space="preserve">Mr </w:t>
      </w:r>
      <w:r w:rsidR="0049400B" w:rsidRPr="00E56F1E">
        <w:rPr>
          <w:rFonts w:ascii="Times New Roman" w:hAnsi="Times New Roman" w:cs="Times New Roman"/>
          <w:i/>
          <w:sz w:val="24"/>
          <w:szCs w:val="24"/>
        </w:rPr>
        <w:t>Madhuku</w:t>
      </w:r>
      <w:r w:rsidR="00C43C6C">
        <w:rPr>
          <w:rFonts w:ascii="Times New Roman" w:hAnsi="Times New Roman" w:cs="Times New Roman"/>
          <w:i/>
          <w:sz w:val="24"/>
          <w:szCs w:val="24"/>
        </w:rPr>
        <w:t xml:space="preserve"> </w:t>
      </w:r>
      <w:r w:rsidR="00463AE5">
        <w:rPr>
          <w:rFonts w:ascii="Times New Roman" w:hAnsi="Times New Roman" w:cs="Times New Roman"/>
          <w:sz w:val="24"/>
          <w:szCs w:val="24"/>
        </w:rPr>
        <w:t>contended</w:t>
      </w:r>
      <w:r w:rsidR="0049400B" w:rsidRPr="00E56F1E">
        <w:rPr>
          <w:rFonts w:ascii="Times New Roman" w:hAnsi="Times New Roman" w:cs="Times New Roman"/>
          <w:sz w:val="24"/>
          <w:szCs w:val="24"/>
        </w:rPr>
        <w:t xml:space="preserve"> that what was pending in the Constitutional Court is an application for direct access which if granted would eventually vacate the judgment of the Supreme Court and that the court </w:t>
      </w:r>
      <w:r w:rsidR="0049400B" w:rsidRPr="00E56F1E">
        <w:rPr>
          <w:rFonts w:ascii="Times New Roman" w:hAnsi="Times New Roman" w:cs="Times New Roman"/>
          <w:i/>
          <w:sz w:val="24"/>
          <w:szCs w:val="24"/>
        </w:rPr>
        <w:t xml:space="preserve">a quo </w:t>
      </w:r>
      <w:r w:rsidR="0049400B" w:rsidRPr="00E56F1E">
        <w:rPr>
          <w:rFonts w:ascii="Times New Roman" w:hAnsi="Times New Roman" w:cs="Times New Roman"/>
          <w:sz w:val="24"/>
          <w:szCs w:val="24"/>
        </w:rPr>
        <w:t xml:space="preserve">in its wisdom and exercise of discretion, having considered the implications of the pending proceedings in the Constitutional Court, felt that it could remove the matter from the roll and deal with issues once and for </w:t>
      </w:r>
      <w:r w:rsidR="00463AE5" w:rsidRPr="00E56F1E">
        <w:rPr>
          <w:rFonts w:ascii="Times New Roman" w:hAnsi="Times New Roman" w:cs="Times New Roman"/>
          <w:sz w:val="24"/>
          <w:szCs w:val="24"/>
        </w:rPr>
        <w:t>all.</w:t>
      </w:r>
      <w:r w:rsidR="00463AE5">
        <w:rPr>
          <w:rFonts w:ascii="Times New Roman" w:hAnsi="Times New Roman" w:cs="Times New Roman"/>
          <w:sz w:val="24"/>
          <w:szCs w:val="24"/>
        </w:rPr>
        <w:t xml:space="preserve"> </w:t>
      </w:r>
      <w:r w:rsidR="006B09E9">
        <w:rPr>
          <w:rFonts w:ascii="Times New Roman" w:hAnsi="Times New Roman" w:cs="Times New Roman"/>
          <w:sz w:val="24"/>
          <w:szCs w:val="24"/>
        </w:rPr>
        <w:t xml:space="preserve"> </w:t>
      </w:r>
      <w:r w:rsidR="00463AE5">
        <w:rPr>
          <w:rFonts w:ascii="Times New Roman" w:hAnsi="Times New Roman" w:cs="Times New Roman"/>
          <w:sz w:val="24"/>
          <w:szCs w:val="24"/>
        </w:rPr>
        <w:t>He</w:t>
      </w:r>
      <w:r>
        <w:rPr>
          <w:rFonts w:ascii="Times New Roman" w:hAnsi="Times New Roman" w:cs="Times New Roman"/>
          <w:sz w:val="24"/>
          <w:szCs w:val="24"/>
        </w:rPr>
        <w:t xml:space="preserve"> further argued that s</w:t>
      </w:r>
      <w:r w:rsidR="0049400B" w:rsidRPr="00E56F1E">
        <w:rPr>
          <w:rFonts w:ascii="Times New Roman" w:hAnsi="Times New Roman" w:cs="Times New Roman"/>
          <w:sz w:val="24"/>
          <w:szCs w:val="24"/>
        </w:rPr>
        <w:t xml:space="preserve"> 6 of the Constitutional Cour</w:t>
      </w:r>
      <w:r w:rsidR="0001765A">
        <w:rPr>
          <w:rFonts w:ascii="Times New Roman" w:hAnsi="Times New Roman" w:cs="Times New Roman"/>
          <w:sz w:val="24"/>
          <w:szCs w:val="24"/>
        </w:rPr>
        <w:t>t Act was not relevant to this C</w:t>
      </w:r>
      <w:r w:rsidR="0049400B" w:rsidRPr="00E56F1E">
        <w:rPr>
          <w:rFonts w:ascii="Times New Roman" w:hAnsi="Times New Roman" w:cs="Times New Roman"/>
          <w:sz w:val="24"/>
          <w:szCs w:val="24"/>
        </w:rPr>
        <w:t xml:space="preserve">ourt in seeking to determine whether or not the court </w:t>
      </w:r>
      <w:r w:rsidR="0049400B" w:rsidRPr="00E56F1E">
        <w:rPr>
          <w:rFonts w:ascii="Times New Roman" w:hAnsi="Times New Roman" w:cs="Times New Roman"/>
          <w:i/>
          <w:sz w:val="24"/>
          <w:szCs w:val="24"/>
        </w:rPr>
        <w:t>a quo</w:t>
      </w:r>
      <w:r w:rsidR="003A2D8A">
        <w:rPr>
          <w:rFonts w:ascii="Times New Roman" w:hAnsi="Times New Roman" w:cs="Times New Roman"/>
          <w:i/>
          <w:sz w:val="24"/>
          <w:szCs w:val="24"/>
        </w:rPr>
        <w:t xml:space="preserve"> </w:t>
      </w:r>
      <w:r w:rsidR="003A2D8A" w:rsidRPr="003A2D8A">
        <w:rPr>
          <w:rFonts w:ascii="Times New Roman" w:hAnsi="Times New Roman" w:cs="Times New Roman"/>
          <w:iCs/>
          <w:sz w:val="24"/>
          <w:szCs w:val="24"/>
        </w:rPr>
        <w:t>could properly</w:t>
      </w:r>
      <w:r w:rsidR="003A2D8A">
        <w:rPr>
          <w:rFonts w:ascii="Times New Roman" w:hAnsi="Times New Roman" w:cs="Times New Roman"/>
          <w:i/>
          <w:sz w:val="24"/>
          <w:szCs w:val="24"/>
        </w:rPr>
        <w:t xml:space="preserve"> </w:t>
      </w:r>
      <w:r w:rsidR="003A2D8A" w:rsidRPr="00E56F1E">
        <w:rPr>
          <w:rFonts w:ascii="Times New Roman" w:hAnsi="Times New Roman" w:cs="Times New Roman"/>
          <w:i/>
          <w:sz w:val="24"/>
          <w:szCs w:val="24"/>
        </w:rPr>
        <w:t>remove</w:t>
      </w:r>
      <w:r w:rsidR="0049400B" w:rsidRPr="00E56F1E">
        <w:rPr>
          <w:rFonts w:ascii="Times New Roman" w:hAnsi="Times New Roman" w:cs="Times New Roman"/>
          <w:sz w:val="24"/>
          <w:szCs w:val="24"/>
        </w:rPr>
        <w:t xml:space="preserve"> a matter from the roll</w:t>
      </w:r>
      <w:r w:rsidR="003A2D8A">
        <w:rPr>
          <w:rFonts w:ascii="Times New Roman" w:hAnsi="Times New Roman" w:cs="Times New Roman"/>
          <w:sz w:val="24"/>
          <w:szCs w:val="24"/>
        </w:rPr>
        <w:t>.</w:t>
      </w:r>
    </w:p>
    <w:p w14:paraId="2D6A539E" w14:textId="77777777" w:rsidR="0098352A" w:rsidRPr="00E56F1E" w:rsidRDefault="0098352A" w:rsidP="00D444F0">
      <w:pPr>
        <w:spacing w:after="0" w:line="240" w:lineRule="auto"/>
        <w:ind w:left="284" w:hanging="284"/>
        <w:jc w:val="both"/>
        <w:rPr>
          <w:rFonts w:ascii="Times New Roman" w:hAnsi="Times New Roman" w:cs="Times New Roman"/>
          <w:sz w:val="24"/>
          <w:szCs w:val="24"/>
        </w:rPr>
      </w:pPr>
    </w:p>
    <w:p w14:paraId="63169A88" w14:textId="60A81908" w:rsidR="00FA057B" w:rsidRDefault="00E56F1E"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46</w:t>
      </w:r>
      <w:r w:rsidR="00FA744D">
        <w:rPr>
          <w:rFonts w:ascii="Times New Roman" w:hAnsi="Times New Roman" w:cs="Times New Roman"/>
          <w:sz w:val="24"/>
          <w:szCs w:val="24"/>
        </w:rPr>
        <w:t>.</w:t>
      </w:r>
      <w:r w:rsidR="00FA744D" w:rsidRPr="00E56F1E">
        <w:rPr>
          <w:rFonts w:ascii="Times New Roman" w:hAnsi="Times New Roman" w:cs="Times New Roman"/>
          <w:sz w:val="24"/>
          <w:szCs w:val="24"/>
        </w:rPr>
        <w:t xml:space="preserve"> </w:t>
      </w:r>
      <w:r w:rsidR="006B09E9">
        <w:rPr>
          <w:rFonts w:ascii="Times New Roman" w:hAnsi="Times New Roman" w:cs="Times New Roman"/>
          <w:sz w:val="24"/>
          <w:szCs w:val="24"/>
        </w:rPr>
        <w:t xml:space="preserve"> </w:t>
      </w:r>
      <w:r w:rsidR="00FA744D" w:rsidRPr="00E56F1E">
        <w:rPr>
          <w:rFonts w:ascii="Times New Roman" w:hAnsi="Times New Roman" w:cs="Times New Roman"/>
          <w:sz w:val="24"/>
          <w:szCs w:val="24"/>
        </w:rPr>
        <w:t>The</w:t>
      </w:r>
      <w:r w:rsidR="000504B3" w:rsidRPr="00E56F1E">
        <w:rPr>
          <w:rFonts w:ascii="Times New Roman" w:hAnsi="Times New Roman" w:cs="Times New Roman"/>
          <w:sz w:val="24"/>
          <w:szCs w:val="24"/>
        </w:rPr>
        <w:t xml:space="preserve"> court </w:t>
      </w:r>
      <w:r w:rsidR="000504B3" w:rsidRPr="00E56F1E">
        <w:rPr>
          <w:rFonts w:ascii="Times New Roman" w:hAnsi="Times New Roman" w:cs="Times New Roman"/>
          <w:i/>
          <w:sz w:val="24"/>
          <w:szCs w:val="24"/>
        </w:rPr>
        <w:t>a quo</w:t>
      </w:r>
      <w:r w:rsidR="00CF66EE" w:rsidRPr="00E56F1E">
        <w:rPr>
          <w:rFonts w:ascii="Times New Roman" w:hAnsi="Times New Roman" w:cs="Times New Roman"/>
          <w:i/>
          <w:sz w:val="24"/>
          <w:szCs w:val="24"/>
        </w:rPr>
        <w:t xml:space="preserve">, </w:t>
      </w:r>
      <w:r w:rsidR="00CF66EE" w:rsidRPr="00E56F1E">
        <w:rPr>
          <w:rFonts w:ascii="Times New Roman" w:hAnsi="Times New Roman" w:cs="Times New Roman"/>
          <w:sz w:val="24"/>
          <w:szCs w:val="24"/>
        </w:rPr>
        <w:t xml:space="preserve">after concluding that the matter was </w:t>
      </w:r>
      <w:proofErr w:type="spellStart"/>
      <w:r w:rsidR="00CF66EE" w:rsidRPr="00E56F1E">
        <w:rPr>
          <w:rFonts w:ascii="Times New Roman" w:hAnsi="Times New Roman" w:cs="Times New Roman"/>
          <w:i/>
          <w:sz w:val="24"/>
          <w:szCs w:val="24"/>
        </w:rPr>
        <w:t>lis</w:t>
      </w:r>
      <w:proofErr w:type="spellEnd"/>
      <w:r w:rsidR="00CF66EE" w:rsidRPr="00E56F1E">
        <w:rPr>
          <w:rFonts w:ascii="Times New Roman" w:hAnsi="Times New Roman" w:cs="Times New Roman"/>
          <w:i/>
          <w:sz w:val="24"/>
          <w:szCs w:val="24"/>
        </w:rPr>
        <w:t xml:space="preserve"> pendens</w:t>
      </w:r>
      <w:r w:rsidR="00042C8E" w:rsidRPr="00E56F1E">
        <w:rPr>
          <w:rFonts w:ascii="Times New Roman" w:hAnsi="Times New Roman" w:cs="Times New Roman"/>
          <w:i/>
          <w:sz w:val="24"/>
          <w:szCs w:val="24"/>
        </w:rPr>
        <w:t>,</w:t>
      </w:r>
      <w:r w:rsidR="00C43C6C">
        <w:rPr>
          <w:rFonts w:ascii="Times New Roman" w:hAnsi="Times New Roman" w:cs="Times New Roman"/>
          <w:i/>
          <w:sz w:val="24"/>
          <w:szCs w:val="24"/>
        </w:rPr>
        <w:t xml:space="preserve"> </w:t>
      </w:r>
      <w:r w:rsidR="003D3F2F" w:rsidRPr="00E56F1E">
        <w:rPr>
          <w:rFonts w:ascii="Times New Roman" w:hAnsi="Times New Roman" w:cs="Times New Roman"/>
          <w:iCs/>
          <w:sz w:val="24"/>
          <w:szCs w:val="24"/>
        </w:rPr>
        <w:t xml:space="preserve">wrongly so in our </w:t>
      </w:r>
      <w:r w:rsidR="00463AE5" w:rsidRPr="00E56F1E">
        <w:rPr>
          <w:rFonts w:ascii="Times New Roman" w:hAnsi="Times New Roman" w:cs="Times New Roman"/>
          <w:iCs/>
          <w:sz w:val="24"/>
          <w:szCs w:val="24"/>
        </w:rPr>
        <w:t>view</w:t>
      </w:r>
      <w:r w:rsidR="00463AE5" w:rsidRPr="00E56F1E">
        <w:rPr>
          <w:rFonts w:ascii="Times New Roman" w:hAnsi="Times New Roman" w:cs="Times New Roman"/>
          <w:i/>
          <w:sz w:val="24"/>
          <w:szCs w:val="24"/>
        </w:rPr>
        <w:t>,</w:t>
      </w:r>
      <w:r w:rsidR="00463AE5" w:rsidRPr="00E56F1E">
        <w:rPr>
          <w:rFonts w:ascii="Times New Roman" w:hAnsi="Times New Roman" w:cs="Times New Roman"/>
          <w:sz w:val="24"/>
          <w:szCs w:val="24"/>
        </w:rPr>
        <w:t xml:space="preserve"> </w:t>
      </w:r>
      <w:r w:rsidR="00B04579">
        <w:rPr>
          <w:rFonts w:ascii="Times New Roman" w:hAnsi="Times New Roman" w:cs="Times New Roman"/>
          <w:sz w:val="24"/>
          <w:szCs w:val="24"/>
        </w:rPr>
        <w:t xml:space="preserve">removed </w:t>
      </w:r>
      <w:r w:rsidR="000504B3" w:rsidRPr="00E56F1E">
        <w:rPr>
          <w:rFonts w:ascii="Times New Roman" w:hAnsi="Times New Roman" w:cs="Times New Roman"/>
          <w:sz w:val="24"/>
          <w:szCs w:val="24"/>
        </w:rPr>
        <w:t xml:space="preserve">the </w:t>
      </w:r>
      <w:r w:rsidR="002F57F2" w:rsidRPr="00E56F1E">
        <w:rPr>
          <w:rFonts w:ascii="Times New Roman" w:hAnsi="Times New Roman" w:cs="Times New Roman"/>
          <w:sz w:val="24"/>
          <w:szCs w:val="24"/>
        </w:rPr>
        <w:t xml:space="preserve">matter </w:t>
      </w:r>
      <w:r w:rsidR="002F57F2">
        <w:rPr>
          <w:rFonts w:ascii="Times New Roman" w:hAnsi="Times New Roman" w:cs="Times New Roman"/>
          <w:sz w:val="24"/>
          <w:szCs w:val="24"/>
        </w:rPr>
        <w:t>from</w:t>
      </w:r>
      <w:r w:rsidR="00B04579">
        <w:rPr>
          <w:rFonts w:ascii="Times New Roman" w:hAnsi="Times New Roman" w:cs="Times New Roman"/>
          <w:sz w:val="24"/>
          <w:szCs w:val="24"/>
        </w:rPr>
        <w:t xml:space="preserve"> </w:t>
      </w:r>
      <w:r w:rsidR="000504B3" w:rsidRPr="00E56F1E">
        <w:rPr>
          <w:rFonts w:ascii="Times New Roman" w:hAnsi="Times New Roman" w:cs="Times New Roman"/>
          <w:sz w:val="24"/>
          <w:szCs w:val="24"/>
        </w:rPr>
        <w:t>the roll and placed a co</w:t>
      </w:r>
      <w:r w:rsidR="006B33EF" w:rsidRPr="00E56F1E">
        <w:rPr>
          <w:rFonts w:ascii="Times New Roman" w:hAnsi="Times New Roman" w:cs="Times New Roman"/>
          <w:sz w:val="24"/>
          <w:szCs w:val="24"/>
        </w:rPr>
        <w:t>ndition that</w:t>
      </w:r>
      <w:r w:rsidR="000504B3" w:rsidRPr="00E56F1E">
        <w:rPr>
          <w:rFonts w:ascii="Times New Roman" w:hAnsi="Times New Roman" w:cs="Times New Roman"/>
          <w:sz w:val="24"/>
          <w:szCs w:val="24"/>
        </w:rPr>
        <w:t xml:space="preserve"> the</w:t>
      </w:r>
      <w:r w:rsidR="006B33EF" w:rsidRPr="00E56F1E">
        <w:rPr>
          <w:rFonts w:ascii="Times New Roman" w:hAnsi="Times New Roman" w:cs="Times New Roman"/>
          <w:sz w:val="24"/>
          <w:szCs w:val="24"/>
        </w:rPr>
        <w:t xml:space="preserve"> eviction application would not be heard </w:t>
      </w:r>
      <w:r w:rsidR="00FA744D" w:rsidRPr="00E56F1E">
        <w:rPr>
          <w:rFonts w:ascii="Times New Roman" w:hAnsi="Times New Roman" w:cs="Times New Roman"/>
          <w:sz w:val="24"/>
          <w:szCs w:val="24"/>
        </w:rPr>
        <w:t xml:space="preserve">until </w:t>
      </w:r>
      <w:r w:rsidR="00FA744D">
        <w:rPr>
          <w:rFonts w:ascii="Times New Roman" w:hAnsi="Times New Roman" w:cs="Times New Roman"/>
          <w:sz w:val="24"/>
          <w:szCs w:val="24"/>
        </w:rPr>
        <w:t>the</w:t>
      </w:r>
      <w:r w:rsidR="00463AE5">
        <w:rPr>
          <w:rFonts w:ascii="Times New Roman" w:hAnsi="Times New Roman" w:cs="Times New Roman"/>
          <w:sz w:val="24"/>
          <w:szCs w:val="24"/>
        </w:rPr>
        <w:t xml:space="preserve"> </w:t>
      </w:r>
      <w:r w:rsidR="000504B3" w:rsidRPr="00E56F1E">
        <w:rPr>
          <w:rFonts w:ascii="Times New Roman" w:hAnsi="Times New Roman" w:cs="Times New Roman"/>
          <w:sz w:val="24"/>
          <w:szCs w:val="24"/>
        </w:rPr>
        <w:t>determination of the Constitutional Court application under CCZ 12/22. The</w:t>
      </w:r>
      <w:r w:rsidR="00C43C6C">
        <w:rPr>
          <w:rFonts w:ascii="Times New Roman" w:hAnsi="Times New Roman" w:cs="Times New Roman"/>
          <w:sz w:val="24"/>
          <w:szCs w:val="24"/>
        </w:rPr>
        <w:t xml:space="preserve"> </w:t>
      </w:r>
      <w:r w:rsidR="0020448D" w:rsidRPr="00E56F1E">
        <w:rPr>
          <w:rFonts w:ascii="Times New Roman" w:hAnsi="Times New Roman" w:cs="Times New Roman"/>
          <w:sz w:val="24"/>
          <w:szCs w:val="24"/>
        </w:rPr>
        <w:t xml:space="preserve">effects of </w:t>
      </w:r>
      <w:r w:rsidR="007C6E06" w:rsidRPr="00E56F1E">
        <w:rPr>
          <w:rFonts w:ascii="Times New Roman" w:hAnsi="Times New Roman" w:cs="Times New Roman"/>
          <w:sz w:val="24"/>
          <w:szCs w:val="24"/>
        </w:rPr>
        <w:t>the removal</w:t>
      </w:r>
      <w:r w:rsidR="000504B3" w:rsidRPr="00E56F1E">
        <w:rPr>
          <w:rFonts w:ascii="Times New Roman" w:hAnsi="Times New Roman" w:cs="Times New Roman"/>
          <w:sz w:val="24"/>
          <w:szCs w:val="24"/>
        </w:rPr>
        <w:t xml:space="preserve"> of the matter from the roll by the court </w:t>
      </w:r>
      <w:r w:rsidR="000504B3" w:rsidRPr="00E56F1E">
        <w:rPr>
          <w:rFonts w:ascii="Times New Roman" w:hAnsi="Times New Roman" w:cs="Times New Roman"/>
          <w:i/>
          <w:sz w:val="24"/>
          <w:szCs w:val="24"/>
        </w:rPr>
        <w:t>a quo</w:t>
      </w:r>
      <w:r w:rsidR="000504B3" w:rsidRPr="00E56F1E">
        <w:rPr>
          <w:rFonts w:ascii="Times New Roman" w:hAnsi="Times New Roman" w:cs="Times New Roman"/>
          <w:sz w:val="24"/>
          <w:szCs w:val="24"/>
        </w:rPr>
        <w:t xml:space="preserve"> meant that the appellant could not exercise the ownership right</w:t>
      </w:r>
      <w:r w:rsidR="00BF2F44" w:rsidRPr="00E56F1E">
        <w:rPr>
          <w:rFonts w:ascii="Times New Roman" w:hAnsi="Times New Roman" w:cs="Times New Roman"/>
          <w:sz w:val="24"/>
          <w:szCs w:val="24"/>
        </w:rPr>
        <w:t>s</w:t>
      </w:r>
      <w:r w:rsidR="000504B3" w:rsidRPr="00E56F1E">
        <w:rPr>
          <w:rFonts w:ascii="Times New Roman" w:hAnsi="Times New Roman" w:cs="Times New Roman"/>
          <w:sz w:val="24"/>
          <w:szCs w:val="24"/>
        </w:rPr>
        <w:t xml:space="preserve"> granted to it under SC 24/22. </w:t>
      </w:r>
      <w:r w:rsidR="006B09E9">
        <w:rPr>
          <w:rFonts w:ascii="Times New Roman" w:hAnsi="Times New Roman" w:cs="Times New Roman"/>
          <w:sz w:val="24"/>
          <w:szCs w:val="24"/>
        </w:rPr>
        <w:t xml:space="preserve"> </w:t>
      </w:r>
      <w:r w:rsidR="000504B3" w:rsidRPr="00E56F1E">
        <w:rPr>
          <w:rFonts w:ascii="Times New Roman" w:hAnsi="Times New Roman" w:cs="Times New Roman"/>
          <w:sz w:val="24"/>
          <w:szCs w:val="24"/>
        </w:rPr>
        <w:t xml:space="preserve">A judgment had been granted </w:t>
      </w:r>
      <w:r w:rsidR="002B0214" w:rsidRPr="00E56F1E">
        <w:rPr>
          <w:rFonts w:ascii="Times New Roman" w:hAnsi="Times New Roman" w:cs="Times New Roman"/>
          <w:sz w:val="24"/>
          <w:szCs w:val="24"/>
        </w:rPr>
        <w:t>in its</w:t>
      </w:r>
      <w:r w:rsidR="00C43C6C">
        <w:rPr>
          <w:rFonts w:ascii="Times New Roman" w:hAnsi="Times New Roman" w:cs="Times New Roman"/>
          <w:sz w:val="24"/>
          <w:szCs w:val="24"/>
        </w:rPr>
        <w:t xml:space="preserve"> </w:t>
      </w:r>
      <w:r w:rsidR="000504B3" w:rsidRPr="00E56F1E">
        <w:rPr>
          <w:rFonts w:ascii="Times New Roman" w:hAnsi="Times New Roman" w:cs="Times New Roman"/>
          <w:sz w:val="24"/>
          <w:szCs w:val="24"/>
        </w:rPr>
        <w:t xml:space="preserve">favour </w:t>
      </w:r>
      <w:r w:rsidR="00BF2F44" w:rsidRPr="00E56F1E">
        <w:rPr>
          <w:rFonts w:ascii="Times New Roman" w:hAnsi="Times New Roman" w:cs="Times New Roman"/>
          <w:sz w:val="24"/>
          <w:szCs w:val="24"/>
        </w:rPr>
        <w:t xml:space="preserve">and it </w:t>
      </w:r>
      <w:r w:rsidR="000504B3" w:rsidRPr="00E56F1E">
        <w:rPr>
          <w:rFonts w:ascii="Times New Roman" w:hAnsi="Times New Roman" w:cs="Times New Roman"/>
          <w:sz w:val="24"/>
          <w:szCs w:val="24"/>
        </w:rPr>
        <w:t>in turn sought to enforce that judgment through the instituti</w:t>
      </w:r>
      <w:r w:rsidR="006B09E9">
        <w:rPr>
          <w:rFonts w:ascii="Times New Roman" w:hAnsi="Times New Roman" w:cs="Times New Roman"/>
          <w:sz w:val="24"/>
          <w:szCs w:val="24"/>
        </w:rPr>
        <w:t xml:space="preserve">on of the eviction application.  </w:t>
      </w:r>
      <w:r w:rsidR="000504B3" w:rsidRPr="00E56F1E">
        <w:rPr>
          <w:rFonts w:ascii="Times New Roman" w:hAnsi="Times New Roman" w:cs="Times New Roman"/>
          <w:sz w:val="24"/>
          <w:szCs w:val="24"/>
        </w:rPr>
        <w:t xml:space="preserve">The court </w:t>
      </w:r>
      <w:r w:rsidR="000504B3" w:rsidRPr="00E56F1E">
        <w:rPr>
          <w:rFonts w:ascii="Times New Roman" w:hAnsi="Times New Roman" w:cs="Times New Roman"/>
          <w:i/>
          <w:sz w:val="24"/>
          <w:szCs w:val="24"/>
        </w:rPr>
        <w:t>a quo</w:t>
      </w:r>
      <w:r w:rsidR="000504B3" w:rsidRPr="00E56F1E">
        <w:rPr>
          <w:rFonts w:ascii="Times New Roman" w:hAnsi="Times New Roman" w:cs="Times New Roman"/>
          <w:sz w:val="24"/>
          <w:szCs w:val="24"/>
        </w:rPr>
        <w:t xml:space="preserve">, by removing the matter from the roll barred the appellant from </w:t>
      </w:r>
      <w:r w:rsidR="006A3FC1" w:rsidRPr="00E56F1E">
        <w:rPr>
          <w:rFonts w:ascii="Times New Roman" w:hAnsi="Times New Roman" w:cs="Times New Roman"/>
          <w:sz w:val="24"/>
          <w:szCs w:val="24"/>
        </w:rPr>
        <w:t xml:space="preserve">benefitting from </w:t>
      </w:r>
      <w:r w:rsidR="000504B3" w:rsidRPr="00E56F1E">
        <w:rPr>
          <w:rFonts w:ascii="Times New Roman" w:hAnsi="Times New Roman" w:cs="Times New Roman"/>
          <w:sz w:val="24"/>
          <w:szCs w:val="24"/>
        </w:rPr>
        <w:t>a judgment granted in its favour</w:t>
      </w:r>
      <w:r w:rsidR="006D1675">
        <w:rPr>
          <w:rFonts w:ascii="Times New Roman" w:hAnsi="Times New Roman" w:cs="Times New Roman"/>
          <w:sz w:val="24"/>
          <w:szCs w:val="24"/>
        </w:rPr>
        <w:t xml:space="preserve"> by the </w:t>
      </w:r>
      <w:r w:rsidR="00FA744D">
        <w:rPr>
          <w:rFonts w:ascii="Times New Roman" w:hAnsi="Times New Roman" w:cs="Times New Roman"/>
          <w:sz w:val="24"/>
          <w:szCs w:val="24"/>
        </w:rPr>
        <w:t>Supreme</w:t>
      </w:r>
      <w:r w:rsidR="006D1675">
        <w:rPr>
          <w:rFonts w:ascii="Times New Roman" w:hAnsi="Times New Roman" w:cs="Times New Roman"/>
          <w:sz w:val="24"/>
          <w:szCs w:val="24"/>
        </w:rPr>
        <w:t xml:space="preserve"> Court</w:t>
      </w:r>
      <w:r w:rsidR="006B09E9">
        <w:rPr>
          <w:rFonts w:ascii="Times New Roman" w:hAnsi="Times New Roman" w:cs="Times New Roman"/>
          <w:sz w:val="24"/>
          <w:szCs w:val="24"/>
        </w:rPr>
        <w:t xml:space="preserve">.  </w:t>
      </w:r>
      <w:r w:rsidR="000504B3" w:rsidRPr="00E56F1E">
        <w:rPr>
          <w:rFonts w:ascii="Times New Roman" w:hAnsi="Times New Roman" w:cs="Times New Roman"/>
          <w:sz w:val="24"/>
          <w:szCs w:val="24"/>
        </w:rPr>
        <w:t xml:space="preserve">The court </w:t>
      </w:r>
      <w:r w:rsidR="000504B3" w:rsidRPr="00E56F1E">
        <w:rPr>
          <w:rFonts w:ascii="Times New Roman" w:hAnsi="Times New Roman" w:cs="Times New Roman"/>
          <w:i/>
          <w:sz w:val="24"/>
          <w:szCs w:val="24"/>
        </w:rPr>
        <w:t xml:space="preserve">a quo </w:t>
      </w:r>
      <w:r w:rsidR="000504B3" w:rsidRPr="00E56F1E">
        <w:rPr>
          <w:rFonts w:ascii="Times New Roman" w:hAnsi="Times New Roman" w:cs="Times New Roman"/>
          <w:sz w:val="24"/>
          <w:szCs w:val="24"/>
        </w:rPr>
        <w:t>thus</w:t>
      </w:r>
      <w:r w:rsidR="00724578" w:rsidRPr="00E56F1E">
        <w:rPr>
          <w:rFonts w:ascii="Times New Roman" w:hAnsi="Times New Roman" w:cs="Times New Roman"/>
          <w:sz w:val="24"/>
          <w:szCs w:val="24"/>
        </w:rPr>
        <w:t>, in effect,</w:t>
      </w:r>
      <w:r w:rsidR="000504B3" w:rsidRPr="00E56F1E">
        <w:rPr>
          <w:rFonts w:ascii="Times New Roman" w:hAnsi="Times New Roman" w:cs="Times New Roman"/>
          <w:sz w:val="24"/>
          <w:szCs w:val="24"/>
        </w:rPr>
        <w:t xml:space="preserve"> suspended the judgment of a superior court</w:t>
      </w:r>
      <w:r w:rsidR="006D1675">
        <w:rPr>
          <w:rFonts w:ascii="Times New Roman" w:hAnsi="Times New Roman" w:cs="Times New Roman"/>
          <w:sz w:val="24"/>
          <w:szCs w:val="24"/>
        </w:rPr>
        <w:t xml:space="preserve"> when it had no jurisdiction to do so</w:t>
      </w:r>
      <w:r w:rsidR="000504B3" w:rsidRPr="00E56F1E">
        <w:rPr>
          <w:rFonts w:ascii="Times New Roman" w:hAnsi="Times New Roman" w:cs="Times New Roman"/>
          <w:sz w:val="24"/>
          <w:szCs w:val="24"/>
        </w:rPr>
        <w:t xml:space="preserve">. </w:t>
      </w:r>
    </w:p>
    <w:p w14:paraId="75332DD7" w14:textId="77777777" w:rsidR="00E56F1E" w:rsidRPr="00E56F1E" w:rsidRDefault="00E56F1E" w:rsidP="00FA744D">
      <w:pPr>
        <w:spacing w:after="0" w:line="240" w:lineRule="auto"/>
        <w:ind w:left="284" w:hanging="284"/>
        <w:jc w:val="both"/>
        <w:rPr>
          <w:rFonts w:ascii="Times New Roman" w:hAnsi="Times New Roman" w:cs="Times New Roman"/>
          <w:sz w:val="24"/>
          <w:szCs w:val="24"/>
        </w:rPr>
      </w:pPr>
    </w:p>
    <w:p w14:paraId="47729A86" w14:textId="067EE7C9" w:rsidR="000504B3" w:rsidRPr="00E56F1E" w:rsidRDefault="00E56F1E"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47.</w:t>
      </w:r>
      <w:r w:rsidR="006B09E9">
        <w:rPr>
          <w:rFonts w:ascii="Times New Roman" w:hAnsi="Times New Roman" w:cs="Times New Roman"/>
          <w:sz w:val="24"/>
          <w:szCs w:val="24"/>
        </w:rPr>
        <w:t xml:space="preserve"> </w:t>
      </w:r>
      <w:r w:rsidR="00396D39" w:rsidRPr="00E56F1E">
        <w:rPr>
          <w:rFonts w:ascii="Times New Roman" w:hAnsi="Times New Roman" w:cs="Times New Roman"/>
          <w:sz w:val="24"/>
          <w:szCs w:val="24"/>
        </w:rPr>
        <w:t>The la</w:t>
      </w:r>
      <w:r w:rsidR="000504B3" w:rsidRPr="00E56F1E">
        <w:rPr>
          <w:rFonts w:ascii="Times New Roman" w:hAnsi="Times New Roman" w:cs="Times New Roman"/>
          <w:sz w:val="24"/>
          <w:szCs w:val="24"/>
        </w:rPr>
        <w:t xml:space="preserve">w is </w:t>
      </w:r>
      <w:r w:rsidR="00D20C9C" w:rsidRPr="00E56F1E">
        <w:rPr>
          <w:rFonts w:ascii="Times New Roman" w:hAnsi="Times New Roman" w:cs="Times New Roman"/>
          <w:sz w:val="24"/>
          <w:szCs w:val="24"/>
        </w:rPr>
        <w:t xml:space="preserve">very </w:t>
      </w:r>
      <w:r w:rsidR="000504B3" w:rsidRPr="00E56F1E">
        <w:rPr>
          <w:rFonts w:ascii="Times New Roman" w:hAnsi="Times New Roman" w:cs="Times New Roman"/>
          <w:sz w:val="24"/>
          <w:szCs w:val="24"/>
        </w:rPr>
        <w:t xml:space="preserve">clear that the High Court has no power to suspend the judgment of a superior court. </w:t>
      </w:r>
      <w:r w:rsidR="006B09E9">
        <w:rPr>
          <w:rFonts w:ascii="Times New Roman" w:hAnsi="Times New Roman" w:cs="Times New Roman"/>
          <w:sz w:val="24"/>
          <w:szCs w:val="24"/>
        </w:rPr>
        <w:t xml:space="preserve"> </w:t>
      </w:r>
      <w:r w:rsidR="000504B3" w:rsidRPr="00E56F1E">
        <w:rPr>
          <w:rFonts w:ascii="Times New Roman" w:hAnsi="Times New Roman" w:cs="Times New Roman"/>
          <w:sz w:val="24"/>
          <w:szCs w:val="24"/>
        </w:rPr>
        <w:t xml:space="preserve">In </w:t>
      </w:r>
      <w:r w:rsidR="000504B3" w:rsidRPr="00E56F1E">
        <w:rPr>
          <w:rFonts w:ascii="Times New Roman" w:hAnsi="Times New Roman" w:cs="Times New Roman"/>
          <w:i/>
          <w:sz w:val="24"/>
          <w:szCs w:val="24"/>
        </w:rPr>
        <w:t xml:space="preserve">CFU </w:t>
      </w:r>
      <w:r w:rsidR="000504B3" w:rsidRPr="00FA744D">
        <w:rPr>
          <w:rFonts w:ascii="Times New Roman" w:hAnsi="Times New Roman" w:cs="Times New Roman"/>
          <w:sz w:val="24"/>
          <w:szCs w:val="24"/>
        </w:rPr>
        <w:t>v</w:t>
      </w:r>
      <w:r w:rsidR="000504B3" w:rsidRPr="00E56F1E">
        <w:rPr>
          <w:rFonts w:ascii="Times New Roman" w:hAnsi="Times New Roman" w:cs="Times New Roman"/>
          <w:i/>
          <w:sz w:val="24"/>
          <w:szCs w:val="24"/>
        </w:rPr>
        <w:t xml:space="preserve"> </w:t>
      </w:r>
      <w:proofErr w:type="spellStart"/>
      <w:r w:rsidR="000504B3" w:rsidRPr="00E56F1E">
        <w:rPr>
          <w:rFonts w:ascii="Times New Roman" w:hAnsi="Times New Roman" w:cs="Times New Roman"/>
          <w:i/>
          <w:sz w:val="24"/>
          <w:szCs w:val="24"/>
        </w:rPr>
        <w:t>Mhuriro</w:t>
      </w:r>
      <w:proofErr w:type="spellEnd"/>
      <w:r w:rsidR="000504B3" w:rsidRPr="00E56F1E">
        <w:rPr>
          <w:rFonts w:ascii="Times New Roman" w:hAnsi="Times New Roman" w:cs="Times New Roman"/>
          <w:i/>
          <w:sz w:val="24"/>
          <w:szCs w:val="24"/>
        </w:rPr>
        <w:t xml:space="preserve"> and </w:t>
      </w:r>
      <w:proofErr w:type="spellStart"/>
      <w:r w:rsidR="000504B3" w:rsidRPr="00E56F1E">
        <w:rPr>
          <w:rFonts w:ascii="Times New Roman" w:hAnsi="Times New Roman" w:cs="Times New Roman"/>
          <w:i/>
          <w:sz w:val="24"/>
          <w:szCs w:val="24"/>
        </w:rPr>
        <w:t>Ors</w:t>
      </w:r>
      <w:proofErr w:type="spellEnd"/>
      <w:r w:rsidR="006B09E9">
        <w:rPr>
          <w:rFonts w:ascii="Times New Roman" w:hAnsi="Times New Roman" w:cs="Times New Roman"/>
          <w:i/>
          <w:sz w:val="24"/>
          <w:szCs w:val="24"/>
        </w:rPr>
        <w:t xml:space="preserve"> </w:t>
      </w:r>
      <w:r w:rsidR="000504B3" w:rsidRPr="00E56F1E">
        <w:rPr>
          <w:rFonts w:ascii="Times New Roman" w:hAnsi="Times New Roman" w:cs="Times New Roman"/>
          <w:sz w:val="24"/>
          <w:szCs w:val="24"/>
        </w:rPr>
        <w:t>2000 (2) ZLR 405 (SC)</w:t>
      </w:r>
      <w:r w:rsidR="00FA744D">
        <w:rPr>
          <w:rFonts w:ascii="Times New Roman" w:hAnsi="Times New Roman" w:cs="Times New Roman"/>
          <w:sz w:val="24"/>
          <w:szCs w:val="24"/>
        </w:rPr>
        <w:t xml:space="preserve"> </w:t>
      </w:r>
      <w:r w:rsidR="00BE23C2" w:rsidRPr="00E56F1E">
        <w:rPr>
          <w:rFonts w:ascii="Times New Roman" w:hAnsi="Times New Roman" w:cs="Times New Roman"/>
          <w:sz w:val="24"/>
          <w:szCs w:val="24"/>
        </w:rPr>
        <w:t xml:space="preserve">at </w:t>
      </w:r>
      <w:r w:rsidR="000504B3" w:rsidRPr="00E56F1E">
        <w:rPr>
          <w:rFonts w:ascii="Times New Roman" w:hAnsi="Times New Roman" w:cs="Times New Roman"/>
          <w:sz w:val="24"/>
          <w:szCs w:val="24"/>
        </w:rPr>
        <w:t>408B it was held that –</w:t>
      </w:r>
      <w:r w:rsidR="000504B3" w:rsidRPr="00E56F1E">
        <w:rPr>
          <w:rFonts w:ascii="Times New Roman" w:hAnsi="Times New Roman" w:cs="Times New Roman"/>
          <w:sz w:val="24"/>
          <w:szCs w:val="24"/>
        </w:rPr>
        <w:tab/>
      </w:r>
    </w:p>
    <w:p w14:paraId="129EE59E" w14:textId="2668D931" w:rsidR="000504B3" w:rsidRDefault="000504B3" w:rsidP="00FA744D">
      <w:pPr>
        <w:spacing w:after="0" w:line="240" w:lineRule="auto"/>
        <w:ind w:left="1134"/>
        <w:jc w:val="both"/>
        <w:rPr>
          <w:rFonts w:ascii="Times New Roman" w:hAnsi="Times New Roman" w:cs="Times New Roman"/>
          <w:sz w:val="24"/>
          <w:szCs w:val="24"/>
        </w:rPr>
      </w:pPr>
      <w:r w:rsidRPr="00690AE0">
        <w:rPr>
          <w:rFonts w:ascii="Times New Roman" w:hAnsi="Times New Roman" w:cs="Times New Roman"/>
          <w:sz w:val="24"/>
          <w:szCs w:val="24"/>
        </w:rPr>
        <w:t>“Counsel for the first respondent placed much reliance on this provision.</w:t>
      </w:r>
      <w:r w:rsidR="00620AA6">
        <w:rPr>
          <w:rFonts w:ascii="Times New Roman" w:hAnsi="Times New Roman" w:cs="Times New Roman"/>
          <w:sz w:val="24"/>
          <w:szCs w:val="24"/>
        </w:rPr>
        <w:t xml:space="preserve"> </w:t>
      </w:r>
      <w:r w:rsidRPr="00690AE0">
        <w:rPr>
          <w:rFonts w:ascii="Times New Roman" w:hAnsi="Times New Roman" w:cs="Times New Roman"/>
          <w:sz w:val="24"/>
          <w:szCs w:val="24"/>
        </w:rPr>
        <w:t>He advanced the submission that, as the High Court is empowered to</w:t>
      </w:r>
      <w:r w:rsidR="00620AA6">
        <w:rPr>
          <w:rFonts w:ascii="Times New Roman" w:hAnsi="Times New Roman" w:cs="Times New Roman"/>
          <w:sz w:val="24"/>
          <w:szCs w:val="24"/>
        </w:rPr>
        <w:t xml:space="preserve"> </w:t>
      </w:r>
      <w:r w:rsidRPr="00690AE0">
        <w:rPr>
          <w:rFonts w:ascii="Times New Roman" w:hAnsi="Times New Roman" w:cs="Times New Roman"/>
          <w:sz w:val="24"/>
          <w:szCs w:val="24"/>
        </w:rPr>
        <w:t>execute and enforce any judgment of the Supreme Court as if it were an</w:t>
      </w:r>
      <w:r w:rsidR="00620AA6">
        <w:rPr>
          <w:rFonts w:ascii="Times New Roman" w:hAnsi="Times New Roman" w:cs="Times New Roman"/>
          <w:sz w:val="24"/>
          <w:szCs w:val="24"/>
        </w:rPr>
        <w:t xml:space="preserve">   </w:t>
      </w:r>
      <w:r w:rsidRPr="00690AE0">
        <w:rPr>
          <w:rFonts w:ascii="Times New Roman" w:hAnsi="Times New Roman" w:cs="Times New Roman"/>
          <w:sz w:val="24"/>
          <w:szCs w:val="24"/>
        </w:rPr>
        <w:t>original judgment of its own, it necessarily followed that the High Court is</w:t>
      </w:r>
      <w:r w:rsidR="00620AA6">
        <w:rPr>
          <w:rFonts w:ascii="Times New Roman" w:hAnsi="Times New Roman" w:cs="Times New Roman"/>
          <w:sz w:val="24"/>
          <w:szCs w:val="24"/>
        </w:rPr>
        <w:t xml:space="preserve"> </w:t>
      </w:r>
      <w:r w:rsidRPr="00690AE0">
        <w:rPr>
          <w:rFonts w:ascii="Times New Roman" w:hAnsi="Times New Roman" w:cs="Times New Roman"/>
          <w:sz w:val="24"/>
          <w:szCs w:val="24"/>
        </w:rPr>
        <w:t>vested with the authority to stay the operation of such judgment.</w:t>
      </w:r>
    </w:p>
    <w:p w14:paraId="74DB9731" w14:textId="77777777" w:rsidR="00E56F1E" w:rsidRPr="00690AE0" w:rsidRDefault="00E56F1E" w:rsidP="00E56F1E">
      <w:pPr>
        <w:spacing w:after="0" w:line="240" w:lineRule="auto"/>
        <w:ind w:left="1276" w:hanging="142"/>
        <w:jc w:val="both"/>
        <w:rPr>
          <w:rFonts w:ascii="Times New Roman" w:hAnsi="Times New Roman" w:cs="Times New Roman"/>
          <w:sz w:val="24"/>
          <w:szCs w:val="24"/>
        </w:rPr>
      </w:pPr>
    </w:p>
    <w:p w14:paraId="274426DE" w14:textId="08BEC665" w:rsidR="000504B3" w:rsidRPr="00690AE0" w:rsidRDefault="000504B3" w:rsidP="00CE7372">
      <w:pPr>
        <w:spacing w:line="240" w:lineRule="auto"/>
        <w:ind w:left="1134"/>
        <w:jc w:val="both"/>
        <w:rPr>
          <w:rFonts w:ascii="Times New Roman" w:hAnsi="Times New Roman" w:cs="Times New Roman"/>
          <w:sz w:val="24"/>
          <w:szCs w:val="24"/>
          <w:u w:val="single"/>
        </w:rPr>
      </w:pPr>
      <w:r w:rsidRPr="00690AE0">
        <w:rPr>
          <w:rFonts w:ascii="Times New Roman" w:hAnsi="Times New Roman" w:cs="Times New Roman"/>
          <w:sz w:val="24"/>
          <w:szCs w:val="24"/>
          <w:u w:val="single"/>
        </w:rPr>
        <w:t xml:space="preserve">While s 7 of the Act undoubtedly leaves it to the High Court to execute and enforce judgments of the Supreme Court, this certainly does not mean that the High Court is empowered to suspend, even temporarily, </w:t>
      </w:r>
      <w:r w:rsidRPr="00690AE0">
        <w:rPr>
          <w:rFonts w:ascii="Times New Roman" w:hAnsi="Times New Roman" w:cs="Times New Roman"/>
          <w:b/>
          <w:bCs/>
          <w:sz w:val="24"/>
          <w:szCs w:val="24"/>
          <w:u w:val="single"/>
        </w:rPr>
        <w:t xml:space="preserve">the effect of an order of the </w:t>
      </w:r>
      <w:r w:rsidR="00E93792">
        <w:rPr>
          <w:rFonts w:ascii="Times New Roman" w:hAnsi="Times New Roman" w:cs="Times New Roman"/>
          <w:b/>
          <w:bCs/>
          <w:sz w:val="24"/>
          <w:szCs w:val="24"/>
          <w:u w:val="single"/>
        </w:rPr>
        <w:t xml:space="preserve">                   </w:t>
      </w:r>
      <w:r w:rsidRPr="00690AE0">
        <w:rPr>
          <w:rFonts w:ascii="Times New Roman" w:hAnsi="Times New Roman" w:cs="Times New Roman"/>
          <w:b/>
          <w:bCs/>
          <w:sz w:val="24"/>
          <w:szCs w:val="24"/>
          <w:u w:val="single"/>
        </w:rPr>
        <w:t>Supreme Court</w:t>
      </w:r>
      <w:r w:rsidRPr="00690AE0">
        <w:rPr>
          <w:rFonts w:ascii="Times New Roman" w:hAnsi="Times New Roman" w:cs="Times New Roman"/>
          <w:sz w:val="24"/>
          <w:szCs w:val="24"/>
          <w:u w:val="single"/>
        </w:rPr>
        <w:t xml:space="preserve"> either made in the exercise of its appellate jurisdiction or pursuant to s 24</w:t>
      </w:r>
      <w:r w:rsidR="00CE7372">
        <w:rPr>
          <w:rFonts w:ascii="Times New Roman" w:hAnsi="Times New Roman" w:cs="Times New Roman"/>
          <w:sz w:val="24"/>
          <w:szCs w:val="24"/>
          <w:u w:val="single"/>
        </w:rPr>
        <w:t xml:space="preserve"> </w:t>
      </w:r>
      <w:r w:rsidRPr="00690AE0">
        <w:rPr>
          <w:rFonts w:ascii="Times New Roman" w:hAnsi="Times New Roman" w:cs="Times New Roman"/>
          <w:sz w:val="24"/>
          <w:szCs w:val="24"/>
          <w:u w:val="single"/>
        </w:rPr>
        <w:t xml:space="preserve">(4) of the Constitution. </w:t>
      </w:r>
      <w:r w:rsidR="00CE7372">
        <w:rPr>
          <w:rFonts w:ascii="Times New Roman" w:hAnsi="Times New Roman" w:cs="Times New Roman"/>
          <w:sz w:val="24"/>
          <w:szCs w:val="24"/>
          <w:u w:val="single"/>
        </w:rPr>
        <w:t xml:space="preserve"> </w:t>
      </w:r>
      <w:r w:rsidRPr="00690AE0">
        <w:rPr>
          <w:rFonts w:ascii="Times New Roman" w:hAnsi="Times New Roman" w:cs="Times New Roman"/>
          <w:sz w:val="24"/>
          <w:szCs w:val="24"/>
          <w:u w:val="single"/>
        </w:rPr>
        <w:t>For such would constitute a direct interference with the authority of a superior court by one subordinate to it. It would be to sanction, as occurred in this matter, an interference by a single judge of the High Court with an order concurred in by five judges of the Supreme Court. The proposition only needs to be stated to reveal its inherent flaw.</w:t>
      </w:r>
    </w:p>
    <w:p w14:paraId="4D8ECF2E" w14:textId="77777777" w:rsidR="006B09E9" w:rsidRDefault="000504B3" w:rsidP="00CE7372">
      <w:pPr>
        <w:spacing w:line="240" w:lineRule="auto"/>
        <w:ind w:left="1134"/>
        <w:jc w:val="both"/>
        <w:rPr>
          <w:rFonts w:ascii="Times New Roman" w:hAnsi="Times New Roman" w:cs="Times New Roman"/>
          <w:sz w:val="24"/>
          <w:szCs w:val="24"/>
        </w:rPr>
      </w:pPr>
      <w:r w:rsidRPr="00690AE0">
        <w:rPr>
          <w:rFonts w:ascii="Times New Roman" w:hAnsi="Times New Roman" w:cs="Times New Roman"/>
          <w:sz w:val="24"/>
          <w:szCs w:val="24"/>
        </w:rPr>
        <w:t xml:space="preserve">The fact that an order of the Supreme Court was made by consent does </w:t>
      </w:r>
      <w:proofErr w:type="spellStart"/>
      <w:r w:rsidRPr="00690AE0">
        <w:rPr>
          <w:rFonts w:ascii="Times New Roman" w:hAnsi="Times New Roman" w:cs="Times New Roman"/>
          <w:sz w:val="24"/>
          <w:szCs w:val="24"/>
        </w:rPr>
        <w:t>notalter</w:t>
      </w:r>
      <w:proofErr w:type="spellEnd"/>
      <w:r w:rsidRPr="00690AE0">
        <w:rPr>
          <w:rFonts w:ascii="Times New Roman" w:hAnsi="Times New Roman" w:cs="Times New Roman"/>
          <w:sz w:val="24"/>
          <w:szCs w:val="24"/>
        </w:rPr>
        <w:t xml:space="preserve"> the situation. It remains an order of the Supreme Court and may only</w:t>
      </w:r>
      <w:r w:rsidR="00CE7372">
        <w:rPr>
          <w:rFonts w:ascii="Times New Roman" w:hAnsi="Times New Roman" w:cs="Times New Roman"/>
          <w:sz w:val="24"/>
          <w:szCs w:val="24"/>
        </w:rPr>
        <w:t xml:space="preserve"> </w:t>
      </w:r>
      <w:r w:rsidRPr="00690AE0">
        <w:rPr>
          <w:rFonts w:ascii="Times New Roman" w:hAnsi="Times New Roman" w:cs="Times New Roman"/>
          <w:sz w:val="24"/>
          <w:szCs w:val="24"/>
        </w:rPr>
        <w:t>be varied, set aside or, in any way interfered with by the Supreme Court.” (</w:t>
      </w:r>
      <w:r w:rsidR="00E56F1E" w:rsidRPr="00690AE0">
        <w:rPr>
          <w:rFonts w:ascii="Times New Roman" w:hAnsi="Times New Roman" w:cs="Times New Roman"/>
          <w:sz w:val="24"/>
          <w:szCs w:val="24"/>
        </w:rPr>
        <w:t>Emphasis</w:t>
      </w:r>
      <w:r w:rsidRPr="00690AE0">
        <w:rPr>
          <w:rFonts w:ascii="Times New Roman" w:hAnsi="Times New Roman" w:cs="Times New Roman"/>
          <w:sz w:val="24"/>
          <w:szCs w:val="24"/>
        </w:rPr>
        <w:t xml:space="preserve"> is mine).</w:t>
      </w:r>
    </w:p>
    <w:p w14:paraId="7C93D40F" w14:textId="7AAEE449" w:rsidR="000504B3" w:rsidRDefault="000504B3" w:rsidP="006B09E9">
      <w:pPr>
        <w:spacing w:after="0" w:line="240" w:lineRule="auto"/>
        <w:ind w:left="1134"/>
        <w:jc w:val="both"/>
        <w:rPr>
          <w:rFonts w:ascii="Times New Roman" w:hAnsi="Times New Roman" w:cs="Times New Roman"/>
          <w:sz w:val="24"/>
          <w:szCs w:val="24"/>
        </w:rPr>
      </w:pPr>
      <w:r w:rsidRPr="00690AE0">
        <w:rPr>
          <w:rFonts w:ascii="Times New Roman" w:hAnsi="Times New Roman" w:cs="Times New Roman"/>
          <w:sz w:val="24"/>
          <w:szCs w:val="24"/>
        </w:rPr>
        <w:t xml:space="preserve"> </w:t>
      </w:r>
    </w:p>
    <w:p w14:paraId="4E3B333E" w14:textId="77777777" w:rsidR="00E56F1E" w:rsidRPr="00690AE0" w:rsidRDefault="00E56F1E" w:rsidP="00CE7372">
      <w:pPr>
        <w:spacing w:after="0" w:line="240" w:lineRule="auto"/>
        <w:ind w:left="1276"/>
        <w:jc w:val="both"/>
        <w:rPr>
          <w:rFonts w:ascii="Times New Roman" w:hAnsi="Times New Roman" w:cs="Times New Roman"/>
          <w:sz w:val="24"/>
          <w:szCs w:val="24"/>
        </w:rPr>
      </w:pPr>
    </w:p>
    <w:p w14:paraId="5029ABA9" w14:textId="1D0B21F2" w:rsidR="00E56F1E" w:rsidRDefault="00E56F1E" w:rsidP="002F57F2">
      <w:pPr>
        <w:spacing w:line="480" w:lineRule="auto"/>
        <w:ind w:left="567" w:hanging="425"/>
        <w:jc w:val="both"/>
        <w:rPr>
          <w:rFonts w:ascii="Times New Roman" w:hAnsi="Times New Roman" w:cs="Times New Roman"/>
          <w:sz w:val="24"/>
          <w:szCs w:val="24"/>
        </w:rPr>
      </w:pPr>
      <w:r>
        <w:rPr>
          <w:rFonts w:ascii="Times New Roman" w:hAnsi="Times New Roman" w:cs="Times New Roman"/>
          <w:sz w:val="24"/>
          <w:szCs w:val="24"/>
        </w:rPr>
        <w:t>48.</w:t>
      </w:r>
      <w:r w:rsidR="00800BBC">
        <w:rPr>
          <w:rFonts w:ascii="Times New Roman" w:hAnsi="Times New Roman" w:cs="Times New Roman"/>
          <w:sz w:val="24"/>
          <w:szCs w:val="24"/>
        </w:rPr>
        <w:t xml:space="preserve"> </w:t>
      </w:r>
      <w:r w:rsidR="00724578" w:rsidRPr="00E56F1E">
        <w:rPr>
          <w:rFonts w:ascii="Times New Roman" w:hAnsi="Times New Roman" w:cs="Times New Roman"/>
          <w:sz w:val="24"/>
          <w:szCs w:val="24"/>
        </w:rPr>
        <w:t>In the above authority the point is emphatically made that th</w:t>
      </w:r>
      <w:r w:rsidR="00643F11" w:rsidRPr="00E56F1E">
        <w:rPr>
          <w:rFonts w:ascii="Times New Roman" w:hAnsi="Times New Roman" w:cs="Times New Roman"/>
          <w:sz w:val="24"/>
          <w:szCs w:val="24"/>
        </w:rPr>
        <w:t xml:space="preserve">e High Court has no power to </w:t>
      </w:r>
      <w:r w:rsidR="00BF2F44" w:rsidRPr="00E56F1E">
        <w:rPr>
          <w:rFonts w:ascii="Times New Roman" w:hAnsi="Times New Roman" w:cs="Times New Roman"/>
          <w:sz w:val="24"/>
          <w:szCs w:val="24"/>
        </w:rPr>
        <w:t>suspend the</w:t>
      </w:r>
      <w:r w:rsidR="00C43C6C">
        <w:rPr>
          <w:rFonts w:ascii="Times New Roman" w:hAnsi="Times New Roman" w:cs="Times New Roman"/>
          <w:sz w:val="24"/>
          <w:szCs w:val="24"/>
        </w:rPr>
        <w:t xml:space="preserve"> </w:t>
      </w:r>
      <w:r w:rsidR="0020448D" w:rsidRPr="00E56F1E">
        <w:rPr>
          <w:rFonts w:ascii="Times New Roman" w:hAnsi="Times New Roman" w:cs="Times New Roman"/>
          <w:sz w:val="24"/>
          <w:szCs w:val="24"/>
        </w:rPr>
        <w:t xml:space="preserve">effect of </w:t>
      </w:r>
      <w:r w:rsidR="00643F11" w:rsidRPr="00E56F1E">
        <w:rPr>
          <w:rFonts w:ascii="Times New Roman" w:hAnsi="Times New Roman" w:cs="Times New Roman"/>
          <w:sz w:val="24"/>
          <w:szCs w:val="24"/>
        </w:rPr>
        <w:t xml:space="preserve">a judgment of the Supreme Court. </w:t>
      </w:r>
      <w:r w:rsidR="006C04C8">
        <w:rPr>
          <w:rFonts w:ascii="Times New Roman" w:hAnsi="Times New Roman" w:cs="Times New Roman"/>
          <w:sz w:val="24"/>
          <w:szCs w:val="24"/>
        </w:rPr>
        <w:t xml:space="preserve"> </w:t>
      </w:r>
      <w:r w:rsidR="00643F11" w:rsidRPr="00E56F1E">
        <w:rPr>
          <w:rFonts w:ascii="Times New Roman" w:hAnsi="Times New Roman" w:cs="Times New Roman"/>
          <w:sz w:val="24"/>
          <w:szCs w:val="24"/>
        </w:rPr>
        <w:t xml:space="preserve">In the present matter, the </w:t>
      </w:r>
      <w:r w:rsidR="002F57F2" w:rsidRPr="00E56F1E">
        <w:rPr>
          <w:rFonts w:ascii="Times New Roman" w:hAnsi="Times New Roman" w:cs="Times New Roman"/>
          <w:sz w:val="24"/>
          <w:szCs w:val="24"/>
        </w:rPr>
        <w:t xml:space="preserve">judge </w:t>
      </w:r>
      <w:r w:rsidR="002F57F2">
        <w:rPr>
          <w:rFonts w:ascii="Times New Roman" w:hAnsi="Times New Roman" w:cs="Times New Roman"/>
          <w:sz w:val="24"/>
          <w:szCs w:val="24"/>
        </w:rPr>
        <w:t>a</w:t>
      </w:r>
      <w:r w:rsidR="00643F11" w:rsidRPr="00E56F1E">
        <w:rPr>
          <w:rFonts w:ascii="Times New Roman" w:hAnsi="Times New Roman" w:cs="Times New Roman"/>
          <w:i/>
          <w:sz w:val="24"/>
          <w:szCs w:val="24"/>
        </w:rPr>
        <w:t xml:space="preserve"> quo</w:t>
      </w:r>
      <w:r w:rsidR="00724578" w:rsidRPr="00E56F1E">
        <w:rPr>
          <w:rFonts w:ascii="Times New Roman" w:hAnsi="Times New Roman" w:cs="Times New Roman"/>
          <w:i/>
          <w:sz w:val="24"/>
          <w:szCs w:val="24"/>
        </w:rPr>
        <w:t>,</w:t>
      </w:r>
      <w:r w:rsidR="00C43C6C">
        <w:rPr>
          <w:rFonts w:ascii="Times New Roman" w:hAnsi="Times New Roman" w:cs="Times New Roman"/>
          <w:i/>
          <w:sz w:val="24"/>
          <w:szCs w:val="24"/>
        </w:rPr>
        <w:t xml:space="preserve"> </w:t>
      </w:r>
      <w:r w:rsidR="00BF2F44" w:rsidRPr="00E56F1E">
        <w:rPr>
          <w:rFonts w:ascii="Times New Roman" w:hAnsi="Times New Roman" w:cs="Times New Roman"/>
          <w:iCs/>
          <w:sz w:val="24"/>
          <w:szCs w:val="24"/>
        </w:rPr>
        <w:t>suspended</w:t>
      </w:r>
      <w:r w:rsidR="0020448D" w:rsidRPr="00E56F1E">
        <w:rPr>
          <w:rFonts w:ascii="Times New Roman" w:hAnsi="Times New Roman" w:cs="Times New Roman"/>
          <w:iCs/>
          <w:sz w:val="24"/>
          <w:szCs w:val="24"/>
        </w:rPr>
        <w:t xml:space="preserve"> the effect </w:t>
      </w:r>
      <w:r w:rsidR="007C6E06" w:rsidRPr="00E56F1E">
        <w:rPr>
          <w:rFonts w:ascii="Times New Roman" w:hAnsi="Times New Roman" w:cs="Times New Roman"/>
          <w:iCs/>
          <w:sz w:val="24"/>
          <w:szCs w:val="24"/>
        </w:rPr>
        <w:t>of</w:t>
      </w:r>
      <w:r w:rsidR="00C43C6C">
        <w:rPr>
          <w:rFonts w:ascii="Times New Roman" w:hAnsi="Times New Roman" w:cs="Times New Roman"/>
          <w:iCs/>
          <w:sz w:val="24"/>
          <w:szCs w:val="24"/>
        </w:rPr>
        <w:t xml:space="preserve"> </w:t>
      </w:r>
      <w:r w:rsidR="007C6E06" w:rsidRPr="00E56F1E">
        <w:rPr>
          <w:rFonts w:ascii="Times New Roman" w:hAnsi="Times New Roman" w:cs="Times New Roman"/>
          <w:sz w:val="24"/>
          <w:szCs w:val="24"/>
        </w:rPr>
        <w:t>the</w:t>
      </w:r>
      <w:r w:rsidR="00643F11" w:rsidRPr="00E56F1E">
        <w:rPr>
          <w:rFonts w:ascii="Times New Roman" w:hAnsi="Times New Roman" w:cs="Times New Roman"/>
          <w:sz w:val="24"/>
          <w:szCs w:val="24"/>
        </w:rPr>
        <w:t xml:space="preserve"> Supreme Court judgment by removing a matter from the roll</w:t>
      </w:r>
      <w:r w:rsidR="00800BBC">
        <w:rPr>
          <w:rFonts w:ascii="Times New Roman" w:hAnsi="Times New Roman" w:cs="Times New Roman"/>
          <w:sz w:val="24"/>
          <w:szCs w:val="24"/>
        </w:rPr>
        <w:t xml:space="preserve">.  </w:t>
      </w:r>
      <w:r w:rsidR="00412BE0" w:rsidRPr="00E56F1E">
        <w:rPr>
          <w:rFonts w:ascii="Times New Roman" w:hAnsi="Times New Roman" w:cs="Times New Roman"/>
          <w:sz w:val="24"/>
          <w:szCs w:val="24"/>
        </w:rPr>
        <w:t xml:space="preserve">The matter </w:t>
      </w:r>
      <w:r w:rsidR="00724578" w:rsidRPr="00E56F1E">
        <w:rPr>
          <w:rFonts w:ascii="Times New Roman" w:hAnsi="Times New Roman" w:cs="Times New Roman"/>
          <w:sz w:val="24"/>
          <w:szCs w:val="24"/>
        </w:rPr>
        <w:t xml:space="preserve">that was before the court </w:t>
      </w:r>
      <w:r w:rsidR="00724578" w:rsidRPr="00E56F1E">
        <w:rPr>
          <w:rFonts w:ascii="Times New Roman" w:hAnsi="Times New Roman" w:cs="Times New Roman"/>
          <w:i/>
          <w:sz w:val="24"/>
          <w:szCs w:val="24"/>
        </w:rPr>
        <w:t>a quo</w:t>
      </w:r>
      <w:r w:rsidR="00724578" w:rsidRPr="00E56F1E">
        <w:rPr>
          <w:rFonts w:ascii="Times New Roman" w:hAnsi="Times New Roman" w:cs="Times New Roman"/>
          <w:sz w:val="24"/>
          <w:szCs w:val="24"/>
        </w:rPr>
        <w:t xml:space="preserve"> was to give effect t</w:t>
      </w:r>
      <w:r w:rsidR="006E6FAD" w:rsidRPr="00E56F1E">
        <w:rPr>
          <w:rFonts w:ascii="Times New Roman" w:hAnsi="Times New Roman" w:cs="Times New Roman"/>
          <w:sz w:val="24"/>
          <w:szCs w:val="24"/>
        </w:rPr>
        <w:t>o the Supreme Court judgment granted in appellant’s</w:t>
      </w:r>
      <w:r w:rsidR="00643F11" w:rsidRPr="00E56F1E">
        <w:rPr>
          <w:rFonts w:ascii="Times New Roman" w:hAnsi="Times New Roman" w:cs="Times New Roman"/>
          <w:sz w:val="24"/>
          <w:szCs w:val="24"/>
        </w:rPr>
        <w:t xml:space="preserve"> favour by the Supreme Court.</w:t>
      </w:r>
      <w:r w:rsidR="0039108E" w:rsidRPr="00E56F1E">
        <w:rPr>
          <w:rFonts w:ascii="Times New Roman" w:hAnsi="Times New Roman" w:cs="Times New Roman"/>
          <w:sz w:val="24"/>
          <w:szCs w:val="24"/>
        </w:rPr>
        <w:t xml:space="preserve"> The fact that the same judgement was </w:t>
      </w:r>
      <w:r w:rsidR="006A3FC1" w:rsidRPr="00E56F1E">
        <w:rPr>
          <w:rFonts w:ascii="Times New Roman" w:hAnsi="Times New Roman" w:cs="Times New Roman"/>
          <w:sz w:val="24"/>
          <w:szCs w:val="24"/>
        </w:rPr>
        <w:t xml:space="preserve">subject of proceedings </w:t>
      </w:r>
      <w:r w:rsidR="0039108E" w:rsidRPr="00E56F1E">
        <w:rPr>
          <w:rFonts w:ascii="Times New Roman" w:hAnsi="Times New Roman" w:cs="Times New Roman"/>
          <w:sz w:val="24"/>
          <w:szCs w:val="24"/>
        </w:rPr>
        <w:t xml:space="preserve">in the Constitutional Court had no bearing on the execution of the judgment. </w:t>
      </w:r>
    </w:p>
    <w:p w14:paraId="69AB5FF0" w14:textId="77777777" w:rsidR="00E56F1E" w:rsidRDefault="00E56F1E" w:rsidP="00653A66">
      <w:pPr>
        <w:spacing w:after="0" w:line="240" w:lineRule="auto"/>
        <w:ind w:left="284" w:hanging="284"/>
        <w:jc w:val="both"/>
        <w:rPr>
          <w:rFonts w:ascii="Times New Roman" w:hAnsi="Times New Roman" w:cs="Times New Roman"/>
          <w:sz w:val="24"/>
          <w:szCs w:val="24"/>
        </w:rPr>
      </w:pPr>
    </w:p>
    <w:p w14:paraId="6E8C6974" w14:textId="5E71070E" w:rsidR="003B50AF" w:rsidRPr="00E56F1E" w:rsidRDefault="00E56F1E"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49.</w:t>
      </w:r>
      <w:r w:rsidR="00800BBC">
        <w:rPr>
          <w:rFonts w:ascii="Times New Roman" w:hAnsi="Times New Roman" w:cs="Times New Roman"/>
          <w:sz w:val="24"/>
          <w:szCs w:val="24"/>
        </w:rPr>
        <w:t xml:space="preserve"> </w:t>
      </w:r>
      <w:r w:rsidR="000410BF" w:rsidRPr="00E56F1E">
        <w:rPr>
          <w:rFonts w:ascii="Times New Roman" w:hAnsi="Times New Roman" w:cs="Times New Roman"/>
          <w:sz w:val="24"/>
          <w:szCs w:val="24"/>
        </w:rPr>
        <w:t xml:space="preserve">Mr </w:t>
      </w:r>
      <w:r w:rsidR="000410BF" w:rsidRPr="00E56F1E">
        <w:rPr>
          <w:rFonts w:ascii="Times New Roman" w:hAnsi="Times New Roman" w:cs="Times New Roman"/>
          <w:i/>
          <w:sz w:val="24"/>
          <w:szCs w:val="24"/>
        </w:rPr>
        <w:t>Mapuranga</w:t>
      </w:r>
      <w:r w:rsidR="007656B9" w:rsidRPr="00E56F1E">
        <w:rPr>
          <w:rFonts w:ascii="Times New Roman" w:hAnsi="Times New Roman" w:cs="Times New Roman"/>
          <w:sz w:val="24"/>
          <w:szCs w:val="24"/>
        </w:rPr>
        <w:t>,</w:t>
      </w:r>
      <w:r w:rsidR="00463AE5">
        <w:rPr>
          <w:rFonts w:ascii="Times New Roman" w:hAnsi="Times New Roman" w:cs="Times New Roman"/>
          <w:sz w:val="24"/>
          <w:szCs w:val="24"/>
        </w:rPr>
        <w:t xml:space="preserve"> </w:t>
      </w:r>
      <w:r w:rsidR="007656B9" w:rsidRPr="00E56F1E">
        <w:rPr>
          <w:rFonts w:ascii="Times New Roman" w:hAnsi="Times New Roman" w:cs="Times New Roman"/>
          <w:sz w:val="24"/>
          <w:szCs w:val="24"/>
        </w:rPr>
        <w:t xml:space="preserve">in support of his </w:t>
      </w:r>
      <w:r w:rsidR="00463AE5" w:rsidRPr="00E56F1E">
        <w:rPr>
          <w:rFonts w:ascii="Times New Roman" w:hAnsi="Times New Roman" w:cs="Times New Roman"/>
          <w:sz w:val="24"/>
          <w:szCs w:val="24"/>
        </w:rPr>
        <w:t xml:space="preserve">contention, </w:t>
      </w:r>
      <w:r w:rsidR="00EF29E9">
        <w:rPr>
          <w:rFonts w:ascii="Times New Roman" w:hAnsi="Times New Roman" w:cs="Times New Roman"/>
          <w:sz w:val="24"/>
          <w:szCs w:val="24"/>
        </w:rPr>
        <w:t xml:space="preserve">further </w:t>
      </w:r>
      <w:r w:rsidR="00EF29E9" w:rsidRPr="00E56F1E">
        <w:rPr>
          <w:rFonts w:ascii="Times New Roman" w:hAnsi="Times New Roman" w:cs="Times New Roman"/>
          <w:sz w:val="24"/>
          <w:szCs w:val="24"/>
        </w:rPr>
        <w:t>made</w:t>
      </w:r>
      <w:r w:rsidR="000410BF" w:rsidRPr="00E56F1E">
        <w:rPr>
          <w:rFonts w:ascii="Times New Roman" w:hAnsi="Times New Roman" w:cs="Times New Roman"/>
          <w:sz w:val="24"/>
          <w:szCs w:val="24"/>
        </w:rPr>
        <w:t xml:space="preserve"> refe</w:t>
      </w:r>
      <w:r w:rsidR="00EF29E9">
        <w:rPr>
          <w:rFonts w:ascii="Times New Roman" w:hAnsi="Times New Roman" w:cs="Times New Roman"/>
          <w:sz w:val="24"/>
          <w:szCs w:val="24"/>
        </w:rPr>
        <w:t>re</w:t>
      </w:r>
      <w:r w:rsidR="000410BF" w:rsidRPr="00E56F1E">
        <w:rPr>
          <w:rFonts w:ascii="Times New Roman" w:hAnsi="Times New Roman" w:cs="Times New Roman"/>
          <w:sz w:val="24"/>
          <w:szCs w:val="24"/>
        </w:rPr>
        <w:t>nce to</w:t>
      </w:r>
      <w:r w:rsidR="00463AE5">
        <w:rPr>
          <w:rFonts w:ascii="Times New Roman" w:hAnsi="Times New Roman" w:cs="Times New Roman"/>
          <w:sz w:val="24"/>
          <w:szCs w:val="24"/>
        </w:rPr>
        <w:t xml:space="preserve"> </w:t>
      </w:r>
      <w:r>
        <w:rPr>
          <w:rFonts w:ascii="Times New Roman" w:hAnsi="Times New Roman" w:cs="Times New Roman"/>
          <w:sz w:val="24"/>
          <w:szCs w:val="24"/>
        </w:rPr>
        <w:t>s</w:t>
      </w:r>
      <w:r w:rsidR="0039108E" w:rsidRPr="00E56F1E">
        <w:rPr>
          <w:rFonts w:ascii="Times New Roman" w:hAnsi="Times New Roman" w:cs="Times New Roman"/>
          <w:sz w:val="24"/>
          <w:szCs w:val="24"/>
        </w:rPr>
        <w:t xml:space="preserve"> 6 of the Constitutional Court Act </w:t>
      </w:r>
      <w:r w:rsidR="0039108E" w:rsidRPr="00800BBC">
        <w:rPr>
          <w:rFonts w:ascii="Times New Roman" w:hAnsi="Times New Roman" w:cs="Times New Roman"/>
          <w:sz w:val="24"/>
          <w:szCs w:val="24"/>
        </w:rPr>
        <w:t>[</w:t>
      </w:r>
      <w:r w:rsidR="0039108E" w:rsidRPr="00E56F1E">
        <w:rPr>
          <w:rFonts w:ascii="Times New Roman" w:hAnsi="Times New Roman" w:cs="Times New Roman"/>
          <w:i/>
          <w:sz w:val="24"/>
          <w:szCs w:val="24"/>
        </w:rPr>
        <w:t>Chapter 7:22</w:t>
      </w:r>
      <w:r w:rsidR="0039108E" w:rsidRPr="00800BBC">
        <w:rPr>
          <w:rFonts w:ascii="Times New Roman" w:hAnsi="Times New Roman" w:cs="Times New Roman"/>
          <w:sz w:val="24"/>
          <w:szCs w:val="24"/>
        </w:rPr>
        <w:t>]</w:t>
      </w:r>
      <w:r w:rsidR="00EF29E9">
        <w:rPr>
          <w:rFonts w:ascii="Times New Roman" w:hAnsi="Times New Roman" w:cs="Times New Roman"/>
          <w:i/>
          <w:sz w:val="24"/>
          <w:szCs w:val="24"/>
        </w:rPr>
        <w:t xml:space="preserve"> </w:t>
      </w:r>
      <w:r w:rsidR="000410BF" w:rsidRPr="00E56F1E">
        <w:rPr>
          <w:rFonts w:ascii="Times New Roman" w:hAnsi="Times New Roman" w:cs="Times New Roman"/>
          <w:sz w:val="24"/>
          <w:szCs w:val="24"/>
        </w:rPr>
        <w:t xml:space="preserve">which </w:t>
      </w:r>
      <w:r w:rsidR="0039108E" w:rsidRPr="00E56F1E">
        <w:rPr>
          <w:rFonts w:ascii="Times New Roman" w:hAnsi="Times New Roman" w:cs="Times New Roman"/>
          <w:sz w:val="24"/>
          <w:szCs w:val="24"/>
        </w:rPr>
        <w:t xml:space="preserve">provides as follows: </w:t>
      </w:r>
    </w:p>
    <w:p w14:paraId="1BB67D3B" w14:textId="77777777" w:rsidR="003B50AF" w:rsidRPr="00690AE0" w:rsidRDefault="003B50AF" w:rsidP="00E56F1E">
      <w:pPr>
        <w:spacing w:line="240" w:lineRule="auto"/>
        <w:ind w:left="1724" w:hanging="590"/>
        <w:jc w:val="both"/>
        <w:rPr>
          <w:rFonts w:ascii="Times New Roman" w:hAnsi="Times New Roman" w:cs="Times New Roman"/>
          <w:b/>
          <w:bCs/>
          <w:sz w:val="24"/>
          <w:szCs w:val="24"/>
        </w:rPr>
      </w:pPr>
      <w:r w:rsidRPr="00690AE0">
        <w:rPr>
          <w:rFonts w:ascii="Times New Roman" w:hAnsi="Times New Roman" w:cs="Times New Roman"/>
          <w:sz w:val="24"/>
          <w:szCs w:val="24"/>
        </w:rPr>
        <w:t>“</w:t>
      </w:r>
      <w:r w:rsidRPr="00690AE0">
        <w:rPr>
          <w:rFonts w:ascii="Times New Roman" w:hAnsi="Times New Roman" w:cs="Times New Roman"/>
          <w:b/>
          <w:bCs/>
          <w:sz w:val="24"/>
          <w:szCs w:val="24"/>
        </w:rPr>
        <w:t>6 Appeals from Supreme Court</w:t>
      </w:r>
    </w:p>
    <w:p w14:paraId="42EEFE1A" w14:textId="6E84EEF0" w:rsidR="007656B9" w:rsidRDefault="003B50AF" w:rsidP="006C04C8">
      <w:pPr>
        <w:tabs>
          <w:tab w:val="left" w:pos="2160"/>
        </w:tabs>
        <w:spacing w:line="240" w:lineRule="auto"/>
        <w:ind w:left="1134"/>
        <w:jc w:val="both"/>
        <w:rPr>
          <w:rFonts w:ascii="Times New Roman" w:hAnsi="Times New Roman" w:cs="Times New Roman"/>
          <w:sz w:val="24"/>
          <w:szCs w:val="24"/>
        </w:rPr>
      </w:pPr>
      <w:r w:rsidRPr="00E56F1E">
        <w:rPr>
          <w:rFonts w:ascii="Times New Roman" w:hAnsi="Times New Roman" w:cs="Times New Roman"/>
          <w:bCs/>
          <w:sz w:val="24"/>
          <w:szCs w:val="24"/>
        </w:rPr>
        <w:t>An appeal</w:t>
      </w:r>
      <w:r w:rsidR="00E56F1E">
        <w:rPr>
          <w:rFonts w:ascii="Times New Roman" w:hAnsi="Times New Roman" w:cs="Times New Roman"/>
          <w:sz w:val="24"/>
          <w:szCs w:val="24"/>
        </w:rPr>
        <w:t xml:space="preserve"> from the Supreme Court to the c</w:t>
      </w:r>
      <w:r w:rsidRPr="00690AE0">
        <w:rPr>
          <w:rFonts w:ascii="Times New Roman" w:hAnsi="Times New Roman" w:cs="Times New Roman"/>
          <w:sz w:val="24"/>
          <w:szCs w:val="24"/>
        </w:rPr>
        <w:t>ourt shall not suspend the</w:t>
      </w:r>
      <w:r w:rsidR="00EF29E9">
        <w:rPr>
          <w:rFonts w:ascii="Times New Roman" w:hAnsi="Times New Roman" w:cs="Times New Roman"/>
          <w:sz w:val="24"/>
          <w:szCs w:val="24"/>
        </w:rPr>
        <w:t xml:space="preserve"> </w:t>
      </w:r>
      <w:r w:rsidR="002B27DA">
        <w:rPr>
          <w:rFonts w:ascii="Times New Roman" w:hAnsi="Times New Roman" w:cs="Times New Roman"/>
          <w:sz w:val="24"/>
          <w:szCs w:val="24"/>
        </w:rPr>
        <w:t xml:space="preserve">decision </w:t>
      </w:r>
      <w:r w:rsidRPr="00690AE0">
        <w:rPr>
          <w:rFonts w:ascii="Times New Roman" w:hAnsi="Times New Roman" w:cs="Times New Roman"/>
          <w:sz w:val="24"/>
          <w:szCs w:val="24"/>
        </w:rPr>
        <w:t>bei</w:t>
      </w:r>
      <w:r w:rsidR="002B27DA">
        <w:rPr>
          <w:rFonts w:ascii="Times New Roman" w:hAnsi="Times New Roman" w:cs="Times New Roman"/>
          <w:sz w:val="24"/>
          <w:szCs w:val="24"/>
        </w:rPr>
        <w:t>ng appealed against unless the c</w:t>
      </w:r>
      <w:r w:rsidRPr="00690AE0">
        <w:rPr>
          <w:rFonts w:ascii="Times New Roman" w:hAnsi="Times New Roman" w:cs="Times New Roman"/>
          <w:sz w:val="24"/>
          <w:szCs w:val="24"/>
        </w:rPr>
        <w:t>ourt orders otherwise.”</w:t>
      </w:r>
    </w:p>
    <w:p w14:paraId="6596F1BA" w14:textId="77777777" w:rsidR="00E56F1E" w:rsidRPr="00690AE0" w:rsidRDefault="00E56F1E" w:rsidP="00B1407D">
      <w:pPr>
        <w:tabs>
          <w:tab w:val="left" w:pos="2160"/>
        </w:tabs>
        <w:spacing w:after="0" w:line="240" w:lineRule="auto"/>
        <w:ind w:left="1560" w:hanging="142"/>
        <w:jc w:val="both"/>
        <w:rPr>
          <w:rFonts w:ascii="Times New Roman" w:hAnsi="Times New Roman" w:cs="Times New Roman"/>
          <w:sz w:val="24"/>
          <w:szCs w:val="24"/>
        </w:rPr>
      </w:pPr>
    </w:p>
    <w:p w14:paraId="08FBA2BB" w14:textId="33C1922F" w:rsidR="0049260D" w:rsidRPr="00690AE0" w:rsidRDefault="007656B9" w:rsidP="002F57F2">
      <w:pPr>
        <w:spacing w:line="480" w:lineRule="auto"/>
        <w:ind w:left="426"/>
        <w:jc w:val="both"/>
        <w:rPr>
          <w:rFonts w:ascii="Times New Roman" w:hAnsi="Times New Roman" w:cs="Times New Roman"/>
          <w:sz w:val="24"/>
          <w:szCs w:val="24"/>
        </w:rPr>
      </w:pPr>
      <w:r w:rsidRPr="00690AE0">
        <w:rPr>
          <w:rFonts w:ascii="Times New Roman" w:hAnsi="Times New Roman" w:cs="Times New Roman"/>
          <w:sz w:val="24"/>
          <w:szCs w:val="24"/>
        </w:rPr>
        <w:t>He submitted that although the section refers to appeals, it is an accepted general principle that an application to a higher court does not suspend the decision of the lower court</w:t>
      </w:r>
      <w:r w:rsidR="00CC409D" w:rsidRPr="00690AE0">
        <w:rPr>
          <w:rFonts w:ascii="Times New Roman" w:hAnsi="Times New Roman" w:cs="Times New Roman"/>
          <w:sz w:val="24"/>
          <w:szCs w:val="24"/>
        </w:rPr>
        <w:t xml:space="preserve"> which is being challenged</w:t>
      </w:r>
      <w:r w:rsidRPr="00690AE0">
        <w:rPr>
          <w:rFonts w:ascii="Times New Roman" w:hAnsi="Times New Roman" w:cs="Times New Roman"/>
          <w:sz w:val="24"/>
          <w:szCs w:val="24"/>
        </w:rPr>
        <w:t xml:space="preserve">. </w:t>
      </w:r>
      <w:r w:rsidR="00001EED">
        <w:rPr>
          <w:rFonts w:ascii="Times New Roman" w:hAnsi="Times New Roman" w:cs="Times New Roman"/>
          <w:sz w:val="24"/>
          <w:szCs w:val="24"/>
        </w:rPr>
        <w:t xml:space="preserve"> </w:t>
      </w:r>
      <w:r w:rsidRPr="00690AE0">
        <w:rPr>
          <w:rFonts w:ascii="Times New Roman" w:hAnsi="Times New Roman" w:cs="Times New Roman"/>
          <w:sz w:val="24"/>
          <w:szCs w:val="24"/>
        </w:rPr>
        <w:t xml:space="preserve">He gave an example of an application for review which does not suspend the decision being </w:t>
      </w:r>
      <w:r w:rsidR="00CC409D" w:rsidRPr="00690AE0">
        <w:rPr>
          <w:rFonts w:ascii="Times New Roman" w:hAnsi="Times New Roman" w:cs="Times New Roman"/>
          <w:sz w:val="24"/>
          <w:szCs w:val="24"/>
        </w:rPr>
        <w:t>reviewed</w:t>
      </w:r>
      <w:r w:rsidRPr="00690AE0">
        <w:rPr>
          <w:rFonts w:ascii="Times New Roman" w:hAnsi="Times New Roman" w:cs="Times New Roman"/>
          <w:sz w:val="24"/>
          <w:szCs w:val="24"/>
        </w:rPr>
        <w:t>.</w:t>
      </w:r>
    </w:p>
    <w:p w14:paraId="37646AFD" w14:textId="0EBA0C32" w:rsidR="00A770AB" w:rsidRPr="00690AE0" w:rsidRDefault="0020448D" w:rsidP="00B1407D">
      <w:pPr>
        <w:spacing w:line="480" w:lineRule="auto"/>
        <w:ind w:left="284"/>
        <w:jc w:val="both"/>
        <w:rPr>
          <w:rFonts w:ascii="Times New Roman" w:hAnsi="Times New Roman" w:cs="Times New Roman"/>
          <w:sz w:val="24"/>
          <w:szCs w:val="24"/>
        </w:rPr>
      </w:pPr>
      <w:r w:rsidRPr="00690AE0">
        <w:rPr>
          <w:rFonts w:ascii="Times New Roman" w:hAnsi="Times New Roman" w:cs="Times New Roman"/>
          <w:sz w:val="24"/>
          <w:szCs w:val="24"/>
        </w:rPr>
        <w:t xml:space="preserve">In our view Mr </w:t>
      </w:r>
      <w:r w:rsidRPr="0049260D">
        <w:rPr>
          <w:rFonts w:ascii="Times New Roman" w:hAnsi="Times New Roman" w:cs="Times New Roman"/>
          <w:i/>
          <w:sz w:val="24"/>
          <w:szCs w:val="24"/>
        </w:rPr>
        <w:t>Madhuku</w:t>
      </w:r>
      <w:r w:rsidRPr="00690AE0">
        <w:rPr>
          <w:rFonts w:ascii="Times New Roman" w:hAnsi="Times New Roman" w:cs="Times New Roman"/>
          <w:sz w:val="24"/>
          <w:szCs w:val="24"/>
        </w:rPr>
        <w:t xml:space="preserve"> is correct that </w:t>
      </w:r>
      <w:r w:rsidR="00B1407D" w:rsidRPr="00690AE0">
        <w:rPr>
          <w:rFonts w:ascii="Times New Roman" w:hAnsi="Times New Roman" w:cs="Times New Roman"/>
          <w:sz w:val="24"/>
          <w:szCs w:val="24"/>
        </w:rPr>
        <w:t>s</w:t>
      </w:r>
      <w:r w:rsidR="00B1407D">
        <w:rPr>
          <w:rFonts w:ascii="Times New Roman" w:hAnsi="Times New Roman" w:cs="Times New Roman"/>
          <w:sz w:val="24"/>
          <w:szCs w:val="24"/>
        </w:rPr>
        <w:t xml:space="preserve">ection </w:t>
      </w:r>
      <w:r w:rsidR="00B1407D" w:rsidRPr="00690AE0">
        <w:rPr>
          <w:rFonts w:ascii="Times New Roman" w:hAnsi="Times New Roman" w:cs="Times New Roman"/>
          <w:sz w:val="24"/>
          <w:szCs w:val="24"/>
        </w:rPr>
        <w:t>of</w:t>
      </w:r>
      <w:r w:rsidRPr="00690AE0">
        <w:rPr>
          <w:rFonts w:ascii="Times New Roman" w:hAnsi="Times New Roman" w:cs="Times New Roman"/>
          <w:sz w:val="24"/>
          <w:szCs w:val="24"/>
        </w:rPr>
        <w:t xml:space="preserve"> the Constitutional Court Act is irre</w:t>
      </w:r>
      <w:r w:rsidR="0077387C" w:rsidRPr="00690AE0">
        <w:rPr>
          <w:rFonts w:ascii="Times New Roman" w:hAnsi="Times New Roman" w:cs="Times New Roman"/>
          <w:sz w:val="24"/>
          <w:szCs w:val="24"/>
        </w:rPr>
        <w:t>le</w:t>
      </w:r>
      <w:r w:rsidRPr="00690AE0">
        <w:rPr>
          <w:rFonts w:ascii="Times New Roman" w:hAnsi="Times New Roman" w:cs="Times New Roman"/>
          <w:sz w:val="24"/>
          <w:szCs w:val="24"/>
        </w:rPr>
        <w:t>v</w:t>
      </w:r>
      <w:r w:rsidR="0077387C" w:rsidRPr="00690AE0">
        <w:rPr>
          <w:rFonts w:ascii="Times New Roman" w:hAnsi="Times New Roman" w:cs="Times New Roman"/>
          <w:sz w:val="24"/>
          <w:szCs w:val="24"/>
        </w:rPr>
        <w:t xml:space="preserve">ant in the determination of this matter. </w:t>
      </w:r>
      <w:r w:rsidR="00001EED">
        <w:rPr>
          <w:rFonts w:ascii="Times New Roman" w:hAnsi="Times New Roman" w:cs="Times New Roman"/>
          <w:sz w:val="24"/>
          <w:szCs w:val="24"/>
        </w:rPr>
        <w:t xml:space="preserve"> </w:t>
      </w:r>
      <w:r w:rsidR="0077387C" w:rsidRPr="00690AE0">
        <w:rPr>
          <w:rFonts w:ascii="Times New Roman" w:hAnsi="Times New Roman" w:cs="Times New Roman"/>
          <w:sz w:val="24"/>
          <w:szCs w:val="24"/>
        </w:rPr>
        <w:t xml:space="preserve">It specifically relates to instances where an appeal has been filed against a Supreme </w:t>
      </w:r>
      <w:r w:rsidR="0049260D" w:rsidRPr="00690AE0">
        <w:rPr>
          <w:rFonts w:ascii="Times New Roman" w:hAnsi="Times New Roman" w:cs="Times New Roman"/>
          <w:sz w:val="24"/>
          <w:szCs w:val="24"/>
        </w:rPr>
        <w:t>Court</w:t>
      </w:r>
      <w:r w:rsidR="0077387C" w:rsidRPr="00690AE0">
        <w:rPr>
          <w:rFonts w:ascii="Times New Roman" w:hAnsi="Times New Roman" w:cs="Times New Roman"/>
          <w:sz w:val="24"/>
          <w:szCs w:val="24"/>
        </w:rPr>
        <w:t xml:space="preserve"> judgment, which is not the case in this matter. </w:t>
      </w:r>
      <w:r w:rsidR="00B1407D">
        <w:rPr>
          <w:rFonts w:ascii="Times New Roman" w:hAnsi="Times New Roman" w:cs="Times New Roman"/>
          <w:sz w:val="24"/>
          <w:szCs w:val="24"/>
        </w:rPr>
        <w:t xml:space="preserve">                            </w:t>
      </w:r>
      <w:r w:rsidR="0077387C" w:rsidRPr="00690AE0">
        <w:rPr>
          <w:rFonts w:ascii="Times New Roman" w:hAnsi="Times New Roman" w:cs="Times New Roman"/>
          <w:sz w:val="24"/>
          <w:szCs w:val="24"/>
        </w:rPr>
        <w:t xml:space="preserve">Mr </w:t>
      </w:r>
      <w:r w:rsidR="0077387C" w:rsidRPr="0049260D">
        <w:rPr>
          <w:rFonts w:ascii="Times New Roman" w:hAnsi="Times New Roman" w:cs="Times New Roman"/>
          <w:i/>
          <w:sz w:val="24"/>
          <w:szCs w:val="24"/>
        </w:rPr>
        <w:t>Mapuranga</w:t>
      </w:r>
      <w:r w:rsidR="0077387C" w:rsidRPr="00690AE0">
        <w:rPr>
          <w:rFonts w:ascii="Times New Roman" w:hAnsi="Times New Roman" w:cs="Times New Roman"/>
          <w:sz w:val="24"/>
          <w:szCs w:val="24"/>
        </w:rPr>
        <w:t xml:space="preserve"> is however correct that filing an application challenging a decision of a lower tribunal does not s</w:t>
      </w:r>
      <w:r w:rsidR="00001EED">
        <w:rPr>
          <w:rFonts w:ascii="Times New Roman" w:hAnsi="Times New Roman" w:cs="Times New Roman"/>
          <w:sz w:val="24"/>
          <w:szCs w:val="24"/>
        </w:rPr>
        <w:t xml:space="preserve">uspend the challenged decision.  </w:t>
      </w:r>
      <w:r w:rsidR="0077387C" w:rsidRPr="00690AE0">
        <w:rPr>
          <w:rFonts w:ascii="Times New Roman" w:hAnsi="Times New Roman" w:cs="Times New Roman"/>
          <w:sz w:val="24"/>
          <w:szCs w:val="24"/>
        </w:rPr>
        <w:t>There are remedies available, in the rules of the courts, to such a party.</w:t>
      </w:r>
    </w:p>
    <w:p w14:paraId="4D80F4EC" w14:textId="3D9B5706" w:rsidR="00B1407D" w:rsidRDefault="0049260D" w:rsidP="002F57F2">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50.</w:t>
      </w:r>
      <w:r w:rsidR="00001EED">
        <w:rPr>
          <w:rFonts w:ascii="Times New Roman" w:hAnsi="Times New Roman" w:cs="Times New Roman"/>
          <w:sz w:val="24"/>
          <w:szCs w:val="24"/>
        </w:rPr>
        <w:t xml:space="preserve"> </w:t>
      </w:r>
      <w:r w:rsidR="006E6FAD" w:rsidRPr="0049260D">
        <w:rPr>
          <w:rFonts w:ascii="Times New Roman" w:hAnsi="Times New Roman" w:cs="Times New Roman"/>
          <w:sz w:val="24"/>
          <w:szCs w:val="24"/>
        </w:rPr>
        <w:t>The point must be restated that d</w:t>
      </w:r>
      <w:r w:rsidR="001A441D" w:rsidRPr="0049260D">
        <w:rPr>
          <w:rFonts w:ascii="Times New Roman" w:hAnsi="Times New Roman" w:cs="Times New Roman"/>
          <w:sz w:val="24"/>
          <w:szCs w:val="24"/>
        </w:rPr>
        <w:t>ecisions of the Supreme Court are final and cannot be interfered</w:t>
      </w:r>
      <w:r w:rsidR="00BF2F44" w:rsidRPr="0049260D">
        <w:rPr>
          <w:rFonts w:ascii="Times New Roman" w:hAnsi="Times New Roman" w:cs="Times New Roman"/>
          <w:sz w:val="24"/>
          <w:szCs w:val="24"/>
        </w:rPr>
        <w:t xml:space="preserve"> with except</w:t>
      </w:r>
      <w:r w:rsidR="007C6E06" w:rsidRPr="0049260D">
        <w:rPr>
          <w:rFonts w:ascii="Times New Roman" w:hAnsi="Times New Roman" w:cs="Times New Roman"/>
          <w:sz w:val="24"/>
          <w:szCs w:val="24"/>
        </w:rPr>
        <w:t xml:space="preserve"> in instances</w:t>
      </w:r>
      <w:r w:rsidR="00C43C6C">
        <w:rPr>
          <w:rFonts w:ascii="Times New Roman" w:hAnsi="Times New Roman" w:cs="Times New Roman"/>
          <w:sz w:val="24"/>
          <w:szCs w:val="24"/>
        </w:rPr>
        <w:t xml:space="preserve"> </w:t>
      </w:r>
      <w:r w:rsidR="00BF2F44" w:rsidRPr="0049260D">
        <w:rPr>
          <w:rFonts w:ascii="Times New Roman" w:hAnsi="Times New Roman" w:cs="Times New Roman"/>
          <w:sz w:val="24"/>
          <w:szCs w:val="24"/>
        </w:rPr>
        <w:t xml:space="preserve">where </w:t>
      </w:r>
      <w:r w:rsidR="006E6FAD" w:rsidRPr="0049260D">
        <w:rPr>
          <w:rFonts w:ascii="Times New Roman" w:hAnsi="Times New Roman" w:cs="Times New Roman"/>
          <w:sz w:val="24"/>
          <w:szCs w:val="24"/>
        </w:rPr>
        <w:t xml:space="preserve">constitutional </w:t>
      </w:r>
      <w:r w:rsidR="00BF2F44" w:rsidRPr="0049260D">
        <w:rPr>
          <w:rFonts w:ascii="Times New Roman" w:hAnsi="Times New Roman" w:cs="Times New Roman"/>
          <w:sz w:val="24"/>
          <w:szCs w:val="24"/>
        </w:rPr>
        <w:t>matters are raised</w:t>
      </w:r>
      <w:r w:rsidR="007C6E06" w:rsidRPr="0049260D">
        <w:rPr>
          <w:rFonts w:ascii="Times New Roman" w:hAnsi="Times New Roman" w:cs="Times New Roman"/>
          <w:sz w:val="24"/>
          <w:szCs w:val="24"/>
        </w:rPr>
        <w:t xml:space="preserve"> or arise</w:t>
      </w:r>
      <w:r w:rsidR="00001EED">
        <w:rPr>
          <w:rFonts w:ascii="Times New Roman" w:hAnsi="Times New Roman" w:cs="Times New Roman"/>
          <w:sz w:val="24"/>
          <w:szCs w:val="24"/>
        </w:rPr>
        <w:t xml:space="preserve">.  </w:t>
      </w:r>
      <w:r w:rsidR="00BF2F44" w:rsidRPr="0049260D">
        <w:rPr>
          <w:rFonts w:ascii="Times New Roman" w:hAnsi="Times New Roman" w:cs="Times New Roman"/>
          <w:sz w:val="24"/>
          <w:szCs w:val="24"/>
        </w:rPr>
        <w:t>The</w:t>
      </w:r>
      <w:r w:rsidR="00E679EC" w:rsidRPr="0049260D">
        <w:rPr>
          <w:rFonts w:ascii="Times New Roman" w:hAnsi="Times New Roman" w:cs="Times New Roman"/>
          <w:sz w:val="24"/>
          <w:szCs w:val="24"/>
        </w:rPr>
        <w:t xml:space="preserve"> Supreme Court judgment in issue did not deal with constitutional </w:t>
      </w:r>
      <w:r w:rsidR="00001EED">
        <w:rPr>
          <w:rFonts w:ascii="Times New Roman" w:hAnsi="Times New Roman" w:cs="Times New Roman"/>
          <w:sz w:val="24"/>
          <w:szCs w:val="24"/>
        </w:rPr>
        <w:t xml:space="preserve">matters.  </w:t>
      </w:r>
      <w:r w:rsidR="00463AE5" w:rsidRPr="0049260D">
        <w:rPr>
          <w:rFonts w:ascii="Times New Roman" w:hAnsi="Times New Roman" w:cs="Times New Roman"/>
          <w:sz w:val="24"/>
          <w:szCs w:val="24"/>
        </w:rPr>
        <w:t>The</w:t>
      </w:r>
      <w:r w:rsidR="001A441D" w:rsidRPr="0049260D">
        <w:rPr>
          <w:rFonts w:ascii="Times New Roman" w:hAnsi="Times New Roman" w:cs="Times New Roman"/>
          <w:sz w:val="24"/>
          <w:szCs w:val="24"/>
        </w:rPr>
        <w:t xml:space="preserve"> court </w:t>
      </w:r>
      <w:r w:rsidR="001A441D" w:rsidRPr="0049260D">
        <w:rPr>
          <w:rFonts w:ascii="Times New Roman" w:hAnsi="Times New Roman" w:cs="Times New Roman"/>
          <w:i/>
          <w:sz w:val="24"/>
          <w:szCs w:val="24"/>
        </w:rPr>
        <w:t xml:space="preserve">a quo </w:t>
      </w:r>
      <w:r w:rsidR="006E6FAD" w:rsidRPr="00B1407D">
        <w:rPr>
          <w:rFonts w:ascii="Times New Roman" w:hAnsi="Times New Roman" w:cs="Times New Roman"/>
          <w:sz w:val="24"/>
          <w:szCs w:val="24"/>
        </w:rPr>
        <w:t xml:space="preserve">therefore </w:t>
      </w:r>
      <w:r w:rsidR="001A441D" w:rsidRPr="0049260D">
        <w:rPr>
          <w:rFonts w:ascii="Times New Roman" w:hAnsi="Times New Roman" w:cs="Times New Roman"/>
          <w:sz w:val="24"/>
          <w:szCs w:val="24"/>
        </w:rPr>
        <w:t xml:space="preserve">erred in </w:t>
      </w:r>
      <w:r w:rsidR="00B04579">
        <w:rPr>
          <w:rFonts w:ascii="Times New Roman" w:hAnsi="Times New Roman" w:cs="Times New Roman"/>
          <w:sz w:val="24"/>
          <w:szCs w:val="24"/>
        </w:rPr>
        <w:t xml:space="preserve">removing </w:t>
      </w:r>
      <w:r w:rsidR="001A441D" w:rsidRPr="0049260D">
        <w:rPr>
          <w:rFonts w:ascii="Times New Roman" w:hAnsi="Times New Roman" w:cs="Times New Roman"/>
          <w:sz w:val="24"/>
          <w:szCs w:val="24"/>
        </w:rPr>
        <w:t xml:space="preserve">the matter </w:t>
      </w:r>
      <w:r w:rsidR="00B04579">
        <w:rPr>
          <w:rFonts w:ascii="Times New Roman" w:hAnsi="Times New Roman" w:cs="Times New Roman"/>
          <w:sz w:val="24"/>
          <w:szCs w:val="24"/>
        </w:rPr>
        <w:t xml:space="preserve">from </w:t>
      </w:r>
      <w:r w:rsidR="001A441D" w:rsidRPr="0049260D">
        <w:rPr>
          <w:rFonts w:ascii="Times New Roman" w:hAnsi="Times New Roman" w:cs="Times New Roman"/>
          <w:sz w:val="24"/>
          <w:szCs w:val="24"/>
        </w:rPr>
        <w:t>the roll pending finalisation of the Constitutional Court application.</w:t>
      </w:r>
    </w:p>
    <w:p w14:paraId="3CBEB8E3" w14:textId="77777777" w:rsidR="00B1407D" w:rsidRPr="001F2BA9" w:rsidRDefault="00B1407D" w:rsidP="00B1407D">
      <w:pPr>
        <w:spacing w:after="0" w:line="240" w:lineRule="auto"/>
        <w:ind w:left="284" w:hanging="284"/>
        <w:jc w:val="both"/>
        <w:rPr>
          <w:rFonts w:ascii="Times New Roman" w:hAnsi="Times New Roman" w:cs="Times New Roman"/>
          <w:sz w:val="24"/>
          <w:szCs w:val="24"/>
        </w:rPr>
      </w:pPr>
    </w:p>
    <w:p w14:paraId="3AA2F410" w14:textId="77777777" w:rsidR="0038557F" w:rsidRDefault="0038557F" w:rsidP="0007406F">
      <w:pPr>
        <w:spacing w:after="0" w:line="240" w:lineRule="auto"/>
        <w:rPr>
          <w:rFonts w:ascii="Times New Roman" w:hAnsi="Times New Roman" w:cs="Times New Roman"/>
          <w:b/>
          <w:i/>
          <w:sz w:val="24"/>
          <w:szCs w:val="24"/>
          <w:u w:val="single"/>
        </w:rPr>
      </w:pPr>
      <w:r w:rsidRPr="00690AE0">
        <w:rPr>
          <w:rFonts w:ascii="Times New Roman" w:hAnsi="Times New Roman" w:cs="Times New Roman"/>
          <w:b/>
          <w:sz w:val="24"/>
          <w:szCs w:val="24"/>
          <w:u w:val="single"/>
        </w:rPr>
        <w:t xml:space="preserve">WHETHER OR NOT THE LAW CALLS FOR THE STRICT APPLICATION OF </w:t>
      </w:r>
      <w:r w:rsidRPr="00690AE0">
        <w:rPr>
          <w:rFonts w:ascii="Times New Roman" w:hAnsi="Times New Roman" w:cs="Times New Roman"/>
          <w:b/>
          <w:i/>
          <w:sz w:val="24"/>
          <w:szCs w:val="24"/>
          <w:u w:val="single"/>
        </w:rPr>
        <w:t>REI VINDICATIO</w:t>
      </w:r>
    </w:p>
    <w:p w14:paraId="1879D678" w14:textId="77777777" w:rsidR="0007406F" w:rsidRPr="0049260D" w:rsidRDefault="0007406F" w:rsidP="0007406F">
      <w:pPr>
        <w:spacing w:after="0" w:line="240" w:lineRule="auto"/>
        <w:rPr>
          <w:rFonts w:ascii="Times New Roman" w:hAnsi="Times New Roman" w:cs="Times New Roman"/>
          <w:b/>
          <w:i/>
          <w:sz w:val="24"/>
          <w:szCs w:val="24"/>
          <w:u w:val="single"/>
        </w:rPr>
      </w:pPr>
    </w:p>
    <w:p w14:paraId="56CAC93D" w14:textId="6EB8C010" w:rsidR="008C0AF9" w:rsidRDefault="0049260D"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51.</w:t>
      </w:r>
      <w:r w:rsidR="00001EED">
        <w:rPr>
          <w:rFonts w:ascii="Times New Roman" w:hAnsi="Times New Roman" w:cs="Times New Roman"/>
          <w:sz w:val="24"/>
          <w:szCs w:val="24"/>
        </w:rPr>
        <w:t xml:space="preserve"> </w:t>
      </w:r>
      <w:r w:rsidR="00A92520" w:rsidRPr="0049260D">
        <w:rPr>
          <w:rFonts w:ascii="Times New Roman" w:hAnsi="Times New Roman" w:cs="Times New Roman"/>
          <w:sz w:val="24"/>
          <w:szCs w:val="24"/>
        </w:rPr>
        <w:t xml:space="preserve">Mr </w:t>
      </w:r>
      <w:r w:rsidR="00A92520" w:rsidRPr="0049260D">
        <w:rPr>
          <w:rFonts w:ascii="Times New Roman" w:hAnsi="Times New Roman" w:cs="Times New Roman"/>
          <w:i/>
          <w:sz w:val="24"/>
          <w:szCs w:val="24"/>
        </w:rPr>
        <w:t xml:space="preserve">Mapuranga, </w:t>
      </w:r>
      <w:r w:rsidR="00A92520" w:rsidRPr="0049260D">
        <w:rPr>
          <w:rFonts w:ascii="Times New Roman" w:hAnsi="Times New Roman" w:cs="Times New Roman"/>
          <w:sz w:val="24"/>
          <w:szCs w:val="24"/>
        </w:rPr>
        <w:t xml:space="preserve">argued that, the court </w:t>
      </w:r>
      <w:r w:rsidR="00A92520" w:rsidRPr="0049260D">
        <w:rPr>
          <w:rFonts w:ascii="Times New Roman" w:hAnsi="Times New Roman" w:cs="Times New Roman"/>
          <w:i/>
          <w:sz w:val="24"/>
          <w:szCs w:val="24"/>
        </w:rPr>
        <w:t>a quo</w:t>
      </w:r>
      <w:r w:rsidR="00A92520" w:rsidRPr="0049260D">
        <w:rPr>
          <w:rFonts w:ascii="Times New Roman" w:hAnsi="Times New Roman" w:cs="Times New Roman"/>
          <w:sz w:val="24"/>
          <w:szCs w:val="24"/>
        </w:rPr>
        <w:t xml:space="preserve">, faced with an application for </w:t>
      </w:r>
      <w:r w:rsidR="00A92520" w:rsidRPr="0049260D">
        <w:rPr>
          <w:rFonts w:ascii="Times New Roman" w:hAnsi="Times New Roman" w:cs="Times New Roman"/>
          <w:i/>
          <w:sz w:val="24"/>
          <w:szCs w:val="24"/>
        </w:rPr>
        <w:t xml:space="preserve">rei </w:t>
      </w:r>
      <w:proofErr w:type="spellStart"/>
      <w:r w:rsidR="00A92520" w:rsidRPr="0049260D">
        <w:rPr>
          <w:rFonts w:ascii="Times New Roman" w:hAnsi="Times New Roman" w:cs="Times New Roman"/>
          <w:i/>
          <w:sz w:val="24"/>
          <w:szCs w:val="24"/>
        </w:rPr>
        <w:t>vindicatio</w:t>
      </w:r>
      <w:proofErr w:type="spellEnd"/>
      <w:r w:rsidR="00A92520" w:rsidRPr="0049260D">
        <w:rPr>
          <w:rFonts w:ascii="Times New Roman" w:hAnsi="Times New Roman" w:cs="Times New Roman"/>
          <w:i/>
          <w:sz w:val="24"/>
          <w:szCs w:val="24"/>
        </w:rPr>
        <w:t xml:space="preserve">, </w:t>
      </w:r>
      <w:r w:rsidR="00A92520" w:rsidRPr="0049260D">
        <w:rPr>
          <w:rFonts w:ascii="Times New Roman" w:hAnsi="Times New Roman" w:cs="Times New Roman"/>
          <w:sz w:val="24"/>
          <w:szCs w:val="24"/>
        </w:rPr>
        <w:t xml:space="preserve">was only supposed to inquire whether respondent has a right at law to persist in the occupation of the property in question. </w:t>
      </w:r>
      <w:r w:rsidR="00001EED">
        <w:rPr>
          <w:rFonts w:ascii="Times New Roman" w:hAnsi="Times New Roman" w:cs="Times New Roman"/>
          <w:sz w:val="24"/>
          <w:szCs w:val="24"/>
        </w:rPr>
        <w:t xml:space="preserve"> </w:t>
      </w:r>
      <w:r w:rsidR="00A92520" w:rsidRPr="0049260D">
        <w:rPr>
          <w:rFonts w:ascii="Times New Roman" w:hAnsi="Times New Roman" w:cs="Times New Roman"/>
          <w:sz w:val="24"/>
          <w:szCs w:val="24"/>
        </w:rPr>
        <w:t xml:space="preserve">He further submitted that the court </w:t>
      </w:r>
      <w:r w:rsidR="00A92520" w:rsidRPr="0049260D">
        <w:rPr>
          <w:rFonts w:ascii="Times New Roman" w:hAnsi="Times New Roman" w:cs="Times New Roman"/>
          <w:i/>
          <w:sz w:val="24"/>
          <w:szCs w:val="24"/>
        </w:rPr>
        <w:t>a quo</w:t>
      </w:r>
      <w:r w:rsidR="00A92520" w:rsidRPr="0049260D">
        <w:rPr>
          <w:rFonts w:ascii="Times New Roman" w:hAnsi="Times New Roman" w:cs="Times New Roman"/>
          <w:sz w:val="24"/>
          <w:szCs w:val="24"/>
        </w:rPr>
        <w:t xml:space="preserve"> was only supposed to give the respondent an opportunity to place any defence he might have against the </w:t>
      </w:r>
      <w:r w:rsidR="00A92520" w:rsidRPr="0049260D">
        <w:rPr>
          <w:rFonts w:ascii="Times New Roman" w:hAnsi="Times New Roman" w:cs="Times New Roman"/>
          <w:i/>
          <w:sz w:val="24"/>
          <w:szCs w:val="24"/>
        </w:rPr>
        <w:t xml:space="preserve">rei </w:t>
      </w:r>
      <w:proofErr w:type="spellStart"/>
      <w:r w:rsidR="00577765" w:rsidRPr="0049260D">
        <w:rPr>
          <w:rFonts w:ascii="Times New Roman" w:hAnsi="Times New Roman" w:cs="Times New Roman"/>
          <w:i/>
          <w:sz w:val="24"/>
          <w:szCs w:val="24"/>
        </w:rPr>
        <w:t>vindicatio</w:t>
      </w:r>
      <w:proofErr w:type="spellEnd"/>
      <w:r w:rsidR="00C43C6C">
        <w:rPr>
          <w:rFonts w:ascii="Times New Roman" w:hAnsi="Times New Roman" w:cs="Times New Roman"/>
          <w:i/>
          <w:sz w:val="24"/>
          <w:szCs w:val="24"/>
        </w:rPr>
        <w:t xml:space="preserve"> </w:t>
      </w:r>
      <w:r w:rsidR="00A92520" w:rsidRPr="0049260D">
        <w:rPr>
          <w:rFonts w:ascii="Times New Roman" w:hAnsi="Times New Roman" w:cs="Times New Roman"/>
          <w:sz w:val="24"/>
          <w:szCs w:val="24"/>
        </w:rPr>
        <w:t xml:space="preserve">and not </w:t>
      </w:r>
      <w:r w:rsidR="003A2D8A">
        <w:rPr>
          <w:rFonts w:ascii="Times New Roman" w:hAnsi="Times New Roman" w:cs="Times New Roman"/>
          <w:sz w:val="24"/>
          <w:szCs w:val="24"/>
        </w:rPr>
        <w:t xml:space="preserve">determine the matter on the basis of a defence of </w:t>
      </w:r>
      <w:proofErr w:type="spellStart"/>
      <w:r w:rsidR="003A2D8A" w:rsidRPr="003A2D8A">
        <w:rPr>
          <w:rFonts w:ascii="Times New Roman" w:hAnsi="Times New Roman" w:cs="Times New Roman"/>
          <w:i/>
          <w:iCs/>
          <w:sz w:val="24"/>
          <w:szCs w:val="24"/>
        </w:rPr>
        <w:t>lis</w:t>
      </w:r>
      <w:proofErr w:type="spellEnd"/>
      <w:r w:rsidR="003A2D8A" w:rsidRPr="003A2D8A">
        <w:rPr>
          <w:rFonts w:ascii="Times New Roman" w:hAnsi="Times New Roman" w:cs="Times New Roman"/>
          <w:i/>
          <w:iCs/>
          <w:sz w:val="24"/>
          <w:szCs w:val="24"/>
        </w:rPr>
        <w:t xml:space="preserve"> </w:t>
      </w:r>
      <w:r w:rsidR="003A2D8A">
        <w:rPr>
          <w:rFonts w:ascii="Times New Roman" w:hAnsi="Times New Roman" w:cs="Times New Roman"/>
          <w:sz w:val="24"/>
          <w:szCs w:val="24"/>
        </w:rPr>
        <w:t>pendens that in any event had not been raised by the respondent.</w:t>
      </w:r>
    </w:p>
    <w:p w14:paraId="23A90FF6" w14:textId="77777777" w:rsidR="00B1407D" w:rsidRPr="0049260D" w:rsidRDefault="00B1407D" w:rsidP="00C55106">
      <w:pPr>
        <w:spacing w:after="0" w:line="240" w:lineRule="auto"/>
        <w:ind w:left="284" w:hanging="284"/>
        <w:jc w:val="both"/>
        <w:rPr>
          <w:rFonts w:ascii="Times New Roman" w:hAnsi="Times New Roman" w:cs="Times New Roman"/>
          <w:sz w:val="24"/>
          <w:szCs w:val="24"/>
        </w:rPr>
      </w:pPr>
    </w:p>
    <w:p w14:paraId="3C97022D" w14:textId="6C648414" w:rsidR="009C3A8F" w:rsidRDefault="009C3A8F" w:rsidP="002F57F2">
      <w:p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52.</w:t>
      </w:r>
      <w:r w:rsidR="00001EED">
        <w:rPr>
          <w:rFonts w:ascii="Times New Roman" w:hAnsi="Times New Roman" w:cs="Times New Roman"/>
          <w:sz w:val="24"/>
          <w:szCs w:val="24"/>
        </w:rPr>
        <w:t xml:space="preserve"> </w:t>
      </w:r>
      <w:r w:rsidR="00282A71" w:rsidRPr="009C3A8F">
        <w:rPr>
          <w:rFonts w:ascii="Times New Roman" w:hAnsi="Times New Roman" w:cs="Times New Roman"/>
          <w:sz w:val="24"/>
          <w:szCs w:val="24"/>
        </w:rPr>
        <w:t xml:space="preserve">It is common cause that the court </w:t>
      </w:r>
      <w:r w:rsidR="00282A71" w:rsidRPr="009C3A8F">
        <w:rPr>
          <w:rFonts w:ascii="Times New Roman" w:hAnsi="Times New Roman" w:cs="Times New Roman"/>
          <w:i/>
          <w:sz w:val="24"/>
          <w:szCs w:val="24"/>
        </w:rPr>
        <w:t>a quo</w:t>
      </w:r>
      <w:r w:rsidR="00282A71" w:rsidRPr="009C3A8F">
        <w:rPr>
          <w:rFonts w:ascii="Times New Roman" w:hAnsi="Times New Roman" w:cs="Times New Roman"/>
          <w:sz w:val="24"/>
          <w:szCs w:val="24"/>
        </w:rPr>
        <w:t xml:space="preserve"> did not relate to the merits of the matter. </w:t>
      </w:r>
      <w:r w:rsidR="00001EED">
        <w:rPr>
          <w:rFonts w:ascii="Times New Roman" w:hAnsi="Times New Roman" w:cs="Times New Roman"/>
          <w:sz w:val="24"/>
          <w:szCs w:val="24"/>
        </w:rPr>
        <w:t xml:space="preserve"> </w:t>
      </w:r>
      <w:r w:rsidR="00282A71" w:rsidRPr="009C3A8F">
        <w:rPr>
          <w:rFonts w:ascii="Times New Roman" w:hAnsi="Times New Roman" w:cs="Times New Roman"/>
          <w:sz w:val="24"/>
          <w:szCs w:val="24"/>
        </w:rPr>
        <w:t xml:space="preserve">It found </w:t>
      </w:r>
      <w:r w:rsidR="00723127" w:rsidRPr="009C3A8F">
        <w:rPr>
          <w:rFonts w:ascii="Times New Roman" w:hAnsi="Times New Roman" w:cs="Times New Roman"/>
          <w:sz w:val="24"/>
          <w:szCs w:val="24"/>
        </w:rPr>
        <w:t>that the dictates of justice and equity command that the proceedings be stayed until the Constitutional Court case is finalised.</w:t>
      </w:r>
      <w:r w:rsidR="00A97221" w:rsidRPr="009C3A8F">
        <w:rPr>
          <w:rFonts w:ascii="Times New Roman" w:hAnsi="Times New Roman" w:cs="Times New Roman"/>
          <w:sz w:val="24"/>
          <w:szCs w:val="24"/>
        </w:rPr>
        <w:t xml:space="preserve"> </w:t>
      </w:r>
      <w:r w:rsidR="00001EED">
        <w:rPr>
          <w:rFonts w:ascii="Times New Roman" w:hAnsi="Times New Roman" w:cs="Times New Roman"/>
          <w:sz w:val="24"/>
          <w:szCs w:val="24"/>
        </w:rPr>
        <w:t xml:space="preserve"> </w:t>
      </w:r>
      <w:r w:rsidR="00A97221" w:rsidRPr="009C3A8F">
        <w:rPr>
          <w:rFonts w:ascii="Times New Roman" w:hAnsi="Times New Roman" w:cs="Times New Roman"/>
          <w:sz w:val="24"/>
          <w:szCs w:val="24"/>
        </w:rPr>
        <w:t xml:space="preserve">The court </w:t>
      </w:r>
      <w:r w:rsidR="00A97221" w:rsidRPr="009C3A8F">
        <w:rPr>
          <w:rFonts w:ascii="Times New Roman" w:hAnsi="Times New Roman" w:cs="Times New Roman"/>
          <w:i/>
          <w:sz w:val="24"/>
          <w:szCs w:val="24"/>
        </w:rPr>
        <w:t xml:space="preserve">a quo </w:t>
      </w:r>
      <w:r w:rsidR="00A97221" w:rsidRPr="009C3A8F">
        <w:rPr>
          <w:rFonts w:ascii="Times New Roman" w:hAnsi="Times New Roman" w:cs="Times New Roman"/>
          <w:sz w:val="24"/>
          <w:szCs w:val="24"/>
        </w:rPr>
        <w:t xml:space="preserve">further held that the removal of the matter from the roll was in the interest of </w:t>
      </w:r>
      <w:r w:rsidR="00001EED">
        <w:rPr>
          <w:rFonts w:ascii="Times New Roman" w:hAnsi="Times New Roman" w:cs="Times New Roman"/>
          <w:sz w:val="24"/>
          <w:szCs w:val="24"/>
        </w:rPr>
        <w:t xml:space="preserve">justice.  </w:t>
      </w:r>
      <w:r w:rsidR="00BF2F44" w:rsidRPr="009C3A8F">
        <w:rPr>
          <w:rFonts w:ascii="Times New Roman" w:hAnsi="Times New Roman" w:cs="Times New Roman"/>
          <w:sz w:val="24"/>
          <w:szCs w:val="24"/>
        </w:rPr>
        <w:t>It</w:t>
      </w:r>
      <w:r w:rsidR="009F2811" w:rsidRPr="009C3A8F">
        <w:rPr>
          <w:rFonts w:ascii="Times New Roman" w:hAnsi="Times New Roman" w:cs="Times New Roman"/>
          <w:sz w:val="24"/>
          <w:szCs w:val="24"/>
        </w:rPr>
        <w:t xml:space="preserve"> made these remarks in considering whether to grant the applica</w:t>
      </w:r>
      <w:r w:rsidR="00001EED">
        <w:rPr>
          <w:rFonts w:ascii="Times New Roman" w:hAnsi="Times New Roman" w:cs="Times New Roman"/>
          <w:sz w:val="24"/>
          <w:szCs w:val="24"/>
        </w:rPr>
        <w:t xml:space="preserve">tion for removal from the roll.  </w:t>
      </w:r>
      <w:r w:rsidR="009F2811" w:rsidRPr="009C3A8F">
        <w:rPr>
          <w:rFonts w:ascii="Times New Roman" w:hAnsi="Times New Roman" w:cs="Times New Roman"/>
          <w:sz w:val="24"/>
          <w:szCs w:val="24"/>
        </w:rPr>
        <w:t xml:space="preserve">It did not consider the requirements of </w:t>
      </w:r>
      <w:r w:rsidR="009F2811" w:rsidRPr="00001EED">
        <w:rPr>
          <w:rFonts w:ascii="Times New Roman" w:hAnsi="Times New Roman" w:cs="Times New Roman"/>
          <w:i/>
          <w:sz w:val="24"/>
          <w:szCs w:val="24"/>
        </w:rPr>
        <w:t xml:space="preserve">rei </w:t>
      </w:r>
      <w:proofErr w:type="spellStart"/>
      <w:r w:rsidR="009F2811" w:rsidRPr="00001EED">
        <w:rPr>
          <w:rFonts w:ascii="Times New Roman" w:hAnsi="Times New Roman" w:cs="Times New Roman"/>
          <w:i/>
          <w:sz w:val="24"/>
          <w:szCs w:val="24"/>
        </w:rPr>
        <w:t>vindicatio</w:t>
      </w:r>
      <w:proofErr w:type="spellEnd"/>
      <w:r w:rsidR="009F2811" w:rsidRPr="009C3A8F">
        <w:rPr>
          <w:rFonts w:ascii="Times New Roman" w:hAnsi="Times New Roman" w:cs="Times New Roman"/>
          <w:sz w:val="24"/>
          <w:szCs w:val="24"/>
        </w:rPr>
        <w:t>.</w:t>
      </w:r>
    </w:p>
    <w:p w14:paraId="76288D28" w14:textId="77777777" w:rsidR="001A459A" w:rsidRDefault="001A459A" w:rsidP="009C3A8F">
      <w:pPr>
        <w:spacing w:after="0" w:line="480" w:lineRule="auto"/>
        <w:jc w:val="both"/>
        <w:rPr>
          <w:rFonts w:ascii="Times New Roman" w:hAnsi="Times New Roman" w:cs="Times New Roman"/>
          <w:sz w:val="24"/>
          <w:szCs w:val="24"/>
        </w:rPr>
      </w:pPr>
    </w:p>
    <w:p w14:paraId="65965B13" w14:textId="77777777" w:rsidR="006E72F9" w:rsidRPr="00690AE0" w:rsidRDefault="009B4204" w:rsidP="009C3A8F">
      <w:pPr>
        <w:spacing w:after="0" w:line="480" w:lineRule="auto"/>
        <w:jc w:val="both"/>
        <w:rPr>
          <w:rFonts w:ascii="Times New Roman" w:hAnsi="Times New Roman" w:cs="Times New Roman"/>
          <w:b/>
          <w:sz w:val="24"/>
          <w:szCs w:val="24"/>
          <w:u w:val="single"/>
        </w:rPr>
      </w:pPr>
      <w:r w:rsidRPr="00690AE0">
        <w:rPr>
          <w:rFonts w:ascii="Times New Roman" w:hAnsi="Times New Roman" w:cs="Times New Roman"/>
          <w:b/>
          <w:sz w:val="24"/>
          <w:szCs w:val="24"/>
          <w:u w:val="single"/>
        </w:rPr>
        <w:t>DISPOSITION</w:t>
      </w:r>
    </w:p>
    <w:p w14:paraId="70E980A3" w14:textId="5C6E5645" w:rsidR="00DB4EA5" w:rsidRPr="00690AE0" w:rsidRDefault="009C3A8F" w:rsidP="002F57F2">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53.</w:t>
      </w:r>
      <w:r w:rsidR="00DB316F">
        <w:rPr>
          <w:rFonts w:ascii="Times New Roman" w:hAnsi="Times New Roman" w:cs="Times New Roman"/>
          <w:sz w:val="24"/>
          <w:szCs w:val="24"/>
        </w:rPr>
        <w:t xml:space="preserve"> </w:t>
      </w:r>
      <w:r w:rsidR="00165978" w:rsidRPr="009C3A8F">
        <w:rPr>
          <w:rFonts w:ascii="Times New Roman" w:hAnsi="Times New Roman" w:cs="Times New Roman"/>
          <w:sz w:val="24"/>
          <w:szCs w:val="24"/>
        </w:rPr>
        <w:t>In light of the foregoing analysis, the</w:t>
      </w:r>
      <w:r w:rsidR="007C6E06" w:rsidRPr="009C3A8F">
        <w:rPr>
          <w:rFonts w:ascii="Times New Roman" w:hAnsi="Times New Roman" w:cs="Times New Roman"/>
          <w:sz w:val="24"/>
          <w:szCs w:val="24"/>
        </w:rPr>
        <w:t xml:space="preserve"> effect of </w:t>
      </w:r>
      <w:r w:rsidRPr="009C3A8F">
        <w:rPr>
          <w:rFonts w:ascii="Times New Roman" w:hAnsi="Times New Roman" w:cs="Times New Roman"/>
          <w:sz w:val="24"/>
          <w:szCs w:val="24"/>
        </w:rPr>
        <w:t>the removal</w:t>
      </w:r>
      <w:r w:rsidR="00165978" w:rsidRPr="009C3A8F">
        <w:rPr>
          <w:rFonts w:ascii="Times New Roman" w:hAnsi="Times New Roman" w:cs="Times New Roman"/>
          <w:sz w:val="24"/>
          <w:szCs w:val="24"/>
        </w:rPr>
        <w:t xml:space="preserve"> of the matter from the roll</w:t>
      </w:r>
      <w:r w:rsidR="007C6E06" w:rsidRPr="009C3A8F">
        <w:rPr>
          <w:rFonts w:ascii="Times New Roman" w:hAnsi="Times New Roman" w:cs="Times New Roman"/>
          <w:sz w:val="24"/>
          <w:szCs w:val="24"/>
        </w:rPr>
        <w:t>,</w:t>
      </w:r>
      <w:r w:rsidR="00165978" w:rsidRPr="009C3A8F">
        <w:rPr>
          <w:rFonts w:ascii="Times New Roman" w:hAnsi="Times New Roman" w:cs="Times New Roman"/>
          <w:sz w:val="24"/>
          <w:szCs w:val="24"/>
        </w:rPr>
        <w:t xml:space="preserve"> by the court </w:t>
      </w:r>
      <w:r w:rsidR="00165978" w:rsidRPr="009C3A8F">
        <w:rPr>
          <w:rFonts w:ascii="Times New Roman" w:hAnsi="Times New Roman" w:cs="Times New Roman"/>
          <w:i/>
          <w:sz w:val="24"/>
          <w:szCs w:val="24"/>
        </w:rPr>
        <w:t>a quo</w:t>
      </w:r>
      <w:r w:rsidR="007C6E06" w:rsidRPr="009C3A8F">
        <w:rPr>
          <w:rFonts w:ascii="Times New Roman" w:hAnsi="Times New Roman" w:cs="Times New Roman"/>
          <w:i/>
          <w:sz w:val="24"/>
          <w:szCs w:val="24"/>
        </w:rPr>
        <w:t>,</w:t>
      </w:r>
      <w:r w:rsidR="00463AE5">
        <w:rPr>
          <w:rFonts w:ascii="Times New Roman" w:hAnsi="Times New Roman" w:cs="Times New Roman"/>
          <w:i/>
          <w:sz w:val="24"/>
          <w:szCs w:val="24"/>
        </w:rPr>
        <w:t xml:space="preserve"> </w:t>
      </w:r>
      <w:r w:rsidR="00165978" w:rsidRPr="009C3A8F">
        <w:rPr>
          <w:rFonts w:ascii="Times New Roman" w:hAnsi="Times New Roman" w:cs="Times New Roman"/>
          <w:sz w:val="24"/>
          <w:szCs w:val="24"/>
        </w:rPr>
        <w:t xml:space="preserve">resulted </w:t>
      </w:r>
      <w:r w:rsidR="00CC409D" w:rsidRPr="009C3A8F">
        <w:rPr>
          <w:rFonts w:ascii="Times New Roman" w:hAnsi="Times New Roman" w:cs="Times New Roman"/>
          <w:sz w:val="24"/>
          <w:szCs w:val="24"/>
        </w:rPr>
        <w:t xml:space="preserve">in </w:t>
      </w:r>
      <w:r w:rsidR="00463AE5" w:rsidRPr="009C3A8F">
        <w:rPr>
          <w:rFonts w:ascii="Times New Roman" w:hAnsi="Times New Roman" w:cs="Times New Roman"/>
          <w:sz w:val="24"/>
          <w:szCs w:val="24"/>
        </w:rPr>
        <w:t>a stay</w:t>
      </w:r>
      <w:r w:rsidR="00165978" w:rsidRPr="009C3A8F">
        <w:rPr>
          <w:rFonts w:ascii="Times New Roman" w:hAnsi="Times New Roman" w:cs="Times New Roman"/>
          <w:sz w:val="24"/>
          <w:szCs w:val="24"/>
        </w:rPr>
        <w:t xml:space="preserve"> of execution of the jud</w:t>
      </w:r>
      <w:r w:rsidR="00EE6009" w:rsidRPr="009C3A8F">
        <w:rPr>
          <w:rFonts w:ascii="Times New Roman" w:hAnsi="Times New Roman" w:cs="Times New Roman"/>
          <w:sz w:val="24"/>
          <w:szCs w:val="24"/>
        </w:rPr>
        <w:t xml:space="preserve">gment of the Supreme Court </w:t>
      </w:r>
      <w:r w:rsidR="00B1407D">
        <w:rPr>
          <w:rFonts w:ascii="Times New Roman" w:hAnsi="Times New Roman" w:cs="Times New Roman"/>
          <w:sz w:val="24"/>
          <w:szCs w:val="24"/>
        </w:rPr>
        <w:t xml:space="preserve">                     </w:t>
      </w:r>
      <w:r w:rsidR="00EE6009" w:rsidRPr="009C3A8F">
        <w:rPr>
          <w:rFonts w:ascii="Times New Roman" w:hAnsi="Times New Roman" w:cs="Times New Roman"/>
          <w:sz w:val="24"/>
          <w:szCs w:val="24"/>
        </w:rPr>
        <w:t>SC 24/22</w:t>
      </w:r>
      <w:r w:rsidR="00B1407D">
        <w:rPr>
          <w:rFonts w:ascii="Times New Roman" w:hAnsi="Times New Roman" w:cs="Times New Roman"/>
          <w:sz w:val="24"/>
          <w:szCs w:val="24"/>
        </w:rPr>
        <w:t xml:space="preserve">.  </w:t>
      </w:r>
      <w:r w:rsidR="00165978" w:rsidRPr="009C3A8F">
        <w:rPr>
          <w:rFonts w:ascii="Times New Roman" w:hAnsi="Times New Roman" w:cs="Times New Roman"/>
          <w:sz w:val="24"/>
          <w:szCs w:val="24"/>
        </w:rPr>
        <w:t xml:space="preserve">The court </w:t>
      </w:r>
      <w:r w:rsidR="00165978" w:rsidRPr="009C3A8F">
        <w:rPr>
          <w:rFonts w:ascii="Times New Roman" w:hAnsi="Times New Roman" w:cs="Times New Roman"/>
          <w:i/>
          <w:sz w:val="24"/>
          <w:szCs w:val="24"/>
        </w:rPr>
        <w:t xml:space="preserve">a quo </w:t>
      </w:r>
      <w:r w:rsidR="00165978" w:rsidRPr="009C3A8F">
        <w:rPr>
          <w:rFonts w:ascii="Times New Roman" w:hAnsi="Times New Roman" w:cs="Times New Roman"/>
          <w:sz w:val="24"/>
          <w:szCs w:val="24"/>
        </w:rPr>
        <w:t xml:space="preserve">erred in assuming more power than it has in </w:t>
      </w:r>
      <w:r w:rsidR="00F159C5" w:rsidRPr="009C3A8F">
        <w:rPr>
          <w:rFonts w:ascii="Times New Roman" w:hAnsi="Times New Roman" w:cs="Times New Roman"/>
          <w:sz w:val="24"/>
          <w:szCs w:val="24"/>
        </w:rPr>
        <w:t>issuing</w:t>
      </w:r>
      <w:r w:rsidR="007C6E06" w:rsidRPr="009C3A8F">
        <w:rPr>
          <w:rFonts w:ascii="Times New Roman" w:hAnsi="Times New Roman" w:cs="Times New Roman"/>
          <w:sz w:val="24"/>
          <w:szCs w:val="24"/>
        </w:rPr>
        <w:t xml:space="preserve"> such </w:t>
      </w:r>
      <w:r w:rsidR="00F159C5" w:rsidRPr="009C3A8F">
        <w:rPr>
          <w:rFonts w:ascii="Times New Roman" w:hAnsi="Times New Roman" w:cs="Times New Roman"/>
          <w:sz w:val="24"/>
          <w:szCs w:val="24"/>
        </w:rPr>
        <w:t>an order with the effect of</w:t>
      </w:r>
      <w:r w:rsidR="00EF29E9">
        <w:rPr>
          <w:rFonts w:ascii="Times New Roman" w:hAnsi="Times New Roman" w:cs="Times New Roman"/>
          <w:sz w:val="24"/>
          <w:szCs w:val="24"/>
        </w:rPr>
        <w:t xml:space="preserve"> </w:t>
      </w:r>
      <w:r w:rsidR="00ED30C6">
        <w:rPr>
          <w:rFonts w:ascii="Times New Roman" w:hAnsi="Times New Roman" w:cs="Times New Roman"/>
          <w:sz w:val="24"/>
          <w:szCs w:val="24"/>
        </w:rPr>
        <w:t xml:space="preserve">wrongfully </w:t>
      </w:r>
      <w:r w:rsidR="00ED30C6" w:rsidRPr="009C3A8F">
        <w:rPr>
          <w:rFonts w:ascii="Times New Roman" w:hAnsi="Times New Roman" w:cs="Times New Roman"/>
          <w:sz w:val="24"/>
          <w:szCs w:val="24"/>
        </w:rPr>
        <w:t>suspending</w:t>
      </w:r>
      <w:r w:rsidR="00165978" w:rsidRPr="009C3A8F">
        <w:rPr>
          <w:rFonts w:ascii="Times New Roman" w:hAnsi="Times New Roman" w:cs="Times New Roman"/>
          <w:sz w:val="24"/>
          <w:szCs w:val="24"/>
        </w:rPr>
        <w:t xml:space="preserve"> the judgment of the Supreme Court.</w:t>
      </w:r>
      <w:r w:rsidR="00F53E53">
        <w:rPr>
          <w:rFonts w:ascii="Times New Roman" w:hAnsi="Times New Roman" w:cs="Times New Roman"/>
          <w:sz w:val="24"/>
          <w:szCs w:val="24"/>
        </w:rPr>
        <w:t xml:space="preserve">  </w:t>
      </w:r>
      <w:r w:rsidR="00B1407D">
        <w:rPr>
          <w:rFonts w:ascii="Times New Roman" w:hAnsi="Times New Roman" w:cs="Times New Roman"/>
          <w:sz w:val="24"/>
          <w:szCs w:val="24"/>
        </w:rPr>
        <w:t xml:space="preserve"> </w:t>
      </w:r>
      <w:r w:rsidR="00B6369F" w:rsidRPr="00690AE0">
        <w:rPr>
          <w:rFonts w:ascii="Times New Roman" w:hAnsi="Times New Roman" w:cs="Times New Roman"/>
          <w:sz w:val="24"/>
          <w:szCs w:val="24"/>
        </w:rPr>
        <w:t>It is for the foregoing reasons that this Court issued the order set out above.</w:t>
      </w:r>
    </w:p>
    <w:p w14:paraId="48F8DC09" w14:textId="77777777" w:rsidR="00DB4EA5" w:rsidRPr="00690AE0" w:rsidRDefault="00DB4EA5" w:rsidP="00690AE0">
      <w:pPr>
        <w:spacing w:line="480" w:lineRule="auto"/>
        <w:jc w:val="both"/>
        <w:rPr>
          <w:rFonts w:ascii="Times New Roman" w:hAnsi="Times New Roman" w:cs="Times New Roman"/>
          <w:sz w:val="24"/>
          <w:szCs w:val="24"/>
        </w:rPr>
      </w:pPr>
    </w:p>
    <w:p w14:paraId="0E1E11A0" w14:textId="77777777" w:rsidR="00DB4EA5" w:rsidRDefault="00DB4EA5" w:rsidP="00690AE0">
      <w:pPr>
        <w:spacing w:line="480" w:lineRule="auto"/>
        <w:jc w:val="both"/>
        <w:rPr>
          <w:rFonts w:ascii="Times New Roman" w:hAnsi="Times New Roman" w:cs="Times New Roman"/>
          <w:sz w:val="24"/>
          <w:szCs w:val="24"/>
        </w:rPr>
      </w:pPr>
    </w:p>
    <w:p w14:paraId="67408AC9" w14:textId="77777777" w:rsidR="00B81FB0" w:rsidRPr="00690AE0" w:rsidRDefault="00B81FB0" w:rsidP="00690AE0">
      <w:pPr>
        <w:spacing w:line="480" w:lineRule="auto"/>
        <w:jc w:val="both"/>
        <w:rPr>
          <w:rFonts w:ascii="Times New Roman" w:hAnsi="Times New Roman" w:cs="Times New Roman"/>
          <w:sz w:val="24"/>
          <w:szCs w:val="24"/>
        </w:rPr>
      </w:pPr>
    </w:p>
    <w:p w14:paraId="3296DE20" w14:textId="77777777" w:rsidR="00DB4EA5" w:rsidRPr="009C3A8F" w:rsidRDefault="00DB4EA5" w:rsidP="00690AE0">
      <w:pPr>
        <w:spacing w:line="480" w:lineRule="auto"/>
        <w:ind w:left="1440"/>
        <w:jc w:val="both"/>
        <w:rPr>
          <w:rFonts w:ascii="Times New Roman" w:hAnsi="Times New Roman" w:cs="Times New Roman"/>
          <w:sz w:val="24"/>
          <w:szCs w:val="24"/>
        </w:rPr>
      </w:pPr>
      <w:r w:rsidRPr="00690AE0">
        <w:rPr>
          <w:rFonts w:ascii="Times New Roman" w:hAnsi="Times New Roman" w:cs="Times New Roman"/>
          <w:b/>
          <w:sz w:val="24"/>
          <w:szCs w:val="24"/>
        </w:rPr>
        <w:t>BHUNU JA</w:t>
      </w:r>
      <w:r w:rsidR="009C3A8F">
        <w:rPr>
          <w:rFonts w:ascii="Times New Roman" w:hAnsi="Times New Roman" w:cs="Times New Roman"/>
          <w:b/>
          <w:sz w:val="24"/>
          <w:szCs w:val="24"/>
        </w:rPr>
        <w:tab/>
      </w:r>
      <w:r w:rsidR="009C3A8F">
        <w:rPr>
          <w:rFonts w:ascii="Times New Roman" w:hAnsi="Times New Roman" w:cs="Times New Roman"/>
          <w:b/>
          <w:sz w:val="24"/>
          <w:szCs w:val="24"/>
        </w:rPr>
        <w:tab/>
      </w:r>
      <w:r w:rsidRPr="009C3A8F">
        <w:rPr>
          <w:rFonts w:ascii="Times New Roman" w:hAnsi="Times New Roman" w:cs="Times New Roman"/>
          <w:sz w:val="24"/>
          <w:szCs w:val="24"/>
        </w:rPr>
        <w:t>:</w:t>
      </w:r>
      <w:r w:rsidR="009C3A8F" w:rsidRPr="009C3A8F">
        <w:rPr>
          <w:rFonts w:ascii="Times New Roman" w:hAnsi="Times New Roman" w:cs="Times New Roman"/>
          <w:sz w:val="24"/>
          <w:szCs w:val="24"/>
        </w:rPr>
        <w:tab/>
        <w:t>I agree</w:t>
      </w:r>
    </w:p>
    <w:p w14:paraId="60D4318A" w14:textId="77777777" w:rsidR="00DB4EA5" w:rsidRDefault="00DB4EA5" w:rsidP="000842E6">
      <w:pPr>
        <w:spacing w:after="0" w:line="240" w:lineRule="auto"/>
        <w:jc w:val="both"/>
        <w:rPr>
          <w:rFonts w:ascii="Times New Roman" w:hAnsi="Times New Roman" w:cs="Times New Roman"/>
          <w:b/>
          <w:sz w:val="24"/>
          <w:szCs w:val="24"/>
        </w:rPr>
      </w:pPr>
    </w:p>
    <w:p w14:paraId="51EB0607" w14:textId="77777777" w:rsidR="00B1407D" w:rsidRPr="00690AE0" w:rsidRDefault="00B1407D" w:rsidP="009C3A8F">
      <w:pPr>
        <w:spacing w:line="480" w:lineRule="auto"/>
        <w:jc w:val="both"/>
        <w:rPr>
          <w:rFonts w:ascii="Times New Roman" w:hAnsi="Times New Roman" w:cs="Times New Roman"/>
          <w:b/>
          <w:sz w:val="24"/>
          <w:szCs w:val="24"/>
        </w:rPr>
      </w:pPr>
    </w:p>
    <w:p w14:paraId="477D52A6" w14:textId="77777777" w:rsidR="00DB4EA5" w:rsidRPr="009C3A8F" w:rsidRDefault="00DB4EA5" w:rsidP="00690AE0">
      <w:pPr>
        <w:spacing w:line="480" w:lineRule="auto"/>
        <w:ind w:left="1440"/>
        <w:jc w:val="both"/>
        <w:rPr>
          <w:rFonts w:ascii="Times New Roman" w:hAnsi="Times New Roman" w:cs="Times New Roman"/>
          <w:sz w:val="24"/>
          <w:szCs w:val="24"/>
        </w:rPr>
      </w:pPr>
      <w:r w:rsidRPr="00690AE0">
        <w:rPr>
          <w:rFonts w:ascii="Times New Roman" w:hAnsi="Times New Roman" w:cs="Times New Roman"/>
          <w:b/>
          <w:sz w:val="24"/>
          <w:szCs w:val="24"/>
        </w:rPr>
        <w:t>MUSAKWA</w:t>
      </w:r>
      <w:r w:rsidR="003B1B28" w:rsidRPr="00690AE0">
        <w:rPr>
          <w:rFonts w:ascii="Times New Roman" w:hAnsi="Times New Roman" w:cs="Times New Roman"/>
          <w:b/>
          <w:sz w:val="24"/>
          <w:szCs w:val="24"/>
        </w:rPr>
        <w:t xml:space="preserve"> JA</w:t>
      </w:r>
      <w:r w:rsidR="009C3A8F">
        <w:rPr>
          <w:rFonts w:ascii="Times New Roman" w:hAnsi="Times New Roman" w:cs="Times New Roman"/>
          <w:b/>
          <w:sz w:val="24"/>
          <w:szCs w:val="24"/>
        </w:rPr>
        <w:tab/>
      </w:r>
      <w:r w:rsidRPr="009C3A8F">
        <w:rPr>
          <w:rFonts w:ascii="Times New Roman" w:hAnsi="Times New Roman" w:cs="Times New Roman"/>
          <w:sz w:val="24"/>
          <w:szCs w:val="24"/>
        </w:rPr>
        <w:t>:</w:t>
      </w:r>
      <w:r w:rsidR="009C3A8F" w:rsidRPr="009C3A8F">
        <w:rPr>
          <w:rFonts w:ascii="Times New Roman" w:hAnsi="Times New Roman" w:cs="Times New Roman"/>
          <w:sz w:val="24"/>
          <w:szCs w:val="24"/>
        </w:rPr>
        <w:tab/>
        <w:t xml:space="preserve">I agree </w:t>
      </w:r>
    </w:p>
    <w:p w14:paraId="2DD88A24" w14:textId="77777777" w:rsidR="00EE6009" w:rsidRDefault="00EE6009" w:rsidP="00690AE0">
      <w:pPr>
        <w:spacing w:line="480" w:lineRule="auto"/>
        <w:ind w:left="1440"/>
        <w:jc w:val="both"/>
        <w:rPr>
          <w:rFonts w:ascii="Times New Roman" w:hAnsi="Times New Roman" w:cs="Times New Roman"/>
          <w:b/>
          <w:sz w:val="24"/>
          <w:szCs w:val="24"/>
        </w:rPr>
      </w:pPr>
    </w:p>
    <w:p w14:paraId="4E2226B2" w14:textId="77777777" w:rsidR="00B1407D" w:rsidRPr="00690AE0" w:rsidRDefault="00B1407D" w:rsidP="00690AE0">
      <w:pPr>
        <w:spacing w:line="480" w:lineRule="auto"/>
        <w:ind w:left="1440"/>
        <w:jc w:val="both"/>
        <w:rPr>
          <w:rFonts w:ascii="Times New Roman" w:hAnsi="Times New Roman" w:cs="Times New Roman"/>
          <w:b/>
          <w:sz w:val="24"/>
          <w:szCs w:val="24"/>
        </w:rPr>
      </w:pPr>
    </w:p>
    <w:p w14:paraId="673846C4" w14:textId="77777777" w:rsidR="00EE6009" w:rsidRPr="00B1407D" w:rsidRDefault="00EE6009" w:rsidP="006D1529">
      <w:pPr>
        <w:spacing w:after="0" w:line="480" w:lineRule="auto"/>
        <w:jc w:val="both"/>
        <w:rPr>
          <w:rFonts w:ascii="Times New Roman" w:hAnsi="Times New Roman" w:cs="Times New Roman"/>
          <w:sz w:val="24"/>
          <w:szCs w:val="24"/>
        </w:rPr>
      </w:pPr>
      <w:r w:rsidRPr="00690AE0">
        <w:rPr>
          <w:rFonts w:ascii="Times New Roman" w:hAnsi="Times New Roman" w:cs="Times New Roman"/>
          <w:i/>
          <w:sz w:val="24"/>
          <w:szCs w:val="24"/>
        </w:rPr>
        <w:t xml:space="preserve">Gill, </w:t>
      </w:r>
      <w:proofErr w:type="spellStart"/>
      <w:r w:rsidRPr="00690AE0">
        <w:rPr>
          <w:rFonts w:ascii="Times New Roman" w:hAnsi="Times New Roman" w:cs="Times New Roman"/>
          <w:i/>
          <w:sz w:val="24"/>
          <w:szCs w:val="24"/>
        </w:rPr>
        <w:t>Godlonton</w:t>
      </w:r>
      <w:proofErr w:type="spellEnd"/>
      <w:r w:rsidR="00E94B1D">
        <w:rPr>
          <w:rFonts w:ascii="Times New Roman" w:hAnsi="Times New Roman" w:cs="Times New Roman"/>
          <w:i/>
          <w:sz w:val="24"/>
          <w:szCs w:val="24"/>
        </w:rPr>
        <w:t xml:space="preserve"> </w:t>
      </w:r>
      <w:r w:rsidRPr="00690AE0">
        <w:rPr>
          <w:rFonts w:ascii="Times New Roman" w:hAnsi="Times New Roman" w:cs="Times New Roman"/>
          <w:i/>
          <w:sz w:val="24"/>
          <w:szCs w:val="24"/>
        </w:rPr>
        <w:t>&amp;</w:t>
      </w:r>
      <w:r w:rsidR="00E94B1D">
        <w:rPr>
          <w:rFonts w:ascii="Times New Roman" w:hAnsi="Times New Roman" w:cs="Times New Roman"/>
          <w:i/>
          <w:sz w:val="24"/>
          <w:szCs w:val="24"/>
        </w:rPr>
        <w:t xml:space="preserve"> </w:t>
      </w:r>
      <w:r w:rsidRPr="00690AE0">
        <w:rPr>
          <w:rFonts w:ascii="Times New Roman" w:hAnsi="Times New Roman" w:cs="Times New Roman"/>
          <w:i/>
          <w:sz w:val="24"/>
          <w:szCs w:val="24"/>
        </w:rPr>
        <w:t xml:space="preserve">Gerrans, </w:t>
      </w:r>
      <w:r w:rsidRPr="00B1407D">
        <w:rPr>
          <w:rFonts w:ascii="Times New Roman" w:hAnsi="Times New Roman" w:cs="Times New Roman"/>
          <w:sz w:val="24"/>
          <w:szCs w:val="24"/>
        </w:rPr>
        <w:t>appellant’s legal practitioner</w:t>
      </w:r>
    </w:p>
    <w:p w14:paraId="74FFB62D" w14:textId="0F335B06" w:rsidR="0020448D" w:rsidRPr="00690AE0" w:rsidRDefault="00EE6009" w:rsidP="006D1529">
      <w:pPr>
        <w:spacing w:after="0" w:line="480" w:lineRule="auto"/>
        <w:jc w:val="both"/>
        <w:rPr>
          <w:rFonts w:ascii="Times New Roman" w:hAnsi="Times New Roman" w:cs="Times New Roman"/>
          <w:i/>
          <w:sz w:val="24"/>
          <w:szCs w:val="24"/>
        </w:rPr>
      </w:pPr>
      <w:r w:rsidRPr="00690AE0">
        <w:rPr>
          <w:rFonts w:ascii="Times New Roman" w:hAnsi="Times New Roman" w:cs="Times New Roman"/>
          <w:i/>
          <w:sz w:val="24"/>
          <w:szCs w:val="24"/>
        </w:rPr>
        <w:t>Lovemore</w:t>
      </w:r>
      <w:r w:rsidR="00B1407D">
        <w:rPr>
          <w:rFonts w:ascii="Times New Roman" w:hAnsi="Times New Roman" w:cs="Times New Roman"/>
          <w:i/>
          <w:sz w:val="24"/>
          <w:szCs w:val="24"/>
        </w:rPr>
        <w:t xml:space="preserve"> </w:t>
      </w:r>
      <w:r w:rsidRPr="00690AE0">
        <w:rPr>
          <w:rFonts w:ascii="Times New Roman" w:hAnsi="Times New Roman" w:cs="Times New Roman"/>
          <w:i/>
          <w:sz w:val="24"/>
          <w:szCs w:val="24"/>
        </w:rPr>
        <w:t xml:space="preserve">Madhuku Lawyers, </w:t>
      </w:r>
      <w:r w:rsidRPr="00B1407D">
        <w:rPr>
          <w:rFonts w:ascii="Times New Roman" w:hAnsi="Times New Roman" w:cs="Times New Roman"/>
          <w:sz w:val="24"/>
          <w:szCs w:val="24"/>
        </w:rPr>
        <w:t>respondent’s legal practitioner</w:t>
      </w:r>
    </w:p>
    <w:sectPr w:rsidR="0020448D" w:rsidRPr="00690AE0" w:rsidSect="00A94E5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5CB4" w14:textId="77777777" w:rsidR="00B1020D" w:rsidRDefault="00B1020D" w:rsidP="006F2FF8">
      <w:pPr>
        <w:spacing w:after="0" w:line="240" w:lineRule="auto"/>
      </w:pPr>
      <w:r>
        <w:separator/>
      </w:r>
    </w:p>
  </w:endnote>
  <w:endnote w:type="continuationSeparator" w:id="0">
    <w:p w14:paraId="4391E33D" w14:textId="77777777" w:rsidR="00B1020D" w:rsidRDefault="00B1020D" w:rsidP="006F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34DE4" w14:textId="77777777" w:rsidR="00B1020D" w:rsidRDefault="00B1020D" w:rsidP="006F2FF8">
      <w:pPr>
        <w:spacing w:after="0" w:line="240" w:lineRule="auto"/>
      </w:pPr>
      <w:r>
        <w:separator/>
      </w:r>
    </w:p>
  </w:footnote>
  <w:footnote w:type="continuationSeparator" w:id="0">
    <w:p w14:paraId="25EC6247" w14:textId="77777777" w:rsidR="00B1020D" w:rsidRDefault="00B1020D" w:rsidP="006F2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74E5E" w14:textId="6AE76E9E" w:rsidR="006F2FF8" w:rsidRPr="006F2FF8" w:rsidRDefault="0038697D" w:rsidP="00F01F78">
    <w:pPr>
      <w:pStyle w:val="Header"/>
      <w:jc w:val="right"/>
      <w:rPr>
        <w:rFonts w:ascii="Times New Roman" w:hAnsi="Times New Roman" w:cs="Times New Roman"/>
        <w:sz w:val="24"/>
        <w:szCs w:val="24"/>
      </w:rPr>
    </w:pPr>
    <w:r>
      <w:rPr>
        <w:rFonts w:ascii="Times New Roman" w:hAnsi="Times New Roman" w:cs="Times New Roman"/>
        <w:noProof/>
        <w:sz w:val="24"/>
        <w:szCs w:val="24"/>
        <w:lang w:eastAsia="en-ZW"/>
      </w:rPr>
      <mc:AlternateContent>
        <mc:Choice Requires="wps">
          <w:drawing>
            <wp:anchor distT="0" distB="0" distL="114300" distR="114300" simplePos="0" relativeHeight="251657728" behindDoc="0" locked="0" layoutInCell="0" allowOverlap="1" wp14:anchorId="1338D88D" wp14:editId="72ECB6C1">
              <wp:simplePos x="0" y="0"/>
              <wp:positionH relativeFrom="margin">
                <wp:align>left</wp:align>
              </wp:positionH>
              <wp:positionV relativeFrom="topMargin">
                <wp:align>center</wp:align>
              </wp:positionV>
              <wp:extent cx="5731510" cy="35052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34276" w14:textId="1F4F89FD" w:rsidR="00910236" w:rsidRPr="00910236" w:rsidRDefault="00C80664" w:rsidP="00910236">
                          <w:pPr>
                            <w:spacing w:after="0" w:line="240" w:lineRule="auto"/>
                            <w:ind w:left="576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0D27E8">
                            <w:rPr>
                              <w:rFonts w:ascii="Times New Roman" w:hAnsi="Times New Roman" w:cs="Times New Roman"/>
                              <w:b/>
                              <w:noProof/>
                              <w:sz w:val="24"/>
                              <w:szCs w:val="24"/>
                            </w:rPr>
                            <w:t>Judgment No. SC 60</w:t>
                          </w:r>
                          <w:r w:rsidR="00910236" w:rsidRPr="00910236">
                            <w:rPr>
                              <w:rFonts w:ascii="Times New Roman" w:hAnsi="Times New Roman" w:cs="Times New Roman"/>
                              <w:b/>
                              <w:noProof/>
                              <w:sz w:val="24"/>
                              <w:szCs w:val="24"/>
                            </w:rPr>
                            <w:t>/24</w:t>
                          </w:r>
                        </w:p>
                        <w:p w14:paraId="17896AA8" w14:textId="24AEC644" w:rsidR="00910236" w:rsidRPr="00910236" w:rsidRDefault="00C80664" w:rsidP="00910236">
                          <w:pPr>
                            <w:spacing w:after="0" w:line="240" w:lineRule="auto"/>
                            <w:ind w:left="5040" w:firstLine="72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910236" w:rsidRPr="00910236">
                            <w:rPr>
                              <w:rFonts w:ascii="Times New Roman" w:hAnsi="Times New Roman" w:cs="Times New Roman"/>
                              <w:b/>
                              <w:noProof/>
                              <w:sz w:val="24"/>
                              <w:szCs w:val="24"/>
                            </w:rPr>
                            <w:t>Civil Appeal No. SC 209/23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8D88D" id="_x0000_t202" coordsize="21600,21600" o:spt="202" path="m,l,21600r21600,l21600,xe">
              <v:stroke joinstyle="miter"/>
              <v:path gradientshapeok="t" o:connecttype="rect"/>
            </v:shapetype>
            <v:shape id="Text Box 2" o:spid="_x0000_s1026" type="#_x0000_t202" style="position:absolute;left:0;text-align:left;margin-left:0;margin-top:0;width:451.3pt;height:27.6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" o:allowincell="f" filled="f" stroked="f">
              <v:textbox style="mso-fit-shape-to-text:t" inset=",0,,0">
                <w:txbxContent>
                  <w:p w14:paraId="26334276" w14:textId="1F4F89FD" w:rsidR="00910236" w:rsidRPr="00910236" w:rsidRDefault="00C80664" w:rsidP="00910236">
                    <w:pPr>
                      <w:spacing w:after="0" w:line="240" w:lineRule="auto"/>
                      <w:ind w:left="576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0D27E8">
                      <w:rPr>
                        <w:rFonts w:ascii="Times New Roman" w:hAnsi="Times New Roman" w:cs="Times New Roman"/>
                        <w:b/>
                        <w:noProof/>
                        <w:sz w:val="24"/>
                        <w:szCs w:val="24"/>
                      </w:rPr>
                      <w:t>Judgment No. SC 60</w:t>
                    </w:r>
                    <w:r w:rsidR="00910236" w:rsidRPr="00910236">
                      <w:rPr>
                        <w:rFonts w:ascii="Times New Roman" w:hAnsi="Times New Roman" w:cs="Times New Roman"/>
                        <w:b/>
                        <w:noProof/>
                        <w:sz w:val="24"/>
                        <w:szCs w:val="24"/>
                      </w:rPr>
                      <w:t>/24</w:t>
                    </w:r>
                  </w:p>
                  <w:p w14:paraId="17896AA8" w14:textId="24AEC644" w:rsidR="00910236" w:rsidRPr="00910236" w:rsidRDefault="00C80664" w:rsidP="00910236">
                    <w:pPr>
                      <w:spacing w:after="0" w:line="240" w:lineRule="auto"/>
                      <w:ind w:left="5040" w:firstLine="72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910236" w:rsidRPr="00910236">
                      <w:rPr>
                        <w:rFonts w:ascii="Times New Roman" w:hAnsi="Times New Roman" w:cs="Times New Roman"/>
                        <w:b/>
                        <w:noProof/>
                        <w:sz w:val="24"/>
                        <w:szCs w:val="24"/>
                      </w:rPr>
                      <w:t>Civil Appeal No. SC 209/23</w:t>
                    </w:r>
                  </w:p>
                </w:txbxContent>
              </v:textbox>
              <w10:wrap anchorx="margin" anchory="margin"/>
            </v:shape>
          </w:pict>
        </mc:Fallback>
      </mc:AlternateContent>
    </w:r>
    <w:r>
      <w:rPr>
        <w:rFonts w:ascii="Times New Roman" w:hAnsi="Times New Roman" w:cs="Times New Roman"/>
        <w:noProof/>
        <w:sz w:val="24"/>
        <w:szCs w:val="24"/>
        <w:lang w:eastAsia="en-ZW"/>
      </w:rPr>
      <mc:AlternateContent>
        <mc:Choice Requires="wps">
          <w:drawing>
            <wp:anchor distT="0" distB="0" distL="114300" distR="114300" simplePos="0" relativeHeight="251656704" behindDoc="0" locked="0" layoutInCell="0" allowOverlap="1" wp14:anchorId="06D8613C" wp14:editId="61C100A5">
              <wp:simplePos x="0" y="0"/>
              <wp:positionH relativeFrom="page">
                <wp:align>right</wp:align>
              </wp:positionH>
              <wp:positionV relativeFrom="topMargin">
                <wp:align>center</wp:align>
              </wp:positionV>
              <wp:extent cx="914400" cy="170815"/>
              <wp:effectExtent l="0" t="0" r="0" b="0"/>
              <wp:wrapNone/>
              <wp:docPr id="2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0C0716" w14:textId="77777777" w:rsidR="00910236" w:rsidRDefault="00F61B3C">
                          <w:pPr>
                            <w:spacing w:after="0" w:line="240" w:lineRule="auto"/>
                            <w:rPr>
                              <w:color w:val="FFFFFF" w:themeColor="background1"/>
                            </w:rPr>
                          </w:pPr>
                          <w:r>
                            <w:fldChar w:fldCharType="begin"/>
                          </w:r>
                          <w:r w:rsidR="00910236">
                            <w:instrText xml:space="preserve"> PAGE   \* MERGEFORMAT </w:instrText>
                          </w:r>
                          <w:r>
                            <w:fldChar w:fldCharType="separate"/>
                          </w:r>
                          <w:r w:rsidR="00CF2EBA" w:rsidRPr="00CF2EBA">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D8613C" id="Text Box 1" o:spid="_x0000_s1027" type="#_x0000_t202" style="position:absolute;left:0;text-align:left;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1E0C0716" w14:textId="77777777" w:rsidR="00910236" w:rsidRDefault="00F61B3C">
                    <w:pPr>
                      <w:spacing w:after="0" w:line="240" w:lineRule="auto"/>
                      <w:rPr>
                        <w:color w:val="FFFFFF" w:themeColor="background1"/>
                      </w:rPr>
                    </w:pPr>
                    <w:r>
                      <w:fldChar w:fldCharType="begin"/>
                    </w:r>
                    <w:r w:rsidR="00910236">
                      <w:instrText xml:space="preserve"> PAGE   \* MERGEFORMAT </w:instrText>
                    </w:r>
                    <w:r>
                      <w:fldChar w:fldCharType="separate"/>
                    </w:r>
                    <w:r w:rsidR="00CF2EBA" w:rsidRPr="00CF2EBA">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EBE"/>
    <w:multiLevelType w:val="hybridMultilevel"/>
    <w:tmpl w:val="C3A6438A"/>
    <w:lvl w:ilvl="0" w:tplc="3009000F">
      <w:start w:val="1"/>
      <w:numFmt w:val="decimal"/>
      <w:lvlText w:val="%1."/>
      <w:lvlJc w:val="left"/>
      <w:pPr>
        <w:ind w:left="3240" w:hanging="360"/>
      </w:p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1" w15:restartNumberingAfterBreak="0">
    <w:nsid w:val="02FE0A7F"/>
    <w:multiLevelType w:val="multilevel"/>
    <w:tmpl w:val="2D56B8CE"/>
    <w:lvl w:ilvl="0">
      <w:start w:val="45"/>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011CE1"/>
    <w:multiLevelType w:val="hybridMultilevel"/>
    <w:tmpl w:val="3F040E90"/>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0607608D"/>
    <w:multiLevelType w:val="hybridMultilevel"/>
    <w:tmpl w:val="36ACC84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6300436"/>
    <w:multiLevelType w:val="hybridMultilevel"/>
    <w:tmpl w:val="92F420DC"/>
    <w:lvl w:ilvl="0" w:tplc="3E92B1DE">
      <w:start w:val="3"/>
      <w:numFmt w:val="decimal"/>
      <w:lvlText w:val="%1."/>
      <w:lvlJc w:val="left"/>
      <w:pPr>
        <w:ind w:left="1800" w:hanging="360"/>
      </w:pPr>
      <w:rPr>
        <w:rFonts w:hint="default"/>
      </w:rPr>
    </w:lvl>
    <w:lvl w:ilvl="1" w:tplc="30090019" w:tentative="1">
      <w:start w:val="1"/>
      <w:numFmt w:val="lowerLetter"/>
      <w:lvlText w:val="%2."/>
      <w:lvlJc w:val="left"/>
      <w:pPr>
        <w:ind w:left="0" w:hanging="360"/>
      </w:pPr>
    </w:lvl>
    <w:lvl w:ilvl="2" w:tplc="3009001B" w:tentative="1">
      <w:start w:val="1"/>
      <w:numFmt w:val="lowerRoman"/>
      <w:lvlText w:val="%3."/>
      <w:lvlJc w:val="right"/>
      <w:pPr>
        <w:ind w:left="720" w:hanging="180"/>
      </w:pPr>
    </w:lvl>
    <w:lvl w:ilvl="3" w:tplc="3009000F" w:tentative="1">
      <w:start w:val="1"/>
      <w:numFmt w:val="decimal"/>
      <w:lvlText w:val="%4."/>
      <w:lvlJc w:val="left"/>
      <w:pPr>
        <w:ind w:left="1440" w:hanging="360"/>
      </w:pPr>
    </w:lvl>
    <w:lvl w:ilvl="4" w:tplc="30090019" w:tentative="1">
      <w:start w:val="1"/>
      <w:numFmt w:val="lowerLetter"/>
      <w:lvlText w:val="%5."/>
      <w:lvlJc w:val="left"/>
      <w:pPr>
        <w:ind w:left="2160" w:hanging="360"/>
      </w:pPr>
    </w:lvl>
    <w:lvl w:ilvl="5" w:tplc="3009001B" w:tentative="1">
      <w:start w:val="1"/>
      <w:numFmt w:val="lowerRoman"/>
      <w:lvlText w:val="%6."/>
      <w:lvlJc w:val="right"/>
      <w:pPr>
        <w:ind w:left="2880" w:hanging="180"/>
      </w:pPr>
    </w:lvl>
    <w:lvl w:ilvl="6" w:tplc="3009000F" w:tentative="1">
      <w:start w:val="1"/>
      <w:numFmt w:val="decimal"/>
      <w:lvlText w:val="%7."/>
      <w:lvlJc w:val="left"/>
      <w:pPr>
        <w:ind w:left="3600" w:hanging="360"/>
      </w:pPr>
    </w:lvl>
    <w:lvl w:ilvl="7" w:tplc="30090019" w:tentative="1">
      <w:start w:val="1"/>
      <w:numFmt w:val="lowerLetter"/>
      <w:lvlText w:val="%8."/>
      <w:lvlJc w:val="left"/>
      <w:pPr>
        <w:ind w:left="4320" w:hanging="360"/>
      </w:pPr>
    </w:lvl>
    <w:lvl w:ilvl="8" w:tplc="3009001B" w:tentative="1">
      <w:start w:val="1"/>
      <w:numFmt w:val="lowerRoman"/>
      <w:lvlText w:val="%9."/>
      <w:lvlJc w:val="right"/>
      <w:pPr>
        <w:ind w:left="5040" w:hanging="180"/>
      </w:pPr>
    </w:lvl>
  </w:abstractNum>
  <w:abstractNum w:abstractNumId="5" w15:restartNumberingAfterBreak="0">
    <w:nsid w:val="06FC13AD"/>
    <w:multiLevelType w:val="hybridMultilevel"/>
    <w:tmpl w:val="07F0FE32"/>
    <w:lvl w:ilvl="0" w:tplc="078E4D32">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AD13439"/>
    <w:multiLevelType w:val="hybridMultilevel"/>
    <w:tmpl w:val="60A8873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0B613BAA"/>
    <w:multiLevelType w:val="hybridMultilevel"/>
    <w:tmpl w:val="71FA075C"/>
    <w:lvl w:ilvl="0" w:tplc="078E4D32">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0D6058D9"/>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BA6DB4"/>
    <w:multiLevelType w:val="hybridMultilevel"/>
    <w:tmpl w:val="D1764A2A"/>
    <w:lvl w:ilvl="0" w:tplc="69985046">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1A0D22E4"/>
    <w:multiLevelType w:val="hybridMultilevel"/>
    <w:tmpl w:val="12907620"/>
    <w:lvl w:ilvl="0" w:tplc="69985046">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26304758"/>
    <w:multiLevelType w:val="multilevel"/>
    <w:tmpl w:val="8FDED81C"/>
    <w:lvl w:ilvl="0">
      <w:start w:val="16"/>
      <w:numFmt w:val="decimal"/>
      <w:lvlText w:val="%1."/>
      <w:lvlJc w:val="left"/>
      <w:pPr>
        <w:ind w:left="1013" w:hanging="360"/>
      </w:pPr>
      <w:rPr>
        <w:rFonts w:hint="default"/>
        <w:b w:val="0"/>
      </w:rPr>
    </w:lvl>
    <w:lvl w:ilvl="1">
      <w:start w:val="1"/>
      <w:numFmt w:val="decimal"/>
      <w:lvlText w:val="%1.%2."/>
      <w:lvlJc w:val="left"/>
      <w:pPr>
        <w:ind w:left="594" w:hanging="432"/>
      </w:pPr>
      <w:rPr>
        <w:rFonts w:hint="default"/>
      </w:rPr>
    </w:lvl>
    <w:lvl w:ilvl="2">
      <w:start w:val="1"/>
      <w:numFmt w:val="decimal"/>
      <w:lvlText w:val="%1.%2.%3."/>
      <w:lvlJc w:val="left"/>
      <w:pPr>
        <w:ind w:left="1026" w:hanging="504"/>
      </w:pPr>
      <w:rPr>
        <w:rFonts w:hint="default"/>
      </w:rPr>
    </w:lvl>
    <w:lvl w:ilvl="3">
      <w:start w:val="1"/>
      <w:numFmt w:val="decimal"/>
      <w:lvlText w:val="%1.%2.%3.%4."/>
      <w:lvlJc w:val="left"/>
      <w:pPr>
        <w:ind w:left="1530" w:hanging="648"/>
      </w:pPr>
      <w:rPr>
        <w:rFonts w:hint="default"/>
      </w:rPr>
    </w:lvl>
    <w:lvl w:ilvl="4">
      <w:start w:val="1"/>
      <w:numFmt w:val="decimal"/>
      <w:lvlText w:val="%1.%2.%3.%4.%5."/>
      <w:lvlJc w:val="left"/>
      <w:pPr>
        <w:ind w:left="2034" w:hanging="792"/>
      </w:pPr>
      <w:rPr>
        <w:rFonts w:hint="default"/>
      </w:rPr>
    </w:lvl>
    <w:lvl w:ilvl="5">
      <w:start w:val="1"/>
      <w:numFmt w:val="decimal"/>
      <w:lvlText w:val="%1.%2.%3.%4.%5.%6."/>
      <w:lvlJc w:val="left"/>
      <w:pPr>
        <w:ind w:left="2538" w:hanging="936"/>
      </w:pPr>
      <w:rPr>
        <w:rFonts w:hint="default"/>
      </w:rPr>
    </w:lvl>
    <w:lvl w:ilvl="6">
      <w:start w:val="1"/>
      <w:numFmt w:val="decimal"/>
      <w:lvlText w:val="%1.%2.%3.%4.%5.%6.%7."/>
      <w:lvlJc w:val="left"/>
      <w:pPr>
        <w:ind w:left="3042" w:hanging="1080"/>
      </w:pPr>
      <w:rPr>
        <w:rFonts w:hint="default"/>
      </w:rPr>
    </w:lvl>
    <w:lvl w:ilvl="7">
      <w:start w:val="1"/>
      <w:numFmt w:val="decimal"/>
      <w:lvlText w:val="%1.%2.%3.%4.%5.%6.%7.%8."/>
      <w:lvlJc w:val="left"/>
      <w:pPr>
        <w:ind w:left="3546" w:hanging="1224"/>
      </w:pPr>
      <w:rPr>
        <w:rFonts w:hint="default"/>
      </w:rPr>
    </w:lvl>
    <w:lvl w:ilvl="8">
      <w:start w:val="1"/>
      <w:numFmt w:val="decimal"/>
      <w:lvlText w:val="%1.%2.%3.%4.%5.%6.%7.%8.%9."/>
      <w:lvlJc w:val="left"/>
      <w:pPr>
        <w:ind w:left="4122" w:hanging="1440"/>
      </w:pPr>
      <w:rPr>
        <w:rFonts w:hint="default"/>
      </w:rPr>
    </w:lvl>
  </w:abstractNum>
  <w:abstractNum w:abstractNumId="12" w15:restartNumberingAfterBreak="0">
    <w:nsid w:val="28F616CC"/>
    <w:multiLevelType w:val="hybridMultilevel"/>
    <w:tmpl w:val="6ABC184A"/>
    <w:lvl w:ilvl="0" w:tplc="F640A5C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B841C58"/>
    <w:multiLevelType w:val="hybridMultilevel"/>
    <w:tmpl w:val="2BB65B96"/>
    <w:lvl w:ilvl="0" w:tplc="1A64D7E0">
      <w:start w:val="3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2EC4904"/>
    <w:multiLevelType w:val="hybridMultilevel"/>
    <w:tmpl w:val="BB2E470A"/>
    <w:lvl w:ilvl="0" w:tplc="69985046">
      <w:start w:val="1"/>
      <w:numFmt w:val="decimal"/>
      <w:lvlText w:val="%1."/>
      <w:lvlJc w:val="left"/>
      <w:pPr>
        <w:ind w:left="1080" w:hanging="360"/>
      </w:pPr>
      <w:rPr>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38222349"/>
    <w:multiLevelType w:val="hybridMultilevel"/>
    <w:tmpl w:val="A8204A34"/>
    <w:lvl w:ilvl="0" w:tplc="1A64D7E0">
      <w:start w:val="3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3AE22AB0"/>
    <w:multiLevelType w:val="hybridMultilevel"/>
    <w:tmpl w:val="AEBE4262"/>
    <w:lvl w:ilvl="0" w:tplc="69985046">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3B514789"/>
    <w:multiLevelType w:val="hybridMultilevel"/>
    <w:tmpl w:val="C0E6B8A4"/>
    <w:lvl w:ilvl="0" w:tplc="3009000F">
      <w:start w:val="1"/>
      <w:numFmt w:val="decimal"/>
      <w:lvlText w:val="%1."/>
      <w:lvlJc w:val="left"/>
      <w:pPr>
        <w:ind w:left="1648" w:hanging="360"/>
      </w:pPr>
    </w:lvl>
    <w:lvl w:ilvl="1" w:tplc="30090019" w:tentative="1">
      <w:start w:val="1"/>
      <w:numFmt w:val="lowerLetter"/>
      <w:lvlText w:val="%2."/>
      <w:lvlJc w:val="left"/>
      <w:pPr>
        <w:ind w:left="2368" w:hanging="360"/>
      </w:pPr>
    </w:lvl>
    <w:lvl w:ilvl="2" w:tplc="3009001B" w:tentative="1">
      <w:start w:val="1"/>
      <w:numFmt w:val="lowerRoman"/>
      <w:lvlText w:val="%3."/>
      <w:lvlJc w:val="right"/>
      <w:pPr>
        <w:ind w:left="3088" w:hanging="180"/>
      </w:pPr>
    </w:lvl>
    <w:lvl w:ilvl="3" w:tplc="3009000F" w:tentative="1">
      <w:start w:val="1"/>
      <w:numFmt w:val="decimal"/>
      <w:lvlText w:val="%4."/>
      <w:lvlJc w:val="left"/>
      <w:pPr>
        <w:ind w:left="3808" w:hanging="360"/>
      </w:pPr>
    </w:lvl>
    <w:lvl w:ilvl="4" w:tplc="30090019" w:tentative="1">
      <w:start w:val="1"/>
      <w:numFmt w:val="lowerLetter"/>
      <w:lvlText w:val="%5."/>
      <w:lvlJc w:val="left"/>
      <w:pPr>
        <w:ind w:left="4528" w:hanging="360"/>
      </w:pPr>
    </w:lvl>
    <w:lvl w:ilvl="5" w:tplc="3009001B" w:tentative="1">
      <w:start w:val="1"/>
      <w:numFmt w:val="lowerRoman"/>
      <w:lvlText w:val="%6."/>
      <w:lvlJc w:val="right"/>
      <w:pPr>
        <w:ind w:left="5248" w:hanging="180"/>
      </w:pPr>
    </w:lvl>
    <w:lvl w:ilvl="6" w:tplc="3009000F" w:tentative="1">
      <w:start w:val="1"/>
      <w:numFmt w:val="decimal"/>
      <w:lvlText w:val="%7."/>
      <w:lvlJc w:val="left"/>
      <w:pPr>
        <w:ind w:left="5968" w:hanging="360"/>
      </w:pPr>
    </w:lvl>
    <w:lvl w:ilvl="7" w:tplc="30090019" w:tentative="1">
      <w:start w:val="1"/>
      <w:numFmt w:val="lowerLetter"/>
      <w:lvlText w:val="%8."/>
      <w:lvlJc w:val="left"/>
      <w:pPr>
        <w:ind w:left="6688" w:hanging="360"/>
      </w:pPr>
    </w:lvl>
    <w:lvl w:ilvl="8" w:tplc="3009001B" w:tentative="1">
      <w:start w:val="1"/>
      <w:numFmt w:val="lowerRoman"/>
      <w:lvlText w:val="%9."/>
      <w:lvlJc w:val="right"/>
      <w:pPr>
        <w:ind w:left="7408" w:hanging="180"/>
      </w:pPr>
    </w:lvl>
  </w:abstractNum>
  <w:abstractNum w:abstractNumId="18" w15:restartNumberingAfterBreak="0">
    <w:nsid w:val="40DB6495"/>
    <w:multiLevelType w:val="multilevel"/>
    <w:tmpl w:val="4280A404"/>
    <w:lvl w:ilvl="0">
      <w:start w:val="1"/>
      <w:numFmt w:val="decimal"/>
      <w:lvlText w:val="%1."/>
      <w:lvlJc w:val="left"/>
      <w:pPr>
        <w:ind w:left="1211" w:hanging="360"/>
      </w:pPr>
      <w:rPr>
        <w:rFonts w:hint="default"/>
        <w:i w:val="0"/>
      </w:rPr>
    </w:lvl>
    <w:lvl w:ilvl="1">
      <w:start w:val="1"/>
      <w:numFmt w:val="decimal"/>
      <w:lvlText w:val="%1.%2."/>
      <w:lvlJc w:val="left"/>
      <w:pPr>
        <w:ind w:left="1643" w:hanging="432"/>
      </w:pPr>
      <w:rPr>
        <w:rFonts w:hint="default"/>
      </w:rPr>
    </w:lvl>
    <w:lvl w:ilvl="2">
      <w:start w:val="1"/>
      <w:numFmt w:val="decimal"/>
      <w:lvlText w:val="%1.%2.%3."/>
      <w:lvlJc w:val="left"/>
      <w:pPr>
        <w:ind w:left="2075" w:hanging="504"/>
      </w:pPr>
      <w:rPr>
        <w:rFonts w:hint="default"/>
      </w:rPr>
    </w:lvl>
    <w:lvl w:ilvl="3">
      <w:start w:val="1"/>
      <w:numFmt w:val="decimal"/>
      <w:lvlText w:val="%1.%2.%3.%4."/>
      <w:lvlJc w:val="left"/>
      <w:pPr>
        <w:ind w:left="2579" w:hanging="648"/>
      </w:pPr>
      <w:rPr>
        <w:rFonts w:hint="default"/>
      </w:rPr>
    </w:lvl>
    <w:lvl w:ilvl="4">
      <w:start w:val="1"/>
      <w:numFmt w:val="decimal"/>
      <w:lvlText w:val="%1.%2.%3.%4.%5."/>
      <w:lvlJc w:val="left"/>
      <w:pPr>
        <w:ind w:left="3083" w:hanging="792"/>
      </w:pPr>
      <w:rPr>
        <w:rFonts w:hint="default"/>
      </w:rPr>
    </w:lvl>
    <w:lvl w:ilvl="5">
      <w:start w:val="1"/>
      <w:numFmt w:val="decimal"/>
      <w:lvlText w:val="%1.%2.%3.%4.%5.%6."/>
      <w:lvlJc w:val="left"/>
      <w:pPr>
        <w:ind w:left="3587" w:hanging="936"/>
      </w:pPr>
      <w:rPr>
        <w:rFonts w:hint="default"/>
      </w:rPr>
    </w:lvl>
    <w:lvl w:ilvl="6">
      <w:start w:val="1"/>
      <w:numFmt w:val="decimal"/>
      <w:lvlText w:val="%1.%2.%3.%4.%5.%6.%7."/>
      <w:lvlJc w:val="left"/>
      <w:pPr>
        <w:ind w:left="4091" w:hanging="1080"/>
      </w:pPr>
      <w:rPr>
        <w:rFonts w:hint="default"/>
      </w:rPr>
    </w:lvl>
    <w:lvl w:ilvl="7">
      <w:start w:val="1"/>
      <w:numFmt w:val="decimal"/>
      <w:lvlText w:val="%1.%2.%3.%4.%5.%6.%7.%8."/>
      <w:lvlJc w:val="left"/>
      <w:pPr>
        <w:ind w:left="4595" w:hanging="1224"/>
      </w:pPr>
      <w:rPr>
        <w:rFonts w:hint="default"/>
      </w:rPr>
    </w:lvl>
    <w:lvl w:ilvl="8">
      <w:start w:val="1"/>
      <w:numFmt w:val="decimal"/>
      <w:lvlText w:val="%1.%2.%3.%4.%5.%6.%7.%8.%9."/>
      <w:lvlJc w:val="left"/>
      <w:pPr>
        <w:ind w:left="5171" w:hanging="1440"/>
      </w:pPr>
      <w:rPr>
        <w:rFonts w:hint="default"/>
      </w:rPr>
    </w:lvl>
  </w:abstractNum>
  <w:abstractNum w:abstractNumId="19" w15:restartNumberingAfterBreak="0">
    <w:nsid w:val="45396D7A"/>
    <w:multiLevelType w:val="hybridMultilevel"/>
    <w:tmpl w:val="5C22E18A"/>
    <w:lvl w:ilvl="0" w:tplc="3498182A">
      <w:start w:val="2"/>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46113BA7"/>
    <w:multiLevelType w:val="multilevel"/>
    <w:tmpl w:val="42345528"/>
    <w:lvl w:ilvl="0">
      <w:start w:val="1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CF18B0"/>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6600E6"/>
    <w:multiLevelType w:val="hybridMultilevel"/>
    <w:tmpl w:val="3CF03EE0"/>
    <w:lvl w:ilvl="0" w:tplc="69985046">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4E886DF3"/>
    <w:multiLevelType w:val="hybridMultilevel"/>
    <w:tmpl w:val="AD18E062"/>
    <w:lvl w:ilvl="0" w:tplc="2B78FD30">
      <w:start w:val="16"/>
      <w:numFmt w:val="decimal"/>
      <w:lvlText w:val="%1."/>
      <w:lvlJc w:val="left"/>
      <w:pPr>
        <w:ind w:left="644" w:hanging="360"/>
      </w:pPr>
      <w:rPr>
        <w:rFonts w:hint="default"/>
      </w:rPr>
    </w:lvl>
    <w:lvl w:ilvl="1" w:tplc="30090019" w:tentative="1">
      <w:start w:val="1"/>
      <w:numFmt w:val="lowerLetter"/>
      <w:lvlText w:val="%2."/>
      <w:lvlJc w:val="left"/>
      <w:pPr>
        <w:ind w:left="1364" w:hanging="360"/>
      </w:pPr>
    </w:lvl>
    <w:lvl w:ilvl="2" w:tplc="3009001B" w:tentative="1">
      <w:start w:val="1"/>
      <w:numFmt w:val="lowerRoman"/>
      <w:lvlText w:val="%3."/>
      <w:lvlJc w:val="right"/>
      <w:pPr>
        <w:ind w:left="2084" w:hanging="180"/>
      </w:pPr>
    </w:lvl>
    <w:lvl w:ilvl="3" w:tplc="3009000F" w:tentative="1">
      <w:start w:val="1"/>
      <w:numFmt w:val="decimal"/>
      <w:lvlText w:val="%4."/>
      <w:lvlJc w:val="left"/>
      <w:pPr>
        <w:ind w:left="2804" w:hanging="360"/>
      </w:pPr>
    </w:lvl>
    <w:lvl w:ilvl="4" w:tplc="30090019" w:tentative="1">
      <w:start w:val="1"/>
      <w:numFmt w:val="lowerLetter"/>
      <w:lvlText w:val="%5."/>
      <w:lvlJc w:val="left"/>
      <w:pPr>
        <w:ind w:left="3524" w:hanging="360"/>
      </w:pPr>
    </w:lvl>
    <w:lvl w:ilvl="5" w:tplc="3009001B" w:tentative="1">
      <w:start w:val="1"/>
      <w:numFmt w:val="lowerRoman"/>
      <w:lvlText w:val="%6."/>
      <w:lvlJc w:val="right"/>
      <w:pPr>
        <w:ind w:left="4244" w:hanging="180"/>
      </w:pPr>
    </w:lvl>
    <w:lvl w:ilvl="6" w:tplc="3009000F" w:tentative="1">
      <w:start w:val="1"/>
      <w:numFmt w:val="decimal"/>
      <w:lvlText w:val="%7."/>
      <w:lvlJc w:val="left"/>
      <w:pPr>
        <w:ind w:left="4964" w:hanging="360"/>
      </w:pPr>
    </w:lvl>
    <w:lvl w:ilvl="7" w:tplc="30090019" w:tentative="1">
      <w:start w:val="1"/>
      <w:numFmt w:val="lowerLetter"/>
      <w:lvlText w:val="%8."/>
      <w:lvlJc w:val="left"/>
      <w:pPr>
        <w:ind w:left="5684" w:hanging="360"/>
      </w:pPr>
    </w:lvl>
    <w:lvl w:ilvl="8" w:tplc="3009001B" w:tentative="1">
      <w:start w:val="1"/>
      <w:numFmt w:val="lowerRoman"/>
      <w:lvlText w:val="%9."/>
      <w:lvlJc w:val="right"/>
      <w:pPr>
        <w:ind w:left="6404" w:hanging="180"/>
      </w:pPr>
    </w:lvl>
  </w:abstractNum>
  <w:abstractNum w:abstractNumId="24" w15:restartNumberingAfterBreak="0">
    <w:nsid w:val="50C4461B"/>
    <w:multiLevelType w:val="hybridMultilevel"/>
    <w:tmpl w:val="E4681FCC"/>
    <w:lvl w:ilvl="0" w:tplc="1A64D7E0">
      <w:start w:val="3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52BA70E0"/>
    <w:multiLevelType w:val="multilevel"/>
    <w:tmpl w:val="48A8A7C6"/>
    <w:lvl w:ilvl="0">
      <w:start w:val="4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85722"/>
    <w:multiLevelType w:val="hybridMultilevel"/>
    <w:tmpl w:val="27AE9744"/>
    <w:lvl w:ilvl="0" w:tplc="30D6FF92">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15:restartNumberingAfterBreak="0">
    <w:nsid w:val="54422168"/>
    <w:multiLevelType w:val="hybridMultilevel"/>
    <w:tmpl w:val="02B058BE"/>
    <w:lvl w:ilvl="0" w:tplc="336AEACA">
      <w:start w:val="1"/>
      <w:numFmt w:val="decimal"/>
      <w:lvlText w:val="(%1)"/>
      <w:lvlJc w:val="left"/>
      <w:pPr>
        <w:ind w:left="1494" w:hanging="360"/>
      </w:pPr>
      <w:rPr>
        <w:rFonts w:hint="default"/>
        <w:i w:val="0"/>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8" w15:restartNumberingAfterBreak="0">
    <w:nsid w:val="5F2E34E7"/>
    <w:multiLevelType w:val="hybridMultilevel"/>
    <w:tmpl w:val="DFC88C62"/>
    <w:lvl w:ilvl="0" w:tplc="235E0EC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6591302D"/>
    <w:multiLevelType w:val="hybridMultilevel"/>
    <w:tmpl w:val="EF74CA88"/>
    <w:lvl w:ilvl="0" w:tplc="69985046">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15:restartNumberingAfterBreak="0">
    <w:nsid w:val="6C583E69"/>
    <w:multiLevelType w:val="multilevel"/>
    <w:tmpl w:val="2D56B8CE"/>
    <w:lvl w:ilvl="0">
      <w:start w:val="45"/>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68303B"/>
    <w:multiLevelType w:val="hybridMultilevel"/>
    <w:tmpl w:val="00761F1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DB54A76"/>
    <w:multiLevelType w:val="hybridMultilevel"/>
    <w:tmpl w:val="F6140F36"/>
    <w:lvl w:ilvl="0" w:tplc="1A64D7E0">
      <w:start w:val="3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974531769">
    <w:abstractNumId w:val="12"/>
  </w:num>
  <w:num w:numId="2" w16cid:durableId="161900512">
    <w:abstractNumId w:val="10"/>
  </w:num>
  <w:num w:numId="3" w16cid:durableId="782189402">
    <w:abstractNumId w:val="5"/>
  </w:num>
  <w:num w:numId="4" w16cid:durableId="819880077">
    <w:abstractNumId w:val="7"/>
  </w:num>
  <w:num w:numId="5" w16cid:durableId="1673222225">
    <w:abstractNumId w:val="16"/>
  </w:num>
  <w:num w:numId="6" w16cid:durableId="366872554">
    <w:abstractNumId w:val="29"/>
  </w:num>
  <w:num w:numId="7" w16cid:durableId="732966921">
    <w:abstractNumId w:val="14"/>
  </w:num>
  <w:num w:numId="8" w16cid:durableId="1775830176">
    <w:abstractNumId w:val="9"/>
  </w:num>
  <w:num w:numId="9" w16cid:durableId="492529595">
    <w:abstractNumId w:val="3"/>
  </w:num>
  <w:num w:numId="10" w16cid:durableId="1223759900">
    <w:abstractNumId w:val="22"/>
  </w:num>
  <w:num w:numId="11" w16cid:durableId="1695619315">
    <w:abstractNumId w:val="19"/>
  </w:num>
  <w:num w:numId="12" w16cid:durableId="1228300084">
    <w:abstractNumId w:val="6"/>
  </w:num>
  <w:num w:numId="13" w16cid:durableId="367681095">
    <w:abstractNumId w:val="21"/>
  </w:num>
  <w:num w:numId="14" w16cid:durableId="775951498">
    <w:abstractNumId w:val="11"/>
  </w:num>
  <w:num w:numId="15" w16cid:durableId="189993854">
    <w:abstractNumId w:val="25"/>
  </w:num>
  <w:num w:numId="16" w16cid:durableId="1747192050">
    <w:abstractNumId w:val="8"/>
  </w:num>
  <w:num w:numId="17" w16cid:durableId="1833987180">
    <w:abstractNumId w:val="18"/>
  </w:num>
  <w:num w:numId="18" w16cid:durableId="1952979436">
    <w:abstractNumId w:val="20"/>
  </w:num>
  <w:num w:numId="19" w16cid:durableId="482430365">
    <w:abstractNumId w:val="28"/>
  </w:num>
  <w:num w:numId="20" w16cid:durableId="1601258320">
    <w:abstractNumId w:val="26"/>
  </w:num>
  <w:num w:numId="21" w16cid:durableId="625894555">
    <w:abstractNumId w:val="2"/>
  </w:num>
  <w:num w:numId="22" w16cid:durableId="1956519445">
    <w:abstractNumId w:val="31"/>
  </w:num>
  <w:num w:numId="23" w16cid:durableId="1722630306">
    <w:abstractNumId w:val="13"/>
  </w:num>
  <w:num w:numId="24" w16cid:durableId="6257633">
    <w:abstractNumId w:val="24"/>
  </w:num>
  <w:num w:numId="25" w16cid:durableId="60372861">
    <w:abstractNumId w:val="32"/>
  </w:num>
  <w:num w:numId="26" w16cid:durableId="896936577">
    <w:abstractNumId w:val="15"/>
  </w:num>
  <w:num w:numId="27" w16cid:durableId="1907648432">
    <w:abstractNumId w:val="17"/>
  </w:num>
  <w:num w:numId="28" w16cid:durableId="1083186623">
    <w:abstractNumId w:val="0"/>
  </w:num>
  <w:num w:numId="29" w16cid:durableId="1737045561">
    <w:abstractNumId w:val="4"/>
  </w:num>
  <w:num w:numId="30" w16cid:durableId="1714039399">
    <w:abstractNumId w:val="30"/>
  </w:num>
  <w:num w:numId="31" w16cid:durableId="595555428">
    <w:abstractNumId w:val="1"/>
  </w:num>
  <w:num w:numId="32" w16cid:durableId="195892987">
    <w:abstractNumId w:val="23"/>
  </w:num>
  <w:num w:numId="33" w16cid:durableId="12054878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FF8"/>
    <w:rsid w:val="000004D0"/>
    <w:rsid w:val="00001EED"/>
    <w:rsid w:val="00003F75"/>
    <w:rsid w:val="000069C1"/>
    <w:rsid w:val="00006B4B"/>
    <w:rsid w:val="0001765A"/>
    <w:rsid w:val="00022845"/>
    <w:rsid w:val="00022E94"/>
    <w:rsid w:val="000256A7"/>
    <w:rsid w:val="00025916"/>
    <w:rsid w:val="00027390"/>
    <w:rsid w:val="00035DDA"/>
    <w:rsid w:val="0003691C"/>
    <w:rsid w:val="000410BF"/>
    <w:rsid w:val="00042C8E"/>
    <w:rsid w:val="00044BDE"/>
    <w:rsid w:val="00044FF3"/>
    <w:rsid w:val="000504B3"/>
    <w:rsid w:val="000523DE"/>
    <w:rsid w:val="000527C8"/>
    <w:rsid w:val="00053289"/>
    <w:rsid w:val="0005663C"/>
    <w:rsid w:val="00062BF4"/>
    <w:rsid w:val="00067D4A"/>
    <w:rsid w:val="0007406F"/>
    <w:rsid w:val="00081191"/>
    <w:rsid w:val="00081996"/>
    <w:rsid w:val="00083164"/>
    <w:rsid w:val="000842E6"/>
    <w:rsid w:val="000C36E9"/>
    <w:rsid w:val="000C70C0"/>
    <w:rsid w:val="000C7DB1"/>
    <w:rsid w:val="000D27E8"/>
    <w:rsid w:val="000D399B"/>
    <w:rsid w:val="000D6611"/>
    <w:rsid w:val="000E0998"/>
    <w:rsid w:val="000E17F0"/>
    <w:rsid w:val="000F751C"/>
    <w:rsid w:val="00104BC9"/>
    <w:rsid w:val="00114820"/>
    <w:rsid w:val="00123990"/>
    <w:rsid w:val="001254C5"/>
    <w:rsid w:val="001256DF"/>
    <w:rsid w:val="001328C4"/>
    <w:rsid w:val="00133728"/>
    <w:rsid w:val="00141B50"/>
    <w:rsid w:val="001454B3"/>
    <w:rsid w:val="00165978"/>
    <w:rsid w:val="00171C8A"/>
    <w:rsid w:val="00172D88"/>
    <w:rsid w:val="001745E6"/>
    <w:rsid w:val="00175ACC"/>
    <w:rsid w:val="0017753C"/>
    <w:rsid w:val="0018211D"/>
    <w:rsid w:val="00190356"/>
    <w:rsid w:val="001A04D7"/>
    <w:rsid w:val="001A1930"/>
    <w:rsid w:val="001A441D"/>
    <w:rsid w:val="001A459A"/>
    <w:rsid w:val="001A5FE0"/>
    <w:rsid w:val="001B13FA"/>
    <w:rsid w:val="001B184E"/>
    <w:rsid w:val="001C2703"/>
    <w:rsid w:val="001C4C53"/>
    <w:rsid w:val="001C5360"/>
    <w:rsid w:val="001D0967"/>
    <w:rsid w:val="001D0AAD"/>
    <w:rsid w:val="001D6040"/>
    <w:rsid w:val="001E12F3"/>
    <w:rsid w:val="001E4B24"/>
    <w:rsid w:val="001F2BA9"/>
    <w:rsid w:val="001F3CDE"/>
    <w:rsid w:val="001F50EF"/>
    <w:rsid w:val="00202153"/>
    <w:rsid w:val="002022F1"/>
    <w:rsid w:val="0020448D"/>
    <w:rsid w:val="00206463"/>
    <w:rsid w:val="00220914"/>
    <w:rsid w:val="0024085D"/>
    <w:rsid w:val="00240AAB"/>
    <w:rsid w:val="00246D25"/>
    <w:rsid w:val="00251E51"/>
    <w:rsid w:val="00255597"/>
    <w:rsid w:val="00265D81"/>
    <w:rsid w:val="00282A30"/>
    <w:rsid w:val="00282A71"/>
    <w:rsid w:val="00285F62"/>
    <w:rsid w:val="002913F5"/>
    <w:rsid w:val="00294C26"/>
    <w:rsid w:val="0029728F"/>
    <w:rsid w:val="002A0231"/>
    <w:rsid w:val="002A156C"/>
    <w:rsid w:val="002A35A9"/>
    <w:rsid w:val="002B0214"/>
    <w:rsid w:val="002B1E04"/>
    <w:rsid w:val="002B27DA"/>
    <w:rsid w:val="002C2196"/>
    <w:rsid w:val="002C7077"/>
    <w:rsid w:val="002D1BCE"/>
    <w:rsid w:val="002E148B"/>
    <w:rsid w:val="002F57F2"/>
    <w:rsid w:val="002F6A08"/>
    <w:rsid w:val="002F73C3"/>
    <w:rsid w:val="003032D4"/>
    <w:rsid w:val="003101A1"/>
    <w:rsid w:val="00313DF6"/>
    <w:rsid w:val="00314826"/>
    <w:rsid w:val="00317360"/>
    <w:rsid w:val="0032189C"/>
    <w:rsid w:val="003252FC"/>
    <w:rsid w:val="0033331D"/>
    <w:rsid w:val="00335EB7"/>
    <w:rsid w:val="00336E7C"/>
    <w:rsid w:val="00350592"/>
    <w:rsid w:val="00351175"/>
    <w:rsid w:val="00354DDF"/>
    <w:rsid w:val="00362A84"/>
    <w:rsid w:val="00364D3C"/>
    <w:rsid w:val="00366758"/>
    <w:rsid w:val="00377177"/>
    <w:rsid w:val="00383CB8"/>
    <w:rsid w:val="0038490D"/>
    <w:rsid w:val="00385214"/>
    <w:rsid w:val="0038557F"/>
    <w:rsid w:val="0038697D"/>
    <w:rsid w:val="003902F1"/>
    <w:rsid w:val="00390991"/>
    <w:rsid w:val="0039108E"/>
    <w:rsid w:val="003927E9"/>
    <w:rsid w:val="00396D39"/>
    <w:rsid w:val="00397204"/>
    <w:rsid w:val="003A2D8A"/>
    <w:rsid w:val="003A5DE1"/>
    <w:rsid w:val="003B1B28"/>
    <w:rsid w:val="003B1D9F"/>
    <w:rsid w:val="003B50AF"/>
    <w:rsid w:val="003C4295"/>
    <w:rsid w:val="003C67A5"/>
    <w:rsid w:val="003D3F2F"/>
    <w:rsid w:val="003E182E"/>
    <w:rsid w:val="003E3163"/>
    <w:rsid w:val="003E4896"/>
    <w:rsid w:val="003F1EE1"/>
    <w:rsid w:val="003F456D"/>
    <w:rsid w:val="00405815"/>
    <w:rsid w:val="00406555"/>
    <w:rsid w:val="00406A1C"/>
    <w:rsid w:val="0040707C"/>
    <w:rsid w:val="00407FAC"/>
    <w:rsid w:val="00412BE0"/>
    <w:rsid w:val="00426ED2"/>
    <w:rsid w:val="00433747"/>
    <w:rsid w:val="00436095"/>
    <w:rsid w:val="004421F0"/>
    <w:rsid w:val="00443401"/>
    <w:rsid w:val="00443AAD"/>
    <w:rsid w:val="004458F5"/>
    <w:rsid w:val="00453F4C"/>
    <w:rsid w:val="00463AE5"/>
    <w:rsid w:val="00465585"/>
    <w:rsid w:val="00467952"/>
    <w:rsid w:val="004824F3"/>
    <w:rsid w:val="0048279B"/>
    <w:rsid w:val="00482811"/>
    <w:rsid w:val="004925CF"/>
    <w:rsid w:val="0049260D"/>
    <w:rsid w:val="0049400B"/>
    <w:rsid w:val="00494584"/>
    <w:rsid w:val="004951F8"/>
    <w:rsid w:val="00495A28"/>
    <w:rsid w:val="004A53B2"/>
    <w:rsid w:val="004B1B79"/>
    <w:rsid w:val="004B2FBB"/>
    <w:rsid w:val="004C174B"/>
    <w:rsid w:val="00501DA6"/>
    <w:rsid w:val="00507A3D"/>
    <w:rsid w:val="005122E6"/>
    <w:rsid w:val="00513C94"/>
    <w:rsid w:val="0051438C"/>
    <w:rsid w:val="00516BA0"/>
    <w:rsid w:val="005203A3"/>
    <w:rsid w:val="005222A2"/>
    <w:rsid w:val="0052271D"/>
    <w:rsid w:val="00526E60"/>
    <w:rsid w:val="005340AA"/>
    <w:rsid w:val="005505BA"/>
    <w:rsid w:val="00551E3E"/>
    <w:rsid w:val="0055792B"/>
    <w:rsid w:val="00562229"/>
    <w:rsid w:val="00563D05"/>
    <w:rsid w:val="00566C48"/>
    <w:rsid w:val="00577765"/>
    <w:rsid w:val="00585C07"/>
    <w:rsid w:val="005861E9"/>
    <w:rsid w:val="00587B60"/>
    <w:rsid w:val="00591050"/>
    <w:rsid w:val="0059786B"/>
    <w:rsid w:val="005A1563"/>
    <w:rsid w:val="005A6AE2"/>
    <w:rsid w:val="005B05EF"/>
    <w:rsid w:val="005B47ED"/>
    <w:rsid w:val="005B6B0B"/>
    <w:rsid w:val="005B71B5"/>
    <w:rsid w:val="005C27E8"/>
    <w:rsid w:val="005D07E2"/>
    <w:rsid w:val="005D5726"/>
    <w:rsid w:val="005D7FDA"/>
    <w:rsid w:val="005E1E31"/>
    <w:rsid w:val="005E782D"/>
    <w:rsid w:val="00620AA6"/>
    <w:rsid w:val="0062103B"/>
    <w:rsid w:val="00621B67"/>
    <w:rsid w:val="00621E6A"/>
    <w:rsid w:val="006228A4"/>
    <w:rsid w:val="0062655C"/>
    <w:rsid w:val="00626790"/>
    <w:rsid w:val="0063736D"/>
    <w:rsid w:val="0064337D"/>
    <w:rsid w:val="00643F11"/>
    <w:rsid w:val="00653A66"/>
    <w:rsid w:val="00654CFB"/>
    <w:rsid w:val="006624F7"/>
    <w:rsid w:val="00676D7D"/>
    <w:rsid w:val="00680D51"/>
    <w:rsid w:val="00683871"/>
    <w:rsid w:val="0068405A"/>
    <w:rsid w:val="00690AE0"/>
    <w:rsid w:val="00693D51"/>
    <w:rsid w:val="006A229E"/>
    <w:rsid w:val="006A29B0"/>
    <w:rsid w:val="006A3FC1"/>
    <w:rsid w:val="006A4F2D"/>
    <w:rsid w:val="006A6F2B"/>
    <w:rsid w:val="006B09E9"/>
    <w:rsid w:val="006B33EF"/>
    <w:rsid w:val="006B3F05"/>
    <w:rsid w:val="006B447F"/>
    <w:rsid w:val="006B7340"/>
    <w:rsid w:val="006C03B5"/>
    <w:rsid w:val="006C04C8"/>
    <w:rsid w:val="006C1142"/>
    <w:rsid w:val="006C3682"/>
    <w:rsid w:val="006C3836"/>
    <w:rsid w:val="006C5C2E"/>
    <w:rsid w:val="006D1529"/>
    <w:rsid w:val="006D1675"/>
    <w:rsid w:val="006D2FCF"/>
    <w:rsid w:val="006D472A"/>
    <w:rsid w:val="006D4EB8"/>
    <w:rsid w:val="006D6F9F"/>
    <w:rsid w:val="006E4834"/>
    <w:rsid w:val="006E6A99"/>
    <w:rsid w:val="006E6FAD"/>
    <w:rsid w:val="006E72F9"/>
    <w:rsid w:val="006F2FF8"/>
    <w:rsid w:val="007011A2"/>
    <w:rsid w:val="00704021"/>
    <w:rsid w:val="007063E2"/>
    <w:rsid w:val="007125F7"/>
    <w:rsid w:val="00721C6D"/>
    <w:rsid w:val="00722B96"/>
    <w:rsid w:val="00723127"/>
    <w:rsid w:val="00724578"/>
    <w:rsid w:val="00727DCC"/>
    <w:rsid w:val="007315D1"/>
    <w:rsid w:val="007353AB"/>
    <w:rsid w:val="00746C61"/>
    <w:rsid w:val="00747BE3"/>
    <w:rsid w:val="007547F5"/>
    <w:rsid w:val="00762619"/>
    <w:rsid w:val="007656B9"/>
    <w:rsid w:val="00770C86"/>
    <w:rsid w:val="007726B8"/>
    <w:rsid w:val="0077387C"/>
    <w:rsid w:val="00775720"/>
    <w:rsid w:val="00777D77"/>
    <w:rsid w:val="007804D9"/>
    <w:rsid w:val="00785761"/>
    <w:rsid w:val="00786D18"/>
    <w:rsid w:val="00786D32"/>
    <w:rsid w:val="00796AE7"/>
    <w:rsid w:val="00796D1B"/>
    <w:rsid w:val="007A2D9B"/>
    <w:rsid w:val="007A4AAC"/>
    <w:rsid w:val="007A537F"/>
    <w:rsid w:val="007A54B1"/>
    <w:rsid w:val="007A5A84"/>
    <w:rsid w:val="007B39E0"/>
    <w:rsid w:val="007B5D8B"/>
    <w:rsid w:val="007C553A"/>
    <w:rsid w:val="007C59D1"/>
    <w:rsid w:val="007C6E06"/>
    <w:rsid w:val="007D7123"/>
    <w:rsid w:val="007E016C"/>
    <w:rsid w:val="007E39DE"/>
    <w:rsid w:val="00800BBC"/>
    <w:rsid w:val="00802D22"/>
    <w:rsid w:val="0081218F"/>
    <w:rsid w:val="00814BA8"/>
    <w:rsid w:val="008201A5"/>
    <w:rsid w:val="008218DB"/>
    <w:rsid w:val="00826401"/>
    <w:rsid w:val="00832733"/>
    <w:rsid w:val="00841C8C"/>
    <w:rsid w:val="00856408"/>
    <w:rsid w:val="00857322"/>
    <w:rsid w:val="008648F7"/>
    <w:rsid w:val="008714C8"/>
    <w:rsid w:val="0087181F"/>
    <w:rsid w:val="0087411C"/>
    <w:rsid w:val="00885061"/>
    <w:rsid w:val="008A3FB0"/>
    <w:rsid w:val="008A49CF"/>
    <w:rsid w:val="008A63DD"/>
    <w:rsid w:val="008B3C9A"/>
    <w:rsid w:val="008B65DA"/>
    <w:rsid w:val="008B7041"/>
    <w:rsid w:val="008B799C"/>
    <w:rsid w:val="008C0AF9"/>
    <w:rsid w:val="008C2642"/>
    <w:rsid w:val="008C3AFD"/>
    <w:rsid w:val="008C52D2"/>
    <w:rsid w:val="008D62BE"/>
    <w:rsid w:val="008E233F"/>
    <w:rsid w:val="008E2A22"/>
    <w:rsid w:val="008F06AA"/>
    <w:rsid w:val="0090005D"/>
    <w:rsid w:val="00901BC5"/>
    <w:rsid w:val="0090580B"/>
    <w:rsid w:val="00910236"/>
    <w:rsid w:val="0091143D"/>
    <w:rsid w:val="00912139"/>
    <w:rsid w:val="0091324B"/>
    <w:rsid w:val="009215DD"/>
    <w:rsid w:val="00921972"/>
    <w:rsid w:val="00923BBA"/>
    <w:rsid w:val="009240AF"/>
    <w:rsid w:val="0092481B"/>
    <w:rsid w:val="009360BB"/>
    <w:rsid w:val="0094522A"/>
    <w:rsid w:val="0095215B"/>
    <w:rsid w:val="00961D09"/>
    <w:rsid w:val="00976716"/>
    <w:rsid w:val="00980543"/>
    <w:rsid w:val="00980A34"/>
    <w:rsid w:val="0098344F"/>
    <w:rsid w:val="0098352A"/>
    <w:rsid w:val="0098561D"/>
    <w:rsid w:val="009925B0"/>
    <w:rsid w:val="00992EB8"/>
    <w:rsid w:val="009A6C9A"/>
    <w:rsid w:val="009B25C4"/>
    <w:rsid w:val="009B3223"/>
    <w:rsid w:val="009B41E4"/>
    <w:rsid w:val="009B4204"/>
    <w:rsid w:val="009C39E3"/>
    <w:rsid w:val="009C3A8F"/>
    <w:rsid w:val="009C5663"/>
    <w:rsid w:val="009C7CC5"/>
    <w:rsid w:val="009D3AFD"/>
    <w:rsid w:val="009D55E4"/>
    <w:rsid w:val="009E1296"/>
    <w:rsid w:val="009E24F8"/>
    <w:rsid w:val="009E399F"/>
    <w:rsid w:val="009E4F14"/>
    <w:rsid w:val="009F2811"/>
    <w:rsid w:val="00A05AE6"/>
    <w:rsid w:val="00A06F68"/>
    <w:rsid w:val="00A120CD"/>
    <w:rsid w:val="00A127CF"/>
    <w:rsid w:val="00A2651B"/>
    <w:rsid w:val="00A31CBD"/>
    <w:rsid w:val="00A34654"/>
    <w:rsid w:val="00A46189"/>
    <w:rsid w:val="00A46B3D"/>
    <w:rsid w:val="00A52F41"/>
    <w:rsid w:val="00A60EF2"/>
    <w:rsid w:val="00A717A2"/>
    <w:rsid w:val="00A75FA5"/>
    <w:rsid w:val="00A770AB"/>
    <w:rsid w:val="00A92520"/>
    <w:rsid w:val="00A94E56"/>
    <w:rsid w:val="00A97221"/>
    <w:rsid w:val="00AA315D"/>
    <w:rsid w:val="00AA6B47"/>
    <w:rsid w:val="00AB26C8"/>
    <w:rsid w:val="00AC392D"/>
    <w:rsid w:val="00AE1EA2"/>
    <w:rsid w:val="00AE60FA"/>
    <w:rsid w:val="00AF2B84"/>
    <w:rsid w:val="00AF4554"/>
    <w:rsid w:val="00AF45B8"/>
    <w:rsid w:val="00B0253D"/>
    <w:rsid w:val="00B0341F"/>
    <w:rsid w:val="00B04579"/>
    <w:rsid w:val="00B1020D"/>
    <w:rsid w:val="00B1407D"/>
    <w:rsid w:val="00B14773"/>
    <w:rsid w:val="00B216D4"/>
    <w:rsid w:val="00B24616"/>
    <w:rsid w:val="00B36FE6"/>
    <w:rsid w:val="00B4415C"/>
    <w:rsid w:val="00B45D9E"/>
    <w:rsid w:val="00B5439F"/>
    <w:rsid w:val="00B57345"/>
    <w:rsid w:val="00B57F81"/>
    <w:rsid w:val="00B62B3F"/>
    <w:rsid w:val="00B6369F"/>
    <w:rsid w:val="00B64111"/>
    <w:rsid w:val="00B772E7"/>
    <w:rsid w:val="00B81FB0"/>
    <w:rsid w:val="00B83785"/>
    <w:rsid w:val="00B9210F"/>
    <w:rsid w:val="00B94744"/>
    <w:rsid w:val="00BA003F"/>
    <w:rsid w:val="00BA4AF7"/>
    <w:rsid w:val="00BD3513"/>
    <w:rsid w:val="00BD4351"/>
    <w:rsid w:val="00BD62CD"/>
    <w:rsid w:val="00BE02C1"/>
    <w:rsid w:val="00BE23C2"/>
    <w:rsid w:val="00BE364F"/>
    <w:rsid w:val="00BE7D91"/>
    <w:rsid w:val="00BF2F44"/>
    <w:rsid w:val="00BF7F8E"/>
    <w:rsid w:val="00C0342C"/>
    <w:rsid w:val="00C221B4"/>
    <w:rsid w:val="00C35437"/>
    <w:rsid w:val="00C3648F"/>
    <w:rsid w:val="00C377F6"/>
    <w:rsid w:val="00C4035C"/>
    <w:rsid w:val="00C4117D"/>
    <w:rsid w:val="00C4125D"/>
    <w:rsid w:val="00C43C46"/>
    <w:rsid w:val="00C43C6C"/>
    <w:rsid w:val="00C44834"/>
    <w:rsid w:val="00C46DE8"/>
    <w:rsid w:val="00C52895"/>
    <w:rsid w:val="00C55106"/>
    <w:rsid w:val="00C6546A"/>
    <w:rsid w:val="00C76D03"/>
    <w:rsid w:val="00C77601"/>
    <w:rsid w:val="00C80664"/>
    <w:rsid w:val="00C84A99"/>
    <w:rsid w:val="00C84D2B"/>
    <w:rsid w:val="00C91B9F"/>
    <w:rsid w:val="00CA2AC0"/>
    <w:rsid w:val="00CA49CD"/>
    <w:rsid w:val="00CA6D26"/>
    <w:rsid w:val="00CB63C0"/>
    <w:rsid w:val="00CB75D7"/>
    <w:rsid w:val="00CC25E6"/>
    <w:rsid w:val="00CC409D"/>
    <w:rsid w:val="00CC4161"/>
    <w:rsid w:val="00CD2542"/>
    <w:rsid w:val="00CD4B85"/>
    <w:rsid w:val="00CE489F"/>
    <w:rsid w:val="00CE7372"/>
    <w:rsid w:val="00CE7F45"/>
    <w:rsid w:val="00CF2EBA"/>
    <w:rsid w:val="00CF66EE"/>
    <w:rsid w:val="00D001F7"/>
    <w:rsid w:val="00D012D5"/>
    <w:rsid w:val="00D018BD"/>
    <w:rsid w:val="00D0340D"/>
    <w:rsid w:val="00D03BA1"/>
    <w:rsid w:val="00D0610B"/>
    <w:rsid w:val="00D13997"/>
    <w:rsid w:val="00D16033"/>
    <w:rsid w:val="00D20C9C"/>
    <w:rsid w:val="00D21287"/>
    <w:rsid w:val="00D27545"/>
    <w:rsid w:val="00D444F0"/>
    <w:rsid w:val="00D501E9"/>
    <w:rsid w:val="00D515F3"/>
    <w:rsid w:val="00D6219D"/>
    <w:rsid w:val="00D62C1E"/>
    <w:rsid w:val="00D6496E"/>
    <w:rsid w:val="00D760E9"/>
    <w:rsid w:val="00D80B88"/>
    <w:rsid w:val="00D814B6"/>
    <w:rsid w:val="00D81A1D"/>
    <w:rsid w:val="00D83C14"/>
    <w:rsid w:val="00D85D17"/>
    <w:rsid w:val="00D87D86"/>
    <w:rsid w:val="00D947F0"/>
    <w:rsid w:val="00DA06E9"/>
    <w:rsid w:val="00DB316F"/>
    <w:rsid w:val="00DB4C5F"/>
    <w:rsid w:val="00DB4EA5"/>
    <w:rsid w:val="00DB5A75"/>
    <w:rsid w:val="00DC1BC0"/>
    <w:rsid w:val="00DD7731"/>
    <w:rsid w:val="00DE013E"/>
    <w:rsid w:val="00DE327E"/>
    <w:rsid w:val="00DE412D"/>
    <w:rsid w:val="00DF31D5"/>
    <w:rsid w:val="00DF623A"/>
    <w:rsid w:val="00DF6283"/>
    <w:rsid w:val="00E03F8D"/>
    <w:rsid w:val="00E24A05"/>
    <w:rsid w:val="00E24BD7"/>
    <w:rsid w:val="00E2730E"/>
    <w:rsid w:val="00E33280"/>
    <w:rsid w:val="00E36CE6"/>
    <w:rsid w:val="00E3727F"/>
    <w:rsid w:val="00E44873"/>
    <w:rsid w:val="00E523F6"/>
    <w:rsid w:val="00E56F1E"/>
    <w:rsid w:val="00E608F0"/>
    <w:rsid w:val="00E679EC"/>
    <w:rsid w:val="00E8301C"/>
    <w:rsid w:val="00E84D1D"/>
    <w:rsid w:val="00E93792"/>
    <w:rsid w:val="00E9458B"/>
    <w:rsid w:val="00E94B1D"/>
    <w:rsid w:val="00E9631F"/>
    <w:rsid w:val="00EA4098"/>
    <w:rsid w:val="00EB6166"/>
    <w:rsid w:val="00EC359A"/>
    <w:rsid w:val="00ED1EC6"/>
    <w:rsid w:val="00ED235F"/>
    <w:rsid w:val="00ED2F45"/>
    <w:rsid w:val="00ED30C6"/>
    <w:rsid w:val="00ED38C1"/>
    <w:rsid w:val="00ED5AE6"/>
    <w:rsid w:val="00ED6BE2"/>
    <w:rsid w:val="00EE0B8B"/>
    <w:rsid w:val="00EE6009"/>
    <w:rsid w:val="00EF017A"/>
    <w:rsid w:val="00EF0847"/>
    <w:rsid w:val="00EF29E9"/>
    <w:rsid w:val="00EF4F08"/>
    <w:rsid w:val="00EF62F3"/>
    <w:rsid w:val="00EF7640"/>
    <w:rsid w:val="00F00ECA"/>
    <w:rsid w:val="00F01F78"/>
    <w:rsid w:val="00F0236F"/>
    <w:rsid w:val="00F02991"/>
    <w:rsid w:val="00F03D5C"/>
    <w:rsid w:val="00F159C5"/>
    <w:rsid w:val="00F20365"/>
    <w:rsid w:val="00F2083B"/>
    <w:rsid w:val="00F236AE"/>
    <w:rsid w:val="00F412A8"/>
    <w:rsid w:val="00F44ACF"/>
    <w:rsid w:val="00F45FF8"/>
    <w:rsid w:val="00F47C47"/>
    <w:rsid w:val="00F53E53"/>
    <w:rsid w:val="00F5517C"/>
    <w:rsid w:val="00F61B3C"/>
    <w:rsid w:val="00F649B8"/>
    <w:rsid w:val="00F67527"/>
    <w:rsid w:val="00F7117E"/>
    <w:rsid w:val="00F81598"/>
    <w:rsid w:val="00F82091"/>
    <w:rsid w:val="00F8344A"/>
    <w:rsid w:val="00F901F5"/>
    <w:rsid w:val="00F93FF0"/>
    <w:rsid w:val="00F9765D"/>
    <w:rsid w:val="00FA057B"/>
    <w:rsid w:val="00FA744D"/>
    <w:rsid w:val="00FB1624"/>
    <w:rsid w:val="00FB172B"/>
    <w:rsid w:val="00FB554F"/>
    <w:rsid w:val="00FB5CC3"/>
    <w:rsid w:val="00FC00E6"/>
    <w:rsid w:val="00FC63DD"/>
    <w:rsid w:val="00FC7E3B"/>
    <w:rsid w:val="00FC7ED0"/>
    <w:rsid w:val="00FD3D48"/>
    <w:rsid w:val="00FE1A58"/>
    <w:rsid w:val="00FE4852"/>
    <w:rsid w:val="00FE732B"/>
    <w:rsid w:val="00FF28FE"/>
    <w:rsid w:val="00FF6EAB"/>
    <w:rsid w:val="00FF735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7EA58"/>
  <w15:docId w15:val="{EAED7C38-F264-4801-A48E-29A34D64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FF8"/>
  </w:style>
  <w:style w:type="paragraph" w:styleId="Footer">
    <w:name w:val="footer"/>
    <w:basedOn w:val="Normal"/>
    <w:link w:val="FooterChar"/>
    <w:uiPriority w:val="99"/>
    <w:unhideWhenUsed/>
    <w:rsid w:val="006F2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FF8"/>
  </w:style>
  <w:style w:type="paragraph" w:styleId="ListParagraph">
    <w:name w:val="List Paragraph"/>
    <w:basedOn w:val="Normal"/>
    <w:uiPriority w:val="34"/>
    <w:qFormat/>
    <w:rsid w:val="006F2FF8"/>
    <w:pPr>
      <w:ind w:left="720"/>
      <w:contextualSpacing/>
    </w:pPr>
  </w:style>
  <w:style w:type="paragraph" w:customStyle="1" w:styleId="Default">
    <w:name w:val="Default"/>
    <w:rsid w:val="009D3A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37FCF-C8FF-4AC6-81E3-F770DA41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HP</cp:lastModifiedBy>
  <cp:revision>2</cp:revision>
  <dcterms:created xsi:type="dcterms:W3CDTF">2024-07-03T12:27:00Z</dcterms:created>
  <dcterms:modified xsi:type="dcterms:W3CDTF">2024-07-03T12:27:00Z</dcterms:modified>
</cp:coreProperties>
</file>