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CBA" w:rsidRPr="005D6BAA" w:rsidRDefault="00D156DA" w:rsidP="00D156DA">
      <w:pPr>
        <w:pStyle w:val="NoSpacing"/>
      </w:pPr>
      <w:r>
        <w:rPr>
          <w:rFonts w:ascii="Times New Roman" w:hAnsi="Times New Roman" w:cs="Times New Roman"/>
          <w:b/>
          <w:sz w:val="24"/>
          <w:szCs w:val="24"/>
          <w:u w:val="single"/>
        </w:rPr>
        <w:t>REPORTABLE (1)</w:t>
      </w:r>
      <w:r w:rsidR="000F576D" w:rsidRPr="005D6BAA">
        <w:t xml:space="preserve"> </w:t>
      </w:r>
    </w:p>
    <w:p w:rsidR="007D4011" w:rsidRPr="005D6BAA" w:rsidRDefault="007D4011" w:rsidP="00DA730E">
      <w:pPr>
        <w:spacing w:line="480" w:lineRule="auto"/>
        <w:jc w:val="center"/>
        <w:rPr>
          <w:rFonts w:ascii="Times New Roman" w:hAnsi="Times New Roman" w:cs="Times New Roman"/>
          <w:b/>
          <w:sz w:val="24"/>
          <w:szCs w:val="24"/>
        </w:rPr>
      </w:pPr>
    </w:p>
    <w:p w:rsidR="00D156DA" w:rsidRDefault="00D156DA" w:rsidP="00DA730E">
      <w:pPr>
        <w:spacing w:line="480" w:lineRule="auto"/>
        <w:jc w:val="center"/>
        <w:rPr>
          <w:rFonts w:ascii="Times New Roman" w:hAnsi="Times New Roman" w:cs="Times New Roman"/>
          <w:b/>
          <w:sz w:val="24"/>
          <w:szCs w:val="24"/>
        </w:rPr>
      </w:pPr>
    </w:p>
    <w:p w:rsidR="00D156DA" w:rsidRDefault="00D156DA" w:rsidP="00DA730E">
      <w:pPr>
        <w:spacing w:line="480" w:lineRule="auto"/>
        <w:jc w:val="center"/>
        <w:rPr>
          <w:rFonts w:ascii="Times New Roman" w:hAnsi="Times New Roman" w:cs="Times New Roman"/>
          <w:b/>
          <w:sz w:val="24"/>
          <w:szCs w:val="24"/>
        </w:rPr>
      </w:pPr>
    </w:p>
    <w:p w:rsidR="00517340" w:rsidRPr="005D6BAA" w:rsidRDefault="00001722" w:rsidP="005E5421">
      <w:pPr>
        <w:spacing w:line="360" w:lineRule="auto"/>
        <w:jc w:val="center"/>
        <w:rPr>
          <w:rFonts w:ascii="Times New Roman" w:hAnsi="Times New Roman" w:cs="Times New Roman"/>
          <w:b/>
          <w:sz w:val="24"/>
          <w:szCs w:val="24"/>
        </w:rPr>
      </w:pPr>
      <w:r w:rsidRPr="005D6BAA">
        <w:rPr>
          <w:rFonts w:ascii="Times New Roman" w:hAnsi="Times New Roman" w:cs="Times New Roman"/>
          <w:b/>
          <w:sz w:val="24"/>
          <w:szCs w:val="24"/>
        </w:rPr>
        <w:t>WILLMORE MAKUMIRE</w:t>
      </w:r>
    </w:p>
    <w:p w:rsidR="00001722" w:rsidRPr="005D6BAA" w:rsidRDefault="007D4011" w:rsidP="005E5421">
      <w:pPr>
        <w:spacing w:line="360" w:lineRule="auto"/>
        <w:jc w:val="center"/>
        <w:rPr>
          <w:rFonts w:ascii="Times New Roman" w:hAnsi="Times New Roman" w:cs="Times New Roman"/>
          <w:b/>
          <w:sz w:val="24"/>
          <w:szCs w:val="24"/>
        </w:rPr>
      </w:pPr>
      <w:r w:rsidRPr="005D6BAA">
        <w:rPr>
          <w:rFonts w:ascii="Times New Roman" w:hAnsi="Times New Roman" w:cs="Times New Roman"/>
          <w:b/>
          <w:sz w:val="24"/>
          <w:szCs w:val="24"/>
        </w:rPr>
        <w:t>v</w:t>
      </w:r>
    </w:p>
    <w:p w:rsidR="00001722" w:rsidRPr="005D6BAA" w:rsidRDefault="00001722" w:rsidP="005E5421">
      <w:pPr>
        <w:pStyle w:val="ListParagraph"/>
        <w:numPr>
          <w:ilvl w:val="0"/>
          <w:numId w:val="1"/>
        </w:numPr>
        <w:spacing w:line="360" w:lineRule="auto"/>
        <w:jc w:val="center"/>
        <w:rPr>
          <w:rFonts w:ascii="Times New Roman" w:hAnsi="Times New Roman" w:cs="Times New Roman"/>
          <w:b/>
          <w:sz w:val="24"/>
          <w:szCs w:val="24"/>
        </w:rPr>
      </w:pPr>
      <w:r w:rsidRPr="005D6BAA">
        <w:rPr>
          <w:rFonts w:ascii="Times New Roman" w:hAnsi="Times New Roman" w:cs="Times New Roman"/>
          <w:b/>
          <w:sz w:val="24"/>
          <w:szCs w:val="24"/>
        </w:rPr>
        <w:t>MINISTER OF PUBLIC SERVICE, LABOUR AND SOCIAL WELFARE</w:t>
      </w:r>
    </w:p>
    <w:p w:rsidR="00001722" w:rsidRPr="005D6BAA" w:rsidRDefault="00001722" w:rsidP="00DA730E">
      <w:pPr>
        <w:pStyle w:val="ListParagraph"/>
        <w:numPr>
          <w:ilvl w:val="0"/>
          <w:numId w:val="1"/>
        </w:numPr>
        <w:spacing w:line="240" w:lineRule="auto"/>
        <w:jc w:val="center"/>
        <w:rPr>
          <w:rFonts w:ascii="Times New Roman" w:hAnsi="Times New Roman" w:cs="Times New Roman"/>
          <w:b/>
          <w:sz w:val="24"/>
          <w:szCs w:val="24"/>
        </w:rPr>
      </w:pPr>
      <w:r w:rsidRPr="005D6BAA">
        <w:rPr>
          <w:rFonts w:ascii="Times New Roman" w:hAnsi="Times New Roman" w:cs="Times New Roman"/>
          <w:b/>
          <w:sz w:val="24"/>
          <w:szCs w:val="24"/>
        </w:rPr>
        <w:t>ATTORNEY</w:t>
      </w:r>
      <w:r w:rsidR="007D4011" w:rsidRPr="005D6BAA">
        <w:rPr>
          <w:rFonts w:ascii="Times New Roman" w:hAnsi="Times New Roman" w:cs="Times New Roman"/>
          <w:b/>
          <w:sz w:val="24"/>
          <w:szCs w:val="24"/>
        </w:rPr>
        <w:t>-</w:t>
      </w:r>
      <w:r w:rsidRPr="005D6BAA">
        <w:rPr>
          <w:rFonts w:ascii="Times New Roman" w:hAnsi="Times New Roman" w:cs="Times New Roman"/>
          <w:b/>
          <w:sz w:val="24"/>
          <w:szCs w:val="24"/>
        </w:rPr>
        <w:t>GENERAL</w:t>
      </w:r>
      <w:r w:rsidR="00DA730E" w:rsidRPr="005D6BAA">
        <w:rPr>
          <w:rFonts w:ascii="Times New Roman" w:hAnsi="Times New Roman" w:cs="Times New Roman"/>
          <w:b/>
          <w:sz w:val="24"/>
          <w:szCs w:val="24"/>
        </w:rPr>
        <w:t xml:space="preserve"> OF ZIMBABWE</w:t>
      </w:r>
    </w:p>
    <w:p w:rsidR="00DA730E" w:rsidRPr="005D6BAA" w:rsidRDefault="00DA730E" w:rsidP="00DA730E">
      <w:pPr>
        <w:spacing w:line="240" w:lineRule="auto"/>
        <w:rPr>
          <w:rFonts w:ascii="Times New Roman" w:hAnsi="Times New Roman" w:cs="Times New Roman"/>
          <w:b/>
          <w:sz w:val="24"/>
          <w:szCs w:val="24"/>
        </w:rPr>
      </w:pPr>
    </w:p>
    <w:p w:rsidR="00DA730E" w:rsidRPr="005D6BAA" w:rsidRDefault="00DA730E" w:rsidP="00754A3E">
      <w:pPr>
        <w:spacing w:after="0" w:line="240" w:lineRule="auto"/>
        <w:jc w:val="both"/>
        <w:rPr>
          <w:rFonts w:ascii="Times New Roman" w:hAnsi="Times New Roman" w:cs="Times New Roman"/>
          <w:b/>
          <w:sz w:val="24"/>
          <w:szCs w:val="24"/>
          <w:lang w:val="en-US"/>
        </w:rPr>
      </w:pPr>
      <w:r w:rsidRPr="005D6BAA">
        <w:rPr>
          <w:rFonts w:ascii="Times New Roman" w:hAnsi="Times New Roman" w:cs="Times New Roman"/>
          <w:b/>
          <w:sz w:val="24"/>
          <w:szCs w:val="24"/>
          <w:lang w:val="en-US"/>
        </w:rPr>
        <w:t>CONSTITUTIONAL COURT OF ZIMBABWE</w:t>
      </w:r>
    </w:p>
    <w:p w:rsidR="00DA730E" w:rsidRPr="005D6BAA" w:rsidRDefault="001B6AD1" w:rsidP="00754A3E">
      <w:pPr>
        <w:spacing w:after="0" w:line="240" w:lineRule="auto"/>
        <w:jc w:val="both"/>
        <w:rPr>
          <w:rFonts w:ascii="Times New Roman" w:hAnsi="Times New Roman" w:cs="Times New Roman"/>
          <w:b/>
          <w:sz w:val="24"/>
          <w:szCs w:val="24"/>
          <w:lang w:val="en-US"/>
        </w:rPr>
      </w:pPr>
      <w:r w:rsidRPr="005D6BAA">
        <w:rPr>
          <w:rFonts w:ascii="Times New Roman" w:hAnsi="Times New Roman" w:cs="Times New Roman"/>
          <w:b/>
          <w:sz w:val="24"/>
          <w:szCs w:val="24"/>
          <w:lang w:val="en-US"/>
        </w:rPr>
        <w:t>MALABA CJ, GARWE JCC, MAKARAU JCC, GOWORA JCC</w:t>
      </w:r>
      <w:r w:rsidR="007D4011" w:rsidRPr="005D6BAA">
        <w:rPr>
          <w:rFonts w:ascii="Times New Roman" w:hAnsi="Times New Roman" w:cs="Times New Roman"/>
          <w:b/>
          <w:sz w:val="24"/>
          <w:szCs w:val="24"/>
          <w:lang w:val="en-US"/>
        </w:rPr>
        <w:t>,</w:t>
      </w:r>
    </w:p>
    <w:p w:rsidR="001B6AD1" w:rsidRPr="005D6BAA" w:rsidRDefault="001B6AD1" w:rsidP="00754A3E">
      <w:pPr>
        <w:spacing w:after="0" w:line="240" w:lineRule="auto"/>
        <w:jc w:val="both"/>
        <w:rPr>
          <w:rFonts w:ascii="Times New Roman" w:hAnsi="Times New Roman" w:cs="Times New Roman"/>
          <w:b/>
          <w:sz w:val="24"/>
          <w:szCs w:val="24"/>
          <w:lang w:val="en-US"/>
        </w:rPr>
      </w:pPr>
      <w:r w:rsidRPr="005D6BAA">
        <w:rPr>
          <w:rFonts w:ascii="Times New Roman" w:hAnsi="Times New Roman" w:cs="Times New Roman"/>
          <w:b/>
          <w:sz w:val="24"/>
          <w:szCs w:val="24"/>
          <w:lang w:val="en-US"/>
        </w:rPr>
        <w:t>PATEL JCC, GUVAVA JCC, MAVANGIRA JCC,</w:t>
      </w:r>
    </w:p>
    <w:p w:rsidR="001B6AD1" w:rsidRPr="005D6BAA" w:rsidRDefault="001B6AD1" w:rsidP="00754A3E">
      <w:pPr>
        <w:spacing w:after="0" w:line="240" w:lineRule="auto"/>
        <w:jc w:val="both"/>
        <w:rPr>
          <w:rFonts w:ascii="Times New Roman" w:hAnsi="Times New Roman" w:cs="Times New Roman"/>
          <w:b/>
          <w:sz w:val="24"/>
          <w:szCs w:val="24"/>
          <w:lang w:val="en-US"/>
        </w:rPr>
      </w:pPr>
      <w:r w:rsidRPr="005D6BAA">
        <w:rPr>
          <w:rFonts w:ascii="Times New Roman" w:hAnsi="Times New Roman" w:cs="Times New Roman"/>
          <w:b/>
          <w:sz w:val="24"/>
          <w:szCs w:val="24"/>
          <w:lang w:val="en-US"/>
        </w:rPr>
        <w:t>MAKONI JCC &amp; BERE JCC</w:t>
      </w:r>
    </w:p>
    <w:p w:rsidR="001B6AD1" w:rsidRPr="005D6BAA" w:rsidRDefault="0080299F" w:rsidP="007D4011">
      <w:pPr>
        <w:spacing w:after="0" w:line="240" w:lineRule="auto"/>
        <w:jc w:val="both"/>
        <w:rPr>
          <w:rFonts w:ascii="Times New Roman" w:hAnsi="Times New Roman" w:cs="Times New Roman"/>
          <w:b/>
          <w:sz w:val="24"/>
          <w:szCs w:val="24"/>
          <w:lang w:val="en-US"/>
        </w:rPr>
      </w:pPr>
      <w:r w:rsidRPr="005D6BAA">
        <w:rPr>
          <w:rFonts w:ascii="Times New Roman" w:hAnsi="Times New Roman" w:cs="Times New Roman"/>
          <w:b/>
          <w:sz w:val="24"/>
          <w:szCs w:val="24"/>
          <w:lang w:val="en-US"/>
        </w:rPr>
        <w:t>HARARE, JULY 3, 2019</w:t>
      </w:r>
    </w:p>
    <w:p w:rsidR="007D4011" w:rsidRPr="005D6BAA" w:rsidRDefault="007D4011" w:rsidP="00754A3E">
      <w:pPr>
        <w:spacing w:line="240" w:lineRule="auto"/>
        <w:jc w:val="both"/>
        <w:rPr>
          <w:rFonts w:ascii="Times New Roman" w:hAnsi="Times New Roman" w:cs="Times New Roman"/>
          <w:sz w:val="24"/>
          <w:szCs w:val="24"/>
        </w:rPr>
      </w:pPr>
    </w:p>
    <w:p w:rsidR="00A9198C" w:rsidRPr="005D6BAA" w:rsidRDefault="007D4011" w:rsidP="00754A3E">
      <w:pPr>
        <w:spacing w:line="240" w:lineRule="auto"/>
        <w:jc w:val="both"/>
        <w:rPr>
          <w:rFonts w:ascii="Times New Roman" w:hAnsi="Times New Roman" w:cs="Times New Roman"/>
          <w:sz w:val="24"/>
          <w:szCs w:val="24"/>
        </w:rPr>
      </w:pPr>
      <w:r w:rsidRPr="005D6BAA">
        <w:rPr>
          <w:rFonts w:ascii="Times New Roman" w:hAnsi="Times New Roman" w:cs="Times New Roman"/>
          <w:sz w:val="24"/>
          <w:szCs w:val="24"/>
        </w:rPr>
        <w:t>The a</w:t>
      </w:r>
      <w:r w:rsidR="001F1363" w:rsidRPr="005D6BAA">
        <w:rPr>
          <w:rFonts w:ascii="Times New Roman" w:hAnsi="Times New Roman" w:cs="Times New Roman"/>
          <w:sz w:val="24"/>
          <w:szCs w:val="24"/>
        </w:rPr>
        <w:t>pplicant i</w:t>
      </w:r>
      <w:r w:rsidR="00362965" w:rsidRPr="005D6BAA">
        <w:rPr>
          <w:rFonts w:ascii="Times New Roman" w:hAnsi="Times New Roman" w:cs="Times New Roman"/>
          <w:sz w:val="24"/>
          <w:szCs w:val="24"/>
        </w:rPr>
        <w:t>n p</w:t>
      </w:r>
      <w:r w:rsidR="00A9198C" w:rsidRPr="005D6BAA">
        <w:rPr>
          <w:rFonts w:ascii="Times New Roman" w:hAnsi="Times New Roman" w:cs="Times New Roman"/>
          <w:sz w:val="24"/>
          <w:szCs w:val="24"/>
        </w:rPr>
        <w:t>erson</w:t>
      </w:r>
    </w:p>
    <w:p w:rsidR="00A9198C" w:rsidRPr="005D6BAA" w:rsidRDefault="0080299F" w:rsidP="00754A3E">
      <w:pPr>
        <w:spacing w:line="240" w:lineRule="auto"/>
        <w:jc w:val="both"/>
        <w:rPr>
          <w:rFonts w:ascii="Times New Roman" w:hAnsi="Times New Roman" w:cs="Times New Roman"/>
          <w:sz w:val="24"/>
          <w:szCs w:val="24"/>
        </w:rPr>
      </w:pPr>
      <w:r w:rsidRPr="005D6BAA">
        <w:rPr>
          <w:rFonts w:ascii="Times New Roman" w:hAnsi="Times New Roman" w:cs="Times New Roman"/>
          <w:i/>
          <w:sz w:val="24"/>
          <w:szCs w:val="24"/>
        </w:rPr>
        <w:t xml:space="preserve">Ms </w:t>
      </w:r>
      <w:r w:rsidR="00A9198C" w:rsidRPr="005D6BAA">
        <w:rPr>
          <w:rFonts w:ascii="Times New Roman" w:hAnsi="Times New Roman" w:cs="Times New Roman"/>
          <w:i/>
          <w:sz w:val="24"/>
          <w:szCs w:val="24"/>
        </w:rPr>
        <w:t>O</w:t>
      </w:r>
      <w:r w:rsidR="00465530" w:rsidRPr="005D6BAA">
        <w:rPr>
          <w:rFonts w:ascii="Times New Roman" w:hAnsi="Times New Roman" w:cs="Times New Roman"/>
          <w:i/>
          <w:sz w:val="24"/>
          <w:szCs w:val="24"/>
        </w:rPr>
        <w:t> </w:t>
      </w:r>
      <w:r w:rsidR="00A9198C" w:rsidRPr="005D6BAA">
        <w:rPr>
          <w:rFonts w:ascii="Times New Roman" w:hAnsi="Times New Roman" w:cs="Times New Roman"/>
          <w:i/>
          <w:sz w:val="24"/>
          <w:szCs w:val="24"/>
        </w:rPr>
        <w:t>Zvedi</w:t>
      </w:r>
      <w:r w:rsidR="00A9198C" w:rsidRPr="005D6BAA">
        <w:rPr>
          <w:rFonts w:ascii="Times New Roman" w:hAnsi="Times New Roman" w:cs="Times New Roman"/>
          <w:sz w:val="24"/>
          <w:szCs w:val="24"/>
        </w:rPr>
        <w:t>, for the respondents</w:t>
      </w:r>
      <w:r w:rsidR="006B622A" w:rsidRPr="005D6BAA">
        <w:rPr>
          <w:rFonts w:ascii="Times New Roman" w:hAnsi="Times New Roman" w:cs="Times New Roman"/>
          <w:sz w:val="24"/>
          <w:szCs w:val="24"/>
        </w:rPr>
        <w:t xml:space="preserve"> </w:t>
      </w:r>
    </w:p>
    <w:p w:rsidR="005E5421" w:rsidRDefault="005E5421" w:rsidP="005E5421">
      <w:pPr>
        <w:pStyle w:val="NoSpacing"/>
      </w:pPr>
    </w:p>
    <w:p w:rsidR="001204B8" w:rsidRPr="005D6BAA" w:rsidRDefault="001204B8" w:rsidP="00754A3E">
      <w:pPr>
        <w:spacing w:line="480" w:lineRule="auto"/>
        <w:jc w:val="both"/>
        <w:rPr>
          <w:rFonts w:ascii="Times New Roman" w:hAnsi="Times New Roman" w:cs="Times New Roman"/>
          <w:sz w:val="24"/>
          <w:szCs w:val="24"/>
        </w:rPr>
      </w:pPr>
      <w:bookmarkStart w:id="0" w:name="_GoBack"/>
      <w:bookmarkEnd w:id="0"/>
      <w:r w:rsidRPr="005D6BAA">
        <w:rPr>
          <w:rFonts w:ascii="Times New Roman" w:hAnsi="Times New Roman" w:cs="Times New Roman"/>
          <w:sz w:val="24"/>
          <w:szCs w:val="24"/>
        </w:rPr>
        <w:tab/>
      </w:r>
      <w:r w:rsidRPr="005D6BAA">
        <w:rPr>
          <w:rFonts w:ascii="Times New Roman" w:hAnsi="Times New Roman" w:cs="Times New Roman"/>
          <w:b/>
          <w:sz w:val="24"/>
          <w:szCs w:val="24"/>
        </w:rPr>
        <w:t xml:space="preserve">MALABA CJ:  </w:t>
      </w:r>
      <w:r w:rsidRPr="005D6BAA">
        <w:rPr>
          <w:rFonts w:ascii="Times New Roman" w:hAnsi="Times New Roman" w:cs="Times New Roman"/>
          <w:sz w:val="24"/>
          <w:szCs w:val="24"/>
        </w:rPr>
        <w:t>After hearing s</w:t>
      </w:r>
      <w:r w:rsidR="00E461F5" w:rsidRPr="005D6BAA">
        <w:rPr>
          <w:rFonts w:ascii="Times New Roman" w:hAnsi="Times New Roman" w:cs="Times New Roman"/>
          <w:sz w:val="24"/>
          <w:szCs w:val="24"/>
        </w:rPr>
        <w:t>ubmissions by counsel in the application</w:t>
      </w:r>
      <w:r w:rsidRPr="005D6BAA">
        <w:rPr>
          <w:rFonts w:ascii="Times New Roman" w:hAnsi="Times New Roman" w:cs="Times New Roman"/>
          <w:sz w:val="24"/>
          <w:szCs w:val="24"/>
        </w:rPr>
        <w:t>, the Court made the following order</w:t>
      </w:r>
      <w:r w:rsidR="007A7F67" w:rsidRPr="005D6BAA">
        <w:rPr>
          <w:rFonts w:ascii="Times New Roman" w:hAnsi="Times New Roman" w:cs="Times New Roman"/>
          <w:sz w:val="24"/>
          <w:szCs w:val="24"/>
        </w:rPr>
        <w:t xml:space="preserve"> by consent</w:t>
      </w:r>
      <w:r w:rsidRPr="005D6BAA">
        <w:rPr>
          <w:rFonts w:ascii="Times New Roman" w:hAnsi="Times New Roman" w:cs="Times New Roman"/>
          <w:sz w:val="24"/>
          <w:szCs w:val="24"/>
        </w:rPr>
        <w:t>:</w:t>
      </w:r>
    </w:p>
    <w:p w:rsidR="001204B8" w:rsidRPr="005D6BAA" w:rsidRDefault="001204B8" w:rsidP="0081571E">
      <w:pPr>
        <w:spacing w:line="240" w:lineRule="auto"/>
        <w:ind w:left="360"/>
        <w:jc w:val="both"/>
        <w:rPr>
          <w:rFonts w:ascii="Times New Roman" w:hAnsi="Times New Roman" w:cs="Times New Roman"/>
          <w:sz w:val="24"/>
          <w:szCs w:val="24"/>
        </w:rPr>
      </w:pPr>
      <w:r w:rsidRPr="005D6BAA">
        <w:rPr>
          <w:rFonts w:ascii="Times New Roman" w:hAnsi="Times New Roman" w:cs="Times New Roman"/>
          <w:sz w:val="24"/>
          <w:szCs w:val="24"/>
        </w:rPr>
        <w:t>“</w:t>
      </w:r>
      <w:r w:rsidRPr="005D6BAA">
        <w:rPr>
          <w:rFonts w:ascii="Times New Roman" w:hAnsi="Times New Roman" w:cs="Times New Roman"/>
          <w:b/>
          <w:sz w:val="24"/>
          <w:szCs w:val="24"/>
        </w:rPr>
        <w:t>IT IS ORDERED BY CONSENT THAT</w:t>
      </w:r>
      <w:r w:rsidR="00465530" w:rsidRPr="005D6BAA">
        <w:rPr>
          <w:rFonts w:ascii="Times New Roman" w:hAnsi="Times New Roman" w:cs="Times New Roman"/>
          <w:sz w:val="24"/>
          <w:szCs w:val="24"/>
        </w:rPr>
        <w:t>:</w:t>
      </w:r>
    </w:p>
    <w:p w:rsidR="001204B8" w:rsidRPr="005D6BAA" w:rsidRDefault="007D4011" w:rsidP="007D4011">
      <w:pPr>
        <w:spacing w:line="240" w:lineRule="auto"/>
        <w:ind w:left="1440" w:hanging="720"/>
        <w:jc w:val="both"/>
        <w:rPr>
          <w:rFonts w:ascii="Times New Roman" w:hAnsi="Times New Roman" w:cs="Times New Roman"/>
          <w:sz w:val="24"/>
          <w:szCs w:val="24"/>
        </w:rPr>
      </w:pPr>
      <w:r w:rsidRPr="005D6BAA">
        <w:rPr>
          <w:rFonts w:ascii="Times New Roman" w:hAnsi="Times New Roman" w:cs="Times New Roman"/>
          <w:sz w:val="24"/>
          <w:szCs w:val="24"/>
        </w:rPr>
        <w:t>1.</w:t>
      </w:r>
      <w:r w:rsidRPr="005D6BAA">
        <w:rPr>
          <w:rFonts w:ascii="Times New Roman" w:hAnsi="Times New Roman" w:cs="Times New Roman"/>
          <w:sz w:val="24"/>
          <w:szCs w:val="24"/>
        </w:rPr>
        <w:tab/>
      </w:r>
      <w:r w:rsidR="001204B8" w:rsidRPr="005D6BAA">
        <w:rPr>
          <w:rFonts w:ascii="Times New Roman" w:hAnsi="Times New Roman" w:cs="Times New Roman"/>
          <w:sz w:val="24"/>
          <w:szCs w:val="24"/>
        </w:rPr>
        <w:t xml:space="preserve">The order of the court </w:t>
      </w:r>
      <w:r w:rsidR="001204B8" w:rsidRPr="005D6BAA">
        <w:rPr>
          <w:rFonts w:ascii="Times New Roman" w:hAnsi="Times New Roman" w:cs="Times New Roman"/>
          <w:i/>
          <w:sz w:val="24"/>
          <w:szCs w:val="24"/>
        </w:rPr>
        <w:t>a quo</w:t>
      </w:r>
      <w:r w:rsidR="001204B8" w:rsidRPr="005D6BAA">
        <w:rPr>
          <w:rFonts w:ascii="Times New Roman" w:hAnsi="Times New Roman" w:cs="Times New Roman"/>
          <w:sz w:val="24"/>
          <w:szCs w:val="24"/>
        </w:rPr>
        <w:t xml:space="preserve"> </w:t>
      </w:r>
      <w:r w:rsidR="00754A3E" w:rsidRPr="005D6BAA">
        <w:rPr>
          <w:rFonts w:ascii="Times New Roman" w:hAnsi="Times New Roman" w:cs="Times New Roman"/>
          <w:sz w:val="24"/>
          <w:szCs w:val="24"/>
        </w:rPr>
        <w:t>given in terms of section</w:t>
      </w:r>
      <w:r w:rsidRPr="005D6BAA">
        <w:rPr>
          <w:rFonts w:ascii="Times New Roman" w:hAnsi="Times New Roman" w:cs="Times New Roman"/>
          <w:sz w:val="24"/>
          <w:szCs w:val="24"/>
        </w:rPr>
        <w:t> </w:t>
      </w:r>
      <w:r w:rsidR="00754A3E" w:rsidRPr="005D6BAA">
        <w:rPr>
          <w:rFonts w:ascii="Times New Roman" w:hAnsi="Times New Roman" w:cs="Times New Roman"/>
          <w:sz w:val="24"/>
          <w:szCs w:val="24"/>
        </w:rPr>
        <w:t>175(1) of the Constitution declaring section</w:t>
      </w:r>
      <w:r w:rsidRPr="005D6BAA">
        <w:rPr>
          <w:rFonts w:ascii="Times New Roman" w:hAnsi="Times New Roman" w:cs="Times New Roman"/>
          <w:sz w:val="24"/>
          <w:szCs w:val="24"/>
        </w:rPr>
        <w:t> </w:t>
      </w:r>
      <w:r w:rsidR="00754A3E" w:rsidRPr="005D6BAA">
        <w:rPr>
          <w:rFonts w:ascii="Times New Roman" w:hAnsi="Times New Roman" w:cs="Times New Roman"/>
          <w:sz w:val="24"/>
          <w:szCs w:val="24"/>
        </w:rPr>
        <w:t>93(5a) of the Labour Act [</w:t>
      </w:r>
      <w:r w:rsidR="00754A3E" w:rsidRPr="005D6BAA">
        <w:rPr>
          <w:rFonts w:ascii="Times New Roman" w:hAnsi="Times New Roman" w:cs="Times New Roman"/>
          <w:i/>
          <w:sz w:val="24"/>
          <w:szCs w:val="24"/>
        </w:rPr>
        <w:t>Chapter 28:01</w:t>
      </w:r>
      <w:r w:rsidR="00754A3E" w:rsidRPr="005D6BAA">
        <w:rPr>
          <w:rFonts w:ascii="Times New Roman" w:hAnsi="Times New Roman" w:cs="Times New Roman"/>
          <w:sz w:val="24"/>
          <w:szCs w:val="24"/>
        </w:rPr>
        <w:t xml:space="preserve">] to be in conflict with sections 56(1), 68(1) and 69(3) of the Constitution is not </w:t>
      </w:r>
      <w:r w:rsidR="0081571E" w:rsidRPr="005D6BAA">
        <w:rPr>
          <w:rFonts w:ascii="Times New Roman" w:hAnsi="Times New Roman" w:cs="Times New Roman"/>
          <w:sz w:val="24"/>
          <w:szCs w:val="24"/>
        </w:rPr>
        <w:t>confirmed in terms of section</w:t>
      </w:r>
      <w:r w:rsidRPr="005D6BAA">
        <w:rPr>
          <w:rFonts w:ascii="Times New Roman" w:hAnsi="Times New Roman" w:cs="Times New Roman"/>
          <w:sz w:val="24"/>
          <w:szCs w:val="24"/>
        </w:rPr>
        <w:t> </w:t>
      </w:r>
      <w:r w:rsidR="0081571E" w:rsidRPr="005D6BAA">
        <w:rPr>
          <w:rFonts w:ascii="Times New Roman" w:hAnsi="Times New Roman" w:cs="Times New Roman"/>
          <w:sz w:val="24"/>
          <w:szCs w:val="24"/>
        </w:rPr>
        <w:t>167(3) of the Constitution.</w:t>
      </w:r>
    </w:p>
    <w:p w:rsidR="0081571E" w:rsidRPr="005D6BAA" w:rsidRDefault="007D4011" w:rsidP="007D4011">
      <w:pPr>
        <w:pStyle w:val="ListParagraph"/>
        <w:spacing w:line="240" w:lineRule="auto"/>
        <w:jc w:val="both"/>
        <w:rPr>
          <w:rFonts w:ascii="Times New Roman" w:hAnsi="Times New Roman" w:cs="Times New Roman"/>
          <w:sz w:val="24"/>
          <w:szCs w:val="24"/>
        </w:rPr>
      </w:pPr>
      <w:r w:rsidRPr="005D6BAA">
        <w:rPr>
          <w:rFonts w:ascii="Times New Roman" w:hAnsi="Times New Roman" w:cs="Times New Roman"/>
          <w:sz w:val="24"/>
          <w:szCs w:val="24"/>
        </w:rPr>
        <w:t>2.</w:t>
      </w:r>
      <w:r w:rsidRPr="005D6BAA">
        <w:rPr>
          <w:rFonts w:ascii="Times New Roman" w:hAnsi="Times New Roman" w:cs="Times New Roman"/>
          <w:sz w:val="24"/>
          <w:szCs w:val="24"/>
        </w:rPr>
        <w:tab/>
      </w:r>
      <w:r w:rsidR="0081571E" w:rsidRPr="005D6BAA">
        <w:rPr>
          <w:rFonts w:ascii="Times New Roman" w:hAnsi="Times New Roman" w:cs="Times New Roman"/>
          <w:sz w:val="24"/>
          <w:szCs w:val="24"/>
        </w:rPr>
        <w:t>There shall be no order as to costs</w:t>
      </w:r>
      <w:r w:rsidR="00B57E37" w:rsidRPr="005D6BAA">
        <w:rPr>
          <w:rFonts w:ascii="Times New Roman" w:hAnsi="Times New Roman" w:cs="Times New Roman"/>
          <w:sz w:val="24"/>
          <w:szCs w:val="24"/>
        </w:rPr>
        <w:t>.</w:t>
      </w:r>
      <w:r w:rsidR="0081571E" w:rsidRPr="005D6BAA">
        <w:rPr>
          <w:rFonts w:ascii="Times New Roman" w:hAnsi="Times New Roman" w:cs="Times New Roman"/>
          <w:sz w:val="24"/>
          <w:szCs w:val="24"/>
        </w:rPr>
        <w:t>”</w:t>
      </w:r>
    </w:p>
    <w:p w:rsidR="005E5421" w:rsidRDefault="005E5421" w:rsidP="005E5421">
      <w:pPr>
        <w:pStyle w:val="NoSpacing"/>
      </w:pPr>
    </w:p>
    <w:p w:rsidR="008668CE" w:rsidRPr="005D6BAA" w:rsidRDefault="00F921C2" w:rsidP="0081571E">
      <w:pPr>
        <w:spacing w:line="480" w:lineRule="auto"/>
        <w:jc w:val="both"/>
        <w:rPr>
          <w:rFonts w:ascii="Times New Roman" w:hAnsi="Times New Roman" w:cs="Times New Roman"/>
          <w:b/>
          <w:sz w:val="24"/>
          <w:szCs w:val="24"/>
          <w:u w:val="single"/>
        </w:rPr>
      </w:pPr>
      <w:r w:rsidRPr="005D6BAA">
        <w:rPr>
          <w:rFonts w:ascii="Times New Roman" w:hAnsi="Times New Roman" w:cs="Times New Roman"/>
          <w:b/>
          <w:sz w:val="24"/>
          <w:szCs w:val="24"/>
          <w:u w:val="single"/>
        </w:rPr>
        <w:t>INTRODUCTION</w:t>
      </w:r>
    </w:p>
    <w:p w:rsidR="0081571E" w:rsidRPr="005D6BAA" w:rsidRDefault="0081571E" w:rsidP="0081571E">
      <w:pPr>
        <w:spacing w:line="480" w:lineRule="auto"/>
        <w:ind w:firstLine="720"/>
        <w:jc w:val="both"/>
        <w:rPr>
          <w:rFonts w:ascii="Times New Roman" w:hAnsi="Times New Roman" w:cs="Times New Roman"/>
          <w:sz w:val="24"/>
          <w:szCs w:val="24"/>
        </w:rPr>
      </w:pPr>
      <w:r w:rsidRPr="005D6BAA">
        <w:rPr>
          <w:rFonts w:ascii="Times New Roman" w:hAnsi="Times New Roman" w:cs="Times New Roman"/>
          <w:sz w:val="24"/>
          <w:szCs w:val="24"/>
        </w:rPr>
        <w:t xml:space="preserve">Notwithstanding the fact that the matter was disposed of on the basis of an order by consent, a written judgment was necessary to clarify the law on the issue behind the interpretation of </w:t>
      </w:r>
      <w:r w:rsidR="00A3729D" w:rsidRPr="005D6BAA">
        <w:rPr>
          <w:rFonts w:ascii="Times New Roman" w:hAnsi="Times New Roman" w:cs="Times New Roman"/>
          <w:sz w:val="24"/>
          <w:szCs w:val="24"/>
        </w:rPr>
        <w:t>s</w:t>
      </w:r>
      <w:r w:rsidR="003D67A3" w:rsidRPr="005D6BAA">
        <w:rPr>
          <w:rFonts w:ascii="Times New Roman" w:hAnsi="Times New Roman" w:cs="Times New Roman"/>
          <w:sz w:val="24"/>
          <w:szCs w:val="24"/>
        </w:rPr>
        <w:t> </w:t>
      </w:r>
      <w:r w:rsidRPr="005D6BAA">
        <w:rPr>
          <w:rFonts w:ascii="Times New Roman" w:hAnsi="Times New Roman" w:cs="Times New Roman"/>
          <w:sz w:val="24"/>
          <w:szCs w:val="24"/>
        </w:rPr>
        <w:t>93</w:t>
      </w:r>
      <w:r w:rsidR="007F2D04" w:rsidRPr="005D6BAA">
        <w:rPr>
          <w:rFonts w:ascii="Times New Roman" w:hAnsi="Times New Roman" w:cs="Times New Roman"/>
          <w:sz w:val="24"/>
          <w:szCs w:val="24"/>
        </w:rPr>
        <w:t>(5a)</w:t>
      </w:r>
      <w:r w:rsidRPr="005D6BAA">
        <w:rPr>
          <w:rFonts w:ascii="Times New Roman" w:hAnsi="Times New Roman" w:cs="Times New Roman"/>
          <w:sz w:val="24"/>
          <w:szCs w:val="24"/>
        </w:rPr>
        <w:t xml:space="preserve"> of the Labour Act [</w:t>
      </w:r>
      <w:r w:rsidRPr="005D6BAA">
        <w:rPr>
          <w:rFonts w:ascii="Times New Roman" w:hAnsi="Times New Roman" w:cs="Times New Roman"/>
          <w:i/>
          <w:sz w:val="24"/>
          <w:szCs w:val="24"/>
        </w:rPr>
        <w:t>Chapter</w:t>
      </w:r>
      <w:r w:rsidR="003D67A3" w:rsidRPr="005D6BAA">
        <w:rPr>
          <w:rFonts w:ascii="Times New Roman" w:hAnsi="Times New Roman" w:cs="Times New Roman"/>
          <w:i/>
          <w:sz w:val="24"/>
          <w:szCs w:val="24"/>
        </w:rPr>
        <w:t> </w:t>
      </w:r>
      <w:r w:rsidRPr="005D6BAA">
        <w:rPr>
          <w:rFonts w:ascii="Times New Roman" w:hAnsi="Times New Roman" w:cs="Times New Roman"/>
          <w:i/>
          <w:sz w:val="24"/>
          <w:szCs w:val="24"/>
        </w:rPr>
        <w:t>28:01</w:t>
      </w:r>
      <w:r w:rsidRPr="005D6BAA">
        <w:rPr>
          <w:rFonts w:ascii="Times New Roman" w:hAnsi="Times New Roman" w:cs="Times New Roman"/>
          <w:sz w:val="24"/>
          <w:szCs w:val="24"/>
        </w:rPr>
        <w:t>] (“the Act”)</w:t>
      </w:r>
      <w:r w:rsidR="006B15D5" w:rsidRPr="005D6BAA">
        <w:rPr>
          <w:rFonts w:ascii="Times New Roman" w:hAnsi="Times New Roman" w:cs="Times New Roman"/>
          <w:sz w:val="24"/>
          <w:szCs w:val="24"/>
        </w:rPr>
        <w:t>.</w:t>
      </w:r>
    </w:p>
    <w:p w:rsidR="006B15D5" w:rsidRPr="005D6BAA" w:rsidRDefault="006B15D5" w:rsidP="0081571E">
      <w:pPr>
        <w:spacing w:line="480" w:lineRule="auto"/>
        <w:ind w:firstLine="720"/>
        <w:jc w:val="both"/>
        <w:rPr>
          <w:rFonts w:ascii="Times New Roman" w:hAnsi="Times New Roman" w:cs="Times New Roman"/>
          <w:sz w:val="24"/>
          <w:szCs w:val="24"/>
          <w:lang w:val="en-US"/>
        </w:rPr>
      </w:pPr>
      <w:r w:rsidRPr="005D6BAA">
        <w:rPr>
          <w:rFonts w:ascii="Times New Roman" w:hAnsi="Times New Roman" w:cs="Times New Roman"/>
          <w:sz w:val="24"/>
          <w:szCs w:val="24"/>
        </w:rPr>
        <w:lastRenderedPageBreak/>
        <w:t>The constitutional matter that was brought before the Constitutional Court (“the Court”) was whether s</w:t>
      </w:r>
      <w:r w:rsidR="003D67A3" w:rsidRPr="005D6BAA">
        <w:rPr>
          <w:rFonts w:ascii="Times New Roman" w:hAnsi="Times New Roman" w:cs="Times New Roman"/>
          <w:sz w:val="24"/>
          <w:szCs w:val="24"/>
        </w:rPr>
        <w:t> </w:t>
      </w:r>
      <w:r w:rsidRPr="005D6BAA">
        <w:rPr>
          <w:rFonts w:ascii="Times New Roman" w:hAnsi="Times New Roman" w:cs="Times New Roman"/>
          <w:sz w:val="24"/>
          <w:szCs w:val="24"/>
        </w:rPr>
        <w:t>93(5a) of the Act is in conflict with ss</w:t>
      </w:r>
      <w:r w:rsidR="00F007CA" w:rsidRPr="005D6BAA">
        <w:rPr>
          <w:rFonts w:ascii="Times New Roman" w:hAnsi="Times New Roman" w:cs="Times New Roman"/>
          <w:sz w:val="24"/>
          <w:szCs w:val="24"/>
        </w:rPr>
        <w:t> </w:t>
      </w:r>
      <w:r w:rsidRPr="005D6BAA">
        <w:rPr>
          <w:rFonts w:ascii="Times New Roman" w:hAnsi="Times New Roman" w:cs="Times New Roman"/>
          <w:sz w:val="24"/>
          <w:szCs w:val="24"/>
        </w:rPr>
        <w:t xml:space="preserve">56(1), 68(1) and 69(3) of the </w:t>
      </w:r>
      <w:r w:rsidRPr="005D6BAA">
        <w:rPr>
          <w:rFonts w:ascii="Times New Roman" w:hAnsi="Times New Roman" w:cs="Times New Roman"/>
          <w:sz w:val="24"/>
          <w:szCs w:val="24"/>
          <w:lang w:val="en-US"/>
        </w:rPr>
        <w:t>Constitution of Zimbabwe Amendment (No.</w:t>
      </w:r>
      <w:r w:rsidR="003D67A3" w:rsidRPr="005D6BAA">
        <w:rPr>
          <w:rFonts w:ascii="Times New Roman" w:hAnsi="Times New Roman" w:cs="Times New Roman"/>
          <w:sz w:val="24"/>
          <w:szCs w:val="24"/>
          <w:lang w:val="en-US"/>
        </w:rPr>
        <w:t> </w:t>
      </w:r>
      <w:r w:rsidRPr="005D6BAA">
        <w:rPr>
          <w:rFonts w:ascii="Times New Roman" w:hAnsi="Times New Roman" w:cs="Times New Roman"/>
          <w:sz w:val="24"/>
          <w:szCs w:val="24"/>
          <w:lang w:val="en-US"/>
        </w:rPr>
        <w:t>20) Act, 2013 (“the Constitution”).</w:t>
      </w:r>
      <w:r w:rsidRPr="005D6BAA">
        <w:rPr>
          <w:rFonts w:ascii="Times New Roman" w:hAnsi="Times New Roman" w:cs="Times New Roman"/>
        </w:rPr>
        <w:t xml:space="preserve"> </w:t>
      </w:r>
      <w:r w:rsidRPr="005D6BAA">
        <w:rPr>
          <w:rFonts w:ascii="Times New Roman" w:hAnsi="Times New Roman" w:cs="Times New Roman"/>
          <w:sz w:val="24"/>
          <w:szCs w:val="24"/>
          <w:lang w:val="en-US"/>
        </w:rPr>
        <w:t xml:space="preserve">The matter came to the Court by way of the procedure </w:t>
      </w:r>
      <w:r w:rsidR="006C3565" w:rsidRPr="005D6BAA">
        <w:rPr>
          <w:rFonts w:ascii="Times New Roman" w:hAnsi="Times New Roman" w:cs="Times New Roman"/>
          <w:sz w:val="24"/>
          <w:szCs w:val="24"/>
          <w:lang w:val="en-US"/>
        </w:rPr>
        <w:t>laid down in s</w:t>
      </w:r>
      <w:r w:rsidR="003D67A3" w:rsidRPr="005D6BAA">
        <w:rPr>
          <w:rFonts w:ascii="Times New Roman" w:hAnsi="Times New Roman" w:cs="Times New Roman"/>
          <w:sz w:val="24"/>
          <w:szCs w:val="24"/>
          <w:lang w:val="en-US"/>
        </w:rPr>
        <w:t> </w:t>
      </w:r>
      <w:r w:rsidR="005133C2" w:rsidRPr="005D6BAA">
        <w:rPr>
          <w:rFonts w:ascii="Times New Roman" w:hAnsi="Times New Roman" w:cs="Times New Roman"/>
          <w:sz w:val="24"/>
          <w:szCs w:val="24"/>
          <w:lang w:val="en-US"/>
        </w:rPr>
        <w:t>175</w:t>
      </w:r>
      <w:r w:rsidR="007F2D04" w:rsidRPr="005D6BAA">
        <w:rPr>
          <w:rFonts w:ascii="Times New Roman" w:hAnsi="Times New Roman" w:cs="Times New Roman"/>
          <w:sz w:val="24"/>
          <w:szCs w:val="24"/>
          <w:lang w:val="en-US"/>
        </w:rPr>
        <w:t>(1)</w:t>
      </w:r>
      <w:r w:rsidR="005133C2" w:rsidRPr="005D6BAA">
        <w:rPr>
          <w:rFonts w:ascii="Times New Roman" w:hAnsi="Times New Roman" w:cs="Times New Roman"/>
          <w:sz w:val="24"/>
          <w:szCs w:val="24"/>
          <w:lang w:val="en-US"/>
        </w:rPr>
        <w:t xml:space="preserve"> of the Constitution </w:t>
      </w:r>
      <w:r w:rsidRPr="005D6BAA">
        <w:rPr>
          <w:rFonts w:ascii="Times New Roman" w:hAnsi="Times New Roman" w:cs="Times New Roman"/>
          <w:sz w:val="24"/>
          <w:szCs w:val="24"/>
          <w:lang w:val="en-US"/>
        </w:rPr>
        <w:t>for confirmation of orders concerning the constitutional invalidity of any law or any conduct of the President or Parliament made by another court.</w:t>
      </w:r>
    </w:p>
    <w:p w:rsidR="00EE09D9" w:rsidRPr="005D6BAA" w:rsidRDefault="00EE09D9" w:rsidP="0081571E">
      <w:pPr>
        <w:spacing w:line="480" w:lineRule="auto"/>
        <w:ind w:firstLine="720"/>
        <w:jc w:val="both"/>
        <w:rPr>
          <w:rFonts w:ascii="Times New Roman" w:hAnsi="Times New Roman" w:cs="Times New Roman"/>
          <w:sz w:val="24"/>
          <w:szCs w:val="24"/>
        </w:rPr>
      </w:pPr>
      <w:r w:rsidRPr="005D6BAA">
        <w:rPr>
          <w:rFonts w:ascii="Times New Roman" w:hAnsi="Times New Roman" w:cs="Times New Roman"/>
          <w:sz w:val="24"/>
          <w:szCs w:val="24"/>
          <w:lang w:val="en-US"/>
        </w:rPr>
        <w:t>The High Court</w:t>
      </w:r>
      <w:r w:rsidR="0052331A" w:rsidRPr="005D6BAA">
        <w:rPr>
          <w:rFonts w:ascii="Times New Roman" w:hAnsi="Times New Roman" w:cs="Times New Roman"/>
          <w:sz w:val="24"/>
          <w:szCs w:val="24"/>
          <w:lang w:val="en-US"/>
        </w:rPr>
        <w:t xml:space="preserve"> (“</w:t>
      </w:r>
      <w:r w:rsidR="00F007CA" w:rsidRPr="005D6BAA">
        <w:rPr>
          <w:rFonts w:ascii="Times New Roman" w:hAnsi="Times New Roman" w:cs="Times New Roman"/>
          <w:sz w:val="24"/>
          <w:szCs w:val="24"/>
          <w:lang w:val="en-US"/>
        </w:rPr>
        <w:t xml:space="preserve">the </w:t>
      </w:r>
      <w:r w:rsidR="0052331A" w:rsidRPr="005D6BAA">
        <w:rPr>
          <w:rFonts w:ascii="Times New Roman" w:hAnsi="Times New Roman" w:cs="Times New Roman"/>
          <w:sz w:val="24"/>
          <w:szCs w:val="24"/>
          <w:lang w:val="en-US"/>
        </w:rPr>
        <w:t xml:space="preserve">court </w:t>
      </w:r>
      <w:r w:rsidR="0052331A" w:rsidRPr="005D6BAA">
        <w:rPr>
          <w:rFonts w:ascii="Times New Roman" w:hAnsi="Times New Roman" w:cs="Times New Roman"/>
          <w:i/>
          <w:sz w:val="24"/>
          <w:szCs w:val="24"/>
          <w:lang w:val="en-US"/>
        </w:rPr>
        <w:t>a quo</w:t>
      </w:r>
      <w:r w:rsidR="0052331A" w:rsidRPr="005D6BAA">
        <w:rPr>
          <w:rFonts w:ascii="Times New Roman" w:hAnsi="Times New Roman" w:cs="Times New Roman"/>
          <w:sz w:val="24"/>
          <w:szCs w:val="24"/>
          <w:lang w:val="en-US"/>
        </w:rPr>
        <w:t>”)</w:t>
      </w:r>
      <w:r w:rsidRPr="005D6BAA">
        <w:rPr>
          <w:rFonts w:ascii="Times New Roman" w:hAnsi="Times New Roman" w:cs="Times New Roman"/>
          <w:sz w:val="24"/>
          <w:szCs w:val="24"/>
          <w:lang w:val="en-US"/>
        </w:rPr>
        <w:t xml:space="preserve"> made an order declaring s</w:t>
      </w:r>
      <w:r w:rsidR="003D67A3" w:rsidRPr="005D6BAA">
        <w:rPr>
          <w:rFonts w:ascii="Times New Roman" w:hAnsi="Times New Roman" w:cs="Times New Roman"/>
          <w:sz w:val="24"/>
          <w:szCs w:val="24"/>
          <w:lang w:val="en-US"/>
        </w:rPr>
        <w:t> </w:t>
      </w:r>
      <w:r w:rsidRPr="005D6BAA">
        <w:rPr>
          <w:rFonts w:ascii="Times New Roman" w:hAnsi="Times New Roman" w:cs="Times New Roman"/>
          <w:sz w:val="24"/>
          <w:szCs w:val="24"/>
          <w:lang w:val="en-US"/>
        </w:rPr>
        <w:t xml:space="preserve">93(5a) of the Act </w:t>
      </w:r>
      <w:r w:rsidR="003D67A3" w:rsidRPr="005D6BAA">
        <w:rPr>
          <w:rFonts w:ascii="Times New Roman" w:hAnsi="Times New Roman" w:cs="Times New Roman"/>
          <w:sz w:val="24"/>
          <w:szCs w:val="24"/>
          <w:lang w:val="en-US"/>
        </w:rPr>
        <w:t>to be</w:t>
      </w:r>
      <w:r w:rsidR="003D67A3" w:rsidRPr="005D6BAA">
        <w:rPr>
          <w:rFonts w:ascii="Times New Roman" w:hAnsi="Times New Roman" w:cs="Times New Roman"/>
          <w:color w:val="FF0000"/>
          <w:sz w:val="24"/>
          <w:szCs w:val="24"/>
          <w:lang w:val="en-US"/>
        </w:rPr>
        <w:t xml:space="preserve"> </w:t>
      </w:r>
      <w:r w:rsidRPr="005D6BAA">
        <w:rPr>
          <w:rFonts w:ascii="Times New Roman" w:hAnsi="Times New Roman" w:cs="Times New Roman"/>
          <w:sz w:val="24"/>
          <w:szCs w:val="24"/>
          <w:lang w:val="en-US"/>
        </w:rPr>
        <w:t xml:space="preserve">in conflict with </w:t>
      </w:r>
      <w:r w:rsidR="0052331A" w:rsidRPr="005D6BAA">
        <w:rPr>
          <w:rFonts w:ascii="Times New Roman" w:hAnsi="Times New Roman" w:cs="Times New Roman"/>
          <w:sz w:val="24"/>
          <w:szCs w:val="24"/>
          <w:lang w:val="en-US"/>
        </w:rPr>
        <w:t>s</w:t>
      </w:r>
      <w:r w:rsidR="003D67A3" w:rsidRPr="005D6BAA">
        <w:rPr>
          <w:rFonts w:ascii="Times New Roman" w:hAnsi="Times New Roman" w:cs="Times New Roman"/>
          <w:sz w:val="24"/>
          <w:szCs w:val="24"/>
          <w:lang w:val="en-US"/>
        </w:rPr>
        <w:t>s </w:t>
      </w:r>
      <w:r w:rsidRPr="005D6BAA">
        <w:rPr>
          <w:rFonts w:ascii="Times New Roman" w:hAnsi="Times New Roman" w:cs="Times New Roman"/>
          <w:sz w:val="24"/>
          <w:szCs w:val="24"/>
          <w:lang w:val="en-US"/>
        </w:rPr>
        <w:t>56(1), 68(1) and 69(3) of the Constitution</w:t>
      </w:r>
      <w:r w:rsidR="001C1505" w:rsidRPr="005D6BAA">
        <w:rPr>
          <w:rFonts w:ascii="Times New Roman" w:hAnsi="Times New Roman" w:cs="Times New Roman"/>
          <w:sz w:val="24"/>
          <w:szCs w:val="24"/>
          <w:lang w:val="en-US"/>
        </w:rPr>
        <w:t xml:space="preserve"> and therefore invalid</w:t>
      </w:r>
      <w:r w:rsidRPr="005D6BAA">
        <w:rPr>
          <w:rFonts w:ascii="Times New Roman" w:hAnsi="Times New Roman" w:cs="Times New Roman"/>
          <w:sz w:val="24"/>
          <w:szCs w:val="24"/>
          <w:lang w:val="en-US"/>
        </w:rPr>
        <w:t>. Section</w:t>
      </w:r>
      <w:r w:rsidR="003D67A3" w:rsidRPr="005D6BAA">
        <w:rPr>
          <w:rFonts w:ascii="Times New Roman" w:hAnsi="Times New Roman" w:cs="Times New Roman"/>
          <w:sz w:val="24"/>
          <w:szCs w:val="24"/>
          <w:lang w:val="en-US"/>
        </w:rPr>
        <w:t> </w:t>
      </w:r>
      <w:r w:rsidRPr="005D6BAA">
        <w:rPr>
          <w:rFonts w:ascii="Times New Roman" w:hAnsi="Times New Roman" w:cs="Times New Roman"/>
          <w:sz w:val="24"/>
          <w:szCs w:val="24"/>
          <w:lang w:val="en-US"/>
        </w:rPr>
        <w:t>56(1) of the Constitution entrenches the right of every person to equality and to equal protection and benefit of the law. Section</w:t>
      </w:r>
      <w:r w:rsidR="003D67A3" w:rsidRPr="005D6BAA">
        <w:rPr>
          <w:rFonts w:ascii="Times New Roman" w:hAnsi="Times New Roman" w:cs="Times New Roman"/>
          <w:sz w:val="24"/>
          <w:szCs w:val="24"/>
          <w:lang w:val="en-US"/>
        </w:rPr>
        <w:t> </w:t>
      </w:r>
      <w:r w:rsidRPr="005D6BAA">
        <w:rPr>
          <w:rFonts w:ascii="Times New Roman" w:hAnsi="Times New Roman" w:cs="Times New Roman"/>
          <w:sz w:val="24"/>
          <w:szCs w:val="24"/>
          <w:lang w:val="en-US"/>
        </w:rPr>
        <w:t xml:space="preserve">68(1) of the Constitution protects the right of every person to administrative </w:t>
      </w:r>
      <w:r w:rsidR="00F007CA" w:rsidRPr="005D6BAA">
        <w:rPr>
          <w:rFonts w:ascii="Times New Roman" w:hAnsi="Times New Roman" w:cs="Times New Roman"/>
          <w:sz w:val="24"/>
          <w:szCs w:val="24"/>
          <w:lang w:val="en-US"/>
        </w:rPr>
        <w:t>justice. Section</w:t>
      </w:r>
      <w:r w:rsidR="003D67A3" w:rsidRPr="005D6BAA">
        <w:rPr>
          <w:rFonts w:ascii="Times New Roman" w:hAnsi="Times New Roman" w:cs="Times New Roman"/>
          <w:sz w:val="24"/>
          <w:szCs w:val="24"/>
          <w:lang w:val="en-US"/>
        </w:rPr>
        <w:t> </w:t>
      </w:r>
      <w:r w:rsidR="00F007CA" w:rsidRPr="005D6BAA">
        <w:rPr>
          <w:rFonts w:ascii="Times New Roman" w:hAnsi="Times New Roman" w:cs="Times New Roman"/>
          <w:sz w:val="24"/>
          <w:szCs w:val="24"/>
          <w:lang w:val="en-US"/>
        </w:rPr>
        <w:t>69(3)</w:t>
      </w:r>
      <w:r w:rsidR="00F007CA" w:rsidRPr="005D6BAA">
        <w:rPr>
          <w:rFonts w:ascii="Times New Roman" w:hAnsi="Times New Roman" w:cs="Times New Roman"/>
          <w:color w:val="FF0000"/>
          <w:sz w:val="24"/>
          <w:szCs w:val="24"/>
          <w:lang w:val="en-US"/>
        </w:rPr>
        <w:t xml:space="preserve"> </w:t>
      </w:r>
      <w:r w:rsidR="00F0352C" w:rsidRPr="005D6BAA">
        <w:rPr>
          <w:rFonts w:ascii="Times New Roman" w:hAnsi="Times New Roman" w:cs="Times New Roman"/>
          <w:sz w:val="24"/>
          <w:szCs w:val="24"/>
          <w:lang w:val="en-US"/>
        </w:rPr>
        <w:t xml:space="preserve">of the Constitution safeguards the fundamental right of every person to access the courts, or </w:t>
      </w:r>
      <w:r w:rsidR="00F0352C" w:rsidRPr="005D6BAA">
        <w:rPr>
          <w:rFonts w:ascii="Times New Roman" w:hAnsi="Times New Roman" w:cs="Times New Roman"/>
          <w:sz w:val="24"/>
          <w:szCs w:val="24"/>
        </w:rPr>
        <w:t>to some other tribunal or forum established by law for the resolution of any dispute.</w:t>
      </w:r>
    </w:p>
    <w:p w:rsidR="00593217" w:rsidRPr="005D6BAA" w:rsidRDefault="00593217" w:rsidP="0081571E">
      <w:pPr>
        <w:spacing w:line="480" w:lineRule="auto"/>
        <w:ind w:firstLine="720"/>
        <w:jc w:val="both"/>
        <w:rPr>
          <w:rFonts w:ascii="Times New Roman" w:hAnsi="Times New Roman" w:cs="Times New Roman"/>
          <w:sz w:val="24"/>
          <w:szCs w:val="24"/>
        </w:rPr>
      </w:pPr>
      <w:r w:rsidRPr="005D6BAA">
        <w:rPr>
          <w:rFonts w:ascii="Times New Roman" w:hAnsi="Times New Roman" w:cs="Times New Roman"/>
          <w:sz w:val="24"/>
          <w:szCs w:val="24"/>
        </w:rPr>
        <w:t>In terms of s</w:t>
      </w:r>
      <w:r w:rsidR="008C7593" w:rsidRPr="005D6BAA">
        <w:rPr>
          <w:rFonts w:ascii="Times New Roman" w:hAnsi="Times New Roman" w:cs="Times New Roman"/>
          <w:sz w:val="24"/>
          <w:szCs w:val="24"/>
        </w:rPr>
        <w:t> </w:t>
      </w:r>
      <w:r w:rsidRPr="005D6BAA">
        <w:rPr>
          <w:rFonts w:ascii="Times New Roman" w:hAnsi="Times New Roman" w:cs="Times New Roman"/>
          <w:sz w:val="24"/>
          <w:szCs w:val="24"/>
        </w:rPr>
        <w:t>175(1) of the Constitution</w:t>
      </w:r>
      <w:r w:rsidR="008C7593" w:rsidRPr="005D6BAA">
        <w:rPr>
          <w:rFonts w:ascii="Times New Roman" w:hAnsi="Times New Roman" w:cs="Times New Roman"/>
          <w:sz w:val="24"/>
          <w:szCs w:val="24"/>
        </w:rPr>
        <w:t>,</w:t>
      </w:r>
      <w:r w:rsidRPr="005D6BAA">
        <w:rPr>
          <w:rFonts w:ascii="Times New Roman" w:hAnsi="Times New Roman" w:cs="Times New Roman"/>
          <w:sz w:val="24"/>
          <w:szCs w:val="24"/>
        </w:rPr>
        <w:t xml:space="preserve"> any declaration of invalidity of any law or any conduct of the President or Parliament made by a competent court has no force until it has been confirmed by the Court. This section is complemented by s</w:t>
      </w:r>
      <w:r w:rsidR="008C7593" w:rsidRPr="005D6BAA">
        <w:rPr>
          <w:rFonts w:ascii="Times New Roman" w:hAnsi="Times New Roman" w:cs="Times New Roman"/>
          <w:sz w:val="24"/>
          <w:szCs w:val="24"/>
        </w:rPr>
        <w:t> </w:t>
      </w:r>
      <w:r w:rsidRPr="005D6BAA">
        <w:rPr>
          <w:rFonts w:ascii="Times New Roman" w:hAnsi="Times New Roman" w:cs="Times New Roman"/>
          <w:sz w:val="24"/>
          <w:szCs w:val="24"/>
        </w:rPr>
        <w:t>167(3) of the Constitution, which provides that the Court makes the final decision on whether an Act of Parliament</w:t>
      </w:r>
      <w:r w:rsidR="003568B6" w:rsidRPr="005D6BAA">
        <w:rPr>
          <w:rFonts w:ascii="Times New Roman" w:hAnsi="Times New Roman" w:cs="Times New Roman"/>
          <w:sz w:val="24"/>
          <w:szCs w:val="24"/>
        </w:rPr>
        <w:t xml:space="preserve"> is constitutional and must confirm an order of invalid</w:t>
      </w:r>
      <w:r w:rsidR="002B6DD2" w:rsidRPr="005D6BAA">
        <w:rPr>
          <w:rFonts w:ascii="Times New Roman" w:hAnsi="Times New Roman" w:cs="Times New Roman"/>
          <w:sz w:val="24"/>
          <w:szCs w:val="24"/>
        </w:rPr>
        <w:t xml:space="preserve">ity made by another court. </w:t>
      </w:r>
      <w:r w:rsidR="00762585" w:rsidRPr="005D6BAA">
        <w:rPr>
          <w:rFonts w:ascii="Times New Roman" w:hAnsi="Times New Roman" w:cs="Times New Roman"/>
          <w:sz w:val="24"/>
          <w:szCs w:val="24"/>
        </w:rPr>
        <w:t>T</w:t>
      </w:r>
      <w:r w:rsidR="002B6DD2" w:rsidRPr="005D6BAA">
        <w:rPr>
          <w:rFonts w:ascii="Times New Roman" w:hAnsi="Times New Roman" w:cs="Times New Roman"/>
          <w:sz w:val="24"/>
          <w:szCs w:val="24"/>
        </w:rPr>
        <w:t>he sections</w:t>
      </w:r>
      <w:r w:rsidR="00E66ABD" w:rsidRPr="005D6BAA">
        <w:rPr>
          <w:rFonts w:ascii="Times New Roman" w:hAnsi="Times New Roman" w:cs="Times New Roman"/>
          <w:sz w:val="24"/>
          <w:szCs w:val="24"/>
        </w:rPr>
        <w:t xml:space="preserve"> serve distinct yet </w:t>
      </w:r>
      <w:r w:rsidR="008C7593" w:rsidRPr="005D6BAA">
        <w:rPr>
          <w:rFonts w:ascii="Times New Roman" w:hAnsi="Times New Roman" w:cs="Times New Roman"/>
          <w:sz w:val="24"/>
          <w:szCs w:val="24"/>
        </w:rPr>
        <w:t>harmonious</w:t>
      </w:r>
      <w:r w:rsidR="008C7593" w:rsidRPr="005D6BAA">
        <w:rPr>
          <w:rFonts w:ascii="Times New Roman" w:hAnsi="Times New Roman" w:cs="Times New Roman"/>
          <w:color w:val="FF0000"/>
          <w:sz w:val="24"/>
          <w:szCs w:val="24"/>
        </w:rPr>
        <w:t xml:space="preserve"> </w:t>
      </w:r>
      <w:r w:rsidR="002B6DD2" w:rsidRPr="005D6BAA">
        <w:rPr>
          <w:rFonts w:ascii="Times New Roman" w:hAnsi="Times New Roman" w:cs="Times New Roman"/>
          <w:sz w:val="24"/>
          <w:szCs w:val="24"/>
        </w:rPr>
        <w:t>purposes, with the emphasis being placed on the express oversight of th</w:t>
      </w:r>
      <w:r w:rsidR="007D2161" w:rsidRPr="005D6BAA">
        <w:rPr>
          <w:rFonts w:ascii="Times New Roman" w:hAnsi="Times New Roman" w:cs="Times New Roman"/>
          <w:sz w:val="24"/>
          <w:szCs w:val="24"/>
        </w:rPr>
        <w:t xml:space="preserve">e Court </w:t>
      </w:r>
      <w:r w:rsidR="00762585" w:rsidRPr="005D6BAA">
        <w:rPr>
          <w:rFonts w:ascii="Times New Roman" w:hAnsi="Times New Roman" w:cs="Times New Roman"/>
          <w:sz w:val="24"/>
          <w:szCs w:val="24"/>
        </w:rPr>
        <w:t>over</w:t>
      </w:r>
      <w:r w:rsidR="007D2161" w:rsidRPr="005D6BAA">
        <w:rPr>
          <w:rFonts w:ascii="Times New Roman" w:hAnsi="Times New Roman" w:cs="Times New Roman"/>
          <w:sz w:val="24"/>
          <w:szCs w:val="24"/>
        </w:rPr>
        <w:t xml:space="preserve"> orders of</w:t>
      </w:r>
      <w:r w:rsidR="002B6DD2" w:rsidRPr="005D6BAA">
        <w:rPr>
          <w:rFonts w:ascii="Times New Roman" w:hAnsi="Times New Roman" w:cs="Times New Roman"/>
          <w:sz w:val="24"/>
          <w:szCs w:val="24"/>
        </w:rPr>
        <w:t xml:space="preserve"> constitutional invalidity of legislation</w:t>
      </w:r>
      <w:r w:rsidR="00762585" w:rsidRPr="005D6BAA">
        <w:rPr>
          <w:rFonts w:ascii="Times New Roman" w:hAnsi="Times New Roman" w:cs="Times New Roman"/>
          <w:sz w:val="24"/>
          <w:szCs w:val="24"/>
        </w:rPr>
        <w:t xml:space="preserve"> made by other courts</w:t>
      </w:r>
      <w:r w:rsidR="002B6DD2" w:rsidRPr="005D6BAA">
        <w:rPr>
          <w:rFonts w:ascii="Times New Roman" w:hAnsi="Times New Roman" w:cs="Times New Roman"/>
          <w:sz w:val="24"/>
          <w:szCs w:val="24"/>
        </w:rPr>
        <w:t>.</w:t>
      </w:r>
    </w:p>
    <w:p w:rsidR="008A319C" w:rsidRPr="005D6BAA" w:rsidRDefault="00E211E8" w:rsidP="0081571E">
      <w:pPr>
        <w:spacing w:line="480" w:lineRule="auto"/>
        <w:ind w:firstLine="720"/>
        <w:jc w:val="both"/>
        <w:rPr>
          <w:rFonts w:ascii="Times New Roman" w:hAnsi="Times New Roman" w:cs="Times New Roman"/>
          <w:sz w:val="24"/>
          <w:szCs w:val="24"/>
          <w:lang w:val="en-US"/>
        </w:rPr>
      </w:pPr>
      <w:r w:rsidRPr="005D6BAA">
        <w:rPr>
          <w:rFonts w:ascii="Times New Roman" w:hAnsi="Times New Roman" w:cs="Times New Roman"/>
          <w:sz w:val="24"/>
          <w:szCs w:val="24"/>
          <w:lang w:val="en-US"/>
        </w:rPr>
        <w:t>T</w:t>
      </w:r>
      <w:r w:rsidR="008A319C" w:rsidRPr="005D6BAA">
        <w:rPr>
          <w:rFonts w:ascii="Times New Roman" w:hAnsi="Times New Roman" w:cs="Times New Roman"/>
          <w:sz w:val="24"/>
          <w:szCs w:val="24"/>
          <w:lang w:val="en-US"/>
        </w:rPr>
        <w:t>he order of constitutional invalidity of s</w:t>
      </w:r>
      <w:r w:rsidR="008C7593" w:rsidRPr="005D6BAA">
        <w:rPr>
          <w:rFonts w:ascii="Times New Roman" w:hAnsi="Times New Roman" w:cs="Times New Roman"/>
          <w:sz w:val="24"/>
          <w:szCs w:val="24"/>
          <w:lang w:val="en-US"/>
        </w:rPr>
        <w:t> </w:t>
      </w:r>
      <w:r w:rsidR="008A319C" w:rsidRPr="005D6BAA">
        <w:rPr>
          <w:rFonts w:ascii="Times New Roman" w:hAnsi="Times New Roman" w:cs="Times New Roman"/>
          <w:sz w:val="24"/>
          <w:szCs w:val="24"/>
          <w:lang w:val="en-US"/>
        </w:rPr>
        <w:t xml:space="preserve">93(5a) of the Act made by the </w:t>
      </w:r>
      <w:r w:rsidR="001F4EFD" w:rsidRPr="005D6BAA">
        <w:rPr>
          <w:rFonts w:ascii="Times New Roman" w:hAnsi="Times New Roman" w:cs="Times New Roman"/>
          <w:sz w:val="24"/>
          <w:szCs w:val="24"/>
          <w:lang w:val="en-US"/>
        </w:rPr>
        <w:t xml:space="preserve">court </w:t>
      </w:r>
      <w:r w:rsidR="001F4EFD" w:rsidRPr="005D6BAA">
        <w:rPr>
          <w:rFonts w:ascii="Times New Roman" w:hAnsi="Times New Roman" w:cs="Times New Roman"/>
          <w:i/>
          <w:sz w:val="24"/>
          <w:szCs w:val="24"/>
          <w:lang w:val="en-US"/>
        </w:rPr>
        <w:t>a</w:t>
      </w:r>
      <w:r w:rsidR="00E14FED" w:rsidRPr="005D6BAA">
        <w:rPr>
          <w:rFonts w:ascii="Times New Roman" w:hAnsi="Times New Roman" w:cs="Times New Roman"/>
          <w:i/>
          <w:sz w:val="24"/>
          <w:szCs w:val="24"/>
          <w:lang w:val="en-US"/>
        </w:rPr>
        <w:t> </w:t>
      </w:r>
      <w:r w:rsidR="001F4EFD" w:rsidRPr="005D6BAA">
        <w:rPr>
          <w:rFonts w:ascii="Times New Roman" w:hAnsi="Times New Roman" w:cs="Times New Roman"/>
          <w:i/>
          <w:sz w:val="24"/>
          <w:szCs w:val="24"/>
          <w:lang w:val="en-US"/>
        </w:rPr>
        <w:t>quo</w:t>
      </w:r>
      <w:r w:rsidR="008A319C" w:rsidRPr="005D6BAA">
        <w:rPr>
          <w:rFonts w:ascii="Times New Roman" w:hAnsi="Times New Roman" w:cs="Times New Roman"/>
          <w:sz w:val="24"/>
          <w:szCs w:val="24"/>
          <w:lang w:val="en-US"/>
        </w:rPr>
        <w:t xml:space="preserve"> ha</w:t>
      </w:r>
      <w:r w:rsidR="00E66ABD" w:rsidRPr="005D6BAA">
        <w:rPr>
          <w:rFonts w:ascii="Times New Roman" w:hAnsi="Times New Roman" w:cs="Times New Roman"/>
          <w:sz w:val="24"/>
          <w:szCs w:val="24"/>
          <w:lang w:val="en-US"/>
        </w:rPr>
        <w:t>d</w:t>
      </w:r>
      <w:r w:rsidR="008C7593" w:rsidRPr="005D6BAA">
        <w:rPr>
          <w:rFonts w:ascii="Times New Roman" w:hAnsi="Times New Roman" w:cs="Times New Roman"/>
          <w:color w:val="FF0000"/>
          <w:sz w:val="24"/>
          <w:szCs w:val="24"/>
          <w:lang w:val="en-US"/>
        </w:rPr>
        <w:t xml:space="preserve"> </w:t>
      </w:r>
      <w:r w:rsidR="008A319C" w:rsidRPr="005D6BAA">
        <w:rPr>
          <w:rFonts w:ascii="Times New Roman" w:hAnsi="Times New Roman" w:cs="Times New Roman"/>
          <w:sz w:val="24"/>
          <w:szCs w:val="24"/>
          <w:lang w:val="en-US"/>
        </w:rPr>
        <w:t>to be reviewed by the Court</w:t>
      </w:r>
      <w:r w:rsidR="004D6756" w:rsidRPr="005D6BAA">
        <w:rPr>
          <w:rFonts w:ascii="Times New Roman" w:hAnsi="Times New Roman" w:cs="Times New Roman"/>
          <w:sz w:val="24"/>
          <w:szCs w:val="24"/>
          <w:lang w:val="en-US"/>
        </w:rPr>
        <w:t xml:space="preserve">. The Constitution entrusts the Court </w:t>
      </w:r>
      <w:r w:rsidRPr="005D6BAA">
        <w:rPr>
          <w:rFonts w:ascii="Times New Roman" w:hAnsi="Times New Roman" w:cs="Times New Roman"/>
          <w:sz w:val="24"/>
          <w:szCs w:val="24"/>
          <w:lang w:val="en-US"/>
        </w:rPr>
        <w:t xml:space="preserve">with </w:t>
      </w:r>
      <w:r w:rsidR="004D6756" w:rsidRPr="005D6BAA">
        <w:rPr>
          <w:rFonts w:ascii="Times New Roman" w:hAnsi="Times New Roman" w:cs="Times New Roman"/>
          <w:sz w:val="24"/>
          <w:szCs w:val="24"/>
          <w:lang w:val="en-US"/>
        </w:rPr>
        <w:t>the duty of supervising the exercise</w:t>
      </w:r>
      <w:r w:rsidRPr="005D6BAA">
        <w:rPr>
          <w:rFonts w:ascii="Times New Roman" w:hAnsi="Times New Roman" w:cs="Times New Roman"/>
          <w:sz w:val="24"/>
          <w:szCs w:val="24"/>
          <w:lang w:val="en-US"/>
        </w:rPr>
        <w:t xml:space="preserve"> by other courts</w:t>
      </w:r>
      <w:r w:rsidR="004D6756" w:rsidRPr="005D6BAA">
        <w:rPr>
          <w:rFonts w:ascii="Times New Roman" w:hAnsi="Times New Roman" w:cs="Times New Roman"/>
          <w:sz w:val="24"/>
          <w:szCs w:val="24"/>
          <w:lang w:val="en-US"/>
        </w:rPr>
        <w:t xml:space="preserve"> of the power to declare laws inconsistent with </w:t>
      </w:r>
      <w:r w:rsidR="00CB5A9C" w:rsidRPr="005D6BAA">
        <w:rPr>
          <w:rFonts w:ascii="Times New Roman" w:hAnsi="Times New Roman" w:cs="Times New Roman"/>
          <w:sz w:val="24"/>
          <w:szCs w:val="24"/>
          <w:lang w:val="en-US"/>
        </w:rPr>
        <w:t>it.</w:t>
      </w:r>
    </w:p>
    <w:p w:rsidR="000D77F7" w:rsidRPr="005D6BAA" w:rsidRDefault="00E211E8" w:rsidP="002A06AF">
      <w:pPr>
        <w:spacing w:line="480" w:lineRule="auto"/>
        <w:ind w:firstLine="720"/>
        <w:jc w:val="both"/>
        <w:rPr>
          <w:rFonts w:ascii="Times New Roman" w:hAnsi="Times New Roman" w:cs="Times New Roman"/>
          <w:sz w:val="24"/>
          <w:szCs w:val="24"/>
          <w:lang w:val="en-US"/>
        </w:rPr>
      </w:pPr>
      <w:r w:rsidRPr="005D6BAA">
        <w:rPr>
          <w:rFonts w:ascii="Times New Roman" w:hAnsi="Times New Roman" w:cs="Times New Roman"/>
          <w:sz w:val="24"/>
          <w:szCs w:val="24"/>
          <w:lang w:val="en-US"/>
        </w:rPr>
        <w:lastRenderedPageBreak/>
        <w:t>T</w:t>
      </w:r>
      <w:r w:rsidR="000D77F7" w:rsidRPr="005D6BAA">
        <w:rPr>
          <w:rFonts w:ascii="Times New Roman" w:hAnsi="Times New Roman" w:cs="Times New Roman"/>
          <w:sz w:val="24"/>
          <w:szCs w:val="24"/>
          <w:lang w:val="en-US"/>
        </w:rPr>
        <w:t xml:space="preserve">he Court is </w:t>
      </w:r>
      <w:r w:rsidR="004C334A" w:rsidRPr="005D6BAA">
        <w:rPr>
          <w:rFonts w:ascii="Times New Roman" w:hAnsi="Times New Roman" w:cs="Times New Roman"/>
          <w:sz w:val="24"/>
          <w:szCs w:val="24"/>
          <w:lang w:val="en-US"/>
        </w:rPr>
        <w:t xml:space="preserve">also </w:t>
      </w:r>
      <w:r w:rsidR="000D77F7" w:rsidRPr="005D6BAA">
        <w:rPr>
          <w:rFonts w:ascii="Times New Roman" w:hAnsi="Times New Roman" w:cs="Times New Roman"/>
          <w:sz w:val="24"/>
          <w:szCs w:val="24"/>
          <w:lang w:val="en-US"/>
        </w:rPr>
        <w:t xml:space="preserve">not bound by the order of constitutional invalidity made by the </w:t>
      </w:r>
      <w:r w:rsidRPr="005D6BAA">
        <w:rPr>
          <w:rFonts w:ascii="Times New Roman" w:hAnsi="Times New Roman" w:cs="Times New Roman"/>
          <w:sz w:val="24"/>
          <w:szCs w:val="24"/>
          <w:lang w:val="en-US"/>
        </w:rPr>
        <w:t>c</w:t>
      </w:r>
      <w:r w:rsidR="000D77F7" w:rsidRPr="005D6BAA">
        <w:rPr>
          <w:rFonts w:ascii="Times New Roman" w:hAnsi="Times New Roman" w:cs="Times New Roman"/>
          <w:sz w:val="24"/>
          <w:szCs w:val="24"/>
          <w:lang w:val="en-US"/>
        </w:rPr>
        <w:t>ourt</w:t>
      </w:r>
      <w:r w:rsidRPr="005D6BAA">
        <w:rPr>
          <w:rFonts w:ascii="Times New Roman" w:hAnsi="Times New Roman" w:cs="Times New Roman"/>
          <w:sz w:val="24"/>
          <w:szCs w:val="24"/>
          <w:lang w:val="en-US"/>
        </w:rPr>
        <w:t xml:space="preserve"> </w:t>
      </w:r>
      <w:r w:rsidRPr="005D6BAA">
        <w:rPr>
          <w:rFonts w:ascii="Times New Roman" w:hAnsi="Times New Roman" w:cs="Times New Roman"/>
          <w:i/>
          <w:sz w:val="24"/>
          <w:szCs w:val="24"/>
          <w:lang w:val="en-US"/>
        </w:rPr>
        <w:t>a quo</w:t>
      </w:r>
      <w:r w:rsidR="000D77F7" w:rsidRPr="005D6BAA">
        <w:rPr>
          <w:rFonts w:ascii="Times New Roman" w:hAnsi="Times New Roman" w:cs="Times New Roman"/>
          <w:sz w:val="24"/>
          <w:szCs w:val="24"/>
          <w:lang w:val="en-US"/>
        </w:rPr>
        <w:t xml:space="preserve">. In </w:t>
      </w:r>
      <w:r w:rsidR="000D77F7" w:rsidRPr="005D6BAA">
        <w:rPr>
          <w:rFonts w:ascii="Times New Roman" w:hAnsi="Times New Roman" w:cs="Times New Roman"/>
          <w:i/>
          <w:sz w:val="24"/>
          <w:szCs w:val="24"/>
          <w:lang w:val="en-US"/>
        </w:rPr>
        <w:t>S</w:t>
      </w:r>
      <w:r w:rsidR="000D77F7" w:rsidRPr="005D6BAA">
        <w:rPr>
          <w:rFonts w:ascii="Times New Roman" w:hAnsi="Times New Roman" w:cs="Times New Roman"/>
          <w:sz w:val="24"/>
          <w:szCs w:val="24"/>
          <w:lang w:val="en-US"/>
        </w:rPr>
        <w:t xml:space="preserve"> v </w:t>
      </w:r>
      <w:r w:rsidR="000D77F7" w:rsidRPr="005D6BAA">
        <w:rPr>
          <w:rFonts w:ascii="Times New Roman" w:hAnsi="Times New Roman" w:cs="Times New Roman"/>
          <w:i/>
          <w:sz w:val="24"/>
          <w:szCs w:val="24"/>
          <w:lang w:val="en-US"/>
        </w:rPr>
        <w:t>Chokuramba</w:t>
      </w:r>
      <w:r w:rsidR="000D77F7" w:rsidRPr="005D6BAA">
        <w:rPr>
          <w:rFonts w:ascii="Times New Roman" w:hAnsi="Times New Roman" w:cs="Times New Roman"/>
          <w:sz w:val="24"/>
          <w:szCs w:val="24"/>
          <w:lang w:val="en-US"/>
        </w:rPr>
        <w:t xml:space="preserve"> CCZ</w:t>
      </w:r>
      <w:r w:rsidR="00E77EB4" w:rsidRPr="005D6BAA">
        <w:rPr>
          <w:rFonts w:ascii="Times New Roman" w:hAnsi="Times New Roman" w:cs="Times New Roman"/>
          <w:sz w:val="24"/>
          <w:szCs w:val="24"/>
          <w:lang w:val="en-US"/>
        </w:rPr>
        <w:t> </w:t>
      </w:r>
      <w:r w:rsidR="000D77F7" w:rsidRPr="005D6BAA">
        <w:rPr>
          <w:rFonts w:ascii="Times New Roman" w:hAnsi="Times New Roman" w:cs="Times New Roman"/>
          <w:sz w:val="24"/>
          <w:szCs w:val="24"/>
          <w:lang w:val="en-US"/>
        </w:rPr>
        <w:t xml:space="preserve">10/19, the Court held </w:t>
      </w:r>
      <w:r w:rsidR="008603D0" w:rsidRPr="005D6BAA">
        <w:rPr>
          <w:rFonts w:ascii="Times New Roman" w:hAnsi="Times New Roman" w:cs="Times New Roman"/>
          <w:sz w:val="24"/>
          <w:szCs w:val="24"/>
          <w:lang w:val="en-US"/>
        </w:rPr>
        <w:t>at p</w:t>
      </w:r>
      <w:r w:rsidR="00E14FED" w:rsidRPr="005D6BAA">
        <w:rPr>
          <w:rFonts w:ascii="Times New Roman" w:hAnsi="Times New Roman" w:cs="Times New Roman"/>
          <w:sz w:val="24"/>
          <w:szCs w:val="24"/>
          <w:lang w:val="en-US"/>
        </w:rPr>
        <w:t> </w:t>
      </w:r>
      <w:r w:rsidR="008603D0" w:rsidRPr="005D6BAA">
        <w:rPr>
          <w:rFonts w:ascii="Times New Roman" w:hAnsi="Times New Roman" w:cs="Times New Roman"/>
          <w:sz w:val="24"/>
          <w:szCs w:val="24"/>
          <w:lang w:val="en-US"/>
        </w:rPr>
        <w:t>6 of the cyclostyled judgment</w:t>
      </w:r>
      <w:r w:rsidR="00E66ABD" w:rsidRPr="005D6BAA">
        <w:rPr>
          <w:rFonts w:ascii="Times New Roman" w:hAnsi="Times New Roman" w:cs="Times New Roman"/>
          <w:sz w:val="24"/>
          <w:szCs w:val="24"/>
          <w:lang w:val="en-US"/>
        </w:rPr>
        <w:t xml:space="preserve"> as follows</w:t>
      </w:r>
      <w:r w:rsidR="000D77F7" w:rsidRPr="005D6BAA">
        <w:rPr>
          <w:rFonts w:ascii="Times New Roman" w:hAnsi="Times New Roman" w:cs="Times New Roman"/>
          <w:sz w:val="24"/>
          <w:szCs w:val="24"/>
          <w:lang w:val="en-US"/>
        </w:rPr>
        <w:t>:</w:t>
      </w:r>
    </w:p>
    <w:p w:rsidR="000D77F7" w:rsidRPr="005D6BAA" w:rsidRDefault="000D77F7" w:rsidP="00A50B18">
      <w:pPr>
        <w:spacing w:line="240" w:lineRule="auto"/>
        <w:ind w:left="720" w:firstLine="720"/>
        <w:jc w:val="both"/>
        <w:rPr>
          <w:rFonts w:ascii="Times New Roman" w:hAnsi="Times New Roman" w:cs="Times New Roman"/>
          <w:sz w:val="24"/>
          <w:szCs w:val="24"/>
          <w:lang w:val="en-US"/>
        </w:rPr>
      </w:pPr>
      <w:r w:rsidRPr="005D6BAA">
        <w:rPr>
          <w:rFonts w:ascii="Times New Roman" w:hAnsi="Times New Roman" w:cs="Times New Roman"/>
          <w:sz w:val="24"/>
          <w:szCs w:val="24"/>
          <w:lang w:val="en-US"/>
        </w:rPr>
        <w:t>”The</w:t>
      </w:r>
      <w:r w:rsidR="00E66ABD" w:rsidRPr="005D6BAA">
        <w:rPr>
          <w:rFonts w:ascii="Times New Roman" w:hAnsi="Times New Roman" w:cs="Times New Roman"/>
          <w:sz w:val="24"/>
          <w:szCs w:val="24"/>
          <w:lang w:val="en-US"/>
        </w:rPr>
        <w:t xml:space="preserve"> </w:t>
      </w:r>
      <w:r w:rsidRPr="005D6BAA">
        <w:rPr>
          <w:rFonts w:ascii="Times New Roman" w:hAnsi="Times New Roman" w:cs="Times New Roman"/>
          <w:sz w:val="24"/>
          <w:szCs w:val="24"/>
          <w:lang w:val="en-US"/>
        </w:rPr>
        <w:t>Court is empowered</w:t>
      </w:r>
      <w:r w:rsidR="00542EA5" w:rsidRPr="005D6BAA">
        <w:rPr>
          <w:rFonts w:ascii="Times New Roman" w:hAnsi="Times New Roman" w:cs="Times New Roman"/>
          <w:sz w:val="24"/>
          <w:szCs w:val="24"/>
          <w:lang w:val="en-US"/>
        </w:rPr>
        <w:t xml:space="preserve"> </w:t>
      </w:r>
      <w:r w:rsidRPr="005D6BAA">
        <w:rPr>
          <w:rFonts w:ascii="Times New Roman" w:hAnsi="Times New Roman" w:cs="Times New Roman"/>
          <w:sz w:val="24"/>
          <w:szCs w:val="24"/>
          <w:lang w:val="en-US"/>
        </w:rPr>
        <w:t>to confirm an order of constitutional invalidity only if it is satisfied that the impugned law or conduct of the President or Parliament is inconsistent with the Constitution. It must conduct a thorough investigation of the constitutional status of the law or conduct of the President or Parliament which is the subject-matter of the order of constitutional invalidity. The Court must do so, irrespective of the finding of constitutional invalidity by the lower court and the attitude of the parties.</w:t>
      </w:r>
    </w:p>
    <w:p w:rsidR="000D77F7" w:rsidRPr="005D6BAA" w:rsidRDefault="000D77F7" w:rsidP="00A50B18">
      <w:pPr>
        <w:spacing w:line="240" w:lineRule="auto"/>
        <w:ind w:left="720" w:firstLine="720"/>
        <w:jc w:val="both"/>
        <w:rPr>
          <w:rFonts w:ascii="Times New Roman" w:hAnsi="Times New Roman" w:cs="Times New Roman"/>
          <w:color w:val="FF0000"/>
          <w:sz w:val="24"/>
          <w:szCs w:val="24"/>
          <w:lang w:val="en-US"/>
        </w:rPr>
      </w:pPr>
      <w:r w:rsidRPr="005D6BAA">
        <w:rPr>
          <w:rFonts w:ascii="Times New Roman" w:hAnsi="Times New Roman" w:cs="Times New Roman"/>
          <w:sz w:val="24"/>
          <w:szCs w:val="24"/>
          <w:u w:val="single"/>
          <w:lang w:val="en-US"/>
        </w:rPr>
        <w:t xml:space="preserve">Thorough investigation is required, even where the proceedings are not opposed or even if there is an outright concession that the law or the conduct of the President or Parliament which is under attack is invalid. The reason for this strict requirement is that invalidity of the law or the conduct of the President or Parliament is a legal consequence of a finding of inconsistency between the law or the conduct in question and the Constitution. Inconsistency is a matter of fact, on the finding of which the court </w:t>
      </w:r>
      <w:r w:rsidRPr="005D6BAA">
        <w:rPr>
          <w:rFonts w:ascii="Times New Roman" w:hAnsi="Times New Roman" w:cs="Times New Roman"/>
          <w:i/>
          <w:sz w:val="24"/>
          <w:szCs w:val="24"/>
          <w:u w:val="single"/>
          <w:lang w:val="en-US"/>
        </w:rPr>
        <w:t>a quo</w:t>
      </w:r>
      <w:r w:rsidRPr="005D6BAA">
        <w:rPr>
          <w:rFonts w:ascii="Times New Roman" w:hAnsi="Times New Roman" w:cs="Times New Roman"/>
          <w:sz w:val="24"/>
          <w:szCs w:val="24"/>
          <w:u w:val="single"/>
          <w:lang w:val="en-US"/>
        </w:rPr>
        <w:t xml:space="preserve"> and the Court may differ</w:t>
      </w:r>
      <w:r w:rsidRPr="005D6BAA">
        <w:rPr>
          <w:rFonts w:ascii="Times New Roman" w:hAnsi="Times New Roman" w:cs="Times New Roman"/>
          <w:sz w:val="24"/>
          <w:szCs w:val="24"/>
          <w:lang w:val="en-US"/>
        </w:rPr>
        <w:t>.”</w:t>
      </w:r>
      <w:r w:rsidR="00E77EB4" w:rsidRPr="005D6BAA">
        <w:rPr>
          <w:rFonts w:ascii="Times New Roman" w:hAnsi="Times New Roman" w:cs="Times New Roman"/>
          <w:sz w:val="24"/>
          <w:szCs w:val="24"/>
          <w:lang w:val="en-US"/>
        </w:rPr>
        <w:t xml:space="preserve"> (the underlining is for emphasis)</w:t>
      </w:r>
    </w:p>
    <w:p w:rsidR="000D77F7" w:rsidRPr="005D6BAA" w:rsidRDefault="000D77F7" w:rsidP="00E14FED">
      <w:pPr>
        <w:pStyle w:val="NoSpacing"/>
        <w:rPr>
          <w:rFonts w:ascii="Times New Roman" w:hAnsi="Times New Roman" w:cs="Times New Roman"/>
          <w:lang w:val="en-US"/>
        </w:rPr>
      </w:pPr>
    </w:p>
    <w:p w:rsidR="00D42B56" w:rsidRPr="005D6BAA" w:rsidRDefault="00E77EB4" w:rsidP="008668CE">
      <w:pPr>
        <w:spacing w:line="480" w:lineRule="auto"/>
        <w:ind w:firstLine="720"/>
        <w:jc w:val="both"/>
        <w:rPr>
          <w:rFonts w:ascii="Times New Roman" w:hAnsi="Times New Roman" w:cs="Times New Roman"/>
          <w:sz w:val="24"/>
          <w:szCs w:val="24"/>
        </w:rPr>
      </w:pPr>
      <w:r w:rsidRPr="005D6BAA">
        <w:rPr>
          <w:rFonts w:ascii="Times New Roman" w:hAnsi="Times New Roman" w:cs="Times New Roman"/>
          <w:sz w:val="24"/>
          <w:szCs w:val="24"/>
        </w:rPr>
        <w:t>The</w:t>
      </w:r>
      <w:r w:rsidRPr="005D6BAA">
        <w:rPr>
          <w:rFonts w:ascii="Times New Roman" w:hAnsi="Times New Roman" w:cs="Times New Roman"/>
          <w:color w:val="FF0000"/>
          <w:sz w:val="24"/>
          <w:szCs w:val="24"/>
        </w:rPr>
        <w:t xml:space="preserve"> </w:t>
      </w:r>
      <w:r w:rsidR="00F921C2" w:rsidRPr="005D6BAA">
        <w:rPr>
          <w:rFonts w:ascii="Times New Roman" w:hAnsi="Times New Roman" w:cs="Times New Roman"/>
          <w:sz w:val="24"/>
          <w:szCs w:val="24"/>
        </w:rPr>
        <w:t>Court still retains the power to decline an order of confirmation</w:t>
      </w:r>
      <w:r w:rsidR="00783F0E" w:rsidRPr="005D6BAA">
        <w:rPr>
          <w:rFonts w:ascii="Times New Roman" w:hAnsi="Times New Roman" w:cs="Times New Roman"/>
          <w:sz w:val="24"/>
          <w:szCs w:val="24"/>
        </w:rPr>
        <w:t xml:space="preserve"> of constitutional invalidity</w:t>
      </w:r>
      <w:r w:rsidR="00F921C2" w:rsidRPr="005D6BAA">
        <w:rPr>
          <w:rFonts w:ascii="Times New Roman" w:hAnsi="Times New Roman" w:cs="Times New Roman"/>
          <w:sz w:val="24"/>
          <w:szCs w:val="24"/>
        </w:rPr>
        <w:t>, particularly where it is convi</w:t>
      </w:r>
      <w:r w:rsidR="00E771FE" w:rsidRPr="005D6BAA">
        <w:rPr>
          <w:rFonts w:ascii="Times New Roman" w:hAnsi="Times New Roman" w:cs="Times New Roman"/>
          <w:sz w:val="24"/>
          <w:szCs w:val="24"/>
        </w:rPr>
        <w:t xml:space="preserve">nced that the order will have no practical effect or </w:t>
      </w:r>
      <w:r w:rsidR="00361BCB" w:rsidRPr="005D6BAA">
        <w:rPr>
          <w:rFonts w:ascii="Times New Roman" w:hAnsi="Times New Roman" w:cs="Times New Roman"/>
          <w:sz w:val="24"/>
          <w:szCs w:val="24"/>
        </w:rPr>
        <w:t>where</w:t>
      </w:r>
      <w:r w:rsidR="00E771FE" w:rsidRPr="005D6BAA">
        <w:rPr>
          <w:rFonts w:ascii="Times New Roman" w:hAnsi="Times New Roman" w:cs="Times New Roman"/>
          <w:sz w:val="24"/>
          <w:szCs w:val="24"/>
        </w:rPr>
        <w:t xml:space="preserve"> the party challenging it</w:t>
      </w:r>
      <w:r w:rsidR="003A78B8" w:rsidRPr="005D6BAA">
        <w:rPr>
          <w:rFonts w:ascii="Times New Roman" w:hAnsi="Times New Roman" w:cs="Times New Roman"/>
          <w:sz w:val="24"/>
          <w:szCs w:val="24"/>
        </w:rPr>
        <w:t xml:space="preserve"> has failed</w:t>
      </w:r>
      <w:r w:rsidR="00E771FE" w:rsidRPr="005D6BAA">
        <w:rPr>
          <w:rFonts w:ascii="Times New Roman" w:hAnsi="Times New Roman" w:cs="Times New Roman"/>
          <w:sz w:val="24"/>
          <w:szCs w:val="24"/>
        </w:rPr>
        <w:t xml:space="preserve"> to show that he or she </w:t>
      </w:r>
      <w:r w:rsidRPr="005D6BAA">
        <w:rPr>
          <w:rFonts w:ascii="Times New Roman" w:hAnsi="Times New Roman" w:cs="Times New Roman"/>
          <w:sz w:val="24"/>
          <w:szCs w:val="24"/>
        </w:rPr>
        <w:t>or it</w:t>
      </w:r>
      <w:r w:rsidRPr="005D6BAA">
        <w:rPr>
          <w:rFonts w:ascii="Times New Roman" w:hAnsi="Times New Roman" w:cs="Times New Roman"/>
          <w:color w:val="FF0000"/>
          <w:sz w:val="24"/>
          <w:szCs w:val="24"/>
        </w:rPr>
        <w:t xml:space="preserve"> </w:t>
      </w:r>
      <w:r w:rsidR="00E771FE" w:rsidRPr="005D6BAA">
        <w:rPr>
          <w:rFonts w:ascii="Times New Roman" w:hAnsi="Times New Roman" w:cs="Times New Roman"/>
          <w:sz w:val="24"/>
          <w:szCs w:val="24"/>
        </w:rPr>
        <w:t xml:space="preserve">is injured by the </w:t>
      </w:r>
      <w:r w:rsidRPr="005D6BAA">
        <w:rPr>
          <w:rFonts w:ascii="Times New Roman" w:hAnsi="Times New Roman" w:cs="Times New Roman"/>
          <w:sz w:val="24"/>
          <w:szCs w:val="24"/>
        </w:rPr>
        <w:t xml:space="preserve">operation of the impugned </w:t>
      </w:r>
      <w:r w:rsidR="00E211E8" w:rsidRPr="005D6BAA">
        <w:rPr>
          <w:rFonts w:ascii="Times New Roman" w:hAnsi="Times New Roman" w:cs="Times New Roman"/>
          <w:sz w:val="24"/>
          <w:szCs w:val="24"/>
        </w:rPr>
        <w:t>law</w:t>
      </w:r>
      <w:r w:rsidR="00E771FE" w:rsidRPr="005D6BAA">
        <w:rPr>
          <w:rFonts w:ascii="Times New Roman" w:hAnsi="Times New Roman" w:cs="Times New Roman"/>
          <w:sz w:val="24"/>
          <w:szCs w:val="24"/>
        </w:rPr>
        <w:t>.</w:t>
      </w:r>
    </w:p>
    <w:p w:rsidR="00D42B56" w:rsidRPr="005D6BAA" w:rsidRDefault="00D42B56" w:rsidP="00BD518D">
      <w:pPr>
        <w:spacing w:line="240" w:lineRule="auto"/>
        <w:jc w:val="both"/>
        <w:rPr>
          <w:rFonts w:ascii="Times New Roman" w:hAnsi="Times New Roman" w:cs="Times New Roman"/>
          <w:b/>
          <w:sz w:val="24"/>
          <w:szCs w:val="24"/>
          <w:u w:val="single"/>
          <w:lang w:val="en-US"/>
        </w:rPr>
      </w:pPr>
      <w:r w:rsidRPr="005D6BAA">
        <w:rPr>
          <w:rFonts w:ascii="Times New Roman" w:hAnsi="Times New Roman" w:cs="Times New Roman"/>
          <w:b/>
          <w:sz w:val="24"/>
          <w:szCs w:val="24"/>
          <w:u w:val="single"/>
          <w:lang w:val="en-US"/>
        </w:rPr>
        <w:t>THE BACKGROUND FACTS AND THE PROVISIONS OF THE LEGISLATION, THE CONSTITUTIONALITY OF WHICH IS IMPUGNED</w:t>
      </w:r>
    </w:p>
    <w:p w:rsidR="00C756EF" w:rsidRPr="005D6BAA" w:rsidRDefault="00C756EF" w:rsidP="00B7459A">
      <w:pPr>
        <w:pStyle w:val="NoSpacing"/>
        <w:rPr>
          <w:rFonts w:ascii="Times New Roman" w:hAnsi="Times New Roman" w:cs="Times New Roman"/>
          <w:lang w:val="en-US"/>
        </w:rPr>
      </w:pPr>
    </w:p>
    <w:p w:rsidR="00E771FE" w:rsidRPr="005D6BAA" w:rsidRDefault="00C10753" w:rsidP="00E771FE">
      <w:pPr>
        <w:spacing w:line="480" w:lineRule="auto"/>
        <w:ind w:firstLine="720"/>
        <w:jc w:val="both"/>
        <w:rPr>
          <w:rFonts w:ascii="Times New Roman" w:hAnsi="Times New Roman" w:cs="Times New Roman"/>
          <w:sz w:val="24"/>
          <w:szCs w:val="24"/>
          <w:lang w:val="en-US"/>
        </w:rPr>
      </w:pPr>
      <w:r w:rsidRPr="005D6BAA">
        <w:rPr>
          <w:rFonts w:ascii="Times New Roman" w:hAnsi="Times New Roman" w:cs="Times New Roman"/>
          <w:sz w:val="24"/>
          <w:szCs w:val="24"/>
          <w:lang w:val="en-US"/>
        </w:rPr>
        <w:t>The order of constitutional invalidity of s</w:t>
      </w:r>
      <w:r w:rsidR="00C62A83" w:rsidRPr="005D6BAA">
        <w:rPr>
          <w:rFonts w:ascii="Times New Roman" w:hAnsi="Times New Roman" w:cs="Times New Roman"/>
          <w:sz w:val="24"/>
          <w:szCs w:val="24"/>
          <w:lang w:val="en-US"/>
        </w:rPr>
        <w:t> </w:t>
      </w:r>
      <w:r w:rsidRPr="005D6BAA">
        <w:rPr>
          <w:rFonts w:ascii="Times New Roman" w:hAnsi="Times New Roman" w:cs="Times New Roman"/>
          <w:sz w:val="24"/>
          <w:szCs w:val="24"/>
          <w:lang w:val="en-US"/>
        </w:rPr>
        <w:t>93(5a) of the Act was made by the High Court in the following circumstances.</w:t>
      </w:r>
    </w:p>
    <w:p w:rsidR="00C10753" w:rsidRPr="005D6BAA" w:rsidRDefault="00C10753" w:rsidP="00E771FE">
      <w:pPr>
        <w:spacing w:line="480" w:lineRule="auto"/>
        <w:ind w:firstLine="720"/>
        <w:jc w:val="both"/>
        <w:rPr>
          <w:rFonts w:ascii="Times New Roman" w:hAnsi="Times New Roman" w:cs="Times New Roman"/>
          <w:sz w:val="24"/>
          <w:szCs w:val="24"/>
          <w:lang w:val="en-US"/>
        </w:rPr>
      </w:pPr>
      <w:r w:rsidRPr="005D6BAA">
        <w:rPr>
          <w:rFonts w:ascii="Times New Roman" w:hAnsi="Times New Roman" w:cs="Times New Roman"/>
          <w:sz w:val="24"/>
          <w:szCs w:val="24"/>
          <w:lang w:val="en-US"/>
        </w:rPr>
        <w:t>On 10</w:t>
      </w:r>
      <w:r w:rsidR="00C62A83" w:rsidRPr="005D6BAA">
        <w:rPr>
          <w:rFonts w:ascii="Times New Roman" w:hAnsi="Times New Roman" w:cs="Times New Roman"/>
          <w:sz w:val="24"/>
          <w:szCs w:val="24"/>
          <w:lang w:val="en-US"/>
        </w:rPr>
        <w:t> </w:t>
      </w:r>
      <w:r w:rsidRPr="005D6BAA">
        <w:rPr>
          <w:rFonts w:ascii="Times New Roman" w:hAnsi="Times New Roman" w:cs="Times New Roman"/>
          <w:sz w:val="24"/>
          <w:szCs w:val="24"/>
          <w:lang w:val="en-US"/>
        </w:rPr>
        <w:t xml:space="preserve">February 2015 the applicant was suspended from work in terms of the </w:t>
      </w:r>
      <w:r w:rsidR="00465530" w:rsidRPr="005D6BAA">
        <w:rPr>
          <w:rFonts w:ascii="Times New Roman" w:hAnsi="Times New Roman" w:cs="Times New Roman"/>
          <w:sz w:val="24"/>
          <w:szCs w:val="24"/>
          <w:lang w:val="en-US"/>
        </w:rPr>
        <w:t>Labour (</w:t>
      </w:r>
      <w:r w:rsidRPr="005D6BAA">
        <w:rPr>
          <w:rFonts w:ascii="Times New Roman" w:hAnsi="Times New Roman" w:cs="Times New Roman"/>
          <w:sz w:val="24"/>
          <w:szCs w:val="24"/>
          <w:lang w:val="en-US"/>
        </w:rPr>
        <w:t>National Employment Code of C</w:t>
      </w:r>
      <w:r w:rsidR="00F40E93" w:rsidRPr="005D6BAA">
        <w:rPr>
          <w:rFonts w:ascii="Times New Roman" w:hAnsi="Times New Roman" w:cs="Times New Roman"/>
          <w:sz w:val="24"/>
          <w:szCs w:val="24"/>
          <w:lang w:val="en-US"/>
        </w:rPr>
        <w:t>onduct) Regulations, 2006 (S.I</w:t>
      </w:r>
      <w:r w:rsidR="00BD518D" w:rsidRPr="005D6BAA">
        <w:rPr>
          <w:rFonts w:ascii="Times New Roman" w:hAnsi="Times New Roman" w:cs="Times New Roman"/>
          <w:sz w:val="24"/>
          <w:szCs w:val="24"/>
          <w:lang w:val="en-US"/>
        </w:rPr>
        <w:t>.</w:t>
      </w:r>
      <w:r w:rsidR="00C62A83" w:rsidRPr="005D6BAA">
        <w:rPr>
          <w:rFonts w:ascii="Times New Roman" w:hAnsi="Times New Roman" w:cs="Times New Roman"/>
          <w:sz w:val="24"/>
          <w:szCs w:val="24"/>
          <w:lang w:val="en-US"/>
        </w:rPr>
        <w:t> </w:t>
      </w:r>
      <w:r w:rsidR="00F40E93" w:rsidRPr="005D6BAA">
        <w:rPr>
          <w:rFonts w:ascii="Times New Roman" w:hAnsi="Times New Roman" w:cs="Times New Roman"/>
          <w:sz w:val="24"/>
          <w:szCs w:val="24"/>
          <w:lang w:val="en-US"/>
        </w:rPr>
        <w:t>15 of 2006)</w:t>
      </w:r>
      <w:r w:rsidR="00465530" w:rsidRPr="005D6BAA">
        <w:rPr>
          <w:rFonts w:ascii="Times New Roman" w:hAnsi="Times New Roman" w:cs="Times New Roman"/>
          <w:sz w:val="24"/>
          <w:szCs w:val="24"/>
          <w:lang w:val="en-US"/>
        </w:rPr>
        <w:t xml:space="preserve"> (</w:t>
      </w:r>
      <w:r w:rsidR="00F40E93" w:rsidRPr="005D6BAA">
        <w:rPr>
          <w:rFonts w:ascii="Times New Roman" w:hAnsi="Times New Roman" w:cs="Times New Roman"/>
          <w:sz w:val="24"/>
          <w:szCs w:val="24"/>
          <w:lang w:val="en-US"/>
        </w:rPr>
        <w:t>“the Code of Conduct”), on allegations of theft by conversion of US</w:t>
      </w:r>
      <w:r w:rsidR="00805DF3" w:rsidRPr="005D6BAA">
        <w:rPr>
          <w:rFonts w:ascii="Times New Roman" w:hAnsi="Times New Roman" w:cs="Times New Roman"/>
          <w:sz w:val="24"/>
          <w:szCs w:val="24"/>
          <w:lang w:val="en-US"/>
        </w:rPr>
        <w:t>$</w:t>
      </w:r>
      <w:r w:rsidR="00F40E93" w:rsidRPr="005D6BAA">
        <w:rPr>
          <w:rFonts w:ascii="Times New Roman" w:hAnsi="Times New Roman" w:cs="Times New Roman"/>
          <w:sz w:val="24"/>
          <w:szCs w:val="24"/>
          <w:lang w:val="en-US"/>
        </w:rPr>
        <w:t xml:space="preserve">100 meant to be paid to his employer.  A disciplinary hearing was </w:t>
      </w:r>
      <w:r w:rsidR="00827F5A" w:rsidRPr="005D6BAA">
        <w:rPr>
          <w:rFonts w:ascii="Times New Roman" w:hAnsi="Times New Roman" w:cs="Times New Roman"/>
          <w:sz w:val="24"/>
          <w:szCs w:val="24"/>
          <w:lang w:val="en-US"/>
        </w:rPr>
        <w:t>conducted</w:t>
      </w:r>
      <w:r w:rsidR="00B804BE" w:rsidRPr="005D6BAA">
        <w:rPr>
          <w:rFonts w:ascii="Times New Roman" w:hAnsi="Times New Roman" w:cs="Times New Roman"/>
          <w:sz w:val="24"/>
          <w:szCs w:val="24"/>
          <w:lang w:val="en-US"/>
        </w:rPr>
        <w:t xml:space="preserve"> in terms of s</w:t>
      </w:r>
      <w:r w:rsidR="00C62A83" w:rsidRPr="005D6BAA">
        <w:rPr>
          <w:rFonts w:ascii="Times New Roman" w:hAnsi="Times New Roman" w:cs="Times New Roman"/>
          <w:sz w:val="24"/>
          <w:szCs w:val="24"/>
          <w:lang w:val="en-US"/>
        </w:rPr>
        <w:t> </w:t>
      </w:r>
      <w:r w:rsidR="00B804BE" w:rsidRPr="005D6BAA">
        <w:rPr>
          <w:rFonts w:ascii="Times New Roman" w:hAnsi="Times New Roman" w:cs="Times New Roman"/>
          <w:sz w:val="24"/>
          <w:szCs w:val="24"/>
          <w:lang w:val="en-US"/>
        </w:rPr>
        <w:t xml:space="preserve">6(4) of the Code of </w:t>
      </w:r>
      <w:r w:rsidR="00542EA5" w:rsidRPr="005D6BAA">
        <w:rPr>
          <w:rFonts w:ascii="Times New Roman" w:hAnsi="Times New Roman" w:cs="Times New Roman"/>
          <w:sz w:val="24"/>
          <w:szCs w:val="24"/>
          <w:lang w:val="en-US"/>
        </w:rPr>
        <w:t xml:space="preserve">Conduct. The applicant was found guilty </w:t>
      </w:r>
      <w:r w:rsidR="00B4225F" w:rsidRPr="005D6BAA">
        <w:rPr>
          <w:rFonts w:ascii="Times New Roman" w:hAnsi="Times New Roman" w:cs="Times New Roman"/>
          <w:sz w:val="24"/>
          <w:szCs w:val="24"/>
          <w:lang w:val="en-US"/>
        </w:rPr>
        <w:t>of the acts of misconduct with which he was charged. He</w:t>
      </w:r>
      <w:r w:rsidR="00542EA5" w:rsidRPr="005D6BAA">
        <w:rPr>
          <w:rFonts w:ascii="Times New Roman" w:hAnsi="Times New Roman" w:cs="Times New Roman"/>
          <w:sz w:val="24"/>
          <w:szCs w:val="24"/>
          <w:lang w:val="en-US"/>
        </w:rPr>
        <w:t xml:space="preserve"> </w:t>
      </w:r>
      <w:r w:rsidR="008E5A4D" w:rsidRPr="005D6BAA">
        <w:rPr>
          <w:rFonts w:ascii="Times New Roman" w:hAnsi="Times New Roman" w:cs="Times New Roman"/>
          <w:sz w:val="24"/>
          <w:szCs w:val="24"/>
          <w:lang w:val="en-US"/>
        </w:rPr>
        <w:t xml:space="preserve">was </w:t>
      </w:r>
      <w:r w:rsidR="00B804BE" w:rsidRPr="005D6BAA">
        <w:rPr>
          <w:rFonts w:ascii="Times New Roman" w:hAnsi="Times New Roman" w:cs="Times New Roman"/>
          <w:sz w:val="24"/>
          <w:szCs w:val="24"/>
          <w:lang w:val="en-US"/>
        </w:rPr>
        <w:t xml:space="preserve">dismissed from </w:t>
      </w:r>
      <w:r w:rsidR="00B804BE" w:rsidRPr="005D6BAA">
        <w:rPr>
          <w:rFonts w:ascii="Times New Roman" w:hAnsi="Times New Roman" w:cs="Times New Roman"/>
          <w:sz w:val="24"/>
          <w:szCs w:val="24"/>
          <w:lang w:val="en-US"/>
        </w:rPr>
        <w:lastRenderedPageBreak/>
        <w:t xml:space="preserve">employment with effect from the date of suspension. </w:t>
      </w:r>
      <w:r w:rsidR="00B4225F" w:rsidRPr="005D6BAA">
        <w:rPr>
          <w:rFonts w:ascii="Times New Roman" w:hAnsi="Times New Roman" w:cs="Times New Roman"/>
          <w:sz w:val="24"/>
          <w:szCs w:val="24"/>
          <w:lang w:val="en-US"/>
        </w:rPr>
        <w:t>H</w:t>
      </w:r>
      <w:r w:rsidR="00B804BE" w:rsidRPr="005D6BAA">
        <w:rPr>
          <w:rFonts w:ascii="Times New Roman" w:hAnsi="Times New Roman" w:cs="Times New Roman"/>
          <w:sz w:val="24"/>
          <w:szCs w:val="24"/>
          <w:lang w:val="en-US"/>
        </w:rPr>
        <w:t>e was</w:t>
      </w:r>
      <w:r w:rsidR="00B4225F" w:rsidRPr="005D6BAA">
        <w:rPr>
          <w:rFonts w:ascii="Times New Roman" w:hAnsi="Times New Roman" w:cs="Times New Roman"/>
          <w:sz w:val="24"/>
          <w:szCs w:val="24"/>
          <w:lang w:val="en-US"/>
        </w:rPr>
        <w:t xml:space="preserve"> </w:t>
      </w:r>
      <w:r w:rsidR="00B804BE" w:rsidRPr="005D6BAA">
        <w:rPr>
          <w:rFonts w:ascii="Times New Roman" w:hAnsi="Times New Roman" w:cs="Times New Roman"/>
          <w:sz w:val="24"/>
          <w:szCs w:val="24"/>
          <w:lang w:val="en-US"/>
        </w:rPr>
        <w:t xml:space="preserve">advised </w:t>
      </w:r>
      <w:r w:rsidR="007B3C39" w:rsidRPr="005D6BAA">
        <w:rPr>
          <w:rFonts w:ascii="Times New Roman" w:hAnsi="Times New Roman" w:cs="Times New Roman"/>
          <w:sz w:val="24"/>
          <w:szCs w:val="24"/>
          <w:lang w:val="en-US"/>
        </w:rPr>
        <w:t>that he had a</w:t>
      </w:r>
      <w:r w:rsidR="00B804BE" w:rsidRPr="005D6BAA">
        <w:rPr>
          <w:rFonts w:ascii="Times New Roman" w:hAnsi="Times New Roman" w:cs="Times New Roman"/>
          <w:sz w:val="24"/>
          <w:szCs w:val="24"/>
          <w:lang w:val="en-US"/>
        </w:rPr>
        <w:t xml:space="preserve"> right </w:t>
      </w:r>
      <w:r w:rsidR="00B4225F" w:rsidRPr="005D6BAA">
        <w:rPr>
          <w:rFonts w:ascii="Times New Roman" w:hAnsi="Times New Roman" w:cs="Times New Roman"/>
          <w:sz w:val="24"/>
          <w:szCs w:val="24"/>
          <w:lang w:val="en-US"/>
        </w:rPr>
        <w:t>in terms of s 8 of the Code of Conduct to appeal</w:t>
      </w:r>
      <w:r w:rsidR="00B804BE" w:rsidRPr="005D6BAA">
        <w:rPr>
          <w:rFonts w:ascii="Times New Roman" w:hAnsi="Times New Roman" w:cs="Times New Roman"/>
          <w:sz w:val="24"/>
          <w:szCs w:val="24"/>
          <w:lang w:val="en-US"/>
        </w:rPr>
        <w:t xml:space="preserve"> against </w:t>
      </w:r>
      <w:r w:rsidR="00C62A83" w:rsidRPr="005D6BAA">
        <w:rPr>
          <w:rFonts w:ascii="Times New Roman" w:hAnsi="Times New Roman" w:cs="Times New Roman"/>
          <w:sz w:val="24"/>
          <w:szCs w:val="24"/>
          <w:lang w:val="en-US"/>
        </w:rPr>
        <w:t>the</w:t>
      </w:r>
      <w:r w:rsidR="00C62A83" w:rsidRPr="005D6BAA">
        <w:rPr>
          <w:rFonts w:ascii="Times New Roman" w:hAnsi="Times New Roman" w:cs="Times New Roman"/>
          <w:color w:val="FF0000"/>
          <w:sz w:val="24"/>
          <w:szCs w:val="24"/>
          <w:lang w:val="en-US"/>
        </w:rPr>
        <w:t xml:space="preserve"> </w:t>
      </w:r>
      <w:r w:rsidR="00B804BE" w:rsidRPr="005D6BAA">
        <w:rPr>
          <w:rFonts w:ascii="Times New Roman" w:hAnsi="Times New Roman" w:cs="Times New Roman"/>
          <w:sz w:val="24"/>
          <w:szCs w:val="24"/>
          <w:lang w:val="en-US"/>
        </w:rPr>
        <w:t>decision to dismiss him.</w:t>
      </w:r>
    </w:p>
    <w:p w:rsidR="00F260A5" w:rsidRPr="005D6BAA" w:rsidRDefault="00396D24" w:rsidP="00E771FE">
      <w:pPr>
        <w:spacing w:line="480" w:lineRule="auto"/>
        <w:ind w:firstLine="720"/>
        <w:jc w:val="both"/>
        <w:rPr>
          <w:rFonts w:ascii="Times New Roman" w:hAnsi="Times New Roman" w:cs="Times New Roman"/>
          <w:sz w:val="24"/>
          <w:szCs w:val="24"/>
        </w:rPr>
      </w:pPr>
      <w:r w:rsidRPr="005D6BAA">
        <w:rPr>
          <w:rFonts w:ascii="Times New Roman" w:hAnsi="Times New Roman" w:cs="Times New Roman"/>
          <w:sz w:val="24"/>
          <w:szCs w:val="24"/>
          <w:lang w:val="en-US"/>
        </w:rPr>
        <w:t>On 12</w:t>
      </w:r>
      <w:r w:rsidR="00C62A83" w:rsidRPr="005D6BAA">
        <w:rPr>
          <w:rFonts w:ascii="Times New Roman" w:hAnsi="Times New Roman" w:cs="Times New Roman"/>
          <w:sz w:val="24"/>
          <w:szCs w:val="24"/>
          <w:lang w:val="en-US"/>
        </w:rPr>
        <w:t> </w:t>
      </w:r>
      <w:r w:rsidRPr="005D6BAA">
        <w:rPr>
          <w:rFonts w:ascii="Times New Roman" w:hAnsi="Times New Roman" w:cs="Times New Roman"/>
          <w:sz w:val="24"/>
          <w:szCs w:val="24"/>
          <w:lang w:val="en-US"/>
        </w:rPr>
        <w:t xml:space="preserve">March 2015 the applicant referred the matter to a </w:t>
      </w:r>
      <w:r w:rsidR="00BD518D" w:rsidRPr="005D6BAA">
        <w:rPr>
          <w:rFonts w:ascii="Times New Roman" w:hAnsi="Times New Roman" w:cs="Times New Roman"/>
          <w:sz w:val="24"/>
          <w:szCs w:val="24"/>
          <w:lang w:val="en-US"/>
        </w:rPr>
        <w:t>l</w:t>
      </w:r>
      <w:r w:rsidRPr="005D6BAA">
        <w:rPr>
          <w:rFonts w:ascii="Times New Roman" w:hAnsi="Times New Roman" w:cs="Times New Roman"/>
          <w:sz w:val="24"/>
          <w:szCs w:val="24"/>
          <w:lang w:val="en-US"/>
        </w:rPr>
        <w:t xml:space="preserve">abour </w:t>
      </w:r>
      <w:r w:rsidR="00BD518D" w:rsidRPr="005D6BAA">
        <w:rPr>
          <w:rFonts w:ascii="Times New Roman" w:hAnsi="Times New Roman" w:cs="Times New Roman"/>
          <w:sz w:val="24"/>
          <w:szCs w:val="24"/>
          <w:lang w:val="en-US"/>
        </w:rPr>
        <w:t>o</w:t>
      </w:r>
      <w:r w:rsidRPr="005D6BAA">
        <w:rPr>
          <w:rFonts w:ascii="Times New Roman" w:hAnsi="Times New Roman" w:cs="Times New Roman"/>
          <w:sz w:val="24"/>
          <w:szCs w:val="24"/>
          <w:lang w:val="en-US"/>
        </w:rPr>
        <w:t>fficer in terms of s</w:t>
      </w:r>
      <w:r w:rsidR="00C62A83" w:rsidRPr="005D6BAA">
        <w:rPr>
          <w:rFonts w:ascii="Times New Roman" w:hAnsi="Times New Roman" w:cs="Times New Roman"/>
          <w:sz w:val="24"/>
          <w:szCs w:val="24"/>
          <w:lang w:val="en-US"/>
        </w:rPr>
        <w:t> </w:t>
      </w:r>
      <w:r w:rsidRPr="005D6BAA">
        <w:rPr>
          <w:rFonts w:ascii="Times New Roman" w:hAnsi="Times New Roman" w:cs="Times New Roman"/>
          <w:sz w:val="24"/>
          <w:szCs w:val="24"/>
          <w:lang w:val="en-US"/>
        </w:rPr>
        <w:t xml:space="preserve">8(6) of the Code of Conduct. </w:t>
      </w:r>
      <w:r w:rsidR="00C62A83" w:rsidRPr="005D6BAA">
        <w:rPr>
          <w:rFonts w:ascii="Times New Roman" w:hAnsi="Times New Roman" w:cs="Times New Roman"/>
          <w:sz w:val="24"/>
          <w:szCs w:val="24"/>
          <w:lang w:val="en-US"/>
        </w:rPr>
        <w:t>The</w:t>
      </w:r>
      <w:r w:rsidR="00C62A83" w:rsidRPr="005D6BAA">
        <w:rPr>
          <w:rFonts w:ascii="Times New Roman" w:hAnsi="Times New Roman" w:cs="Times New Roman"/>
          <w:color w:val="FF0000"/>
          <w:sz w:val="24"/>
          <w:szCs w:val="24"/>
          <w:lang w:val="en-US"/>
        </w:rPr>
        <w:t xml:space="preserve"> </w:t>
      </w:r>
      <w:r w:rsidR="0078221E" w:rsidRPr="005D6BAA">
        <w:rPr>
          <w:rFonts w:ascii="Times New Roman" w:hAnsi="Times New Roman" w:cs="Times New Roman"/>
          <w:sz w:val="24"/>
          <w:szCs w:val="24"/>
          <w:lang w:val="en-US"/>
        </w:rPr>
        <w:t xml:space="preserve">section provides a remedy to a person aggrieved by a decision or manner in which an appeal is handled by an employer or the </w:t>
      </w:r>
      <w:r w:rsidR="00BD518D" w:rsidRPr="005D6BAA">
        <w:rPr>
          <w:rFonts w:ascii="Times New Roman" w:hAnsi="Times New Roman" w:cs="Times New Roman"/>
          <w:sz w:val="24"/>
          <w:szCs w:val="24"/>
          <w:lang w:val="en-US"/>
        </w:rPr>
        <w:t>a</w:t>
      </w:r>
      <w:r w:rsidR="0078221E" w:rsidRPr="005D6BAA">
        <w:rPr>
          <w:rFonts w:ascii="Times New Roman" w:hAnsi="Times New Roman" w:cs="Times New Roman"/>
          <w:sz w:val="24"/>
          <w:szCs w:val="24"/>
          <w:lang w:val="en-US"/>
        </w:rPr>
        <w:t xml:space="preserve">ppeals </w:t>
      </w:r>
      <w:r w:rsidR="00BD518D" w:rsidRPr="005D6BAA">
        <w:rPr>
          <w:rFonts w:ascii="Times New Roman" w:hAnsi="Times New Roman" w:cs="Times New Roman"/>
          <w:sz w:val="24"/>
          <w:szCs w:val="24"/>
          <w:lang w:val="en-US"/>
        </w:rPr>
        <w:t>o</w:t>
      </w:r>
      <w:r w:rsidR="0078221E" w:rsidRPr="005D6BAA">
        <w:rPr>
          <w:rFonts w:ascii="Times New Roman" w:hAnsi="Times New Roman" w:cs="Times New Roman"/>
          <w:sz w:val="24"/>
          <w:szCs w:val="24"/>
          <w:lang w:val="en-US"/>
        </w:rPr>
        <w:t xml:space="preserve">fficer or </w:t>
      </w:r>
      <w:r w:rsidR="00FF2EC9" w:rsidRPr="005D6BAA">
        <w:rPr>
          <w:rFonts w:ascii="Times New Roman" w:hAnsi="Times New Roman" w:cs="Times New Roman"/>
          <w:sz w:val="24"/>
          <w:szCs w:val="24"/>
          <w:lang w:val="en-US"/>
        </w:rPr>
        <w:t xml:space="preserve">the </w:t>
      </w:r>
      <w:r w:rsidR="0078221E" w:rsidRPr="005D6BAA">
        <w:rPr>
          <w:rFonts w:ascii="Times New Roman" w:hAnsi="Times New Roman" w:cs="Times New Roman"/>
          <w:sz w:val="24"/>
          <w:szCs w:val="24"/>
          <w:lang w:val="en-US"/>
        </w:rPr>
        <w:t xml:space="preserve">Appeals Committee, as the case may be, to refer the case to a </w:t>
      </w:r>
      <w:r w:rsidR="00BD518D" w:rsidRPr="005D6BAA">
        <w:rPr>
          <w:rFonts w:ascii="Times New Roman" w:hAnsi="Times New Roman" w:cs="Times New Roman"/>
          <w:sz w:val="24"/>
          <w:szCs w:val="24"/>
          <w:lang w:val="en-US"/>
        </w:rPr>
        <w:t>l</w:t>
      </w:r>
      <w:r w:rsidR="0078221E" w:rsidRPr="005D6BAA">
        <w:rPr>
          <w:rFonts w:ascii="Times New Roman" w:hAnsi="Times New Roman" w:cs="Times New Roman"/>
          <w:sz w:val="24"/>
          <w:szCs w:val="24"/>
          <w:lang w:val="en-US"/>
        </w:rPr>
        <w:t xml:space="preserve">abour </w:t>
      </w:r>
      <w:r w:rsidR="00BD518D" w:rsidRPr="005D6BAA">
        <w:rPr>
          <w:rFonts w:ascii="Times New Roman" w:hAnsi="Times New Roman" w:cs="Times New Roman"/>
          <w:sz w:val="24"/>
          <w:szCs w:val="24"/>
          <w:lang w:val="en-US"/>
        </w:rPr>
        <w:t>o</w:t>
      </w:r>
      <w:r w:rsidR="0078221E" w:rsidRPr="005D6BAA">
        <w:rPr>
          <w:rFonts w:ascii="Times New Roman" w:hAnsi="Times New Roman" w:cs="Times New Roman"/>
          <w:sz w:val="24"/>
          <w:szCs w:val="24"/>
          <w:lang w:val="en-US"/>
        </w:rPr>
        <w:t xml:space="preserve">fficer. </w:t>
      </w:r>
      <w:r w:rsidR="00C16FD9" w:rsidRPr="005D6BAA">
        <w:rPr>
          <w:rFonts w:ascii="Times New Roman" w:hAnsi="Times New Roman" w:cs="Times New Roman"/>
          <w:sz w:val="24"/>
          <w:szCs w:val="24"/>
          <w:lang w:val="en-US"/>
        </w:rPr>
        <w:t>Section</w:t>
      </w:r>
      <w:r w:rsidR="00C62A83" w:rsidRPr="005D6BAA">
        <w:rPr>
          <w:rFonts w:ascii="Times New Roman" w:hAnsi="Times New Roman" w:cs="Times New Roman"/>
          <w:sz w:val="24"/>
          <w:szCs w:val="24"/>
          <w:lang w:val="en-US"/>
        </w:rPr>
        <w:t> </w:t>
      </w:r>
      <w:r w:rsidR="00C16FD9" w:rsidRPr="005D6BAA">
        <w:rPr>
          <w:rFonts w:ascii="Times New Roman" w:hAnsi="Times New Roman" w:cs="Times New Roman"/>
          <w:sz w:val="24"/>
          <w:szCs w:val="24"/>
          <w:lang w:val="en-US"/>
        </w:rPr>
        <w:t xml:space="preserve">8(7) of the Code </w:t>
      </w:r>
      <w:r w:rsidR="00933009" w:rsidRPr="005D6BAA">
        <w:rPr>
          <w:rFonts w:ascii="Times New Roman" w:hAnsi="Times New Roman" w:cs="Times New Roman"/>
          <w:sz w:val="24"/>
          <w:szCs w:val="24"/>
          <w:lang w:val="en-US"/>
        </w:rPr>
        <w:t xml:space="preserve">of Conduct </w:t>
      </w:r>
      <w:r w:rsidR="00C16FD9" w:rsidRPr="005D6BAA">
        <w:rPr>
          <w:rFonts w:ascii="Times New Roman" w:hAnsi="Times New Roman" w:cs="Times New Roman"/>
          <w:sz w:val="24"/>
          <w:szCs w:val="24"/>
          <w:lang w:val="en-US"/>
        </w:rPr>
        <w:t xml:space="preserve">provides that the </w:t>
      </w:r>
      <w:r w:rsidR="00BD518D" w:rsidRPr="005D6BAA">
        <w:rPr>
          <w:rFonts w:ascii="Times New Roman" w:hAnsi="Times New Roman" w:cs="Times New Roman"/>
          <w:sz w:val="24"/>
          <w:szCs w:val="24"/>
          <w:lang w:val="en-US"/>
        </w:rPr>
        <w:t>l</w:t>
      </w:r>
      <w:r w:rsidR="00C16FD9" w:rsidRPr="005D6BAA">
        <w:rPr>
          <w:rFonts w:ascii="Times New Roman" w:hAnsi="Times New Roman" w:cs="Times New Roman"/>
          <w:sz w:val="24"/>
          <w:szCs w:val="24"/>
          <w:lang w:val="en-US"/>
        </w:rPr>
        <w:t xml:space="preserve">abour </w:t>
      </w:r>
      <w:r w:rsidR="00BD518D" w:rsidRPr="005D6BAA">
        <w:rPr>
          <w:rFonts w:ascii="Times New Roman" w:hAnsi="Times New Roman" w:cs="Times New Roman"/>
          <w:sz w:val="24"/>
          <w:szCs w:val="24"/>
          <w:lang w:val="en-US"/>
        </w:rPr>
        <w:t>o</w:t>
      </w:r>
      <w:r w:rsidR="00C16FD9" w:rsidRPr="005D6BAA">
        <w:rPr>
          <w:rFonts w:ascii="Times New Roman" w:hAnsi="Times New Roman" w:cs="Times New Roman"/>
          <w:sz w:val="24"/>
          <w:szCs w:val="24"/>
          <w:lang w:val="en-US"/>
        </w:rPr>
        <w:t xml:space="preserve">fficer to whom </w:t>
      </w:r>
      <w:r w:rsidR="0083691E" w:rsidRPr="005D6BAA">
        <w:rPr>
          <w:rFonts w:ascii="Times New Roman" w:hAnsi="Times New Roman" w:cs="Times New Roman"/>
          <w:sz w:val="24"/>
          <w:szCs w:val="24"/>
          <w:lang w:val="en-US"/>
        </w:rPr>
        <w:t>a</w:t>
      </w:r>
      <w:r w:rsidR="00C16FD9" w:rsidRPr="005D6BAA">
        <w:rPr>
          <w:rFonts w:ascii="Times New Roman" w:hAnsi="Times New Roman" w:cs="Times New Roman"/>
          <w:sz w:val="24"/>
          <w:szCs w:val="24"/>
          <w:lang w:val="en-US"/>
        </w:rPr>
        <w:t xml:space="preserve"> matter is</w:t>
      </w:r>
      <w:r w:rsidR="00C62A83" w:rsidRPr="005D6BAA">
        <w:rPr>
          <w:rFonts w:ascii="Times New Roman" w:hAnsi="Times New Roman" w:cs="Times New Roman"/>
          <w:sz w:val="24"/>
          <w:szCs w:val="24"/>
          <w:lang w:val="en-US"/>
        </w:rPr>
        <w:t xml:space="preserve"> referred in terms of subs </w:t>
      </w:r>
      <w:r w:rsidR="00C16FD9" w:rsidRPr="005D6BAA">
        <w:rPr>
          <w:rFonts w:ascii="Times New Roman" w:hAnsi="Times New Roman" w:cs="Times New Roman"/>
          <w:sz w:val="24"/>
          <w:szCs w:val="24"/>
          <w:lang w:val="en-US"/>
        </w:rPr>
        <w:t xml:space="preserve">(6) </w:t>
      </w:r>
      <w:r w:rsidR="00C62A83" w:rsidRPr="005D6BAA">
        <w:rPr>
          <w:rFonts w:ascii="Times New Roman" w:hAnsi="Times New Roman" w:cs="Times New Roman"/>
          <w:sz w:val="24"/>
          <w:szCs w:val="24"/>
          <w:lang w:val="en-US"/>
        </w:rPr>
        <w:t>of s 8</w:t>
      </w:r>
      <w:r w:rsidR="00C62A83" w:rsidRPr="005D6BAA">
        <w:rPr>
          <w:rFonts w:ascii="Times New Roman" w:hAnsi="Times New Roman" w:cs="Times New Roman"/>
          <w:color w:val="FF0000"/>
          <w:sz w:val="24"/>
          <w:szCs w:val="24"/>
          <w:lang w:val="en-US"/>
        </w:rPr>
        <w:t xml:space="preserve"> </w:t>
      </w:r>
      <w:r w:rsidR="00C16FD9" w:rsidRPr="005D6BAA">
        <w:rPr>
          <w:rFonts w:ascii="Times New Roman" w:hAnsi="Times New Roman" w:cs="Times New Roman"/>
          <w:sz w:val="24"/>
          <w:szCs w:val="24"/>
          <w:lang w:val="en-US"/>
        </w:rPr>
        <w:t xml:space="preserve">shall </w:t>
      </w:r>
      <w:r w:rsidR="00C16FD9" w:rsidRPr="005D6BAA">
        <w:rPr>
          <w:rFonts w:ascii="Times New Roman" w:hAnsi="Times New Roman" w:cs="Times New Roman"/>
          <w:sz w:val="24"/>
          <w:szCs w:val="24"/>
        </w:rPr>
        <w:t>process the case as provided for under s</w:t>
      </w:r>
      <w:r w:rsidR="00C62A83" w:rsidRPr="005D6BAA">
        <w:rPr>
          <w:rFonts w:ascii="Times New Roman" w:hAnsi="Times New Roman" w:cs="Times New Roman"/>
          <w:sz w:val="24"/>
          <w:szCs w:val="24"/>
        </w:rPr>
        <w:t> </w:t>
      </w:r>
      <w:r w:rsidR="00C16FD9" w:rsidRPr="005D6BAA">
        <w:rPr>
          <w:rFonts w:ascii="Times New Roman" w:hAnsi="Times New Roman" w:cs="Times New Roman"/>
          <w:sz w:val="24"/>
          <w:szCs w:val="24"/>
        </w:rPr>
        <w:t>93</w:t>
      </w:r>
      <w:r w:rsidR="00DC0334" w:rsidRPr="005D6BAA">
        <w:rPr>
          <w:rFonts w:ascii="Times New Roman" w:hAnsi="Times New Roman" w:cs="Times New Roman"/>
          <w:sz w:val="24"/>
          <w:szCs w:val="24"/>
        </w:rPr>
        <w:t>(1)</w:t>
      </w:r>
      <w:r w:rsidR="00C16FD9" w:rsidRPr="005D6BAA">
        <w:rPr>
          <w:rFonts w:ascii="Times New Roman" w:hAnsi="Times New Roman" w:cs="Times New Roman"/>
          <w:sz w:val="24"/>
          <w:szCs w:val="24"/>
        </w:rPr>
        <w:t xml:space="preserve"> of the Act, which</w:t>
      </w:r>
      <w:r w:rsidR="00F260A5" w:rsidRPr="005D6BAA">
        <w:rPr>
          <w:rFonts w:ascii="Times New Roman" w:hAnsi="Times New Roman" w:cs="Times New Roman"/>
          <w:sz w:val="24"/>
          <w:szCs w:val="24"/>
        </w:rPr>
        <w:t xml:space="preserve"> s</w:t>
      </w:r>
      <w:r w:rsidR="00CF44E9" w:rsidRPr="005D6BAA">
        <w:rPr>
          <w:rFonts w:ascii="Times New Roman" w:hAnsi="Times New Roman" w:cs="Times New Roman"/>
          <w:sz w:val="24"/>
          <w:szCs w:val="24"/>
        </w:rPr>
        <w:t>ection</w:t>
      </w:r>
      <w:r w:rsidR="00C16FD9" w:rsidRPr="005D6BAA">
        <w:rPr>
          <w:rFonts w:ascii="Times New Roman" w:hAnsi="Times New Roman" w:cs="Times New Roman"/>
          <w:sz w:val="24"/>
          <w:szCs w:val="24"/>
        </w:rPr>
        <w:t xml:space="preserve"> deals w</w:t>
      </w:r>
      <w:r w:rsidR="00F260A5" w:rsidRPr="005D6BAA">
        <w:rPr>
          <w:rFonts w:ascii="Times New Roman" w:hAnsi="Times New Roman" w:cs="Times New Roman"/>
          <w:sz w:val="24"/>
          <w:szCs w:val="24"/>
        </w:rPr>
        <w:t>ith the conciliation of disputes</w:t>
      </w:r>
      <w:r w:rsidR="00C16FD9" w:rsidRPr="005D6BAA">
        <w:rPr>
          <w:rFonts w:ascii="Times New Roman" w:hAnsi="Times New Roman" w:cs="Times New Roman"/>
          <w:sz w:val="24"/>
          <w:szCs w:val="24"/>
        </w:rPr>
        <w:t>.</w:t>
      </w:r>
      <w:r w:rsidR="00F260A5" w:rsidRPr="005D6BAA">
        <w:rPr>
          <w:rFonts w:ascii="Times New Roman" w:hAnsi="Times New Roman" w:cs="Times New Roman"/>
          <w:sz w:val="24"/>
          <w:szCs w:val="24"/>
        </w:rPr>
        <w:t xml:space="preserve"> </w:t>
      </w:r>
    </w:p>
    <w:p w:rsidR="009E3D06" w:rsidRPr="005D6BAA" w:rsidRDefault="00C16FD9" w:rsidP="00E771FE">
      <w:pPr>
        <w:spacing w:line="480" w:lineRule="auto"/>
        <w:ind w:firstLine="720"/>
        <w:jc w:val="both"/>
        <w:rPr>
          <w:rFonts w:ascii="Times New Roman" w:hAnsi="Times New Roman" w:cs="Times New Roman"/>
          <w:sz w:val="24"/>
          <w:szCs w:val="24"/>
          <w:lang w:val="en-US"/>
        </w:rPr>
      </w:pPr>
      <w:r w:rsidRPr="005D6BAA">
        <w:rPr>
          <w:rFonts w:ascii="Times New Roman" w:hAnsi="Times New Roman" w:cs="Times New Roman"/>
          <w:sz w:val="24"/>
          <w:szCs w:val="24"/>
          <w:lang w:val="en-US"/>
        </w:rPr>
        <w:t xml:space="preserve">The </w:t>
      </w:r>
      <w:r w:rsidR="00E81D74" w:rsidRPr="005D6BAA">
        <w:rPr>
          <w:rFonts w:ascii="Times New Roman" w:hAnsi="Times New Roman" w:cs="Times New Roman"/>
          <w:sz w:val="24"/>
          <w:szCs w:val="24"/>
          <w:lang w:val="en-US"/>
        </w:rPr>
        <w:t>l</w:t>
      </w:r>
      <w:r w:rsidR="00A81C3C" w:rsidRPr="005D6BAA">
        <w:rPr>
          <w:rFonts w:ascii="Times New Roman" w:hAnsi="Times New Roman" w:cs="Times New Roman"/>
          <w:sz w:val="24"/>
          <w:szCs w:val="24"/>
          <w:lang w:val="en-US"/>
        </w:rPr>
        <w:t>abour officer</w:t>
      </w:r>
      <w:r w:rsidRPr="005D6BAA">
        <w:rPr>
          <w:rFonts w:ascii="Times New Roman" w:hAnsi="Times New Roman" w:cs="Times New Roman"/>
          <w:sz w:val="24"/>
          <w:szCs w:val="24"/>
          <w:lang w:val="en-US"/>
        </w:rPr>
        <w:t xml:space="preserve"> did not dispose of the matter within the </w:t>
      </w:r>
      <w:r w:rsidR="00465530" w:rsidRPr="005D6BAA">
        <w:rPr>
          <w:rFonts w:ascii="Times New Roman" w:hAnsi="Times New Roman" w:cs="Times New Roman"/>
          <w:sz w:val="24"/>
          <w:szCs w:val="24"/>
          <w:lang w:val="en-US"/>
        </w:rPr>
        <w:t>30-day</w:t>
      </w:r>
      <w:r w:rsidRPr="005D6BAA">
        <w:rPr>
          <w:rFonts w:ascii="Times New Roman" w:hAnsi="Times New Roman" w:cs="Times New Roman"/>
          <w:sz w:val="24"/>
          <w:szCs w:val="24"/>
          <w:lang w:val="en-US"/>
        </w:rPr>
        <w:t xml:space="preserve"> period prescribed under s</w:t>
      </w:r>
      <w:r w:rsidR="004E1393" w:rsidRPr="005D6BAA">
        <w:rPr>
          <w:rFonts w:ascii="Times New Roman" w:hAnsi="Times New Roman" w:cs="Times New Roman"/>
          <w:sz w:val="24"/>
          <w:szCs w:val="24"/>
          <w:lang w:val="en-US"/>
        </w:rPr>
        <w:t> </w:t>
      </w:r>
      <w:r w:rsidRPr="005D6BAA">
        <w:rPr>
          <w:rFonts w:ascii="Times New Roman" w:hAnsi="Times New Roman" w:cs="Times New Roman"/>
          <w:sz w:val="24"/>
          <w:szCs w:val="24"/>
          <w:lang w:val="en-US"/>
        </w:rPr>
        <w:t>93</w:t>
      </w:r>
      <w:r w:rsidR="00672264" w:rsidRPr="005D6BAA">
        <w:rPr>
          <w:rFonts w:ascii="Times New Roman" w:hAnsi="Times New Roman" w:cs="Times New Roman"/>
          <w:sz w:val="24"/>
          <w:szCs w:val="24"/>
          <w:lang w:val="en-US"/>
        </w:rPr>
        <w:t>(3)</w:t>
      </w:r>
      <w:r w:rsidRPr="005D6BAA">
        <w:rPr>
          <w:rFonts w:ascii="Times New Roman" w:hAnsi="Times New Roman" w:cs="Times New Roman"/>
          <w:sz w:val="24"/>
          <w:szCs w:val="24"/>
          <w:lang w:val="en-US"/>
        </w:rPr>
        <w:t xml:space="preserve"> of the Act, leading to the applicant approaching the Labour Court in terms of s</w:t>
      </w:r>
      <w:r w:rsidR="004E1393" w:rsidRPr="005D6BAA">
        <w:rPr>
          <w:rFonts w:ascii="Times New Roman" w:hAnsi="Times New Roman" w:cs="Times New Roman"/>
          <w:sz w:val="24"/>
          <w:szCs w:val="24"/>
          <w:lang w:val="en-US"/>
        </w:rPr>
        <w:t> </w:t>
      </w:r>
      <w:r w:rsidRPr="005D6BAA">
        <w:rPr>
          <w:rFonts w:ascii="Times New Roman" w:hAnsi="Times New Roman" w:cs="Times New Roman"/>
          <w:sz w:val="24"/>
          <w:szCs w:val="24"/>
          <w:lang w:val="en-US"/>
        </w:rPr>
        <w:t>93(7) of the Act.</w:t>
      </w:r>
      <w:r w:rsidR="00F260A5" w:rsidRPr="005D6BAA">
        <w:rPr>
          <w:rFonts w:ascii="Times New Roman" w:hAnsi="Times New Roman" w:cs="Times New Roman"/>
          <w:sz w:val="24"/>
          <w:szCs w:val="24"/>
          <w:lang w:val="en-US"/>
        </w:rPr>
        <w:t xml:space="preserve"> On 24</w:t>
      </w:r>
      <w:r w:rsidR="004E1393" w:rsidRPr="005D6BAA">
        <w:rPr>
          <w:rFonts w:ascii="Times New Roman" w:hAnsi="Times New Roman" w:cs="Times New Roman"/>
          <w:sz w:val="24"/>
          <w:szCs w:val="24"/>
          <w:lang w:val="en-US"/>
        </w:rPr>
        <w:t> </w:t>
      </w:r>
      <w:r w:rsidR="00F260A5" w:rsidRPr="005D6BAA">
        <w:rPr>
          <w:rFonts w:ascii="Times New Roman" w:hAnsi="Times New Roman" w:cs="Times New Roman"/>
          <w:sz w:val="24"/>
          <w:szCs w:val="24"/>
          <w:lang w:val="en-US"/>
        </w:rPr>
        <w:t xml:space="preserve">September 2015 the Labour Court made an order referring the matter back to the </w:t>
      </w:r>
      <w:r w:rsidR="00E81D74" w:rsidRPr="005D6BAA">
        <w:rPr>
          <w:rFonts w:ascii="Times New Roman" w:hAnsi="Times New Roman" w:cs="Times New Roman"/>
          <w:sz w:val="24"/>
          <w:szCs w:val="24"/>
          <w:lang w:val="en-US"/>
        </w:rPr>
        <w:t>l</w:t>
      </w:r>
      <w:r w:rsidR="00A81C3C" w:rsidRPr="005D6BAA">
        <w:rPr>
          <w:rFonts w:ascii="Times New Roman" w:hAnsi="Times New Roman" w:cs="Times New Roman"/>
          <w:sz w:val="24"/>
          <w:szCs w:val="24"/>
          <w:lang w:val="en-US"/>
        </w:rPr>
        <w:t>abour officer</w:t>
      </w:r>
      <w:r w:rsidR="00412F25" w:rsidRPr="005D6BAA">
        <w:rPr>
          <w:rFonts w:ascii="Times New Roman" w:hAnsi="Times New Roman" w:cs="Times New Roman"/>
          <w:sz w:val="24"/>
          <w:szCs w:val="24"/>
          <w:lang w:val="en-US"/>
        </w:rPr>
        <w:t xml:space="preserve"> and</w:t>
      </w:r>
      <w:r w:rsidR="00672264" w:rsidRPr="005D6BAA">
        <w:rPr>
          <w:rFonts w:ascii="Times New Roman" w:hAnsi="Times New Roman" w:cs="Times New Roman"/>
          <w:sz w:val="24"/>
          <w:szCs w:val="24"/>
          <w:lang w:val="en-US"/>
        </w:rPr>
        <w:t xml:space="preserve"> directing him </w:t>
      </w:r>
      <w:r w:rsidR="00F260A5" w:rsidRPr="005D6BAA">
        <w:rPr>
          <w:rFonts w:ascii="Times New Roman" w:hAnsi="Times New Roman" w:cs="Times New Roman"/>
          <w:sz w:val="24"/>
          <w:szCs w:val="24"/>
          <w:lang w:val="en-US"/>
        </w:rPr>
        <w:t>to appoint an arbitr</w:t>
      </w:r>
      <w:r w:rsidR="008F0493" w:rsidRPr="005D6BAA">
        <w:rPr>
          <w:rFonts w:ascii="Times New Roman" w:hAnsi="Times New Roman" w:cs="Times New Roman"/>
          <w:sz w:val="24"/>
          <w:szCs w:val="24"/>
          <w:lang w:val="en-US"/>
        </w:rPr>
        <w:t xml:space="preserve">ator. </w:t>
      </w:r>
      <w:r w:rsidR="00672264" w:rsidRPr="005D6BAA">
        <w:rPr>
          <w:rFonts w:ascii="Times New Roman" w:hAnsi="Times New Roman" w:cs="Times New Roman"/>
          <w:sz w:val="24"/>
          <w:szCs w:val="24"/>
          <w:lang w:val="en-US"/>
        </w:rPr>
        <w:t>Compulsory arbitration was no longer available as a remedy for the resolution of disputes of right or unfair labour practices which are disputes of right, following the enactment of</w:t>
      </w:r>
      <w:r w:rsidR="006C3565" w:rsidRPr="005D6BAA">
        <w:rPr>
          <w:rFonts w:ascii="Times New Roman" w:hAnsi="Times New Roman" w:cs="Times New Roman"/>
          <w:sz w:val="24"/>
          <w:szCs w:val="24"/>
          <w:lang w:val="en-US"/>
        </w:rPr>
        <w:t xml:space="preserve"> </w:t>
      </w:r>
      <w:r w:rsidR="00657492" w:rsidRPr="005D6BAA">
        <w:rPr>
          <w:rFonts w:ascii="Times New Roman" w:hAnsi="Times New Roman" w:cs="Times New Roman"/>
          <w:sz w:val="24"/>
          <w:szCs w:val="24"/>
          <w:lang w:val="en-US"/>
        </w:rPr>
        <w:t>the Labour Amendment Act No.</w:t>
      </w:r>
      <w:r w:rsidR="004E1393" w:rsidRPr="005D6BAA">
        <w:rPr>
          <w:rFonts w:ascii="Times New Roman" w:hAnsi="Times New Roman" w:cs="Times New Roman"/>
          <w:sz w:val="24"/>
          <w:szCs w:val="24"/>
          <w:lang w:val="en-US"/>
        </w:rPr>
        <w:t> </w:t>
      </w:r>
      <w:r w:rsidR="00657492" w:rsidRPr="005D6BAA">
        <w:rPr>
          <w:rFonts w:ascii="Times New Roman" w:hAnsi="Times New Roman" w:cs="Times New Roman"/>
          <w:sz w:val="24"/>
          <w:szCs w:val="24"/>
          <w:lang w:val="en-US"/>
        </w:rPr>
        <w:t>5 of 2015.</w:t>
      </w:r>
    </w:p>
    <w:p w:rsidR="00657492" w:rsidRPr="005D6BAA" w:rsidRDefault="00657492" w:rsidP="00E771FE">
      <w:pPr>
        <w:spacing w:line="480" w:lineRule="auto"/>
        <w:ind w:firstLine="720"/>
        <w:jc w:val="both"/>
        <w:rPr>
          <w:rFonts w:ascii="Times New Roman" w:hAnsi="Times New Roman" w:cs="Times New Roman"/>
          <w:sz w:val="24"/>
          <w:szCs w:val="24"/>
          <w:lang w:val="en-US"/>
        </w:rPr>
      </w:pPr>
      <w:r w:rsidRPr="005D6BAA">
        <w:rPr>
          <w:rFonts w:ascii="Times New Roman" w:hAnsi="Times New Roman" w:cs="Times New Roman"/>
          <w:sz w:val="24"/>
          <w:szCs w:val="24"/>
          <w:lang w:val="en-US"/>
        </w:rPr>
        <w:t xml:space="preserve">The matter was referred back to the </w:t>
      </w:r>
      <w:r w:rsidR="00570CBA" w:rsidRPr="005D6BAA">
        <w:rPr>
          <w:rFonts w:ascii="Times New Roman" w:hAnsi="Times New Roman" w:cs="Times New Roman"/>
          <w:sz w:val="24"/>
          <w:szCs w:val="24"/>
          <w:lang w:val="en-US"/>
        </w:rPr>
        <w:t>Labour Court for directions</w:t>
      </w:r>
      <w:r w:rsidR="008668CE" w:rsidRPr="005D6BAA">
        <w:rPr>
          <w:rFonts w:ascii="Times New Roman" w:hAnsi="Times New Roman" w:cs="Times New Roman"/>
          <w:sz w:val="24"/>
          <w:szCs w:val="24"/>
          <w:lang w:val="en-US"/>
        </w:rPr>
        <w:t xml:space="preserve"> on how to proceed in light of the </w:t>
      </w:r>
      <w:r w:rsidR="0037256C" w:rsidRPr="005D6BAA">
        <w:rPr>
          <w:rFonts w:ascii="Times New Roman" w:hAnsi="Times New Roman" w:cs="Times New Roman"/>
          <w:sz w:val="24"/>
          <w:szCs w:val="24"/>
          <w:lang w:val="en-US"/>
        </w:rPr>
        <w:t>amendment to the provisions of s 93 of the Act</w:t>
      </w:r>
      <w:r w:rsidR="008668CE" w:rsidRPr="005D6BAA">
        <w:rPr>
          <w:rFonts w:ascii="Times New Roman" w:hAnsi="Times New Roman" w:cs="Times New Roman"/>
          <w:sz w:val="24"/>
          <w:szCs w:val="24"/>
          <w:lang w:val="en-US"/>
        </w:rPr>
        <w:t>. On 14</w:t>
      </w:r>
      <w:r w:rsidR="004E1393" w:rsidRPr="005D6BAA">
        <w:rPr>
          <w:rFonts w:ascii="Times New Roman" w:hAnsi="Times New Roman" w:cs="Times New Roman"/>
          <w:sz w:val="24"/>
          <w:szCs w:val="24"/>
          <w:lang w:val="en-US"/>
        </w:rPr>
        <w:t> </w:t>
      </w:r>
      <w:r w:rsidR="008668CE" w:rsidRPr="005D6BAA">
        <w:rPr>
          <w:rFonts w:ascii="Times New Roman" w:hAnsi="Times New Roman" w:cs="Times New Roman"/>
          <w:sz w:val="24"/>
          <w:szCs w:val="24"/>
          <w:lang w:val="en-US"/>
        </w:rPr>
        <w:t xml:space="preserve">March 2016 the Labour Court directed </w:t>
      </w:r>
      <w:r w:rsidR="00E81D74" w:rsidRPr="005D6BAA">
        <w:rPr>
          <w:rFonts w:ascii="Times New Roman" w:hAnsi="Times New Roman" w:cs="Times New Roman"/>
          <w:sz w:val="24"/>
          <w:szCs w:val="24"/>
          <w:lang w:val="en-US"/>
        </w:rPr>
        <w:t>that</w:t>
      </w:r>
      <w:r w:rsidR="00E81D74" w:rsidRPr="005D6BAA">
        <w:rPr>
          <w:rFonts w:ascii="Times New Roman" w:hAnsi="Times New Roman" w:cs="Times New Roman"/>
          <w:color w:val="FF0000"/>
          <w:sz w:val="24"/>
          <w:szCs w:val="24"/>
          <w:lang w:val="en-US"/>
        </w:rPr>
        <w:t xml:space="preserve"> </w:t>
      </w:r>
      <w:r w:rsidR="008668CE" w:rsidRPr="005D6BAA">
        <w:rPr>
          <w:rFonts w:ascii="Times New Roman" w:hAnsi="Times New Roman" w:cs="Times New Roman"/>
          <w:sz w:val="24"/>
          <w:szCs w:val="24"/>
          <w:lang w:val="en-US"/>
        </w:rPr>
        <w:t xml:space="preserve">the matter </w:t>
      </w:r>
      <w:r w:rsidR="00542EA5" w:rsidRPr="005D6BAA">
        <w:rPr>
          <w:rFonts w:ascii="Times New Roman" w:hAnsi="Times New Roman" w:cs="Times New Roman"/>
          <w:sz w:val="24"/>
          <w:szCs w:val="24"/>
          <w:lang w:val="en-US"/>
        </w:rPr>
        <w:t>be</w:t>
      </w:r>
      <w:r w:rsidR="008668CE" w:rsidRPr="005D6BAA">
        <w:rPr>
          <w:rFonts w:ascii="Times New Roman" w:hAnsi="Times New Roman" w:cs="Times New Roman"/>
          <w:sz w:val="24"/>
          <w:szCs w:val="24"/>
          <w:lang w:val="en-US"/>
        </w:rPr>
        <w:t xml:space="preserve"> heard</w:t>
      </w:r>
      <w:r w:rsidR="0095400C" w:rsidRPr="005D6BAA">
        <w:rPr>
          <w:rFonts w:ascii="Times New Roman" w:hAnsi="Times New Roman" w:cs="Times New Roman"/>
          <w:sz w:val="24"/>
          <w:szCs w:val="24"/>
          <w:lang w:val="en-US"/>
        </w:rPr>
        <w:t xml:space="preserve"> by the </w:t>
      </w:r>
      <w:r w:rsidR="009B3681" w:rsidRPr="005D6BAA">
        <w:rPr>
          <w:rFonts w:ascii="Times New Roman" w:hAnsi="Times New Roman" w:cs="Times New Roman"/>
          <w:sz w:val="24"/>
          <w:szCs w:val="24"/>
          <w:lang w:val="en-US"/>
        </w:rPr>
        <w:t>labour officer</w:t>
      </w:r>
      <w:r w:rsidR="008668CE" w:rsidRPr="005D6BAA">
        <w:rPr>
          <w:rFonts w:ascii="Times New Roman" w:hAnsi="Times New Roman" w:cs="Times New Roman"/>
          <w:sz w:val="24"/>
          <w:szCs w:val="24"/>
          <w:lang w:val="en-US"/>
        </w:rPr>
        <w:t xml:space="preserve"> in terms of s</w:t>
      </w:r>
      <w:r w:rsidR="004E1393" w:rsidRPr="005D6BAA">
        <w:rPr>
          <w:rFonts w:ascii="Times New Roman" w:hAnsi="Times New Roman" w:cs="Times New Roman"/>
          <w:sz w:val="24"/>
          <w:szCs w:val="24"/>
          <w:lang w:val="en-US"/>
        </w:rPr>
        <w:t> </w:t>
      </w:r>
      <w:r w:rsidR="008668CE" w:rsidRPr="005D6BAA">
        <w:rPr>
          <w:rFonts w:ascii="Times New Roman" w:hAnsi="Times New Roman" w:cs="Times New Roman"/>
          <w:sz w:val="24"/>
          <w:szCs w:val="24"/>
          <w:lang w:val="en-US"/>
        </w:rPr>
        <w:t xml:space="preserve">93(5)(c) of the Act. </w:t>
      </w:r>
      <w:r w:rsidR="0037256C" w:rsidRPr="005D6BAA">
        <w:rPr>
          <w:rFonts w:ascii="Times New Roman" w:hAnsi="Times New Roman" w:cs="Times New Roman"/>
          <w:sz w:val="24"/>
          <w:szCs w:val="24"/>
          <w:lang w:val="en-US"/>
        </w:rPr>
        <w:t xml:space="preserve">Section 93(5)(c) of the Act </w:t>
      </w:r>
      <w:r w:rsidR="008668CE" w:rsidRPr="005D6BAA">
        <w:rPr>
          <w:rFonts w:ascii="Times New Roman" w:hAnsi="Times New Roman" w:cs="Times New Roman"/>
          <w:sz w:val="24"/>
          <w:szCs w:val="24"/>
          <w:lang w:val="en-US"/>
        </w:rPr>
        <w:t xml:space="preserve">empowers a </w:t>
      </w:r>
      <w:r w:rsidR="009B3681" w:rsidRPr="005D6BAA">
        <w:rPr>
          <w:rFonts w:ascii="Times New Roman" w:hAnsi="Times New Roman" w:cs="Times New Roman"/>
          <w:sz w:val="24"/>
          <w:szCs w:val="24"/>
          <w:lang w:val="en-US"/>
        </w:rPr>
        <w:t>labour officer</w:t>
      </w:r>
      <w:r w:rsidR="0037256C" w:rsidRPr="005D6BAA">
        <w:rPr>
          <w:rFonts w:ascii="Times New Roman" w:hAnsi="Times New Roman" w:cs="Times New Roman"/>
          <w:sz w:val="24"/>
          <w:szCs w:val="24"/>
          <w:lang w:val="en-US"/>
        </w:rPr>
        <w:t>, who has issued a certificate of no settlement following a conciliation process relating to a dispute of right or unfair labour practice which is a dispute of right</w:t>
      </w:r>
      <w:r w:rsidR="00275947" w:rsidRPr="005D6BAA">
        <w:rPr>
          <w:rFonts w:ascii="Times New Roman" w:hAnsi="Times New Roman" w:cs="Times New Roman"/>
          <w:sz w:val="24"/>
          <w:szCs w:val="24"/>
          <w:lang w:val="en-US"/>
        </w:rPr>
        <w:t>,</w:t>
      </w:r>
      <w:r w:rsidR="0037256C" w:rsidRPr="005D6BAA">
        <w:rPr>
          <w:rFonts w:ascii="Times New Roman" w:hAnsi="Times New Roman" w:cs="Times New Roman"/>
          <w:sz w:val="24"/>
          <w:szCs w:val="24"/>
          <w:lang w:val="en-US"/>
        </w:rPr>
        <w:t xml:space="preserve"> to make a ruling relating to the matter specified thereunder</w:t>
      </w:r>
      <w:r w:rsidR="008668CE" w:rsidRPr="005D6BAA">
        <w:rPr>
          <w:rFonts w:ascii="Times New Roman" w:hAnsi="Times New Roman" w:cs="Times New Roman"/>
          <w:sz w:val="24"/>
          <w:szCs w:val="24"/>
          <w:lang w:val="en-US"/>
        </w:rPr>
        <w:t>.</w:t>
      </w:r>
    </w:p>
    <w:p w:rsidR="00396D24" w:rsidRPr="005D6BAA" w:rsidRDefault="008668CE" w:rsidP="00E771FE">
      <w:pPr>
        <w:spacing w:line="480" w:lineRule="auto"/>
        <w:ind w:firstLine="720"/>
        <w:jc w:val="both"/>
        <w:rPr>
          <w:rFonts w:ascii="Times New Roman" w:hAnsi="Times New Roman" w:cs="Times New Roman"/>
          <w:sz w:val="24"/>
          <w:szCs w:val="24"/>
          <w:lang w:val="en-US"/>
        </w:rPr>
      </w:pPr>
      <w:r w:rsidRPr="005D6BAA">
        <w:rPr>
          <w:rFonts w:ascii="Times New Roman" w:hAnsi="Times New Roman" w:cs="Times New Roman"/>
          <w:sz w:val="24"/>
          <w:szCs w:val="24"/>
          <w:lang w:val="en-US"/>
        </w:rPr>
        <w:t>O</w:t>
      </w:r>
      <w:r w:rsidR="0078221E" w:rsidRPr="005D6BAA">
        <w:rPr>
          <w:rFonts w:ascii="Times New Roman" w:hAnsi="Times New Roman" w:cs="Times New Roman"/>
          <w:sz w:val="24"/>
          <w:szCs w:val="24"/>
          <w:lang w:val="en-US"/>
        </w:rPr>
        <w:t>n 10</w:t>
      </w:r>
      <w:r w:rsidR="004E1393" w:rsidRPr="005D6BAA">
        <w:rPr>
          <w:rFonts w:ascii="Times New Roman" w:hAnsi="Times New Roman" w:cs="Times New Roman"/>
          <w:sz w:val="24"/>
          <w:szCs w:val="24"/>
          <w:lang w:val="en-US"/>
        </w:rPr>
        <w:t> </w:t>
      </w:r>
      <w:r w:rsidR="0078221E" w:rsidRPr="005D6BAA">
        <w:rPr>
          <w:rFonts w:ascii="Times New Roman" w:hAnsi="Times New Roman" w:cs="Times New Roman"/>
          <w:sz w:val="24"/>
          <w:szCs w:val="24"/>
          <w:lang w:val="en-US"/>
        </w:rPr>
        <w:t xml:space="preserve">May 2016 the </w:t>
      </w:r>
      <w:r w:rsidR="002E7386" w:rsidRPr="005D6BAA">
        <w:rPr>
          <w:rFonts w:ascii="Times New Roman" w:hAnsi="Times New Roman" w:cs="Times New Roman"/>
          <w:sz w:val="24"/>
          <w:szCs w:val="24"/>
          <w:lang w:val="en-US"/>
        </w:rPr>
        <w:t>labour officer</w:t>
      </w:r>
      <w:r w:rsidR="0078221E" w:rsidRPr="005D6BAA">
        <w:rPr>
          <w:rFonts w:ascii="Times New Roman" w:hAnsi="Times New Roman" w:cs="Times New Roman"/>
          <w:sz w:val="24"/>
          <w:szCs w:val="24"/>
          <w:lang w:val="en-US"/>
        </w:rPr>
        <w:t xml:space="preserve"> </w:t>
      </w:r>
      <w:r w:rsidR="00022A8F" w:rsidRPr="005D6BAA">
        <w:rPr>
          <w:rFonts w:ascii="Times New Roman" w:hAnsi="Times New Roman" w:cs="Times New Roman"/>
          <w:sz w:val="24"/>
          <w:szCs w:val="24"/>
          <w:lang w:val="en-US"/>
        </w:rPr>
        <w:t>declined jurisdiction over</w:t>
      </w:r>
      <w:r w:rsidR="00EC3151" w:rsidRPr="005D6BAA">
        <w:rPr>
          <w:rFonts w:ascii="Times New Roman" w:hAnsi="Times New Roman" w:cs="Times New Roman"/>
          <w:sz w:val="24"/>
          <w:szCs w:val="24"/>
          <w:lang w:val="en-US"/>
        </w:rPr>
        <w:t xml:space="preserve"> the matter</w:t>
      </w:r>
      <w:r w:rsidR="0078221E" w:rsidRPr="005D6BAA">
        <w:rPr>
          <w:rFonts w:ascii="Times New Roman" w:hAnsi="Times New Roman" w:cs="Times New Roman"/>
          <w:sz w:val="24"/>
          <w:szCs w:val="24"/>
          <w:lang w:val="en-US"/>
        </w:rPr>
        <w:t xml:space="preserve"> on </w:t>
      </w:r>
      <w:r w:rsidR="00EC3151" w:rsidRPr="005D6BAA">
        <w:rPr>
          <w:rFonts w:ascii="Times New Roman" w:hAnsi="Times New Roman" w:cs="Times New Roman"/>
          <w:sz w:val="24"/>
          <w:szCs w:val="24"/>
          <w:lang w:val="en-US"/>
        </w:rPr>
        <w:t>the basis that</w:t>
      </w:r>
      <w:r w:rsidR="0078221E" w:rsidRPr="005D6BAA">
        <w:rPr>
          <w:rFonts w:ascii="Times New Roman" w:hAnsi="Times New Roman" w:cs="Times New Roman"/>
          <w:sz w:val="24"/>
          <w:szCs w:val="24"/>
          <w:lang w:val="en-US"/>
        </w:rPr>
        <w:t xml:space="preserve"> </w:t>
      </w:r>
      <w:r w:rsidR="00EC3151" w:rsidRPr="005D6BAA">
        <w:rPr>
          <w:rFonts w:ascii="Times New Roman" w:hAnsi="Times New Roman" w:cs="Times New Roman"/>
          <w:sz w:val="24"/>
          <w:szCs w:val="24"/>
          <w:lang w:val="en-US"/>
        </w:rPr>
        <w:t>it</w:t>
      </w:r>
      <w:r w:rsidR="0078221E" w:rsidRPr="005D6BAA">
        <w:rPr>
          <w:rFonts w:ascii="Times New Roman" w:hAnsi="Times New Roman" w:cs="Times New Roman"/>
          <w:sz w:val="24"/>
          <w:szCs w:val="24"/>
          <w:lang w:val="en-US"/>
        </w:rPr>
        <w:t xml:space="preserve"> was improperly before him. He held that </w:t>
      </w:r>
      <w:r w:rsidR="00235B90" w:rsidRPr="005D6BAA">
        <w:rPr>
          <w:rFonts w:ascii="Times New Roman" w:hAnsi="Times New Roman" w:cs="Times New Roman"/>
          <w:sz w:val="24"/>
          <w:szCs w:val="24"/>
          <w:lang w:val="en-US"/>
        </w:rPr>
        <w:t>he had</w:t>
      </w:r>
      <w:r w:rsidR="0078221E" w:rsidRPr="005D6BAA">
        <w:rPr>
          <w:rFonts w:ascii="Times New Roman" w:hAnsi="Times New Roman" w:cs="Times New Roman"/>
          <w:sz w:val="24"/>
          <w:szCs w:val="24"/>
          <w:lang w:val="en-US"/>
        </w:rPr>
        <w:t xml:space="preserve"> no jurisdiction to hear the matter since </w:t>
      </w:r>
      <w:r w:rsidR="0078221E" w:rsidRPr="005D6BAA">
        <w:rPr>
          <w:rFonts w:ascii="Times New Roman" w:hAnsi="Times New Roman" w:cs="Times New Roman"/>
          <w:sz w:val="24"/>
          <w:szCs w:val="24"/>
          <w:lang w:val="en-US"/>
        </w:rPr>
        <w:lastRenderedPageBreak/>
        <w:t xml:space="preserve">it was referred to him from the Disciplinary Authority and not from the </w:t>
      </w:r>
      <w:r w:rsidR="002E7386" w:rsidRPr="005D6BAA">
        <w:rPr>
          <w:rFonts w:ascii="Times New Roman" w:hAnsi="Times New Roman" w:cs="Times New Roman"/>
          <w:sz w:val="24"/>
          <w:szCs w:val="24"/>
          <w:lang w:val="en-US"/>
        </w:rPr>
        <w:t>a</w:t>
      </w:r>
      <w:r w:rsidR="0078221E" w:rsidRPr="005D6BAA">
        <w:rPr>
          <w:rFonts w:ascii="Times New Roman" w:hAnsi="Times New Roman" w:cs="Times New Roman"/>
          <w:sz w:val="24"/>
          <w:szCs w:val="24"/>
          <w:lang w:val="en-US"/>
        </w:rPr>
        <w:t xml:space="preserve">ppeals officer or </w:t>
      </w:r>
      <w:r w:rsidR="00275947" w:rsidRPr="005D6BAA">
        <w:rPr>
          <w:rFonts w:ascii="Times New Roman" w:hAnsi="Times New Roman" w:cs="Times New Roman"/>
          <w:sz w:val="24"/>
          <w:szCs w:val="24"/>
          <w:lang w:val="en-US"/>
        </w:rPr>
        <w:t xml:space="preserve">the </w:t>
      </w:r>
      <w:r w:rsidR="0078221E" w:rsidRPr="005D6BAA">
        <w:rPr>
          <w:rFonts w:ascii="Times New Roman" w:hAnsi="Times New Roman" w:cs="Times New Roman"/>
          <w:sz w:val="24"/>
          <w:szCs w:val="24"/>
          <w:lang w:val="en-US"/>
        </w:rPr>
        <w:t xml:space="preserve">Appeals Committee. In his ruling the </w:t>
      </w:r>
      <w:r w:rsidR="002E7386" w:rsidRPr="005D6BAA">
        <w:rPr>
          <w:rFonts w:ascii="Times New Roman" w:hAnsi="Times New Roman" w:cs="Times New Roman"/>
          <w:sz w:val="24"/>
          <w:szCs w:val="24"/>
          <w:lang w:val="en-US"/>
        </w:rPr>
        <w:t>l</w:t>
      </w:r>
      <w:r w:rsidR="009B3681" w:rsidRPr="005D6BAA">
        <w:rPr>
          <w:rFonts w:ascii="Times New Roman" w:hAnsi="Times New Roman" w:cs="Times New Roman"/>
          <w:sz w:val="24"/>
          <w:szCs w:val="24"/>
          <w:lang w:val="en-US"/>
        </w:rPr>
        <w:t>abour officer</w:t>
      </w:r>
      <w:r w:rsidR="0078221E" w:rsidRPr="005D6BAA">
        <w:rPr>
          <w:rFonts w:ascii="Times New Roman" w:hAnsi="Times New Roman" w:cs="Times New Roman"/>
          <w:sz w:val="24"/>
          <w:szCs w:val="24"/>
          <w:lang w:val="en-US"/>
        </w:rPr>
        <w:t xml:space="preserve"> noted that the applicant should</w:t>
      </w:r>
      <w:r w:rsidR="009E3D06" w:rsidRPr="005D6BAA">
        <w:rPr>
          <w:rFonts w:ascii="Times New Roman" w:hAnsi="Times New Roman" w:cs="Times New Roman"/>
          <w:sz w:val="24"/>
          <w:szCs w:val="24"/>
          <w:lang w:val="en-US"/>
        </w:rPr>
        <w:t xml:space="preserve"> have proceeded by way of an appeal to the Labour Court in terms of s</w:t>
      </w:r>
      <w:r w:rsidR="004E1393" w:rsidRPr="005D6BAA">
        <w:rPr>
          <w:rFonts w:ascii="Times New Roman" w:hAnsi="Times New Roman" w:cs="Times New Roman"/>
          <w:sz w:val="24"/>
          <w:szCs w:val="24"/>
          <w:lang w:val="en-US"/>
        </w:rPr>
        <w:t> </w:t>
      </w:r>
      <w:r w:rsidR="009E3D06" w:rsidRPr="005D6BAA">
        <w:rPr>
          <w:rFonts w:ascii="Times New Roman" w:hAnsi="Times New Roman" w:cs="Times New Roman"/>
          <w:sz w:val="24"/>
          <w:szCs w:val="24"/>
          <w:lang w:val="en-US"/>
        </w:rPr>
        <w:t>92D of the Act instead of pursuing remedies</w:t>
      </w:r>
      <w:r w:rsidR="00A73B43" w:rsidRPr="005D6BAA">
        <w:rPr>
          <w:rFonts w:ascii="Times New Roman" w:hAnsi="Times New Roman" w:cs="Times New Roman"/>
          <w:sz w:val="24"/>
          <w:szCs w:val="24"/>
          <w:lang w:val="en-US"/>
        </w:rPr>
        <w:t xml:space="preserve"> provided</w:t>
      </w:r>
      <w:r w:rsidR="007A3E0A" w:rsidRPr="005D6BAA">
        <w:rPr>
          <w:rFonts w:ascii="Times New Roman" w:hAnsi="Times New Roman" w:cs="Times New Roman"/>
          <w:sz w:val="24"/>
          <w:szCs w:val="24"/>
          <w:lang w:val="en-US"/>
        </w:rPr>
        <w:t xml:space="preserve"> for</w:t>
      </w:r>
      <w:r w:rsidR="004E1393" w:rsidRPr="005D6BAA">
        <w:rPr>
          <w:rFonts w:ascii="Times New Roman" w:hAnsi="Times New Roman" w:cs="Times New Roman"/>
          <w:sz w:val="24"/>
          <w:szCs w:val="24"/>
          <w:lang w:val="en-US"/>
        </w:rPr>
        <w:t xml:space="preserve"> in</w:t>
      </w:r>
      <w:r w:rsidR="009E3D06" w:rsidRPr="005D6BAA">
        <w:rPr>
          <w:rFonts w:ascii="Times New Roman" w:hAnsi="Times New Roman" w:cs="Times New Roman"/>
          <w:sz w:val="24"/>
          <w:szCs w:val="24"/>
          <w:lang w:val="en-US"/>
        </w:rPr>
        <w:t xml:space="preserve"> s</w:t>
      </w:r>
      <w:r w:rsidR="004E1393" w:rsidRPr="005D6BAA">
        <w:rPr>
          <w:rFonts w:ascii="Times New Roman" w:hAnsi="Times New Roman" w:cs="Times New Roman"/>
          <w:sz w:val="24"/>
          <w:szCs w:val="24"/>
          <w:lang w:val="en-US"/>
        </w:rPr>
        <w:t> </w:t>
      </w:r>
      <w:r w:rsidR="009E3D06" w:rsidRPr="005D6BAA">
        <w:rPr>
          <w:rFonts w:ascii="Times New Roman" w:hAnsi="Times New Roman" w:cs="Times New Roman"/>
          <w:sz w:val="24"/>
          <w:szCs w:val="24"/>
          <w:lang w:val="en-US"/>
        </w:rPr>
        <w:t>8 of the Code of Conduct.</w:t>
      </w:r>
    </w:p>
    <w:p w:rsidR="00750197" w:rsidRPr="005D6BAA" w:rsidRDefault="009E3D06" w:rsidP="00E771FE">
      <w:pPr>
        <w:spacing w:line="480" w:lineRule="auto"/>
        <w:ind w:firstLine="720"/>
        <w:jc w:val="both"/>
        <w:rPr>
          <w:rFonts w:ascii="Times New Roman" w:hAnsi="Times New Roman" w:cs="Times New Roman"/>
          <w:sz w:val="24"/>
          <w:szCs w:val="24"/>
          <w:lang w:val="en-US"/>
        </w:rPr>
      </w:pPr>
      <w:r w:rsidRPr="005D6BAA">
        <w:rPr>
          <w:rFonts w:ascii="Times New Roman" w:hAnsi="Times New Roman" w:cs="Times New Roman"/>
          <w:sz w:val="24"/>
          <w:szCs w:val="24"/>
          <w:lang w:val="en-US"/>
        </w:rPr>
        <w:t>On 20</w:t>
      </w:r>
      <w:r w:rsidR="004E1393" w:rsidRPr="005D6BAA">
        <w:rPr>
          <w:rFonts w:ascii="Times New Roman" w:hAnsi="Times New Roman" w:cs="Times New Roman"/>
          <w:sz w:val="24"/>
          <w:szCs w:val="24"/>
          <w:lang w:val="en-US"/>
        </w:rPr>
        <w:t> </w:t>
      </w:r>
      <w:r w:rsidRPr="005D6BAA">
        <w:rPr>
          <w:rFonts w:ascii="Times New Roman" w:hAnsi="Times New Roman" w:cs="Times New Roman"/>
          <w:sz w:val="24"/>
          <w:szCs w:val="24"/>
          <w:lang w:val="en-US"/>
        </w:rPr>
        <w:t>September 2016</w:t>
      </w:r>
      <w:r w:rsidR="007A3E0A" w:rsidRPr="005D6BAA">
        <w:rPr>
          <w:rFonts w:ascii="Times New Roman" w:hAnsi="Times New Roman" w:cs="Times New Roman"/>
          <w:sz w:val="24"/>
          <w:szCs w:val="24"/>
          <w:lang w:val="en-US"/>
        </w:rPr>
        <w:t xml:space="preserve"> </w:t>
      </w:r>
      <w:r w:rsidR="001B4E09" w:rsidRPr="005D6BAA">
        <w:rPr>
          <w:rFonts w:ascii="Times New Roman" w:hAnsi="Times New Roman" w:cs="Times New Roman"/>
          <w:sz w:val="24"/>
          <w:szCs w:val="24"/>
          <w:lang w:val="en-US"/>
        </w:rPr>
        <w:t xml:space="preserve">the applicant made an application for condonation of late noting of </w:t>
      </w:r>
      <w:r w:rsidR="002D3EFB" w:rsidRPr="005D6BAA">
        <w:rPr>
          <w:rFonts w:ascii="Times New Roman" w:hAnsi="Times New Roman" w:cs="Times New Roman"/>
          <w:sz w:val="24"/>
          <w:szCs w:val="24"/>
          <w:lang w:val="en-US"/>
        </w:rPr>
        <w:t>an</w:t>
      </w:r>
      <w:r w:rsidR="001B4E09" w:rsidRPr="005D6BAA">
        <w:rPr>
          <w:rFonts w:ascii="Times New Roman" w:hAnsi="Times New Roman" w:cs="Times New Roman"/>
          <w:sz w:val="24"/>
          <w:szCs w:val="24"/>
          <w:lang w:val="en-US"/>
        </w:rPr>
        <w:t xml:space="preserve"> appeal to the Labour Court</w:t>
      </w:r>
      <w:r w:rsidR="007A3E0A" w:rsidRPr="005D6BAA">
        <w:rPr>
          <w:rFonts w:ascii="Times New Roman" w:hAnsi="Times New Roman" w:cs="Times New Roman"/>
          <w:sz w:val="24"/>
          <w:szCs w:val="24"/>
          <w:lang w:val="en-US"/>
        </w:rPr>
        <w:t>. The</w:t>
      </w:r>
      <w:r w:rsidR="001B4E09" w:rsidRPr="005D6BAA">
        <w:rPr>
          <w:rFonts w:ascii="Times New Roman" w:hAnsi="Times New Roman" w:cs="Times New Roman"/>
          <w:sz w:val="24"/>
          <w:szCs w:val="24"/>
          <w:lang w:val="en-US"/>
        </w:rPr>
        <w:t xml:space="preserve"> application was</w:t>
      </w:r>
      <w:r w:rsidR="00ED5791" w:rsidRPr="005D6BAA">
        <w:rPr>
          <w:rFonts w:ascii="Times New Roman" w:hAnsi="Times New Roman" w:cs="Times New Roman"/>
          <w:sz w:val="24"/>
          <w:szCs w:val="24"/>
          <w:lang w:val="en-US"/>
        </w:rPr>
        <w:t xml:space="preserve"> </w:t>
      </w:r>
      <w:r w:rsidR="001B4E09" w:rsidRPr="005D6BAA">
        <w:rPr>
          <w:rFonts w:ascii="Times New Roman" w:hAnsi="Times New Roman" w:cs="Times New Roman"/>
          <w:sz w:val="24"/>
          <w:szCs w:val="24"/>
          <w:lang w:val="en-US"/>
        </w:rPr>
        <w:t xml:space="preserve">dismissed for failure to exhaust local remedies. </w:t>
      </w:r>
      <w:r w:rsidR="004E1393" w:rsidRPr="005D6BAA">
        <w:rPr>
          <w:rFonts w:ascii="Times New Roman" w:hAnsi="Times New Roman" w:cs="Times New Roman"/>
          <w:sz w:val="24"/>
          <w:szCs w:val="24"/>
          <w:lang w:val="en-US"/>
        </w:rPr>
        <w:t>The dismissal caused the applicant to file</w:t>
      </w:r>
      <w:r w:rsidR="004E1393" w:rsidRPr="005D6BAA">
        <w:rPr>
          <w:rFonts w:ascii="Times New Roman" w:hAnsi="Times New Roman" w:cs="Times New Roman"/>
          <w:color w:val="FF0000"/>
          <w:sz w:val="24"/>
          <w:szCs w:val="24"/>
          <w:lang w:val="en-US"/>
        </w:rPr>
        <w:t xml:space="preserve"> </w:t>
      </w:r>
      <w:r w:rsidR="00D601BC" w:rsidRPr="005D6BAA">
        <w:rPr>
          <w:rFonts w:ascii="Times New Roman" w:hAnsi="Times New Roman" w:cs="Times New Roman"/>
          <w:sz w:val="24"/>
          <w:szCs w:val="24"/>
          <w:lang w:val="en-US"/>
        </w:rPr>
        <w:t>an appeal</w:t>
      </w:r>
      <w:r w:rsidR="009E4496" w:rsidRPr="005D6BAA">
        <w:rPr>
          <w:rFonts w:ascii="Times New Roman" w:hAnsi="Times New Roman" w:cs="Times New Roman"/>
          <w:sz w:val="24"/>
          <w:szCs w:val="24"/>
          <w:lang w:val="en-US"/>
        </w:rPr>
        <w:t xml:space="preserve"> again</w:t>
      </w:r>
      <w:r w:rsidR="002868FC" w:rsidRPr="005D6BAA">
        <w:rPr>
          <w:rFonts w:ascii="Times New Roman" w:hAnsi="Times New Roman" w:cs="Times New Roman"/>
          <w:sz w:val="24"/>
          <w:szCs w:val="24"/>
          <w:lang w:val="en-US"/>
        </w:rPr>
        <w:t>st the decision of the Disciplinary A</w:t>
      </w:r>
      <w:r w:rsidR="009E4496" w:rsidRPr="005D6BAA">
        <w:rPr>
          <w:rFonts w:ascii="Times New Roman" w:hAnsi="Times New Roman" w:cs="Times New Roman"/>
          <w:sz w:val="24"/>
          <w:szCs w:val="24"/>
          <w:lang w:val="en-US"/>
        </w:rPr>
        <w:t>uthority</w:t>
      </w:r>
      <w:r w:rsidR="007A3E0A" w:rsidRPr="005D6BAA">
        <w:rPr>
          <w:rFonts w:ascii="Times New Roman" w:hAnsi="Times New Roman" w:cs="Times New Roman"/>
          <w:sz w:val="24"/>
          <w:szCs w:val="24"/>
          <w:lang w:val="en-US"/>
        </w:rPr>
        <w:t xml:space="preserve"> </w:t>
      </w:r>
      <w:r w:rsidR="009E4496" w:rsidRPr="005D6BAA">
        <w:rPr>
          <w:rFonts w:ascii="Times New Roman" w:hAnsi="Times New Roman" w:cs="Times New Roman"/>
          <w:sz w:val="24"/>
          <w:szCs w:val="24"/>
          <w:lang w:val="en-US"/>
        </w:rPr>
        <w:t xml:space="preserve">to the </w:t>
      </w:r>
      <w:r w:rsidR="002E7386" w:rsidRPr="005D6BAA">
        <w:rPr>
          <w:rFonts w:ascii="Times New Roman" w:hAnsi="Times New Roman" w:cs="Times New Roman"/>
          <w:sz w:val="24"/>
          <w:szCs w:val="24"/>
          <w:lang w:val="en-US"/>
        </w:rPr>
        <w:t>a</w:t>
      </w:r>
      <w:r w:rsidR="009E4496" w:rsidRPr="005D6BAA">
        <w:rPr>
          <w:rFonts w:ascii="Times New Roman" w:hAnsi="Times New Roman" w:cs="Times New Roman"/>
          <w:sz w:val="24"/>
          <w:szCs w:val="24"/>
          <w:lang w:val="en-US"/>
        </w:rPr>
        <w:t xml:space="preserve">ppeals </w:t>
      </w:r>
      <w:r w:rsidR="002E7386" w:rsidRPr="005D6BAA">
        <w:rPr>
          <w:rFonts w:ascii="Times New Roman" w:hAnsi="Times New Roman" w:cs="Times New Roman"/>
          <w:sz w:val="24"/>
          <w:szCs w:val="24"/>
          <w:lang w:val="en-US"/>
        </w:rPr>
        <w:t>o</w:t>
      </w:r>
      <w:r w:rsidR="009E4496" w:rsidRPr="005D6BAA">
        <w:rPr>
          <w:rFonts w:ascii="Times New Roman" w:hAnsi="Times New Roman" w:cs="Times New Roman"/>
          <w:sz w:val="24"/>
          <w:szCs w:val="24"/>
          <w:lang w:val="en-US"/>
        </w:rPr>
        <w:t>fficer/Appeals Committee.</w:t>
      </w:r>
      <w:r w:rsidR="00750197" w:rsidRPr="005D6BAA">
        <w:rPr>
          <w:rFonts w:ascii="Times New Roman" w:hAnsi="Times New Roman" w:cs="Times New Roman"/>
          <w:sz w:val="24"/>
          <w:szCs w:val="24"/>
          <w:lang w:val="en-US"/>
        </w:rPr>
        <w:t xml:space="preserve"> He also sought condonation for the late noting of the appeal.</w:t>
      </w:r>
    </w:p>
    <w:p w:rsidR="009807FC" w:rsidRPr="005D6BAA" w:rsidRDefault="009E4496" w:rsidP="00E771FE">
      <w:pPr>
        <w:spacing w:line="480" w:lineRule="auto"/>
        <w:ind w:firstLine="720"/>
        <w:jc w:val="both"/>
        <w:rPr>
          <w:rFonts w:ascii="Times New Roman" w:hAnsi="Times New Roman" w:cs="Times New Roman"/>
          <w:sz w:val="24"/>
          <w:szCs w:val="24"/>
          <w:lang w:val="en-US"/>
        </w:rPr>
      </w:pPr>
      <w:r w:rsidRPr="005D6BAA">
        <w:rPr>
          <w:rFonts w:ascii="Times New Roman" w:hAnsi="Times New Roman" w:cs="Times New Roman"/>
          <w:sz w:val="24"/>
          <w:szCs w:val="24"/>
          <w:lang w:val="en-US"/>
        </w:rPr>
        <w:t xml:space="preserve">Without referring the matter to the </w:t>
      </w:r>
      <w:r w:rsidR="002E7386" w:rsidRPr="005D6BAA">
        <w:rPr>
          <w:rFonts w:ascii="Times New Roman" w:hAnsi="Times New Roman" w:cs="Times New Roman"/>
          <w:sz w:val="24"/>
          <w:szCs w:val="24"/>
          <w:lang w:val="en-US"/>
        </w:rPr>
        <w:t>a</w:t>
      </w:r>
      <w:r w:rsidRPr="005D6BAA">
        <w:rPr>
          <w:rFonts w:ascii="Times New Roman" w:hAnsi="Times New Roman" w:cs="Times New Roman"/>
          <w:sz w:val="24"/>
          <w:szCs w:val="24"/>
          <w:lang w:val="en-US"/>
        </w:rPr>
        <w:t xml:space="preserve">ppeals </w:t>
      </w:r>
      <w:r w:rsidR="002E7386" w:rsidRPr="005D6BAA">
        <w:rPr>
          <w:rFonts w:ascii="Times New Roman" w:hAnsi="Times New Roman" w:cs="Times New Roman"/>
          <w:sz w:val="24"/>
          <w:szCs w:val="24"/>
          <w:lang w:val="en-US"/>
        </w:rPr>
        <w:t>o</w:t>
      </w:r>
      <w:r w:rsidRPr="005D6BAA">
        <w:rPr>
          <w:rFonts w:ascii="Times New Roman" w:hAnsi="Times New Roman" w:cs="Times New Roman"/>
          <w:sz w:val="24"/>
          <w:szCs w:val="24"/>
          <w:lang w:val="en-US"/>
        </w:rPr>
        <w:t xml:space="preserve">fficer or </w:t>
      </w:r>
      <w:r w:rsidR="004E1393" w:rsidRPr="005D6BAA">
        <w:rPr>
          <w:rFonts w:ascii="Times New Roman" w:hAnsi="Times New Roman" w:cs="Times New Roman"/>
          <w:sz w:val="24"/>
          <w:szCs w:val="24"/>
          <w:lang w:val="en-US"/>
        </w:rPr>
        <w:t>the</w:t>
      </w:r>
      <w:r w:rsidR="00DF5CC9" w:rsidRPr="005D6BAA">
        <w:rPr>
          <w:rFonts w:ascii="Times New Roman" w:hAnsi="Times New Roman" w:cs="Times New Roman"/>
          <w:sz w:val="24"/>
          <w:szCs w:val="24"/>
          <w:lang w:val="en-US"/>
        </w:rPr>
        <w:t xml:space="preserve"> </w:t>
      </w:r>
      <w:r w:rsidR="002E7386" w:rsidRPr="005D6BAA">
        <w:rPr>
          <w:rFonts w:ascii="Times New Roman" w:hAnsi="Times New Roman" w:cs="Times New Roman"/>
          <w:sz w:val="24"/>
          <w:szCs w:val="24"/>
          <w:lang w:val="en-US"/>
        </w:rPr>
        <w:t>Appeals Committee</w:t>
      </w:r>
      <w:r w:rsidR="00DA4402" w:rsidRPr="005D6BAA">
        <w:rPr>
          <w:rFonts w:ascii="Times New Roman" w:hAnsi="Times New Roman" w:cs="Times New Roman"/>
          <w:sz w:val="24"/>
          <w:szCs w:val="24"/>
          <w:lang w:val="en-US"/>
        </w:rPr>
        <w:t>,</w:t>
      </w:r>
      <w:r w:rsidRPr="005D6BAA">
        <w:rPr>
          <w:rFonts w:ascii="Times New Roman" w:hAnsi="Times New Roman" w:cs="Times New Roman"/>
          <w:sz w:val="24"/>
          <w:szCs w:val="24"/>
          <w:lang w:val="en-US"/>
        </w:rPr>
        <w:t xml:space="preserve"> the General Secretary of the applicant’s former employer, acting on legal advice, </w:t>
      </w:r>
      <w:r w:rsidR="00DF5CC9" w:rsidRPr="005D6BAA">
        <w:rPr>
          <w:rFonts w:ascii="Times New Roman" w:hAnsi="Times New Roman" w:cs="Times New Roman"/>
          <w:sz w:val="24"/>
          <w:szCs w:val="24"/>
          <w:lang w:val="en-US"/>
        </w:rPr>
        <w:t>sent</w:t>
      </w:r>
      <w:r w:rsidR="00750197" w:rsidRPr="005D6BAA">
        <w:rPr>
          <w:rFonts w:ascii="Times New Roman" w:hAnsi="Times New Roman" w:cs="Times New Roman"/>
          <w:sz w:val="24"/>
          <w:szCs w:val="24"/>
          <w:lang w:val="en-US"/>
        </w:rPr>
        <w:t xml:space="preserve"> a letter </w:t>
      </w:r>
      <w:r w:rsidR="00DA4402" w:rsidRPr="005D6BAA">
        <w:rPr>
          <w:rFonts w:ascii="Times New Roman" w:hAnsi="Times New Roman" w:cs="Times New Roman"/>
          <w:sz w:val="24"/>
          <w:szCs w:val="24"/>
          <w:lang w:val="en-US"/>
        </w:rPr>
        <w:t xml:space="preserve">to </w:t>
      </w:r>
      <w:r w:rsidR="00750197" w:rsidRPr="005D6BAA">
        <w:rPr>
          <w:rFonts w:ascii="Times New Roman" w:hAnsi="Times New Roman" w:cs="Times New Roman"/>
          <w:sz w:val="24"/>
          <w:szCs w:val="24"/>
          <w:lang w:val="en-US"/>
        </w:rPr>
        <w:t>the applicant</w:t>
      </w:r>
      <w:r w:rsidR="00DA4402" w:rsidRPr="005D6BAA">
        <w:rPr>
          <w:rFonts w:ascii="Times New Roman" w:hAnsi="Times New Roman" w:cs="Times New Roman"/>
          <w:sz w:val="24"/>
          <w:szCs w:val="24"/>
          <w:lang w:val="en-US"/>
        </w:rPr>
        <w:t xml:space="preserve"> advising him</w:t>
      </w:r>
      <w:r w:rsidR="00750197" w:rsidRPr="005D6BAA">
        <w:rPr>
          <w:rFonts w:ascii="Times New Roman" w:hAnsi="Times New Roman" w:cs="Times New Roman"/>
          <w:sz w:val="24"/>
          <w:szCs w:val="24"/>
          <w:lang w:val="en-US"/>
        </w:rPr>
        <w:t xml:space="preserve"> that his matter could not be heard as there </w:t>
      </w:r>
      <w:r w:rsidR="00DF5CC9" w:rsidRPr="005D6BAA">
        <w:rPr>
          <w:rFonts w:ascii="Times New Roman" w:hAnsi="Times New Roman" w:cs="Times New Roman"/>
          <w:sz w:val="24"/>
          <w:szCs w:val="24"/>
          <w:lang w:val="en-US"/>
        </w:rPr>
        <w:t>wa</w:t>
      </w:r>
      <w:r w:rsidR="00750197" w:rsidRPr="005D6BAA">
        <w:rPr>
          <w:rFonts w:ascii="Times New Roman" w:hAnsi="Times New Roman" w:cs="Times New Roman"/>
          <w:sz w:val="24"/>
          <w:szCs w:val="24"/>
          <w:lang w:val="en-US"/>
        </w:rPr>
        <w:t xml:space="preserve">s no provision in the Code of Conduct empowering the employer to hear an application for condonation. The applicant appealed to the </w:t>
      </w:r>
      <w:r w:rsidR="002E7386" w:rsidRPr="005D6BAA">
        <w:rPr>
          <w:rFonts w:ascii="Times New Roman" w:hAnsi="Times New Roman" w:cs="Times New Roman"/>
          <w:sz w:val="24"/>
          <w:szCs w:val="24"/>
          <w:lang w:val="en-US"/>
        </w:rPr>
        <w:t>l</w:t>
      </w:r>
      <w:r w:rsidR="009B3681" w:rsidRPr="005D6BAA">
        <w:rPr>
          <w:rFonts w:ascii="Times New Roman" w:hAnsi="Times New Roman" w:cs="Times New Roman"/>
          <w:sz w:val="24"/>
          <w:szCs w:val="24"/>
          <w:lang w:val="en-US"/>
        </w:rPr>
        <w:t>abour officer</w:t>
      </w:r>
      <w:r w:rsidR="00A17DB9" w:rsidRPr="005D6BAA">
        <w:rPr>
          <w:rFonts w:ascii="Times New Roman" w:hAnsi="Times New Roman" w:cs="Times New Roman"/>
          <w:sz w:val="24"/>
          <w:szCs w:val="24"/>
          <w:lang w:val="en-US"/>
        </w:rPr>
        <w:t>,</w:t>
      </w:r>
      <w:r w:rsidR="00750197" w:rsidRPr="005D6BAA">
        <w:rPr>
          <w:rFonts w:ascii="Times New Roman" w:hAnsi="Times New Roman" w:cs="Times New Roman"/>
          <w:sz w:val="24"/>
          <w:szCs w:val="24"/>
          <w:lang w:val="en-US"/>
        </w:rPr>
        <w:t xml:space="preserve"> who upheld the decision of the employer.</w:t>
      </w:r>
      <w:r w:rsidR="008B724B" w:rsidRPr="005D6BAA">
        <w:rPr>
          <w:rFonts w:ascii="Times New Roman" w:hAnsi="Times New Roman" w:cs="Times New Roman"/>
          <w:sz w:val="24"/>
          <w:szCs w:val="24"/>
          <w:lang w:val="en-US"/>
        </w:rPr>
        <w:t xml:space="preserve"> </w:t>
      </w:r>
    </w:p>
    <w:p w:rsidR="009E3D06" w:rsidRPr="005D6BAA" w:rsidRDefault="008B724B" w:rsidP="00E771FE">
      <w:pPr>
        <w:spacing w:line="480" w:lineRule="auto"/>
        <w:ind w:firstLine="720"/>
        <w:jc w:val="both"/>
        <w:rPr>
          <w:rFonts w:ascii="Times New Roman" w:hAnsi="Times New Roman" w:cs="Times New Roman"/>
          <w:sz w:val="24"/>
          <w:szCs w:val="24"/>
          <w:lang w:val="en-US"/>
        </w:rPr>
      </w:pPr>
      <w:r w:rsidRPr="005D6BAA">
        <w:rPr>
          <w:rFonts w:ascii="Times New Roman" w:hAnsi="Times New Roman" w:cs="Times New Roman"/>
          <w:sz w:val="24"/>
          <w:szCs w:val="24"/>
          <w:lang w:val="en-US"/>
        </w:rPr>
        <w:t xml:space="preserve">When the matter went for confirmation before the Labour Court, </w:t>
      </w:r>
      <w:r w:rsidR="00104940" w:rsidRPr="005D6BAA">
        <w:rPr>
          <w:rFonts w:ascii="Times New Roman" w:hAnsi="Times New Roman" w:cs="Times New Roman"/>
          <w:sz w:val="24"/>
          <w:szCs w:val="24"/>
          <w:lang w:val="en-US"/>
        </w:rPr>
        <w:t>it</w:t>
      </w:r>
      <w:r w:rsidR="00104940" w:rsidRPr="005D6BAA">
        <w:rPr>
          <w:rFonts w:ascii="Times New Roman" w:hAnsi="Times New Roman" w:cs="Times New Roman"/>
          <w:color w:val="FF0000"/>
          <w:sz w:val="24"/>
          <w:szCs w:val="24"/>
          <w:lang w:val="en-US"/>
        </w:rPr>
        <w:t xml:space="preserve"> </w:t>
      </w:r>
      <w:r w:rsidRPr="005D6BAA">
        <w:rPr>
          <w:rFonts w:ascii="Times New Roman" w:hAnsi="Times New Roman" w:cs="Times New Roman"/>
          <w:sz w:val="24"/>
          <w:szCs w:val="24"/>
          <w:lang w:val="en-US"/>
        </w:rPr>
        <w:t xml:space="preserve">refused to confirm the </w:t>
      </w:r>
      <w:r w:rsidR="002E7386" w:rsidRPr="005D6BAA">
        <w:rPr>
          <w:rFonts w:ascii="Times New Roman" w:hAnsi="Times New Roman" w:cs="Times New Roman"/>
          <w:sz w:val="24"/>
          <w:szCs w:val="24"/>
          <w:lang w:val="en-US"/>
        </w:rPr>
        <w:t>l</w:t>
      </w:r>
      <w:r w:rsidR="009B3681" w:rsidRPr="005D6BAA">
        <w:rPr>
          <w:rFonts w:ascii="Times New Roman" w:hAnsi="Times New Roman" w:cs="Times New Roman"/>
          <w:sz w:val="24"/>
          <w:szCs w:val="24"/>
          <w:lang w:val="en-US"/>
        </w:rPr>
        <w:t>abour officer</w:t>
      </w:r>
      <w:r w:rsidRPr="005D6BAA">
        <w:rPr>
          <w:rFonts w:ascii="Times New Roman" w:hAnsi="Times New Roman" w:cs="Times New Roman"/>
          <w:sz w:val="24"/>
          <w:szCs w:val="24"/>
          <w:lang w:val="en-US"/>
        </w:rPr>
        <w:t>’s ruling.</w:t>
      </w:r>
      <w:r w:rsidR="00AB4BED" w:rsidRPr="005D6BAA">
        <w:rPr>
          <w:rFonts w:ascii="Times New Roman" w:hAnsi="Times New Roman" w:cs="Times New Roman"/>
          <w:sz w:val="24"/>
          <w:szCs w:val="24"/>
          <w:lang w:val="en-US"/>
        </w:rPr>
        <w:t xml:space="preserve"> It instead referred the matter to the employer </w:t>
      </w:r>
      <w:r w:rsidR="00A17DB9" w:rsidRPr="005D6BAA">
        <w:rPr>
          <w:rFonts w:ascii="Times New Roman" w:hAnsi="Times New Roman" w:cs="Times New Roman"/>
          <w:sz w:val="24"/>
          <w:szCs w:val="24"/>
          <w:lang w:val="en-US"/>
        </w:rPr>
        <w:t>with a direction</w:t>
      </w:r>
      <w:r w:rsidR="00C83012" w:rsidRPr="005D6BAA">
        <w:rPr>
          <w:rFonts w:ascii="Times New Roman" w:hAnsi="Times New Roman" w:cs="Times New Roman"/>
          <w:sz w:val="24"/>
          <w:szCs w:val="24"/>
          <w:lang w:val="en-US"/>
        </w:rPr>
        <w:t xml:space="preserve"> </w:t>
      </w:r>
      <w:r w:rsidR="00AB4BED" w:rsidRPr="005D6BAA">
        <w:rPr>
          <w:rFonts w:ascii="Times New Roman" w:hAnsi="Times New Roman" w:cs="Times New Roman"/>
          <w:sz w:val="24"/>
          <w:szCs w:val="24"/>
          <w:lang w:val="en-US"/>
        </w:rPr>
        <w:t xml:space="preserve">to set up an appeal structure to hear the </w:t>
      </w:r>
      <w:r w:rsidR="000C500E" w:rsidRPr="005D6BAA">
        <w:rPr>
          <w:rFonts w:ascii="Times New Roman" w:hAnsi="Times New Roman" w:cs="Times New Roman"/>
          <w:sz w:val="24"/>
          <w:szCs w:val="24"/>
          <w:lang w:val="en-US"/>
        </w:rPr>
        <w:t>matter,</w:t>
      </w:r>
      <w:r w:rsidR="009807FC" w:rsidRPr="005D6BAA">
        <w:rPr>
          <w:rFonts w:ascii="Times New Roman" w:hAnsi="Times New Roman" w:cs="Times New Roman"/>
          <w:sz w:val="24"/>
          <w:szCs w:val="24"/>
          <w:lang w:val="en-US"/>
        </w:rPr>
        <w:t xml:space="preserve"> </w:t>
      </w:r>
      <w:r w:rsidR="002E7386" w:rsidRPr="005D6BAA">
        <w:rPr>
          <w:rFonts w:ascii="Times New Roman" w:hAnsi="Times New Roman" w:cs="Times New Roman"/>
          <w:sz w:val="24"/>
          <w:szCs w:val="24"/>
          <w:lang w:val="en-US"/>
        </w:rPr>
        <w:t>failing which</w:t>
      </w:r>
      <w:r w:rsidR="002E7386" w:rsidRPr="005D6BAA">
        <w:rPr>
          <w:rFonts w:ascii="Times New Roman" w:hAnsi="Times New Roman" w:cs="Times New Roman"/>
          <w:color w:val="FF0000"/>
          <w:sz w:val="24"/>
          <w:szCs w:val="24"/>
          <w:lang w:val="en-US"/>
        </w:rPr>
        <w:t xml:space="preserve"> </w:t>
      </w:r>
      <w:r w:rsidR="002E7386" w:rsidRPr="005D6BAA">
        <w:rPr>
          <w:rFonts w:ascii="Times New Roman" w:hAnsi="Times New Roman" w:cs="Times New Roman"/>
          <w:sz w:val="24"/>
          <w:szCs w:val="24"/>
          <w:lang w:val="en-US"/>
        </w:rPr>
        <w:t xml:space="preserve">the </w:t>
      </w:r>
      <w:r w:rsidR="009807FC" w:rsidRPr="005D6BAA">
        <w:rPr>
          <w:rFonts w:ascii="Times New Roman" w:hAnsi="Times New Roman" w:cs="Times New Roman"/>
          <w:sz w:val="24"/>
          <w:szCs w:val="24"/>
          <w:lang w:val="en-US"/>
        </w:rPr>
        <w:t>applicant w</w:t>
      </w:r>
      <w:r w:rsidR="007A3E0A" w:rsidRPr="005D6BAA">
        <w:rPr>
          <w:rFonts w:ascii="Times New Roman" w:hAnsi="Times New Roman" w:cs="Times New Roman"/>
          <w:sz w:val="24"/>
          <w:szCs w:val="24"/>
          <w:lang w:val="en-US"/>
        </w:rPr>
        <w:t>ould be</w:t>
      </w:r>
      <w:r w:rsidR="009807FC" w:rsidRPr="005D6BAA">
        <w:rPr>
          <w:rFonts w:ascii="Times New Roman" w:hAnsi="Times New Roman" w:cs="Times New Roman"/>
          <w:sz w:val="24"/>
          <w:szCs w:val="24"/>
          <w:lang w:val="en-US"/>
        </w:rPr>
        <w:t xml:space="preserve"> deemed to have been reinstated without loss of salary.</w:t>
      </w:r>
    </w:p>
    <w:p w:rsidR="009807FC" w:rsidRPr="005D6BAA" w:rsidRDefault="009807FC" w:rsidP="00E771FE">
      <w:pPr>
        <w:spacing w:line="480" w:lineRule="auto"/>
        <w:ind w:firstLine="720"/>
        <w:jc w:val="both"/>
        <w:rPr>
          <w:rFonts w:ascii="Times New Roman" w:hAnsi="Times New Roman" w:cs="Times New Roman"/>
          <w:color w:val="FF0000"/>
          <w:sz w:val="24"/>
          <w:szCs w:val="24"/>
          <w:lang w:val="en-US"/>
        </w:rPr>
      </w:pPr>
      <w:r w:rsidRPr="005D6BAA">
        <w:rPr>
          <w:rFonts w:ascii="Times New Roman" w:hAnsi="Times New Roman" w:cs="Times New Roman"/>
          <w:sz w:val="24"/>
          <w:szCs w:val="24"/>
          <w:lang w:val="en-US"/>
        </w:rPr>
        <w:t xml:space="preserve">Dissatisfied with </w:t>
      </w:r>
      <w:r w:rsidR="00104940" w:rsidRPr="005D6BAA">
        <w:rPr>
          <w:rFonts w:ascii="Times New Roman" w:hAnsi="Times New Roman" w:cs="Times New Roman"/>
          <w:sz w:val="24"/>
          <w:szCs w:val="24"/>
          <w:lang w:val="en-US"/>
        </w:rPr>
        <w:t>the decision of the Labour Court,</w:t>
      </w:r>
      <w:r w:rsidR="00104940" w:rsidRPr="005D6BAA">
        <w:rPr>
          <w:rFonts w:ascii="Times New Roman" w:hAnsi="Times New Roman" w:cs="Times New Roman"/>
          <w:color w:val="FF0000"/>
          <w:sz w:val="24"/>
          <w:szCs w:val="24"/>
          <w:lang w:val="en-US"/>
        </w:rPr>
        <w:t xml:space="preserve"> </w:t>
      </w:r>
      <w:r w:rsidRPr="005D6BAA">
        <w:rPr>
          <w:rFonts w:ascii="Times New Roman" w:hAnsi="Times New Roman" w:cs="Times New Roman"/>
          <w:sz w:val="24"/>
          <w:szCs w:val="24"/>
          <w:lang w:val="en-US"/>
        </w:rPr>
        <w:t>the employer lodged an appeal to the Supreme Court</w:t>
      </w:r>
      <w:r w:rsidR="009F6E0B" w:rsidRPr="005D6BAA">
        <w:rPr>
          <w:rFonts w:ascii="Times New Roman" w:hAnsi="Times New Roman" w:cs="Times New Roman"/>
          <w:sz w:val="24"/>
          <w:szCs w:val="24"/>
          <w:lang w:val="en-US"/>
        </w:rPr>
        <w:t>.</w:t>
      </w:r>
      <w:r w:rsidR="00B07D05" w:rsidRPr="005D6BAA">
        <w:rPr>
          <w:rFonts w:ascii="Times New Roman" w:hAnsi="Times New Roman" w:cs="Times New Roman"/>
          <w:sz w:val="24"/>
          <w:szCs w:val="24"/>
          <w:lang w:val="en-US"/>
        </w:rPr>
        <w:t xml:space="preserve"> It contended that in terms of s</w:t>
      </w:r>
      <w:r w:rsidR="00104940" w:rsidRPr="005D6BAA">
        <w:rPr>
          <w:rFonts w:ascii="Times New Roman" w:hAnsi="Times New Roman" w:cs="Times New Roman"/>
          <w:sz w:val="24"/>
          <w:szCs w:val="24"/>
          <w:lang w:val="en-US"/>
        </w:rPr>
        <w:t> </w:t>
      </w:r>
      <w:r w:rsidR="00B07D05" w:rsidRPr="005D6BAA">
        <w:rPr>
          <w:rFonts w:ascii="Times New Roman" w:hAnsi="Times New Roman" w:cs="Times New Roman"/>
          <w:sz w:val="24"/>
          <w:szCs w:val="24"/>
          <w:lang w:val="en-US"/>
        </w:rPr>
        <w:t xml:space="preserve">93(5a) of the Act, the </w:t>
      </w:r>
      <w:r w:rsidR="002E7386" w:rsidRPr="005D6BAA">
        <w:rPr>
          <w:rFonts w:ascii="Times New Roman" w:hAnsi="Times New Roman" w:cs="Times New Roman"/>
          <w:sz w:val="24"/>
          <w:szCs w:val="24"/>
          <w:lang w:val="en-US"/>
        </w:rPr>
        <w:t>l</w:t>
      </w:r>
      <w:r w:rsidR="009B3681" w:rsidRPr="005D6BAA">
        <w:rPr>
          <w:rFonts w:ascii="Times New Roman" w:hAnsi="Times New Roman" w:cs="Times New Roman"/>
          <w:sz w:val="24"/>
          <w:szCs w:val="24"/>
          <w:lang w:val="en-US"/>
        </w:rPr>
        <w:t>abour officer</w:t>
      </w:r>
      <w:r w:rsidR="00B07D05" w:rsidRPr="005D6BAA">
        <w:rPr>
          <w:rFonts w:ascii="Times New Roman" w:hAnsi="Times New Roman" w:cs="Times New Roman"/>
          <w:sz w:val="24"/>
          <w:szCs w:val="24"/>
          <w:lang w:val="en-US"/>
        </w:rPr>
        <w:t xml:space="preserve"> can only approach the Labour Court for confirmation of his or her ruling when he or sh</w:t>
      </w:r>
      <w:r w:rsidR="008B4823" w:rsidRPr="005D6BAA">
        <w:rPr>
          <w:rFonts w:ascii="Times New Roman" w:hAnsi="Times New Roman" w:cs="Times New Roman"/>
          <w:sz w:val="24"/>
          <w:szCs w:val="24"/>
          <w:lang w:val="en-US"/>
        </w:rPr>
        <w:t>e has ruled against the employer</w:t>
      </w:r>
      <w:r w:rsidR="00B07D05" w:rsidRPr="005D6BAA">
        <w:rPr>
          <w:rFonts w:ascii="Times New Roman" w:hAnsi="Times New Roman" w:cs="Times New Roman"/>
          <w:sz w:val="24"/>
          <w:szCs w:val="24"/>
          <w:lang w:val="en-US"/>
        </w:rPr>
        <w:t>.</w:t>
      </w:r>
      <w:r w:rsidR="00012CF5" w:rsidRPr="005D6BAA">
        <w:rPr>
          <w:rFonts w:ascii="Times New Roman" w:hAnsi="Times New Roman" w:cs="Times New Roman"/>
          <w:sz w:val="24"/>
          <w:szCs w:val="24"/>
          <w:lang w:val="en-US"/>
        </w:rPr>
        <w:t xml:space="preserve"> </w:t>
      </w:r>
      <w:r w:rsidR="00EA4761" w:rsidRPr="005D6BAA">
        <w:rPr>
          <w:rFonts w:ascii="Times New Roman" w:hAnsi="Times New Roman" w:cs="Times New Roman"/>
          <w:sz w:val="24"/>
          <w:szCs w:val="24"/>
          <w:lang w:val="en-US"/>
        </w:rPr>
        <w:t>The contention was</w:t>
      </w:r>
      <w:r w:rsidR="00E544F4" w:rsidRPr="005D6BAA">
        <w:rPr>
          <w:rFonts w:ascii="Times New Roman" w:hAnsi="Times New Roman" w:cs="Times New Roman"/>
          <w:sz w:val="24"/>
          <w:szCs w:val="24"/>
          <w:lang w:val="en-US"/>
        </w:rPr>
        <w:t xml:space="preserve"> that the </w:t>
      </w:r>
      <w:r w:rsidR="00104940" w:rsidRPr="005D6BAA">
        <w:rPr>
          <w:rFonts w:ascii="Times New Roman" w:hAnsi="Times New Roman" w:cs="Times New Roman"/>
          <w:sz w:val="24"/>
          <w:szCs w:val="24"/>
          <w:lang w:val="en-US"/>
        </w:rPr>
        <w:t>Labour Court</w:t>
      </w:r>
      <w:r w:rsidR="00104940" w:rsidRPr="005D6BAA">
        <w:rPr>
          <w:rFonts w:ascii="Times New Roman" w:hAnsi="Times New Roman" w:cs="Times New Roman"/>
          <w:color w:val="FF0000"/>
          <w:sz w:val="24"/>
          <w:szCs w:val="24"/>
          <w:lang w:val="en-US"/>
        </w:rPr>
        <w:t xml:space="preserve"> </w:t>
      </w:r>
      <w:r w:rsidR="00917A99" w:rsidRPr="005D6BAA">
        <w:rPr>
          <w:rFonts w:ascii="Times New Roman" w:hAnsi="Times New Roman" w:cs="Times New Roman"/>
          <w:sz w:val="24"/>
          <w:szCs w:val="24"/>
          <w:lang w:val="en-US"/>
        </w:rPr>
        <w:t>ha</w:t>
      </w:r>
      <w:r w:rsidR="00EA4761" w:rsidRPr="005D6BAA">
        <w:rPr>
          <w:rFonts w:ascii="Times New Roman" w:hAnsi="Times New Roman" w:cs="Times New Roman"/>
          <w:sz w:val="24"/>
          <w:szCs w:val="24"/>
          <w:lang w:val="en-US"/>
        </w:rPr>
        <w:t>d</w:t>
      </w:r>
      <w:r w:rsidR="00917A99" w:rsidRPr="005D6BAA">
        <w:rPr>
          <w:rFonts w:ascii="Times New Roman" w:hAnsi="Times New Roman" w:cs="Times New Roman"/>
          <w:sz w:val="24"/>
          <w:szCs w:val="24"/>
          <w:lang w:val="en-US"/>
        </w:rPr>
        <w:t xml:space="preserve"> entertained a matter </w:t>
      </w:r>
      <w:r w:rsidR="00C83012" w:rsidRPr="005D6BAA">
        <w:rPr>
          <w:rFonts w:ascii="Times New Roman" w:hAnsi="Times New Roman" w:cs="Times New Roman"/>
          <w:sz w:val="24"/>
          <w:szCs w:val="24"/>
          <w:lang w:val="en-US"/>
        </w:rPr>
        <w:t xml:space="preserve">over which </w:t>
      </w:r>
      <w:r w:rsidR="001D29A8" w:rsidRPr="005D6BAA">
        <w:rPr>
          <w:rFonts w:ascii="Times New Roman" w:hAnsi="Times New Roman" w:cs="Times New Roman"/>
          <w:sz w:val="24"/>
          <w:szCs w:val="24"/>
          <w:lang w:val="en-US"/>
        </w:rPr>
        <w:t>it had</w:t>
      </w:r>
      <w:r w:rsidR="002D6B80" w:rsidRPr="005D6BAA">
        <w:rPr>
          <w:rFonts w:ascii="Times New Roman" w:hAnsi="Times New Roman" w:cs="Times New Roman"/>
          <w:sz w:val="24"/>
          <w:szCs w:val="24"/>
          <w:lang w:val="en-US"/>
        </w:rPr>
        <w:t xml:space="preserve"> no jurisdiction</w:t>
      </w:r>
      <w:r w:rsidR="00917A99" w:rsidRPr="005D6BAA">
        <w:rPr>
          <w:rFonts w:ascii="Times New Roman" w:hAnsi="Times New Roman" w:cs="Times New Roman"/>
          <w:sz w:val="24"/>
          <w:szCs w:val="24"/>
          <w:lang w:val="en-US"/>
        </w:rPr>
        <w:t>.</w:t>
      </w:r>
      <w:r w:rsidR="00E544F4" w:rsidRPr="005D6BAA">
        <w:rPr>
          <w:rFonts w:ascii="Times New Roman" w:hAnsi="Times New Roman" w:cs="Times New Roman"/>
          <w:sz w:val="24"/>
          <w:szCs w:val="24"/>
          <w:lang w:val="en-US"/>
        </w:rPr>
        <w:t xml:space="preserve"> </w:t>
      </w:r>
      <w:r w:rsidR="008B4823" w:rsidRPr="005D6BAA">
        <w:rPr>
          <w:rFonts w:ascii="Times New Roman" w:hAnsi="Times New Roman" w:cs="Times New Roman"/>
          <w:sz w:val="24"/>
          <w:szCs w:val="24"/>
          <w:lang w:val="en-US"/>
        </w:rPr>
        <w:t xml:space="preserve">The applicant </w:t>
      </w:r>
      <w:r w:rsidR="002E7386" w:rsidRPr="005D6BAA">
        <w:rPr>
          <w:rFonts w:ascii="Times New Roman" w:hAnsi="Times New Roman" w:cs="Times New Roman"/>
          <w:sz w:val="24"/>
          <w:szCs w:val="24"/>
          <w:lang w:val="en-US"/>
        </w:rPr>
        <w:t>conceded the</w:t>
      </w:r>
      <w:r w:rsidR="002E7386" w:rsidRPr="005D6BAA">
        <w:rPr>
          <w:rFonts w:ascii="Times New Roman" w:hAnsi="Times New Roman" w:cs="Times New Roman"/>
          <w:color w:val="FF0000"/>
          <w:sz w:val="24"/>
          <w:szCs w:val="24"/>
          <w:lang w:val="en-US"/>
        </w:rPr>
        <w:t xml:space="preserve"> </w:t>
      </w:r>
      <w:r w:rsidR="008B4823" w:rsidRPr="005D6BAA">
        <w:rPr>
          <w:rFonts w:ascii="Times New Roman" w:hAnsi="Times New Roman" w:cs="Times New Roman"/>
          <w:sz w:val="24"/>
          <w:szCs w:val="24"/>
          <w:lang w:val="en-US"/>
        </w:rPr>
        <w:t>point</w:t>
      </w:r>
      <w:r w:rsidR="00917A99" w:rsidRPr="005D6BAA">
        <w:rPr>
          <w:rFonts w:ascii="Times New Roman" w:hAnsi="Times New Roman" w:cs="Times New Roman"/>
          <w:sz w:val="24"/>
          <w:szCs w:val="24"/>
          <w:lang w:val="en-US"/>
        </w:rPr>
        <w:t>.</w:t>
      </w:r>
      <w:r w:rsidR="002D6B80" w:rsidRPr="005D6BAA">
        <w:rPr>
          <w:rFonts w:ascii="Times New Roman" w:hAnsi="Times New Roman" w:cs="Times New Roman"/>
          <w:sz w:val="24"/>
          <w:szCs w:val="24"/>
          <w:lang w:val="en-US"/>
        </w:rPr>
        <w:t xml:space="preserve"> </w:t>
      </w:r>
      <w:r w:rsidR="00EA4761" w:rsidRPr="005D6BAA">
        <w:rPr>
          <w:rFonts w:ascii="Times New Roman" w:hAnsi="Times New Roman" w:cs="Times New Roman"/>
          <w:sz w:val="24"/>
          <w:szCs w:val="24"/>
          <w:lang w:val="en-US"/>
        </w:rPr>
        <w:t>The matter was</w:t>
      </w:r>
      <w:r w:rsidR="00C83012" w:rsidRPr="005D6BAA">
        <w:rPr>
          <w:rFonts w:ascii="Times New Roman" w:hAnsi="Times New Roman" w:cs="Times New Roman"/>
          <w:sz w:val="24"/>
          <w:szCs w:val="24"/>
          <w:lang w:val="en-US"/>
        </w:rPr>
        <w:t xml:space="preserve"> str</w:t>
      </w:r>
      <w:r w:rsidR="00EA4761" w:rsidRPr="005D6BAA">
        <w:rPr>
          <w:rFonts w:ascii="Times New Roman" w:hAnsi="Times New Roman" w:cs="Times New Roman"/>
          <w:sz w:val="24"/>
          <w:szCs w:val="24"/>
          <w:lang w:val="en-US"/>
        </w:rPr>
        <w:t>uc</w:t>
      </w:r>
      <w:r w:rsidR="00C83012" w:rsidRPr="005D6BAA">
        <w:rPr>
          <w:rFonts w:ascii="Times New Roman" w:hAnsi="Times New Roman" w:cs="Times New Roman"/>
          <w:sz w:val="24"/>
          <w:szCs w:val="24"/>
          <w:lang w:val="en-US"/>
        </w:rPr>
        <w:t xml:space="preserve">k off the roll on the ground that the </w:t>
      </w:r>
      <w:r w:rsidR="00EA4761" w:rsidRPr="005D6BAA">
        <w:rPr>
          <w:rFonts w:ascii="Times New Roman" w:hAnsi="Times New Roman" w:cs="Times New Roman"/>
          <w:sz w:val="24"/>
          <w:szCs w:val="24"/>
          <w:lang w:val="en-US"/>
        </w:rPr>
        <w:t>L</w:t>
      </w:r>
      <w:r w:rsidR="00C83012" w:rsidRPr="005D6BAA">
        <w:rPr>
          <w:rFonts w:ascii="Times New Roman" w:hAnsi="Times New Roman" w:cs="Times New Roman"/>
          <w:sz w:val="24"/>
          <w:szCs w:val="24"/>
          <w:lang w:val="en-US"/>
        </w:rPr>
        <w:t xml:space="preserve">abour </w:t>
      </w:r>
      <w:r w:rsidR="00EA4761" w:rsidRPr="005D6BAA">
        <w:rPr>
          <w:rFonts w:ascii="Times New Roman" w:hAnsi="Times New Roman" w:cs="Times New Roman"/>
          <w:sz w:val="24"/>
          <w:szCs w:val="24"/>
          <w:lang w:val="en-US"/>
        </w:rPr>
        <w:t>Court</w:t>
      </w:r>
      <w:r w:rsidR="00C83012" w:rsidRPr="005D6BAA">
        <w:rPr>
          <w:rFonts w:ascii="Times New Roman" w:hAnsi="Times New Roman" w:cs="Times New Roman"/>
          <w:sz w:val="24"/>
          <w:szCs w:val="24"/>
          <w:lang w:val="en-US"/>
        </w:rPr>
        <w:t xml:space="preserve"> had no jurisdiction over the matter.</w:t>
      </w:r>
    </w:p>
    <w:p w:rsidR="00917A99" w:rsidRPr="005D6BAA" w:rsidRDefault="00220881" w:rsidP="00216BCA">
      <w:pPr>
        <w:spacing w:line="480" w:lineRule="auto"/>
        <w:ind w:firstLine="720"/>
        <w:jc w:val="both"/>
        <w:rPr>
          <w:rFonts w:ascii="Times New Roman" w:hAnsi="Times New Roman" w:cs="Times New Roman"/>
          <w:sz w:val="24"/>
          <w:szCs w:val="24"/>
          <w:lang w:val="en-US"/>
        </w:rPr>
      </w:pPr>
      <w:r w:rsidRPr="005D6BAA">
        <w:rPr>
          <w:rFonts w:ascii="Times New Roman" w:hAnsi="Times New Roman" w:cs="Times New Roman"/>
          <w:sz w:val="24"/>
          <w:szCs w:val="24"/>
          <w:lang w:val="en-US"/>
        </w:rPr>
        <w:lastRenderedPageBreak/>
        <w:t>T</w:t>
      </w:r>
      <w:r w:rsidR="00992C98" w:rsidRPr="005D6BAA">
        <w:rPr>
          <w:rFonts w:ascii="Times New Roman" w:hAnsi="Times New Roman" w:cs="Times New Roman"/>
          <w:sz w:val="24"/>
          <w:szCs w:val="24"/>
          <w:lang w:val="en-US"/>
        </w:rPr>
        <w:t>he applicant filed a</w:t>
      </w:r>
      <w:r w:rsidR="00CC2CBD" w:rsidRPr="005D6BAA">
        <w:rPr>
          <w:rFonts w:ascii="Times New Roman" w:hAnsi="Times New Roman" w:cs="Times New Roman"/>
          <w:sz w:val="24"/>
          <w:szCs w:val="24"/>
          <w:lang w:val="en-US"/>
        </w:rPr>
        <w:t>n</w:t>
      </w:r>
      <w:r w:rsidR="00992C98" w:rsidRPr="005D6BAA">
        <w:rPr>
          <w:rFonts w:ascii="Times New Roman" w:hAnsi="Times New Roman" w:cs="Times New Roman"/>
          <w:sz w:val="24"/>
          <w:szCs w:val="24"/>
          <w:lang w:val="en-US"/>
        </w:rPr>
        <w:t xml:space="preserve"> application</w:t>
      </w:r>
      <w:r w:rsidR="00BE5692" w:rsidRPr="005D6BAA">
        <w:rPr>
          <w:rFonts w:ascii="Times New Roman" w:hAnsi="Times New Roman" w:cs="Times New Roman"/>
          <w:sz w:val="24"/>
          <w:szCs w:val="24"/>
          <w:lang w:val="en-US"/>
        </w:rPr>
        <w:t xml:space="preserve"> in the court </w:t>
      </w:r>
      <w:r w:rsidR="00BE5692" w:rsidRPr="005D6BAA">
        <w:rPr>
          <w:rFonts w:ascii="Times New Roman" w:hAnsi="Times New Roman" w:cs="Times New Roman"/>
          <w:i/>
          <w:sz w:val="24"/>
          <w:szCs w:val="24"/>
          <w:lang w:val="en-US"/>
        </w:rPr>
        <w:t>a quo</w:t>
      </w:r>
      <w:r w:rsidR="00992C98" w:rsidRPr="005D6BAA">
        <w:rPr>
          <w:rFonts w:ascii="Times New Roman" w:hAnsi="Times New Roman" w:cs="Times New Roman"/>
          <w:sz w:val="24"/>
          <w:szCs w:val="24"/>
          <w:lang w:val="en-US"/>
        </w:rPr>
        <w:t xml:space="preserve"> </w:t>
      </w:r>
      <w:r w:rsidR="00BE5692" w:rsidRPr="005D6BAA">
        <w:rPr>
          <w:rFonts w:ascii="Times New Roman" w:hAnsi="Times New Roman" w:cs="Times New Roman"/>
          <w:sz w:val="24"/>
          <w:szCs w:val="24"/>
          <w:lang w:val="en-US"/>
        </w:rPr>
        <w:t xml:space="preserve">alleging that </w:t>
      </w:r>
      <w:r w:rsidR="00A17DB9" w:rsidRPr="005D6BAA">
        <w:rPr>
          <w:rFonts w:ascii="Times New Roman" w:hAnsi="Times New Roman" w:cs="Times New Roman"/>
          <w:sz w:val="24"/>
          <w:szCs w:val="24"/>
          <w:lang w:val="en-US"/>
        </w:rPr>
        <w:t>s 93(5a)</w:t>
      </w:r>
      <w:r w:rsidRPr="005D6BAA">
        <w:rPr>
          <w:rFonts w:ascii="Times New Roman" w:hAnsi="Times New Roman" w:cs="Times New Roman"/>
          <w:sz w:val="24"/>
          <w:szCs w:val="24"/>
          <w:lang w:val="en-US"/>
        </w:rPr>
        <w:t xml:space="preserve"> of the Act</w:t>
      </w:r>
      <w:r w:rsidR="00216BCA" w:rsidRPr="005D6BAA">
        <w:rPr>
          <w:rFonts w:ascii="Times New Roman" w:hAnsi="Times New Roman" w:cs="Times New Roman"/>
          <w:sz w:val="24"/>
          <w:szCs w:val="24"/>
          <w:lang w:val="en-US"/>
        </w:rPr>
        <w:t xml:space="preserve"> violate</w:t>
      </w:r>
      <w:r w:rsidR="00464109" w:rsidRPr="005D6BAA">
        <w:rPr>
          <w:rFonts w:ascii="Times New Roman" w:hAnsi="Times New Roman" w:cs="Times New Roman"/>
          <w:sz w:val="24"/>
          <w:szCs w:val="24"/>
          <w:lang w:val="en-US"/>
        </w:rPr>
        <w:t>d</w:t>
      </w:r>
      <w:r w:rsidR="00211E51" w:rsidRPr="005D6BAA">
        <w:rPr>
          <w:rFonts w:ascii="Times New Roman" w:hAnsi="Times New Roman" w:cs="Times New Roman"/>
          <w:sz w:val="24"/>
          <w:szCs w:val="24"/>
          <w:lang w:val="en-US"/>
        </w:rPr>
        <w:t xml:space="preserve"> </w:t>
      </w:r>
      <w:r w:rsidR="00693524" w:rsidRPr="005D6BAA">
        <w:rPr>
          <w:rFonts w:ascii="Times New Roman" w:hAnsi="Times New Roman" w:cs="Times New Roman"/>
          <w:sz w:val="24"/>
          <w:szCs w:val="24"/>
          <w:lang w:val="en-US"/>
        </w:rPr>
        <w:t>his</w:t>
      </w:r>
      <w:r w:rsidR="00211E51" w:rsidRPr="005D6BAA">
        <w:rPr>
          <w:rFonts w:ascii="Times New Roman" w:hAnsi="Times New Roman" w:cs="Times New Roman"/>
          <w:sz w:val="24"/>
          <w:szCs w:val="24"/>
          <w:lang w:val="en-US"/>
        </w:rPr>
        <w:t xml:space="preserve"> right to equal protection of the law</w:t>
      </w:r>
      <w:r w:rsidR="00BE5692" w:rsidRPr="005D6BAA">
        <w:rPr>
          <w:rFonts w:ascii="Times New Roman" w:hAnsi="Times New Roman" w:cs="Times New Roman"/>
          <w:sz w:val="24"/>
          <w:szCs w:val="24"/>
          <w:lang w:val="en-US"/>
        </w:rPr>
        <w:t xml:space="preserve">, enshrined in </w:t>
      </w:r>
      <w:r w:rsidR="00211E51" w:rsidRPr="005D6BAA">
        <w:rPr>
          <w:rFonts w:ascii="Times New Roman" w:hAnsi="Times New Roman" w:cs="Times New Roman"/>
          <w:sz w:val="24"/>
          <w:szCs w:val="24"/>
          <w:lang w:val="en-US"/>
        </w:rPr>
        <w:t>s</w:t>
      </w:r>
      <w:r w:rsidR="00A75601" w:rsidRPr="005D6BAA">
        <w:rPr>
          <w:rFonts w:ascii="Times New Roman" w:hAnsi="Times New Roman" w:cs="Times New Roman"/>
          <w:sz w:val="24"/>
          <w:szCs w:val="24"/>
          <w:lang w:val="en-US"/>
        </w:rPr>
        <w:t> </w:t>
      </w:r>
      <w:r w:rsidR="00211E51" w:rsidRPr="005D6BAA">
        <w:rPr>
          <w:rFonts w:ascii="Times New Roman" w:hAnsi="Times New Roman" w:cs="Times New Roman"/>
          <w:sz w:val="24"/>
          <w:szCs w:val="24"/>
          <w:lang w:val="en-US"/>
        </w:rPr>
        <w:t>56(1) of the Constitution.</w:t>
      </w:r>
      <w:r w:rsidR="00AD422A" w:rsidRPr="005D6BAA">
        <w:rPr>
          <w:rFonts w:ascii="Times New Roman" w:hAnsi="Times New Roman" w:cs="Times New Roman"/>
          <w:sz w:val="24"/>
          <w:szCs w:val="24"/>
          <w:lang w:val="en-US"/>
        </w:rPr>
        <w:t xml:space="preserve"> </w:t>
      </w:r>
      <w:r w:rsidR="00BE5692" w:rsidRPr="005D6BAA">
        <w:rPr>
          <w:rFonts w:ascii="Times New Roman" w:hAnsi="Times New Roman" w:cs="Times New Roman"/>
          <w:sz w:val="24"/>
          <w:szCs w:val="24"/>
          <w:lang w:val="en-US"/>
        </w:rPr>
        <w:t>The contention was</w:t>
      </w:r>
      <w:r w:rsidR="00884310" w:rsidRPr="005D6BAA">
        <w:rPr>
          <w:rFonts w:ascii="Times New Roman" w:hAnsi="Times New Roman" w:cs="Times New Roman"/>
          <w:sz w:val="24"/>
          <w:szCs w:val="24"/>
          <w:lang w:val="en-US"/>
        </w:rPr>
        <w:t xml:space="preserve"> that </w:t>
      </w:r>
      <w:r w:rsidR="00A75601" w:rsidRPr="005D6BAA">
        <w:rPr>
          <w:rFonts w:ascii="Times New Roman" w:hAnsi="Times New Roman" w:cs="Times New Roman"/>
          <w:sz w:val="24"/>
          <w:szCs w:val="24"/>
          <w:lang w:val="en-US"/>
        </w:rPr>
        <w:t>s 93(5a)</w:t>
      </w:r>
      <w:r w:rsidR="00A75601" w:rsidRPr="005D6BAA">
        <w:rPr>
          <w:rFonts w:ascii="Times New Roman" w:hAnsi="Times New Roman" w:cs="Times New Roman"/>
          <w:color w:val="FF0000"/>
          <w:sz w:val="24"/>
          <w:szCs w:val="24"/>
          <w:lang w:val="en-US"/>
        </w:rPr>
        <w:t xml:space="preserve"> </w:t>
      </w:r>
      <w:r w:rsidRPr="005D6BAA">
        <w:rPr>
          <w:rFonts w:ascii="Times New Roman" w:hAnsi="Times New Roman" w:cs="Times New Roman"/>
          <w:sz w:val="24"/>
          <w:szCs w:val="24"/>
          <w:lang w:val="en-US"/>
        </w:rPr>
        <w:t xml:space="preserve">of the Act </w:t>
      </w:r>
      <w:r w:rsidR="00211E51" w:rsidRPr="005D6BAA">
        <w:rPr>
          <w:rFonts w:ascii="Times New Roman" w:hAnsi="Times New Roman" w:cs="Times New Roman"/>
          <w:sz w:val="24"/>
          <w:szCs w:val="24"/>
          <w:lang w:val="en-US"/>
        </w:rPr>
        <w:t xml:space="preserve">affords </w:t>
      </w:r>
      <w:r w:rsidR="00092D6F" w:rsidRPr="005D6BAA">
        <w:rPr>
          <w:rFonts w:ascii="Times New Roman" w:hAnsi="Times New Roman" w:cs="Times New Roman"/>
          <w:sz w:val="24"/>
          <w:szCs w:val="24"/>
          <w:lang w:val="en-US"/>
        </w:rPr>
        <w:t>t</w:t>
      </w:r>
      <w:r w:rsidR="00211E51" w:rsidRPr="005D6BAA">
        <w:rPr>
          <w:rFonts w:ascii="Times New Roman" w:hAnsi="Times New Roman" w:cs="Times New Roman"/>
          <w:sz w:val="24"/>
          <w:szCs w:val="24"/>
          <w:lang w:val="en-US"/>
        </w:rPr>
        <w:t xml:space="preserve">o the employer access to </w:t>
      </w:r>
      <w:r w:rsidR="00092D6F" w:rsidRPr="005D6BAA">
        <w:rPr>
          <w:rFonts w:ascii="Times New Roman" w:hAnsi="Times New Roman" w:cs="Times New Roman"/>
          <w:sz w:val="24"/>
          <w:szCs w:val="24"/>
          <w:lang w:val="en-US"/>
        </w:rPr>
        <w:t>the remedy</w:t>
      </w:r>
      <w:r w:rsidR="00092D6F" w:rsidRPr="005D6BAA">
        <w:rPr>
          <w:rFonts w:ascii="Times New Roman" w:hAnsi="Times New Roman" w:cs="Times New Roman"/>
          <w:color w:val="FF0000"/>
          <w:sz w:val="24"/>
          <w:szCs w:val="24"/>
          <w:lang w:val="en-US"/>
        </w:rPr>
        <w:t xml:space="preserve"> </w:t>
      </w:r>
      <w:r w:rsidR="00211E51" w:rsidRPr="005D6BAA">
        <w:rPr>
          <w:rFonts w:ascii="Times New Roman" w:hAnsi="Times New Roman" w:cs="Times New Roman"/>
          <w:sz w:val="24"/>
          <w:szCs w:val="24"/>
          <w:lang w:val="en-US"/>
        </w:rPr>
        <w:t xml:space="preserve">of testing the substantive correctness or fairness of a </w:t>
      </w:r>
      <w:r w:rsidR="00651BB6" w:rsidRPr="005D6BAA">
        <w:rPr>
          <w:rFonts w:ascii="Times New Roman" w:hAnsi="Times New Roman" w:cs="Times New Roman"/>
          <w:sz w:val="24"/>
          <w:szCs w:val="24"/>
          <w:lang w:val="en-US"/>
        </w:rPr>
        <w:t>l</w:t>
      </w:r>
      <w:r w:rsidR="009B3681" w:rsidRPr="005D6BAA">
        <w:rPr>
          <w:rFonts w:ascii="Times New Roman" w:hAnsi="Times New Roman" w:cs="Times New Roman"/>
          <w:sz w:val="24"/>
          <w:szCs w:val="24"/>
          <w:lang w:val="en-US"/>
        </w:rPr>
        <w:t>abour officer</w:t>
      </w:r>
      <w:r w:rsidR="00211E51" w:rsidRPr="005D6BAA">
        <w:rPr>
          <w:rFonts w:ascii="Times New Roman" w:hAnsi="Times New Roman" w:cs="Times New Roman"/>
          <w:sz w:val="24"/>
          <w:szCs w:val="24"/>
          <w:lang w:val="en-US"/>
        </w:rPr>
        <w:t xml:space="preserve">’s </w:t>
      </w:r>
      <w:r w:rsidR="00092D6F" w:rsidRPr="005D6BAA">
        <w:rPr>
          <w:rFonts w:ascii="Times New Roman" w:hAnsi="Times New Roman" w:cs="Times New Roman"/>
          <w:sz w:val="24"/>
          <w:szCs w:val="24"/>
          <w:lang w:val="en-US"/>
        </w:rPr>
        <w:t>draft ruling by subjecting it to</w:t>
      </w:r>
      <w:r w:rsidR="00211E51" w:rsidRPr="005D6BAA">
        <w:rPr>
          <w:rFonts w:ascii="Times New Roman" w:hAnsi="Times New Roman" w:cs="Times New Roman"/>
          <w:sz w:val="24"/>
          <w:szCs w:val="24"/>
          <w:lang w:val="en-US"/>
        </w:rPr>
        <w:t xml:space="preserve"> confirmation proceedings but deprives </w:t>
      </w:r>
      <w:r w:rsidR="00092D6F" w:rsidRPr="005D6BAA">
        <w:rPr>
          <w:rFonts w:ascii="Times New Roman" w:hAnsi="Times New Roman" w:cs="Times New Roman"/>
          <w:sz w:val="24"/>
          <w:szCs w:val="24"/>
          <w:lang w:val="en-US"/>
        </w:rPr>
        <w:t xml:space="preserve">an employee </w:t>
      </w:r>
      <w:r w:rsidR="00487046" w:rsidRPr="005D6BAA">
        <w:rPr>
          <w:rFonts w:ascii="Times New Roman" w:hAnsi="Times New Roman" w:cs="Times New Roman"/>
          <w:sz w:val="24"/>
          <w:szCs w:val="24"/>
          <w:lang w:val="en-US"/>
        </w:rPr>
        <w:t xml:space="preserve">of </w:t>
      </w:r>
      <w:r w:rsidR="00092D6F" w:rsidRPr="005D6BAA">
        <w:rPr>
          <w:rFonts w:ascii="Times New Roman" w:hAnsi="Times New Roman" w:cs="Times New Roman"/>
          <w:sz w:val="24"/>
          <w:szCs w:val="24"/>
          <w:lang w:val="en-US"/>
        </w:rPr>
        <w:t>access to</w:t>
      </w:r>
      <w:r w:rsidR="00211E51" w:rsidRPr="005D6BAA">
        <w:rPr>
          <w:rFonts w:ascii="Times New Roman" w:hAnsi="Times New Roman" w:cs="Times New Roman"/>
          <w:sz w:val="24"/>
          <w:szCs w:val="24"/>
          <w:lang w:val="en-US"/>
        </w:rPr>
        <w:t xml:space="preserve"> the same remed</w:t>
      </w:r>
      <w:r w:rsidR="00092D6F" w:rsidRPr="005D6BAA">
        <w:rPr>
          <w:rFonts w:ascii="Times New Roman" w:hAnsi="Times New Roman" w:cs="Times New Roman"/>
          <w:sz w:val="24"/>
          <w:szCs w:val="24"/>
          <w:lang w:val="en-US"/>
        </w:rPr>
        <w:t>y</w:t>
      </w:r>
      <w:r w:rsidR="00211E51" w:rsidRPr="005D6BAA">
        <w:rPr>
          <w:rFonts w:ascii="Times New Roman" w:hAnsi="Times New Roman" w:cs="Times New Roman"/>
          <w:sz w:val="24"/>
          <w:szCs w:val="24"/>
          <w:lang w:val="en-US"/>
        </w:rPr>
        <w:t>.</w:t>
      </w:r>
    </w:p>
    <w:p w:rsidR="00A9198C" w:rsidRPr="005D6BAA" w:rsidRDefault="009653D4" w:rsidP="00B90BA9">
      <w:pPr>
        <w:spacing w:line="480" w:lineRule="auto"/>
        <w:ind w:firstLine="720"/>
        <w:jc w:val="both"/>
        <w:rPr>
          <w:rFonts w:ascii="Times New Roman" w:hAnsi="Times New Roman" w:cs="Times New Roman"/>
          <w:sz w:val="24"/>
          <w:szCs w:val="24"/>
        </w:rPr>
      </w:pPr>
      <w:r w:rsidRPr="005D6BAA">
        <w:rPr>
          <w:rFonts w:ascii="Times New Roman" w:hAnsi="Times New Roman" w:cs="Times New Roman"/>
          <w:sz w:val="24"/>
          <w:szCs w:val="24"/>
        </w:rPr>
        <w:t xml:space="preserve">The contentions of the applicant found favour with the court </w:t>
      </w:r>
      <w:r w:rsidRPr="005D6BAA">
        <w:rPr>
          <w:rFonts w:ascii="Times New Roman" w:hAnsi="Times New Roman" w:cs="Times New Roman"/>
          <w:i/>
          <w:sz w:val="24"/>
          <w:szCs w:val="24"/>
        </w:rPr>
        <w:t>a quo</w:t>
      </w:r>
      <w:r w:rsidRPr="005D6BAA">
        <w:rPr>
          <w:rFonts w:ascii="Times New Roman" w:hAnsi="Times New Roman" w:cs="Times New Roman"/>
          <w:sz w:val="24"/>
          <w:szCs w:val="24"/>
        </w:rPr>
        <w:t xml:space="preserve">. It found that s 93(5a) of the Act </w:t>
      </w:r>
      <w:r w:rsidR="007D0741" w:rsidRPr="005D6BAA">
        <w:rPr>
          <w:rFonts w:ascii="Times New Roman" w:hAnsi="Times New Roman" w:cs="Times New Roman"/>
          <w:sz w:val="24"/>
          <w:szCs w:val="24"/>
        </w:rPr>
        <w:t xml:space="preserve">violates </w:t>
      </w:r>
      <w:r w:rsidRPr="005D6BAA">
        <w:rPr>
          <w:rFonts w:ascii="Times New Roman" w:hAnsi="Times New Roman" w:cs="Times New Roman"/>
          <w:sz w:val="24"/>
          <w:szCs w:val="24"/>
        </w:rPr>
        <w:t>ss 56(1)</w:t>
      </w:r>
      <w:r w:rsidR="007D0741" w:rsidRPr="005D6BAA">
        <w:rPr>
          <w:rFonts w:ascii="Times New Roman" w:hAnsi="Times New Roman" w:cs="Times New Roman"/>
          <w:sz w:val="24"/>
          <w:szCs w:val="24"/>
        </w:rPr>
        <w:t>,</w:t>
      </w:r>
      <w:r w:rsidRPr="005D6BAA">
        <w:rPr>
          <w:rFonts w:ascii="Times New Roman" w:hAnsi="Times New Roman" w:cs="Times New Roman"/>
          <w:sz w:val="24"/>
          <w:szCs w:val="24"/>
        </w:rPr>
        <w:t xml:space="preserve"> </w:t>
      </w:r>
      <w:r w:rsidR="00AF769C" w:rsidRPr="005D6BAA">
        <w:rPr>
          <w:rFonts w:ascii="Times New Roman" w:hAnsi="Times New Roman" w:cs="Times New Roman"/>
          <w:sz w:val="24"/>
          <w:szCs w:val="24"/>
        </w:rPr>
        <w:t>56</w:t>
      </w:r>
      <w:r w:rsidRPr="005D6BAA">
        <w:rPr>
          <w:rFonts w:ascii="Times New Roman" w:hAnsi="Times New Roman" w:cs="Times New Roman"/>
          <w:sz w:val="24"/>
          <w:szCs w:val="24"/>
        </w:rPr>
        <w:t>(3)</w:t>
      </w:r>
      <w:r w:rsidR="007D0741" w:rsidRPr="005D6BAA">
        <w:rPr>
          <w:rFonts w:ascii="Times New Roman" w:hAnsi="Times New Roman" w:cs="Times New Roman"/>
          <w:sz w:val="24"/>
          <w:szCs w:val="24"/>
        </w:rPr>
        <w:t>, 68(1) and 69(3)</w:t>
      </w:r>
      <w:r w:rsidRPr="005D6BAA">
        <w:rPr>
          <w:rFonts w:ascii="Times New Roman" w:hAnsi="Times New Roman" w:cs="Times New Roman"/>
          <w:sz w:val="24"/>
          <w:szCs w:val="24"/>
        </w:rPr>
        <w:t xml:space="preserve"> of the Constitution.</w:t>
      </w:r>
    </w:p>
    <w:p w:rsidR="00B90BA9" w:rsidRPr="005D6BAA" w:rsidRDefault="00596B99" w:rsidP="00B90BA9">
      <w:pPr>
        <w:spacing w:line="480" w:lineRule="auto"/>
        <w:ind w:firstLine="720"/>
        <w:jc w:val="both"/>
        <w:rPr>
          <w:rFonts w:ascii="Times New Roman" w:hAnsi="Times New Roman" w:cs="Times New Roman"/>
          <w:sz w:val="24"/>
          <w:szCs w:val="24"/>
        </w:rPr>
      </w:pPr>
      <w:r w:rsidRPr="005D6BAA">
        <w:rPr>
          <w:rFonts w:ascii="Times New Roman" w:hAnsi="Times New Roman" w:cs="Times New Roman"/>
          <w:sz w:val="24"/>
          <w:szCs w:val="24"/>
        </w:rPr>
        <w:t xml:space="preserve">The </w:t>
      </w:r>
      <w:r w:rsidR="00462A85" w:rsidRPr="005D6BAA">
        <w:rPr>
          <w:rFonts w:ascii="Times New Roman" w:hAnsi="Times New Roman" w:cs="Times New Roman"/>
          <w:sz w:val="24"/>
          <w:szCs w:val="24"/>
        </w:rPr>
        <w:t>question for determination is</w:t>
      </w:r>
      <w:r w:rsidRPr="005D6BAA">
        <w:rPr>
          <w:rFonts w:ascii="Times New Roman" w:hAnsi="Times New Roman" w:cs="Times New Roman"/>
          <w:sz w:val="24"/>
          <w:szCs w:val="24"/>
        </w:rPr>
        <w:t xml:space="preserve"> whether or not </w:t>
      </w:r>
      <w:r w:rsidR="00655654" w:rsidRPr="005D6BAA">
        <w:rPr>
          <w:rFonts w:ascii="Times New Roman" w:hAnsi="Times New Roman" w:cs="Times New Roman"/>
          <w:sz w:val="24"/>
          <w:szCs w:val="24"/>
        </w:rPr>
        <w:t>the</w:t>
      </w:r>
      <w:r w:rsidR="00655654" w:rsidRPr="005D6BAA">
        <w:rPr>
          <w:rFonts w:ascii="Times New Roman" w:hAnsi="Times New Roman" w:cs="Times New Roman"/>
          <w:color w:val="FF0000"/>
          <w:sz w:val="24"/>
          <w:szCs w:val="24"/>
        </w:rPr>
        <w:t xml:space="preserve"> </w:t>
      </w:r>
      <w:r w:rsidRPr="005D6BAA">
        <w:rPr>
          <w:rFonts w:ascii="Times New Roman" w:hAnsi="Times New Roman" w:cs="Times New Roman"/>
          <w:sz w:val="24"/>
          <w:szCs w:val="24"/>
        </w:rPr>
        <w:t>issue of</w:t>
      </w:r>
      <w:r w:rsidR="00462A85" w:rsidRPr="005D6BAA">
        <w:rPr>
          <w:rFonts w:ascii="Times New Roman" w:hAnsi="Times New Roman" w:cs="Times New Roman"/>
          <w:sz w:val="24"/>
          <w:szCs w:val="24"/>
        </w:rPr>
        <w:t xml:space="preserve"> the</w:t>
      </w:r>
      <w:r w:rsidRPr="005D6BAA">
        <w:rPr>
          <w:rFonts w:ascii="Times New Roman" w:hAnsi="Times New Roman" w:cs="Times New Roman"/>
          <w:sz w:val="24"/>
          <w:szCs w:val="24"/>
        </w:rPr>
        <w:t xml:space="preserve"> constitutional</w:t>
      </w:r>
      <w:r w:rsidR="00462A85" w:rsidRPr="005D6BAA">
        <w:rPr>
          <w:rFonts w:ascii="Times New Roman" w:hAnsi="Times New Roman" w:cs="Times New Roman"/>
          <w:sz w:val="24"/>
          <w:szCs w:val="24"/>
        </w:rPr>
        <w:t>ity</w:t>
      </w:r>
      <w:r w:rsidRPr="005D6BAA">
        <w:rPr>
          <w:rFonts w:ascii="Times New Roman" w:hAnsi="Times New Roman" w:cs="Times New Roman"/>
          <w:sz w:val="24"/>
          <w:szCs w:val="24"/>
        </w:rPr>
        <w:t xml:space="preserve"> of s</w:t>
      </w:r>
      <w:r w:rsidR="00233906" w:rsidRPr="005D6BAA">
        <w:rPr>
          <w:rFonts w:ascii="Times New Roman" w:hAnsi="Times New Roman" w:cs="Times New Roman"/>
          <w:sz w:val="24"/>
          <w:szCs w:val="24"/>
        </w:rPr>
        <w:t> </w:t>
      </w:r>
      <w:r w:rsidRPr="005D6BAA">
        <w:rPr>
          <w:rFonts w:ascii="Times New Roman" w:hAnsi="Times New Roman" w:cs="Times New Roman"/>
          <w:sz w:val="24"/>
          <w:szCs w:val="24"/>
        </w:rPr>
        <w:t xml:space="preserve">93(5a) of the Act was properly before the court </w:t>
      </w:r>
      <w:r w:rsidRPr="005D6BAA">
        <w:rPr>
          <w:rFonts w:ascii="Times New Roman" w:hAnsi="Times New Roman" w:cs="Times New Roman"/>
          <w:i/>
          <w:sz w:val="24"/>
          <w:szCs w:val="24"/>
        </w:rPr>
        <w:t>a</w:t>
      </w:r>
      <w:r w:rsidR="00233906" w:rsidRPr="005D6BAA">
        <w:rPr>
          <w:rFonts w:ascii="Times New Roman" w:hAnsi="Times New Roman" w:cs="Times New Roman"/>
          <w:i/>
          <w:sz w:val="24"/>
          <w:szCs w:val="24"/>
        </w:rPr>
        <w:t> </w:t>
      </w:r>
      <w:r w:rsidRPr="005D6BAA">
        <w:rPr>
          <w:rFonts w:ascii="Times New Roman" w:hAnsi="Times New Roman" w:cs="Times New Roman"/>
          <w:i/>
          <w:sz w:val="24"/>
          <w:szCs w:val="24"/>
        </w:rPr>
        <w:t>quo</w:t>
      </w:r>
      <w:r w:rsidR="00462A85" w:rsidRPr="005D6BAA">
        <w:rPr>
          <w:rFonts w:ascii="Times New Roman" w:hAnsi="Times New Roman" w:cs="Times New Roman"/>
          <w:sz w:val="24"/>
          <w:szCs w:val="24"/>
        </w:rPr>
        <w:t>.</w:t>
      </w:r>
    </w:p>
    <w:p w:rsidR="00596B99" w:rsidRPr="005D6BAA" w:rsidRDefault="00C655E4" w:rsidP="00C655E4">
      <w:pPr>
        <w:spacing w:line="240" w:lineRule="auto"/>
        <w:jc w:val="both"/>
        <w:rPr>
          <w:rFonts w:ascii="Times New Roman" w:hAnsi="Times New Roman" w:cs="Times New Roman"/>
          <w:b/>
          <w:color w:val="FF0000"/>
          <w:sz w:val="24"/>
          <w:szCs w:val="24"/>
          <w:u w:val="single"/>
        </w:rPr>
      </w:pPr>
      <w:r w:rsidRPr="005D6BAA">
        <w:rPr>
          <w:rFonts w:ascii="Times New Roman" w:hAnsi="Times New Roman" w:cs="Times New Roman"/>
          <w:b/>
          <w:sz w:val="24"/>
          <w:szCs w:val="24"/>
          <w:u w:val="single"/>
        </w:rPr>
        <w:t xml:space="preserve">WHETHER THE </w:t>
      </w:r>
      <w:r w:rsidR="00E67129" w:rsidRPr="005D6BAA">
        <w:rPr>
          <w:rFonts w:ascii="Times New Roman" w:hAnsi="Times New Roman" w:cs="Times New Roman"/>
          <w:b/>
          <w:sz w:val="24"/>
          <w:szCs w:val="24"/>
          <w:u w:val="single"/>
        </w:rPr>
        <w:t>QUES</w:t>
      </w:r>
      <w:r w:rsidRPr="005D6BAA">
        <w:rPr>
          <w:rFonts w:ascii="Times New Roman" w:hAnsi="Times New Roman" w:cs="Times New Roman"/>
          <w:b/>
          <w:sz w:val="24"/>
          <w:szCs w:val="24"/>
          <w:u w:val="single"/>
        </w:rPr>
        <w:t xml:space="preserve">TION OF </w:t>
      </w:r>
      <w:r w:rsidR="00E67129" w:rsidRPr="005D6BAA">
        <w:rPr>
          <w:rFonts w:ascii="Times New Roman" w:hAnsi="Times New Roman" w:cs="Times New Roman"/>
          <w:b/>
          <w:sz w:val="24"/>
          <w:szCs w:val="24"/>
          <w:u w:val="single"/>
        </w:rPr>
        <w:t xml:space="preserve">THE </w:t>
      </w:r>
      <w:r w:rsidRPr="005D6BAA">
        <w:rPr>
          <w:rFonts w:ascii="Times New Roman" w:hAnsi="Times New Roman" w:cs="Times New Roman"/>
          <w:b/>
          <w:sz w:val="24"/>
          <w:szCs w:val="24"/>
          <w:u w:val="single"/>
        </w:rPr>
        <w:t>CONSTITUTIONAL</w:t>
      </w:r>
      <w:r w:rsidR="00E67129" w:rsidRPr="005D6BAA">
        <w:rPr>
          <w:rFonts w:ascii="Times New Roman" w:hAnsi="Times New Roman" w:cs="Times New Roman"/>
          <w:b/>
          <w:sz w:val="24"/>
          <w:szCs w:val="24"/>
          <w:u w:val="single"/>
        </w:rPr>
        <w:t>ITY</w:t>
      </w:r>
      <w:r w:rsidRPr="005D6BAA">
        <w:rPr>
          <w:rFonts w:ascii="Times New Roman" w:hAnsi="Times New Roman" w:cs="Times New Roman"/>
          <w:b/>
          <w:sz w:val="24"/>
          <w:szCs w:val="24"/>
          <w:u w:val="single"/>
        </w:rPr>
        <w:t xml:space="preserve"> OF SECTION 93(5</w:t>
      </w:r>
      <w:r w:rsidR="00E67129" w:rsidRPr="005D6BAA">
        <w:rPr>
          <w:rFonts w:ascii="Times New Roman" w:hAnsi="Times New Roman" w:cs="Times New Roman"/>
          <w:b/>
          <w:sz w:val="24"/>
          <w:szCs w:val="24"/>
          <w:u w:val="single"/>
        </w:rPr>
        <w:t>a</w:t>
      </w:r>
      <w:r w:rsidRPr="005D6BAA">
        <w:rPr>
          <w:rFonts w:ascii="Times New Roman" w:hAnsi="Times New Roman" w:cs="Times New Roman"/>
          <w:b/>
          <w:sz w:val="24"/>
          <w:szCs w:val="24"/>
          <w:u w:val="single"/>
        </w:rPr>
        <w:t>) OF THE ACT WAS PROPERLY BEFORE THE HIGH COURT</w:t>
      </w:r>
    </w:p>
    <w:p w:rsidR="00651BB6" w:rsidRPr="005D6BAA" w:rsidRDefault="00651BB6" w:rsidP="00651BB6">
      <w:pPr>
        <w:pStyle w:val="NoSpacing"/>
        <w:rPr>
          <w:rFonts w:ascii="Times New Roman" w:hAnsi="Times New Roman" w:cs="Times New Roman"/>
        </w:rPr>
      </w:pPr>
    </w:p>
    <w:p w:rsidR="002C1D63" w:rsidRPr="005D6BAA" w:rsidRDefault="00D02128" w:rsidP="002C1D63">
      <w:pPr>
        <w:spacing w:line="480" w:lineRule="auto"/>
        <w:jc w:val="both"/>
        <w:rPr>
          <w:rFonts w:ascii="Times New Roman" w:hAnsi="Times New Roman" w:cs="Times New Roman"/>
          <w:b/>
          <w:bCs/>
          <w:sz w:val="24"/>
          <w:szCs w:val="24"/>
        </w:rPr>
      </w:pPr>
      <w:r w:rsidRPr="005D6BAA">
        <w:rPr>
          <w:rFonts w:ascii="Times New Roman" w:hAnsi="Times New Roman" w:cs="Times New Roman"/>
          <w:sz w:val="24"/>
          <w:szCs w:val="24"/>
        </w:rPr>
        <w:tab/>
      </w:r>
      <w:r w:rsidRPr="005D6BAA">
        <w:rPr>
          <w:rFonts w:ascii="Times New Roman" w:hAnsi="Times New Roman" w:cs="Times New Roman"/>
          <w:sz w:val="24"/>
          <w:szCs w:val="24"/>
          <w:lang w:val="en-US"/>
        </w:rPr>
        <w:t xml:space="preserve">Confirmation proceedings are in the nature of </w:t>
      </w:r>
      <w:r w:rsidR="00D67DF8" w:rsidRPr="005D6BAA">
        <w:rPr>
          <w:rFonts w:ascii="Times New Roman" w:hAnsi="Times New Roman" w:cs="Times New Roman"/>
          <w:sz w:val="24"/>
          <w:szCs w:val="24"/>
          <w:lang w:val="en-US"/>
        </w:rPr>
        <w:t>a</w:t>
      </w:r>
      <w:r w:rsidR="00D67DF8" w:rsidRPr="005D6BAA">
        <w:rPr>
          <w:rFonts w:ascii="Times New Roman" w:hAnsi="Times New Roman" w:cs="Times New Roman"/>
          <w:color w:val="FF0000"/>
          <w:sz w:val="24"/>
          <w:szCs w:val="24"/>
          <w:lang w:val="en-US"/>
        </w:rPr>
        <w:t xml:space="preserve"> </w:t>
      </w:r>
      <w:r w:rsidRPr="005D6BAA">
        <w:rPr>
          <w:rFonts w:ascii="Times New Roman" w:hAnsi="Times New Roman" w:cs="Times New Roman"/>
          <w:sz w:val="24"/>
          <w:szCs w:val="24"/>
          <w:lang w:val="en-US"/>
        </w:rPr>
        <w:t>review.</w:t>
      </w:r>
      <w:r w:rsidR="0005693F" w:rsidRPr="005D6BAA">
        <w:rPr>
          <w:rFonts w:ascii="Times New Roman" w:hAnsi="Times New Roman" w:cs="Times New Roman"/>
          <w:sz w:val="24"/>
          <w:szCs w:val="24"/>
          <w:lang w:val="en-US"/>
        </w:rPr>
        <w:t xml:space="preserve"> The Court, as the highest court in constitutional matters, is endowed with the power to review orders of constitutional invalidity made by lower courts in order to control declarations of constitutional invalidity made</w:t>
      </w:r>
      <w:r w:rsidR="002C1D63" w:rsidRPr="005D6BAA">
        <w:rPr>
          <w:rFonts w:ascii="Times New Roman" w:hAnsi="Times New Roman" w:cs="Times New Roman"/>
          <w:sz w:val="24"/>
          <w:szCs w:val="24"/>
          <w:lang w:val="en-US"/>
        </w:rPr>
        <w:t xml:space="preserve"> against the highest organs of State. See </w:t>
      </w:r>
      <w:r w:rsidR="002C1D63" w:rsidRPr="005D6BAA">
        <w:rPr>
          <w:rFonts w:ascii="Times New Roman" w:hAnsi="Times New Roman" w:cs="Times New Roman"/>
          <w:i/>
          <w:sz w:val="24"/>
          <w:szCs w:val="24"/>
          <w:lang w:val="en-US"/>
        </w:rPr>
        <w:t xml:space="preserve">Pharmaceutical Manufacturers Association of South Africa and Anor: In re Ex parte </w:t>
      </w:r>
      <w:r w:rsidR="002C1D63" w:rsidRPr="005D6BAA">
        <w:rPr>
          <w:rFonts w:ascii="Times New Roman" w:hAnsi="Times New Roman" w:cs="Times New Roman"/>
          <w:bCs/>
          <w:i/>
          <w:sz w:val="24"/>
          <w:szCs w:val="24"/>
        </w:rPr>
        <w:t>President of the Republic of South Africa and Others</w:t>
      </w:r>
      <w:r w:rsidR="002C1D63" w:rsidRPr="005D6BAA">
        <w:rPr>
          <w:rFonts w:ascii="Times New Roman" w:hAnsi="Times New Roman" w:cs="Times New Roman"/>
          <w:bCs/>
          <w:sz w:val="24"/>
          <w:szCs w:val="24"/>
        </w:rPr>
        <w:t xml:space="preserve"> 2000 (2) SA 674 (CC) at para</w:t>
      </w:r>
      <w:r w:rsidR="00AF4D18" w:rsidRPr="005D6BAA">
        <w:rPr>
          <w:rFonts w:ascii="Times New Roman" w:hAnsi="Times New Roman" w:cs="Times New Roman"/>
          <w:bCs/>
          <w:sz w:val="24"/>
          <w:szCs w:val="24"/>
        </w:rPr>
        <w:t>s</w:t>
      </w:r>
      <w:r w:rsidR="00233906" w:rsidRPr="005D6BAA">
        <w:rPr>
          <w:rFonts w:ascii="Times New Roman" w:hAnsi="Times New Roman" w:cs="Times New Roman"/>
          <w:bCs/>
          <w:sz w:val="24"/>
          <w:szCs w:val="24"/>
        </w:rPr>
        <w:t> </w:t>
      </w:r>
      <w:r w:rsidR="002C1D63" w:rsidRPr="005D6BAA">
        <w:rPr>
          <w:rFonts w:ascii="Times New Roman" w:hAnsi="Times New Roman" w:cs="Times New Roman"/>
          <w:bCs/>
          <w:sz w:val="24"/>
          <w:szCs w:val="24"/>
        </w:rPr>
        <w:t>55-56.</w:t>
      </w:r>
    </w:p>
    <w:p w:rsidR="00AF4D18" w:rsidRPr="005D6BAA" w:rsidRDefault="0005693F" w:rsidP="002C1D63">
      <w:pPr>
        <w:spacing w:line="480" w:lineRule="auto"/>
        <w:ind w:firstLine="720"/>
        <w:jc w:val="both"/>
        <w:rPr>
          <w:rFonts w:ascii="Times New Roman" w:hAnsi="Times New Roman" w:cs="Times New Roman"/>
          <w:sz w:val="24"/>
          <w:szCs w:val="24"/>
          <w:lang w:val="en-US"/>
        </w:rPr>
      </w:pPr>
      <w:r w:rsidRPr="005D6BAA">
        <w:rPr>
          <w:rFonts w:ascii="Times New Roman" w:hAnsi="Times New Roman" w:cs="Times New Roman"/>
          <w:sz w:val="24"/>
          <w:szCs w:val="24"/>
          <w:lang w:val="en-US"/>
        </w:rPr>
        <w:t xml:space="preserve">It is a general rule that </w:t>
      </w:r>
      <w:r w:rsidR="00233906" w:rsidRPr="005D6BAA">
        <w:rPr>
          <w:rFonts w:ascii="Times New Roman" w:hAnsi="Times New Roman" w:cs="Times New Roman"/>
          <w:sz w:val="24"/>
          <w:szCs w:val="24"/>
          <w:lang w:val="en-US"/>
        </w:rPr>
        <w:t>a court</w:t>
      </w:r>
      <w:r w:rsidR="00233906" w:rsidRPr="005D6BAA">
        <w:rPr>
          <w:rFonts w:ascii="Times New Roman" w:hAnsi="Times New Roman" w:cs="Times New Roman"/>
          <w:color w:val="FF0000"/>
          <w:sz w:val="24"/>
          <w:szCs w:val="24"/>
          <w:lang w:val="en-US"/>
        </w:rPr>
        <w:t xml:space="preserve"> </w:t>
      </w:r>
      <w:r w:rsidRPr="005D6BAA">
        <w:rPr>
          <w:rFonts w:ascii="Times New Roman" w:hAnsi="Times New Roman" w:cs="Times New Roman"/>
          <w:sz w:val="24"/>
          <w:szCs w:val="24"/>
          <w:lang w:val="en-US"/>
        </w:rPr>
        <w:t xml:space="preserve">should not decide constitutional matters unless it is necessary to do so and the order of the court will have a practical effect </w:t>
      </w:r>
      <w:r w:rsidR="00233906" w:rsidRPr="005D6BAA">
        <w:rPr>
          <w:rFonts w:ascii="Times New Roman" w:hAnsi="Times New Roman" w:cs="Times New Roman"/>
          <w:sz w:val="24"/>
          <w:szCs w:val="24"/>
          <w:lang w:val="en-US"/>
        </w:rPr>
        <w:t>on</w:t>
      </w:r>
      <w:r w:rsidR="00233906" w:rsidRPr="005D6BAA">
        <w:rPr>
          <w:rFonts w:ascii="Times New Roman" w:hAnsi="Times New Roman" w:cs="Times New Roman"/>
          <w:color w:val="FF0000"/>
          <w:sz w:val="24"/>
          <w:szCs w:val="24"/>
          <w:lang w:val="en-US"/>
        </w:rPr>
        <w:t xml:space="preserve"> </w:t>
      </w:r>
      <w:r w:rsidRPr="005D6BAA">
        <w:rPr>
          <w:rFonts w:ascii="Times New Roman" w:hAnsi="Times New Roman" w:cs="Times New Roman"/>
          <w:sz w:val="24"/>
          <w:szCs w:val="24"/>
          <w:lang w:val="en-US"/>
        </w:rPr>
        <w:t>the parties.</w:t>
      </w:r>
    </w:p>
    <w:p w:rsidR="00C14465" w:rsidRPr="005D6BAA" w:rsidRDefault="00F055EC" w:rsidP="002C1D63">
      <w:pPr>
        <w:spacing w:line="480" w:lineRule="auto"/>
        <w:ind w:firstLine="720"/>
        <w:jc w:val="both"/>
        <w:rPr>
          <w:rFonts w:ascii="Times New Roman" w:hAnsi="Times New Roman" w:cs="Times New Roman"/>
          <w:sz w:val="24"/>
          <w:szCs w:val="24"/>
          <w:lang w:val="en-US"/>
        </w:rPr>
      </w:pPr>
      <w:r w:rsidRPr="005D6BAA">
        <w:rPr>
          <w:rFonts w:ascii="Times New Roman" w:hAnsi="Times New Roman" w:cs="Times New Roman"/>
          <w:sz w:val="24"/>
          <w:szCs w:val="24"/>
          <w:lang w:val="en-US"/>
        </w:rPr>
        <w:t>In dealing with confirmation proceedings, t</w:t>
      </w:r>
      <w:r w:rsidR="0005693F" w:rsidRPr="005D6BAA">
        <w:rPr>
          <w:rFonts w:ascii="Times New Roman" w:hAnsi="Times New Roman" w:cs="Times New Roman"/>
          <w:sz w:val="24"/>
          <w:szCs w:val="24"/>
          <w:lang w:val="en-US"/>
        </w:rPr>
        <w:t>he Court is required to firstly establish whether the constitutional question decided by the subordinate court was properly before it.</w:t>
      </w:r>
      <w:r w:rsidRPr="005D6BAA">
        <w:rPr>
          <w:rFonts w:ascii="Times New Roman" w:hAnsi="Times New Roman" w:cs="Times New Roman"/>
          <w:sz w:val="24"/>
          <w:szCs w:val="24"/>
          <w:lang w:val="en-US"/>
        </w:rPr>
        <w:t xml:space="preserve"> The facts of the case must have justified a challenge to the</w:t>
      </w:r>
      <w:r w:rsidR="00B3001C" w:rsidRPr="005D6BAA">
        <w:rPr>
          <w:rFonts w:ascii="Times New Roman" w:hAnsi="Times New Roman" w:cs="Times New Roman"/>
          <w:sz w:val="24"/>
          <w:szCs w:val="24"/>
          <w:lang w:val="en-US"/>
        </w:rPr>
        <w:t xml:space="preserve"> validity of the</w:t>
      </w:r>
      <w:r w:rsidRPr="005D6BAA">
        <w:rPr>
          <w:rFonts w:ascii="Times New Roman" w:hAnsi="Times New Roman" w:cs="Times New Roman"/>
          <w:sz w:val="24"/>
          <w:szCs w:val="24"/>
          <w:lang w:val="en-US"/>
        </w:rPr>
        <w:t xml:space="preserve"> legislative pro</w:t>
      </w:r>
      <w:r w:rsidR="00B3001C" w:rsidRPr="005D6BAA">
        <w:rPr>
          <w:rFonts w:ascii="Times New Roman" w:hAnsi="Times New Roman" w:cs="Times New Roman"/>
          <w:sz w:val="24"/>
          <w:szCs w:val="24"/>
          <w:lang w:val="en-US"/>
        </w:rPr>
        <w:t>vision.</w:t>
      </w:r>
      <w:r w:rsidR="000642FC" w:rsidRPr="005D6BAA">
        <w:rPr>
          <w:rFonts w:ascii="Times New Roman" w:hAnsi="Times New Roman" w:cs="Times New Roman"/>
          <w:sz w:val="24"/>
          <w:szCs w:val="24"/>
          <w:lang w:val="en-US"/>
        </w:rPr>
        <w:t xml:space="preserve"> </w:t>
      </w:r>
      <w:r w:rsidR="009E4BF4" w:rsidRPr="005D6BAA">
        <w:rPr>
          <w:rFonts w:ascii="Times New Roman" w:hAnsi="Times New Roman" w:cs="Times New Roman"/>
          <w:sz w:val="24"/>
          <w:szCs w:val="24"/>
          <w:lang w:val="en-US"/>
        </w:rPr>
        <w:t>I</w:t>
      </w:r>
      <w:r w:rsidRPr="005D6BAA">
        <w:rPr>
          <w:rFonts w:ascii="Times New Roman" w:hAnsi="Times New Roman" w:cs="Times New Roman"/>
          <w:sz w:val="24"/>
          <w:szCs w:val="24"/>
          <w:lang w:val="en-US"/>
        </w:rPr>
        <w:t xml:space="preserve">n </w:t>
      </w:r>
      <w:r w:rsidRPr="005D6BAA">
        <w:rPr>
          <w:rFonts w:ascii="Times New Roman" w:hAnsi="Times New Roman" w:cs="Times New Roman"/>
          <w:i/>
          <w:sz w:val="24"/>
          <w:szCs w:val="24"/>
          <w:lang w:val="en-US"/>
        </w:rPr>
        <w:t>S</w:t>
      </w:r>
      <w:r w:rsidRPr="005D6BAA">
        <w:rPr>
          <w:rFonts w:ascii="Times New Roman" w:hAnsi="Times New Roman" w:cs="Times New Roman"/>
          <w:sz w:val="24"/>
          <w:szCs w:val="24"/>
          <w:lang w:val="en-US"/>
        </w:rPr>
        <w:t xml:space="preserve"> v </w:t>
      </w:r>
      <w:r w:rsidRPr="005D6BAA">
        <w:rPr>
          <w:rFonts w:ascii="Times New Roman" w:hAnsi="Times New Roman" w:cs="Times New Roman"/>
          <w:i/>
          <w:sz w:val="24"/>
          <w:szCs w:val="24"/>
          <w:lang w:val="en-US"/>
        </w:rPr>
        <w:t>Chokuramba</w:t>
      </w:r>
      <w:r w:rsidRPr="005D6BAA">
        <w:rPr>
          <w:rFonts w:ascii="Times New Roman" w:hAnsi="Times New Roman" w:cs="Times New Roman"/>
          <w:sz w:val="24"/>
          <w:szCs w:val="24"/>
          <w:lang w:val="en-US"/>
        </w:rPr>
        <w:t xml:space="preserve"> </w:t>
      </w:r>
      <w:r w:rsidR="007469CF" w:rsidRPr="005D6BAA">
        <w:rPr>
          <w:rFonts w:ascii="Times New Roman" w:hAnsi="Times New Roman" w:cs="Times New Roman"/>
          <w:i/>
          <w:sz w:val="24"/>
          <w:szCs w:val="24"/>
          <w:lang w:val="en-US"/>
        </w:rPr>
        <w:t>supra</w:t>
      </w:r>
      <w:r w:rsidR="00B3001C" w:rsidRPr="005D6BAA">
        <w:rPr>
          <w:rFonts w:ascii="Times New Roman" w:hAnsi="Times New Roman" w:cs="Times New Roman"/>
          <w:sz w:val="24"/>
          <w:szCs w:val="24"/>
          <w:lang w:val="en-US"/>
        </w:rPr>
        <w:t xml:space="preserve"> </w:t>
      </w:r>
      <w:r w:rsidR="00233906" w:rsidRPr="005D6BAA">
        <w:rPr>
          <w:rFonts w:ascii="Times New Roman" w:hAnsi="Times New Roman" w:cs="Times New Roman"/>
          <w:sz w:val="24"/>
          <w:szCs w:val="24"/>
          <w:lang w:val="en-US"/>
        </w:rPr>
        <w:t xml:space="preserve">at p 5 of the cyclostyled judgment the Court </w:t>
      </w:r>
      <w:r w:rsidR="00B3001C" w:rsidRPr="005D6BAA">
        <w:rPr>
          <w:rFonts w:ascii="Times New Roman" w:hAnsi="Times New Roman" w:cs="Times New Roman"/>
          <w:sz w:val="24"/>
          <w:szCs w:val="24"/>
          <w:lang w:val="en-US"/>
        </w:rPr>
        <w:t>held as follows:</w:t>
      </w:r>
    </w:p>
    <w:p w:rsidR="00B3001C" w:rsidRPr="005D6BAA" w:rsidRDefault="00B3001C" w:rsidP="000C69A6">
      <w:pPr>
        <w:spacing w:line="240" w:lineRule="auto"/>
        <w:ind w:left="720" w:firstLine="720"/>
        <w:jc w:val="both"/>
        <w:rPr>
          <w:rFonts w:ascii="Times New Roman" w:hAnsi="Times New Roman" w:cs="Times New Roman"/>
          <w:sz w:val="24"/>
          <w:szCs w:val="24"/>
          <w:lang w:val="en-US"/>
        </w:rPr>
      </w:pPr>
      <w:r w:rsidRPr="005D6BAA">
        <w:rPr>
          <w:rFonts w:ascii="Times New Roman" w:hAnsi="Times New Roman" w:cs="Times New Roman"/>
          <w:sz w:val="24"/>
          <w:szCs w:val="24"/>
          <w:lang w:val="en-US"/>
        </w:rPr>
        <w:lastRenderedPageBreak/>
        <w:t xml:space="preserve">“The Court must first decide the question whether the constitutional validity of the law or conduct of the President or Parliament in respect of which the order of invalidity was made was a matter properly before the court </w:t>
      </w:r>
      <w:r w:rsidRPr="005D6BAA">
        <w:rPr>
          <w:rFonts w:ascii="Times New Roman" w:hAnsi="Times New Roman" w:cs="Times New Roman"/>
          <w:i/>
          <w:sz w:val="24"/>
          <w:szCs w:val="24"/>
          <w:lang w:val="en-US"/>
        </w:rPr>
        <w:t>a</w:t>
      </w:r>
      <w:r w:rsidR="00233906" w:rsidRPr="005D6BAA">
        <w:rPr>
          <w:rFonts w:ascii="Times New Roman" w:hAnsi="Times New Roman" w:cs="Times New Roman"/>
          <w:i/>
          <w:sz w:val="24"/>
          <w:szCs w:val="24"/>
          <w:lang w:val="en-US"/>
        </w:rPr>
        <w:t> </w:t>
      </w:r>
      <w:r w:rsidRPr="005D6BAA">
        <w:rPr>
          <w:rFonts w:ascii="Times New Roman" w:hAnsi="Times New Roman" w:cs="Times New Roman"/>
          <w:i/>
          <w:sz w:val="24"/>
          <w:szCs w:val="24"/>
          <w:lang w:val="en-US"/>
        </w:rPr>
        <w:t>quo</w:t>
      </w:r>
      <w:r w:rsidRPr="005D6BAA">
        <w:rPr>
          <w:rFonts w:ascii="Times New Roman" w:hAnsi="Times New Roman" w:cs="Times New Roman"/>
          <w:sz w:val="24"/>
          <w:szCs w:val="24"/>
          <w:lang w:val="en-US"/>
        </w:rPr>
        <w:t xml:space="preserve"> for determination, regard being had to the circumstances of the case: </w:t>
      </w:r>
      <w:r w:rsidRPr="005D6BAA">
        <w:rPr>
          <w:rFonts w:ascii="Times New Roman" w:hAnsi="Times New Roman" w:cs="Times New Roman"/>
          <w:i/>
          <w:sz w:val="24"/>
          <w:szCs w:val="24"/>
          <w:lang w:val="en-US"/>
        </w:rPr>
        <w:t>Zantsi</w:t>
      </w:r>
      <w:r w:rsidRPr="005D6BAA">
        <w:rPr>
          <w:rFonts w:ascii="Times New Roman" w:hAnsi="Times New Roman" w:cs="Times New Roman"/>
          <w:sz w:val="24"/>
          <w:szCs w:val="24"/>
          <w:lang w:val="en-US"/>
        </w:rPr>
        <w:t xml:space="preserve"> v </w:t>
      </w:r>
      <w:r w:rsidRPr="005D6BAA">
        <w:rPr>
          <w:rFonts w:ascii="Times New Roman" w:hAnsi="Times New Roman" w:cs="Times New Roman"/>
          <w:i/>
          <w:sz w:val="24"/>
          <w:szCs w:val="24"/>
          <w:lang w:val="en-US"/>
        </w:rPr>
        <w:t>Council of State, Ciskei and Ors</w:t>
      </w:r>
      <w:r w:rsidRPr="005D6BAA">
        <w:rPr>
          <w:rFonts w:ascii="Times New Roman" w:hAnsi="Times New Roman" w:cs="Times New Roman"/>
          <w:sz w:val="24"/>
          <w:szCs w:val="24"/>
          <w:lang w:val="en-US"/>
        </w:rPr>
        <w:t xml:space="preserve"> 1995 (4) SA 615 (CC) para</w:t>
      </w:r>
      <w:r w:rsidR="00AF4D18" w:rsidRPr="005D6BAA">
        <w:rPr>
          <w:rFonts w:ascii="Times New Roman" w:hAnsi="Times New Roman" w:cs="Times New Roman"/>
          <w:sz w:val="24"/>
          <w:szCs w:val="24"/>
          <w:lang w:val="en-US"/>
        </w:rPr>
        <w:t> </w:t>
      </w:r>
      <w:r w:rsidRPr="005D6BAA">
        <w:rPr>
          <w:rFonts w:ascii="Times New Roman" w:hAnsi="Times New Roman" w:cs="Times New Roman"/>
          <w:sz w:val="24"/>
          <w:szCs w:val="24"/>
          <w:lang w:val="en-US"/>
        </w:rPr>
        <w:t>8.”</w:t>
      </w:r>
    </w:p>
    <w:p w:rsidR="000C69A6" w:rsidRPr="005D6BAA" w:rsidRDefault="000C69A6" w:rsidP="000C69A6">
      <w:pPr>
        <w:pStyle w:val="NoSpacing"/>
        <w:rPr>
          <w:rFonts w:ascii="Times New Roman" w:hAnsi="Times New Roman" w:cs="Times New Roman"/>
        </w:rPr>
      </w:pPr>
    </w:p>
    <w:p w:rsidR="00883D15" w:rsidRPr="005D6BAA" w:rsidRDefault="004065C0" w:rsidP="00B3001C">
      <w:pPr>
        <w:spacing w:line="480" w:lineRule="auto"/>
        <w:jc w:val="both"/>
        <w:rPr>
          <w:rFonts w:ascii="Times New Roman" w:hAnsi="Times New Roman" w:cs="Times New Roman"/>
          <w:sz w:val="24"/>
          <w:szCs w:val="24"/>
        </w:rPr>
      </w:pPr>
      <w:r w:rsidRPr="005D6BAA">
        <w:rPr>
          <w:rFonts w:ascii="Times New Roman" w:hAnsi="Times New Roman" w:cs="Times New Roman"/>
          <w:sz w:val="24"/>
          <w:szCs w:val="24"/>
        </w:rPr>
        <w:tab/>
        <w:t xml:space="preserve">For a matter </w:t>
      </w:r>
      <w:r w:rsidR="003414D1" w:rsidRPr="005D6BAA">
        <w:rPr>
          <w:rFonts w:ascii="Times New Roman" w:hAnsi="Times New Roman" w:cs="Times New Roman"/>
          <w:sz w:val="24"/>
          <w:szCs w:val="24"/>
        </w:rPr>
        <w:t>rais</w:t>
      </w:r>
      <w:r w:rsidRPr="005D6BAA">
        <w:rPr>
          <w:rFonts w:ascii="Times New Roman" w:hAnsi="Times New Roman" w:cs="Times New Roman"/>
          <w:sz w:val="24"/>
          <w:szCs w:val="24"/>
        </w:rPr>
        <w:t xml:space="preserve">ing the </w:t>
      </w:r>
      <w:r w:rsidR="003414D1" w:rsidRPr="005D6BAA">
        <w:rPr>
          <w:rFonts w:ascii="Times New Roman" w:hAnsi="Times New Roman" w:cs="Times New Roman"/>
          <w:sz w:val="24"/>
          <w:szCs w:val="24"/>
        </w:rPr>
        <w:t xml:space="preserve">question of the </w:t>
      </w:r>
      <w:r w:rsidRPr="005D6BAA">
        <w:rPr>
          <w:rFonts w:ascii="Times New Roman" w:hAnsi="Times New Roman" w:cs="Times New Roman"/>
          <w:sz w:val="24"/>
          <w:szCs w:val="24"/>
        </w:rPr>
        <w:t>constitutionality of legislation to hav</w:t>
      </w:r>
      <w:r w:rsidR="003414D1" w:rsidRPr="005D6BAA">
        <w:rPr>
          <w:rFonts w:ascii="Times New Roman" w:hAnsi="Times New Roman" w:cs="Times New Roman"/>
          <w:sz w:val="24"/>
          <w:szCs w:val="24"/>
        </w:rPr>
        <w:t>e</w:t>
      </w:r>
      <w:r w:rsidRPr="005D6BAA">
        <w:rPr>
          <w:rFonts w:ascii="Times New Roman" w:hAnsi="Times New Roman" w:cs="Times New Roman"/>
          <w:sz w:val="24"/>
          <w:szCs w:val="24"/>
        </w:rPr>
        <w:t xml:space="preserve"> been properly before a court of law, certain principles </w:t>
      </w:r>
      <w:r w:rsidR="003414D1" w:rsidRPr="005D6BAA">
        <w:rPr>
          <w:rFonts w:ascii="Times New Roman" w:hAnsi="Times New Roman" w:cs="Times New Roman"/>
          <w:sz w:val="24"/>
          <w:szCs w:val="24"/>
        </w:rPr>
        <w:t xml:space="preserve">would </w:t>
      </w:r>
      <w:r w:rsidRPr="005D6BAA">
        <w:rPr>
          <w:rFonts w:ascii="Times New Roman" w:hAnsi="Times New Roman" w:cs="Times New Roman"/>
          <w:sz w:val="24"/>
          <w:szCs w:val="24"/>
        </w:rPr>
        <w:t xml:space="preserve">have been </w:t>
      </w:r>
      <w:r w:rsidR="003414D1" w:rsidRPr="005D6BAA">
        <w:rPr>
          <w:rFonts w:ascii="Times New Roman" w:hAnsi="Times New Roman" w:cs="Times New Roman"/>
          <w:sz w:val="24"/>
          <w:szCs w:val="24"/>
        </w:rPr>
        <w:t>observed</w:t>
      </w:r>
      <w:r w:rsidRPr="005D6BAA">
        <w:rPr>
          <w:rFonts w:ascii="Times New Roman" w:hAnsi="Times New Roman" w:cs="Times New Roman"/>
          <w:sz w:val="24"/>
          <w:szCs w:val="24"/>
        </w:rPr>
        <w:t>.</w:t>
      </w:r>
      <w:r w:rsidR="00233906" w:rsidRPr="005D6BAA">
        <w:rPr>
          <w:rFonts w:ascii="Times New Roman" w:hAnsi="Times New Roman" w:cs="Times New Roman"/>
          <w:sz w:val="24"/>
          <w:szCs w:val="24"/>
        </w:rPr>
        <w:t xml:space="preserve"> </w:t>
      </w:r>
      <w:r w:rsidR="003414D1" w:rsidRPr="005D6BAA">
        <w:rPr>
          <w:rFonts w:ascii="Times New Roman" w:hAnsi="Times New Roman" w:cs="Times New Roman"/>
          <w:sz w:val="24"/>
          <w:szCs w:val="24"/>
        </w:rPr>
        <w:t>A</w:t>
      </w:r>
      <w:r w:rsidRPr="005D6BAA">
        <w:rPr>
          <w:rFonts w:ascii="Times New Roman" w:hAnsi="Times New Roman" w:cs="Times New Roman"/>
          <w:sz w:val="24"/>
          <w:szCs w:val="24"/>
        </w:rPr>
        <w:t xml:space="preserve"> party complaining of the </w:t>
      </w:r>
      <w:r w:rsidR="003414D1" w:rsidRPr="005D6BAA">
        <w:rPr>
          <w:rFonts w:ascii="Times New Roman" w:hAnsi="Times New Roman" w:cs="Times New Roman"/>
          <w:sz w:val="24"/>
          <w:szCs w:val="24"/>
        </w:rPr>
        <w:t xml:space="preserve">invalidity of a </w:t>
      </w:r>
      <w:r w:rsidRPr="005D6BAA">
        <w:rPr>
          <w:rFonts w:ascii="Times New Roman" w:hAnsi="Times New Roman" w:cs="Times New Roman"/>
          <w:sz w:val="24"/>
          <w:szCs w:val="24"/>
        </w:rPr>
        <w:t xml:space="preserve">legislative provision must be able to </w:t>
      </w:r>
      <w:r w:rsidR="00015F44" w:rsidRPr="005D6BAA">
        <w:rPr>
          <w:rFonts w:ascii="Times New Roman" w:hAnsi="Times New Roman" w:cs="Times New Roman"/>
          <w:sz w:val="24"/>
          <w:szCs w:val="24"/>
        </w:rPr>
        <w:t>demonstrate</w:t>
      </w:r>
      <w:r w:rsidRPr="005D6BAA">
        <w:rPr>
          <w:rFonts w:ascii="Times New Roman" w:hAnsi="Times New Roman" w:cs="Times New Roman"/>
          <w:sz w:val="24"/>
          <w:szCs w:val="24"/>
        </w:rPr>
        <w:t xml:space="preserve"> that he or she </w:t>
      </w:r>
      <w:r w:rsidR="00233906" w:rsidRPr="005D6BAA">
        <w:rPr>
          <w:rFonts w:ascii="Times New Roman" w:hAnsi="Times New Roman" w:cs="Times New Roman"/>
          <w:sz w:val="24"/>
          <w:szCs w:val="24"/>
        </w:rPr>
        <w:t>or it</w:t>
      </w:r>
      <w:r w:rsidR="00233906" w:rsidRPr="005D6BAA">
        <w:rPr>
          <w:rFonts w:ascii="Times New Roman" w:hAnsi="Times New Roman" w:cs="Times New Roman"/>
          <w:color w:val="FF0000"/>
          <w:sz w:val="24"/>
          <w:szCs w:val="24"/>
        </w:rPr>
        <w:t xml:space="preserve"> </w:t>
      </w:r>
      <w:r w:rsidRPr="005D6BAA">
        <w:rPr>
          <w:rFonts w:ascii="Times New Roman" w:hAnsi="Times New Roman" w:cs="Times New Roman"/>
          <w:sz w:val="24"/>
          <w:szCs w:val="24"/>
        </w:rPr>
        <w:t xml:space="preserve">has been harmed by </w:t>
      </w:r>
      <w:r w:rsidR="003414D1" w:rsidRPr="005D6BAA">
        <w:rPr>
          <w:rFonts w:ascii="Times New Roman" w:hAnsi="Times New Roman" w:cs="Times New Roman"/>
          <w:sz w:val="24"/>
          <w:szCs w:val="24"/>
        </w:rPr>
        <w:t>the</w:t>
      </w:r>
      <w:r w:rsidRPr="005D6BAA">
        <w:rPr>
          <w:rFonts w:ascii="Times New Roman" w:hAnsi="Times New Roman" w:cs="Times New Roman"/>
          <w:sz w:val="24"/>
          <w:szCs w:val="24"/>
        </w:rPr>
        <w:t xml:space="preserve"> operation </w:t>
      </w:r>
      <w:r w:rsidR="003414D1" w:rsidRPr="005D6BAA">
        <w:rPr>
          <w:rFonts w:ascii="Times New Roman" w:hAnsi="Times New Roman" w:cs="Times New Roman"/>
          <w:sz w:val="24"/>
          <w:szCs w:val="24"/>
        </w:rPr>
        <w:t xml:space="preserve">of the law the constitutionality of which is sought to be impugned, </w:t>
      </w:r>
      <w:r w:rsidRPr="005D6BAA">
        <w:rPr>
          <w:rFonts w:ascii="Times New Roman" w:hAnsi="Times New Roman" w:cs="Times New Roman"/>
          <w:sz w:val="24"/>
          <w:szCs w:val="24"/>
        </w:rPr>
        <w:t xml:space="preserve">and that the order of the court will have some practical effect </w:t>
      </w:r>
      <w:r w:rsidR="00D67DF8" w:rsidRPr="005D6BAA">
        <w:rPr>
          <w:rFonts w:ascii="Times New Roman" w:hAnsi="Times New Roman" w:cs="Times New Roman"/>
          <w:sz w:val="24"/>
          <w:szCs w:val="24"/>
        </w:rPr>
        <w:t>on</w:t>
      </w:r>
      <w:r w:rsidR="003414D1" w:rsidRPr="005D6BAA">
        <w:rPr>
          <w:rFonts w:ascii="Times New Roman" w:hAnsi="Times New Roman" w:cs="Times New Roman"/>
          <w:sz w:val="24"/>
          <w:szCs w:val="24"/>
        </w:rPr>
        <w:t xml:space="preserve"> the protection of </w:t>
      </w:r>
      <w:r w:rsidR="00233906" w:rsidRPr="005D6BAA">
        <w:rPr>
          <w:rFonts w:ascii="Times New Roman" w:hAnsi="Times New Roman" w:cs="Times New Roman"/>
          <w:sz w:val="24"/>
          <w:szCs w:val="24"/>
        </w:rPr>
        <w:t xml:space="preserve">his, her or its </w:t>
      </w:r>
      <w:r w:rsidR="003414D1" w:rsidRPr="005D6BAA">
        <w:rPr>
          <w:rFonts w:ascii="Times New Roman" w:hAnsi="Times New Roman" w:cs="Times New Roman"/>
          <w:sz w:val="24"/>
          <w:szCs w:val="24"/>
        </w:rPr>
        <w:t>rights</w:t>
      </w:r>
      <w:r w:rsidR="00015F44" w:rsidRPr="005D6BAA">
        <w:rPr>
          <w:rFonts w:ascii="Times New Roman" w:hAnsi="Times New Roman" w:cs="Times New Roman"/>
          <w:sz w:val="24"/>
          <w:szCs w:val="24"/>
        </w:rPr>
        <w:t xml:space="preserve">. </w:t>
      </w:r>
    </w:p>
    <w:p w:rsidR="00015F44" w:rsidRPr="005D6BAA" w:rsidRDefault="00015F44" w:rsidP="00883D15">
      <w:pPr>
        <w:spacing w:line="480" w:lineRule="auto"/>
        <w:ind w:firstLine="720"/>
        <w:jc w:val="both"/>
        <w:rPr>
          <w:rFonts w:ascii="Times New Roman" w:hAnsi="Times New Roman" w:cs="Times New Roman"/>
          <w:sz w:val="24"/>
          <w:szCs w:val="24"/>
        </w:rPr>
      </w:pPr>
      <w:r w:rsidRPr="005D6BAA">
        <w:rPr>
          <w:rFonts w:ascii="Times New Roman" w:hAnsi="Times New Roman" w:cs="Times New Roman"/>
          <w:sz w:val="24"/>
          <w:szCs w:val="24"/>
        </w:rPr>
        <w:t xml:space="preserve">In </w:t>
      </w:r>
      <w:r w:rsidRPr="005D6BAA">
        <w:rPr>
          <w:rFonts w:ascii="Times New Roman" w:hAnsi="Times New Roman" w:cs="Times New Roman"/>
          <w:i/>
          <w:sz w:val="24"/>
          <w:szCs w:val="24"/>
        </w:rPr>
        <w:t>Ashwander v Tennessee Valley Authority</w:t>
      </w:r>
      <w:r w:rsidRPr="005D6BAA">
        <w:rPr>
          <w:rFonts w:ascii="Times New Roman" w:hAnsi="Times New Roman" w:cs="Times New Roman"/>
          <w:sz w:val="24"/>
          <w:szCs w:val="24"/>
        </w:rPr>
        <w:t xml:space="preserve"> 297 U.S. 288 (1936) at 346-347</w:t>
      </w:r>
      <w:r w:rsidR="00F4019C" w:rsidRPr="005D6BAA">
        <w:rPr>
          <w:rFonts w:ascii="Times New Roman" w:hAnsi="Times New Roman" w:cs="Times New Roman"/>
          <w:sz w:val="24"/>
          <w:szCs w:val="24"/>
        </w:rPr>
        <w:t>,</w:t>
      </w:r>
      <w:r w:rsidRPr="005D6BAA">
        <w:rPr>
          <w:rFonts w:ascii="Times New Roman" w:hAnsi="Times New Roman" w:cs="Times New Roman"/>
          <w:sz w:val="24"/>
          <w:szCs w:val="24"/>
        </w:rPr>
        <w:t xml:space="preserve"> </w:t>
      </w:r>
      <w:r w:rsidR="004E4DA0" w:rsidRPr="005D6BAA">
        <w:rPr>
          <w:rFonts w:ascii="Times New Roman" w:hAnsi="Times New Roman" w:cs="Times New Roman"/>
          <w:sz w:val="24"/>
          <w:szCs w:val="24"/>
        </w:rPr>
        <w:t xml:space="preserve">the </w:t>
      </w:r>
      <w:r w:rsidR="00233906" w:rsidRPr="005D6BAA">
        <w:rPr>
          <w:rFonts w:ascii="Times New Roman" w:hAnsi="Times New Roman" w:cs="Times New Roman"/>
          <w:sz w:val="24"/>
          <w:szCs w:val="24"/>
        </w:rPr>
        <w:t>Supreme Court of the United States</w:t>
      </w:r>
      <w:r w:rsidR="00D67DF8" w:rsidRPr="005D6BAA">
        <w:rPr>
          <w:rFonts w:ascii="Times New Roman" w:hAnsi="Times New Roman" w:cs="Times New Roman"/>
          <w:sz w:val="24"/>
          <w:szCs w:val="24"/>
        </w:rPr>
        <w:t xml:space="preserve"> of America</w:t>
      </w:r>
      <w:r w:rsidRPr="005D6BAA">
        <w:rPr>
          <w:rFonts w:ascii="Times New Roman" w:hAnsi="Times New Roman" w:cs="Times New Roman"/>
          <w:sz w:val="24"/>
          <w:szCs w:val="24"/>
        </w:rPr>
        <w:t xml:space="preserve"> held that:</w:t>
      </w:r>
    </w:p>
    <w:p w:rsidR="00313E6B" w:rsidRPr="005D6BAA" w:rsidRDefault="00883D15" w:rsidP="00AF4D18">
      <w:pPr>
        <w:spacing w:line="240" w:lineRule="auto"/>
        <w:ind w:left="720" w:firstLine="720"/>
        <w:jc w:val="both"/>
        <w:rPr>
          <w:rFonts w:ascii="Times New Roman" w:hAnsi="Times New Roman" w:cs="Times New Roman"/>
          <w:color w:val="FF0000"/>
          <w:sz w:val="24"/>
          <w:szCs w:val="24"/>
        </w:rPr>
      </w:pPr>
      <w:r w:rsidRPr="005D6BAA">
        <w:rPr>
          <w:rFonts w:ascii="Times New Roman" w:hAnsi="Times New Roman" w:cs="Times New Roman"/>
          <w:sz w:val="24"/>
          <w:szCs w:val="24"/>
        </w:rPr>
        <w:t>”</w:t>
      </w:r>
      <w:r w:rsidR="00313E6B" w:rsidRPr="005D6BAA">
        <w:rPr>
          <w:rFonts w:ascii="Times New Roman" w:hAnsi="Times New Roman" w:cs="Times New Roman"/>
          <w:sz w:val="24"/>
          <w:szCs w:val="24"/>
        </w:rPr>
        <w:t>1. The Court will not pass upon the constitutionality of legislation in a friendly, non</w:t>
      </w:r>
      <w:r w:rsidR="00233906" w:rsidRPr="005D6BAA">
        <w:rPr>
          <w:rFonts w:ascii="Times New Roman" w:hAnsi="Times New Roman" w:cs="Times New Roman"/>
          <w:sz w:val="24"/>
          <w:szCs w:val="24"/>
        </w:rPr>
        <w:t>-</w:t>
      </w:r>
      <w:r w:rsidR="00313E6B" w:rsidRPr="005D6BAA">
        <w:rPr>
          <w:rFonts w:ascii="Times New Roman" w:hAnsi="Times New Roman" w:cs="Times New Roman"/>
          <w:sz w:val="24"/>
          <w:szCs w:val="24"/>
        </w:rPr>
        <w:t>adversary</w:t>
      </w:r>
      <w:r w:rsidR="00233906" w:rsidRPr="005D6BAA">
        <w:rPr>
          <w:rFonts w:ascii="Times New Roman" w:hAnsi="Times New Roman" w:cs="Times New Roman"/>
          <w:sz w:val="24"/>
          <w:szCs w:val="24"/>
        </w:rPr>
        <w:t>,</w:t>
      </w:r>
      <w:r w:rsidR="00313E6B" w:rsidRPr="005D6BAA">
        <w:rPr>
          <w:rFonts w:ascii="Times New Roman" w:hAnsi="Times New Roman" w:cs="Times New Roman"/>
          <w:sz w:val="24"/>
          <w:szCs w:val="24"/>
        </w:rPr>
        <w:t xml:space="preserve"> proceeding, declining because to decide such questions</w:t>
      </w:r>
    </w:p>
    <w:p w:rsidR="00313E6B" w:rsidRPr="005D6BAA" w:rsidRDefault="008974B8" w:rsidP="00883D15">
      <w:pPr>
        <w:spacing w:line="240" w:lineRule="auto"/>
        <w:ind w:left="1440"/>
        <w:jc w:val="both"/>
        <w:rPr>
          <w:rFonts w:ascii="Times New Roman" w:hAnsi="Times New Roman" w:cs="Times New Roman"/>
          <w:sz w:val="24"/>
          <w:szCs w:val="24"/>
        </w:rPr>
      </w:pPr>
      <w:r w:rsidRPr="005D6BAA">
        <w:rPr>
          <w:rFonts w:ascii="Times New Roman" w:hAnsi="Times New Roman" w:cs="Times New Roman"/>
          <w:sz w:val="24"/>
          <w:szCs w:val="24"/>
        </w:rPr>
        <w:t>‘</w:t>
      </w:r>
      <w:r w:rsidR="00313E6B" w:rsidRPr="005D6BAA">
        <w:rPr>
          <w:rFonts w:ascii="Times New Roman" w:hAnsi="Times New Roman" w:cs="Times New Roman"/>
          <w:sz w:val="24"/>
          <w:szCs w:val="24"/>
        </w:rPr>
        <w:t>is legitimate only in the last resort, and as a necessity in the determination of real, earnest and vital controversy between individuals. It never was the thought that, by means of a friendly suit, a party beaten in the legislature could transfer to the courts an inquiry as to the constituti</w:t>
      </w:r>
      <w:r w:rsidRPr="005D6BAA">
        <w:rPr>
          <w:rFonts w:ascii="Times New Roman" w:hAnsi="Times New Roman" w:cs="Times New Roman"/>
          <w:sz w:val="24"/>
          <w:szCs w:val="24"/>
        </w:rPr>
        <w:t>onality of the legislative act.’</w:t>
      </w:r>
    </w:p>
    <w:p w:rsidR="00015F44" w:rsidRPr="005D6BAA" w:rsidRDefault="00313E6B" w:rsidP="00883D15">
      <w:pPr>
        <w:spacing w:line="240" w:lineRule="auto"/>
        <w:ind w:left="720"/>
        <w:jc w:val="both"/>
        <w:rPr>
          <w:rFonts w:ascii="Times New Roman" w:hAnsi="Times New Roman" w:cs="Times New Roman"/>
          <w:sz w:val="24"/>
          <w:szCs w:val="24"/>
        </w:rPr>
      </w:pPr>
      <w:r w:rsidRPr="005D6BAA">
        <w:rPr>
          <w:rFonts w:ascii="Times New Roman" w:hAnsi="Times New Roman" w:cs="Times New Roman"/>
          <w:i/>
          <w:iCs/>
          <w:sz w:val="24"/>
          <w:szCs w:val="24"/>
        </w:rPr>
        <w:t>Chicago &amp; Grand Trunk Ry.</w:t>
      </w:r>
      <w:r w:rsidRPr="005D6BAA">
        <w:rPr>
          <w:rFonts w:ascii="Times New Roman" w:hAnsi="Times New Roman" w:cs="Times New Roman"/>
          <w:iCs/>
          <w:sz w:val="24"/>
          <w:szCs w:val="24"/>
        </w:rPr>
        <w:t xml:space="preserve"> v </w:t>
      </w:r>
      <w:r w:rsidRPr="005D6BAA">
        <w:rPr>
          <w:rFonts w:ascii="Times New Roman" w:hAnsi="Times New Roman" w:cs="Times New Roman"/>
          <w:i/>
          <w:iCs/>
          <w:sz w:val="24"/>
          <w:szCs w:val="24"/>
        </w:rPr>
        <w:t>Wellman,</w:t>
      </w:r>
      <w:r w:rsidRPr="005D6BAA">
        <w:rPr>
          <w:rFonts w:ascii="Times New Roman" w:hAnsi="Times New Roman" w:cs="Times New Roman"/>
          <w:sz w:val="24"/>
          <w:szCs w:val="24"/>
        </w:rPr>
        <w:t xml:space="preserve"> 143 U</w:t>
      </w:r>
      <w:r w:rsidR="00233906" w:rsidRPr="005D6BAA">
        <w:rPr>
          <w:rFonts w:ascii="Times New Roman" w:hAnsi="Times New Roman" w:cs="Times New Roman"/>
          <w:sz w:val="24"/>
          <w:szCs w:val="24"/>
        </w:rPr>
        <w:t>.</w:t>
      </w:r>
      <w:r w:rsidRPr="005D6BAA">
        <w:rPr>
          <w:rFonts w:ascii="Times New Roman" w:hAnsi="Times New Roman" w:cs="Times New Roman"/>
          <w:sz w:val="24"/>
          <w:szCs w:val="24"/>
        </w:rPr>
        <w:t>S</w:t>
      </w:r>
      <w:r w:rsidR="00233906" w:rsidRPr="005D6BAA">
        <w:rPr>
          <w:rFonts w:ascii="Times New Roman" w:hAnsi="Times New Roman" w:cs="Times New Roman"/>
          <w:sz w:val="24"/>
          <w:szCs w:val="24"/>
        </w:rPr>
        <w:t>.</w:t>
      </w:r>
      <w:r w:rsidRPr="005D6BAA">
        <w:rPr>
          <w:rFonts w:ascii="Times New Roman" w:hAnsi="Times New Roman" w:cs="Times New Roman"/>
          <w:sz w:val="24"/>
          <w:szCs w:val="24"/>
        </w:rPr>
        <w:t xml:space="preserve"> 339, 143 U</w:t>
      </w:r>
      <w:r w:rsidR="00233906" w:rsidRPr="005D6BAA">
        <w:rPr>
          <w:rFonts w:ascii="Times New Roman" w:hAnsi="Times New Roman" w:cs="Times New Roman"/>
          <w:sz w:val="24"/>
          <w:szCs w:val="24"/>
        </w:rPr>
        <w:t>.</w:t>
      </w:r>
      <w:r w:rsidRPr="005D6BAA">
        <w:rPr>
          <w:rFonts w:ascii="Times New Roman" w:hAnsi="Times New Roman" w:cs="Times New Roman"/>
          <w:sz w:val="24"/>
          <w:szCs w:val="24"/>
        </w:rPr>
        <w:t>S</w:t>
      </w:r>
      <w:r w:rsidR="00233906" w:rsidRPr="005D6BAA">
        <w:rPr>
          <w:rFonts w:ascii="Times New Roman" w:hAnsi="Times New Roman" w:cs="Times New Roman"/>
          <w:sz w:val="24"/>
          <w:szCs w:val="24"/>
        </w:rPr>
        <w:t>.</w:t>
      </w:r>
      <w:r w:rsidRPr="005D6BAA">
        <w:rPr>
          <w:rFonts w:ascii="Times New Roman" w:hAnsi="Times New Roman" w:cs="Times New Roman"/>
          <w:sz w:val="24"/>
          <w:szCs w:val="24"/>
        </w:rPr>
        <w:t xml:space="preserve"> 345. </w:t>
      </w:r>
      <w:r w:rsidRPr="005D6BAA">
        <w:rPr>
          <w:rFonts w:ascii="Times New Roman" w:hAnsi="Times New Roman" w:cs="Times New Roman"/>
          <w:iCs/>
          <w:sz w:val="24"/>
          <w:szCs w:val="24"/>
        </w:rPr>
        <w:t>Compare 49 U.S.</w:t>
      </w:r>
      <w:r w:rsidRPr="005D6BAA">
        <w:rPr>
          <w:rFonts w:ascii="Times New Roman" w:hAnsi="Times New Roman" w:cs="Times New Roman"/>
          <w:i/>
          <w:iCs/>
          <w:sz w:val="24"/>
          <w:szCs w:val="24"/>
        </w:rPr>
        <w:t xml:space="preserve"> Veazie,</w:t>
      </w:r>
      <w:r w:rsidRPr="005D6BAA">
        <w:rPr>
          <w:rFonts w:ascii="Times New Roman" w:hAnsi="Times New Roman" w:cs="Times New Roman"/>
          <w:sz w:val="24"/>
          <w:szCs w:val="24"/>
        </w:rPr>
        <w:t xml:space="preserve"> 8 How. 251; </w:t>
      </w:r>
      <w:r w:rsidRPr="005D6BAA">
        <w:rPr>
          <w:rFonts w:ascii="Times New Roman" w:hAnsi="Times New Roman" w:cs="Times New Roman"/>
          <w:i/>
          <w:iCs/>
          <w:sz w:val="24"/>
          <w:szCs w:val="24"/>
        </w:rPr>
        <w:t>Atherton Mills</w:t>
      </w:r>
      <w:r w:rsidRPr="005D6BAA">
        <w:rPr>
          <w:rFonts w:ascii="Times New Roman" w:hAnsi="Times New Roman" w:cs="Times New Roman"/>
          <w:iCs/>
          <w:sz w:val="24"/>
          <w:szCs w:val="24"/>
        </w:rPr>
        <w:t xml:space="preserve"> v </w:t>
      </w:r>
      <w:r w:rsidRPr="005D6BAA">
        <w:rPr>
          <w:rFonts w:ascii="Times New Roman" w:hAnsi="Times New Roman" w:cs="Times New Roman"/>
          <w:i/>
          <w:iCs/>
          <w:sz w:val="24"/>
          <w:szCs w:val="24"/>
        </w:rPr>
        <w:t>Johnston,</w:t>
      </w:r>
      <w:r w:rsidRPr="005D6BAA">
        <w:rPr>
          <w:rFonts w:ascii="Times New Roman" w:hAnsi="Times New Roman" w:cs="Times New Roman"/>
          <w:sz w:val="24"/>
          <w:szCs w:val="24"/>
        </w:rPr>
        <w:t xml:space="preserve"> 259 U.</w:t>
      </w:r>
      <w:r w:rsidR="00AF4D18" w:rsidRPr="005D6BAA">
        <w:rPr>
          <w:rFonts w:ascii="Times New Roman" w:hAnsi="Times New Roman" w:cs="Times New Roman"/>
          <w:sz w:val="24"/>
          <w:szCs w:val="24"/>
        </w:rPr>
        <w:t>S</w:t>
      </w:r>
      <w:r w:rsidRPr="005D6BAA">
        <w:rPr>
          <w:rFonts w:ascii="Times New Roman" w:hAnsi="Times New Roman" w:cs="Times New Roman"/>
          <w:sz w:val="24"/>
          <w:szCs w:val="24"/>
        </w:rPr>
        <w:t>. 13, 259 U.S. 15.</w:t>
      </w:r>
    </w:p>
    <w:p w:rsidR="00313E6B" w:rsidRPr="005D6BAA" w:rsidRDefault="00313E6B" w:rsidP="00AF4D18">
      <w:pPr>
        <w:spacing w:line="240" w:lineRule="auto"/>
        <w:ind w:left="720" w:firstLine="720"/>
        <w:jc w:val="both"/>
        <w:rPr>
          <w:rFonts w:ascii="Times New Roman" w:hAnsi="Times New Roman" w:cs="Times New Roman"/>
          <w:sz w:val="24"/>
          <w:szCs w:val="24"/>
        </w:rPr>
      </w:pPr>
      <w:r w:rsidRPr="005D6BAA">
        <w:rPr>
          <w:rFonts w:ascii="Times New Roman" w:hAnsi="Times New Roman" w:cs="Times New Roman"/>
          <w:sz w:val="24"/>
          <w:szCs w:val="24"/>
        </w:rPr>
        <w:t xml:space="preserve">2. </w:t>
      </w:r>
      <w:r w:rsidR="008974B8" w:rsidRPr="005D6BAA">
        <w:rPr>
          <w:rFonts w:ascii="Times New Roman" w:hAnsi="Times New Roman" w:cs="Times New Roman"/>
          <w:sz w:val="24"/>
          <w:szCs w:val="24"/>
          <w:u w:val="single"/>
        </w:rPr>
        <w:t>The Court will not ‘</w:t>
      </w:r>
      <w:r w:rsidRPr="005D6BAA">
        <w:rPr>
          <w:rFonts w:ascii="Times New Roman" w:hAnsi="Times New Roman" w:cs="Times New Roman"/>
          <w:sz w:val="24"/>
          <w:szCs w:val="24"/>
          <w:u w:val="single"/>
        </w:rPr>
        <w:t>anticipate a question of constitutional law in advance of the necessity of deciding it</w:t>
      </w:r>
      <w:r w:rsidR="00BA1869" w:rsidRPr="005D6BAA">
        <w:rPr>
          <w:rFonts w:ascii="Times New Roman" w:hAnsi="Times New Roman" w:cs="Times New Roman"/>
          <w:sz w:val="24"/>
          <w:szCs w:val="24"/>
          <w:u w:val="single"/>
        </w:rPr>
        <w:t>’</w:t>
      </w:r>
      <w:r w:rsidRPr="005D6BAA">
        <w:rPr>
          <w:rFonts w:ascii="Times New Roman" w:hAnsi="Times New Roman" w:cs="Times New Roman"/>
          <w:sz w:val="24"/>
          <w:szCs w:val="24"/>
          <w:u w:val="single"/>
        </w:rPr>
        <w:t>.</w:t>
      </w:r>
    </w:p>
    <w:p w:rsidR="00313E6B" w:rsidRPr="005D6BAA" w:rsidRDefault="00313E6B" w:rsidP="00883D15">
      <w:pPr>
        <w:spacing w:line="240" w:lineRule="auto"/>
        <w:ind w:left="720"/>
        <w:jc w:val="both"/>
        <w:rPr>
          <w:rFonts w:ascii="Times New Roman" w:hAnsi="Times New Roman" w:cs="Times New Roman"/>
          <w:sz w:val="24"/>
          <w:szCs w:val="24"/>
        </w:rPr>
      </w:pPr>
      <w:r w:rsidRPr="005D6BAA">
        <w:rPr>
          <w:rFonts w:ascii="Times New Roman" w:hAnsi="Times New Roman" w:cs="Times New Roman"/>
          <w:i/>
          <w:iCs/>
          <w:sz w:val="24"/>
          <w:szCs w:val="24"/>
        </w:rPr>
        <w:t>Liverpool, N.Y. &amp; P. S.S. Co. v Emigration Commissioners,</w:t>
      </w:r>
      <w:r w:rsidRPr="005D6BAA">
        <w:rPr>
          <w:rFonts w:ascii="Times New Roman" w:hAnsi="Times New Roman" w:cs="Times New Roman"/>
          <w:sz w:val="24"/>
          <w:szCs w:val="24"/>
        </w:rPr>
        <w:t xml:space="preserve"> 113 U.S. 33, 113 U.S. 39; [</w:t>
      </w:r>
      <w:bookmarkStart w:id="1" w:name="T2/5"/>
      <w:r w:rsidRPr="005D6BAA">
        <w:rPr>
          <w:rFonts w:ascii="Times New Roman" w:hAnsi="Times New Roman" w:cs="Times New Roman"/>
          <w:sz w:val="24"/>
          <w:szCs w:val="24"/>
        </w:rPr>
        <w:t>Footnote 2/5</w:t>
      </w:r>
      <w:bookmarkEnd w:id="1"/>
      <w:r w:rsidRPr="005D6BAA">
        <w:rPr>
          <w:rFonts w:ascii="Times New Roman" w:hAnsi="Times New Roman" w:cs="Times New Roman"/>
          <w:sz w:val="24"/>
          <w:szCs w:val="24"/>
        </w:rPr>
        <w:t xml:space="preserve">] </w:t>
      </w:r>
      <w:r w:rsidRPr="005D6BAA">
        <w:rPr>
          <w:rFonts w:ascii="Times New Roman" w:hAnsi="Times New Roman" w:cs="Times New Roman"/>
          <w:i/>
          <w:iCs/>
          <w:sz w:val="24"/>
          <w:szCs w:val="24"/>
        </w:rPr>
        <w:t>Abrams</w:t>
      </w:r>
      <w:r w:rsidRPr="005D6BAA">
        <w:rPr>
          <w:rFonts w:ascii="Times New Roman" w:hAnsi="Times New Roman" w:cs="Times New Roman"/>
          <w:iCs/>
          <w:sz w:val="24"/>
          <w:szCs w:val="24"/>
        </w:rPr>
        <w:t xml:space="preserve"> v </w:t>
      </w:r>
      <w:r w:rsidRPr="005D6BAA">
        <w:rPr>
          <w:rFonts w:ascii="Times New Roman" w:hAnsi="Times New Roman" w:cs="Times New Roman"/>
          <w:i/>
          <w:iCs/>
          <w:sz w:val="24"/>
          <w:szCs w:val="24"/>
        </w:rPr>
        <w:t>Van</w:t>
      </w:r>
      <w:r w:rsidR="00233906" w:rsidRPr="005D6BAA">
        <w:rPr>
          <w:rFonts w:ascii="Times New Roman" w:hAnsi="Times New Roman" w:cs="Times New Roman"/>
          <w:i/>
          <w:iCs/>
          <w:sz w:val="24"/>
          <w:szCs w:val="24"/>
        </w:rPr>
        <w:t> </w:t>
      </w:r>
      <w:r w:rsidRPr="005D6BAA">
        <w:rPr>
          <w:rFonts w:ascii="Times New Roman" w:hAnsi="Times New Roman" w:cs="Times New Roman"/>
          <w:i/>
          <w:iCs/>
          <w:sz w:val="24"/>
          <w:szCs w:val="24"/>
        </w:rPr>
        <w:t>Schaick,</w:t>
      </w:r>
      <w:r w:rsidRPr="005D6BAA">
        <w:rPr>
          <w:rFonts w:ascii="Times New Roman" w:hAnsi="Times New Roman" w:cs="Times New Roman"/>
          <w:sz w:val="24"/>
          <w:szCs w:val="24"/>
        </w:rPr>
        <w:t xml:space="preserve"> 293 U.S. 188; </w:t>
      </w:r>
      <w:r w:rsidRPr="005D6BAA">
        <w:rPr>
          <w:rFonts w:ascii="Times New Roman" w:hAnsi="Times New Roman" w:cs="Times New Roman"/>
          <w:i/>
          <w:iCs/>
          <w:sz w:val="24"/>
          <w:szCs w:val="24"/>
        </w:rPr>
        <w:t>Wilshire Oil Co.</w:t>
      </w:r>
      <w:r w:rsidRPr="005D6BAA">
        <w:rPr>
          <w:rFonts w:ascii="Times New Roman" w:hAnsi="Times New Roman" w:cs="Times New Roman"/>
          <w:iCs/>
          <w:sz w:val="24"/>
          <w:szCs w:val="24"/>
        </w:rPr>
        <w:t xml:space="preserve"> v </w:t>
      </w:r>
      <w:r w:rsidRPr="005D6BAA">
        <w:rPr>
          <w:rFonts w:ascii="Times New Roman" w:hAnsi="Times New Roman" w:cs="Times New Roman"/>
          <w:i/>
          <w:iCs/>
          <w:sz w:val="24"/>
          <w:szCs w:val="24"/>
        </w:rPr>
        <w:t>United States,</w:t>
      </w:r>
      <w:r w:rsidRPr="005D6BAA">
        <w:rPr>
          <w:rFonts w:ascii="Times New Roman" w:hAnsi="Times New Roman" w:cs="Times New Roman"/>
          <w:sz w:val="24"/>
          <w:szCs w:val="24"/>
        </w:rPr>
        <w:t xml:space="preserve"> 295 U.S. 100. </w:t>
      </w:r>
      <w:r w:rsidR="00AF4D18" w:rsidRPr="005D6BAA">
        <w:rPr>
          <w:rFonts w:ascii="Times New Roman" w:hAnsi="Times New Roman" w:cs="Times New Roman"/>
          <w:sz w:val="24"/>
          <w:szCs w:val="24"/>
        </w:rPr>
        <w:t>‘</w:t>
      </w:r>
      <w:r w:rsidRPr="005D6BAA">
        <w:rPr>
          <w:rFonts w:ascii="Times New Roman" w:hAnsi="Times New Roman" w:cs="Times New Roman"/>
          <w:sz w:val="24"/>
          <w:szCs w:val="24"/>
        </w:rPr>
        <w:t>It is not the habit of the Court to decide questions of a constitutional nature unless absolutely necessary to a decision of the case.</w:t>
      </w:r>
      <w:r w:rsidR="00AF4D18" w:rsidRPr="005D6BAA">
        <w:rPr>
          <w:rFonts w:ascii="Times New Roman" w:hAnsi="Times New Roman" w:cs="Times New Roman"/>
          <w:sz w:val="24"/>
          <w:szCs w:val="24"/>
        </w:rPr>
        <w:t>’</w:t>
      </w:r>
      <w:r w:rsidRPr="005D6BAA">
        <w:rPr>
          <w:rFonts w:ascii="Times New Roman" w:hAnsi="Times New Roman" w:cs="Times New Roman"/>
          <w:sz w:val="24"/>
          <w:szCs w:val="24"/>
        </w:rPr>
        <w:t xml:space="preserve"> </w:t>
      </w:r>
      <w:r w:rsidRPr="005D6BAA">
        <w:rPr>
          <w:rFonts w:ascii="Times New Roman" w:hAnsi="Times New Roman" w:cs="Times New Roman"/>
          <w:i/>
          <w:iCs/>
          <w:sz w:val="24"/>
          <w:szCs w:val="24"/>
        </w:rPr>
        <w:t>Burton</w:t>
      </w:r>
      <w:r w:rsidRPr="005D6BAA">
        <w:rPr>
          <w:rFonts w:ascii="Times New Roman" w:hAnsi="Times New Roman" w:cs="Times New Roman"/>
          <w:iCs/>
          <w:sz w:val="24"/>
          <w:szCs w:val="24"/>
        </w:rPr>
        <w:t xml:space="preserve"> v </w:t>
      </w:r>
      <w:r w:rsidRPr="005D6BAA">
        <w:rPr>
          <w:rFonts w:ascii="Times New Roman" w:hAnsi="Times New Roman" w:cs="Times New Roman"/>
          <w:i/>
          <w:iCs/>
          <w:sz w:val="24"/>
          <w:szCs w:val="24"/>
        </w:rPr>
        <w:t>United States,</w:t>
      </w:r>
      <w:r w:rsidRPr="005D6BAA">
        <w:rPr>
          <w:rFonts w:ascii="Times New Roman" w:hAnsi="Times New Roman" w:cs="Times New Roman"/>
          <w:sz w:val="24"/>
          <w:szCs w:val="24"/>
        </w:rPr>
        <w:t xml:space="preserve"> 196 U.S. 283, 196 U.S. 295.</w:t>
      </w:r>
    </w:p>
    <w:p w:rsidR="00883D15" w:rsidRPr="005D6BAA" w:rsidRDefault="00883D15" w:rsidP="00AF4D18">
      <w:pPr>
        <w:spacing w:line="240" w:lineRule="auto"/>
        <w:ind w:left="720" w:firstLine="720"/>
        <w:jc w:val="both"/>
        <w:rPr>
          <w:rFonts w:ascii="Times New Roman" w:hAnsi="Times New Roman" w:cs="Times New Roman"/>
          <w:sz w:val="24"/>
          <w:szCs w:val="24"/>
        </w:rPr>
      </w:pPr>
      <w:r w:rsidRPr="005D6BAA">
        <w:rPr>
          <w:rFonts w:ascii="Times New Roman" w:hAnsi="Times New Roman" w:cs="Times New Roman"/>
          <w:sz w:val="24"/>
          <w:szCs w:val="24"/>
        </w:rPr>
        <w:t xml:space="preserve">3. </w:t>
      </w:r>
      <w:r w:rsidR="008974B8" w:rsidRPr="005D6BAA">
        <w:rPr>
          <w:rFonts w:ascii="Times New Roman" w:hAnsi="Times New Roman" w:cs="Times New Roman"/>
          <w:sz w:val="24"/>
          <w:szCs w:val="24"/>
          <w:u w:val="single"/>
        </w:rPr>
        <w:t>The Court will not ‘</w:t>
      </w:r>
      <w:r w:rsidRPr="005D6BAA">
        <w:rPr>
          <w:rFonts w:ascii="Times New Roman" w:hAnsi="Times New Roman" w:cs="Times New Roman"/>
          <w:sz w:val="24"/>
          <w:szCs w:val="24"/>
          <w:u w:val="single"/>
        </w:rPr>
        <w:t>formulate a rule of constitutional law broader than is required by the precise facts to which it is to be applied</w:t>
      </w:r>
      <w:r w:rsidR="008974B8" w:rsidRPr="005D6BAA">
        <w:rPr>
          <w:rFonts w:ascii="Times New Roman" w:hAnsi="Times New Roman" w:cs="Times New Roman"/>
          <w:sz w:val="24"/>
          <w:szCs w:val="24"/>
        </w:rPr>
        <w:t>.’</w:t>
      </w:r>
      <w:r w:rsidRPr="005D6BAA">
        <w:rPr>
          <w:rFonts w:ascii="Times New Roman" w:hAnsi="Times New Roman" w:cs="Times New Roman"/>
          <w:sz w:val="24"/>
          <w:szCs w:val="24"/>
        </w:rPr>
        <w:t xml:space="preserve"> </w:t>
      </w:r>
      <w:r w:rsidRPr="005D6BAA">
        <w:rPr>
          <w:rFonts w:ascii="Times New Roman" w:hAnsi="Times New Roman" w:cs="Times New Roman"/>
          <w:i/>
          <w:iCs/>
          <w:sz w:val="24"/>
          <w:szCs w:val="24"/>
        </w:rPr>
        <w:t>Liverpool, N.Y. &amp; P. S.S. Co.</w:t>
      </w:r>
      <w:r w:rsidRPr="005D6BAA">
        <w:rPr>
          <w:rFonts w:ascii="Times New Roman" w:hAnsi="Times New Roman" w:cs="Times New Roman"/>
          <w:iCs/>
          <w:sz w:val="24"/>
          <w:szCs w:val="24"/>
        </w:rPr>
        <w:t xml:space="preserve"> v </w:t>
      </w:r>
      <w:r w:rsidRPr="005D6BAA">
        <w:rPr>
          <w:rFonts w:ascii="Times New Roman" w:hAnsi="Times New Roman" w:cs="Times New Roman"/>
          <w:i/>
          <w:iCs/>
          <w:sz w:val="24"/>
          <w:szCs w:val="24"/>
        </w:rPr>
        <w:t xml:space="preserve">Emigration Commissioners, supra; </w:t>
      </w:r>
      <w:r w:rsidRPr="005D6BAA">
        <w:rPr>
          <w:rFonts w:ascii="Times New Roman" w:hAnsi="Times New Roman" w:cs="Times New Roman"/>
          <w:iCs/>
          <w:sz w:val="24"/>
          <w:szCs w:val="24"/>
        </w:rPr>
        <w:t>compare</w:t>
      </w:r>
      <w:r w:rsidRPr="005D6BAA">
        <w:rPr>
          <w:rFonts w:ascii="Times New Roman" w:hAnsi="Times New Roman" w:cs="Times New Roman"/>
          <w:i/>
          <w:iCs/>
          <w:sz w:val="24"/>
          <w:szCs w:val="24"/>
        </w:rPr>
        <w:t xml:space="preserve"> Hammond</w:t>
      </w:r>
      <w:r w:rsidRPr="005D6BAA">
        <w:rPr>
          <w:rFonts w:ascii="Times New Roman" w:hAnsi="Times New Roman" w:cs="Times New Roman"/>
          <w:iCs/>
          <w:sz w:val="24"/>
          <w:szCs w:val="24"/>
        </w:rPr>
        <w:t xml:space="preserve"> v </w:t>
      </w:r>
      <w:r w:rsidRPr="005D6BAA">
        <w:rPr>
          <w:rFonts w:ascii="Times New Roman" w:hAnsi="Times New Roman" w:cs="Times New Roman"/>
          <w:i/>
          <w:iCs/>
          <w:sz w:val="24"/>
          <w:szCs w:val="24"/>
        </w:rPr>
        <w:t>Schapp Bus Line,</w:t>
      </w:r>
      <w:r w:rsidRPr="005D6BAA">
        <w:rPr>
          <w:rFonts w:ascii="Times New Roman" w:hAnsi="Times New Roman" w:cs="Times New Roman"/>
          <w:sz w:val="24"/>
          <w:szCs w:val="24"/>
        </w:rPr>
        <w:t xml:space="preserve"> 275 U.S. 164, 275 U.S. 169-172.</w:t>
      </w:r>
    </w:p>
    <w:p w:rsidR="00015F44" w:rsidRPr="005D6BAA" w:rsidRDefault="00015F44" w:rsidP="00883D15">
      <w:pPr>
        <w:spacing w:line="240" w:lineRule="auto"/>
        <w:ind w:left="720"/>
        <w:jc w:val="both"/>
        <w:rPr>
          <w:rFonts w:ascii="Times New Roman" w:hAnsi="Times New Roman" w:cs="Times New Roman"/>
          <w:sz w:val="24"/>
          <w:szCs w:val="24"/>
        </w:rPr>
      </w:pPr>
      <w:r w:rsidRPr="005D6BAA">
        <w:rPr>
          <w:rFonts w:ascii="Times New Roman" w:hAnsi="Times New Roman" w:cs="Times New Roman"/>
          <w:sz w:val="24"/>
          <w:szCs w:val="24"/>
        </w:rPr>
        <w:t>…</w:t>
      </w:r>
    </w:p>
    <w:p w:rsidR="00015F44" w:rsidRPr="005D6BAA" w:rsidRDefault="00015F44" w:rsidP="00AF4D18">
      <w:pPr>
        <w:spacing w:line="240" w:lineRule="auto"/>
        <w:ind w:left="720" w:firstLine="720"/>
        <w:jc w:val="both"/>
        <w:rPr>
          <w:rFonts w:ascii="Times New Roman" w:hAnsi="Times New Roman" w:cs="Times New Roman"/>
          <w:color w:val="FF0000"/>
          <w:sz w:val="24"/>
          <w:szCs w:val="24"/>
        </w:rPr>
      </w:pPr>
      <w:r w:rsidRPr="005D6BAA">
        <w:rPr>
          <w:rFonts w:ascii="Times New Roman" w:hAnsi="Times New Roman" w:cs="Times New Roman"/>
          <w:sz w:val="24"/>
          <w:szCs w:val="24"/>
        </w:rPr>
        <w:t xml:space="preserve">5. </w:t>
      </w:r>
      <w:r w:rsidRPr="005D6BAA">
        <w:rPr>
          <w:rFonts w:ascii="Times New Roman" w:hAnsi="Times New Roman" w:cs="Times New Roman"/>
          <w:sz w:val="24"/>
          <w:szCs w:val="24"/>
          <w:u w:val="single"/>
        </w:rPr>
        <w:t xml:space="preserve">The Court will not pass upon the validity of a statute upon complaint of one who fails to show that </w:t>
      </w:r>
      <w:r w:rsidR="00350099" w:rsidRPr="005D6BAA">
        <w:rPr>
          <w:rFonts w:ascii="Times New Roman" w:hAnsi="Times New Roman" w:cs="Times New Roman"/>
          <w:sz w:val="24"/>
          <w:szCs w:val="24"/>
          <w:u w:val="single"/>
        </w:rPr>
        <w:t>he is injured by its operation</w:t>
      </w:r>
      <w:r w:rsidR="00350099" w:rsidRPr="005D6BAA">
        <w:rPr>
          <w:rFonts w:ascii="Times New Roman" w:hAnsi="Times New Roman" w:cs="Times New Roman"/>
          <w:sz w:val="24"/>
          <w:szCs w:val="24"/>
        </w:rPr>
        <w:t>.</w:t>
      </w:r>
      <w:r w:rsidR="00BE51A2" w:rsidRPr="005D6BAA">
        <w:rPr>
          <w:rFonts w:ascii="Times New Roman" w:hAnsi="Times New Roman" w:cs="Times New Roman"/>
          <w:sz w:val="24"/>
          <w:szCs w:val="24"/>
        </w:rPr>
        <w:t>”</w:t>
      </w:r>
      <w:r w:rsidR="00883D15" w:rsidRPr="005D6BAA">
        <w:rPr>
          <w:rFonts w:ascii="Times New Roman" w:hAnsi="Times New Roman" w:cs="Times New Roman"/>
          <w:sz w:val="24"/>
          <w:szCs w:val="24"/>
        </w:rPr>
        <w:t xml:space="preserve"> </w:t>
      </w:r>
      <w:r w:rsidR="00233906" w:rsidRPr="005D6BAA">
        <w:rPr>
          <w:rFonts w:ascii="Times New Roman" w:hAnsi="Times New Roman" w:cs="Times New Roman"/>
          <w:sz w:val="24"/>
          <w:szCs w:val="24"/>
        </w:rPr>
        <w:t>(the underlining is for emphasis)</w:t>
      </w:r>
    </w:p>
    <w:p w:rsidR="00BE51A2" w:rsidRPr="005D6BAA" w:rsidRDefault="00BE51A2" w:rsidP="00AF4D18">
      <w:pPr>
        <w:pStyle w:val="NoSpacing"/>
        <w:rPr>
          <w:rFonts w:ascii="Times New Roman" w:hAnsi="Times New Roman" w:cs="Times New Roman"/>
        </w:rPr>
      </w:pPr>
      <w:r w:rsidRPr="005D6BAA">
        <w:rPr>
          <w:rFonts w:ascii="Times New Roman" w:hAnsi="Times New Roman" w:cs="Times New Roman"/>
        </w:rPr>
        <w:lastRenderedPageBreak/>
        <w:tab/>
      </w:r>
    </w:p>
    <w:p w:rsidR="00015F44" w:rsidRPr="005D6BAA" w:rsidRDefault="00BE51A2" w:rsidP="00BE51A2">
      <w:pPr>
        <w:spacing w:line="480" w:lineRule="auto"/>
        <w:ind w:firstLine="720"/>
        <w:jc w:val="both"/>
        <w:rPr>
          <w:rFonts w:ascii="Times New Roman" w:hAnsi="Times New Roman" w:cs="Times New Roman"/>
          <w:sz w:val="24"/>
          <w:szCs w:val="24"/>
        </w:rPr>
      </w:pPr>
      <w:r w:rsidRPr="005D6BAA">
        <w:rPr>
          <w:rFonts w:ascii="Times New Roman" w:hAnsi="Times New Roman" w:cs="Times New Roman"/>
          <w:sz w:val="24"/>
          <w:szCs w:val="24"/>
        </w:rPr>
        <w:t xml:space="preserve">In </w:t>
      </w:r>
      <w:r w:rsidRPr="005D6BAA">
        <w:rPr>
          <w:rFonts w:ascii="Times New Roman" w:hAnsi="Times New Roman" w:cs="Times New Roman"/>
          <w:i/>
          <w:sz w:val="24"/>
          <w:szCs w:val="24"/>
        </w:rPr>
        <w:t>Liverpool, New York and Philadelphia Steamship Co</w:t>
      </w:r>
      <w:r w:rsidRPr="005D6BAA">
        <w:rPr>
          <w:rFonts w:ascii="Times New Roman" w:hAnsi="Times New Roman" w:cs="Times New Roman"/>
          <w:sz w:val="24"/>
          <w:szCs w:val="24"/>
        </w:rPr>
        <w:t xml:space="preserve"> v </w:t>
      </w:r>
      <w:r w:rsidRPr="005D6BAA">
        <w:rPr>
          <w:rFonts w:ascii="Times New Roman" w:hAnsi="Times New Roman" w:cs="Times New Roman"/>
          <w:i/>
          <w:sz w:val="24"/>
          <w:szCs w:val="24"/>
        </w:rPr>
        <w:t>Commissioners of Emigration</w:t>
      </w:r>
      <w:r w:rsidRPr="005D6BAA">
        <w:rPr>
          <w:rFonts w:ascii="Times New Roman" w:hAnsi="Times New Roman" w:cs="Times New Roman"/>
          <w:sz w:val="24"/>
          <w:szCs w:val="24"/>
        </w:rPr>
        <w:t xml:space="preserve"> 113 U.S</w:t>
      </w:r>
      <w:r w:rsidR="00430E07" w:rsidRPr="005D6BAA">
        <w:rPr>
          <w:rFonts w:ascii="Times New Roman" w:hAnsi="Times New Roman" w:cs="Times New Roman"/>
          <w:sz w:val="24"/>
          <w:szCs w:val="24"/>
        </w:rPr>
        <w:t>.</w:t>
      </w:r>
      <w:r w:rsidRPr="005D6BAA">
        <w:rPr>
          <w:rFonts w:ascii="Times New Roman" w:hAnsi="Times New Roman" w:cs="Times New Roman"/>
          <w:sz w:val="24"/>
          <w:szCs w:val="24"/>
        </w:rPr>
        <w:t xml:space="preserve"> 33 (1885) </w:t>
      </w:r>
      <w:r w:rsidR="006350BB" w:rsidRPr="005D6BAA">
        <w:rPr>
          <w:rFonts w:ascii="Times New Roman" w:hAnsi="Times New Roman" w:cs="Times New Roman"/>
          <w:sz w:val="24"/>
          <w:szCs w:val="24"/>
        </w:rPr>
        <w:t xml:space="preserve">the </w:t>
      </w:r>
      <w:r w:rsidR="00430E07" w:rsidRPr="005D6BAA">
        <w:rPr>
          <w:rFonts w:ascii="Times New Roman" w:hAnsi="Times New Roman" w:cs="Times New Roman"/>
          <w:sz w:val="24"/>
          <w:szCs w:val="24"/>
        </w:rPr>
        <w:t>Supreme Court of the United States</w:t>
      </w:r>
      <w:r w:rsidR="00D67DF8" w:rsidRPr="005D6BAA">
        <w:rPr>
          <w:rFonts w:ascii="Times New Roman" w:hAnsi="Times New Roman" w:cs="Times New Roman"/>
          <w:sz w:val="24"/>
          <w:szCs w:val="24"/>
        </w:rPr>
        <w:t xml:space="preserve"> of America</w:t>
      </w:r>
      <w:r w:rsidR="00430E07" w:rsidRPr="005D6BAA">
        <w:rPr>
          <w:rFonts w:ascii="Times New Roman" w:hAnsi="Times New Roman" w:cs="Times New Roman"/>
          <w:color w:val="FF0000"/>
          <w:sz w:val="24"/>
          <w:szCs w:val="24"/>
        </w:rPr>
        <w:t xml:space="preserve"> </w:t>
      </w:r>
      <w:r w:rsidRPr="005D6BAA">
        <w:rPr>
          <w:rFonts w:ascii="Times New Roman" w:hAnsi="Times New Roman" w:cs="Times New Roman"/>
          <w:sz w:val="24"/>
          <w:szCs w:val="24"/>
        </w:rPr>
        <w:t xml:space="preserve">at </w:t>
      </w:r>
      <w:r w:rsidR="00BA1869" w:rsidRPr="005D6BAA">
        <w:rPr>
          <w:rFonts w:ascii="Times New Roman" w:hAnsi="Times New Roman" w:cs="Times New Roman"/>
          <w:sz w:val="24"/>
          <w:szCs w:val="24"/>
        </w:rPr>
        <w:t>p </w:t>
      </w:r>
      <w:r w:rsidRPr="005D6BAA">
        <w:rPr>
          <w:rFonts w:ascii="Times New Roman" w:hAnsi="Times New Roman" w:cs="Times New Roman"/>
          <w:sz w:val="24"/>
          <w:szCs w:val="24"/>
        </w:rPr>
        <w:t>39</w:t>
      </w:r>
      <w:r w:rsidR="006350BB" w:rsidRPr="005D6BAA">
        <w:rPr>
          <w:rFonts w:ascii="Times New Roman" w:hAnsi="Times New Roman" w:cs="Times New Roman"/>
          <w:sz w:val="24"/>
          <w:szCs w:val="24"/>
        </w:rPr>
        <w:t xml:space="preserve"> held that</w:t>
      </w:r>
      <w:r w:rsidRPr="005D6BAA">
        <w:rPr>
          <w:rFonts w:ascii="Times New Roman" w:hAnsi="Times New Roman" w:cs="Times New Roman"/>
          <w:sz w:val="24"/>
          <w:szCs w:val="24"/>
        </w:rPr>
        <w:t>:</w:t>
      </w:r>
    </w:p>
    <w:p w:rsidR="00313E6B" w:rsidRPr="005D6BAA" w:rsidRDefault="007A3660" w:rsidP="00313E6B">
      <w:pPr>
        <w:spacing w:line="240" w:lineRule="auto"/>
        <w:ind w:left="720"/>
        <w:jc w:val="both"/>
        <w:rPr>
          <w:rFonts w:ascii="Times New Roman" w:hAnsi="Times New Roman" w:cs="Times New Roman"/>
          <w:sz w:val="24"/>
          <w:szCs w:val="24"/>
        </w:rPr>
      </w:pPr>
      <w:r w:rsidRPr="005D6BAA">
        <w:rPr>
          <w:rFonts w:ascii="Times New Roman" w:hAnsi="Times New Roman" w:cs="Times New Roman"/>
          <w:sz w:val="24"/>
          <w:szCs w:val="24"/>
        </w:rPr>
        <w:t>“It has</w:t>
      </w:r>
      <w:r w:rsidR="00313E6B" w:rsidRPr="005D6BAA">
        <w:rPr>
          <w:rFonts w:ascii="Times New Roman" w:hAnsi="Times New Roman" w:cs="Times New Roman"/>
          <w:sz w:val="24"/>
          <w:szCs w:val="24"/>
        </w:rPr>
        <w:t xml:space="preserve"> no jurisdiction to pronounce any statute, either of a State or of the United</w:t>
      </w:r>
      <w:r w:rsidR="00430E07" w:rsidRPr="005D6BAA">
        <w:rPr>
          <w:rFonts w:ascii="Times New Roman" w:hAnsi="Times New Roman" w:cs="Times New Roman"/>
          <w:sz w:val="24"/>
          <w:szCs w:val="24"/>
        </w:rPr>
        <w:t> </w:t>
      </w:r>
      <w:r w:rsidR="00313E6B" w:rsidRPr="005D6BAA">
        <w:rPr>
          <w:rFonts w:ascii="Times New Roman" w:hAnsi="Times New Roman" w:cs="Times New Roman"/>
          <w:sz w:val="24"/>
          <w:szCs w:val="24"/>
        </w:rPr>
        <w:t>States, void because</w:t>
      </w:r>
      <w:r w:rsidR="007313BA">
        <w:rPr>
          <w:rFonts w:ascii="Times New Roman" w:hAnsi="Times New Roman" w:cs="Times New Roman"/>
          <w:sz w:val="24"/>
          <w:szCs w:val="24"/>
        </w:rPr>
        <w:t xml:space="preserve"> [it is]</w:t>
      </w:r>
      <w:r w:rsidR="00313E6B" w:rsidRPr="005D6BAA">
        <w:rPr>
          <w:rFonts w:ascii="Times New Roman" w:hAnsi="Times New Roman" w:cs="Times New Roman"/>
          <w:sz w:val="24"/>
          <w:szCs w:val="24"/>
        </w:rPr>
        <w:t xml:space="preserve"> irreconcilable with the Constitution except as it is called upon to adjudge the legal rights of litigants in actual controversies. In the exercise of that jurisdiction, it is bound by two rules, to which it has rigidly adhered: one, never to anticipate a question of constitutional law in advance of the necessity of deciding it; the other, never to formulate a rule of constitutional law broader than is required by the precise facts to which it is to be applied.</w:t>
      </w:r>
      <w:r w:rsidR="00B87504" w:rsidRPr="005D6BAA">
        <w:rPr>
          <w:rFonts w:ascii="Times New Roman" w:hAnsi="Times New Roman" w:cs="Times New Roman"/>
          <w:sz w:val="24"/>
          <w:szCs w:val="24"/>
        </w:rPr>
        <w:t>”</w:t>
      </w:r>
    </w:p>
    <w:p w:rsidR="00CD4E17" w:rsidRPr="005D6BAA" w:rsidRDefault="00CD4E17" w:rsidP="00CD4E17">
      <w:pPr>
        <w:pStyle w:val="NoSpacing"/>
        <w:rPr>
          <w:rFonts w:ascii="Times New Roman" w:hAnsi="Times New Roman" w:cs="Times New Roman"/>
        </w:rPr>
      </w:pPr>
    </w:p>
    <w:p w:rsidR="00B3001C" w:rsidRPr="005D6BAA" w:rsidRDefault="005F05AF" w:rsidP="005C0DFB">
      <w:pPr>
        <w:spacing w:line="480" w:lineRule="auto"/>
        <w:ind w:firstLine="720"/>
        <w:jc w:val="both"/>
        <w:rPr>
          <w:rFonts w:ascii="Times New Roman" w:hAnsi="Times New Roman" w:cs="Times New Roman"/>
          <w:sz w:val="24"/>
          <w:szCs w:val="24"/>
        </w:rPr>
      </w:pPr>
      <w:r w:rsidRPr="005D6BAA">
        <w:rPr>
          <w:rFonts w:ascii="Times New Roman" w:hAnsi="Times New Roman" w:cs="Times New Roman"/>
          <w:sz w:val="24"/>
          <w:szCs w:val="24"/>
        </w:rPr>
        <w:t xml:space="preserve">An analysis of the facts of the case </w:t>
      </w:r>
      <w:r w:rsidR="00430E07" w:rsidRPr="005D6BAA">
        <w:rPr>
          <w:rFonts w:ascii="Times New Roman" w:hAnsi="Times New Roman" w:cs="Times New Roman"/>
          <w:sz w:val="24"/>
          <w:szCs w:val="24"/>
        </w:rPr>
        <w:t>shows</w:t>
      </w:r>
      <w:r w:rsidR="00430E07" w:rsidRPr="005D6BAA">
        <w:rPr>
          <w:rFonts w:ascii="Times New Roman" w:hAnsi="Times New Roman" w:cs="Times New Roman"/>
          <w:color w:val="FF0000"/>
          <w:sz w:val="24"/>
          <w:szCs w:val="24"/>
        </w:rPr>
        <w:t xml:space="preserve"> </w:t>
      </w:r>
      <w:r w:rsidRPr="005D6BAA">
        <w:rPr>
          <w:rFonts w:ascii="Times New Roman" w:hAnsi="Times New Roman" w:cs="Times New Roman"/>
          <w:sz w:val="24"/>
          <w:szCs w:val="24"/>
        </w:rPr>
        <w:t>that</w:t>
      </w:r>
      <w:r w:rsidR="00430E07" w:rsidRPr="005D6BAA">
        <w:rPr>
          <w:rFonts w:ascii="Times New Roman" w:hAnsi="Times New Roman" w:cs="Times New Roman"/>
          <w:sz w:val="24"/>
          <w:szCs w:val="24"/>
        </w:rPr>
        <w:t xml:space="preserve"> the</w:t>
      </w:r>
      <w:r w:rsidRPr="005D6BAA">
        <w:rPr>
          <w:rFonts w:ascii="Times New Roman" w:hAnsi="Times New Roman" w:cs="Times New Roman"/>
          <w:sz w:val="24"/>
          <w:szCs w:val="24"/>
        </w:rPr>
        <w:t xml:space="preserve"> applicant </w:t>
      </w:r>
      <w:r w:rsidR="003F20CE" w:rsidRPr="005D6BAA">
        <w:rPr>
          <w:rFonts w:ascii="Times New Roman" w:hAnsi="Times New Roman" w:cs="Times New Roman"/>
          <w:sz w:val="24"/>
          <w:szCs w:val="24"/>
        </w:rPr>
        <w:t>wa</w:t>
      </w:r>
      <w:r w:rsidRPr="005D6BAA">
        <w:rPr>
          <w:rFonts w:ascii="Times New Roman" w:hAnsi="Times New Roman" w:cs="Times New Roman"/>
          <w:sz w:val="24"/>
          <w:szCs w:val="24"/>
        </w:rPr>
        <w:t>s aggrieved by his dismissal from employment by his former employer</w:t>
      </w:r>
      <w:r w:rsidR="00AF02C6" w:rsidRPr="005D6BAA">
        <w:rPr>
          <w:rFonts w:ascii="Times New Roman" w:hAnsi="Times New Roman" w:cs="Times New Roman"/>
          <w:sz w:val="24"/>
          <w:szCs w:val="24"/>
        </w:rPr>
        <w:t xml:space="preserve"> in terms of s</w:t>
      </w:r>
      <w:r w:rsidR="00113015" w:rsidRPr="005D6BAA">
        <w:rPr>
          <w:rFonts w:ascii="Times New Roman" w:hAnsi="Times New Roman" w:cs="Times New Roman"/>
          <w:sz w:val="24"/>
          <w:szCs w:val="24"/>
        </w:rPr>
        <w:t> </w:t>
      </w:r>
      <w:r w:rsidRPr="005D6BAA">
        <w:rPr>
          <w:rFonts w:ascii="Times New Roman" w:hAnsi="Times New Roman" w:cs="Times New Roman"/>
          <w:sz w:val="24"/>
          <w:szCs w:val="24"/>
        </w:rPr>
        <w:t>6 of the Code of Conduct.</w:t>
      </w:r>
      <w:r w:rsidR="00AF02C6" w:rsidRPr="005D6BAA">
        <w:rPr>
          <w:rFonts w:ascii="Times New Roman" w:hAnsi="Times New Roman" w:cs="Times New Roman"/>
          <w:sz w:val="24"/>
          <w:szCs w:val="24"/>
        </w:rPr>
        <w:t xml:space="preserve"> </w:t>
      </w:r>
      <w:r w:rsidR="00F33CE7" w:rsidRPr="005D6BAA">
        <w:rPr>
          <w:rFonts w:ascii="Times New Roman" w:hAnsi="Times New Roman" w:cs="Times New Roman"/>
          <w:sz w:val="24"/>
          <w:szCs w:val="24"/>
        </w:rPr>
        <w:t>While</w:t>
      </w:r>
      <w:r w:rsidR="00AF02C6" w:rsidRPr="005D6BAA">
        <w:rPr>
          <w:rFonts w:ascii="Times New Roman" w:hAnsi="Times New Roman" w:cs="Times New Roman"/>
          <w:sz w:val="24"/>
          <w:szCs w:val="24"/>
        </w:rPr>
        <w:t xml:space="preserve"> he was advised by his former employer to appeal in terms of s</w:t>
      </w:r>
      <w:r w:rsidR="00113015" w:rsidRPr="005D6BAA">
        <w:rPr>
          <w:rFonts w:ascii="Times New Roman" w:hAnsi="Times New Roman" w:cs="Times New Roman"/>
          <w:sz w:val="24"/>
          <w:szCs w:val="24"/>
        </w:rPr>
        <w:t> </w:t>
      </w:r>
      <w:r w:rsidR="00AF02C6" w:rsidRPr="005D6BAA">
        <w:rPr>
          <w:rFonts w:ascii="Times New Roman" w:hAnsi="Times New Roman" w:cs="Times New Roman"/>
          <w:sz w:val="24"/>
          <w:szCs w:val="24"/>
        </w:rPr>
        <w:t xml:space="preserve">8 of the Code of Conduct, that </w:t>
      </w:r>
      <w:r w:rsidR="00B61CFB" w:rsidRPr="005D6BAA">
        <w:rPr>
          <w:rFonts w:ascii="Times New Roman" w:hAnsi="Times New Roman" w:cs="Times New Roman"/>
          <w:sz w:val="24"/>
          <w:szCs w:val="24"/>
        </w:rPr>
        <w:t>provision</w:t>
      </w:r>
      <w:r w:rsidR="00AF02C6" w:rsidRPr="005D6BAA">
        <w:rPr>
          <w:rFonts w:ascii="Times New Roman" w:hAnsi="Times New Roman" w:cs="Times New Roman"/>
          <w:sz w:val="24"/>
          <w:szCs w:val="24"/>
        </w:rPr>
        <w:t xml:space="preserve"> does not provide for appeals </w:t>
      </w:r>
      <w:r w:rsidR="00F4019C" w:rsidRPr="005D6BAA">
        <w:rPr>
          <w:rFonts w:ascii="Times New Roman" w:hAnsi="Times New Roman" w:cs="Times New Roman"/>
          <w:sz w:val="24"/>
          <w:szCs w:val="24"/>
        </w:rPr>
        <w:t>against</w:t>
      </w:r>
      <w:r w:rsidR="00AF02C6" w:rsidRPr="005D6BAA">
        <w:rPr>
          <w:rFonts w:ascii="Times New Roman" w:hAnsi="Times New Roman" w:cs="Times New Roman"/>
          <w:sz w:val="24"/>
          <w:szCs w:val="24"/>
        </w:rPr>
        <w:t xml:space="preserve"> </w:t>
      </w:r>
      <w:r w:rsidR="00AB5004" w:rsidRPr="005D6BAA">
        <w:rPr>
          <w:rFonts w:ascii="Times New Roman" w:hAnsi="Times New Roman" w:cs="Times New Roman"/>
          <w:sz w:val="24"/>
          <w:szCs w:val="24"/>
        </w:rPr>
        <w:t xml:space="preserve">decisions in </w:t>
      </w:r>
      <w:r w:rsidR="00AF02C6" w:rsidRPr="005D6BAA">
        <w:rPr>
          <w:rFonts w:ascii="Times New Roman" w:hAnsi="Times New Roman" w:cs="Times New Roman"/>
          <w:sz w:val="24"/>
          <w:szCs w:val="24"/>
        </w:rPr>
        <w:t>disciplinary hearings conducted under s</w:t>
      </w:r>
      <w:r w:rsidR="00113015" w:rsidRPr="005D6BAA">
        <w:rPr>
          <w:rFonts w:ascii="Times New Roman" w:hAnsi="Times New Roman" w:cs="Times New Roman"/>
          <w:sz w:val="24"/>
          <w:szCs w:val="24"/>
        </w:rPr>
        <w:t> </w:t>
      </w:r>
      <w:r w:rsidR="00AF02C6" w:rsidRPr="005D6BAA">
        <w:rPr>
          <w:rFonts w:ascii="Times New Roman" w:hAnsi="Times New Roman" w:cs="Times New Roman"/>
          <w:sz w:val="24"/>
          <w:szCs w:val="24"/>
        </w:rPr>
        <w:t xml:space="preserve">6 of the </w:t>
      </w:r>
      <w:r w:rsidR="00950CED" w:rsidRPr="005D6BAA">
        <w:rPr>
          <w:rFonts w:ascii="Times New Roman" w:hAnsi="Times New Roman" w:cs="Times New Roman"/>
          <w:sz w:val="24"/>
          <w:szCs w:val="24"/>
        </w:rPr>
        <w:t>Code of Conduct</w:t>
      </w:r>
      <w:r w:rsidR="00AF02C6" w:rsidRPr="005D6BAA">
        <w:rPr>
          <w:rFonts w:ascii="Times New Roman" w:hAnsi="Times New Roman" w:cs="Times New Roman"/>
          <w:sz w:val="24"/>
          <w:szCs w:val="24"/>
        </w:rPr>
        <w:t xml:space="preserve">. He </w:t>
      </w:r>
      <w:r w:rsidR="00113015" w:rsidRPr="005D6BAA">
        <w:rPr>
          <w:rFonts w:ascii="Times New Roman" w:hAnsi="Times New Roman" w:cs="Times New Roman"/>
          <w:sz w:val="24"/>
          <w:szCs w:val="24"/>
        </w:rPr>
        <w:t>ought instead</w:t>
      </w:r>
      <w:r w:rsidR="00113015" w:rsidRPr="005D6BAA">
        <w:rPr>
          <w:rFonts w:ascii="Times New Roman" w:hAnsi="Times New Roman" w:cs="Times New Roman"/>
          <w:color w:val="FF0000"/>
          <w:sz w:val="24"/>
          <w:szCs w:val="24"/>
        </w:rPr>
        <w:t xml:space="preserve"> </w:t>
      </w:r>
      <w:r w:rsidR="00174009" w:rsidRPr="005D6BAA">
        <w:rPr>
          <w:rFonts w:ascii="Times New Roman" w:hAnsi="Times New Roman" w:cs="Times New Roman"/>
          <w:sz w:val="24"/>
          <w:szCs w:val="24"/>
        </w:rPr>
        <w:t>to</w:t>
      </w:r>
      <w:r w:rsidR="00AF02C6" w:rsidRPr="005D6BAA">
        <w:rPr>
          <w:rFonts w:ascii="Times New Roman" w:hAnsi="Times New Roman" w:cs="Times New Roman"/>
          <w:sz w:val="24"/>
          <w:szCs w:val="24"/>
        </w:rPr>
        <w:t xml:space="preserve"> have appealed to the Labour Court in terms of s</w:t>
      </w:r>
      <w:r w:rsidR="00113015" w:rsidRPr="005D6BAA">
        <w:rPr>
          <w:rFonts w:ascii="Times New Roman" w:hAnsi="Times New Roman" w:cs="Times New Roman"/>
          <w:sz w:val="24"/>
          <w:szCs w:val="24"/>
        </w:rPr>
        <w:t> </w:t>
      </w:r>
      <w:r w:rsidR="00AF02C6" w:rsidRPr="005D6BAA">
        <w:rPr>
          <w:rFonts w:ascii="Times New Roman" w:hAnsi="Times New Roman" w:cs="Times New Roman"/>
          <w:sz w:val="24"/>
          <w:szCs w:val="24"/>
        </w:rPr>
        <w:t>92D of the Act. T</w:t>
      </w:r>
      <w:r w:rsidR="00285068" w:rsidRPr="005D6BAA">
        <w:rPr>
          <w:rFonts w:ascii="Times New Roman" w:hAnsi="Times New Roman" w:cs="Times New Roman"/>
          <w:sz w:val="24"/>
          <w:szCs w:val="24"/>
        </w:rPr>
        <w:t>he section</w:t>
      </w:r>
      <w:r w:rsidR="00AF02C6" w:rsidRPr="005D6BAA">
        <w:rPr>
          <w:rFonts w:ascii="Times New Roman" w:hAnsi="Times New Roman" w:cs="Times New Roman"/>
          <w:sz w:val="24"/>
          <w:szCs w:val="24"/>
        </w:rPr>
        <w:t xml:space="preserve"> provides that:</w:t>
      </w:r>
    </w:p>
    <w:p w:rsidR="00AF02C6" w:rsidRPr="005D6BAA" w:rsidRDefault="00285068" w:rsidP="00430E07">
      <w:pPr>
        <w:spacing w:line="240" w:lineRule="auto"/>
        <w:ind w:left="720" w:firstLine="720"/>
        <w:jc w:val="both"/>
        <w:rPr>
          <w:rFonts w:ascii="Times New Roman" w:hAnsi="Times New Roman" w:cs="Times New Roman"/>
          <w:b/>
          <w:bCs/>
          <w:sz w:val="24"/>
          <w:szCs w:val="24"/>
        </w:rPr>
      </w:pPr>
      <w:r w:rsidRPr="005D6BAA">
        <w:rPr>
          <w:rFonts w:ascii="Times New Roman" w:hAnsi="Times New Roman" w:cs="Times New Roman"/>
          <w:b/>
          <w:bCs/>
          <w:sz w:val="24"/>
          <w:szCs w:val="24"/>
        </w:rPr>
        <w:t>“</w:t>
      </w:r>
      <w:r w:rsidR="00AF02C6" w:rsidRPr="005D6BAA">
        <w:rPr>
          <w:rFonts w:ascii="Times New Roman" w:hAnsi="Times New Roman" w:cs="Times New Roman"/>
          <w:b/>
          <w:bCs/>
          <w:sz w:val="24"/>
          <w:szCs w:val="24"/>
        </w:rPr>
        <w:t>92D Appeals to the Labour Court not provided for elsewhere in this Act</w:t>
      </w:r>
    </w:p>
    <w:p w:rsidR="00AF02C6" w:rsidRPr="005D6BAA" w:rsidRDefault="00AF02C6" w:rsidP="00430E07">
      <w:pPr>
        <w:spacing w:line="240" w:lineRule="auto"/>
        <w:ind w:left="720" w:firstLine="720"/>
        <w:jc w:val="both"/>
        <w:rPr>
          <w:rFonts w:ascii="Times New Roman" w:hAnsi="Times New Roman" w:cs="Times New Roman"/>
          <w:sz w:val="24"/>
          <w:szCs w:val="24"/>
        </w:rPr>
      </w:pPr>
      <w:r w:rsidRPr="005D6BAA">
        <w:rPr>
          <w:rFonts w:ascii="Times New Roman" w:hAnsi="Times New Roman" w:cs="Times New Roman"/>
          <w:sz w:val="24"/>
          <w:szCs w:val="24"/>
        </w:rPr>
        <w:t>A person who is aggrieved by a determination made under an employment code, may, within such time and in such manner as may be prescribed, appeal to the Labour Court.”</w:t>
      </w:r>
    </w:p>
    <w:p w:rsidR="00285068" w:rsidRPr="005D6BAA" w:rsidRDefault="00285068" w:rsidP="00430E07">
      <w:pPr>
        <w:pStyle w:val="NoSpacing"/>
        <w:rPr>
          <w:rFonts w:ascii="Times New Roman" w:hAnsi="Times New Roman" w:cs="Times New Roman"/>
        </w:rPr>
      </w:pPr>
    </w:p>
    <w:p w:rsidR="00F12D61" w:rsidRPr="005D6BAA" w:rsidRDefault="00AF02C6" w:rsidP="0069090F">
      <w:pPr>
        <w:spacing w:line="480" w:lineRule="auto"/>
        <w:ind w:firstLine="720"/>
        <w:jc w:val="both"/>
        <w:rPr>
          <w:rFonts w:ascii="Times New Roman" w:hAnsi="Times New Roman" w:cs="Times New Roman"/>
          <w:sz w:val="24"/>
          <w:szCs w:val="24"/>
          <w:lang w:val="en-US"/>
        </w:rPr>
      </w:pPr>
      <w:r w:rsidRPr="005D6BAA">
        <w:rPr>
          <w:rFonts w:ascii="Times New Roman" w:hAnsi="Times New Roman" w:cs="Times New Roman"/>
          <w:sz w:val="24"/>
          <w:szCs w:val="24"/>
        </w:rPr>
        <w:t>The facts illustrate that</w:t>
      </w:r>
      <w:r w:rsidR="00F4019C" w:rsidRPr="005D6BAA">
        <w:rPr>
          <w:rFonts w:ascii="Times New Roman" w:hAnsi="Times New Roman" w:cs="Times New Roman"/>
          <w:sz w:val="24"/>
          <w:szCs w:val="24"/>
        </w:rPr>
        <w:t>,</w:t>
      </w:r>
      <w:r w:rsidRPr="005D6BAA">
        <w:rPr>
          <w:rFonts w:ascii="Times New Roman" w:hAnsi="Times New Roman" w:cs="Times New Roman"/>
          <w:sz w:val="24"/>
          <w:szCs w:val="24"/>
        </w:rPr>
        <w:t xml:space="preserve"> due</w:t>
      </w:r>
      <w:r w:rsidR="00285068" w:rsidRPr="005D6BAA">
        <w:rPr>
          <w:rFonts w:ascii="Times New Roman" w:hAnsi="Times New Roman" w:cs="Times New Roman"/>
          <w:sz w:val="24"/>
          <w:szCs w:val="24"/>
        </w:rPr>
        <w:t xml:space="preserve"> to</w:t>
      </w:r>
      <w:r w:rsidR="001561DE" w:rsidRPr="005D6BAA">
        <w:rPr>
          <w:rFonts w:ascii="Times New Roman" w:hAnsi="Times New Roman" w:cs="Times New Roman"/>
          <w:sz w:val="24"/>
          <w:szCs w:val="24"/>
        </w:rPr>
        <w:t xml:space="preserve"> </w:t>
      </w:r>
      <w:r w:rsidR="004E4DA0" w:rsidRPr="005D6BAA">
        <w:rPr>
          <w:rFonts w:ascii="Times New Roman" w:hAnsi="Times New Roman" w:cs="Times New Roman"/>
          <w:sz w:val="24"/>
          <w:szCs w:val="24"/>
        </w:rPr>
        <w:t xml:space="preserve">a </w:t>
      </w:r>
      <w:r w:rsidR="00430E07" w:rsidRPr="005D6BAA">
        <w:rPr>
          <w:rFonts w:ascii="Times New Roman" w:hAnsi="Times New Roman" w:cs="Times New Roman"/>
          <w:sz w:val="24"/>
          <w:szCs w:val="24"/>
        </w:rPr>
        <w:t>misunderstanding</w:t>
      </w:r>
      <w:r w:rsidR="003F20CE" w:rsidRPr="005D6BAA">
        <w:rPr>
          <w:rFonts w:ascii="Times New Roman" w:hAnsi="Times New Roman" w:cs="Times New Roman"/>
          <w:sz w:val="24"/>
          <w:szCs w:val="24"/>
        </w:rPr>
        <w:t xml:space="preserve"> </w:t>
      </w:r>
      <w:r w:rsidR="00BE1738" w:rsidRPr="005D6BAA">
        <w:rPr>
          <w:rFonts w:ascii="Times New Roman" w:hAnsi="Times New Roman" w:cs="Times New Roman"/>
          <w:sz w:val="24"/>
          <w:szCs w:val="24"/>
        </w:rPr>
        <w:t>of</w:t>
      </w:r>
      <w:r w:rsidR="001561DE" w:rsidRPr="005D6BAA">
        <w:rPr>
          <w:rFonts w:ascii="Times New Roman" w:hAnsi="Times New Roman" w:cs="Times New Roman"/>
          <w:sz w:val="24"/>
          <w:szCs w:val="24"/>
        </w:rPr>
        <w:t xml:space="preserve"> </w:t>
      </w:r>
      <w:r w:rsidRPr="005D6BAA">
        <w:rPr>
          <w:rFonts w:ascii="Times New Roman" w:hAnsi="Times New Roman" w:cs="Times New Roman"/>
          <w:sz w:val="24"/>
          <w:szCs w:val="24"/>
        </w:rPr>
        <w:t xml:space="preserve">the law, </w:t>
      </w:r>
      <w:r w:rsidR="00B87504" w:rsidRPr="005D6BAA">
        <w:rPr>
          <w:rFonts w:ascii="Times New Roman" w:hAnsi="Times New Roman" w:cs="Times New Roman"/>
          <w:sz w:val="24"/>
          <w:szCs w:val="24"/>
        </w:rPr>
        <w:t xml:space="preserve">the </w:t>
      </w:r>
      <w:r w:rsidRPr="005D6BAA">
        <w:rPr>
          <w:rFonts w:ascii="Times New Roman" w:hAnsi="Times New Roman" w:cs="Times New Roman"/>
          <w:sz w:val="24"/>
          <w:szCs w:val="24"/>
        </w:rPr>
        <w:t>applicant pursued wrong remedies</w:t>
      </w:r>
      <w:r w:rsidR="001561DE" w:rsidRPr="005D6BAA">
        <w:rPr>
          <w:rFonts w:ascii="Times New Roman" w:hAnsi="Times New Roman" w:cs="Times New Roman"/>
          <w:sz w:val="24"/>
          <w:szCs w:val="24"/>
        </w:rPr>
        <w:t xml:space="preserve">. He referred the matter to the </w:t>
      </w:r>
      <w:r w:rsidR="00430E07" w:rsidRPr="005D6BAA">
        <w:rPr>
          <w:rFonts w:ascii="Times New Roman" w:hAnsi="Times New Roman" w:cs="Times New Roman"/>
          <w:sz w:val="24"/>
          <w:szCs w:val="24"/>
        </w:rPr>
        <w:t>l</w:t>
      </w:r>
      <w:r w:rsidR="009B3681" w:rsidRPr="005D6BAA">
        <w:rPr>
          <w:rFonts w:ascii="Times New Roman" w:hAnsi="Times New Roman" w:cs="Times New Roman"/>
          <w:sz w:val="24"/>
          <w:szCs w:val="24"/>
        </w:rPr>
        <w:t>abour officer</w:t>
      </w:r>
      <w:r w:rsidR="001561DE" w:rsidRPr="005D6BAA">
        <w:rPr>
          <w:rFonts w:ascii="Times New Roman" w:hAnsi="Times New Roman" w:cs="Times New Roman"/>
          <w:sz w:val="24"/>
          <w:szCs w:val="24"/>
        </w:rPr>
        <w:t xml:space="preserve"> in terms of s</w:t>
      </w:r>
      <w:r w:rsidR="00113015" w:rsidRPr="005D6BAA">
        <w:rPr>
          <w:rFonts w:ascii="Times New Roman" w:hAnsi="Times New Roman" w:cs="Times New Roman"/>
          <w:sz w:val="24"/>
          <w:szCs w:val="24"/>
        </w:rPr>
        <w:t> </w:t>
      </w:r>
      <w:r w:rsidR="001561DE" w:rsidRPr="005D6BAA">
        <w:rPr>
          <w:rFonts w:ascii="Times New Roman" w:hAnsi="Times New Roman" w:cs="Times New Roman"/>
          <w:sz w:val="24"/>
          <w:szCs w:val="24"/>
        </w:rPr>
        <w:t>8(</w:t>
      </w:r>
      <w:r w:rsidR="00052E93" w:rsidRPr="005D6BAA">
        <w:rPr>
          <w:rFonts w:ascii="Times New Roman" w:hAnsi="Times New Roman" w:cs="Times New Roman"/>
          <w:sz w:val="24"/>
          <w:szCs w:val="24"/>
        </w:rPr>
        <w:t>6</w:t>
      </w:r>
      <w:r w:rsidR="001561DE" w:rsidRPr="005D6BAA">
        <w:rPr>
          <w:rFonts w:ascii="Times New Roman" w:hAnsi="Times New Roman" w:cs="Times New Roman"/>
          <w:sz w:val="24"/>
          <w:szCs w:val="24"/>
        </w:rPr>
        <w:t>) of the Code of Conduct</w:t>
      </w:r>
      <w:r w:rsidR="00DD594D" w:rsidRPr="005D6BAA">
        <w:rPr>
          <w:rFonts w:ascii="Times New Roman" w:hAnsi="Times New Roman" w:cs="Times New Roman"/>
          <w:sz w:val="24"/>
          <w:szCs w:val="24"/>
        </w:rPr>
        <w:t>. T</w:t>
      </w:r>
      <w:r w:rsidR="00052E93" w:rsidRPr="005D6BAA">
        <w:rPr>
          <w:rFonts w:ascii="Times New Roman" w:hAnsi="Times New Roman" w:cs="Times New Roman"/>
          <w:sz w:val="24"/>
          <w:szCs w:val="24"/>
        </w:rPr>
        <w:t xml:space="preserve">he </w:t>
      </w:r>
      <w:r w:rsidR="00430E07" w:rsidRPr="005D6BAA">
        <w:rPr>
          <w:rFonts w:ascii="Times New Roman" w:hAnsi="Times New Roman" w:cs="Times New Roman"/>
          <w:sz w:val="24"/>
          <w:szCs w:val="24"/>
        </w:rPr>
        <w:t>l</w:t>
      </w:r>
      <w:r w:rsidR="009B3681" w:rsidRPr="005D6BAA">
        <w:rPr>
          <w:rFonts w:ascii="Times New Roman" w:hAnsi="Times New Roman" w:cs="Times New Roman"/>
          <w:sz w:val="24"/>
          <w:szCs w:val="24"/>
        </w:rPr>
        <w:t>abour officer</w:t>
      </w:r>
      <w:r w:rsidR="00DD594D" w:rsidRPr="005D6BAA">
        <w:rPr>
          <w:rFonts w:ascii="Times New Roman" w:hAnsi="Times New Roman" w:cs="Times New Roman"/>
          <w:sz w:val="24"/>
          <w:szCs w:val="24"/>
        </w:rPr>
        <w:t xml:space="preserve"> correctly decided that the applicant had used a wrong remedy because</w:t>
      </w:r>
      <w:r w:rsidR="00052E93" w:rsidRPr="005D6BAA">
        <w:rPr>
          <w:rFonts w:ascii="Times New Roman" w:hAnsi="Times New Roman" w:cs="Times New Roman"/>
          <w:sz w:val="24"/>
          <w:szCs w:val="24"/>
        </w:rPr>
        <w:t xml:space="preserve"> s</w:t>
      </w:r>
      <w:r w:rsidR="00DD594D" w:rsidRPr="005D6BAA">
        <w:rPr>
          <w:rFonts w:ascii="Times New Roman" w:hAnsi="Times New Roman" w:cs="Times New Roman"/>
          <w:sz w:val="24"/>
          <w:szCs w:val="24"/>
        </w:rPr>
        <w:t> 8(6) of the Code of Conduct</w:t>
      </w:r>
      <w:r w:rsidR="000125D0" w:rsidRPr="005D6BAA">
        <w:rPr>
          <w:rFonts w:ascii="Times New Roman" w:hAnsi="Times New Roman" w:cs="Times New Roman"/>
          <w:sz w:val="24"/>
          <w:szCs w:val="24"/>
        </w:rPr>
        <w:t xml:space="preserve"> created a right of appeal in respect of decisions of the</w:t>
      </w:r>
      <w:r w:rsidR="00052E93" w:rsidRPr="005D6BAA">
        <w:rPr>
          <w:rFonts w:ascii="Times New Roman" w:hAnsi="Times New Roman" w:cs="Times New Roman"/>
          <w:sz w:val="24"/>
          <w:szCs w:val="24"/>
          <w:lang w:val="en-US"/>
        </w:rPr>
        <w:t xml:space="preserve"> employer</w:t>
      </w:r>
      <w:r w:rsidR="000125D0" w:rsidRPr="005D6BAA">
        <w:rPr>
          <w:rFonts w:ascii="Times New Roman" w:hAnsi="Times New Roman" w:cs="Times New Roman"/>
          <w:sz w:val="24"/>
          <w:szCs w:val="24"/>
          <w:lang w:val="en-US"/>
        </w:rPr>
        <w:t>,</w:t>
      </w:r>
      <w:r w:rsidR="00052E93" w:rsidRPr="005D6BAA">
        <w:rPr>
          <w:rFonts w:ascii="Times New Roman" w:hAnsi="Times New Roman" w:cs="Times New Roman"/>
          <w:sz w:val="24"/>
          <w:szCs w:val="24"/>
          <w:lang w:val="en-US"/>
        </w:rPr>
        <w:t xml:space="preserve"> the </w:t>
      </w:r>
      <w:r w:rsidR="00430E07" w:rsidRPr="005D6BAA">
        <w:rPr>
          <w:rFonts w:ascii="Times New Roman" w:hAnsi="Times New Roman" w:cs="Times New Roman"/>
          <w:sz w:val="24"/>
          <w:szCs w:val="24"/>
          <w:lang w:val="en-US"/>
        </w:rPr>
        <w:t>a</w:t>
      </w:r>
      <w:r w:rsidR="00052E93" w:rsidRPr="005D6BAA">
        <w:rPr>
          <w:rFonts w:ascii="Times New Roman" w:hAnsi="Times New Roman" w:cs="Times New Roman"/>
          <w:sz w:val="24"/>
          <w:szCs w:val="24"/>
          <w:lang w:val="en-US"/>
        </w:rPr>
        <w:t xml:space="preserve">ppeals </w:t>
      </w:r>
      <w:r w:rsidR="00430E07" w:rsidRPr="005D6BAA">
        <w:rPr>
          <w:rFonts w:ascii="Times New Roman" w:hAnsi="Times New Roman" w:cs="Times New Roman"/>
          <w:sz w:val="24"/>
          <w:szCs w:val="24"/>
          <w:lang w:val="en-US"/>
        </w:rPr>
        <w:t>o</w:t>
      </w:r>
      <w:r w:rsidR="00052E93" w:rsidRPr="005D6BAA">
        <w:rPr>
          <w:rFonts w:ascii="Times New Roman" w:hAnsi="Times New Roman" w:cs="Times New Roman"/>
          <w:sz w:val="24"/>
          <w:szCs w:val="24"/>
          <w:lang w:val="en-US"/>
        </w:rPr>
        <w:t>fficer or</w:t>
      </w:r>
      <w:r w:rsidR="000125D0" w:rsidRPr="005D6BAA">
        <w:rPr>
          <w:rFonts w:ascii="Times New Roman" w:hAnsi="Times New Roman" w:cs="Times New Roman"/>
          <w:sz w:val="24"/>
          <w:szCs w:val="24"/>
          <w:lang w:val="en-US"/>
        </w:rPr>
        <w:t xml:space="preserve"> the</w:t>
      </w:r>
      <w:r w:rsidR="00052E93" w:rsidRPr="005D6BAA">
        <w:rPr>
          <w:rFonts w:ascii="Times New Roman" w:hAnsi="Times New Roman" w:cs="Times New Roman"/>
          <w:sz w:val="24"/>
          <w:szCs w:val="24"/>
          <w:lang w:val="en-US"/>
        </w:rPr>
        <w:t xml:space="preserve"> Appeals Committee</w:t>
      </w:r>
      <w:r w:rsidR="0069090F" w:rsidRPr="005D6BAA">
        <w:rPr>
          <w:rFonts w:ascii="Times New Roman" w:hAnsi="Times New Roman" w:cs="Times New Roman"/>
          <w:sz w:val="24"/>
          <w:szCs w:val="24"/>
          <w:lang w:val="en-US"/>
        </w:rPr>
        <w:t>.</w:t>
      </w:r>
      <w:r w:rsidR="00872DD0" w:rsidRPr="005D6BAA">
        <w:rPr>
          <w:rFonts w:ascii="Times New Roman" w:hAnsi="Times New Roman" w:cs="Times New Roman"/>
          <w:sz w:val="24"/>
          <w:szCs w:val="24"/>
          <w:lang w:val="en-US"/>
        </w:rPr>
        <w:t xml:space="preserve"> </w:t>
      </w:r>
      <w:r w:rsidR="009557B2" w:rsidRPr="005D6BAA">
        <w:rPr>
          <w:rFonts w:ascii="Times New Roman" w:hAnsi="Times New Roman" w:cs="Times New Roman"/>
          <w:sz w:val="24"/>
          <w:szCs w:val="24"/>
          <w:lang w:val="en-US"/>
        </w:rPr>
        <w:t xml:space="preserve">The </w:t>
      </w:r>
      <w:r w:rsidR="007227B1" w:rsidRPr="005D6BAA">
        <w:rPr>
          <w:rFonts w:ascii="Times New Roman" w:hAnsi="Times New Roman" w:cs="Times New Roman"/>
          <w:sz w:val="24"/>
          <w:szCs w:val="24"/>
          <w:lang w:val="en-US"/>
        </w:rPr>
        <w:t>matter of the complaint</w:t>
      </w:r>
      <w:r w:rsidR="009557B2" w:rsidRPr="005D6BAA">
        <w:rPr>
          <w:rFonts w:ascii="Times New Roman" w:hAnsi="Times New Roman" w:cs="Times New Roman"/>
          <w:sz w:val="24"/>
          <w:szCs w:val="24"/>
          <w:lang w:val="en-US"/>
        </w:rPr>
        <w:t xml:space="preserve"> would have had to relate to the decision of the body concerned on an issue before it on appeal or the manner in which it handled the appeal. </w:t>
      </w:r>
      <w:r w:rsidR="00872DD0" w:rsidRPr="005D6BAA">
        <w:rPr>
          <w:rFonts w:ascii="Times New Roman" w:hAnsi="Times New Roman" w:cs="Times New Roman"/>
          <w:sz w:val="24"/>
          <w:szCs w:val="24"/>
          <w:lang w:val="en-US"/>
        </w:rPr>
        <w:t xml:space="preserve">There </w:t>
      </w:r>
      <w:r w:rsidR="00F12D61" w:rsidRPr="005D6BAA">
        <w:rPr>
          <w:rFonts w:ascii="Times New Roman" w:hAnsi="Times New Roman" w:cs="Times New Roman"/>
          <w:sz w:val="24"/>
          <w:szCs w:val="24"/>
          <w:lang w:val="en-US"/>
        </w:rPr>
        <w:t>must have been an</w:t>
      </w:r>
      <w:r w:rsidR="00872DD0" w:rsidRPr="005D6BAA">
        <w:rPr>
          <w:rFonts w:ascii="Times New Roman" w:hAnsi="Times New Roman" w:cs="Times New Roman"/>
          <w:sz w:val="24"/>
          <w:szCs w:val="24"/>
          <w:lang w:val="en-US"/>
        </w:rPr>
        <w:t xml:space="preserve"> appeal </w:t>
      </w:r>
      <w:r w:rsidR="00F12D61" w:rsidRPr="005D6BAA">
        <w:rPr>
          <w:rFonts w:ascii="Times New Roman" w:hAnsi="Times New Roman" w:cs="Times New Roman"/>
          <w:sz w:val="24"/>
          <w:szCs w:val="24"/>
          <w:lang w:val="en-US"/>
        </w:rPr>
        <w:t>before the body concerned</w:t>
      </w:r>
      <w:r w:rsidR="00872DD0" w:rsidRPr="005D6BAA">
        <w:rPr>
          <w:rFonts w:ascii="Times New Roman" w:hAnsi="Times New Roman" w:cs="Times New Roman"/>
          <w:sz w:val="24"/>
          <w:szCs w:val="24"/>
          <w:lang w:val="en-US"/>
        </w:rPr>
        <w:t xml:space="preserve">. </w:t>
      </w:r>
    </w:p>
    <w:p w:rsidR="0069090F" w:rsidRPr="005D6BAA" w:rsidRDefault="00872DD0" w:rsidP="0069090F">
      <w:pPr>
        <w:spacing w:line="480" w:lineRule="auto"/>
        <w:ind w:firstLine="720"/>
        <w:jc w:val="both"/>
        <w:rPr>
          <w:rFonts w:ascii="Times New Roman" w:hAnsi="Times New Roman" w:cs="Times New Roman"/>
          <w:sz w:val="24"/>
          <w:szCs w:val="24"/>
          <w:lang w:val="en-US"/>
        </w:rPr>
      </w:pPr>
      <w:r w:rsidRPr="005D6BAA">
        <w:rPr>
          <w:rFonts w:ascii="Times New Roman" w:hAnsi="Times New Roman" w:cs="Times New Roman"/>
          <w:sz w:val="24"/>
          <w:szCs w:val="24"/>
          <w:lang w:val="en-US"/>
        </w:rPr>
        <w:lastRenderedPageBreak/>
        <w:t>Se</w:t>
      </w:r>
      <w:r w:rsidR="0069090F" w:rsidRPr="005D6BAA">
        <w:rPr>
          <w:rFonts w:ascii="Times New Roman" w:hAnsi="Times New Roman" w:cs="Times New Roman"/>
          <w:sz w:val="24"/>
          <w:szCs w:val="24"/>
          <w:lang w:val="en-US"/>
        </w:rPr>
        <w:t>ction</w:t>
      </w:r>
      <w:r w:rsidR="00113015" w:rsidRPr="005D6BAA">
        <w:rPr>
          <w:rFonts w:ascii="Times New Roman" w:hAnsi="Times New Roman" w:cs="Times New Roman"/>
          <w:sz w:val="24"/>
          <w:szCs w:val="24"/>
          <w:lang w:val="en-US"/>
        </w:rPr>
        <w:t> </w:t>
      </w:r>
      <w:r w:rsidRPr="005D6BAA">
        <w:rPr>
          <w:rFonts w:ascii="Times New Roman" w:hAnsi="Times New Roman" w:cs="Times New Roman"/>
          <w:sz w:val="24"/>
          <w:szCs w:val="24"/>
          <w:lang w:val="en-US"/>
        </w:rPr>
        <w:t>8(6) of the Code of Conduct</w:t>
      </w:r>
      <w:r w:rsidR="0069090F" w:rsidRPr="005D6BAA">
        <w:rPr>
          <w:rFonts w:ascii="Times New Roman" w:hAnsi="Times New Roman" w:cs="Times New Roman"/>
          <w:sz w:val="24"/>
          <w:szCs w:val="24"/>
          <w:lang w:val="en-US"/>
        </w:rPr>
        <w:t xml:space="preserve"> reads as follows:</w:t>
      </w:r>
    </w:p>
    <w:p w:rsidR="0069090F" w:rsidRPr="005D6BAA" w:rsidRDefault="0069090F" w:rsidP="00430E07">
      <w:pPr>
        <w:spacing w:line="240" w:lineRule="auto"/>
        <w:ind w:left="720" w:firstLine="720"/>
        <w:jc w:val="both"/>
        <w:rPr>
          <w:rFonts w:ascii="Times New Roman" w:hAnsi="Times New Roman" w:cs="Times New Roman"/>
          <w:sz w:val="24"/>
          <w:szCs w:val="24"/>
          <w:lang w:val="en-US"/>
        </w:rPr>
      </w:pPr>
      <w:r w:rsidRPr="005D6BAA">
        <w:rPr>
          <w:rFonts w:ascii="Times New Roman" w:hAnsi="Times New Roman" w:cs="Times New Roman"/>
          <w:sz w:val="24"/>
          <w:szCs w:val="24"/>
        </w:rPr>
        <w:t>“(6) A person or party who is aggrieved by a decision or manner in which an appeal is handled by his or her employer or the Appeals Officer or Appeals Committee, as the case may</w:t>
      </w:r>
      <w:r w:rsidR="00113015" w:rsidRPr="005D6BAA">
        <w:rPr>
          <w:rFonts w:ascii="Times New Roman" w:hAnsi="Times New Roman" w:cs="Times New Roman"/>
          <w:sz w:val="24"/>
          <w:szCs w:val="24"/>
        </w:rPr>
        <w:t xml:space="preserve"> </w:t>
      </w:r>
      <w:r w:rsidRPr="005D6BAA">
        <w:rPr>
          <w:rFonts w:ascii="Times New Roman" w:hAnsi="Times New Roman" w:cs="Times New Roman"/>
          <w:sz w:val="24"/>
          <w:szCs w:val="24"/>
        </w:rPr>
        <w:t xml:space="preserve">be, may refer the case to a </w:t>
      </w:r>
      <w:r w:rsidR="009B3681" w:rsidRPr="005D6BAA">
        <w:rPr>
          <w:rFonts w:ascii="Times New Roman" w:hAnsi="Times New Roman" w:cs="Times New Roman"/>
          <w:sz w:val="24"/>
          <w:szCs w:val="24"/>
        </w:rPr>
        <w:t xml:space="preserve">Labour </w:t>
      </w:r>
      <w:r w:rsidR="00F57A15" w:rsidRPr="005D6BAA">
        <w:rPr>
          <w:rFonts w:ascii="Times New Roman" w:hAnsi="Times New Roman" w:cs="Times New Roman"/>
          <w:sz w:val="24"/>
          <w:szCs w:val="24"/>
        </w:rPr>
        <w:t>O</w:t>
      </w:r>
      <w:r w:rsidR="009B3681" w:rsidRPr="005D6BAA">
        <w:rPr>
          <w:rFonts w:ascii="Times New Roman" w:hAnsi="Times New Roman" w:cs="Times New Roman"/>
          <w:sz w:val="24"/>
          <w:szCs w:val="24"/>
        </w:rPr>
        <w:t>fficer</w:t>
      </w:r>
      <w:r w:rsidRPr="005D6BAA">
        <w:rPr>
          <w:rFonts w:ascii="Times New Roman" w:hAnsi="Times New Roman" w:cs="Times New Roman"/>
          <w:sz w:val="24"/>
          <w:szCs w:val="24"/>
        </w:rPr>
        <w:t xml:space="preserve"> or an Employment Council Agent, as the case may</w:t>
      </w:r>
      <w:r w:rsidR="00113015" w:rsidRPr="005D6BAA">
        <w:rPr>
          <w:rFonts w:ascii="Times New Roman" w:hAnsi="Times New Roman" w:cs="Times New Roman"/>
          <w:sz w:val="24"/>
          <w:szCs w:val="24"/>
        </w:rPr>
        <w:t xml:space="preserve"> </w:t>
      </w:r>
      <w:r w:rsidRPr="005D6BAA">
        <w:rPr>
          <w:rFonts w:ascii="Times New Roman" w:hAnsi="Times New Roman" w:cs="Times New Roman"/>
          <w:sz w:val="24"/>
          <w:szCs w:val="24"/>
        </w:rPr>
        <w:t>be, within 7 working days from the day of receipt of such decision.”</w:t>
      </w:r>
    </w:p>
    <w:p w:rsidR="00C17C02" w:rsidRPr="005D6BAA" w:rsidRDefault="00C17C02" w:rsidP="00C17C02">
      <w:pPr>
        <w:pStyle w:val="NoSpacing"/>
        <w:rPr>
          <w:rFonts w:ascii="Times New Roman" w:hAnsi="Times New Roman" w:cs="Times New Roman"/>
          <w:lang w:val="en-US"/>
        </w:rPr>
      </w:pPr>
    </w:p>
    <w:p w:rsidR="00AF4797" w:rsidRPr="005D6BAA" w:rsidRDefault="00AF4797" w:rsidP="0069090F">
      <w:pPr>
        <w:spacing w:line="480" w:lineRule="auto"/>
        <w:ind w:firstLine="720"/>
        <w:jc w:val="both"/>
        <w:rPr>
          <w:rFonts w:ascii="Times New Roman" w:hAnsi="Times New Roman" w:cs="Times New Roman"/>
          <w:sz w:val="24"/>
          <w:szCs w:val="24"/>
          <w:lang w:val="en-US"/>
        </w:rPr>
      </w:pPr>
      <w:r w:rsidRPr="005D6BAA">
        <w:rPr>
          <w:rFonts w:ascii="Times New Roman" w:hAnsi="Times New Roman" w:cs="Times New Roman"/>
          <w:sz w:val="24"/>
          <w:szCs w:val="24"/>
          <w:lang w:val="en-US"/>
        </w:rPr>
        <w:t>The applicant had not appealed to a body constituted for the purposes of s 8(6)</w:t>
      </w:r>
      <w:r w:rsidR="00361B9E" w:rsidRPr="005D6BAA">
        <w:rPr>
          <w:rFonts w:ascii="Times New Roman" w:hAnsi="Times New Roman" w:cs="Times New Roman"/>
          <w:sz w:val="24"/>
          <w:szCs w:val="24"/>
          <w:lang w:val="en-US"/>
        </w:rPr>
        <w:t xml:space="preserve"> of the Code of Conduct. He could not </w:t>
      </w:r>
      <w:r w:rsidR="007B4F90" w:rsidRPr="005D6BAA">
        <w:rPr>
          <w:rFonts w:ascii="Times New Roman" w:hAnsi="Times New Roman" w:cs="Times New Roman"/>
          <w:sz w:val="24"/>
          <w:szCs w:val="24"/>
          <w:lang w:val="en-US"/>
        </w:rPr>
        <w:t xml:space="preserve">have approached </w:t>
      </w:r>
      <w:r w:rsidR="00361B9E" w:rsidRPr="005D6BAA">
        <w:rPr>
          <w:rFonts w:ascii="Times New Roman" w:hAnsi="Times New Roman" w:cs="Times New Roman"/>
          <w:sz w:val="24"/>
          <w:szCs w:val="24"/>
          <w:lang w:val="en-US"/>
        </w:rPr>
        <w:t xml:space="preserve">the labour officer in terms of s 8(6) of the Code of Conduct in respect of a matter not arising from the exercise of powers by </w:t>
      </w:r>
      <w:r w:rsidR="00661F92" w:rsidRPr="005D6BAA">
        <w:rPr>
          <w:rFonts w:ascii="Times New Roman" w:hAnsi="Times New Roman" w:cs="Times New Roman"/>
          <w:sz w:val="24"/>
          <w:szCs w:val="24"/>
          <w:lang w:val="en-US"/>
        </w:rPr>
        <w:t>a</w:t>
      </w:r>
      <w:r w:rsidR="00361B9E" w:rsidRPr="005D6BAA">
        <w:rPr>
          <w:rFonts w:ascii="Times New Roman" w:hAnsi="Times New Roman" w:cs="Times New Roman"/>
          <w:sz w:val="24"/>
          <w:szCs w:val="24"/>
          <w:lang w:val="en-US"/>
        </w:rPr>
        <w:t>ny of the bodies referred to in the subsection.</w:t>
      </w:r>
    </w:p>
    <w:p w:rsidR="007C5B6A" w:rsidRPr="005D6BAA" w:rsidRDefault="00C51B6F" w:rsidP="007C5B6A">
      <w:pPr>
        <w:spacing w:line="480" w:lineRule="auto"/>
        <w:ind w:firstLine="720"/>
        <w:jc w:val="both"/>
        <w:rPr>
          <w:rFonts w:ascii="Times New Roman" w:hAnsi="Times New Roman" w:cs="Times New Roman"/>
          <w:sz w:val="24"/>
          <w:szCs w:val="24"/>
          <w:lang w:val="en-US"/>
        </w:rPr>
      </w:pPr>
      <w:r w:rsidRPr="005D6BAA">
        <w:rPr>
          <w:rFonts w:ascii="Times New Roman" w:hAnsi="Times New Roman" w:cs="Times New Roman"/>
          <w:sz w:val="24"/>
          <w:szCs w:val="24"/>
          <w:lang w:val="en-US"/>
        </w:rPr>
        <w:t xml:space="preserve">The </w:t>
      </w:r>
      <w:r w:rsidR="00F67085" w:rsidRPr="005D6BAA">
        <w:rPr>
          <w:rFonts w:ascii="Times New Roman" w:hAnsi="Times New Roman" w:cs="Times New Roman"/>
          <w:sz w:val="24"/>
          <w:szCs w:val="24"/>
          <w:lang w:val="en-US"/>
        </w:rPr>
        <w:t>Labour Court</w:t>
      </w:r>
      <w:r w:rsidR="00F67085" w:rsidRPr="005D6BAA">
        <w:rPr>
          <w:rFonts w:ascii="Times New Roman" w:hAnsi="Times New Roman" w:cs="Times New Roman"/>
          <w:color w:val="FF0000"/>
          <w:sz w:val="24"/>
          <w:szCs w:val="24"/>
          <w:lang w:val="en-US"/>
        </w:rPr>
        <w:t xml:space="preserve"> </w:t>
      </w:r>
      <w:r w:rsidRPr="005D6BAA">
        <w:rPr>
          <w:rFonts w:ascii="Times New Roman" w:hAnsi="Times New Roman" w:cs="Times New Roman"/>
          <w:sz w:val="24"/>
          <w:szCs w:val="24"/>
          <w:lang w:val="en-US"/>
        </w:rPr>
        <w:t xml:space="preserve">was </w:t>
      </w:r>
      <w:r w:rsidR="007C5B6A" w:rsidRPr="005D6BAA">
        <w:rPr>
          <w:rFonts w:ascii="Times New Roman" w:hAnsi="Times New Roman" w:cs="Times New Roman"/>
          <w:sz w:val="24"/>
          <w:szCs w:val="24"/>
          <w:lang w:val="en-US"/>
        </w:rPr>
        <w:t>requir</w:t>
      </w:r>
      <w:r w:rsidRPr="005D6BAA">
        <w:rPr>
          <w:rFonts w:ascii="Times New Roman" w:hAnsi="Times New Roman" w:cs="Times New Roman"/>
          <w:sz w:val="24"/>
          <w:szCs w:val="24"/>
          <w:lang w:val="en-US"/>
        </w:rPr>
        <w:t>ed to consider the application for condonation</w:t>
      </w:r>
      <w:r w:rsidR="007C5B6A" w:rsidRPr="005D6BAA">
        <w:rPr>
          <w:rFonts w:ascii="Times New Roman" w:hAnsi="Times New Roman" w:cs="Times New Roman"/>
          <w:sz w:val="24"/>
          <w:szCs w:val="24"/>
          <w:lang w:val="en-US"/>
        </w:rPr>
        <w:t xml:space="preserve"> of non-compliance with the </w:t>
      </w:r>
      <w:r w:rsidR="00E1334C" w:rsidRPr="005D6BAA">
        <w:rPr>
          <w:rFonts w:ascii="Times New Roman" w:hAnsi="Times New Roman" w:cs="Times New Roman"/>
          <w:sz w:val="24"/>
          <w:szCs w:val="24"/>
          <w:lang w:val="en-US"/>
        </w:rPr>
        <w:t>r</w:t>
      </w:r>
      <w:r w:rsidR="007C5B6A" w:rsidRPr="005D6BAA">
        <w:rPr>
          <w:rFonts w:ascii="Times New Roman" w:hAnsi="Times New Roman" w:cs="Times New Roman"/>
          <w:sz w:val="24"/>
          <w:szCs w:val="24"/>
          <w:lang w:val="en-US"/>
        </w:rPr>
        <w:t>ules governing the noting of appeals to it and extension of time within which to appeal.</w:t>
      </w:r>
      <w:r w:rsidRPr="005D6BAA">
        <w:rPr>
          <w:rFonts w:ascii="Times New Roman" w:hAnsi="Times New Roman" w:cs="Times New Roman"/>
          <w:sz w:val="24"/>
          <w:szCs w:val="24"/>
          <w:lang w:val="en-US"/>
        </w:rPr>
        <w:t xml:space="preserve"> </w:t>
      </w:r>
      <w:r w:rsidR="003F20CE" w:rsidRPr="005D6BAA">
        <w:rPr>
          <w:rFonts w:ascii="Times New Roman" w:hAnsi="Times New Roman" w:cs="Times New Roman"/>
          <w:sz w:val="24"/>
          <w:szCs w:val="24"/>
          <w:lang w:val="en-US"/>
        </w:rPr>
        <w:t xml:space="preserve">It </w:t>
      </w:r>
      <w:r w:rsidR="00465C4A" w:rsidRPr="005D6BAA">
        <w:rPr>
          <w:rFonts w:ascii="Times New Roman" w:hAnsi="Times New Roman" w:cs="Times New Roman"/>
          <w:sz w:val="24"/>
          <w:szCs w:val="24"/>
          <w:lang w:val="en-US"/>
        </w:rPr>
        <w:t xml:space="preserve">failed to </w:t>
      </w:r>
      <w:r w:rsidR="007C5B6A" w:rsidRPr="005D6BAA">
        <w:rPr>
          <w:rFonts w:ascii="Times New Roman" w:hAnsi="Times New Roman" w:cs="Times New Roman"/>
          <w:sz w:val="24"/>
          <w:szCs w:val="24"/>
          <w:lang w:val="en-US"/>
        </w:rPr>
        <w:t>determine</w:t>
      </w:r>
      <w:r w:rsidR="00465C4A" w:rsidRPr="005D6BAA">
        <w:rPr>
          <w:rFonts w:ascii="Times New Roman" w:hAnsi="Times New Roman" w:cs="Times New Roman"/>
          <w:sz w:val="24"/>
          <w:szCs w:val="24"/>
          <w:lang w:val="en-US"/>
        </w:rPr>
        <w:t xml:space="preserve"> an issue that was before it</w:t>
      </w:r>
      <w:r w:rsidR="007C5B6A" w:rsidRPr="005D6BAA">
        <w:rPr>
          <w:rFonts w:ascii="Times New Roman" w:hAnsi="Times New Roman" w:cs="Times New Roman"/>
          <w:sz w:val="24"/>
          <w:szCs w:val="24"/>
          <w:lang w:val="en-US"/>
        </w:rPr>
        <w:t xml:space="preserve">. The </w:t>
      </w:r>
      <w:r w:rsidR="00465C4A" w:rsidRPr="005D6BAA">
        <w:rPr>
          <w:rFonts w:ascii="Times New Roman" w:hAnsi="Times New Roman" w:cs="Times New Roman"/>
          <w:sz w:val="24"/>
          <w:szCs w:val="24"/>
          <w:lang w:val="en-US"/>
        </w:rPr>
        <w:t>failure vitiate</w:t>
      </w:r>
      <w:r w:rsidR="003F20CE" w:rsidRPr="005D6BAA">
        <w:rPr>
          <w:rFonts w:ascii="Times New Roman" w:hAnsi="Times New Roman" w:cs="Times New Roman"/>
          <w:sz w:val="24"/>
          <w:szCs w:val="24"/>
          <w:lang w:val="en-US"/>
        </w:rPr>
        <w:t>d</w:t>
      </w:r>
      <w:r w:rsidR="00465C4A" w:rsidRPr="005D6BAA">
        <w:rPr>
          <w:rFonts w:ascii="Times New Roman" w:hAnsi="Times New Roman" w:cs="Times New Roman"/>
          <w:sz w:val="24"/>
          <w:szCs w:val="24"/>
          <w:lang w:val="en-US"/>
        </w:rPr>
        <w:t xml:space="preserve"> the order given. </w:t>
      </w:r>
      <w:r w:rsidR="007C5B6A" w:rsidRPr="005D6BAA">
        <w:rPr>
          <w:rFonts w:ascii="Times New Roman" w:hAnsi="Times New Roman" w:cs="Times New Roman"/>
          <w:sz w:val="24"/>
          <w:szCs w:val="24"/>
          <w:lang w:val="en-US"/>
        </w:rPr>
        <w:t>See</w:t>
      </w:r>
      <w:r w:rsidR="00F67085" w:rsidRPr="005D6BAA">
        <w:rPr>
          <w:rFonts w:ascii="Times New Roman" w:hAnsi="Times New Roman" w:cs="Times New Roman"/>
          <w:sz w:val="24"/>
          <w:szCs w:val="24"/>
        </w:rPr>
        <w:t xml:space="preserve"> </w:t>
      </w:r>
      <w:r w:rsidR="00F67085" w:rsidRPr="005D6BAA">
        <w:rPr>
          <w:rFonts w:ascii="Times New Roman" w:hAnsi="Times New Roman" w:cs="Times New Roman"/>
          <w:i/>
          <w:sz w:val="24"/>
          <w:szCs w:val="24"/>
        </w:rPr>
        <w:t>PG Industries (Zimbabwe) Ltd</w:t>
      </w:r>
      <w:r w:rsidR="00F67085" w:rsidRPr="005D6BAA">
        <w:rPr>
          <w:rFonts w:ascii="Times New Roman" w:hAnsi="Times New Roman" w:cs="Times New Roman"/>
          <w:sz w:val="24"/>
          <w:szCs w:val="24"/>
        </w:rPr>
        <w:t xml:space="preserve"> v </w:t>
      </w:r>
      <w:r w:rsidR="00F67085" w:rsidRPr="005D6BAA">
        <w:rPr>
          <w:rFonts w:ascii="Times New Roman" w:hAnsi="Times New Roman" w:cs="Times New Roman"/>
          <w:i/>
          <w:sz w:val="24"/>
          <w:szCs w:val="24"/>
        </w:rPr>
        <w:t>Bvekerwa and Ors</w:t>
      </w:r>
      <w:r w:rsidR="00F67085" w:rsidRPr="005D6BAA">
        <w:rPr>
          <w:rFonts w:ascii="Times New Roman" w:hAnsi="Times New Roman" w:cs="Times New Roman"/>
          <w:sz w:val="24"/>
          <w:szCs w:val="24"/>
        </w:rPr>
        <w:t xml:space="preserve"> SC</w:t>
      </w:r>
      <w:r w:rsidR="00FB5A7A" w:rsidRPr="005D6BAA">
        <w:rPr>
          <w:rFonts w:ascii="Times New Roman" w:hAnsi="Times New Roman" w:cs="Times New Roman"/>
          <w:sz w:val="24"/>
          <w:szCs w:val="24"/>
        </w:rPr>
        <w:t> </w:t>
      </w:r>
      <w:r w:rsidR="00F67085" w:rsidRPr="005D6BAA">
        <w:rPr>
          <w:rFonts w:ascii="Times New Roman" w:hAnsi="Times New Roman" w:cs="Times New Roman"/>
          <w:sz w:val="24"/>
          <w:szCs w:val="24"/>
        </w:rPr>
        <w:t xml:space="preserve">53/16, </w:t>
      </w:r>
      <w:r w:rsidR="00FB5A7A" w:rsidRPr="005D6BAA">
        <w:rPr>
          <w:rFonts w:ascii="Times New Roman" w:hAnsi="Times New Roman" w:cs="Times New Roman"/>
          <w:sz w:val="24"/>
          <w:szCs w:val="24"/>
        </w:rPr>
        <w:t>at p 7 of the cyclostyled judgment</w:t>
      </w:r>
      <w:r w:rsidR="007C5B6A" w:rsidRPr="005D6BAA">
        <w:rPr>
          <w:rFonts w:ascii="Times New Roman" w:hAnsi="Times New Roman" w:cs="Times New Roman"/>
          <w:sz w:val="24"/>
          <w:szCs w:val="24"/>
        </w:rPr>
        <w:t>.</w:t>
      </w:r>
    </w:p>
    <w:p w:rsidR="00CF32B4" w:rsidRPr="005D6BAA" w:rsidRDefault="00501FF9" w:rsidP="00681845">
      <w:pPr>
        <w:spacing w:line="480" w:lineRule="auto"/>
        <w:ind w:firstLine="720"/>
        <w:jc w:val="both"/>
        <w:rPr>
          <w:rFonts w:ascii="Times New Roman" w:hAnsi="Times New Roman" w:cs="Times New Roman"/>
          <w:sz w:val="24"/>
          <w:szCs w:val="24"/>
          <w:lang w:val="en-US"/>
        </w:rPr>
      </w:pPr>
      <w:r w:rsidRPr="005D6BAA">
        <w:rPr>
          <w:rFonts w:ascii="Times New Roman" w:hAnsi="Times New Roman" w:cs="Times New Roman"/>
          <w:sz w:val="24"/>
          <w:szCs w:val="24"/>
          <w:lang w:val="en-US"/>
        </w:rPr>
        <w:t>T</w:t>
      </w:r>
      <w:r w:rsidR="00681845" w:rsidRPr="005D6BAA">
        <w:rPr>
          <w:rFonts w:ascii="Times New Roman" w:hAnsi="Times New Roman" w:cs="Times New Roman"/>
          <w:sz w:val="24"/>
          <w:szCs w:val="24"/>
          <w:lang w:val="en-US"/>
        </w:rPr>
        <w:t xml:space="preserve">he applicant’s matter </w:t>
      </w:r>
      <w:r w:rsidRPr="005D6BAA">
        <w:rPr>
          <w:rFonts w:ascii="Times New Roman" w:hAnsi="Times New Roman" w:cs="Times New Roman"/>
          <w:sz w:val="24"/>
          <w:szCs w:val="24"/>
          <w:lang w:val="en-US"/>
        </w:rPr>
        <w:t>did not at any time</w:t>
      </w:r>
      <w:r w:rsidR="00FB5A7A" w:rsidRPr="005D6BAA">
        <w:rPr>
          <w:rFonts w:ascii="Times New Roman" w:hAnsi="Times New Roman" w:cs="Times New Roman"/>
          <w:sz w:val="24"/>
          <w:szCs w:val="24"/>
          <w:lang w:val="en-US"/>
        </w:rPr>
        <w:t xml:space="preserve"> f</w:t>
      </w:r>
      <w:r w:rsidRPr="005D6BAA">
        <w:rPr>
          <w:rFonts w:ascii="Times New Roman" w:hAnsi="Times New Roman" w:cs="Times New Roman"/>
          <w:sz w:val="24"/>
          <w:szCs w:val="24"/>
          <w:lang w:val="en-US"/>
        </w:rPr>
        <w:t>a</w:t>
      </w:r>
      <w:r w:rsidR="00FB5A7A" w:rsidRPr="005D6BAA">
        <w:rPr>
          <w:rFonts w:ascii="Times New Roman" w:hAnsi="Times New Roman" w:cs="Times New Roman"/>
          <w:sz w:val="24"/>
          <w:szCs w:val="24"/>
          <w:lang w:val="en-US"/>
        </w:rPr>
        <w:t xml:space="preserve">ll within the ambit of </w:t>
      </w:r>
      <w:r w:rsidRPr="005D6BAA">
        <w:rPr>
          <w:rFonts w:ascii="Times New Roman" w:hAnsi="Times New Roman" w:cs="Times New Roman"/>
          <w:sz w:val="24"/>
          <w:szCs w:val="24"/>
          <w:lang w:val="en-US"/>
        </w:rPr>
        <w:t>the provision</w:t>
      </w:r>
      <w:r w:rsidR="00681845" w:rsidRPr="005D6BAA">
        <w:rPr>
          <w:rFonts w:ascii="Times New Roman" w:hAnsi="Times New Roman" w:cs="Times New Roman"/>
          <w:sz w:val="24"/>
          <w:szCs w:val="24"/>
          <w:lang w:val="en-US"/>
        </w:rPr>
        <w:t>s</w:t>
      </w:r>
      <w:r w:rsidR="00FB5A7A" w:rsidRPr="005D6BAA">
        <w:rPr>
          <w:rFonts w:ascii="Times New Roman" w:hAnsi="Times New Roman" w:cs="Times New Roman"/>
          <w:sz w:val="24"/>
          <w:szCs w:val="24"/>
          <w:lang w:val="en-US"/>
        </w:rPr>
        <w:t> </w:t>
      </w:r>
      <w:r w:rsidRPr="005D6BAA">
        <w:rPr>
          <w:rFonts w:ascii="Times New Roman" w:hAnsi="Times New Roman" w:cs="Times New Roman"/>
          <w:sz w:val="24"/>
          <w:szCs w:val="24"/>
          <w:lang w:val="en-US"/>
        </w:rPr>
        <w:t>of s 9</w:t>
      </w:r>
      <w:r w:rsidR="00681845" w:rsidRPr="005D6BAA">
        <w:rPr>
          <w:rFonts w:ascii="Times New Roman" w:hAnsi="Times New Roman" w:cs="Times New Roman"/>
          <w:sz w:val="24"/>
          <w:szCs w:val="24"/>
          <w:lang w:val="en-US"/>
        </w:rPr>
        <w:t>3(5a) of the Ac</w:t>
      </w:r>
      <w:r w:rsidR="008D62DD" w:rsidRPr="005D6BAA">
        <w:rPr>
          <w:rFonts w:ascii="Times New Roman" w:hAnsi="Times New Roman" w:cs="Times New Roman"/>
          <w:sz w:val="24"/>
          <w:szCs w:val="24"/>
          <w:lang w:val="en-US"/>
        </w:rPr>
        <w:t xml:space="preserve">t. </w:t>
      </w:r>
      <w:r w:rsidR="00CF32B4" w:rsidRPr="005D6BAA">
        <w:rPr>
          <w:rFonts w:ascii="Times New Roman" w:hAnsi="Times New Roman" w:cs="Times New Roman"/>
          <w:sz w:val="24"/>
          <w:szCs w:val="24"/>
          <w:lang w:val="en-US"/>
        </w:rPr>
        <w:t xml:space="preserve">What is provided for under s 93(5a) of the Act are acts which a labour officer, who would have made a draft ruling and order in terms of subs (5a) of s 93, must do in accordance with </w:t>
      </w:r>
      <w:r w:rsidR="00366031" w:rsidRPr="005D6BAA">
        <w:rPr>
          <w:rFonts w:ascii="Times New Roman" w:hAnsi="Times New Roman" w:cs="Times New Roman"/>
          <w:sz w:val="24"/>
          <w:szCs w:val="24"/>
          <w:lang w:val="en-US"/>
        </w:rPr>
        <w:t>the procedure prescribed for reference of the draft ruling and order to the Labour Court for confirmation. Section 93(5a) of the Act cannot be viewed in isolation from the other provisions of s 93 of the Act, particularly subss (3), (5) and (5c), from which it derives the cause for its subject matter. No acts</w:t>
      </w:r>
      <w:r w:rsidR="007B4F90" w:rsidRPr="005D6BAA">
        <w:rPr>
          <w:rFonts w:ascii="Times New Roman" w:hAnsi="Times New Roman" w:cs="Times New Roman"/>
          <w:sz w:val="24"/>
          <w:szCs w:val="24"/>
          <w:lang w:val="en-US"/>
        </w:rPr>
        <w:t xml:space="preserve"> which</w:t>
      </w:r>
      <w:r w:rsidR="00366031" w:rsidRPr="005D6BAA">
        <w:rPr>
          <w:rFonts w:ascii="Times New Roman" w:hAnsi="Times New Roman" w:cs="Times New Roman"/>
          <w:sz w:val="24"/>
          <w:szCs w:val="24"/>
          <w:lang w:val="en-US"/>
        </w:rPr>
        <w:t xml:space="preserve"> were performed</w:t>
      </w:r>
      <w:r w:rsidR="007B4F90" w:rsidRPr="005D6BAA">
        <w:rPr>
          <w:rFonts w:ascii="Times New Roman" w:hAnsi="Times New Roman" w:cs="Times New Roman"/>
          <w:sz w:val="24"/>
          <w:szCs w:val="24"/>
          <w:lang w:val="en-US"/>
        </w:rPr>
        <w:t>,</w:t>
      </w:r>
      <w:r w:rsidR="00366031" w:rsidRPr="005D6BAA">
        <w:rPr>
          <w:rFonts w:ascii="Times New Roman" w:hAnsi="Times New Roman" w:cs="Times New Roman"/>
          <w:sz w:val="24"/>
          <w:szCs w:val="24"/>
          <w:lang w:val="en-US"/>
        </w:rPr>
        <w:t xml:space="preserve"> </w:t>
      </w:r>
      <w:r w:rsidR="00725920" w:rsidRPr="005D6BAA">
        <w:rPr>
          <w:rFonts w:ascii="Times New Roman" w:hAnsi="Times New Roman" w:cs="Times New Roman"/>
          <w:sz w:val="24"/>
          <w:szCs w:val="24"/>
          <w:lang w:val="en-US"/>
        </w:rPr>
        <w:t xml:space="preserve">or </w:t>
      </w:r>
      <w:r w:rsidR="00E1334C" w:rsidRPr="005D6BAA">
        <w:rPr>
          <w:rFonts w:ascii="Times New Roman" w:hAnsi="Times New Roman" w:cs="Times New Roman"/>
          <w:sz w:val="24"/>
          <w:szCs w:val="24"/>
          <w:lang w:val="en-US"/>
        </w:rPr>
        <w:t xml:space="preserve">which were </w:t>
      </w:r>
      <w:r w:rsidR="00725920" w:rsidRPr="005D6BAA">
        <w:rPr>
          <w:rFonts w:ascii="Times New Roman" w:hAnsi="Times New Roman" w:cs="Times New Roman"/>
          <w:sz w:val="24"/>
          <w:szCs w:val="24"/>
          <w:lang w:val="en-US"/>
        </w:rPr>
        <w:t>required to be performed</w:t>
      </w:r>
      <w:r w:rsidR="00C17C02" w:rsidRPr="005D6BAA">
        <w:rPr>
          <w:rFonts w:ascii="Times New Roman" w:hAnsi="Times New Roman" w:cs="Times New Roman"/>
          <w:sz w:val="24"/>
          <w:szCs w:val="24"/>
          <w:lang w:val="en-US"/>
        </w:rPr>
        <w:t>,</w:t>
      </w:r>
      <w:r w:rsidR="00725920" w:rsidRPr="005D6BAA">
        <w:rPr>
          <w:rFonts w:ascii="Times New Roman" w:hAnsi="Times New Roman" w:cs="Times New Roman"/>
          <w:sz w:val="24"/>
          <w:szCs w:val="24"/>
          <w:lang w:val="en-US"/>
        </w:rPr>
        <w:t xml:space="preserve"> by a labour officer fell under the relevant provisions of s 93 of the Act to give rise to the question of the constitutionality of s 93(5a).</w:t>
      </w:r>
    </w:p>
    <w:p w:rsidR="00681845" w:rsidRPr="005D6BAA" w:rsidRDefault="00173506" w:rsidP="00681845">
      <w:pPr>
        <w:spacing w:line="480" w:lineRule="auto"/>
        <w:ind w:firstLine="720"/>
        <w:jc w:val="both"/>
        <w:rPr>
          <w:rFonts w:ascii="Times New Roman" w:hAnsi="Times New Roman" w:cs="Times New Roman"/>
          <w:sz w:val="24"/>
          <w:szCs w:val="24"/>
          <w:lang w:val="en-US"/>
        </w:rPr>
      </w:pPr>
      <w:r w:rsidRPr="005D6BAA">
        <w:rPr>
          <w:rFonts w:ascii="Times New Roman" w:hAnsi="Times New Roman" w:cs="Times New Roman"/>
          <w:sz w:val="24"/>
          <w:szCs w:val="24"/>
          <w:lang w:val="en-US"/>
        </w:rPr>
        <w:t xml:space="preserve">It is not apparent how the impugned section </w:t>
      </w:r>
      <w:r w:rsidR="00FB5A7A" w:rsidRPr="005D6BAA">
        <w:rPr>
          <w:rFonts w:ascii="Times New Roman" w:hAnsi="Times New Roman" w:cs="Times New Roman"/>
          <w:sz w:val="24"/>
          <w:szCs w:val="24"/>
          <w:lang w:val="en-US"/>
        </w:rPr>
        <w:t>injured</w:t>
      </w:r>
      <w:r w:rsidR="00FB5A7A" w:rsidRPr="005D6BAA">
        <w:rPr>
          <w:rFonts w:ascii="Times New Roman" w:hAnsi="Times New Roman" w:cs="Times New Roman"/>
          <w:color w:val="FF0000"/>
          <w:sz w:val="24"/>
          <w:szCs w:val="24"/>
          <w:lang w:val="en-US"/>
        </w:rPr>
        <w:t xml:space="preserve"> </w:t>
      </w:r>
      <w:r w:rsidRPr="005D6BAA">
        <w:rPr>
          <w:rFonts w:ascii="Times New Roman" w:hAnsi="Times New Roman" w:cs="Times New Roman"/>
          <w:sz w:val="24"/>
          <w:szCs w:val="24"/>
          <w:lang w:val="en-US"/>
        </w:rPr>
        <w:t>the applicant</w:t>
      </w:r>
      <w:r w:rsidR="00C14CFC" w:rsidRPr="005D6BAA">
        <w:rPr>
          <w:rFonts w:ascii="Times New Roman" w:hAnsi="Times New Roman" w:cs="Times New Roman"/>
          <w:sz w:val="24"/>
          <w:szCs w:val="24"/>
          <w:lang w:val="en-US"/>
        </w:rPr>
        <w:t>,</w:t>
      </w:r>
      <w:r w:rsidRPr="005D6BAA">
        <w:rPr>
          <w:rFonts w:ascii="Times New Roman" w:hAnsi="Times New Roman" w:cs="Times New Roman"/>
          <w:sz w:val="24"/>
          <w:szCs w:val="24"/>
          <w:lang w:val="en-US"/>
        </w:rPr>
        <w:t xml:space="preserve"> as the root of his grievance </w:t>
      </w:r>
      <w:r w:rsidR="00FB5A7A" w:rsidRPr="005D6BAA">
        <w:rPr>
          <w:rFonts w:ascii="Times New Roman" w:hAnsi="Times New Roman" w:cs="Times New Roman"/>
          <w:sz w:val="24"/>
          <w:szCs w:val="24"/>
          <w:lang w:val="en-US"/>
        </w:rPr>
        <w:t>stemmed</w:t>
      </w:r>
      <w:r w:rsidR="00FB5A7A" w:rsidRPr="005D6BAA">
        <w:rPr>
          <w:rFonts w:ascii="Times New Roman" w:hAnsi="Times New Roman" w:cs="Times New Roman"/>
          <w:color w:val="FF0000"/>
          <w:sz w:val="24"/>
          <w:szCs w:val="24"/>
          <w:lang w:val="en-US"/>
        </w:rPr>
        <w:t xml:space="preserve"> </w:t>
      </w:r>
      <w:r w:rsidRPr="005D6BAA">
        <w:rPr>
          <w:rFonts w:ascii="Times New Roman" w:hAnsi="Times New Roman" w:cs="Times New Roman"/>
          <w:sz w:val="24"/>
          <w:szCs w:val="24"/>
          <w:lang w:val="en-US"/>
        </w:rPr>
        <w:t xml:space="preserve">from </w:t>
      </w:r>
      <w:r w:rsidR="00700664" w:rsidRPr="005D6BAA">
        <w:rPr>
          <w:rFonts w:ascii="Times New Roman" w:hAnsi="Times New Roman" w:cs="Times New Roman"/>
          <w:sz w:val="24"/>
          <w:szCs w:val="24"/>
          <w:lang w:val="en-US"/>
        </w:rPr>
        <w:t>the</w:t>
      </w:r>
      <w:r w:rsidR="00DD4FC0" w:rsidRPr="005D6BAA">
        <w:rPr>
          <w:rFonts w:ascii="Times New Roman" w:hAnsi="Times New Roman" w:cs="Times New Roman"/>
          <w:sz w:val="24"/>
          <w:szCs w:val="24"/>
          <w:lang w:val="en-US"/>
        </w:rPr>
        <w:t xml:space="preserve"> decision to</w:t>
      </w:r>
      <w:r w:rsidR="00EC243C" w:rsidRPr="005D6BAA">
        <w:rPr>
          <w:rFonts w:ascii="Times New Roman" w:hAnsi="Times New Roman" w:cs="Times New Roman"/>
          <w:sz w:val="24"/>
          <w:szCs w:val="24"/>
          <w:lang w:val="en-US"/>
        </w:rPr>
        <w:t xml:space="preserve"> dismiss him </w:t>
      </w:r>
      <w:r w:rsidR="00DD4FC0" w:rsidRPr="005D6BAA">
        <w:rPr>
          <w:rFonts w:ascii="Times New Roman" w:hAnsi="Times New Roman" w:cs="Times New Roman"/>
          <w:sz w:val="24"/>
          <w:szCs w:val="24"/>
          <w:lang w:val="en-US"/>
        </w:rPr>
        <w:t>made by the Disciplinary A</w:t>
      </w:r>
      <w:r w:rsidRPr="005D6BAA">
        <w:rPr>
          <w:rFonts w:ascii="Times New Roman" w:hAnsi="Times New Roman" w:cs="Times New Roman"/>
          <w:sz w:val="24"/>
          <w:szCs w:val="24"/>
          <w:lang w:val="en-US"/>
        </w:rPr>
        <w:t xml:space="preserve">uthority. A </w:t>
      </w:r>
      <w:r w:rsidRPr="005D6BAA">
        <w:rPr>
          <w:rFonts w:ascii="Times New Roman" w:hAnsi="Times New Roman" w:cs="Times New Roman"/>
          <w:sz w:val="24"/>
          <w:szCs w:val="24"/>
          <w:lang w:val="en-US"/>
        </w:rPr>
        <w:lastRenderedPageBreak/>
        <w:t>declaration of constitutional invalidity w</w:t>
      </w:r>
      <w:r w:rsidR="00002B07" w:rsidRPr="005D6BAA">
        <w:rPr>
          <w:rFonts w:ascii="Times New Roman" w:hAnsi="Times New Roman" w:cs="Times New Roman"/>
          <w:sz w:val="24"/>
          <w:szCs w:val="24"/>
          <w:lang w:val="en-US"/>
        </w:rPr>
        <w:t>ould</w:t>
      </w:r>
      <w:r w:rsidRPr="005D6BAA">
        <w:rPr>
          <w:rFonts w:ascii="Times New Roman" w:hAnsi="Times New Roman" w:cs="Times New Roman"/>
          <w:sz w:val="24"/>
          <w:szCs w:val="24"/>
          <w:lang w:val="en-US"/>
        </w:rPr>
        <w:t xml:space="preserve"> not in any way benefit the </w:t>
      </w:r>
      <w:r w:rsidR="00FB5A7A" w:rsidRPr="005D6BAA">
        <w:rPr>
          <w:rFonts w:ascii="Times New Roman" w:hAnsi="Times New Roman" w:cs="Times New Roman"/>
          <w:sz w:val="24"/>
          <w:szCs w:val="24"/>
          <w:lang w:val="en-US"/>
        </w:rPr>
        <w:t>applicant. It</w:t>
      </w:r>
      <w:r w:rsidR="00FB5A7A" w:rsidRPr="005D6BAA">
        <w:rPr>
          <w:rFonts w:ascii="Times New Roman" w:hAnsi="Times New Roman" w:cs="Times New Roman"/>
          <w:color w:val="FF0000"/>
          <w:sz w:val="24"/>
          <w:szCs w:val="24"/>
          <w:lang w:val="en-US"/>
        </w:rPr>
        <w:t xml:space="preserve"> </w:t>
      </w:r>
      <w:r w:rsidR="00A4143D" w:rsidRPr="005D6BAA">
        <w:rPr>
          <w:rFonts w:ascii="Times New Roman" w:hAnsi="Times New Roman" w:cs="Times New Roman"/>
          <w:sz w:val="24"/>
          <w:szCs w:val="24"/>
          <w:lang w:val="en-US"/>
        </w:rPr>
        <w:t>w</w:t>
      </w:r>
      <w:r w:rsidR="00002B07" w:rsidRPr="005D6BAA">
        <w:rPr>
          <w:rFonts w:ascii="Times New Roman" w:hAnsi="Times New Roman" w:cs="Times New Roman"/>
          <w:sz w:val="24"/>
          <w:szCs w:val="24"/>
          <w:lang w:val="en-US"/>
        </w:rPr>
        <w:t>ould</w:t>
      </w:r>
      <w:r w:rsidR="00A4143D" w:rsidRPr="005D6BAA">
        <w:rPr>
          <w:rFonts w:ascii="Times New Roman" w:hAnsi="Times New Roman" w:cs="Times New Roman"/>
          <w:sz w:val="24"/>
          <w:szCs w:val="24"/>
          <w:lang w:val="en-US"/>
        </w:rPr>
        <w:t xml:space="preserve"> not change the status of his </w:t>
      </w:r>
      <w:r w:rsidR="00FB5A7A" w:rsidRPr="005D6BAA">
        <w:rPr>
          <w:rFonts w:ascii="Times New Roman" w:hAnsi="Times New Roman" w:cs="Times New Roman"/>
          <w:sz w:val="24"/>
          <w:szCs w:val="24"/>
          <w:lang w:val="en-US"/>
        </w:rPr>
        <w:t>dismissal. Nor</w:t>
      </w:r>
      <w:r w:rsidR="00FB5A7A" w:rsidRPr="005D6BAA">
        <w:rPr>
          <w:rFonts w:ascii="Times New Roman" w:hAnsi="Times New Roman" w:cs="Times New Roman"/>
          <w:color w:val="FF0000"/>
          <w:sz w:val="24"/>
          <w:szCs w:val="24"/>
          <w:lang w:val="en-US"/>
        </w:rPr>
        <w:t xml:space="preserve"> </w:t>
      </w:r>
      <w:r w:rsidR="00A4143D" w:rsidRPr="005D6BAA">
        <w:rPr>
          <w:rFonts w:ascii="Times New Roman" w:hAnsi="Times New Roman" w:cs="Times New Roman"/>
          <w:sz w:val="24"/>
          <w:szCs w:val="24"/>
          <w:lang w:val="en-US"/>
        </w:rPr>
        <w:t>w</w:t>
      </w:r>
      <w:r w:rsidR="00002B07" w:rsidRPr="005D6BAA">
        <w:rPr>
          <w:rFonts w:ascii="Times New Roman" w:hAnsi="Times New Roman" w:cs="Times New Roman"/>
          <w:sz w:val="24"/>
          <w:szCs w:val="24"/>
          <w:lang w:val="en-US"/>
        </w:rPr>
        <w:t>ould</w:t>
      </w:r>
      <w:r w:rsidR="00A4143D" w:rsidRPr="005D6BAA">
        <w:rPr>
          <w:rFonts w:ascii="Times New Roman" w:hAnsi="Times New Roman" w:cs="Times New Roman"/>
          <w:sz w:val="24"/>
          <w:szCs w:val="24"/>
          <w:lang w:val="en-US"/>
        </w:rPr>
        <w:t xml:space="preserve"> it provide him with a remedy.</w:t>
      </w:r>
    </w:p>
    <w:p w:rsidR="00A4143D" w:rsidRPr="005D6BAA" w:rsidRDefault="00A4143D" w:rsidP="00A4143D">
      <w:pPr>
        <w:spacing w:line="480" w:lineRule="auto"/>
        <w:ind w:firstLine="720"/>
        <w:jc w:val="both"/>
        <w:rPr>
          <w:rFonts w:ascii="Times New Roman" w:hAnsi="Times New Roman" w:cs="Times New Roman"/>
          <w:sz w:val="24"/>
          <w:szCs w:val="24"/>
          <w:lang w:val="en-US"/>
        </w:rPr>
      </w:pPr>
      <w:r w:rsidRPr="005D6BAA">
        <w:rPr>
          <w:rFonts w:ascii="Times New Roman" w:hAnsi="Times New Roman" w:cs="Times New Roman"/>
          <w:sz w:val="24"/>
          <w:szCs w:val="24"/>
          <w:lang w:val="en-US"/>
        </w:rPr>
        <w:t xml:space="preserve">In </w:t>
      </w:r>
      <w:r w:rsidRPr="005D6BAA">
        <w:rPr>
          <w:rFonts w:ascii="Times New Roman" w:hAnsi="Times New Roman" w:cs="Times New Roman"/>
          <w:i/>
          <w:sz w:val="24"/>
          <w:szCs w:val="24"/>
          <w:lang w:val="en-US"/>
        </w:rPr>
        <w:t>Uthukela District Municipality and Others</w:t>
      </w:r>
      <w:r w:rsidRPr="005D6BAA">
        <w:rPr>
          <w:rFonts w:ascii="Times New Roman" w:hAnsi="Times New Roman" w:cs="Times New Roman"/>
          <w:sz w:val="24"/>
          <w:szCs w:val="24"/>
          <w:lang w:val="en-US"/>
        </w:rPr>
        <w:t xml:space="preserve"> v </w:t>
      </w:r>
      <w:r w:rsidRPr="005D6BAA">
        <w:rPr>
          <w:rFonts w:ascii="Times New Roman" w:hAnsi="Times New Roman" w:cs="Times New Roman"/>
          <w:i/>
          <w:sz w:val="24"/>
          <w:szCs w:val="24"/>
          <w:lang w:val="en-US"/>
        </w:rPr>
        <w:t>President of the Republic of South Africa and Others</w:t>
      </w:r>
      <w:r w:rsidRPr="005D6BAA">
        <w:rPr>
          <w:rFonts w:ascii="Times New Roman" w:hAnsi="Times New Roman" w:cs="Times New Roman"/>
          <w:sz w:val="24"/>
          <w:szCs w:val="24"/>
          <w:lang w:val="en-US"/>
        </w:rPr>
        <w:t xml:space="preserve"> 2003 (1) SA 678 (CC) at para</w:t>
      </w:r>
      <w:r w:rsidR="00725920" w:rsidRPr="005D6BAA">
        <w:rPr>
          <w:rFonts w:ascii="Times New Roman" w:hAnsi="Times New Roman" w:cs="Times New Roman"/>
          <w:sz w:val="24"/>
          <w:szCs w:val="24"/>
          <w:lang w:val="en-US"/>
        </w:rPr>
        <w:t>s </w:t>
      </w:r>
      <w:r w:rsidRPr="005D6BAA">
        <w:rPr>
          <w:rFonts w:ascii="Times New Roman" w:hAnsi="Times New Roman" w:cs="Times New Roman"/>
          <w:sz w:val="24"/>
          <w:szCs w:val="24"/>
          <w:lang w:val="en-US"/>
        </w:rPr>
        <w:t xml:space="preserve">11-12 </w:t>
      </w:r>
      <w:r w:rsidR="00920320" w:rsidRPr="005D6BAA">
        <w:rPr>
          <w:rFonts w:ascii="Times New Roman" w:hAnsi="Times New Roman" w:cs="Times New Roman"/>
          <w:sz w:val="24"/>
          <w:szCs w:val="24"/>
          <w:lang w:val="en-US"/>
        </w:rPr>
        <w:t xml:space="preserve">it was </w:t>
      </w:r>
      <w:r w:rsidRPr="005D6BAA">
        <w:rPr>
          <w:rFonts w:ascii="Times New Roman" w:hAnsi="Times New Roman" w:cs="Times New Roman"/>
          <w:sz w:val="24"/>
          <w:szCs w:val="24"/>
          <w:lang w:val="en-US"/>
        </w:rPr>
        <w:t>held that:</w:t>
      </w:r>
    </w:p>
    <w:p w:rsidR="00A4143D" w:rsidRPr="005D6BAA" w:rsidRDefault="00A4143D" w:rsidP="00A4143D">
      <w:pPr>
        <w:spacing w:line="240" w:lineRule="auto"/>
        <w:ind w:left="720"/>
        <w:jc w:val="both"/>
        <w:rPr>
          <w:rFonts w:ascii="Times New Roman" w:hAnsi="Times New Roman" w:cs="Times New Roman"/>
          <w:sz w:val="24"/>
          <w:szCs w:val="24"/>
          <w:lang w:val="en-US"/>
        </w:rPr>
      </w:pPr>
      <w:r w:rsidRPr="005D6BAA">
        <w:rPr>
          <w:rFonts w:ascii="Times New Roman" w:hAnsi="Times New Roman" w:cs="Times New Roman"/>
          <w:sz w:val="24"/>
          <w:szCs w:val="24"/>
        </w:rPr>
        <w:t>“If its order will have no practical effect, this Court will not deal with confirmation proceedings.</w:t>
      </w:r>
      <w:r w:rsidRPr="005D6BAA">
        <w:rPr>
          <w:rFonts w:ascii="Times New Roman" w:hAnsi="Times New Roman" w:cs="Times New Roman"/>
        </w:rPr>
        <w:t xml:space="preserve"> </w:t>
      </w:r>
      <w:r w:rsidRPr="005D6BAA">
        <w:rPr>
          <w:rFonts w:ascii="Times New Roman" w:hAnsi="Times New Roman" w:cs="Times New Roman"/>
          <w:sz w:val="24"/>
          <w:szCs w:val="24"/>
        </w:rPr>
        <w:t>If the order may, despite the repeal of the legislation under consideration, have some practical effect on the parties or on others, the Court will in its discretion decide whether or not to deal with the confirmation. In doing so all the circumstances of the case will be taken into account. Factors that must be taken into account include the nature and extent of any practical effect the order may have, ‘the importance of the issue raised, its complexity</w:t>
      </w:r>
      <w:r w:rsidR="00C17C02" w:rsidRPr="005D6BAA">
        <w:rPr>
          <w:rFonts w:ascii="Times New Roman" w:hAnsi="Times New Roman" w:cs="Times New Roman"/>
          <w:sz w:val="24"/>
          <w:szCs w:val="24"/>
        </w:rPr>
        <w:t>,</w:t>
      </w:r>
      <w:r w:rsidRPr="005D6BAA">
        <w:rPr>
          <w:rFonts w:ascii="Times New Roman" w:hAnsi="Times New Roman" w:cs="Times New Roman"/>
          <w:sz w:val="24"/>
          <w:szCs w:val="24"/>
        </w:rPr>
        <w:t xml:space="preserve"> and the fullness of the argument on the issue’.”</w:t>
      </w:r>
    </w:p>
    <w:p w:rsidR="009B2FDE" w:rsidRPr="005D6BAA" w:rsidRDefault="009B2FDE" w:rsidP="00901EBB">
      <w:pPr>
        <w:pStyle w:val="NoSpacing"/>
        <w:rPr>
          <w:rFonts w:ascii="Times New Roman" w:hAnsi="Times New Roman" w:cs="Times New Roman"/>
          <w:lang w:val="en-US"/>
        </w:rPr>
      </w:pPr>
    </w:p>
    <w:p w:rsidR="004E057E" w:rsidRPr="005D6BAA" w:rsidRDefault="004E057E" w:rsidP="00656FC2">
      <w:pPr>
        <w:spacing w:line="480" w:lineRule="auto"/>
        <w:ind w:firstLine="720"/>
        <w:jc w:val="both"/>
        <w:rPr>
          <w:rFonts w:ascii="Times New Roman" w:hAnsi="Times New Roman" w:cs="Times New Roman"/>
          <w:sz w:val="24"/>
          <w:szCs w:val="24"/>
          <w:lang w:val="en-US"/>
        </w:rPr>
      </w:pPr>
      <w:r w:rsidRPr="005D6BAA">
        <w:rPr>
          <w:rFonts w:ascii="Times New Roman" w:hAnsi="Times New Roman" w:cs="Times New Roman"/>
          <w:sz w:val="24"/>
          <w:szCs w:val="24"/>
          <w:lang w:val="en-US"/>
        </w:rPr>
        <w:t>There</w:t>
      </w:r>
      <w:r w:rsidRPr="005D6BAA">
        <w:rPr>
          <w:rFonts w:ascii="Times New Roman" w:hAnsi="Times New Roman" w:cs="Times New Roman"/>
          <w:color w:val="FF0000"/>
          <w:sz w:val="24"/>
          <w:szCs w:val="24"/>
          <w:lang w:val="en-US"/>
        </w:rPr>
        <w:t xml:space="preserve"> </w:t>
      </w:r>
      <w:r w:rsidR="00263FC7" w:rsidRPr="005D6BAA">
        <w:rPr>
          <w:rFonts w:ascii="Times New Roman" w:hAnsi="Times New Roman" w:cs="Times New Roman"/>
          <w:sz w:val="24"/>
          <w:szCs w:val="24"/>
          <w:lang w:val="en-US"/>
        </w:rPr>
        <w:t xml:space="preserve">is </w:t>
      </w:r>
      <w:r w:rsidR="002103B2" w:rsidRPr="005D6BAA">
        <w:rPr>
          <w:rFonts w:ascii="Times New Roman" w:hAnsi="Times New Roman" w:cs="Times New Roman"/>
          <w:sz w:val="24"/>
          <w:szCs w:val="24"/>
          <w:lang w:val="en-US"/>
        </w:rPr>
        <w:t>no proper order for confirmation in terms of s</w:t>
      </w:r>
      <w:r w:rsidR="00206937" w:rsidRPr="005D6BAA">
        <w:rPr>
          <w:rFonts w:ascii="Times New Roman" w:hAnsi="Times New Roman" w:cs="Times New Roman"/>
          <w:sz w:val="24"/>
          <w:szCs w:val="24"/>
          <w:lang w:val="en-US"/>
        </w:rPr>
        <w:t> </w:t>
      </w:r>
      <w:r w:rsidR="002103B2" w:rsidRPr="005D6BAA">
        <w:rPr>
          <w:rFonts w:ascii="Times New Roman" w:hAnsi="Times New Roman" w:cs="Times New Roman"/>
          <w:sz w:val="24"/>
          <w:szCs w:val="24"/>
          <w:lang w:val="en-US"/>
        </w:rPr>
        <w:t>175(1) of the Constitution.</w:t>
      </w:r>
    </w:p>
    <w:p w:rsidR="00D156DA" w:rsidRDefault="00D156DA" w:rsidP="00D156DA">
      <w:pPr>
        <w:pStyle w:val="NoSpacing"/>
        <w:rPr>
          <w:lang w:val="en-US"/>
        </w:rPr>
      </w:pPr>
    </w:p>
    <w:p w:rsidR="00D15390" w:rsidRPr="005D6BAA" w:rsidRDefault="00D15390" w:rsidP="00D15390">
      <w:pPr>
        <w:spacing w:line="480" w:lineRule="auto"/>
        <w:ind w:left="720"/>
        <w:jc w:val="both"/>
        <w:rPr>
          <w:rFonts w:ascii="Times New Roman" w:hAnsi="Times New Roman" w:cs="Times New Roman"/>
          <w:b/>
          <w:sz w:val="24"/>
          <w:szCs w:val="24"/>
          <w:lang w:val="en-US"/>
        </w:rPr>
      </w:pPr>
      <w:r w:rsidRPr="005D6BAA">
        <w:rPr>
          <w:rFonts w:ascii="Times New Roman" w:hAnsi="Times New Roman" w:cs="Times New Roman"/>
          <w:b/>
          <w:sz w:val="24"/>
          <w:szCs w:val="24"/>
          <w:lang w:val="en-US"/>
        </w:rPr>
        <w:t>GARWE JCC</w:t>
      </w:r>
      <w:r w:rsidR="000C53C4" w:rsidRPr="005D6BAA">
        <w:rPr>
          <w:rFonts w:ascii="Times New Roman" w:hAnsi="Times New Roman" w:cs="Times New Roman"/>
          <w:b/>
          <w:sz w:val="24"/>
          <w:szCs w:val="24"/>
          <w:lang w:val="en-US"/>
        </w:rPr>
        <w:t>:   I agree</w:t>
      </w:r>
      <w:r w:rsidRPr="005D6BAA">
        <w:rPr>
          <w:rFonts w:ascii="Times New Roman" w:hAnsi="Times New Roman" w:cs="Times New Roman"/>
          <w:b/>
          <w:sz w:val="24"/>
          <w:szCs w:val="24"/>
          <w:lang w:val="en-US"/>
        </w:rPr>
        <w:t xml:space="preserve"> </w:t>
      </w:r>
    </w:p>
    <w:p w:rsidR="008B4AAF" w:rsidRPr="005D6BAA" w:rsidRDefault="00D15390" w:rsidP="00D15390">
      <w:pPr>
        <w:spacing w:line="480" w:lineRule="auto"/>
        <w:ind w:left="720"/>
        <w:jc w:val="both"/>
        <w:rPr>
          <w:rFonts w:ascii="Times New Roman" w:hAnsi="Times New Roman" w:cs="Times New Roman"/>
          <w:b/>
          <w:sz w:val="24"/>
          <w:szCs w:val="24"/>
          <w:lang w:val="en-US"/>
        </w:rPr>
      </w:pPr>
      <w:r w:rsidRPr="005D6BAA">
        <w:rPr>
          <w:rFonts w:ascii="Times New Roman" w:hAnsi="Times New Roman" w:cs="Times New Roman"/>
          <w:b/>
          <w:sz w:val="24"/>
          <w:szCs w:val="24"/>
          <w:lang w:val="en-US"/>
        </w:rPr>
        <w:t>MAKARAU JCC</w:t>
      </w:r>
      <w:r w:rsidR="000C53C4" w:rsidRPr="005D6BAA">
        <w:rPr>
          <w:rFonts w:ascii="Times New Roman" w:hAnsi="Times New Roman" w:cs="Times New Roman"/>
          <w:b/>
          <w:sz w:val="24"/>
          <w:szCs w:val="24"/>
          <w:lang w:val="en-US"/>
        </w:rPr>
        <w:t>:   I agree</w:t>
      </w:r>
    </w:p>
    <w:p w:rsidR="00D15390" w:rsidRPr="005D6BAA" w:rsidRDefault="00D15390" w:rsidP="00D15390">
      <w:pPr>
        <w:spacing w:line="480" w:lineRule="auto"/>
        <w:ind w:left="720"/>
        <w:jc w:val="both"/>
        <w:rPr>
          <w:rFonts w:ascii="Times New Roman" w:hAnsi="Times New Roman" w:cs="Times New Roman"/>
          <w:b/>
          <w:sz w:val="24"/>
          <w:szCs w:val="24"/>
          <w:lang w:val="en-US"/>
        </w:rPr>
      </w:pPr>
      <w:r w:rsidRPr="005D6BAA">
        <w:rPr>
          <w:rFonts w:ascii="Times New Roman" w:hAnsi="Times New Roman" w:cs="Times New Roman"/>
          <w:b/>
          <w:sz w:val="24"/>
          <w:szCs w:val="24"/>
          <w:lang w:val="en-US"/>
        </w:rPr>
        <w:t>GOWORA JCC</w:t>
      </w:r>
      <w:r w:rsidR="000C53C4" w:rsidRPr="005D6BAA">
        <w:rPr>
          <w:rFonts w:ascii="Times New Roman" w:hAnsi="Times New Roman" w:cs="Times New Roman"/>
          <w:b/>
          <w:sz w:val="24"/>
          <w:szCs w:val="24"/>
          <w:lang w:val="en-US"/>
        </w:rPr>
        <w:t>:   I agree</w:t>
      </w:r>
    </w:p>
    <w:p w:rsidR="00D15390" w:rsidRPr="005D6BAA" w:rsidRDefault="00D15390" w:rsidP="00D15390">
      <w:pPr>
        <w:spacing w:line="480" w:lineRule="auto"/>
        <w:ind w:left="720"/>
        <w:jc w:val="both"/>
        <w:rPr>
          <w:rFonts w:ascii="Times New Roman" w:hAnsi="Times New Roman" w:cs="Times New Roman"/>
          <w:b/>
          <w:sz w:val="24"/>
          <w:szCs w:val="24"/>
          <w:lang w:val="en-US"/>
        </w:rPr>
      </w:pPr>
      <w:r w:rsidRPr="005D6BAA">
        <w:rPr>
          <w:rFonts w:ascii="Times New Roman" w:hAnsi="Times New Roman" w:cs="Times New Roman"/>
          <w:b/>
          <w:sz w:val="24"/>
          <w:szCs w:val="24"/>
          <w:lang w:val="en-US"/>
        </w:rPr>
        <w:t>PATEL JCC</w:t>
      </w:r>
      <w:r w:rsidR="000C53C4" w:rsidRPr="005D6BAA">
        <w:rPr>
          <w:rFonts w:ascii="Times New Roman" w:hAnsi="Times New Roman" w:cs="Times New Roman"/>
          <w:b/>
          <w:sz w:val="24"/>
          <w:szCs w:val="24"/>
          <w:lang w:val="en-US"/>
        </w:rPr>
        <w:t>:   I agree</w:t>
      </w:r>
      <w:r w:rsidRPr="005D6BAA">
        <w:rPr>
          <w:rFonts w:ascii="Times New Roman" w:hAnsi="Times New Roman" w:cs="Times New Roman"/>
          <w:b/>
          <w:sz w:val="24"/>
          <w:szCs w:val="24"/>
          <w:lang w:val="en-US"/>
        </w:rPr>
        <w:t xml:space="preserve"> </w:t>
      </w:r>
    </w:p>
    <w:p w:rsidR="00D15390" w:rsidRPr="005D6BAA" w:rsidRDefault="00D15390" w:rsidP="00D15390">
      <w:pPr>
        <w:spacing w:line="480" w:lineRule="auto"/>
        <w:ind w:left="720"/>
        <w:jc w:val="both"/>
        <w:rPr>
          <w:rFonts w:ascii="Times New Roman" w:hAnsi="Times New Roman" w:cs="Times New Roman"/>
          <w:b/>
          <w:sz w:val="24"/>
          <w:szCs w:val="24"/>
          <w:lang w:val="en-US"/>
        </w:rPr>
      </w:pPr>
      <w:r w:rsidRPr="005D6BAA">
        <w:rPr>
          <w:rFonts w:ascii="Times New Roman" w:hAnsi="Times New Roman" w:cs="Times New Roman"/>
          <w:b/>
          <w:sz w:val="24"/>
          <w:szCs w:val="24"/>
          <w:lang w:val="en-US"/>
        </w:rPr>
        <w:t>GUVAVA JCC</w:t>
      </w:r>
      <w:r w:rsidR="000C53C4" w:rsidRPr="005D6BAA">
        <w:rPr>
          <w:rFonts w:ascii="Times New Roman" w:hAnsi="Times New Roman" w:cs="Times New Roman"/>
          <w:b/>
          <w:sz w:val="24"/>
          <w:szCs w:val="24"/>
          <w:lang w:val="en-US"/>
        </w:rPr>
        <w:t>:   I agree</w:t>
      </w:r>
      <w:r w:rsidRPr="005D6BAA">
        <w:rPr>
          <w:rFonts w:ascii="Times New Roman" w:hAnsi="Times New Roman" w:cs="Times New Roman"/>
          <w:b/>
          <w:sz w:val="24"/>
          <w:szCs w:val="24"/>
          <w:lang w:val="en-US"/>
        </w:rPr>
        <w:t xml:space="preserve"> </w:t>
      </w:r>
    </w:p>
    <w:p w:rsidR="00D15390" w:rsidRPr="005D6BAA" w:rsidRDefault="00D15390" w:rsidP="00D15390">
      <w:pPr>
        <w:spacing w:line="480" w:lineRule="auto"/>
        <w:ind w:left="720"/>
        <w:jc w:val="both"/>
        <w:rPr>
          <w:rFonts w:ascii="Times New Roman" w:hAnsi="Times New Roman" w:cs="Times New Roman"/>
          <w:b/>
          <w:sz w:val="24"/>
          <w:szCs w:val="24"/>
          <w:lang w:val="en-US"/>
        </w:rPr>
      </w:pPr>
      <w:r w:rsidRPr="005D6BAA">
        <w:rPr>
          <w:rFonts w:ascii="Times New Roman" w:hAnsi="Times New Roman" w:cs="Times New Roman"/>
          <w:b/>
          <w:sz w:val="24"/>
          <w:szCs w:val="24"/>
          <w:lang w:val="en-US"/>
        </w:rPr>
        <w:t>MAVANGIRA JCC</w:t>
      </w:r>
      <w:r w:rsidR="000C53C4" w:rsidRPr="005D6BAA">
        <w:rPr>
          <w:rFonts w:ascii="Times New Roman" w:hAnsi="Times New Roman" w:cs="Times New Roman"/>
          <w:b/>
          <w:sz w:val="24"/>
          <w:szCs w:val="24"/>
          <w:lang w:val="en-US"/>
        </w:rPr>
        <w:t>:   I agree</w:t>
      </w:r>
    </w:p>
    <w:p w:rsidR="00D15390" w:rsidRPr="005D6BAA" w:rsidRDefault="00D15390" w:rsidP="00D15390">
      <w:pPr>
        <w:spacing w:line="480" w:lineRule="auto"/>
        <w:ind w:left="720"/>
        <w:jc w:val="both"/>
        <w:rPr>
          <w:rFonts w:ascii="Times New Roman" w:hAnsi="Times New Roman" w:cs="Times New Roman"/>
          <w:b/>
          <w:sz w:val="24"/>
          <w:szCs w:val="24"/>
          <w:lang w:val="en-US"/>
        </w:rPr>
      </w:pPr>
      <w:r w:rsidRPr="005D6BAA">
        <w:rPr>
          <w:rFonts w:ascii="Times New Roman" w:hAnsi="Times New Roman" w:cs="Times New Roman"/>
          <w:b/>
          <w:sz w:val="24"/>
          <w:szCs w:val="24"/>
          <w:lang w:val="en-US"/>
        </w:rPr>
        <w:t>MAKONI JCC</w:t>
      </w:r>
      <w:r w:rsidR="000C53C4" w:rsidRPr="005D6BAA">
        <w:rPr>
          <w:rFonts w:ascii="Times New Roman" w:hAnsi="Times New Roman" w:cs="Times New Roman"/>
          <w:b/>
          <w:sz w:val="24"/>
          <w:szCs w:val="24"/>
          <w:lang w:val="en-US"/>
        </w:rPr>
        <w:t>:   I agree</w:t>
      </w:r>
    </w:p>
    <w:p w:rsidR="00D15390" w:rsidRPr="005D6BAA" w:rsidRDefault="00D15390" w:rsidP="00D15390">
      <w:pPr>
        <w:spacing w:line="480" w:lineRule="auto"/>
        <w:ind w:left="720"/>
        <w:jc w:val="both"/>
        <w:rPr>
          <w:rFonts w:ascii="Times New Roman" w:hAnsi="Times New Roman" w:cs="Times New Roman"/>
          <w:b/>
          <w:sz w:val="24"/>
          <w:szCs w:val="24"/>
          <w:lang w:val="en-US"/>
        </w:rPr>
      </w:pPr>
      <w:r w:rsidRPr="005D6BAA">
        <w:rPr>
          <w:rFonts w:ascii="Times New Roman" w:hAnsi="Times New Roman" w:cs="Times New Roman"/>
          <w:b/>
          <w:sz w:val="24"/>
          <w:szCs w:val="24"/>
          <w:lang w:val="en-US"/>
        </w:rPr>
        <w:t>BERE JCC</w:t>
      </w:r>
      <w:r w:rsidR="000C53C4" w:rsidRPr="005D6BAA">
        <w:rPr>
          <w:rFonts w:ascii="Times New Roman" w:hAnsi="Times New Roman" w:cs="Times New Roman"/>
          <w:b/>
          <w:sz w:val="24"/>
          <w:szCs w:val="24"/>
          <w:lang w:val="en-US"/>
        </w:rPr>
        <w:t>:   I agree</w:t>
      </w:r>
    </w:p>
    <w:p w:rsidR="001204B8" w:rsidRPr="005D6BAA" w:rsidRDefault="0080299F" w:rsidP="000C53C4">
      <w:pPr>
        <w:spacing w:line="240" w:lineRule="auto"/>
        <w:jc w:val="both"/>
        <w:rPr>
          <w:rFonts w:ascii="Times New Roman" w:hAnsi="Times New Roman" w:cs="Times New Roman"/>
          <w:sz w:val="24"/>
          <w:szCs w:val="24"/>
          <w:lang w:val="en-US"/>
        </w:rPr>
      </w:pPr>
      <w:r w:rsidRPr="005D6BAA">
        <w:rPr>
          <w:rFonts w:ascii="Times New Roman" w:hAnsi="Times New Roman" w:cs="Times New Roman"/>
          <w:i/>
          <w:sz w:val="24"/>
          <w:szCs w:val="24"/>
          <w:lang w:val="en-US"/>
        </w:rPr>
        <w:t xml:space="preserve">Civil Division of the </w:t>
      </w:r>
      <w:r w:rsidR="00FB22BE" w:rsidRPr="005D6BAA">
        <w:rPr>
          <w:rFonts w:ascii="Times New Roman" w:hAnsi="Times New Roman" w:cs="Times New Roman"/>
          <w:i/>
          <w:sz w:val="24"/>
          <w:szCs w:val="24"/>
          <w:lang w:val="en-US"/>
        </w:rPr>
        <w:t>Attorney General’s Office</w:t>
      </w:r>
      <w:r w:rsidR="00FB22BE" w:rsidRPr="005D6BAA">
        <w:rPr>
          <w:rFonts w:ascii="Times New Roman" w:hAnsi="Times New Roman" w:cs="Times New Roman"/>
          <w:sz w:val="24"/>
          <w:szCs w:val="24"/>
          <w:lang w:val="en-US"/>
        </w:rPr>
        <w:t>, respondent</w:t>
      </w:r>
      <w:r w:rsidR="0034740F" w:rsidRPr="005D6BAA">
        <w:rPr>
          <w:rFonts w:ascii="Times New Roman" w:hAnsi="Times New Roman" w:cs="Times New Roman"/>
          <w:sz w:val="24"/>
          <w:szCs w:val="24"/>
          <w:lang w:val="en-US"/>
        </w:rPr>
        <w:t>s</w:t>
      </w:r>
      <w:r w:rsidR="00FB22BE" w:rsidRPr="005D6BAA">
        <w:rPr>
          <w:rFonts w:ascii="Times New Roman" w:hAnsi="Times New Roman" w:cs="Times New Roman"/>
          <w:sz w:val="24"/>
          <w:szCs w:val="24"/>
          <w:lang w:val="en-US"/>
        </w:rPr>
        <w:t>’ legal practitioners</w:t>
      </w:r>
    </w:p>
    <w:sectPr w:rsidR="001204B8" w:rsidRPr="005D6BAA" w:rsidSect="00F007C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BD6" w:rsidRDefault="00906BD6" w:rsidP="00001722">
      <w:pPr>
        <w:spacing w:after="0" w:line="240" w:lineRule="auto"/>
      </w:pPr>
      <w:r>
        <w:separator/>
      </w:r>
    </w:p>
  </w:endnote>
  <w:endnote w:type="continuationSeparator" w:id="0">
    <w:p w:rsidR="00906BD6" w:rsidRDefault="00906BD6" w:rsidP="00001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D10" w:rsidRDefault="00367D1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937" w:rsidRDefault="00206937">
    <w:pPr>
      <w:pStyle w:val="Footer"/>
      <w:jc w:val="center"/>
    </w:pPr>
  </w:p>
  <w:p w:rsidR="00206937" w:rsidRDefault="0020693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D10" w:rsidRDefault="00367D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BD6" w:rsidRDefault="00906BD6" w:rsidP="00001722">
      <w:pPr>
        <w:spacing w:after="0" w:line="240" w:lineRule="auto"/>
      </w:pPr>
      <w:r>
        <w:separator/>
      </w:r>
    </w:p>
  </w:footnote>
  <w:footnote w:type="continuationSeparator" w:id="0">
    <w:p w:rsidR="00906BD6" w:rsidRDefault="00906BD6" w:rsidP="00001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D10" w:rsidRDefault="00367D1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027078"/>
      <w:docPartObj>
        <w:docPartGallery w:val="Page Numbers (Top of Page)"/>
        <w:docPartUnique/>
      </w:docPartObj>
    </w:sdtPr>
    <w:sdtEndPr>
      <w:rPr>
        <w:rFonts w:ascii="Times New Roman" w:hAnsi="Times New Roman" w:cs="Times New Roman"/>
        <w:noProof/>
        <w:sz w:val="24"/>
        <w:szCs w:val="24"/>
      </w:rPr>
    </w:sdtEndPr>
    <w:sdtContent>
      <w:p w:rsidR="00206937" w:rsidRDefault="00206937" w:rsidP="00791AF9">
        <w:pPr>
          <w:pStyle w:val="Header"/>
          <w:ind w:firstLine="4320"/>
          <w:jc w:val="right"/>
          <w:rPr>
            <w:rFonts w:ascii="Times New Roman" w:hAnsi="Times New Roman" w:cs="Times New Roman"/>
            <w:noProof/>
            <w:sz w:val="24"/>
            <w:szCs w:val="24"/>
          </w:rPr>
        </w:pPr>
        <w:r w:rsidRPr="00100EAD">
          <w:rPr>
            <w:rFonts w:ascii="Times New Roman" w:hAnsi="Times New Roman" w:cs="Times New Roman"/>
            <w:sz w:val="24"/>
            <w:szCs w:val="24"/>
          </w:rPr>
          <w:fldChar w:fldCharType="begin"/>
        </w:r>
        <w:r w:rsidRPr="00100EAD">
          <w:rPr>
            <w:rFonts w:ascii="Times New Roman" w:hAnsi="Times New Roman" w:cs="Times New Roman"/>
            <w:sz w:val="24"/>
            <w:szCs w:val="24"/>
          </w:rPr>
          <w:instrText xml:space="preserve"> PAGE   \* MERGEFORMAT </w:instrText>
        </w:r>
        <w:r w:rsidRPr="00100EAD">
          <w:rPr>
            <w:rFonts w:ascii="Times New Roman" w:hAnsi="Times New Roman" w:cs="Times New Roman"/>
            <w:sz w:val="24"/>
            <w:szCs w:val="24"/>
          </w:rPr>
          <w:fldChar w:fldCharType="separate"/>
        </w:r>
        <w:r w:rsidR="00B51603">
          <w:rPr>
            <w:rFonts w:ascii="Times New Roman" w:hAnsi="Times New Roman" w:cs="Times New Roman"/>
            <w:noProof/>
            <w:sz w:val="24"/>
            <w:szCs w:val="24"/>
          </w:rPr>
          <w:t>2</w:t>
        </w:r>
        <w:r w:rsidRPr="00100EAD">
          <w:rPr>
            <w:rFonts w:ascii="Times New Roman" w:hAnsi="Times New Roman" w:cs="Times New Roman"/>
            <w:noProof/>
            <w:sz w:val="24"/>
            <w:szCs w:val="24"/>
          </w:rPr>
          <w:fldChar w:fldCharType="end"/>
        </w:r>
        <w:r>
          <w:rPr>
            <w:rFonts w:ascii="Times New Roman" w:hAnsi="Times New Roman" w:cs="Times New Roman"/>
            <w:noProof/>
            <w:sz w:val="24"/>
            <w:szCs w:val="24"/>
          </w:rPr>
          <w:tab/>
          <w:t xml:space="preserve">                                 </w:t>
        </w:r>
        <w:r w:rsidRPr="00100EAD">
          <w:rPr>
            <w:rFonts w:ascii="Times New Roman" w:hAnsi="Times New Roman" w:cs="Times New Roman"/>
            <w:noProof/>
            <w:sz w:val="24"/>
            <w:szCs w:val="24"/>
          </w:rPr>
          <w:t>Judgment No. CCZ</w:t>
        </w:r>
        <w:r w:rsidR="00367D10">
          <w:rPr>
            <w:rFonts w:ascii="Times New Roman" w:hAnsi="Times New Roman" w:cs="Times New Roman"/>
            <w:noProof/>
            <w:sz w:val="24"/>
            <w:szCs w:val="24"/>
          </w:rPr>
          <w:t> 01</w:t>
        </w:r>
        <w:r>
          <w:rPr>
            <w:rFonts w:ascii="Times New Roman" w:hAnsi="Times New Roman" w:cs="Times New Roman"/>
            <w:noProof/>
            <w:sz w:val="24"/>
            <w:szCs w:val="24"/>
          </w:rPr>
          <w:t>/</w:t>
        </w:r>
        <w:r w:rsidR="00367D10">
          <w:rPr>
            <w:rFonts w:ascii="Times New Roman" w:hAnsi="Times New Roman" w:cs="Times New Roman"/>
            <w:noProof/>
            <w:sz w:val="24"/>
            <w:szCs w:val="24"/>
          </w:rPr>
          <w:t>20</w:t>
        </w:r>
      </w:p>
      <w:p w:rsidR="00206937" w:rsidRDefault="00206937" w:rsidP="00791AF9">
        <w:pPr>
          <w:pStyle w:val="Header"/>
          <w:jc w:val="right"/>
          <w:rPr>
            <w:rFonts w:ascii="Times New Roman" w:hAnsi="Times New Roman" w:cs="Times New Roman"/>
            <w:noProof/>
            <w:sz w:val="24"/>
            <w:szCs w:val="24"/>
          </w:rPr>
        </w:pPr>
        <w:r>
          <w:rPr>
            <w:rFonts w:ascii="Times New Roman" w:hAnsi="Times New Roman" w:cs="Times New Roman"/>
            <w:noProof/>
            <w:sz w:val="24"/>
            <w:szCs w:val="24"/>
          </w:rPr>
          <w:t>Const. Application No. CCZ 21/19</w:t>
        </w:r>
      </w:p>
    </w:sdtContent>
  </w:sdt>
  <w:p w:rsidR="00206937" w:rsidRDefault="0020693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937" w:rsidRDefault="00206937" w:rsidP="00791AF9">
    <w:pPr>
      <w:pStyle w:val="Header"/>
      <w:ind w:firstLine="4320"/>
      <w:jc w:val="right"/>
      <w:rPr>
        <w:rFonts w:ascii="Times New Roman" w:hAnsi="Times New Roman" w:cs="Times New Roman"/>
        <w:noProof/>
        <w:sz w:val="24"/>
        <w:szCs w:val="24"/>
      </w:rPr>
    </w:pPr>
    <w:r w:rsidRPr="00100EAD">
      <w:rPr>
        <w:rFonts w:ascii="Times New Roman" w:hAnsi="Times New Roman" w:cs="Times New Roman"/>
        <w:noProof/>
        <w:sz w:val="24"/>
        <w:szCs w:val="24"/>
      </w:rPr>
      <w:t>Judgment No. CCZ</w:t>
    </w:r>
    <w:r>
      <w:rPr>
        <w:rFonts w:ascii="Times New Roman" w:hAnsi="Times New Roman" w:cs="Times New Roman"/>
        <w:noProof/>
        <w:sz w:val="24"/>
        <w:szCs w:val="24"/>
      </w:rPr>
      <w:t xml:space="preserve"> </w:t>
    </w:r>
    <w:r w:rsidR="00D156DA">
      <w:rPr>
        <w:rFonts w:ascii="Times New Roman" w:hAnsi="Times New Roman" w:cs="Times New Roman"/>
        <w:noProof/>
        <w:sz w:val="24"/>
        <w:szCs w:val="24"/>
      </w:rPr>
      <w:t>01</w:t>
    </w:r>
    <w:r>
      <w:rPr>
        <w:rFonts w:ascii="Times New Roman" w:hAnsi="Times New Roman" w:cs="Times New Roman"/>
        <w:noProof/>
        <w:sz w:val="24"/>
        <w:szCs w:val="24"/>
      </w:rPr>
      <w:t>/</w:t>
    </w:r>
    <w:r w:rsidR="00D156DA">
      <w:rPr>
        <w:rFonts w:ascii="Times New Roman" w:hAnsi="Times New Roman" w:cs="Times New Roman"/>
        <w:noProof/>
        <w:sz w:val="24"/>
        <w:szCs w:val="24"/>
      </w:rPr>
      <w:t>20</w:t>
    </w:r>
  </w:p>
  <w:p w:rsidR="00206937" w:rsidRDefault="00206937" w:rsidP="00791AF9">
    <w:pPr>
      <w:pStyle w:val="Header"/>
      <w:jc w:val="right"/>
    </w:pPr>
    <w:r>
      <w:rPr>
        <w:rFonts w:ascii="Times New Roman" w:hAnsi="Times New Roman" w:cs="Times New Roman"/>
        <w:noProof/>
        <w:sz w:val="24"/>
        <w:szCs w:val="24"/>
      </w:rPr>
      <w:t>Const. Application No. CCZ 21/19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A57F65"/>
    <w:multiLevelType w:val="hybridMultilevel"/>
    <w:tmpl w:val="E336190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53C623A6"/>
    <w:multiLevelType w:val="hybridMultilevel"/>
    <w:tmpl w:val="E336190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60BE14E0"/>
    <w:multiLevelType w:val="hybridMultilevel"/>
    <w:tmpl w:val="3CEC7C60"/>
    <w:lvl w:ilvl="0" w:tplc="8E18A00A">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722"/>
    <w:rsid w:val="00001722"/>
    <w:rsid w:val="00002B07"/>
    <w:rsid w:val="0000459B"/>
    <w:rsid w:val="000125D0"/>
    <w:rsid w:val="00012CF5"/>
    <w:rsid w:val="00014960"/>
    <w:rsid w:val="00015F44"/>
    <w:rsid w:val="00017464"/>
    <w:rsid w:val="00022A8F"/>
    <w:rsid w:val="00051F0C"/>
    <w:rsid w:val="00052E93"/>
    <w:rsid w:val="00056001"/>
    <w:rsid w:val="0005693F"/>
    <w:rsid w:val="00063530"/>
    <w:rsid w:val="000642FC"/>
    <w:rsid w:val="00070CF5"/>
    <w:rsid w:val="000731D6"/>
    <w:rsid w:val="00077120"/>
    <w:rsid w:val="0008119D"/>
    <w:rsid w:val="00092CB5"/>
    <w:rsid w:val="00092D6F"/>
    <w:rsid w:val="000A6D71"/>
    <w:rsid w:val="000B0EB9"/>
    <w:rsid w:val="000B4796"/>
    <w:rsid w:val="000B7196"/>
    <w:rsid w:val="000B7F48"/>
    <w:rsid w:val="000C46B4"/>
    <w:rsid w:val="000C4BFF"/>
    <w:rsid w:val="000C500E"/>
    <w:rsid w:val="000C53C4"/>
    <w:rsid w:val="000C69A6"/>
    <w:rsid w:val="000C789D"/>
    <w:rsid w:val="000D2CCF"/>
    <w:rsid w:val="000D3A59"/>
    <w:rsid w:val="000D4FEF"/>
    <w:rsid w:val="000D77F7"/>
    <w:rsid w:val="000F576D"/>
    <w:rsid w:val="00104940"/>
    <w:rsid w:val="00112AFE"/>
    <w:rsid w:val="00113015"/>
    <w:rsid w:val="001204B8"/>
    <w:rsid w:val="00140526"/>
    <w:rsid w:val="001561DE"/>
    <w:rsid w:val="001603D0"/>
    <w:rsid w:val="00173506"/>
    <w:rsid w:val="00174009"/>
    <w:rsid w:val="0017481D"/>
    <w:rsid w:val="00182BE0"/>
    <w:rsid w:val="00186715"/>
    <w:rsid w:val="00197A8C"/>
    <w:rsid w:val="001B07DB"/>
    <w:rsid w:val="001B3AF3"/>
    <w:rsid w:val="001B4E09"/>
    <w:rsid w:val="001B6AD1"/>
    <w:rsid w:val="001C1505"/>
    <w:rsid w:val="001D29A8"/>
    <w:rsid w:val="001E3504"/>
    <w:rsid w:val="001E3AE3"/>
    <w:rsid w:val="001F1363"/>
    <w:rsid w:val="001F4EFD"/>
    <w:rsid w:val="00206937"/>
    <w:rsid w:val="00206C52"/>
    <w:rsid w:val="00207781"/>
    <w:rsid w:val="002103B2"/>
    <w:rsid w:val="00211E51"/>
    <w:rsid w:val="00216BCA"/>
    <w:rsid w:val="002179E8"/>
    <w:rsid w:val="00220881"/>
    <w:rsid w:val="00223C91"/>
    <w:rsid w:val="00233906"/>
    <w:rsid w:val="00235B90"/>
    <w:rsid w:val="00263FC7"/>
    <w:rsid w:val="00265514"/>
    <w:rsid w:val="00275947"/>
    <w:rsid w:val="00283443"/>
    <w:rsid w:val="00283BC0"/>
    <w:rsid w:val="00283CF6"/>
    <w:rsid w:val="00285068"/>
    <w:rsid w:val="002868FC"/>
    <w:rsid w:val="00286DAF"/>
    <w:rsid w:val="00295356"/>
    <w:rsid w:val="002A06AF"/>
    <w:rsid w:val="002A722B"/>
    <w:rsid w:val="002B2E8F"/>
    <w:rsid w:val="002B6DD2"/>
    <w:rsid w:val="002C11F2"/>
    <w:rsid w:val="002C1D63"/>
    <w:rsid w:val="002D020F"/>
    <w:rsid w:val="002D190B"/>
    <w:rsid w:val="002D3EFB"/>
    <w:rsid w:val="002D6B80"/>
    <w:rsid w:val="002E7386"/>
    <w:rsid w:val="00313E6B"/>
    <w:rsid w:val="00314C33"/>
    <w:rsid w:val="0032326F"/>
    <w:rsid w:val="00332D1C"/>
    <w:rsid w:val="003409A3"/>
    <w:rsid w:val="003414D1"/>
    <w:rsid w:val="0034740F"/>
    <w:rsid w:val="00350099"/>
    <w:rsid w:val="003568B6"/>
    <w:rsid w:val="00361B9E"/>
    <w:rsid w:val="00361BCB"/>
    <w:rsid w:val="00362965"/>
    <w:rsid w:val="00366031"/>
    <w:rsid w:val="00367D10"/>
    <w:rsid w:val="0037256C"/>
    <w:rsid w:val="00383185"/>
    <w:rsid w:val="00396D24"/>
    <w:rsid w:val="003A3BA2"/>
    <w:rsid w:val="003A78B8"/>
    <w:rsid w:val="003B514D"/>
    <w:rsid w:val="003B75D7"/>
    <w:rsid w:val="003C08B5"/>
    <w:rsid w:val="003D3112"/>
    <w:rsid w:val="003D3694"/>
    <w:rsid w:val="003D67A3"/>
    <w:rsid w:val="003F20CE"/>
    <w:rsid w:val="004065C0"/>
    <w:rsid w:val="00412066"/>
    <w:rsid w:val="00412F25"/>
    <w:rsid w:val="004143C1"/>
    <w:rsid w:val="00416A73"/>
    <w:rsid w:val="00430E07"/>
    <w:rsid w:val="00437D2F"/>
    <w:rsid w:val="00462181"/>
    <w:rsid w:val="00462A85"/>
    <w:rsid w:val="00464109"/>
    <w:rsid w:val="00465530"/>
    <w:rsid w:val="00465C4A"/>
    <w:rsid w:val="00476BA8"/>
    <w:rsid w:val="00485C29"/>
    <w:rsid w:val="00487046"/>
    <w:rsid w:val="00497047"/>
    <w:rsid w:val="004A6FA4"/>
    <w:rsid w:val="004B2766"/>
    <w:rsid w:val="004C334A"/>
    <w:rsid w:val="004D6756"/>
    <w:rsid w:val="004D6B00"/>
    <w:rsid w:val="004E057E"/>
    <w:rsid w:val="004E1393"/>
    <w:rsid w:val="004E2A1C"/>
    <w:rsid w:val="004E3272"/>
    <w:rsid w:val="004E3355"/>
    <w:rsid w:val="004E4DA0"/>
    <w:rsid w:val="004F0237"/>
    <w:rsid w:val="004F2F4B"/>
    <w:rsid w:val="004F438C"/>
    <w:rsid w:val="004F500C"/>
    <w:rsid w:val="00501FF9"/>
    <w:rsid w:val="0050241F"/>
    <w:rsid w:val="00503222"/>
    <w:rsid w:val="00510C6D"/>
    <w:rsid w:val="005133C2"/>
    <w:rsid w:val="00517340"/>
    <w:rsid w:val="0052331A"/>
    <w:rsid w:val="00525D03"/>
    <w:rsid w:val="00530FAC"/>
    <w:rsid w:val="00542EA5"/>
    <w:rsid w:val="005605F9"/>
    <w:rsid w:val="00561ADE"/>
    <w:rsid w:val="00562FF6"/>
    <w:rsid w:val="00570CBA"/>
    <w:rsid w:val="005726BB"/>
    <w:rsid w:val="00572A47"/>
    <w:rsid w:val="005745DE"/>
    <w:rsid w:val="00584586"/>
    <w:rsid w:val="00586398"/>
    <w:rsid w:val="00592D36"/>
    <w:rsid w:val="00593217"/>
    <w:rsid w:val="0059650A"/>
    <w:rsid w:val="00596B99"/>
    <w:rsid w:val="005978BB"/>
    <w:rsid w:val="005B3277"/>
    <w:rsid w:val="005C0DFB"/>
    <w:rsid w:val="005D6BAA"/>
    <w:rsid w:val="005E5421"/>
    <w:rsid w:val="005F05AF"/>
    <w:rsid w:val="005F62E6"/>
    <w:rsid w:val="006067F0"/>
    <w:rsid w:val="00612B23"/>
    <w:rsid w:val="00613A52"/>
    <w:rsid w:val="00625CD2"/>
    <w:rsid w:val="006317DF"/>
    <w:rsid w:val="00633DAE"/>
    <w:rsid w:val="006350BB"/>
    <w:rsid w:val="00636CEC"/>
    <w:rsid w:val="00651BB6"/>
    <w:rsid w:val="00655654"/>
    <w:rsid w:val="00656FC2"/>
    <w:rsid w:val="00657492"/>
    <w:rsid w:val="00661F92"/>
    <w:rsid w:val="00672264"/>
    <w:rsid w:val="00681845"/>
    <w:rsid w:val="0069090F"/>
    <w:rsid w:val="00693524"/>
    <w:rsid w:val="00693B19"/>
    <w:rsid w:val="006B15D5"/>
    <w:rsid w:val="006B304B"/>
    <w:rsid w:val="006B622A"/>
    <w:rsid w:val="006C3565"/>
    <w:rsid w:val="006C4BFE"/>
    <w:rsid w:val="006D28D3"/>
    <w:rsid w:val="006E1877"/>
    <w:rsid w:val="006E3CEB"/>
    <w:rsid w:val="006F1FE9"/>
    <w:rsid w:val="006F20E7"/>
    <w:rsid w:val="006F6266"/>
    <w:rsid w:val="00700664"/>
    <w:rsid w:val="00702CA5"/>
    <w:rsid w:val="007061DD"/>
    <w:rsid w:val="007227B1"/>
    <w:rsid w:val="00725920"/>
    <w:rsid w:val="007313BA"/>
    <w:rsid w:val="0073795F"/>
    <w:rsid w:val="00737A51"/>
    <w:rsid w:val="007469CF"/>
    <w:rsid w:val="00750197"/>
    <w:rsid w:val="00754A3E"/>
    <w:rsid w:val="00762585"/>
    <w:rsid w:val="007628E8"/>
    <w:rsid w:val="00766901"/>
    <w:rsid w:val="0078221E"/>
    <w:rsid w:val="00783A08"/>
    <w:rsid w:val="00783F0E"/>
    <w:rsid w:val="00791AF9"/>
    <w:rsid w:val="00795251"/>
    <w:rsid w:val="007A3660"/>
    <w:rsid w:val="007A3E0A"/>
    <w:rsid w:val="007A569F"/>
    <w:rsid w:val="007A7F67"/>
    <w:rsid w:val="007B3C39"/>
    <w:rsid w:val="007B4F90"/>
    <w:rsid w:val="007C5B6A"/>
    <w:rsid w:val="007C5D34"/>
    <w:rsid w:val="007D0741"/>
    <w:rsid w:val="007D2161"/>
    <w:rsid w:val="007D2504"/>
    <w:rsid w:val="007D4011"/>
    <w:rsid w:val="007E1CA9"/>
    <w:rsid w:val="007F2055"/>
    <w:rsid w:val="007F2D04"/>
    <w:rsid w:val="007F5844"/>
    <w:rsid w:val="0080299F"/>
    <w:rsid w:val="00805DF3"/>
    <w:rsid w:val="00806BF3"/>
    <w:rsid w:val="00807B0E"/>
    <w:rsid w:val="0081571E"/>
    <w:rsid w:val="00815F6B"/>
    <w:rsid w:val="00817124"/>
    <w:rsid w:val="00821604"/>
    <w:rsid w:val="00824892"/>
    <w:rsid w:val="008274C6"/>
    <w:rsid w:val="00827F5A"/>
    <w:rsid w:val="0083691E"/>
    <w:rsid w:val="008400A4"/>
    <w:rsid w:val="00843556"/>
    <w:rsid w:val="008502D2"/>
    <w:rsid w:val="008603D0"/>
    <w:rsid w:val="0086679B"/>
    <w:rsid w:val="008668CE"/>
    <w:rsid w:val="00872DD0"/>
    <w:rsid w:val="00874735"/>
    <w:rsid w:val="00875BB3"/>
    <w:rsid w:val="00883D15"/>
    <w:rsid w:val="00884310"/>
    <w:rsid w:val="008974B8"/>
    <w:rsid w:val="008A319C"/>
    <w:rsid w:val="008A444B"/>
    <w:rsid w:val="008B4823"/>
    <w:rsid w:val="008B4AAF"/>
    <w:rsid w:val="008B724B"/>
    <w:rsid w:val="008C7593"/>
    <w:rsid w:val="008D62DD"/>
    <w:rsid w:val="008E2D43"/>
    <w:rsid w:val="008E5A4D"/>
    <w:rsid w:val="008F0493"/>
    <w:rsid w:val="008F7631"/>
    <w:rsid w:val="00901EBB"/>
    <w:rsid w:val="00906BD6"/>
    <w:rsid w:val="00917A99"/>
    <w:rsid w:val="00920320"/>
    <w:rsid w:val="009232F8"/>
    <w:rsid w:val="00927406"/>
    <w:rsid w:val="00933009"/>
    <w:rsid w:val="009420E4"/>
    <w:rsid w:val="00950CED"/>
    <w:rsid w:val="0095107E"/>
    <w:rsid w:val="0095400C"/>
    <w:rsid w:val="009557B2"/>
    <w:rsid w:val="009653D4"/>
    <w:rsid w:val="009807FC"/>
    <w:rsid w:val="00983A75"/>
    <w:rsid w:val="009850D8"/>
    <w:rsid w:val="00992C98"/>
    <w:rsid w:val="009B2FDE"/>
    <w:rsid w:val="009B3681"/>
    <w:rsid w:val="009B43FB"/>
    <w:rsid w:val="009C610F"/>
    <w:rsid w:val="009E1445"/>
    <w:rsid w:val="009E3D06"/>
    <w:rsid w:val="009E4496"/>
    <w:rsid w:val="009E4B0C"/>
    <w:rsid w:val="009E4BF4"/>
    <w:rsid w:val="009E6A2F"/>
    <w:rsid w:val="009F6E0B"/>
    <w:rsid w:val="009F7EAF"/>
    <w:rsid w:val="00A17DB9"/>
    <w:rsid w:val="00A2414A"/>
    <w:rsid w:val="00A326FB"/>
    <w:rsid w:val="00A3278E"/>
    <w:rsid w:val="00A34A01"/>
    <w:rsid w:val="00A3729D"/>
    <w:rsid w:val="00A4143D"/>
    <w:rsid w:val="00A466F0"/>
    <w:rsid w:val="00A50B18"/>
    <w:rsid w:val="00A7116D"/>
    <w:rsid w:val="00A73B43"/>
    <w:rsid w:val="00A753E3"/>
    <w:rsid w:val="00A75601"/>
    <w:rsid w:val="00A81C3C"/>
    <w:rsid w:val="00A9198C"/>
    <w:rsid w:val="00AA1275"/>
    <w:rsid w:val="00AB3440"/>
    <w:rsid w:val="00AB3B04"/>
    <w:rsid w:val="00AB4BED"/>
    <w:rsid w:val="00AB5004"/>
    <w:rsid w:val="00AD422A"/>
    <w:rsid w:val="00AD6613"/>
    <w:rsid w:val="00AF02C6"/>
    <w:rsid w:val="00AF3F13"/>
    <w:rsid w:val="00AF4797"/>
    <w:rsid w:val="00AF4D18"/>
    <w:rsid w:val="00AF769C"/>
    <w:rsid w:val="00B07D05"/>
    <w:rsid w:val="00B257FB"/>
    <w:rsid w:val="00B3001C"/>
    <w:rsid w:val="00B304D3"/>
    <w:rsid w:val="00B34D1E"/>
    <w:rsid w:val="00B40458"/>
    <w:rsid w:val="00B4225F"/>
    <w:rsid w:val="00B51603"/>
    <w:rsid w:val="00B57E37"/>
    <w:rsid w:val="00B61CFB"/>
    <w:rsid w:val="00B70A95"/>
    <w:rsid w:val="00B7343D"/>
    <w:rsid w:val="00B7459A"/>
    <w:rsid w:val="00B804BE"/>
    <w:rsid w:val="00B810D9"/>
    <w:rsid w:val="00B81A83"/>
    <w:rsid w:val="00B87504"/>
    <w:rsid w:val="00B90BA9"/>
    <w:rsid w:val="00BA1869"/>
    <w:rsid w:val="00BB6B7F"/>
    <w:rsid w:val="00BC43E8"/>
    <w:rsid w:val="00BD518D"/>
    <w:rsid w:val="00BE1738"/>
    <w:rsid w:val="00BE18EB"/>
    <w:rsid w:val="00BE51A2"/>
    <w:rsid w:val="00BE5692"/>
    <w:rsid w:val="00BE7771"/>
    <w:rsid w:val="00BF1D87"/>
    <w:rsid w:val="00C02B67"/>
    <w:rsid w:val="00C10753"/>
    <w:rsid w:val="00C14465"/>
    <w:rsid w:val="00C14CFC"/>
    <w:rsid w:val="00C16FD9"/>
    <w:rsid w:val="00C17C02"/>
    <w:rsid w:val="00C428EB"/>
    <w:rsid w:val="00C43600"/>
    <w:rsid w:val="00C45364"/>
    <w:rsid w:val="00C46081"/>
    <w:rsid w:val="00C51B6F"/>
    <w:rsid w:val="00C51BE0"/>
    <w:rsid w:val="00C604D2"/>
    <w:rsid w:val="00C62A83"/>
    <w:rsid w:val="00C655E4"/>
    <w:rsid w:val="00C6656F"/>
    <w:rsid w:val="00C756EF"/>
    <w:rsid w:val="00C767C1"/>
    <w:rsid w:val="00C81463"/>
    <w:rsid w:val="00C83012"/>
    <w:rsid w:val="00CB0E3A"/>
    <w:rsid w:val="00CB3C0B"/>
    <w:rsid w:val="00CB5A9C"/>
    <w:rsid w:val="00CC2CBD"/>
    <w:rsid w:val="00CC58B4"/>
    <w:rsid w:val="00CD4E17"/>
    <w:rsid w:val="00CF28BF"/>
    <w:rsid w:val="00CF32B4"/>
    <w:rsid w:val="00CF44E9"/>
    <w:rsid w:val="00CF7F58"/>
    <w:rsid w:val="00D02128"/>
    <w:rsid w:val="00D034C8"/>
    <w:rsid w:val="00D1457B"/>
    <w:rsid w:val="00D15390"/>
    <w:rsid w:val="00D156DA"/>
    <w:rsid w:val="00D25E01"/>
    <w:rsid w:val="00D3628C"/>
    <w:rsid w:val="00D40C2F"/>
    <w:rsid w:val="00D42B56"/>
    <w:rsid w:val="00D5293A"/>
    <w:rsid w:val="00D529A5"/>
    <w:rsid w:val="00D601BC"/>
    <w:rsid w:val="00D67DF8"/>
    <w:rsid w:val="00D868AB"/>
    <w:rsid w:val="00D92A02"/>
    <w:rsid w:val="00DA2693"/>
    <w:rsid w:val="00DA361D"/>
    <w:rsid w:val="00DA4402"/>
    <w:rsid w:val="00DA730E"/>
    <w:rsid w:val="00DB0C0F"/>
    <w:rsid w:val="00DC0334"/>
    <w:rsid w:val="00DC58C8"/>
    <w:rsid w:val="00DC73CB"/>
    <w:rsid w:val="00DD4FC0"/>
    <w:rsid w:val="00DD5458"/>
    <w:rsid w:val="00DD594D"/>
    <w:rsid w:val="00DD761F"/>
    <w:rsid w:val="00DE256C"/>
    <w:rsid w:val="00DE7A74"/>
    <w:rsid w:val="00DF5CC9"/>
    <w:rsid w:val="00E11B35"/>
    <w:rsid w:val="00E1334C"/>
    <w:rsid w:val="00E14FED"/>
    <w:rsid w:val="00E211E8"/>
    <w:rsid w:val="00E443F5"/>
    <w:rsid w:val="00E461F5"/>
    <w:rsid w:val="00E544F4"/>
    <w:rsid w:val="00E61847"/>
    <w:rsid w:val="00E6600A"/>
    <w:rsid w:val="00E66ABD"/>
    <w:rsid w:val="00E67129"/>
    <w:rsid w:val="00E771FE"/>
    <w:rsid w:val="00E77EB4"/>
    <w:rsid w:val="00E81D74"/>
    <w:rsid w:val="00EA4761"/>
    <w:rsid w:val="00EB1937"/>
    <w:rsid w:val="00EB3ED2"/>
    <w:rsid w:val="00EC243C"/>
    <w:rsid w:val="00EC3151"/>
    <w:rsid w:val="00EC3689"/>
    <w:rsid w:val="00EC3EBE"/>
    <w:rsid w:val="00ED5791"/>
    <w:rsid w:val="00EE09D9"/>
    <w:rsid w:val="00EE0C91"/>
    <w:rsid w:val="00F007CA"/>
    <w:rsid w:val="00F01BC6"/>
    <w:rsid w:val="00F02511"/>
    <w:rsid w:val="00F0352C"/>
    <w:rsid w:val="00F051DF"/>
    <w:rsid w:val="00F055EC"/>
    <w:rsid w:val="00F068EB"/>
    <w:rsid w:val="00F12D61"/>
    <w:rsid w:val="00F15510"/>
    <w:rsid w:val="00F23E03"/>
    <w:rsid w:val="00F260A5"/>
    <w:rsid w:val="00F30E16"/>
    <w:rsid w:val="00F33CE7"/>
    <w:rsid w:val="00F37D63"/>
    <w:rsid w:val="00F4019C"/>
    <w:rsid w:val="00F40E93"/>
    <w:rsid w:val="00F57A15"/>
    <w:rsid w:val="00F67085"/>
    <w:rsid w:val="00F724DA"/>
    <w:rsid w:val="00F82035"/>
    <w:rsid w:val="00F8390D"/>
    <w:rsid w:val="00F921C2"/>
    <w:rsid w:val="00FB0FEE"/>
    <w:rsid w:val="00FB22BE"/>
    <w:rsid w:val="00FB4514"/>
    <w:rsid w:val="00FB5A7A"/>
    <w:rsid w:val="00FB665C"/>
    <w:rsid w:val="00FC6C76"/>
    <w:rsid w:val="00FD5E59"/>
    <w:rsid w:val="00FE66DA"/>
    <w:rsid w:val="00FE7D0B"/>
    <w:rsid w:val="00FF2EC9"/>
    <w:rsid w:val="00FF4FE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8E5F2-C0B5-4877-8EDC-8A5CA9DD5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C1D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1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1722"/>
  </w:style>
  <w:style w:type="paragraph" w:styleId="Footer">
    <w:name w:val="footer"/>
    <w:basedOn w:val="Normal"/>
    <w:link w:val="FooterChar"/>
    <w:uiPriority w:val="99"/>
    <w:unhideWhenUsed/>
    <w:rsid w:val="00001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1722"/>
  </w:style>
  <w:style w:type="paragraph" w:styleId="ListParagraph">
    <w:name w:val="List Paragraph"/>
    <w:basedOn w:val="Normal"/>
    <w:uiPriority w:val="34"/>
    <w:qFormat/>
    <w:rsid w:val="00001722"/>
    <w:pPr>
      <w:ind w:left="720"/>
      <w:contextualSpacing/>
    </w:pPr>
  </w:style>
  <w:style w:type="character" w:customStyle="1" w:styleId="Heading2Char">
    <w:name w:val="Heading 2 Char"/>
    <w:basedOn w:val="DefaultParagraphFont"/>
    <w:link w:val="Heading2"/>
    <w:uiPriority w:val="9"/>
    <w:semiHidden/>
    <w:rsid w:val="002C1D6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15F44"/>
    <w:rPr>
      <w:color w:val="0563C1" w:themeColor="hyperlink"/>
      <w:u w:val="single"/>
    </w:rPr>
  </w:style>
  <w:style w:type="paragraph" w:styleId="NormalWeb">
    <w:name w:val="Normal (Web)"/>
    <w:basedOn w:val="Normal"/>
    <w:uiPriority w:val="99"/>
    <w:semiHidden/>
    <w:unhideWhenUsed/>
    <w:rsid w:val="00313E6B"/>
    <w:rPr>
      <w:rFonts w:ascii="Times New Roman" w:hAnsi="Times New Roman" w:cs="Times New Roman"/>
      <w:sz w:val="24"/>
      <w:szCs w:val="24"/>
    </w:rPr>
  </w:style>
  <w:style w:type="paragraph" w:styleId="FootnoteText">
    <w:name w:val="footnote text"/>
    <w:basedOn w:val="Normal"/>
    <w:link w:val="FootnoteTextChar"/>
    <w:uiPriority w:val="99"/>
    <w:unhideWhenUsed/>
    <w:rsid w:val="00C767C1"/>
    <w:pPr>
      <w:spacing w:after="0" w:line="240" w:lineRule="auto"/>
    </w:pPr>
    <w:rPr>
      <w:sz w:val="20"/>
      <w:szCs w:val="20"/>
    </w:rPr>
  </w:style>
  <w:style w:type="character" w:customStyle="1" w:styleId="FootnoteTextChar">
    <w:name w:val="Footnote Text Char"/>
    <w:basedOn w:val="DefaultParagraphFont"/>
    <w:link w:val="FootnoteText"/>
    <w:uiPriority w:val="99"/>
    <w:rsid w:val="00C767C1"/>
    <w:rPr>
      <w:sz w:val="20"/>
      <w:szCs w:val="20"/>
    </w:rPr>
  </w:style>
  <w:style w:type="character" w:styleId="FootnoteReference">
    <w:name w:val="footnote reference"/>
    <w:basedOn w:val="DefaultParagraphFont"/>
    <w:uiPriority w:val="99"/>
    <w:semiHidden/>
    <w:unhideWhenUsed/>
    <w:rsid w:val="00C767C1"/>
    <w:rPr>
      <w:vertAlign w:val="superscript"/>
    </w:rPr>
  </w:style>
  <w:style w:type="paragraph" w:styleId="BalloonText">
    <w:name w:val="Balloon Text"/>
    <w:basedOn w:val="Normal"/>
    <w:link w:val="BalloonTextChar"/>
    <w:uiPriority w:val="99"/>
    <w:semiHidden/>
    <w:unhideWhenUsed/>
    <w:rsid w:val="000149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960"/>
    <w:rPr>
      <w:rFonts w:ascii="Segoe UI" w:hAnsi="Segoe UI" w:cs="Segoe UI"/>
      <w:sz w:val="18"/>
      <w:szCs w:val="18"/>
    </w:rPr>
  </w:style>
  <w:style w:type="paragraph" w:styleId="NoSpacing">
    <w:name w:val="No Spacing"/>
    <w:uiPriority w:val="1"/>
    <w:qFormat/>
    <w:rsid w:val="007D40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3824">
      <w:bodyDiv w:val="1"/>
      <w:marLeft w:val="0"/>
      <w:marRight w:val="0"/>
      <w:marTop w:val="0"/>
      <w:marBottom w:val="0"/>
      <w:divBdr>
        <w:top w:val="none" w:sz="0" w:space="0" w:color="auto"/>
        <w:left w:val="none" w:sz="0" w:space="0" w:color="auto"/>
        <w:bottom w:val="none" w:sz="0" w:space="0" w:color="auto"/>
        <w:right w:val="none" w:sz="0" w:space="0" w:color="auto"/>
      </w:divBdr>
    </w:div>
    <w:div w:id="322661000">
      <w:bodyDiv w:val="1"/>
      <w:marLeft w:val="0"/>
      <w:marRight w:val="0"/>
      <w:marTop w:val="0"/>
      <w:marBottom w:val="0"/>
      <w:divBdr>
        <w:top w:val="none" w:sz="0" w:space="0" w:color="auto"/>
        <w:left w:val="none" w:sz="0" w:space="0" w:color="auto"/>
        <w:bottom w:val="none" w:sz="0" w:space="0" w:color="auto"/>
        <w:right w:val="none" w:sz="0" w:space="0" w:color="auto"/>
      </w:divBdr>
    </w:div>
    <w:div w:id="512885630">
      <w:bodyDiv w:val="1"/>
      <w:marLeft w:val="0"/>
      <w:marRight w:val="0"/>
      <w:marTop w:val="0"/>
      <w:marBottom w:val="0"/>
      <w:divBdr>
        <w:top w:val="none" w:sz="0" w:space="0" w:color="auto"/>
        <w:left w:val="none" w:sz="0" w:space="0" w:color="auto"/>
        <w:bottom w:val="none" w:sz="0" w:space="0" w:color="auto"/>
        <w:right w:val="none" w:sz="0" w:space="0" w:color="auto"/>
      </w:divBdr>
    </w:div>
    <w:div w:id="880943425">
      <w:bodyDiv w:val="1"/>
      <w:marLeft w:val="0"/>
      <w:marRight w:val="0"/>
      <w:marTop w:val="0"/>
      <w:marBottom w:val="0"/>
      <w:divBdr>
        <w:top w:val="none" w:sz="0" w:space="0" w:color="auto"/>
        <w:left w:val="none" w:sz="0" w:space="0" w:color="auto"/>
        <w:bottom w:val="none" w:sz="0" w:space="0" w:color="auto"/>
        <w:right w:val="none" w:sz="0" w:space="0" w:color="auto"/>
      </w:divBdr>
    </w:div>
    <w:div w:id="984625600">
      <w:bodyDiv w:val="1"/>
      <w:marLeft w:val="0"/>
      <w:marRight w:val="0"/>
      <w:marTop w:val="0"/>
      <w:marBottom w:val="0"/>
      <w:divBdr>
        <w:top w:val="none" w:sz="0" w:space="0" w:color="auto"/>
        <w:left w:val="none" w:sz="0" w:space="0" w:color="auto"/>
        <w:bottom w:val="none" w:sz="0" w:space="0" w:color="auto"/>
        <w:right w:val="none" w:sz="0" w:space="0" w:color="auto"/>
      </w:divBdr>
    </w:div>
    <w:div w:id="168042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2894</Words>
  <Characters>16499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JSC</cp:lastModifiedBy>
  <cp:revision>2</cp:revision>
  <cp:lastPrinted>2020-01-07T13:05:00Z</cp:lastPrinted>
  <dcterms:created xsi:type="dcterms:W3CDTF">2020-01-15T08:29:00Z</dcterms:created>
  <dcterms:modified xsi:type="dcterms:W3CDTF">2020-01-15T08:29:00Z</dcterms:modified>
</cp:coreProperties>
</file>