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F9BF4" w14:textId="7DE560D6" w:rsidR="005102D6" w:rsidRPr="00AB0D3C" w:rsidRDefault="00AB0D3C" w:rsidP="00BB450D">
      <w:pPr>
        <w:spacing w:after="0" w:line="276"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ab/>
        <w:t xml:space="preserve">  (2)</w:t>
      </w:r>
    </w:p>
    <w:p w14:paraId="1711380C" w14:textId="77777777" w:rsidR="005127E6" w:rsidRPr="00B06535" w:rsidRDefault="005127E6" w:rsidP="00BB450D">
      <w:pPr>
        <w:spacing w:after="0" w:line="276" w:lineRule="auto"/>
        <w:jc w:val="both"/>
        <w:rPr>
          <w:rFonts w:ascii="Times New Roman" w:hAnsi="Times New Roman" w:cs="Times New Roman"/>
          <w:sz w:val="24"/>
          <w:szCs w:val="24"/>
        </w:rPr>
      </w:pPr>
    </w:p>
    <w:p w14:paraId="158E92D2" w14:textId="77777777" w:rsidR="008B195A" w:rsidRPr="00B06535" w:rsidRDefault="008B195A" w:rsidP="00BB450D">
      <w:pPr>
        <w:spacing w:after="0" w:line="276" w:lineRule="auto"/>
        <w:jc w:val="both"/>
        <w:rPr>
          <w:rFonts w:ascii="Times New Roman" w:hAnsi="Times New Roman" w:cs="Times New Roman"/>
          <w:sz w:val="24"/>
          <w:szCs w:val="24"/>
        </w:rPr>
      </w:pPr>
    </w:p>
    <w:p w14:paraId="059A777E" w14:textId="29871900" w:rsidR="00FF2051" w:rsidRPr="00B06535" w:rsidRDefault="005A3C2B" w:rsidP="00BB450D">
      <w:pPr>
        <w:pStyle w:val="ListParagraph"/>
        <w:numPr>
          <w:ilvl w:val="0"/>
          <w:numId w:val="1"/>
        </w:numPr>
        <w:spacing w:after="0" w:line="240" w:lineRule="auto"/>
        <w:jc w:val="center"/>
        <w:rPr>
          <w:rFonts w:ascii="Times New Roman" w:hAnsi="Times New Roman" w:cs="Times New Roman"/>
          <w:b/>
          <w:sz w:val="24"/>
          <w:szCs w:val="24"/>
        </w:rPr>
      </w:pP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MUTUMWA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MAWERE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(2)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SMM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HOLDINGS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LIMITED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(3)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AFRICA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RESOURCES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LIMITED</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 (4)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AFRICA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CONSTRUCTION</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 LIMITED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(5)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TAP</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 BUILDING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PRODUCTS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LIMITED</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 (6)</w:t>
      </w:r>
      <w:r w:rsidR="005127E6"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 FRIENDS</w:t>
      </w:r>
      <w:r w:rsidR="005127E6"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 OF </w:t>
      </w:r>
      <w:r w:rsidR="005127E6"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SHABANIE </w:t>
      </w:r>
      <w:r w:rsidR="005127E6"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MASHAVA </w:t>
      </w:r>
      <w:r w:rsidR="005127E6"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MINES</w:t>
      </w:r>
      <w:r w:rsidR="005127E6"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 TRUST</w:t>
      </w:r>
    </w:p>
    <w:p w14:paraId="11E6C8C2" w14:textId="7B471802" w:rsidR="00FF2051" w:rsidRPr="00B06535" w:rsidRDefault="00BB450D" w:rsidP="00BB450D">
      <w:pPr>
        <w:spacing w:after="0" w:line="240" w:lineRule="auto"/>
        <w:jc w:val="center"/>
        <w:rPr>
          <w:rFonts w:ascii="Times New Roman" w:hAnsi="Times New Roman" w:cs="Times New Roman"/>
          <w:b/>
          <w:sz w:val="24"/>
          <w:szCs w:val="24"/>
        </w:rPr>
      </w:pPr>
      <w:r w:rsidRPr="00B06535">
        <w:rPr>
          <w:rFonts w:ascii="Times New Roman" w:hAnsi="Times New Roman" w:cs="Times New Roman"/>
          <w:b/>
          <w:sz w:val="24"/>
          <w:szCs w:val="24"/>
        </w:rPr>
        <w:t>V</w:t>
      </w:r>
    </w:p>
    <w:p w14:paraId="74879D9C" w14:textId="00ECADC4" w:rsidR="00F11A90" w:rsidRPr="00B06535" w:rsidRDefault="005127E6" w:rsidP="00BB450D">
      <w:pPr>
        <w:pStyle w:val="ListParagraph"/>
        <w:numPr>
          <w:ilvl w:val="0"/>
          <w:numId w:val="2"/>
        </w:numPr>
        <w:spacing w:after="0" w:line="240" w:lineRule="auto"/>
        <w:jc w:val="center"/>
        <w:rPr>
          <w:rFonts w:ascii="Times New Roman" w:hAnsi="Times New Roman" w:cs="Times New Roman"/>
          <w:b/>
          <w:sz w:val="24"/>
          <w:szCs w:val="24"/>
        </w:rPr>
      </w:pP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TICHAONA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MUPASIRI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(2)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THE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PRESIDENT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OF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THE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REPUBLIC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OF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ZIMBABWE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(3)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 xml:space="preserve">EDWIN </w:t>
      </w:r>
      <w:r w:rsidRPr="00B06535">
        <w:rPr>
          <w:rFonts w:ascii="Times New Roman" w:hAnsi="Times New Roman" w:cs="Times New Roman"/>
          <w:b/>
          <w:sz w:val="24"/>
          <w:szCs w:val="24"/>
        </w:rPr>
        <w:t xml:space="preserve">    </w:t>
      </w:r>
      <w:r w:rsidR="00BB450D" w:rsidRPr="00B06535">
        <w:rPr>
          <w:rFonts w:ascii="Times New Roman" w:hAnsi="Times New Roman" w:cs="Times New Roman"/>
          <w:b/>
          <w:sz w:val="24"/>
          <w:szCs w:val="24"/>
        </w:rPr>
        <w:t>MANIKAI</w:t>
      </w:r>
    </w:p>
    <w:p w14:paraId="11B64F0E" w14:textId="77777777" w:rsidR="00F11A90" w:rsidRPr="00B06535" w:rsidRDefault="00F11A90" w:rsidP="00BB450D">
      <w:pPr>
        <w:spacing w:after="0" w:line="276" w:lineRule="auto"/>
        <w:jc w:val="both"/>
        <w:rPr>
          <w:rFonts w:ascii="Times New Roman" w:hAnsi="Times New Roman" w:cs="Times New Roman"/>
          <w:sz w:val="24"/>
          <w:szCs w:val="24"/>
        </w:rPr>
      </w:pPr>
    </w:p>
    <w:p w14:paraId="0A9FD930" w14:textId="77777777" w:rsidR="005127E6" w:rsidRPr="00B06535" w:rsidRDefault="005127E6" w:rsidP="00BB450D">
      <w:pPr>
        <w:spacing w:after="0" w:line="276" w:lineRule="auto"/>
        <w:jc w:val="both"/>
        <w:rPr>
          <w:rFonts w:ascii="Times New Roman" w:hAnsi="Times New Roman" w:cs="Times New Roman"/>
          <w:sz w:val="24"/>
          <w:szCs w:val="24"/>
        </w:rPr>
      </w:pPr>
    </w:p>
    <w:p w14:paraId="315BBC16" w14:textId="77777777" w:rsidR="005127E6" w:rsidRPr="00B06535" w:rsidRDefault="005127E6" w:rsidP="00BB450D">
      <w:pPr>
        <w:spacing w:after="0" w:line="276" w:lineRule="auto"/>
        <w:jc w:val="both"/>
        <w:rPr>
          <w:rFonts w:ascii="Times New Roman" w:hAnsi="Times New Roman" w:cs="Times New Roman"/>
          <w:sz w:val="24"/>
          <w:szCs w:val="24"/>
        </w:rPr>
      </w:pPr>
    </w:p>
    <w:p w14:paraId="1A03766C" w14:textId="04C21495" w:rsidR="00F11A90" w:rsidRPr="00B06535" w:rsidRDefault="005127E6" w:rsidP="00C13FC9">
      <w:pPr>
        <w:spacing w:after="0" w:line="240" w:lineRule="auto"/>
        <w:jc w:val="both"/>
        <w:rPr>
          <w:rFonts w:ascii="Times New Roman" w:hAnsi="Times New Roman" w:cs="Times New Roman"/>
          <w:b/>
          <w:sz w:val="24"/>
          <w:szCs w:val="24"/>
        </w:rPr>
      </w:pPr>
      <w:r w:rsidRPr="00B06535">
        <w:rPr>
          <w:rFonts w:ascii="Times New Roman" w:hAnsi="Times New Roman" w:cs="Times New Roman"/>
          <w:b/>
          <w:sz w:val="24"/>
          <w:szCs w:val="24"/>
        </w:rPr>
        <w:t>CONSTITUTIONAL COURT OF ZIMBABWE</w:t>
      </w:r>
    </w:p>
    <w:p w14:paraId="11E2D8C4" w14:textId="187828BA" w:rsidR="00213EED" w:rsidRPr="00B06535" w:rsidRDefault="005127E6" w:rsidP="00C13FC9">
      <w:pPr>
        <w:spacing w:after="0" w:line="240" w:lineRule="auto"/>
        <w:jc w:val="both"/>
        <w:rPr>
          <w:rFonts w:ascii="Times New Roman" w:hAnsi="Times New Roman" w:cs="Times New Roman"/>
          <w:b/>
          <w:sz w:val="24"/>
          <w:szCs w:val="24"/>
        </w:rPr>
      </w:pPr>
      <w:r w:rsidRPr="00B06535">
        <w:rPr>
          <w:rFonts w:ascii="Times New Roman" w:hAnsi="Times New Roman" w:cs="Times New Roman"/>
          <w:b/>
          <w:sz w:val="24"/>
          <w:szCs w:val="24"/>
        </w:rPr>
        <w:t>MAKARAU JCC</w:t>
      </w:r>
    </w:p>
    <w:p w14:paraId="46A28E46" w14:textId="467A7B2A" w:rsidR="00213EED" w:rsidRPr="00B06535" w:rsidRDefault="005127E6" w:rsidP="00C13FC9">
      <w:pPr>
        <w:spacing w:after="0" w:line="240" w:lineRule="auto"/>
        <w:jc w:val="both"/>
        <w:rPr>
          <w:rFonts w:ascii="Times New Roman" w:hAnsi="Times New Roman" w:cs="Times New Roman"/>
          <w:b/>
          <w:sz w:val="24"/>
          <w:szCs w:val="24"/>
        </w:rPr>
      </w:pPr>
      <w:r w:rsidRPr="00B06535">
        <w:rPr>
          <w:rFonts w:ascii="Times New Roman" w:hAnsi="Times New Roman" w:cs="Times New Roman"/>
          <w:b/>
          <w:sz w:val="24"/>
          <w:szCs w:val="24"/>
        </w:rPr>
        <w:t>HARARE</w:t>
      </w:r>
      <w:r w:rsidR="001940A8" w:rsidRPr="00B06535">
        <w:rPr>
          <w:rFonts w:ascii="Times New Roman" w:hAnsi="Times New Roman" w:cs="Times New Roman"/>
          <w:b/>
          <w:sz w:val="24"/>
          <w:szCs w:val="24"/>
        </w:rPr>
        <w:t>:</w:t>
      </w:r>
      <w:r w:rsidRPr="00B06535">
        <w:rPr>
          <w:rFonts w:ascii="Times New Roman" w:hAnsi="Times New Roman" w:cs="Times New Roman"/>
          <w:b/>
          <w:sz w:val="24"/>
          <w:szCs w:val="24"/>
        </w:rPr>
        <w:t xml:space="preserve"> 25 FEBRUARY</w:t>
      </w:r>
      <w:r w:rsidR="001940A8" w:rsidRPr="00B06535">
        <w:rPr>
          <w:rFonts w:ascii="Times New Roman" w:hAnsi="Times New Roman" w:cs="Times New Roman"/>
          <w:b/>
          <w:sz w:val="24"/>
          <w:szCs w:val="24"/>
        </w:rPr>
        <w:t xml:space="preserve"> 2022 </w:t>
      </w:r>
      <w:r w:rsidR="002526B5" w:rsidRPr="00B06535">
        <w:rPr>
          <w:rFonts w:ascii="Times New Roman" w:hAnsi="Times New Roman" w:cs="Times New Roman"/>
          <w:b/>
          <w:sz w:val="24"/>
          <w:szCs w:val="24"/>
        </w:rPr>
        <w:t>AND</w:t>
      </w:r>
      <w:r w:rsidRPr="00B06535">
        <w:rPr>
          <w:rFonts w:ascii="Times New Roman" w:hAnsi="Times New Roman" w:cs="Times New Roman"/>
          <w:b/>
          <w:sz w:val="24"/>
          <w:szCs w:val="24"/>
        </w:rPr>
        <w:t xml:space="preserve"> 3 </w:t>
      </w:r>
      <w:r w:rsidR="001940A8" w:rsidRPr="00B06535">
        <w:rPr>
          <w:rFonts w:ascii="Times New Roman" w:hAnsi="Times New Roman" w:cs="Times New Roman"/>
          <w:b/>
          <w:sz w:val="24"/>
          <w:szCs w:val="24"/>
        </w:rPr>
        <w:t xml:space="preserve">&amp; </w:t>
      </w:r>
      <w:r w:rsidRPr="00B06535">
        <w:rPr>
          <w:rFonts w:ascii="Times New Roman" w:hAnsi="Times New Roman" w:cs="Times New Roman"/>
          <w:b/>
          <w:sz w:val="24"/>
          <w:szCs w:val="24"/>
        </w:rPr>
        <w:t>9 MARCH 2022</w:t>
      </w:r>
    </w:p>
    <w:p w14:paraId="653900AC" w14:textId="77777777" w:rsidR="00213EED" w:rsidRPr="00B06535" w:rsidRDefault="00213EED" w:rsidP="00C13FC9">
      <w:pPr>
        <w:spacing w:after="0" w:line="276" w:lineRule="auto"/>
        <w:jc w:val="both"/>
        <w:rPr>
          <w:rFonts w:ascii="Times New Roman" w:hAnsi="Times New Roman" w:cs="Times New Roman"/>
          <w:sz w:val="24"/>
          <w:szCs w:val="24"/>
        </w:rPr>
      </w:pPr>
    </w:p>
    <w:p w14:paraId="16080F78" w14:textId="77777777" w:rsidR="005127E6" w:rsidRPr="00B06535" w:rsidRDefault="005127E6" w:rsidP="00E355B5">
      <w:pPr>
        <w:spacing w:after="0" w:line="480" w:lineRule="auto"/>
        <w:jc w:val="both"/>
        <w:rPr>
          <w:rFonts w:ascii="Times New Roman" w:hAnsi="Times New Roman" w:cs="Times New Roman"/>
          <w:b/>
          <w:sz w:val="24"/>
          <w:szCs w:val="24"/>
        </w:rPr>
      </w:pPr>
    </w:p>
    <w:p w14:paraId="56DBC03E" w14:textId="0A4862EF" w:rsidR="00213EED" w:rsidRPr="00B06535" w:rsidRDefault="005127E6" w:rsidP="00C13FC9">
      <w:pPr>
        <w:spacing w:after="0" w:line="276" w:lineRule="auto"/>
        <w:jc w:val="both"/>
        <w:rPr>
          <w:rFonts w:ascii="Times New Roman" w:hAnsi="Times New Roman" w:cs="Times New Roman"/>
          <w:b/>
          <w:sz w:val="24"/>
          <w:szCs w:val="24"/>
        </w:rPr>
      </w:pPr>
      <w:r w:rsidRPr="00B06535">
        <w:rPr>
          <w:rFonts w:ascii="Times New Roman" w:hAnsi="Times New Roman" w:cs="Times New Roman"/>
          <w:b/>
          <w:sz w:val="24"/>
          <w:szCs w:val="24"/>
        </w:rPr>
        <w:t>IN CHAMBERS</w:t>
      </w:r>
    </w:p>
    <w:p w14:paraId="476AEABB" w14:textId="77777777" w:rsidR="007F0FE3" w:rsidRPr="00B06535" w:rsidRDefault="007F0FE3" w:rsidP="00C13FC9">
      <w:pPr>
        <w:spacing w:after="0" w:line="276" w:lineRule="auto"/>
        <w:jc w:val="both"/>
        <w:rPr>
          <w:rFonts w:ascii="Times New Roman" w:hAnsi="Times New Roman" w:cs="Times New Roman"/>
          <w:sz w:val="24"/>
          <w:szCs w:val="24"/>
        </w:rPr>
      </w:pPr>
    </w:p>
    <w:p w14:paraId="4E461B40" w14:textId="77777777" w:rsidR="005127E6" w:rsidRPr="00B06535" w:rsidRDefault="005127E6" w:rsidP="00C13FC9">
      <w:pPr>
        <w:spacing w:after="0" w:line="276" w:lineRule="auto"/>
        <w:jc w:val="both"/>
        <w:rPr>
          <w:rFonts w:ascii="Times New Roman" w:hAnsi="Times New Roman" w:cs="Times New Roman"/>
          <w:sz w:val="24"/>
          <w:szCs w:val="24"/>
        </w:rPr>
      </w:pPr>
    </w:p>
    <w:p w14:paraId="6BBBEA76" w14:textId="392073CC" w:rsidR="00213EED" w:rsidRPr="00B06535" w:rsidRDefault="00D320A8" w:rsidP="00C13FC9">
      <w:pPr>
        <w:spacing w:after="0" w:line="480" w:lineRule="auto"/>
        <w:jc w:val="both"/>
        <w:rPr>
          <w:rFonts w:ascii="Times New Roman" w:hAnsi="Times New Roman" w:cs="Times New Roman"/>
          <w:sz w:val="24"/>
          <w:szCs w:val="24"/>
        </w:rPr>
      </w:pPr>
      <w:r w:rsidRPr="00B06535">
        <w:rPr>
          <w:rFonts w:ascii="Times New Roman" w:hAnsi="Times New Roman" w:cs="Times New Roman"/>
          <w:sz w:val="24"/>
          <w:szCs w:val="24"/>
        </w:rPr>
        <w:t>First a</w:t>
      </w:r>
      <w:r w:rsidR="00213EED" w:rsidRPr="00B06535">
        <w:rPr>
          <w:rFonts w:ascii="Times New Roman" w:hAnsi="Times New Roman" w:cs="Times New Roman"/>
          <w:sz w:val="24"/>
          <w:szCs w:val="24"/>
        </w:rPr>
        <w:t xml:space="preserve">pplicant in person </w:t>
      </w:r>
    </w:p>
    <w:p w14:paraId="231EAB9A" w14:textId="6F2B887D" w:rsidR="00213EED" w:rsidRPr="00B06535" w:rsidRDefault="005127E6" w:rsidP="00C13FC9">
      <w:pPr>
        <w:spacing w:after="0" w:line="480" w:lineRule="auto"/>
        <w:jc w:val="both"/>
        <w:rPr>
          <w:rFonts w:ascii="Times New Roman" w:hAnsi="Times New Roman" w:cs="Times New Roman"/>
          <w:sz w:val="24"/>
          <w:szCs w:val="24"/>
        </w:rPr>
      </w:pPr>
      <w:r w:rsidRPr="00B06535">
        <w:rPr>
          <w:rFonts w:ascii="Times New Roman" w:hAnsi="Times New Roman" w:cs="Times New Roman"/>
          <w:sz w:val="24"/>
          <w:szCs w:val="24"/>
        </w:rPr>
        <w:t>First</w:t>
      </w:r>
      <w:r w:rsidR="00C549E5" w:rsidRPr="00B06535">
        <w:rPr>
          <w:rFonts w:ascii="Times New Roman" w:hAnsi="Times New Roman" w:cs="Times New Roman"/>
          <w:sz w:val="24"/>
          <w:szCs w:val="24"/>
        </w:rPr>
        <w:t xml:space="preserve"> respondent </w:t>
      </w:r>
      <w:r w:rsidR="00213EED" w:rsidRPr="00B06535">
        <w:rPr>
          <w:rFonts w:ascii="Times New Roman" w:hAnsi="Times New Roman" w:cs="Times New Roman"/>
          <w:sz w:val="24"/>
          <w:szCs w:val="24"/>
        </w:rPr>
        <w:t>in person</w:t>
      </w:r>
    </w:p>
    <w:p w14:paraId="6AA9FACD" w14:textId="2CE33691" w:rsidR="00213EED" w:rsidRPr="00B06535" w:rsidRDefault="00C549E5" w:rsidP="00C13FC9">
      <w:pPr>
        <w:spacing w:after="0" w:line="480" w:lineRule="auto"/>
        <w:jc w:val="both"/>
        <w:rPr>
          <w:rFonts w:ascii="Times New Roman" w:hAnsi="Times New Roman" w:cs="Times New Roman"/>
          <w:sz w:val="24"/>
          <w:szCs w:val="24"/>
        </w:rPr>
      </w:pPr>
      <w:r w:rsidRPr="00B06535">
        <w:rPr>
          <w:rFonts w:ascii="Times New Roman" w:hAnsi="Times New Roman" w:cs="Times New Roman"/>
          <w:i/>
          <w:sz w:val="24"/>
          <w:szCs w:val="24"/>
        </w:rPr>
        <w:t>O</w:t>
      </w:r>
      <w:r w:rsidR="005127E6" w:rsidRPr="00B06535">
        <w:rPr>
          <w:rFonts w:ascii="Times New Roman" w:hAnsi="Times New Roman" w:cs="Times New Roman"/>
          <w:i/>
          <w:sz w:val="24"/>
          <w:szCs w:val="24"/>
        </w:rPr>
        <w:t xml:space="preserve">. </w:t>
      </w:r>
      <w:r w:rsidRPr="00B06535">
        <w:rPr>
          <w:rFonts w:ascii="Times New Roman" w:hAnsi="Times New Roman" w:cs="Times New Roman"/>
          <w:i/>
          <w:sz w:val="24"/>
          <w:szCs w:val="24"/>
        </w:rPr>
        <w:t>Kondongwe</w:t>
      </w:r>
      <w:r w:rsidR="005127E6" w:rsidRPr="00B06535">
        <w:rPr>
          <w:rFonts w:ascii="Times New Roman" w:hAnsi="Times New Roman" w:cs="Times New Roman"/>
          <w:i/>
          <w:sz w:val="24"/>
          <w:szCs w:val="24"/>
        </w:rPr>
        <w:t>,</w:t>
      </w:r>
      <w:r w:rsidRPr="00B06535">
        <w:rPr>
          <w:rFonts w:ascii="Times New Roman" w:hAnsi="Times New Roman" w:cs="Times New Roman"/>
          <w:sz w:val="24"/>
          <w:szCs w:val="24"/>
        </w:rPr>
        <w:t xml:space="preserve"> for the </w:t>
      </w:r>
      <w:r w:rsidR="005127E6" w:rsidRPr="00B06535">
        <w:rPr>
          <w:rFonts w:ascii="Times New Roman" w:hAnsi="Times New Roman" w:cs="Times New Roman"/>
          <w:sz w:val="24"/>
          <w:szCs w:val="24"/>
        </w:rPr>
        <w:t xml:space="preserve">second </w:t>
      </w:r>
      <w:r w:rsidRPr="00B06535">
        <w:rPr>
          <w:rFonts w:ascii="Times New Roman" w:hAnsi="Times New Roman" w:cs="Times New Roman"/>
          <w:sz w:val="24"/>
          <w:szCs w:val="24"/>
        </w:rPr>
        <w:t xml:space="preserve">and </w:t>
      </w:r>
      <w:r w:rsidR="005127E6" w:rsidRPr="00B06535">
        <w:rPr>
          <w:rFonts w:ascii="Times New Roman" w:hAnsi="Times New Roman" w:cs="Times New Roman"/>
          <w:sz w:val="24"/>
          <w:szCs w:val="24"/>
        </w:rPr>
        <w:t xml:space="preserve">third </w:t>
      </w:r>
      <w:r w:rsidR="00DF6FB8" w:rsidRPr="00B06535">
        <w:rPr>
          <w:rFonts w:ascii="Times New Roman" w:hAnsi="Times New Roman" w:cs="Times New Roman"/>
          <w:sz w:val="24"/>
          <w:szCs w:val="24"/>
        </w:rPr>
        <w:t>respondents</w:t>
      </w:r>
    </w:p>
    <w:p w14:paraId="16076BBC" w14:textId="77777777" w:rsidR="007F0FE3" w:rsidRPr="00B06535" w:rsidRDefault="007F0FE3" w:rsidP="00C13FC9">
      <w:pPr>
        <w:spacing w:after="0" w:line="276" w:lineRule="auto"/>
        <w:jc w:val="both"/>
        <w:rPr>
          <w:rFonts w:ascii="Times New Roman" w:hAnsi="Times New Roman" w:cs="Times New Roman"/>
          <w:sz w:val="24"/>
          <w:szCs w:val="24"/>
        </w:rPr>
      </w:pPr>
    </w:p>
    <w:p w14:paraId="03EDCCC8" w14:textId="77777777" w:rsidR="00C13FC9" w:rsidRPr="00B06535" w:rsidRDefault="00C13FC9" w:rsidP="00BB450D">
      <w:pPr>
        <w:spacing w:after="0" w:line="276" w:lineRule="auto"/>
        <w:jc w:val="both"/>
        <w:rPr>
          <w:rFonts w:ascii="Times New Roman" w:hAnsi="Times New Roman" w:cs="Times New Roman"/>
          <w:sz w:val="24"/>
          <w:szCs w:val="24"/>
        </w:rPr>
      </w:pPr>
    </w:p>
    <w:p w14:paraId="1D675451" w14:textId="1F215BDD" w:rsidR="005127E6" w:rsidRPr="00B06535" w:rsidRDefault="005127E6" w:rsidP="005127E6">
      <w:pPr>
        <w:spacing w:after="0" w:line="480" w:lineRule="auto"/>
        <w:ind w:firstLine="1134"/>
        <w:jc w:val="both"/>
        <w:rPr>
          <w:rFonts w:ascii="Times New Roman" w:eastAsia="Times New Roman" w:hAnsi="Times New Roman" w:cs="Times New Roman"/>
          <w:color w:val="000000"/>
          <w:sz w:val="24"/>
          <w:szCs w:val="24"/>
          <w:lang w:eastAsia="en-ZW"/>
        </w:rPr>
      </w:pPr>
      <w:r w:rsidRPr="00B06535">
        <w:rPr>
          <w:rFonts w:ascii="Times New Roman" w:hAnsi="Times New Roman" w:cs="Times New Roman"/>
          <w:b/>
          <w:sz w:val="24"/>
          <w:szCs w:val="24"/>
        </w:rPr>
        <w:t xml:space="preserve">MAKARAU JCC: </w:t>
      </w:r>
      <w:r w:rsidR="002A655D" w:rsidRPr="00B06535">
        <w:rPr>
          <w:rFonts w:ascii="Times New Roman" w:hAnsi="Times New Roman" w:cs="Times New Roman"/>
          <w:sz w:val="24"/>
          <w:szCs w:val="24"/>
        </w:rPr>
        <w:t xml:space="preserve">Under case no CCZ 10/2022, the applicants applied to intervene in </w:t>
      </w:r>
      <w:r w:rsidR="00614C53" w:rsidRPr="00B06535">
        <w:rPr>
          <w:rFonts w:ascii="Times New Roman" w:hAnsi="Times New Roman" w:cs="Times New Roman"/>
          <w:sz w:val="24"/>
          <w:szCs w:val="24"/>
        </w:rPr>
        <w:t xml:space="preserve">certain </w:t>
      </w:r>
      <w:r w:rsidR="002454A7" w:rsidRPr="00B06535">
        <w:rPr>
          <w:rFonts w:ascii="Times New Roman" w:hAnsi="Times New Roman" w:cs="Times New Roman"/>
          <w:sz w:val="24"/>
          <w:szCs w:val="24"/>
        </w:rPr>
        <w:t>ongoing proceedings</w:t>
      </w:r>
      <w:r w:rsidR="002A655D" w:rsidRPr="00B06535">
        <w:rPr>
          <w:rFonts w:ascii="Times New Roman" w:hAnsi="Times New Roman" w:cs="Times New Roman"/>
          <w:sz w:val="24"/>
          <w:szCs w:val="24"/>
        </w:rPr>
        <w:t xml:space="preserve"> brought by the first respondent against the second and third respondents. </w:t>
      </w:r>
      <w:r w:rsidR="00B46AFB" w:rsidRPr="00B06535">
        <w:rPr>
          <w:rFonts w:ascii="Times New Roman" w:hAnsi="Times New Roman" w:cs="Times New Roman"/>
          <w:sz w:val="24"/>
          <w:szCs w:val="24"/>
        </w:rPr>
        <w:t xml:space="preserve"> </w:t>
      </w:r>
      <w:r w:rsidR="00614C53" w:rsidRPr="00B06535">
        <w:rPr>
          <w:rFonts w:ascii="Times New Roman" w:eastAsia="Times New Roman" w:hAnsi="Times New Roman" w:cs="Times New Roman"/>
          <w:color w:val="000000"/>
          <w:sz w:val="24"/>
          <w:szCs w:val="24"/>
          <w:lang w:eastAsia="en-ZW"/>
        </w:rPr>
        <w:t>The essence of the order sought in the</w:t>
      </w:r>
      <w:r w:rsidR="00AE0BE5" w:rsidRPr="00B06535">
        <w:rPr>
          <w:rFonts w:ascii="Times New Roman" w:eastAsia="Times New Roman" w:hAnsi="Times New Roman" w:cs="Times New Roman"/>
          <w:color w:val="000000"/>
          <w:sz w:val="24"/>
          <w:szCs w:val="24"/>
          <w:lang w:eastAsia="en-ZW"/>
        </w:rPr>
        <w:t>se ongoing proceedings</w:t>
      </w:r>
      <w:r w:rsidR="00614C53" w:rsidRPr="00B06535">
        <w:rPr>
          <w:rFonts w:ascii="Times New Roman" w:eastAsia="Times New Roman" w:hAnsi="Times New Roman" w:cs="Times New Roman"/>
          <w:color w:val="000000"/>
          <w:sz w:val="24"/>
          <w:szCs w:val="24"/>
          <w:lang w:eastAsia="en-ZW"/>
        </w:rPr>
        <w:t xml:space="preserve"> is</w:t>
      </w:r>
      <w:r w:rsidR="002454A7" w:rsidRPr="00B06535">
        <w:rPr>
          <w:rFonts w:ascii="Times New Roman" w:eastAsia="Times New Roman" w:hAnsi="Times New Roman" w:cs="Times New Roman"/>
          <w:color w:val="000000"/>
          <w:sz w:val="24"/>
          <w:szCs w:val="24"/>
          <w:lang w:eastAsia="en-ZW"/>
        </w:rPr>
        <w:t xml:space="preserve"> a </w:t>
      </w:r>
      <w:r w:rsidR="00614C53" w:rsidRPr="00B06535">
        <w:rPr>
          <w:rFonts w:ascii="Times New Roman" w:eastAsia="Times New Roman" w:hAnsi="Times New Roman" w:cs="Times New Roman"/>
          <w:color w:val="000000"/>
          <w:sz w:val="24"/>
          <w:szCs w:val="24"/>
          <w:lang w:eastAsia="en-ZW"/>
        </w:rPr>
        <w:t>declar</w:t>
      </w:r>
      <w:r w:rsidR="002454A7" w:rsidRPr="00B06535">
        <w:rPr>
          <w:rFonts w:ascii="Times New Roman" w:eastAsia="Times New Roman" w:hAnsi="Times New Roman" w:cs="Times New Roman"/>
          <w:color w:val="000000"/>
          <w:sz w:val="24"/>
          <w:szCs w:val="24"/>
          <w:lang w:eastAsia="en-ZW"/>
        </w:rPr>
        <w:t>ation</w:t>
      </w:r>
      <w:r w:rsidR="00614C53" w:rsidRPr="00B06535">
        <w:rPr>
          <w:rFonts w:ascii="Times New Roman" w:eastAsia="Times New Roman" w:hAnsi="Times New Roman" w:cs="Times New Roman"/>
          <w:color w:val="000000"/>
          <w:sz w:val="24"/>
          <w:szCs w:val="24"/>
          <w:lang w:eastAsia="en-ZW"/>
        </w:rPr>
        <w:t xml:space="preserve"> that the second respondent failed to fulfil a constitutional obligation</w:t>
      </w:r>
      <w:r w:rsidR="002454A7" w:rsidRPr="00B06535">
        <w:rPr>
          <w:rFonts w:ascii="Times New Roman" w:eastAsia="Times New Roman" w:hAnsi="Times New Roman" w:cs="Times New Roman"/>
          <w:color w:val="000000"/>
          <w:sz w:val="24"/>
          <w:szCs w:val="24"/>
          <w:lang w:eastAsia="en-ZW"/>
        </w:rPr>
        <w:t xml:space="preserve">, the precise nature of which is yet to be </w:t>
      </w:r>
      <w:r w:rsidR="00E355B5" w:rsidRPr="00B06535">
        <w:rPr>
          <w:rFonts w:ascii="Times New Roman" w:eastAsia="Times New Roman" w:hAnsi="Times New Roman" w:cs="Times New Roman"/>
          <w:color w:val="000000"/>
          <w:sz w:val="24"/>
          <w:szCs w:val="24"/>
          <w:lang w:eastAsia="en-ZW"/>
        </w:rPr>
        <w:t>determined</w:t>
      </w:r>
      <w:r w:rsidR="00614C53" w:rsidRPr="00B06535">
        <w:rPr>
          <w:rFonts w:ascii="Times New Roman" w:eastAsia="Times New Roman" w:hAnsi="Times New Roman" w:cs="Times New Roman"/>
          <w:color w:val="000000"/>
          <w:sz w:val="24"/>
          <w:szCs w:val="24"/>
          <w:lang w:eastAsia="en-ZW"/>
        </w:rPr>
        <w:t xml:space="preserve">. </w:t>
      </w:r>
      <w:r w:rsidR="00B46AFB" w:rsidRPr="00B06535">
        <w:rPr>
          <w:rFonts w:ascii="Times New Roman" w:hAnsi="Times New Roman" w:cs="Times New Roman"/>
          <w:sz w:val="24"/>
          <w:szCs w:val="24"/>
        </w:rPr>
        <w:t>I shall hereafter refer to these ongoing proceedings as “</w:t>
      </w:r>
      <w:r w:rsidR="00E061A4" w:rsidRPr="00B06535">
        <w:rPr>
          <w:rFonts w:ascii="Times New Roman" w:hAnsi="Times New Roman" w:cs="Times New Roman"/>
          <w:sz w:val="24"/>
          <w:szCs w:val="24"/>
        </w:rPr>
        <w:t>the main matter</w:t>
      </w:r>
      <w:r w:rsidR="00614C53" w:rsidRPr="00B06535">
        <w:rPr>
          <w:rFonts w:ascii="Times New Roman" w:hAnsi="Times New Roman" w:cs="Times New Roman"/>
          <w:sz w:val="24"/>
          <w:szCs w:val="24"/>
        </w:rPr>
        <w:t>”.</w:t>
      </w:r>
    </w:p>
    <w:p w14:paraId="2327C1DF" w14:textId="77777777" w:rsidR="00B06535" w:rsidRDefault="00B06535" w:rsidP="005127E6">
      <w:pPr>
        <w:spacing w:after="0" w:line="480" w:lineRule="auto"/>
        <w:ind w:firstLine="1134"/>
        <w:jc w:val="both"/>
        <w:rPr>
          <w:rFonts w:ascii="Times New Roman" w:hAnsi="Times New Roman" w:cs="Times New Roman"/>
          <w:sz w:val="24"/>
          <w:szCs w:val="24"/>
        </w:rPr>
      </w:pPr>
    </w:p>
    <w:p w14:paraId="46D16F0D" w14:textId="4E04334A" w:rsidR="005127E6" w:rsidRPr="00B06535" w:rsidRDefault="002A655D" w:rsidP="005127E6">
      <w:pPr>
        <w:spacing w:after="0" w:line="480" w:lineRule="auto"/>
        <w:ind w:firstLine="1134"/>
        <w:jc w:val="both"/>
        <w:rPr>
          <w:rFonts w:ascii="Times New Roman" w:eastAsia="Times New Roman" w:hAnsi="Times New Roman" w:cs="Times New Roman"/>
          <w:color w:val="000000"/>
          <w:sz w:val="24"/>
          <w:szCs w:val="24"/>
          <w:lang w:eastAsia="en-ZW"/>
        </w:rPr>
      </w:pPr>
      <w:r w:rsidRPr="00B06535">
        <w:rPr>
          <w:rFonts w:ascii="Times New Roman" w:hAnsi="Times New Roman" w:cs="Times New Roman"/>
          <w:sz w:val="24"/>
          <w:szCs w:val="24"/>
        </w:rPr>
        <w:t xml:space="preserve">The application for intervention was placed before me for determination. Before the hearing of the application, the applicants </w:t>
      </w:r>
      <w:r w:rsidR="00D21507" w:rsidRPr="00B06535">
        <w:rPr>
          <w:rFonts w:ascii="Times New Roman" w:hAnsi="Times New Roman" w:cs="Times New Roman"/>
          <w:sz w:val="24"/>
          <w:szCs w:val="24"/>
        </w:rPr>
        <w:t>made a</w:t>
      </w:r>
      <w:r w:rsidR="00F05CEE" w:rsidRPr="00B06535">
        <w:rPr>
          <w:rFonts w:ascii="Times New Roman" w:hAnsi="Times New Roman" w:cs="Times New Roman"/>
          <w:sz w:val="24"/>
          <w:szCs w:val="24"/>
        </w:rPr>
        <w:t xml:space="preserve">n </w:t>
      </w:r>
      <w:r w:rsidR="00D21507" w:rsidRPr="00B06535">
        <w:rPr>
          <w:rFonts w:ascii="Times New Roman" w:hAnsi="Times New Roman" w:cs="Times New Roman"/>
          <w:sz w:val="24"/>
          <w:szCs w:val="24"/>
        </w:rPr>
        <w:t>application for my recusal.</w:t>
      </w:r>
    </w:p>
    <w:p w14:paraId="1FBEB7E7" w14:textId="5CB7DEFD" w:rsidR="005127E6" w:rsidRPr="00B06535" w:rsidRDefault="009E7FE0" w:rsidP="005127E6">
      <w:pPr>
        <w:spacing w:after="0" w:line="480" w:lineRule="auto"/>
        <w:ind w:firstLine="1134"/>
        <w:jc w:val="both"/>
        <w:rPr>
          <w:rFonts w:ascii="Times New Roman" w:eastAsia="Times New Roman" w:hAnsi="Times New Roman" w:cs="Times New Roman"/>
          <w:color w:val="000000"/>
          <w:sz w:val="24"/>
          <w:szCs w:val="24"/>
          <w:lang w:eastAsia="en-ZW"/>
        </w:rPr>
      </w:pPr>
      <w:r w:rsidRPr="00B06535">
        <w:rPr>
          <w:rFonts w:ascii="Times New Roman" w:hAnsi="Times New Roman" w:cs="Times New Roman"/>
          <w:sz w:val="24"/>
          <w:szCs w:val="24"/>
        </w:rPr>
        <w:lastRenderedPageBreak/>
        <w:t>After hearing submissions from the parties and counsel</w:t>
      </w:r>
      <w:r w:rsidR="00731637" w:rsidRPr="00B06535">
        <w:rPr>
          <w:rFonts w:ascii="Times New Roman" w:hAnsi="Times New Roman" w:cs="Times New Roman"/>
          <w:sz w:val="24"/>
          <w:szCs w:val="24"/>
        </w:rPr>
        <w:t>, I</w:t>
      </w:r>
      <w:r w:rsidRPr="00B06535">
        <w:rPr>
          <w:rFonts w:ascii="Times New Roman" w:hAnsi="Times New Roman" w:cs="Times New Roman"/>
          <w:sz w:val="24"/>
          <w:szCs w:val="24"/>
        </w:rPr>
        <w:t xml:space="preserve"> dismissed the application </w:t>
      </w:r>
      <w:r w:rsidR="00781F63" w:rsidRPr="00B06535">
        <w:rPr>
          <w:rFonts w:ascii="Times New Roman" w:hAnsi="Times New Roman" w:cs="Times New Roman"/>
          <w:sz w:val="24"/>
          <w:szCs w:val="24"/>
        </w:rPr>
        <w:t xml:space="preserve">for recusal </w:t>
      </w:r>
      <w:r w:rsidRPr="00B06535">
        <w:rPr>
          <w:rFonts w:ascii="Times New Roman" w:hAnsi="Times New Roman" w:cs="Times New Roman"/>
          <w:sz w:val="24"/>
          <w:szCs w:val="24"/>
        </w:rPr>
        <w:t xml:space="preserve">with no order </w:t>
      </w:r>
      <w:r w:rsidR="00731637" w:rsidRPr="00B06535">
        <w:rPr>
          <w:rFonts w:ascii="Times New Roman" w:hAnsi="Times New Roman" w:cs="Times New Roman"/>
          <w:sz w:val="24"/>
          <w:szCs w:val="24"/>
        </w:rPr>
        <w:t>as to costs. I indicated that</w:t>
      </w:r>
      <w:r w:rsidRPr="00B06535">
        <w:rPr>
          <w:rFonts w:ascii="Times New Roman" w:hAnsi="Times New Roman" w:cs="Times New Roman"/>
          <w:sz w:val="24"/>
          <w:szCs w:val="24"/>
        </w:rPr>
        <w:t xml:space="preserve"> reasons </w:t>
      </w:r>
      <w:r w:rsidR="00D83C8C" w:rsidRPr="00B06535">
        <w:rPr>
          <w:rFonts w:ascii="Times New Roman" w:hAnsi="Times New Roman" w:cs="Times New Roman"/>
          <w:sz w:val="24"/>
          <w:szCs w:val="24"/>
        </w:rPr>
        <w:t xml:space="preserve">for the order </w:t>
      </w:r>
      <w:r w:rsidRPr="00B06535">
        <w:rPr>
          <w:rFonts w:ascii="Times New Roman" w:hAnsi="Times New Roman" w:cs="Times New Roman"/>
          <w:sz w:val="24"/>
          <w:szCs w:val="24"/>
        </w:rPr>
        <w:t>would follow in a written judgment. This is the written judgment.</w:t>
      </w:r>
    </w:p>
    <w:p w14:paraId="46E2B111" w14:textId="77777777" w:rsidR="005127E6" w:rsidRPr="00B06535" w:rsidRDefault="005127E6" w:rsidP="005127E6">
      <w:pPr>
        <w:spacing w:after="0" w:line="480" w:lineRule="auto"/>
        <w:ind w:firstLine="1134"/>
        <w:jc w:val="both"/>
        <w:rPr>
          <w:rFonts w:ascii="Times New Roman" w:eastAsia="Times New Roman" w:hAnsi="Times New Roman" w:cs="Times New Roman"/>
          <w:color w:val="000000"/>
          <w:sz w:val="24"/>
          <w:szCs w:val="24"/>
          <w:lang w:eastAsia="en-ZW"/>
        </w:rPr>
      </w:pPr>
    </w:p>
    <w:p w14:paraId="4C67F2A4" w14:textId="77777777" w:rsidR="005127E6" w:rsidRPr="00B06535" w:rsidRDefault="00764625" w:rsidP="005127E6">
      <w:pPr>
        <w:spacing w:after="0" w:line="480" w:lineRule="auto"/>
        <w:ind w:firstLine="1134"/>
        <w:jc w:val="both"/>
        <w:rPr>
          <w:rFonts w:ascii="Times New Roman" w:eastAsia="Times New Roman" w:hAnsi="Times New Roman" w:cs="Times New Roman"/>
          <w:color w:val="000000"/>
          <w:sz w:val="24"/>
          <w:szCs w:val="24"/>
          <w:lang w:eastAsia="en-ZW"/>
        </w:rPr>
      </w:pPr>
      <w:r w:rsidRPr="00B06535">
        <w:rPr>
          <w:rFonts w:ascii="Times New Roman" w:hAnsi="Times New Roman" w:cs="Times New Roman"/>
          <w:sz w:val="24"/>
          <w:szCs w:val="24"/>
        </w:rPr>
        <w:t xml:space="preserve">The </w:t>
      </w:r>
      <w:r w:rsidR="009E7FE0" w:rsidRPr="00B06535">
        <w:rPr>
          <w:rFonts w:ascii="Times New Roman" w:hAnsi="Times New Roman" w:cs="Times New Roman"/>
          <w:sz w:val="24"/>
          <w:szCs w:val="24"/>
        </w:rPr>
        <w:t xml:space="preserve">application </w:t>
      </w:r>
      <w:r w:rsidR="00EA58E3" w:rsidRPr="00B06535">
        <w:rPr>
          <w:rFonts w:ascii="Times New Roman" w:hAnsi="Times New Roman" w:cs="Times New Roman"/>
          <w:sz w:val="24"/>
          <w:szCs w:val="24"/>
        </w:rPr>
        <w:t xml:space="preserve">for recusal </w:t>
      </w:r>
      <w:r w:rsidRPr="00B06535">
        <w:rPr>
          <w:rFonts w:ascii="Times New Roman" w:hAnsi="Times New Roman" w:cs="Times New Roman"/>
          <w:sz w:val="24"/>
          <w:szCs w:val="24"/>
        </w:rPr>
        <w:t xml:space="preserve">was filed by the first applicant who alleged that he was bringing </w:t>
      </w:r>
      <w:r w:rsidR="00EA58E3" w:rsidRPr="00B06535">
        <w:rPr>
          <w:rFonts w:ascii="Times New Roman" w:hAnsi="Times New Roman" w:cs="Times New Roman"/>
          <w:sz w:val="24"/>
          <w:szCs w:val="24"/>
        </w:rPr>
        <w:t xml:space="preserve">it </w:t>
      </w:r>
      <w:r w:rsidR="009E7FE0" w:rsidRPr="00B06535">
        <w:rPr>
          <w:rFonts w:ascii="Times New Roman" w:hAnsi="Times New Roman" w:cs="Times New Roman"/>
          <w:sz w:val="24"/>
          <w:szCs w:val="24"/>
        </w:rPr>
        <w:t>in his own right and on behalf o</w:t>
      </w:r>
      <w:r w:rsidR="00DC75E8" w:rsidRPr="00B06535">
        <w:rPr>
          <w:rFonts w:ascii="Times New Roman" w:hAnsi="Times New Roman" w:cs="Times New Roman"/>
          <w:sz w:val="24"/>
          <w:szCs w:val="24"/>
        </w:rPr>
        <w:t>f</w:t>
      </w:r>
      <w:r w:rsidR="009E7FE0" w:rsidRPr="00B06535">
        <w:rPr>
          <w:rFonts w:ascii="Times New Roman" w:hAnsi="Times New Roman" w:cs="Times New Roman"/>
          <w:sz w:val="24"/>
          <w:szCs w:val="24"/>
        </w:rPr>
        <w:t xml:space="preserve"> </w:t>
      </w:r>
      <w:r w:rsidR="00DF6FB8" w:rsidRPr="00B06535">
        <w:rPr>
          <w:rFonts w:ascii="Times New Roman" w:hAnsi="Times New Roman" w:cs="Times New Roman"/>
          <w:sz w:val="24"/>
          <w:szCs w:val="24"/>
        </w:rPr>
        <w:t>the</w:t>
      </w:r>
      <w:r w:rsidR="009E7FE0" w:rsidRPr="00B06535">
        <w:rPr>
          <w:rFonts w:ascii="Times New Roman" w:hAnsi="Times New Roman" w:cs="Times New Roman"/>
          <w:sz w:val="24"/>
          <w:szCs w:val="24"/>
        </w:rPr>
        <w:t xml:space="preserve"> </w:t>
      </w:r>
      <w:r w:rsidR="00015FD0" w:rsidRPr="00B06535">
        <w:rPr>
          <w:rFonts w:ascii="Times New Roman" w:hAnsi="Times New Roman" w:cs="Times New Roman"/>
          <w:sz w:val="24"/>
          <w:szCs w:val="24"/>
        </w:rPr>
        <w:t>other applicants</w:t>
      </w:r>
      <w:r w:rsidR="009E7FE0" w:rsidRPr="00B06535">
        <w:rPr>
          <w:rFonts w:ascii="Times New Roman" w:hAnsi="Times New Roman" w:cs="Times New Roman"/>
          <w:sz w:val="24"/>
          <w:szCs w:val="24"/>
        </w:rPr>
        <w:t xml:space="preserve">. </w:t>
      </w:r>
      <w:r w:rsidR="009A3DE8" w:rsidRPr="00B06535">
        <w:rPr>
          <w:rFonts w:ascii="Times New Roman" w:hAnsi="Times New Roman" w:cs="Times New Roman"/>
          <w:sz w:val="24"/>
          <w:szCs w:val="24"/>
        </w:rPr>
        <w:t>He deposed</w:t>
      </w:r>
      <w:r w:rsidR="00DC75E8" w:rsidRPr="00B06535">
        <w:rPr>
          <w:rFonts w:ascii="Times New Roman" w:hAnsi="Times New Roman" w:cs="Times New Roman"/>
          <w:sz w:val="24"/>
          <w:szCs w:val="24"/>
        </w:rPr>
        <w:t xml:space="preserve"> to the founding and only affidavit in the matter. </w:t>
      </w:r>
    </w:p>
    <w:p w14:paraId="5191B0DF" w14:textId="77777777" w:rsidR="005127E6" w:rsidRPr="00B06535" w:rsidRDefault="005127E6" w:rsidP="005127E6">
      <w:pPr>
        <w:spacing w:after="0" w:line="480" w:lineRule="auto"/>
        <w:ind w:firstLine="1134"/>
        <w:jc w:val="both"/>
        <w:rPr>
          <w:rFonts w:ascii="Times New Roman" w:eastAsia="Times New Roman" w:hAnsi="Times New Roman" w:cs="Times New Roman"/>
          <w:color w:val="000000"/>
          <w:sz w:val="24"/>
          <w:szCs w:val="24"/>
          <w:lang w:eastAsia="en-ZW"/>
        </w:rPr>
      </w:pPr>
    </w:p>
    <w:p w14:paraId="420B9084" w14:textId="52808186" w:rsidR="005127E6" w:rsidRPr="00B06535" w:rsidRDefault="009E7FE0" w:rsidP="005127E6">
      <w:pPr>
        <w:spacing w:after="0" w:line="480" w:lineRule="auto"/>
        <w:ind w:firstLine="1134"/>
        <w:jc w:val="both"/>
        <w:rPr>
          <w:rFonts w:ascii="Times New Roman" w:eastAsia="Times New Roman" w:hAnsi="Times New Roman" w:cs="Times New Roman"/>
          <w:color w:val="000000"/>
          <w:sz w:val="24"/>
          <w:szCs w:val="24"/>
          <w:lang w:eastAsia="en-ZW"/>
        </w:rPr>
      </w:pPr>
      <w:r w:rsidRPr="00B06535">
        <w:rPr>
          <w:rFonts w:ascii="Times New Roman" w:hAnsi="Times New Roman" w:cs="Times New Roman"/>
          <w:sz w:val="24"/>
          <w:szCs w:val="24"/>
        </w:rPr>
        <w:t xml:space="preserve">In </w:t>
      </w:r>
      <w:r w:rsidR="00C1010D" w:rsidRPr="00B06535">
        <w:rPr>
          <w:rFonts w:ascii="Times New Roman" w:hAnsi="Times New Roman" w:cs="Times New Roman"/>
          <w:sz w:val="24"/>
          <w:szCs w:val="24"/>
        </w:rPr>
        <w:t>purporting to act on behalf of the other applicants, the first applicant relied on</w:t>
      </w:r>
      <w:r w:rsidRPr="00B06535">
        <w:rPr>
          <w:rFonts w:ascii="Times New Roman" w:hAnsi="Times New Roman" w:cs="Times New Roman"/>
          <w:sz w:val="24"/>
          <w:szCs w:val="24"/>
        </w:rPr>
        <w:t xml:space="preserve"> the authority that he </w:t>
      </w:r>
      <w:r w:rsidR="00731637" w:rsidRPr="00B06535">
        <w:rPr>
          <w:rFonts w:ascii="Times New Roman" w:hAnsi="Times New Roman" w:cs="Times New Roman"/>
          <w:sz w:val="24"/>
          <w:szCs w:val="24"/>
        </w:rPr>
        <w:t>had been</w:t>
      </w:r>
      <w:r w:rsidR="00CE6837" w:rsidRPr="00B06535">
        <w:rPr>
          <w:rFonts w:ascii="Times New Roman" w:hAnsi="Times New Roman" w:cs="Times New Roman"/>
          <w:sz w:val="24"/>
          <w:szCs w:val="24"/>
        </w:rPr>
        <w:t xml:space="preserve"> granted</w:t>
      </w:r>
      <w:r w:rsidRPr="00B06535">
        <w:rPr>
          <w:rFonts w:ascii="Times New Roman" w:hAnsi="Times New Roman" w:cs="Times New Roman"/>
          <w:sz w:val="24"/>
          <w:szCs w:val="24"/>
        </w:rPr>
        <w:t xml:space="preserve"> </w:t>
      </w:r>
      <w:r w:rsidR="000F6C41" w:rsidRPr="00B06535">
        <w:rPr>
          <w:rFonts w:ascii="Times New Roman" w:hAnsi="Times New Roman" w:cs="Times New Roman"/>
          <w:sz w:val="24"/>
          <w:szCs w:val="24"/>
        </w:rPr>
        <w:t>by the</w:t>
      </w:r>
      <w:r w:rsidR="00731637" w:rsidRPr="00B06535">
        <w:rPr>
          <w:rFonts w:ascii="Times New Roman" w:hAnsi="Times New Roman" w:cs="Times New Roman"/>
          <w:sz w:val="24"/>
          <w:szCs w:val="24"/>
        </w:rPr>
        <w:t xml:space="preserve"> other </w:t>
      </w:r>
      <w:r w:rsidR="00872F69" w:rsidRPr="00B06535">
        <w:rPr>
          <w:rFonts w:ascii="Times New Roman" w:hAnsi="Times New Roman" w:cs="Times New Roman"/>
          <w:sz w:val="24"/>
          <w:szCs w:val="24"/>
        </w:rPr>
        <w:t>five</w:t>
      </w:r>
      <w:r w:rsidR="000F6C41" w:rsidRPr="00B06535">
        <w:rPr>
          <w:rFonts w:ascii="Times New Roman" w:hAnsi="Times New Roman" w:cs="Times New Roman"/>
          <w:sz w:val="24"/>
          <w:szCs w:val="24"/>
        </w:rPr>
        <w:t xml:space="preserve">, </w:t>
      </w:r>
      <w:r w:rsidR="00CE6837" w:rsidRPr="00B06535">
        <w:rPr>
          <w:rFonts w:ascii="Times New Roman" w:hAnsi="Times New Roman" w:cs="Times New Roman"/>
          <w:sz w:val="24"/>
          <w:szCs w:val="24"/>
        </w:rPr>
        <w:t xml:space="preserve">purportedly </w:t>
      </w:r>
      <w:r w:rsidR="00015FD0" w:rsidRPr="00B06535">
        <w:rPr>
          <w:rFonts w:ascii="Times New Roman" w:hAnsi="Times New Roman" w:cs="Times New Roman"/>
          <w:sz w:val="24"/>
          <w:szCs w:val="24"/>
        </w:rPr>
        <w:t xml:space="preserve">authorising him to </w:t>
      </w:r>
      <w:r w:rsidR="00E061A4" w:rsidRPr="00B06535">
        <w:rPr>
          <w:rFonts w:ascii="Times New Roman" w:hAnsi="Times New Roman" w:cs="Times New Roman"/>
          <w:sz w:val="24"/>
          <w:szCs w:val="24"/>
        </w:rPr>
        <w:t xml:space="preserve">file </w:t>
      </w:r>
      <w:r w:rsidR="00D93A2F" w:rsidRPr="00B06535">
        <w:rPr>
          <w:rFonts w:ascii="Times New Roman" w:hAnsi="Times New Roman" w:cs="Times New Roman"/>
          <w:sz w:val="24"/>
          <w:szCs w:val="24"/>
        </w:rPr>
        <w:t>the application</w:t>
      </w:r>
      <w:r w:rsidR="00E061A4" w:rsidRPr="00B06535">
        <w:rPr>
          <w:rFonts w:ascii="Times New Roman" w:hAnsi="Times New Roman" w:cs="Times New Roman"/>
          <w:sz w:val="24"/>
          <w:szCs w:val="24"/>
        </w:rPr>
        <w:t xml:space="preserve"> for intervention in the </w:t>
      </w:r>
      <w:r w:rsidR="00D93A2F" w:rsidRPr="00B06535">
        <w:rPr>
          <w:rFonts w:ascii="Times New Roman" w:hAnsi="Times New Roman" w:cs="Times New Roman"/>
          <w:sz w:val="24"/>
          <w:szCs w:val="24"/>
        </w:rPr>
        <w:t>main matter</w:t>
      </w:r>
      <w:r w:rsidR="008669E0" w:rsidRPr="00B06535">
        <w:rPr>
          <w:rFonts w:ascii="Times New Roman" w:hAnsi="Times New Roman" w:cs="Times New Roman"/>
          <w:sz w:val="24"/>
          <w:szCs w:val="24"/>
        </w:rPr>
        <w:t xml:space="preserve">. </w:t>
      </w:r>
      <w:r w:rsidR="00EA58E3" w:rsidRPr="00B06535">
        <w:rPr>
          <w:rFonts w:ascii="Times New Roman" w:hAnsi="Times New Roman" w:cs="Times New Roman"/>
          <w:sz w:val="24"/>
          <w:szCs w:val="24"/>
        </w:rPr>
        <w:t xml:space="preserve"> </w:t>
      </w:r>
      <w:r w:rsidR="00DC75E8" w:rsidRPr="00B06535">
        <w:rPr>
          <w:rFonts w:ascii="Times New Roman" w:hAnsi="Times New Roman" w:cs="Times New Roman"/>
          <w:sz w:val="24"/>
          <w:szCs w:val="24"/>
        </w:rPr>
        <w:t>A</w:t>
      </w:r>
      <w:r w:rsidR="007639CD" w:rsidRPr="00B06535">
        <w:rPr>
          <w:rFonts w:ascii="Times New Roman" w:hAnsi="Times New Roman" w:cs="Times New Roman"/>
          <w:sz w:val="24"/>
          <w:szCs w:val="24"/>
        </w:rPr>
        <w:t xml:space="preserve">uthority to </w:t>
      </w:r>
      <w:r w:rsidR="00DC75E8" w:rsidRPr="00B06535">
        <w:rPr>
          <w:rFonts w:ascii="Times New Roman" w:hAnsi="Times New Roman" w:cs="Times New Roman"/>
          <w:sz w:val="24"/>
          <w:szCs w:val="24"/>
        </w:rPr>
        <w:t xml:space="preserve">bring the application for recusal </w:t>
      </w:r>
      <w:r w:rsidR="007639CD" w:rsidRPr="00B06535">
        <w:rPr>
          <w:rFonts w:ascii="Times New Roman" w:hAnsi="Times New Roman" w:cs="Times New Roman"/>
          <w:sz w:val="24"/>
          <w:szCs w:val="24"/>
        </w:rPr>
        <w:t xml:space="preserve">on behalf </w:t>
      </w:r>
      <w:r w:rsidR="00CE6837" w:rsidRPr="00B06535">
        <w:rPr>
          <w:rFonts w:ascii="Times New Roman" w:hAnsi="Times New Roman" w:cs="Times New Roman"/>
          <w:sz w:val="24"/>
          <w:szCs w:val="24"/>
        </w:rPr>
        <w:t>of the other applicants was not furnished, a</w:t>
      </w:r>
      <w:r w:rsidR="0007015C" w:rsidRPr="00B06535">
        <w:rPr>
          <w:rFonts w:ascii="Times New Roman" w:hAnsi="Times New Roman" w:cs="Times New Roman"/>
          <w:sz w:val="24"/>
          <w:szCs w:val="24"/>
        </w:rPr>
        <w:t>n observation</w:t>
      </w:r>
      <w:r w:rsidR="00CE6837" w:rsidRPr="00B06535">
        <w:rPr>
          <w:rFonts w:ascii="Times New Roman" w:hAnsi="Times New Roman" w:cs="Times New Roman"/>
          <w:sz w:val="24"/>
          <w:szCs w:val="24"/>
        </w:rPr>
        <w:t xml:space="preserve"> correctly made</w:t>
      </w:r>
      <w:r w:rsidR="00DC75E8" w:rsidRPr="00B06535">
        <w:rPr>
          <w:rFonts w:ascii="Times New Roman" w:hAnsi="Times New Roman" w:cs="Times New Roman"/>
          <w:sz w:val="24"/>
          <w:szCs w:val="24"/>
        </w:rPr>
        <w:t xml:space="preserve"> </w:t>
      </w:r>
      <w:r w:rsidR="0099795B" w:rsidRPr="00B06535">
        <w:rPr>
          <w:rFonts w:ascii="Times New Roman" w:hAnsi="Times New Roman" w:cs="Times New Roman"/>
          <w:sz w:val="24"/>
          <w:szCs w:val="24"/>
        </w:rPr>
        <w:t xml:space="preserve">by the second </w:t>
      </w:r>
      <w:r w:rsidR="006C51C6" w:rsidRPr="00B06535">
        <w:rPr>
          <w:rFonts w:ascii="Times New Roman" w:hAnsi="Times New Roman" w:cs="Times New Roman"/>
          <w:sz w:val="24"/>
          <w:szCs w:val="24"/>
        </w:rPr>
        <w:t>respondent</w:t>
      </w:r>
      <w:r w:rsidR="0099795B" w:rsidRPr="00B06535">
        <w:rPr>
          <w:rFonts w:ascii="Times New Roman" w:hAnsi="Times New Roman" w:cs="Times New Roman"/>
          <w:sz w:val="24"/>
          <w:szCs w:val="24"/>
        </w:rPr>
        <w:t>.</w:t>
      </w:r>
      <w:r w:rsidR="007639CD" w:rsidRPr="00B06535">
        <w:rPr>
          <w:rFonts w:ascii="Times New Roman" w:hAnsi="Times New Roman" w:cs="Times New Roman"/>
          <w:sz w:val="24"/>
          <w:szCs w:val="24"/>
        </w:rPr>
        <w:t xml:space="preserve"> </w:t>
      </w:r>
    </w:p>
    <w:p w14:paraId="223BAB53" w14:textId="77777777" w:rsidR="005127E6" w:rsidRPr="00B06535" w:rsidRDefault="005127E6" w:rsidP="005127E6">
      <w:pPr>
        <w:spacing w:after="0" w:line="480" w:lineRule="auto"/>
        <w:ind w:firstLine="1134"/>
        <w:jc w:val="both"/>
        <w:rPr>
          <w:rFonts w:ascii="Times New Roman" w:eastAsia="Times New Roman" w:hAnsi="Times New Roman" w:cs="Times New Roman"/>
          <w:color w:val="000000"/>
          <w:sz w:val="24"/>
          <w:szCs w:val="24"/>
          <w:lang w:eastAsia="en-ZW"/>
        </w:rPr>
      </w:pPr>
    </w:p>
    <w:p w14:paraId="35D25B26" w14:textId="771606FE" w:rsidR="005127E6" w:rsidRDefault="001F2688" w:rsidP="005127E6">
      <w:pPr>
        <w:spacing w:after="0" w:line="480" w:lineRule="auto"/>
        <w:ind w:firstLine="1134"/>
        <w:jc w:val="both"/>
        <w:rPr>
          <w:rFonts w:ascii="Times New Roman" w:hAnsi="Times New Roman" w:cs="Times New Roman"/>
          <w:sz w:val="24"/>
          <w:szCs w:val="24"/>
        </w:rPr>
      </w:pPr>
      <w:r w:rsidRPr="00B06535">
        <w:rPr>
          <w:rFonts w:ascii="Times New Roman" w:hAnsi="Times New Roman" w:cs="Times New Roman"/>
          <w:sz w:val="24"/>
          <w:szCs w:val="24"/>
        </w:rPr>
        <w:t>As a consequence</w:t>
      </w:r>
      <w:r w:rsidR="009E7FE0" w:rsidRPr="00B06535">
        <w:rPr>
          <w:rFonts w:ascii="Times New Roman" w:hAnsi="Times New Roman" w:cs="Times New Roman"/>
          <w:sz w:val="24"/>
          <w:szCs w:val="24"/>
        </w:rPr>
        <w:t>, for</w:t>
      </w:r>
      <w:r w:rsidR="00B57879" w:rsidRPr="00B06535">
        <w:rPr>
          <w:rFonts w:ascii="Times New Roman" w:hAnsi="Times New Roman" w:cs="Times New Roman"/>
          <w:sz w:val="24"/>
          <w:szCs w:val="24"/>
        </w:rPr>
        <w:t xml:space="preserve"> want of authorit</w:t>
      </w:r>
      <w:r w:rsidR="009E7FE0" w:rsidRPr="00B06535">
        <w:rPr>
          <w:rFonts w:ascii="Times New Roman" w:hAnsi="Times New Roman" w:cs="Times New Roman"/>
          <w:sz w:val="24"/>
          <w:szCs w:val="24"/>
        </w:rPr>
        <w:t xml:space="preserve">y on the part of the first applicant to </w:t>
      </w:r>
      <w:r w:rsidR="00DC75E8" w:rsidRPr="00B06535">
        <w:rPr>
          <w:rFonts w:ascii="Times New Roman" w:hAnsi="Times New Roman" w:cs="Times New Roman"/>
          <w:sz w:val="24"/>
          <w:szCs w:val="24"/>
        </w:rPr>
        <w:t>represent them</w:t>
      </w:r>
      <w:r w:rsidR="00B57879" w:rsidRPr="00B06535">
        <w:rPr>
          <w:rFonts w:ascii="Times New Roman" w:hAnsi="Times New Roman" w:cs="Times New Roman"/>
          <w:sz w:val="24"/>
          <w:szCs w:val="24"/>
        </w:rPr>
        <w:t xml:space="preserve">, the </w:t>
      </w:r>
      <w:r w:rsidR="001A4AD4" w:rsidRPr="00B06535">
        <w:rPr>
          <w:rFonts w:ascii="Times New Roman" w:hAnsi="Times New Roman" w:cs="Times New Roman"/>
          <w:sz w:val="24"/>
          <w:szCs w:val="24"/>
        </w:rPr>
        <w:t xml:space="preserve">other applicants </w:t>
      </w:r>
      <w:r w:rsidR="00DC75E8" w:rsidRPr="00B06535">
        <w:rPr>
          <w:rFonts w:ascii="Times New Roman" w:hAnsi="Times New Roman" w:cs="Times New Roman"/>
          <w:sz w:val="24"/>
          <w:szCs w:val="24"/>
        </w:rPr>
        <w:t>were</w:t>
      </w:r>
      <w:r w:rsidR="00B57879" w:rsidRPr="00B06535">
        <w:rPr>
          <w:rFonts w:ascii="Times New Roman" w:hAnsi="Times New Roman" w:cs="Times New Roman"/>
          <w:sz w:val="24"/>
          <w:szCs w:val="24"/>
        </w:rPr>
        <w:t xml:space="preserve"> </w:t>
      </w:r>
      <w:r w:rsidR="001A4AD4" w:rsidRPr="00B06535">
        <w:rPr>
          <w:rFonts w:ascii="Times New Roman" w:hAnsi="Times New Roman" w:cs="Times New Roman"/>
          <w:sz w:val="24"/>
          <w:szCs w:val="24"/>
        </w:rPr>
        <w:t>not before me</w:t>
      </w:r>
      <w:r w:rsidR="00B57879" w:rsidRPr="00B06535">
        <w:rPr>
          <w:rFonts w:ascii="Times New Roman" w:hAnsi="Times New Roman" w:cs="Times New Roman"/>
          <w:sz w:val="24"/>
          <w:szCs w:val="24"/>
        </w:rPr>
        <w:t xml:space="preserve">. </w:t>
      </w:r>
      <w:r w:rsidR="001A4AD4" w:rsidRPr="00B06535">
        <w:rPr>
          <w:rFonts w:ascii="Times New Roman" w:hAnsi="Times New Roman" w:cs="Times New Roman"/>
          <w:sz w:val="24"/>
          <w:szCs w:val="24"/>
        </w:rPr>
        <w:t xml:space="preserve"> </w:t>
      </w:r>
    </w:p>
    <w:p w14:paraId="47455676" w14:textId="77777777" w:rsidR="00B06535" w:rsidRPr="00B06535" w:rsidRDefault="00B06535" w:rsidP="005127E6">
      <w:pPr>
        <w:spacing w:after="0" w:line="480" w:lineRule="auto"/>
        <w:ind w:firstLine="1134"/>
        <w:jc w:val="both"/>
        <w:rPr>
          <w:rFonts w:ascii="Times New Roman" w:eastAsia="Times New Roman" w:hAnsi="Times New Roman" w:cs="Times New Roman"/>
          <w:color w:val="000000"/>
          <w:sz w:val="24"/>
          <w:szCs w:val="24"/>
          <w:lang w:eastAsia="en-ZW"/>
        </w:rPr>
      </w:pPr>
    </w:p>
    <w:p w14:paraId="46C053FD" w14:textId="022F7622" w:rsidR="005127E6" w:rsidRPr="00B06535" w:rsidRDefault="00E6633B" w:rsidP="005127E6">
      <w:pPr>
        <w:spacing w:after="0" w:line="480" w:lineRule="auto"/>
        <w:ind w:firstLine="1134"/>
        <w:jc w:val="both"/>
        <w:rPr>
          <w:rFonts w:ascii="Times New Roman" w:eastAsia="Times New Roman" w:hAnsi="Times New Roman" w:cs="Times New Roman"/>
          <w:color w:val="000000"/>
          <w:sz w:val="24"/>
          <w:szCs w:val="24"/>
          <w:lang w:eastAsia="en-ZW"/>
        </w:rPr>
      </w:pPr>
      <w:r w:rsidRPr="00B06535">
        <w:rPr>
          <w:rFonts w:ascii="Times New Roman" w:hAnsi="Times New Roman" w:cs="Times New Roman"/>
          <w:sz w:val="24"/>
          <w:szCs w:val="24"/>
        </w:rPr>
        <w:t>In addition</w:t>
      </w:r>
      <w:r w:rsidR="00C51D47" w:rsidRPr="00B06535">
        <w:rPr>
          <w:rFonts w:ascii="Times New Roman" w:hAnsi="Times New Roman" w:cs="Times New Roman"/>
          <w:sz w:val="24"/>
          <w:szCs w:val="24"/>
        </w:rPr>
        <w:t>, the applicant purport</w:t>
      </w:r>
      <w:r w:rsidR="00DC75E8" w:rsidRPr="00B06535">
        <w:rPr>
          <w:rFonts w:ascii="Times New Roman" w:hAnsi="Times New Roman" w:cs="Times New Roman"/>
          <w:sz w:val="24"/>
          <w:szCs w:val="24"/>
        </w:rPr>
        <w:t xml:space="preserve">ed </w:t>
      </w:r>
      <w:r w:rsidR="00C51D47" w:rsidRPr="00B06535">
        <w:rPr>
          <w:rFonts w:ascii="Times New Roman" w:hAnsi="Times New Roman" w:cs="Times New Roman"/>
          <w:sz w:val="24"/>
          <w:szCs w:val="24"/>
        </w:rPr>
        <w:t>to act for two companies incorporated in the British Virgin Islands</w:t>
      </w:r>
      <w:r w:rsidRPr="00B06535">
        <w:rPr>
          <w:rFonts w:ascii="Times New Roman" w:hAnsi="Times New Roman" w:cs="Times New Roman"/>
          <w:sz w:val="24"/>
          <w:szCs w:val="24"/>
        </w:rPr>
        <w:t xml:space="preserve"> and a third incorporated in Zambia</w:t>
      </w:r>
      <w:r w:rsidR="00C51D47" w:rsidRPr="00B06535">
        <w:rPr>
          <w:rFonts w:ascii="Times New Roman" w:hAnsi="Times New Roman" w:cs="Times New Roman"/>
          <w:sz w:val="24"/>
          <w:szCs w:val="24"/>
        </w:rPr>
        <w:t>.</w:t>
      </w:r>
      <w:r w:rsidR="00DC75E8" w:rsidRPr="00B06535">
        <w:rPr>
          <w:rFonts w:ascii="Times New Roman" w:hAnsi="Times New Roman" w:cs="Times New Roman"/>
          <w:sz w:val="24"/>
          <w:szCs w:val="24"/>
        </w:rPr>
        <w:t xml:space="preserve"> These are the third</w:t>
      </w:r>
      <w:r w:rsidRPr="00B06535">
        <w:rPr>
          <w:rFonts w:ascii="Times New Roman" w:hAnsi="Times New Roman" w:cs="Times New Roman"/>
          <w:sz w:val="24"/>
          <w:szCs w:val="24"/>
        </w:rPr>
        <w:t>,</w:t>
      </w:r>
      <w:r w:rsidR="00BE7C1F" w:rsidRPr="00B06535">
        <w:rPr>
          <w:rFonts w:ascii="Times New Roman" w:hAnsi="Times New Roman" w:cs="Times New Roman"/>
          <w:sz w:val="24"/>
          <w:szCs w:val="24"/>
        </w:rPr>
        <w:t xml:space="preserve"> fourth</w:t>
      </w:r>
      <w:r w:rsidRPr="00B06535">
        <w:rPr>
          <w:rFonts w:ascii="Times New Roman" w:hAnsi="Times New Roman" w:cs="Times New Roman"/>
          <w:sz w:val="24"/>
          <w:szCs w:val="24"/>
        </w:rPr>
        <w:t xml:space="preserve"> and fifth </w:t>
      </w:r>
      <w:r w:rsidR="002F3135" w:rsidRPr="00B06535">
        <w:rPr>
          <w:rFonts w:ascii="Times New Roman" w:hAnsi="Times New Roman" w:cs="Times New Roman"/>
          <w:sz w:val="24"/>
          <w:szCs w:val="24"/>
        </w:rPr>
        <w:t>applicants</w:t>
      </w:r>
      <w:r w:rsidR="00DC75E8" w:rsidRPr="00B06535">
        <w:rPr>
          <w:rFonts w:ascii="Times New Roman" w:hAnsi="Times New Roman" w:cs="Times New Roman"/>
          <w:sz w:val="24"/>
          <w:szCs w:val="24"/>
        </w:rPr>
        <w:t xml:space="preserve"> respectively. </w:t>
      </w:r>
      <w:r w:rsidR="00C51D47" w:rsidRPr="00B06535">
        <w:rPr>
          <w:rFonts w:ascii="Times New Roman" w:hAnsi="Times New Roman" w:cs="Times New Roman"/>
          <w:sz w:val="24"/>
          <w:szCs w:val="24"/>
        </w:rPr>
        <w:t xml:space="preserve"> </w:t>
      </w:r>
      <w:r w:rsidR="00DC75E8" w:rsidRPr="00B06535">
        <w:rPr>
          <w:rFonts w:ascii="Times New Roman" w:hAnsi="Times New Roman" w:cs="Times New Roman"/>
          <w:sz w:val="24"/>
          <w:szCs w:val="24"/>
        </w:rPr>
        <w:t>Being</w:t>
      </w:r>
      <w:r w:rsidRPr="00B06535">
        <w:rPr>
          <w:rFonts w:ascii="Times New Roman" w:hAnsi="Times New Roman" w:cs="Times New Roman"/>
          <w:sz w:val="24"/>
          <w:szCs w:val="24"/>
        </w:rPr>
        <w:t xml:space="preserve"> foreigners, the three</w:t>
      </w:r>
      <w:r w:rsidR="00C51D47" w:rsidRPr="00B06535">
        <w:rPr>
          <w:rFonts w:ascii="Times New Roman" w:hAnsi="Times New Roman" w:cs="Times New Roman"/>
          <w:sz w:val="24"/>
          <w:szCs w:val="24"/>
        </w:rPr>
        <w:t xml:space="preserve"> companies ought to have furnished security for costs in ac</w:t>
      </w:r>
      <w:r w:rsidRPr="00B06535">
        <w:rPr>
          <w:rFonts w:ascii="Times New Roman" w:hAnsi="Times New Roman" w:cs="Times New Roman"/>
          <w:sz w:val="24"/>
          <w:szCs w:val="24"/>
        </w:rPr>
        <w:t>cordance with the rules of c</w:t>
      </w:r>
      <w:r w:rsidR="00DC75E8" w:rsidRPr="00B06535">
        <w:rPr>
          <w:rFonts w:ascii="Times New Roman" w:hAnsi="Times New Roman" w:cs="Times New Roman"/>
          <w:sz w:val="24"/>
          <w:szCs w:val="24"/>
        </w:rPr>
        <w:t xml:space="preserve">ourt. </w:t>
      </w:r>
      <w:r w:rsidR="00346D44" w:rsidRPr="00B06535">
        <w:rPr>
          <w:rFonts w:ascii="Times New Roman" w:hAnsi="Times New Roman" w:cs="Times New Roman"/>
          <w:sz w:val="24"/>
          <w:szCs w:val="24"/>
        </w:rPr>
        <w:t xml:space="preserve"> Not having done so, the three</w:t>
      </w:r>
      <w:r w:rsidR="00C51D47" w:rsidRPr="00B06535">
        <w:rPr>
          <w:rFonts w:ascii="Times New Roman" w:hAnsi="Times New Roman" w:cs="Times New Roman"/>
          <w:sz w:val="24"/>
          <w:szCs w:val="24"/>
        </w:rPr>
        <w:t xml:space="preserve"> companies </w:t>
      </w:r>
      <w:r w:rsidR="00DC75E8" w:rsidRPr="00B06535">
        <w:rPr>
          <w:rFonts w:ascii="Times New Roman" w:hAnsi="Times New Roman" w:cs="Times New Roman"/>
          <w:sz w:val="24"/>
          <w:szCs w:val="24"/>
        </w:rPr>
        <w:t>were</w:t>
      </w:r>
      <w:r w:rsidR="00C51D47" w:rsidRPr="00B06535">
        <w:rPr>
          <w:rFonts w:ascii="Times New Roman" w:hAnsi="Times New Roman" w:cs="Times New Roman"/>
          <w:sz w:val="24"/>
          <w:szCs w:val="24"/>
        </w:rPr>
        <w:t xml:space="preserve">, in addition to the </w:t>
      </w:r>
      <w:r w:rsidR="00725041" w:rsidRPr="00B06535">
        <w:rPr>
          <w:rFonts w:ascii="Times New Roman" w:hAnsi="Times New Roman" w:cs="Times New Roman"/>
          <w:sz w:val="24"/>
          <w:szCs w:val="24"/>
        </w:rPr>
        <w:t>want of authority on the part of the first applicant,</w:t>
      </w:r>
      <w:r w:rsidR="00C51D47" w:rsidRPr="00B06535">
        <w:rPr>
          <w:rFonts w:ascii="Times New Roman" w:hAnsi="Times New Roman" w:cs="Times New Roman"/>
          <w:sz w:val="24"/>
          <w:szCs w:val="24"/>
        </w:rPr>
        <w:t xml:space="preserve"> also not</w:t>
      </w:r>
      <w:r w:rsidR="00DC75E8" w:rsidRPr="00B06535">
        <w:rPr>
          <w:rFonts w:ascii="Times New Roman" w:hAnsi="Times New Roman" w:cs="Times New Roman"/>
          <w:sz w:val="24"/>
          <w:szCs w:val="24"/>
        </w:rPr>
        <w:t xml:space="preserve"> </w:t>
      </w:r>
      <w:r w:rsidR="00EA7BD7" w:rsidRPr="00B06535">
        <w:rPr>
          <w:rFonts w:ascii="Times New Roman" w:hAnsi="Times New Roman" w:cs="Times New Roman"/>
          <w:sz w:val="24"/>
          <w:szCs w:val="24"/>
        </w:rPr>
        <w:t xml:space="preserve">properly </w:t>
      </w:r>
      <w:r w:rsidR="00DC75E8" w:rsidRPr="00B06535">
        <w:rPr>
          <w:rFonts w:ascii="Times New Roman" w:hAnsi="Times New Roman" w:cs="Times New Roman"/>
          <w:sz w:val="24"/>
          <w:szCs w:val="24"/>
        </w:rPr>
        <w:t>before me.</w:t>
      </w:r>
    </w:p>
    <w:p w14:paraId="7D41D481" w14:textId="77777777" w:rsidR="005127E6" w:rsidRPr="00B06535" w:rsidRDefault="005127E6" w:rsidP="005127E6">
      <w:pPr>
        <w:spacing w:after="0" w:line="480" w:lineRule="auto"/>
        <w:ind w:firstLine="1134"/>
        <w:jc w:val="both"/>
        <w:rPr>
          <w:rFonts w:ascii="Times New Roman" w:eastAsia="Times New Roman" w:hAnsi="Times New Roman" w:cs="Times New Roman"/>
          <w:color w:val="000000"/>
          <w:sz w:val="24"/>
          <w:szCs w:val="24"/>
          <w:lang w:eastAsia="en-ZW"/>
        </w:rPr>
      </w:pPr>
    </w:p>
    <w:p w14:paraId="43B80B4F" w14:textId="0B004922" w:rsidR="00611113" w:rsidRPr="00B06535" w:rsidRDefault="00611113" w:rsidP="005127E6">
      <w:pPr>
        <w:spacing w:after="0" w:line="480" w:lineRule="auto"/>
        <w:ind w:firstLine="1134"/>
        <w:jc w:val="both"/>
        <w:rPr>
          <w:rFonts w:ascii="Times New Roman" w:eastAsia="Times New Roman" w:hAnsi="Times New Roman" w:cs="Times New Roman"/>
          <w:color w:val="000000"/>
          <w:sz w:val="24"/>
          <w:szCs w:val="24"/>
          <w:lang w:eastAsia="en-ZW"/>
        </w:rPr>
      </w:pPr>
      <w:r w:rsidRPr="00B06535">
        <w:rPr>
          <w:rFonts w:ascii="Times New Roman" w:hAnsi="Times New Roman" w:cs="Times New Roman"/>
          <w:sz w:val="24"/>
          <w:szCs w:val="24"/>
        </w:rPr>
        <w:lastRenderedPageBreak/>
        <w:t xml:space="preserve">The application was however not defeated </w:t>
      </w:r>
      <w:r w:rsidR="00725041" w:rsidRPr="00B06535">
        <w:rPr>
          <w:rFonts w:ascii="Times New Roman" w:hAnsi="Times New Roman" w:cs="Times New Roman"/>
          <w:sz w:val="24"/>
          <w:szCs w:val="24"/>
        </w:rPr>
        <w:t>by the above non-compliance with the rules of procedure</w:t>
      </w:r>
      <w:r w:rsidRPr="00B06535">
        <w:rPr>
          <w:rFonts w:ascii="Times New Roman" w:hAnsi="Times New Roman" w:cs="Times New Roman"/>
          <w:sz w:val="24"/>
          <w:szCs w:val="24"/>
        </w:rPr>
        <w:t xml:space="preserve"> as the first applicant could bring and motivate the application in his own right.</w:t>
      </w:r>
    </w:p>
    <w:p w14:paraId="2B890CAD" w14:textId="77777777" w:rsidR="00611113" w:rsidRPr="00B06535" w:rsidRDefault="00611113" w:rsidP="005127E6">
      <w:pPr>
        <w:spacing w:after="0" w:line="480" w:lineRule="auto"/>
        <w:jc w:val="both"/>
        <w:rPr>
          <w:rFonts w:ascii="Times New Roman" w:hAnsi="Times New Roman" w:cs="Times New Roman"/>
          <w:sz w:val="24"/>
          <w:szCs w:val="24"/>
        </w:rPr>
      </w:pPr>
    </w:p>
    <w:p w14:paraId="4AA32359" w14:textId="61825578" w:rsidR="00C51D47" w:rsidRPr="00B06535" w:rsidRDefault="00C51D47" w:rsidP="005127E6">
      <w:pPr>
        <w:spacing w:after="0" w:line="480" w:lineRule="auto"/>
        <w:jc w:val="both"/>
        <w:rPr>
          <w:rFonts w:ascii="Times New Roman" w:hAnsi="Times New Roman" w:cs="Times New Roman"/>
          <w:b/>
          <w:sz w:val="24"/>
          <w:szCs w:val="24"/>
        </w:rPr>
      </w:pPr>
      <w:r w:rsidRPr="00B06535">
        <w:rPr>
          <w:rFonts w:ascii="Times New Roman" w:hAnsi="Times New Roman" w:cs="Times New Roman"/>
          <w:b/>
          <w:sz w:val="24"/>
          <w:szCs w:val="24"/>
        </w:rPr>
        <w:t>Background</w:t>
      </w:r>
    </w:p>
    <w:p w14:paraId="0FD9DF89" w14:textId="2C58AF0D" w:rsidR="005127E6" w:rsidRPr="00B06535" w:rsidRDefault="00DC75E8" w:rsidP="005127E6">
      <w:pPr>
        <w:spacing w:after="0" w:line="480" w:lineRule="auto"/>
        <w:ind w:firstLine="1134"/>
        <w:jc w:val="both"/>
        <w:rPr>
          <w:rFonts w:ascii="Times New Roman" w:hAnsi="Times New Roman" w:cs="Times New Roman"/>
          <w:sz w:val="24"/>
          <w:szCs w:val="24"/>
        </w:rPr>
      </w:pPr>
      <w:r w:rsidRPr="00B06535">
        <w:rPr>
          <w:rFonts w:ascii="Times New Roman" w:hAnsi="Times New Roman" w:cs="Times New Roman"/>
          <w:sz w:val="24"/>
          <w:szCs w:val="24"/>
        </w:rPr>
        <w:t xml:space="preserve">The first </w:t>
      </w:r>
      <w:r w:rsidR="00C51D47" w:rsidRPr="00B06535">
        <w:rPr>
          <w:rFonts w:ascii="Times New Roman" w:hAnsi="Times New Roman" w:cs="Times New Roman"/>
          <w:sz w:val="24"/>
          <w:szCs w:val="24"/>
        </w:rPr>
        <w:t>applican</w:t>
      </w:r>
      <w:r w:rsidR="00BE645C" w:rsidRPr="00B06535">
        <w:rPr>
          <w:rFonts w:ascii="Times New Roman" w:hAnsi="Times New Roman" w:cs="Times New Roman"/>
          <w:sz w:val="24"/>
          <w:szCs w:val="24"/>
        </w:rPr>
        <w:t>t is the founder member of the sixth</w:t>
      </w:r>
      <w:r w:rsidR="00B47798" w:rsidRPr="00B06535">
        <w:rPr>
          <w:rFonts w:ascii="Times New Roman" w:hAnsi="Times New Roman" w:cs="Times New Roman"/>
          <w:sz w:val="24"/>
          <w:szCs w:val="24"/>
        </w:rPr>
        <w:t xml:space="preserve"> applicant which</w:t>
      </w:r>
      <w:r w:rsidRPr="00B06535">
        <w:rPr>
          <w:rFonts w:ascii="Times New Roman" w:hAnsi="Times New Roman" w:cs="Times New Roman"/>
          <w:sz w:val="24"/>
          <w:szCs w:val="24"/>
        </w:rPr>
        <w:t xml:space="preserve"> </w:t>
      </w:r>
      <w:r w:rsidR="00C51D47" w:rsidRPr="00B06535">
        <w:rPr>
          <w:rFonts w:ascii="Times New Roman" w:hAnsi="Times New Roman" w:cs="Times New Roman"/>
          <w:sz w:val="24"/>
          <w:szCs w:val="24"/>
        </w:rPr>
        <w:t xml:space="preserve">is described </w:t>
      </w:r>
      <w:r w:rsidRPr="00B06535">
        <w:rPr>
          <w:rFonts w:ascii="Times New Roman" w:hAnsi="Times New Roman" w:cs="Times New Roman"/>
          <w:sz w:val="24"/>
          <w:szCs w:val="24"/>
        </w:rPr>
        <w:t>in the founding affidavit</w:t>
      </w:r>
      <w:r w:rsidR="00C51D47" w:rsidRPr="00B06535">
        <w:rPr>
          <w:rFonts w:ascii="Times New Roman" w:hAnsi="Times New Roman" w:cs="Times New Roman"/>
          <w:sz w:val="24"/>
          <w:szCs w:val="24"/>
        </w:rPr>
        <w:t xml:space="preserve"> as a networking association of persons who share a common interest to promote, protect and uphold unwavering respect for constitutionalism.</w:t>
      </w:r>
      <w:r w:rsidR="00DA2E47" w:rsidRPr="00B06535">
        <w:rPr>
          <w:rFonts w:ascii="Times New Roman" w:hAnsi="Times New Roman" w:cs="Times New Roman"/>
          <w:sz w:val="24"/>
          <w:szCs w:val="24"/>
        </w:rPr>
        <w:t xml:space="preserve"> However, the sixth applicant’s</w:t>
      </w:r>
      <w:r w:rsidR="00BE7C1F" w:rsidRPr="00B06535">
        <w:rPr>
          <w:rFonts w:ascii="Times New Roman" w:hAnsi="Times New Roman" w:cs="Times New Roman"/>
          <w:sz w:val="24"/>
          <w:szCs w:val="24"/>
        </w:rPr>
        <w:t xml:space="preserve"> constitution was not attached to </w:t>
      </w:r>
      <w:r w:rsidR="00B47798" w:rsidRPr="00B06535">
        <w:rPr>
          <w:rFonts w:ascii="Times New Roman" w:hAnsi="Times New Roman" w:cs="Times New Roman"/>
          <w:sz w:val="24"/>
          <w:szCs w:val="24"/>
        </w:rPr>
        <w:t xml:space="preserve">the affidavit to </w:t>
      </w:r>
      <w:r w:rsidR="00BE7C1F" w:rsidRPr="00B06535">
        <w:rPr>
          <w:rFonts w:ascii="Times New Roman" w:hAnsi="Times New Roman" w:cs="Times New Roman"/>
          <w:sz w:val="24"/>
          <w:szCs w:val="24"/>
        </w:rPr>
        <w:t xml:space="preserve">show the ambit of its powers and in particular, </w:t>
      </w:r>
      <w:r w:rsidR="00B47798" w:rsidRPr="00B06535">
        <w:rPr>
          <w:rFonts w:ascii="Times New Roman" w:hAnsi="Times New Roman" w:cs="Times New Roman"/>
          <w:sz w:val="24"/>
          <w:szCs w:val="24"/>
        </w:rPr>
        <w:t xml:space="preserve">that it has </w:t>
      </w:r>
      <w:r w:rsidR="00BE7C1F" w:rsidRPr="00B06535">
        <w:rPr>
          <w:rFonts w:ascii="Times New Roman" w:hAnsi="Times New Roman" w:cs="Times New Roman"/>
          <w:sz w:val="24"/>
          <w:szCs w:val="24"/>
        </w:rPr>
        <w:t>the power to participate in proceedings such as were before me.</w:t>
      </w:r>
    </w:p>
    <w:p w14:paraId="109DF412" w14:textId="77777777" w:rsidR="005127E6" w:rsidRPr="00B06535" w:rsidRDefault="005127E6" w:rsidP="005127E6">
      <w:pPr>
        <w:spacing w:after="0" w:line="480" w:lineRule="auto"/>
        <w:ind w:firstLine="1134"/>
        <w:jc w:val="both"/>
        <w:rPr>
          <w:rFonts w:ascii="Times New Roman" w:hAnsi="Times New Roman" w:cs="Times New Roman"/>
          <w:sz w:val="24"/>
          <w:szCs w:val="24"/>
        </w:rPr>
      </w:pPr>
    </w:p>
    <w:p w14:paraId="7119C8C8" w14:textId="731A965F" w:rsidR="005127E6" w:rsidRPr="00B06535" w:rsidRDefault="00C72B4E" w:rsidP="005127E6">
      <w:pPr>
        <w:spacing w:after="0" w:line="480" w:lineRule="auto"/>
        <w:ind w:firstLine="1134"/>
        <w:jc w:val="both"/>
        <w:rPr>
          <w:rFonts w:ascii="Times New Roman" w:hAnsi="Times New Roman" w:cs="Times New Roman"/>
          <w:sz w:val="24"/>
          <w:szCs w:val="24"/>
        </w:rPr>
      </w:pPr>
      <w:r w:rsidRPr="00B06535">
        <w:rPr>
          <w:rFonts w:ascii="Times New Roman" w:hAnsi="Times New Roman" w:cs="Times New Roman"/>
          <w:sz w:val="24"/>
          <w:szCs w:val="24"/>
        </w:rPr>
        <w:t xml:space="preserve">There is an intricate relationship between the </w:t>
      </w:r>
      <w:r w:rsidR="00DA2E47" w:rsidRPr="00B06535">
        <w:rPr>
          <w:rFonts w:ascii="Times New Roman" w:hAnsi="Times New Roman" w:cs="Times New Roman"/>
          <w:sz w:val="24"/>
          <w:szCs w:val="24"/>
        </w:rPr>
        <w:t xml:space="preserve">second applicant and the </w:t>
      </w:r>
      <w:r w:rsidR="003C0649" w:rsidRPr="00B06535">
        <w:rPr>
          <w:rFonts w:ascii="Times New Roman" w:hAnsi="Times New Roman" w:cs="Times New Roman"/>
          <w:sz w:val="24"/>
          <w:szCs w:val="24"/>
        </w:rPr>
        <w:t>three</w:t>
      </w:r>
      <w:r w:rsidR="00BE7C1F" w:rsidRPr="00B06535">
        <w:rPr>
          <w:rFonts w:ascii="Times New Roman" w:hAnsi="Times New Roman" w:cs="Times New Roman"/>
          <w:sz w:val="24"/>
          <w:szCs w:val="24"/>
        </w:rPr>
        <w:t xml:space="preserve"> foreign </w:t>
      </w:r>
      <w:r w:rsidRPr="00B06535">
        <w:rPr>
          <w:rFonts w:ascii="Times New Roman" w:hAnsi="Times New Roman" w:cs="Times New Roman"/>
          <w:sz w:val="24"/>
          <w:szCs w:val="24"/>
        </w:rPr>
        <w:t>companies</w:t>
      </w:r>
      <w:r w:rsidR="00DA2E47" w:rsidRPr="00B06535">
        <w:rPr>
          <w:rFonts w:ascii="Times New Roman" w:hAnsi="Times New Roman" w:cs="Times New Roman"/>
          <w:sz w:val="24"/>
          <w:szCs w:val="24"/>
        </w:rPr>
        <w:t>.</w:t>
      </w:r>
      <w:r w:rsidRPr="00B06535">
        <w:rPr>
          <w:rFonts w:ascii="Times New Roman" w:hAnsi="Times New Roman" w:cs="Times New Roman"/>
          <w:sz w:val="24"/>
          <w:szCs w:val="24"/>
        </w:rPr>
        <w:t xml:space="preserve"> For the pur</w:t>
      </w:r>
      <w:r w:rsidR="004E0E01" w:rsidRPr="00B06535">
        <w:rPr>
          <w:rFonts w:ascii="Times New Roman" w:hAnsi="Times New Roman" w:cs="Times New Roman"/>
          <w:sz w:val="24"/>
          <w:szCs w:val="24"/>
        </w:rPr>
        <w:t>poses of this application, it was</w:t>
      </w:r>
      <w:r w:rsidRPr="00B06535">
        <w:rPr>
          <w:rFonts w:ascii="Times New Roman" w:hAnsi="Times New Roman" w:cs="Times New Roman"/>
          <w:sz w:val="24"/>
          <w:szCs w:val="24"/>
        </w:rPr>
        <w:t xml:space="preserve"> </w:t>
      </w:r>
      <w:r w:rsidR="005D4848" w:rsidRPr="00B06535">
        <w:rPr>
          <w:rFonts w:ascii="Times New Roman" w:hAnsi="Times New Roman" w:cs="Times New Roman"/>
          <w:sz w:val="24"/>
          <w:szCs w:val="24"/>
        </w:rPr>
        <w:t>not necessary</w:t>
      </w:r>
      <w:r w:rsidRPr="00B06535">
        <w:rPr>
          <w:rFonts w:ascii="Times New Roman" w:hAnsi="Times New Roman" w:cs="Times New Roman"/>
          <w:sz w:val="24"/>
          <w:szCs w:val="24"/>
        </w:rPr>
        <w:t xml:space="preserve"> </w:t>
      </w:r>
      <w:r w:rsidR="000D2886" w:rsidRPr="00B06535">
        <w:rPr>
          <w:rFonts w:ascii="Times New Roman" w:hAnsi="Times New Roman" w:cs="Times New Roman"/>
          <w:sz w:val="24"/>
          <w:szCs w:val="24"/>
        </w:rPr>
        <w:t xml:space="preserve">for me to </w:t>
      </w:r>
      <w:r w:rsidRPr="00B06535">
        <w:rPr>
          <w:rFonts w:ascii="Times New Roman" w:hAnsi="Times New Roman" w:cs="Times New Roman"/>
          <w:sz w:val="24"/>
          <w:szCs w:val="24"/>
        </w:rPr>
        <w:t xml:space="preserve">unpack the layers of shareholding that link the </w:t>
      </w:r>
      <w:r w:rsidR="00BE7C1F" w:rsidRPr="00B06535">
        <w:rPr>
          <w:rFonts w:ascii="Times New Roman" w:hAnsi="Times New Roman" w:cs="Times New Roman"/>
          <w:sz w:val="24"/>
          <w:szCs w:val="24"/>
        </w:rPr>
        <w:t>four</w:t>
      </w:r>
      <w:r w:rsidRPr="00B06535">
        <w:rPr>
          <w:rFonts w:ascii="Times New Roman" w:hAnsi="Times New Roman" w:cs="Times New Roman"/>
          <w:sz w:val="24"/>
          <w:szCs w:val="24"/>
        </w:rPr>
        <w:t xml:space="preserve"> </w:t>
      </w:r>
      <w:r w:rsidR="00494FD4" w:rsidRPr="00B06535">
        <w:rPr>
          <w:rFonts w:ascii="Times New Roman" w:hAnsi="Times New Roman" w:cs="Times New Roman"/>
          <w:sz w:val="24"/>
          <w:szCs w:val="24"/>
        </w:rPr>
        <w:t>c</w:t>
      </w:r>
      <w:r w:rsidRPr="00B06535">
        <w:rPr>
          <w:rFonts w:ascii="Times New Roman" w:hAnsi="Times New Roman" w:cs="Times New Roman"/>
          <w:sz w:val="24"/>
          <w:szCs w:val="24"/>
        </w:rPr>
        <w:t>ompanies to</w:t>
      </w:r>
      <w:r w:rsidR="00BE7C1F" w:rsidRPr="00B06535">
        <w:rPr>
          <w:rFonts w:ascii="Times New Roman" w:hAnsi="Times New Roman" w:cs="Times New Roman"/>
          <w:sz w:val="24"/>
          <w:szCs w:val="24"/>
        </w:rPr>
        <w:t xml:space="preserve"> each other and to the </w:t>
      </w:r>
      <w:r w:rsidR="00DA2E47" w:rsidRPr="00B06535">
        <w:rPr>
          <w:rFonts w:ascii="Times New Roman" w:hAnsi="Times New Roman" w:cs="Times New Roman"/>
          <w:sz w:val="24"/>
          <w:szCs w:val="24"/>
        </w:rPr>
        <w:t xml:space="preserve">first </w:t>
      </w:r>
      <w:r w:rsidR="00BE7C1F" w:rsidRPr="00B06535">
        <w:rPr>
          <w:rFonts w:ascii="Times New Roman" w:hAnsi="Times New Roman" w:cs="Times New Roman"/>
          <w:sz w:val="24"/>
          <w:szCs w:val="24"/>
        </w:rPr>
        <w:t>applicant.</w:t>
      </w:r>
      <w:r w:rsidR="00DA2E47" w:rsidRPr="00B06535">
        <w:rPr>
          <w:rFonts w:ascii="Times New Roman" w:hAnsi="Times New Roman" w:cs="Times New Roman"/>
          <w:sz w:val="24"/>
          <w:szCs w:val="24"/>
        </w:rPr>
        <w:t xml:space="preserve"> Clearly, the first applicant has an interest in varying degrees, in the other five applicants.</w:t>
      </w:r>
    </w:p>
    <w:p w14:paraId="675D96CE" w14:textId="77777777" w:rsidR="005127E6" w:rsidRPr="00B06535" w:rsidRDefault="005127E6" w:rsidP="005127E6">
      <w:pPr>
        <w:spacing w:after="0" w:line="480" w:lineRule="auto"/>
        <w:ind w:firstLine="1134"/>
        <w:jc w:val="both"/>
        <w:rPr>
          <w:rFonts w:ascii="Times New Roman" w:hAnsi="Times New Roman" w:cs="Times New Roman"/>
          <w:sz w:val="24"/>
          <w:szCs w:val="24"/>
        </w:rPr>
      </w:pPr>
    </w:p>
    <w:p w14:paraId="22B96F33" w14:textId="72963DCB" w:rsidR="005127E6" w:rsidRPr="00B06535" w:rsidRDefault="00033314" w:rsidP="005127E6">
      <w:pPr>
        <w:spacing w:after="0" w:line="480" w:lineRule="auto"/>
        <w:ind w:firstLine="1134"/>
        <w:jc w:val="both"/>
        <w:rPr>
          <w:rFonts w:ascii="Times New Roman" w:hAnsi="Times New Roman" w:cs="Times New Roman"/>
          <w:sz w:val="24"/>
          <w:szCs w:val="24"/>
        </w:rPr>
      </w:pPr>
      <w:r w:rsidRPr="00B06535">
        <w:rPr>
          <w:rFonts w:ascii="Times New Roman" w:hAnsi="Times New Roman" w:cs="Times New Roman"/>
          <w:sz w:val="24"/>
          <w:szCs w:val="24"/>
        </w:rPr>
        <w:t xml:space="preserve">As the basis for </w:t>
      </w:r>
      <w:r w:rsidR="00494FD4" w:rsidRPr="00B06535">
        <w:rPr>
          <w:rFonts w:ascii="Times New Roman" w:hAnsi="Times New Roman" w:cs="Times New Roman"/>
          <w:sz w:val="24"/>
          <w:szCs w:val="24"/>
        </w:rPr>
        <w:t xml:space="preserve">the </w:t>
      </w:r>
      <w:r w:rsidRPr="00B06535">
        <w:rPr>
          <w:rFonts w:ascii="Times New Roman" w:hAnsi="Times New Roman" w:cs="Times New Roman"/>
          <w:sz w:val="24"/>
          <w:szCs w:val="24"/>
        </w:rPr>
        <w:t>application, the</w:t>
      </w:r>
      <w:r w:rsidR="00494FD4" w:rsidRPr="00B06535">
        <w:rPr>
          <w:rFonts w:ascii="Times New Roman" w:hAnsi="Times New Roman" w:cs="Times New Roman"/>
          <w:sz w:val="24"/>
          <w:szCs w:val="24"/>
        </w:rPr>
        <w:t xml:space="preserve"> </w:t>
      </w:r>
      <w:r w:rsidRPr="00B06535">
        <w:rPr>
          <w:rFonts w:ascii="Times New Roman" w:hAnsi="Times New Roman" w:cs="Times New Roman"/>
          <w:sz w:val="24"/>
          <w:szCs w:val="24"/>
        </w:rPr>
        <w:t>applicant</w:t>
      </w:r>
      <w:r w:rsidR="00494FD4" w:rsidRPr="00B06535">
        <w:rPr>
          <w:rFonts w:ascii="Times New Roman" w:hAnsi="Times New Roman" w:cs="Times New Roman"/>
          <w:sz w:val="24"/>
          <w:szCs w:val="24"/>
        </w:rPr>
        <w:t>s</w:t>
      </w:r>
      <w:r w:rsidRPr="00B06535">
        <w:rPr>
          <w:rFonts w:ascii="Times New Roman" w:hAnsi="Times New Roman" w:cs="Times New Roman"/>
          <w:sz w:val="24"/>
          <w:szCs w:val="24"/>
        </w:rPr>
        <w:t xml:space="preserve"> rel</w:t>
      </w:r>
      <w:r w:rsidR="004E0E01" w:rsidRPr="00B06535">
        <w:rPr>
          <w:rFonts w:ascii="Times New Roman" w:hAnsi="Times New Roman" w:cs="Times New Roman"/>
          <w:sz w:val="24"/>
          <w:szCs w:val="24"/>
        </w:rPr>
        <w:t>ied</w:t>
      </w:r>
      <w:r w:rsidRPr="00B06535">
        <w:rPr>
          <w:rFonts w:ascii="Times New Roman" w:hAnsi="Times New Roman" w:cs="Times New Roman"/>
          <w:sz w:val="24"/>
          <w:szCs w:val="24"/>
        </w:rPr>
        <w:t xml:space="preserve"> on two decisions of the High Court that were</w:t>
      </w:r>
      <w:r w:rsidR="004E0E01" w:rsidRPr="00B06535">
        <w:rPr>
          <w:rFonts w:ascii="Times New Roman" w:hAnsi="Times New Roman" w:cs="Times New Roman"/>
          <w:sz w:val="24"/>
          <w:szCs w:val="24"/>
        </w:rPr>
        <w:t xml:space="preserve"> handed down in 2005 and in 2007 respectively.</w:t>
      </w:r>
      <w:r w:rsidRPr="00B06535">
        <w:rPr>
          <w:rFonts w:ascii="Times New Roman" w:hAnsi="Times New Roman" w:cs="Times New Roman"/>
          <w:sz w:val="24"/>
          <w:szCs w:val="24"/>
        </w:rPr>
        <w:t xml:space="preserve"> I was the presiding judge in </w:t>
      </w:r>
      <w:r w:rsidR="00647CA4" w:rsidRPr="00B06535">
        <w:rPr>
          <w:rFonts w:ascii="Times New Roman" w:hAnsi="Times New Roman" w:cs="Times New Roman"/>
          <w:sz w:val="24"/>
          <w:szCs w:val="24"/>
        </w:rPr>
        <w:t xml:space="preserve">respect of </w:t>
      </w:r>
      <w:r w:rsidRPr="00B06535">
        <w:rPr>
          <w:rFonts w:ascii="Times New Roman" w:hAnsi="Times New Roman" w:cs="Times New Roman"/>
          <w:sz w:val="24"/>
          <w:szCs w:val="24"/>
        </w:rPr>
        <w:t>both matters.</w:t>
      </w:r>
      <w:r w:rsidR="003A2E94" w:rsidRPr="00B06535">
        <w:rPr>
          <w:rFonts w:ascii="Times New Roman" w:hAnsi="Times New Roman" w:cs="Times New Roman"/>
          <w:sz w:val="24"/>
          <w:szCs w:val="24"/>
        </w:rPr>
        <w:t xml:space="preserve"> </w:t>
      </w:r>
    </w:p>
    <w:p w14:paraId="775BB9DC" w14:textId="77777777" w:rsidR="005127E6" w:rsidRPr="00B06535" w:rsidRDefault="005127E6" w:rsidP="005127E6">
      <w:pPr>
        <w:spacing w:after="0" w:line="480" w:lineRule="auto"/>
        <w:ind w:firstLine="1134"/>
        <w:jc w:val="both"/>
        <w:rPr>
          <w:rFonts w:ascii="Times New Roman" w:hAnsi="Times New Roman" w:cs="Times New Roman"/>
          <w:sz w:val="24"/>
          <w:szCs w:val="24"/>
        </w:rPr>
      </w:pPr>
    </w:p>
    <w:p w14:paraId="44338AAE" w14:textId="51CD2FD5" w:rsidR="005127E6" w:rsidRPr="00B06535" w:rsidRDefault="00947465" w:rsidP="005127E6">
      <w:pPr>
        <w:spacing w:after="0" w:line="480" w:lineRule="auto"/>
        <w:ind w:firstLine="1134"/>
        <w:jc w:val="both"/>
        <w:rPr>
          <w:rFonts w:ascii="Times New Roman" w:hAnsi="Times New Roman" w:cs="Times New Roman"/>
          <w:sz w:val="24"/>
          <w:szCs w:val="24"/>
        </w:rPr>
      </w:pPr>
      <w:r w:rsidRPr="00B06535">
        <w:rPr>
          <w:rFonts w:ascii="Times New Roman" w:hAnsi="Times New Roman" w:cs="Times New Roman"/>
          <w:sz w:val="24"/>
          <w:szCs w:val="24"/>
        </w:rPr>
        <w:t xml:space="preserve">Both </w:t>
      </w:r>
      <w:r w:rsidR="00750832" w:rsidRPr="00B06535">
        <w:rPr>
          <w:rFonts w:ascii="Times New Roman" w:hAnsi="Times New Roman" w:cs="Times New Roman"/>
          <w:sz w:val="24"/>
          <w:szCs w:val="24"/>
        </w:rPr>
        <w:t xml:space="preserve">High Court </w:t>
      </w:r>
      <w:r w:rsidRPr="00B06535">
        <w:rPr>
          <w:rFonts w:ascii="Times New Roman" w:hAnsi="Times New Roman" w:cs="Times New Roman"/>
          <w:sz w:val="24"/>
          <w:szCs w:val="24"/>
        </w:rPr>
        <w:t xml:space="preserve">applications were dismissed on the preliminary issues </w:t>
      </w:r>
      <w:r w:rsidR="00494FD4" w:rsidRPr="00B06535">
        <w:rPr>
          <w:rFonts w:ascii="Times New Roman" w:hAnsi="Times New Roman" w:cs="Times New Roman"/>
          <w:sz w:val="24"/>
          <w:szCs w:val="24"/>
        </w:rPr>
        <w:t xml:space="preserve">that arose before the merits of the applications could be related to. </w:t>
      </w:r>
      <w:r w:rsidR="000B49A9" w:rsidRPr="00B06535">
        <w:rPr>
          <w:rFonts w:ascii="Times New Roman" w:hAnsi="Times New Roman" w:cs="Times New Roman"/>
          <w:sz w:val="24"/>
          <w:szCs w:val="24"/>
        </w:rPr>
        <w:t xml:space="preserve"> It is thus common cause </w:t>
      </w:r>
      <w:r w:rsidR="00A413DA" w:rsidRPr="00B06535">
        <w:rPr>
          <w:rFonts w:ascii="Times New Roman" w:hAnsi="Times New Roman" w:cs="Times New Roman"/>
          <w:sz w:val="24"/>
          <w:szCs w:val="24"/>
        </w:rPr>
        <w:t xml:space="preserve">that </w:t>
      </w:r>
      <w:r w:rsidR="00DE678B" w:rsidRPr="00B06535">
        <w:rPr>
          <w:rFonts w:ascii="Times New Roman" w:hAnsi="Times New Roman" w:cs="Times New Roman"/>
          <w:sz w:val="24"/>
          <w:szCs w:val="24"/>
        </w:rPr>
        <w:t>in</w:t>
      </w:r>
      <w:r w:rsidR="00494FD4" w:rsidRPr="00B06535">
        <w:rPr>
          <w:rFonts w:ascii="Times New Roman" w:hAnsi="Times New Roman" w:cs="Times New Roman"/>
          <w:sz w:val="24"/>
          <w:szCs w:val="24"/>
        </w:rPr>
        <w:t xml:space="preserve"> both matters,</w:t>
      </w:r>
      <w:r w:rsidRPr="00B06535">
        <w:rPr>
          <w:rFonts w:ascii="Times New Roman" w:hAnsi="Times New Roman" w:cs="Times New Roman"/>
          <w:sz w:val="24"/>
          <w:szCs w:val="24"/>
        </w:rPr>
        <w:t xml:space="preserve"> the merits of the a</w:t>
      </w:r>
      <w:r w:rsidR="004E0E01" w:rsidRPr="00B06535">
        <w:rPr>
          <w:rFonts w:ascii="Times New Roman" w:hAnsi="Times New Roman" w:cs="Times New Roman"/>
          <w:sz w:val="24"/>
          <w:szCs w:val="24"/>
        </w:rPr>
        <w:t xml:space="preserve">pplications were neither </w:t>
      </w:r>
      <w:r w:rsidR="00750832" w:rsidRPr="00B06535">
        <w:rPr>
          <w:rFonts w:ascii="Times New Roman" w:hAnsi="Times New Roman" w:cs="Times New Roman"/>
          <w:sz w:val="24"/>
          <w:szCs w:val="24"/>
        </w:rPr>
        <w:t>argued nor</w:t>
      </w:r>
      <w:r w:rsidR="004E0E01" w:rsidRPr="00B06535">
        <w:rPr>
          <w:rFonts w:ascii="Times New Roman" w:hAnsi="Times New Roman" w:cs="Times New Roman"/>
          <w:sz w:val="24"/>
          <w:szCs w:val="24"/>
        </w:rPr>
        <w:t xml:space="preserve"> pronounced on</w:t>
      </w:r>
      <w:r w:rsidRPr="00B06535">
        <w:rPr>
          <w:rFonts w:ascii="Times New Roman" w:hAnsi="Times New Roman" w:cs="Times New Roman"/>
          <w:sz w:val="24"/>
          <w:szCs w:val="24"/>
        </w:rPr>
        <w:t>. Notwithstanding</w:t>
      </w:r>
      <w:r w:rsidR="00986747" w:rsidRPr="00B06535">
        <w:rPr>
          <w:rFonts w:ascii="Times New Roman" w:hAnsi="Times New Roman" w:cs="Times New Roman"/>
          <w:sz w:val="24"/>
          <w:szCs w:val="24"/>
        </w:rPr>
        <w:t xml:space="preserve"> that</w:t>
      </w:r>
      <w:r w:rsidRPr="00B06535">
        <w:rPr>
          <w:rFonts w:ascii="Times New Roman" w:hAnsi="Times New Roman" w:cs="Times New Roman"/>
          <w:sz w:val="24"/>
          <w:szCs w:val="24"/>
        </w:rPr>
        <w:t xml:space="preserve">, the </w:t>
      </w:r>
      <w:r w:rsidR="00986747" w:rsidRPr="00B06535">
        <w:rPr>
          <w:rFonts w:ascii="Times New Roman" w:hAnsi="Times New Roman" w:cs="Times New Roman"/>
          <w:sz w:val="24"/>
          <w:szCs w:val="24"/>
        </w:rPr>
        <w:t>applicant</w:t>
      </w:r>
      <w:r w:rsidR="00494FD4" w:rsidRPr="00B06535">
        <w:rPr>
          <w:rFonts w:ascii="Times New Roman" w:hAnsi="Times New Roman" w:cs="Times New Roman"/>
          <w:sz w:val="24"/>
          <w:szCs w:val="24"/>
        </w:rPr>
        <w:t>s</w:t>
      </w:r>
      <w:r w:rsidR="00986747" w:rsidRPr="00B06535">
        <w:rPr>
          <w:rFonts w:ascii="Times New Roman" w:hAnsi="Times New Roman" w:cs="Times New Roman"/>
          <w:sz w:val="24"/>
          <w:szCs w:val="24"/>
        </w:rPr>
        <w:t xml:space="preserve"> </w:t>
      </w:r>
      <w:r w:rsidR="00494FD4" w:rsidRPr="00B06535">
        <w:rPr>
          <w:rFonts w:ascii="Times New Roman" w:hAnsi="Times New Roman" w:cs="Times New Roman"/>
          <w:sz w:val="24"/>
          <w:szCs w:val="24"/>
        </w:rPr>
        <w:t xml:space="preserve">are of the firm belief </w:t>
      </w:r>
      <w:r w:rsidR="00986747" w:rsidRPr="00B06535">
        <w:rPr>
          <w:rFonts w:ascii="Times New Roman" w:hAnsi="Times New Roman" w:cs="Times New Roman"/>
          <w:sz w:val="24"/>
          <w:szCs w:val="24"/>
        </w:rPr>
        <w:t xml:space="preserve">that it was because of the two decisions that the State </w:t>
      </w:r>
      <w:r w:rsidR="00986747" w:rsidRPr="00B06535">
        <w:rPr>
          <w:rFonts w:ascii="Times New Roman" w:hAnsi="Times New Roman" w:cs="Times New Roman"/>
          <w:sz w:val="24"/>
          <w:szCs w:val="24"/>
        </w:rPr>
        <w:lastRenderedPageBreak/>
        <w:t xml:space="preserve">was able to acquire the </w:t>
      </w:r>
      <w:r w:rsidR="008E0594" w:rsidRPr="00B06535">
        <w:rPr>
          <w:rFonts w:ascii="Times New Roman" w:hAnsi="Times New Roman" w:cs="Times New Roman"/>
          <w:sz w:val="24"/>
          <w:szCs w:val="24"/>
        </w:rPr>
        <w:t xml:space="preserve">second applicant and other </w:t>
      </w:r>
      <w:r w:rsidR="00986747" w:rsidRPr="00B06535">
        <w:rPr>
          <w:rFonts w:ascii="Times New Roman" w:hAnsi="Times New Roman" w:cs="Times New Roman"/>
          <w:sz w:val="24"/>
          <w:szCs w:val="24"/>
        </w:rPr>
        <w:t xml:space="preserve">companies in which </w:t>
      </w:r>
      <w:r w:rsidR="00DE678B" w:rsidRPr="00B06535">
        <w:rPr>
          <w:rFonts w:ascii="Times New Roman" w:hAnsi="Times New Roman" w:cs="Times New Roman"/>
          <w:sz w:val="24"/>
          <w:szCs w:val="24"/>
        </w:rPr>
        <w:t>the first</w:t>
      </w:r>
      <w:r w:rsidR="00750832" w:rsidRPr="00B06535">
        <w:rPr>
          <w:rFonts w:ascii="Times New Roman" w:hAnsi="Times New Roman" w:cs="Times New Roman"/>
          <w:sz w:val="24"/>
          <w:szCs w:val="24"/>
        </w:rPr>
        <w:t>,</w:t>
      </w:r>
      <w:r w:rsidR="00DE678B" w:rsidRPr="00B06535">
        <w:rPr>
          <w:rFonts w:ascii="Times New Roman" w:hAnsi="Times New Roman" w:cs="Times New Roman"/>
          <w:sz w:val="24"/>
          <w:szCs w:val="24"/>
        </w:rPr>
        <w:t xml:space="preserve"> third, fourth and fifth </w:t>
      </w:r>
      <w:r w:rsidR="00494FD4" w:rsidRPr="00B06535">
        <w:rPr>
          <w:rFonts w:ascii="Times New Roman" w:hAnsi="Times New Roman" w:cs="Times New Roman"/>
          <w:sz w:val="24"/>
          <w:szCs w:val="24"/>
        </w:rPr>
        <w:t>applican</w:t>
      </w:r>
      <w:r w:rsidR="00276780" w:rsidRPr="00B06535">
        <w:rPr>
          <w:rFonts w:ascii="Times New Roman" w:hAnsi="Times New Roman" w:cs="Times New Roman"/>
          <w:sz w:val="24"/>
          <w:szCs w:val="24"/>
        </w:rPr>
        <w:t>t</w:t>
      </w:r>
      <w:r w:rsidR="00DE678B" w:rsidRPr="00B06535">
        <w:rPr>
          <w:rFonts w:ascii="Times New Roman" w:hAnsi="Times New Roman" w:cs="Times New Roman"/>
          <w:sz w:val="24"/>
          <w:szCs w:val="24"/>
        </w:rPr>
        <w:t>s</w:t>
      </w:r>
      <w:r w:rsidR="00986747" w:rsidRPr="00B06535">
        <w:rPr>
          <w:rFonts w:ascii="Times New Roman" w:hAnsi="Times New Roman" w:cs="Times New Roman"/>
          <w:sz w:val="24"/>
          <w:szCs w:val="24"/>
        </w:rPr>
        <w:t xml:space="preserve"> held investments.  </w:t>
      </w:r>
    </w:p>
    <w:p w14:paraId="4C4A7375" w14:textId="77777777" w:rsidR="005127E6" w:rsidRPr="00B06535" w:rsidRDefault="005127E6" w:rsidP="005127E6">
      <w:pPr>
        <w:spacing w:after="0" w:line="480" w:lineRule="auto"/>
        <w:ind w:firstLine="1134"/>
        <w:jc w:val="both"/>
        <w:rPr>
          <w:rFonts w:ascii="Times New Roman" w:hAnsi="Times New Roman" w:cs="Times New Roman"/>
          <w:sz w:val="24"/>
          <w:szCs w:val="24"/>
        </w:rPr>
      </w:pPr>
    </w:p>
    <w:p w14:paraId="6D5BB807" w14:textId="100FA28D" w:rsidR="005127E6" w:rsidRPr="00B06535" w:rsidRDefault="0025374D" w:rsidP="005127E6">
      <w:pPr>
        <w:spacing w:after="0" w:line="480" w:lineRule="auto"/>
        <w:ind w:firstLine="1134"/>
        <w:jc w:val="both"/>
        <w:rPr>
          <w:rFonts w:ascii="Times New Roman" w:hAnsi="Times New Roman" w:cs="Times New Roman"/>
          <w:sz w:val="24"/>
          <w:szCs w:val="24"/>
        </w:rPr>
      </w:pPr>
      <w:r w:rsidRPr="00B06535">
        <w:rPr>
          <w:rFonts w:ascii="Times New Roman" w:hAnsi="Times New Roman" w:cs="Times New Roman"/>
          <w:sz w:val="24"/>
          <w:szCs w:val="24"/>
        </w:rPr>
        <w:t>The application was opposed</w:t>
      </w:r>
      <w:r w:rsidR="008249C2" w:rsidRPr="00B06535">
        <w:rPr>
          <w:rFonts w:ascii="Times New Roman" w:hAnsi="Times New Roman" w:cs="Times New Roman"/>
          <w:sz w:val="24"/>
          <w:szCs w:val="24"/>
        </w:rPr>
        <w:t xml:space="preserve"> by the second and third respondents</w:t>
      </w:r>
      <w:r w:rsidRPr="00B06535">
        <w:rPr>
          <w:rFonts w:ascii="Times New Roman" w:hAnsi="Times New Roman" w:cs="Times New Roman"/>
          <w:sz w:val="24"/>
          <w:szCs w:val="24"/>
        </w:rPr>
        <w:t>.</w:t>
      </w:r>
      <w:r w:rsidRPr="00B06535">
        <w:rPr>
          <w:rFonts w:ascii="Times New Roman" w:eastAsia="Times New Roman" w:hAnsi="Times New Roman" w:cs="Times New Roman"/>
          <w:color w:val="000000"/>
          <w:sz w:val="24"/>
          <w:szCs w:val="24"/>
          <w:lang w:eastAsia="en-ZW"/>
        </w:rPr>
        <w:t xml:space="preserve"> </w:t>
      </w:r>
      <w:r w:rsidR="007E0345" w:rsidRPr="00B06535">
        <w:rPr>
          <w:rFonts w:ascii="Times New Roman" w:eastAsia="Times New Roman" w:hAnsi="Times New Roman" w:cs="Times New Roman"/>
          <w:color w:val="000000"/>
          <w:sz w:val="24"/>
          <w:szCs w:val="24"/>
          <w:lang w:eastAsia="en-ZW"/>
        </w:rPr>
        <w:t>They jointly</w:t>
      </w:r>
      <w:r w:rsidRPr="00B06535">
        <w:rPr>
          <w:rFonts w:ascii="Times New Roman" w:eastAsia="Times New Roman" w:hAnsi="Times New Roman" w:cs="Times New Roman"/>
          <w:color w:val="000000"/>
          <w:sz w:val="24"/>
          <w:szCs w:val="24"/>
          <w:lang w:eastAsia="en-ZW"/>
        </w:rPr>
        <w:t xml:space="preserve"> submitted that </w:t>
      </w:r>
      <w:r w:rsidR="008249C2" w:rsidRPr="00B06535">
        <w:rPr>
          <w:rFonts w:ascii="Times New Roman" w:eastAsia="Times New Roman" w:hAnsi="Times New Roman" w:cs="Times New Roman"/>
          <w:color w:val="000000"/>
          <w:sz w:val="24"/>
          <w:szCs w:val="24"/>
          <w:lang w:eastAsia="en-ZW"/>
        </w:rPr>
        <w:t>recusal had been sought</w:t>
      </w:r>
      <w:r w:rsidRPr="00B06535">
        <w:rPr>
          <w:rFonts w:ascii="Times New Roman" w:eastAsia="Times New Roman" w:hAnsi="Times New Roman" w:cs="Times New Roman"/>
          <w:color w:val="000000"/>
          <w:sz w:val="24"/>
          <w:szCs w:val="24"/>
          <w:lang w:eastAsia="en-ZW"/>
        </w:rPr>
        <w:t xml:space="preserve"> on an improper basis because the matter</w:t>
      </w:r>
      <w:r w:rsidR="002D64C4" w:rsidRPr="00B06535">
        <w:rPr>
          <w:rFonts w:ascii="Times New Roman" w:eastAsia="Times New Roman" w:hAnsi="Times New Roman" w:cs="Times New Roman"/>
          <w:color w:val="000000"/>
          <w:sz w:val="24"/>
          <w:szCs w:val="24"/>
          <w:lang w:eastAsia="en-ZW"/>
        </w:rPr>
        <w:t>s</w:t>
      </w:r>
      <w:r w:rsidR="001822DC" w:rsidRPr="00B06535">
        <w:rPr>
          <w:rFonts w:ascii="Times New Roman" w:eastAsia="Times New Roman" w:hAnsi="Times New Roman" w:cs="Times New Roman"/>
          <w:color w:val="000000"/>
          <w:sz w:val="24"/>
          <w:szCs w:val="24"/>
          <w:lang w:eastAsia="en-ZW"/>
        </w:rPr>
        <w:t xml:space="preserve"> that fell for </w:t>
      </w:r>
      <w:r w:rsidR="002D64C4" w:rsidRPr="00B06535">
        <w:rPr>
          <w:rFonts w:ascii="Times New Roman" w:eastAsia="Times New Roman" w:hAnsi="Times New Roman" w:cs="Times New Roman"/>
          <w:color w:val="000000"/>
          <w:sz w:val="24"/>
          <w:szCs w:val="24"/>
          <w:lang w:eastAsia="en-ZW"/>
        </w:rPr>
        <w:t>determination in the High Cour</w:t>
      </w:r>
      <w:r w:rsidR="008249C2" w:rsidRPr="00B06535">
        <w:rPr>
          <w:rFonts w:ascii="Times New Roman" w:eastAsia="Times New Roman" w:hAnsi="Times New Roman" w:cs="Times New Roman"/>
          <w:color w:val="000000"/>
          <w:sz w:val="24"/>
          <w:szCs w:val="24"/>
          <w:lang w:eastAsia="en-ZW"/>
        </w:rPr>
        <w:t>t</w:t>
      </w:r>
      <w:r w:rsidR="002D64C4" w:rsidRPr="00B06535">
        <w:rPr>
          <w:rFonts w:ascii="Times New Roman" w:eastAsia="Times New Roman" w:hAnsi="Times New Roman" w:cs="Times New Roman"/>
          <w:color w:val="000000"/>
          <w:sz w:val="24"/>
          <w:szCs w:val="24"/>
          <w:lang w:eastAsia="en-ZW"/>
        </w:rPr>
        <w:t xml:space="preserve"> were</w:t>
      </w:r>
      <w:r w:rsidRPr="00B06535">
        <w:rPr>
          <w:rFonts w:ascii="Times New Roman" w:eastAsia="Times New Roman" w:hAnsi="Times New Roman" w:cs="Times New Roman"/>
          <w:color w:val="000000"/>
          <w:sz w:val="24"/>
          <w:szCs w:val="24"/>
          <w:lang w:eastAsia="en-ZW"/>
        </w:rPr>
        <w:t xml:space="preserve"> distinct from the application for </w:t>
      </w:r>
      <w:r w:rsidR="001822DC" w:rsidRPr="00B06535">
        <w:rPr>
          <w:rFonts w:ascii="Times New Roman" w:eastAsia="Times New Roman" w:hAnsi="Times New Roman" w:cs="Times New Roman"/>
          <w:color w:val="000000"/>
          <w:sz w:val="24"/>
          <w:szCs w:val="24"/>
          <w:lang w:eastAsia="en-ZW"/>
        </w:rPr>
        <w:t>intervention that w</w:t>
      </w:r>
      <w:r w:rsidR="002D64C4" w:rsidRPr="00B06535">
        <w:rPr>
          <w:rFonts w:ascii="Times New Roman" w:eastAsia="Times New Roman" w:hAnsi="Times New Roman" w:cs="Times New Roman"/>
          <w:color w:val="000000"/>
          <w:sz w:val="24"/>
          <w:szCs w:val="24"/>
          <w:lang w:eastAsia="en-ZW"/>
        </w:rPr>
        <w:t xml:space="preserve">as before me. It was </w:t>
      </w:r>
      <w:r w:rsidR="009E7388" w:rsidRPr="00B06535">
        <w:rPr>
          <w:rFonts w:ascii="Times New Roman" w:eastAsia="Times New Roman" w:hAnsi="Times New Roman" w:cs="Times New Roman"/>
          <w:color w:val="000000"/>
          <w:sz w:val="24"/>
          <w:szCs w:val="24"/>
          <w:lang w:eastAsia="en-ZW"/>
        </w:rPr>
        <w:t>their further</w:t>
      </w:r>
      <w:r w:rsidR="002D64C4" w:rsidRPr="00B06535">
        <w:rPr>
          <w:rFonts w:ascii="Times New Roman" w:eastAsia="Times New Roman" w:hAnsi="Times New Roman" w:cs="Times New Roman"/>
          <w:color w:val="000000"/>
          <w:sz w:val="24"/>
          <w:szCs w:val="24"/>
          <w:lang w:eastAsia="en-ZW"/>
        </w:rPr>
        <w:t xml:space="preserve"> </w:t>
      </w:r>
      <w:r w:rsidR="008249C2" w:rsidRPr="00B06535">
        <w:rPr>
          <w:rFonts w:ascii="Times New Roman" w:eastAsia="Times New Roman" w:hAnsi="Times New Roman" w:cs="Times New Roman"/>
          <w:color w:val="000000"/>
          <w:sz w:val="24"/>
          <w:szCs w:val="24"/>
          <w:lang w:eastAsia="en-ZW"/>
        </w:rPr>
        <w:t>contention</w:t>
      </w:r>
      <w:r w:rsidR="002D64C4" w:rsidRPr="00B06535">
        <w:rPr>
          <w:rFonts w:ascii="Times New Roman" w:eastAsia="Times New Roman" w:hAnsi="Times New Roman" w:cs="Times New Roman"/>
          <w:color w:val="000000"/>
          <w:sz w:val="24"/>
          <w:szCs w:val="24"/>
          <w:lang w:eastAsia="en-ZW"/>
        </w:rPr>
        <w:t xml:space="preserve"> that the </w:t>
      </w:r>
      <w:r w:rsidRPr="00B06535">
        <w:rPr>
          <w:rFonts w:ascii="Times New Roman" w:eastAsia="Times New Roman" w:hAnsi="Times New Roman" w:cs="Times New Roman"/>
          <w:color w:val="000000"/>
          <w:sz w:val="24"/>
          <w:szCs w:val="24"/>
          <w:lang w:eastAsia="en-ZW"/>
        </w:rPr>
        <w:t>applicant</w:t>
      </w:r>
      <w:r w:rsidR="001822DC" w:rsidRPr="00B06535">
        <w:rPr>
          <w:rFonts w:ascii="Times New Roman" w:eastAsia="Times New Roman" w:hAnsi="Times New Roman" w:cs="Times New Roman"/>
          <w:color w:val="000000"/>
          <w:sz w:val="24"/>
          <w:szCs w:val="24"/>
          <w:lang w:eastAsia="en-ZW"/>
        </w:rPr>
        <w:t>s</w:t>
      </w:r>
      <w:r w:rsidRPr="00B06535">
        <w:rPr>
          <w:rFonts w:ascii="Times New Roman" w:eastAsia="Times New Roman" w:hAnsi="Times New Roman" w:cs="Times New Roman"/>
          <w:color w:val="000000"/>
          <w:sz w:val="24"/>
          <w:szCs w:val="24"/>
          <w:lang w:eastAsia="en-ZW"/>
        </w:rPr>
        <w:t xml:space="preserve"> had failed to rebut the presumption of judicial impartiality</w:t>
      </w:r>
      <w:r w:rsidR="001822DC" w:rsidRPr="00B06535">
        <w:rPr>
          <w:rFonts w:ascii="Times New Roman" w:eastAsia="Times New Roman" w:hAnsi="Times New Roman" w:cs="Times New Roman"/>
          <w:color w:val="000000"/>
          <w:sz w:val="24"/>
          <w:szCs w:val="24"/>
          <w:lang w:eastAsia="en-ZW"/>
        </w:rPr>
        <w:t xml:space="preserve"> that attaches to each judicial officer.</w:t>
      </w:r>
    </w:p>
    <w:p w14:paraId="5E4C6323" w14:textId="77777777" w:rsidR="005127E6" w:rsidRPr="00B06535" w:rsidRDefault="005127E6" w:rsidP="005127E6">
      <w:pPr>
        <w:spacing w:after="0" w:line="480" w:lineRule="auto"/>
        <w:ind w:firstLine="1134"/>
        <w:jc w:val="both"/>
        <w:rPr>
          <w:rFonts w:ascii="Times New Roman" w:hAnsi="Times New Roman" w:cs="Times New Roman"/>
          <w:sz w:val="24"/>
          <w:szCs w:val="24"/>
        </w:rPr>
      </w:pPr>
    </w:p>
    <w:p w14:paraId="6CDF860C" w14:textId="38452B33" w:rsidR="005127E6" w:rsidRPr="00B06535" w:rsidRDefault="00555721" w:rsidP="005127E6">
      <w:pPr>
        <w:spacing w:after="0" w:line="480" w:lineRule="auto"/>
        <w:ind w:firstLine="1134"/>
        <w:jc w:val="both"/>
        <w:rPr>
          <w:rFonts w:ascii="Times New Roman" w:eastAsia="Times New Roman" w:hAnsi="Times New Roman" w:cs="Times New Roman"/>
          <w:color w:val="000000"/>
          <w:sz w:val="24"/>
          <w:szCs w:val="24"/>
          <w:lang w:eastAsia="en-ZW"/>
        </w:rPr>
      </w:pPr>
      <w:r w:rsidRPr="00B06535">
        <w:rPr>
          <w:rFonts w:ascii="Times New Roman" w:eastAsia="Times New Roman" w:hAnsi="Times New Roman" w:cs="Times New Roman"/>
          <w:color w:val="000000"/>
          <w:sz w:val="24"/>
          <w:szCs w:val="24"/>
          <w:lang w:eastAsia="en-ZW"/>
        </w:rPr>
        <w:t xml:space="preserve">Although </w:t>
      </w:r>
      <w:r w:rsidR="002D64C4" w:rsidRPr="00B06535">
        <w:rPr>
          <w:rFonts w:ascii="Times New Roman" w:eastAsia="Times New Roman" w:hAnsi="Times New Roman" w:cs="Times New Roman"/>
          <w:color w:val="000000"/>
          <w:sz w:val="24"/>
          <w:szCs w:val="24"/>
          <w:lang w:eastAsia="en-ZW"/>
        </w:rPr>
        <w:t xml:space="preserve">the first </w:t>
      </w:r>
      <w:r w:rsidR="00542D9C" w:rsidRPr="00B06535">
        <w:rPr>
          <w:rFonts w:ascii="Times New Roman" w:eastAsia="Times New Roman" w:hAnsi="Times New Roman" w:cs="Times New Roman"/>
          <w:color w:val="000000"/>
          <w:sz w:val="24"/>
          <w:szCs w:val="24"/>
          <w:lang w:eastAsia="en-ZW"/>
        </w:rPr>
        <w:t>respondent had</w:t>
      </w:r>
      <w:r w:rsidR="002D64C4" w:rsidRPr="00B06535">
        <w:rPr>
          <w:rFonts w:ascii="Times New Roman" w:eastAsia="Times New Roman" w:hAnsi="Times New Roman" w:cs="Times New Roman"/>
          <w:color w:val="000000"/>
          <w:sz w:val="24"/>
          <w:szCs w:val="24"/>
          <w:lang w:eastAsia="en-ZW"/>
        </w:rPr>
        <w:t xml:space="preserve"> not filed any papers in the application</w:t>
      </w:r>
      <w:r w:rsidRPr="00B06535">
        <w:rPr>
          <w:rFonts w:ascii="Times New Roman" w:eastAsia="Times New Roman" w:hAnsi="Times New Roman" w:cs="Times New Roman"/>
          <w:color w:val="000000"/>
          <w:sz w:val="24"/>
          <w:szCs w:val="24"/>
          <w:lang w:eastAsia="en-ZW"/>
        </w:rPr>
        <w:t>, he was granted an opportunity to make submission</w:t>
      </w:r>
      <w:r w:rsidR="0043105A" w:rsidRPr="00B06535">
        <w:rPr>
          <w:rFonts w:ascii="Times New Roman" w:eastAsia="Times New Roman" w:hAnsi="Times New Roman" w:cs="Times New Roman"/>
          <w:color w:val="000000"/>
          <w:sz w:val="24"/>
          <w:szCs w:val="24"/>
          <w:lang w:eastAsia="en-ZW"/>
        </w:rPr>
        <w:t>s</w:t>
      </w:r>
      <w:r w:rsidRPr="00B06535">
        <w:rPr>
          <w:rFonts w:ascii="Times New Roman" w:eastAsia="Times New Roman" w:hAnsi="Times New Roman" w:cs="Times New Roman"/>
          <w:color w:val="000000"/>
          <w:sz w:val="24"/>
          <w:szCs w:val="24"/>
          <w:lang w:eastAsia="en-ZW"/>
        </w:rPr>
        <w:t xml:space="preserve"> in re</w:t>
      </w:r>
      <w:r w:rsidR="002D64C4" w:rsidRPr="00B06535">
        <w:rPr>
          <w:rFonts w:ascii="Times New Roman" w:eastAsia="Times New Roman" w:hAnsi="Times New Roman" w:cs="Times New Roman"/>
          <w:color w:val="000000"/>
          <w:sz w:val="24"/>
          <w:szCs w:val="24"/>
          <w:lang w:eastAsia="en-ZW"/>
        </w:rPr>
        <w:t>spect of the issue that was before the court</w:t>
      </w:r>
      <w:r w:rsidRPr="00B06535">
        <w:rPr>
          <w:rFonts w:ascii="Times New Roman" w:eastAsia="Times New Roman" w:hAnsi="Times New Roman" w:cs="Times New Roman"/>
          <w:color w:val="000000"/>
          <w:sz w:val="24"/>
          <w:szCs w:val="24"/>
          <w:lang w:eastAsia="en-ZW"/>
        </w:rPr>
        <w:t>, which</w:t>
      </w:r>
      <w:r w:rsidR="002D64C4" w:rsidRPr="00B06535">
        <w:rPr>
          <w:rFonts w:ascii="Times New Roman" w:eastAsia="Times New Roman" w:hAnsi="Times New Roman" w:cs="Times New Roman"/>
          <w:color w:val="000000"/>
          <w:sz w:val="24"/>
          <w:szCs w:val="24"/>
          <w:lang w:eastAsia="en-ZW"/>
        </w:rPr>
        <w:t xml:space="preserve"> opportunity he used to </w:t>
      </w:r>
      <w:r w:rsidR="00F86BA4" w:rsidRPr="00B06535">
        <w:rPr>
          <w:rFonts w:ascii="Times New Roman" w:eastAsia="Times New Roman" w:hAnsi="Times New Roman" w:cs="Times New Roman"/>
          <w:color w:val="000000"/>
          <w:sz w:val="24"/>
          <w:szCs w:val="24"/>
          <w:lang w:eastAsia="en-ZW"/>
        </w:rPr>
        <w:t xml:space="preserve">solidly </w:t>
      </w:r>
      <w:r w:rsidR="002D64C4" w:rsidRPr="00B06535">
        <w:rPr>
          <w:rFonts w:ascii="Times New Roman" w:eastAsia="Times New Roman" w:hAnsi="Times New Roman" w:cs="Times New Roman"/>
          <w:color w:val="000000"/>
          <w:sz w:val="24"/>
          <w:szCs w:val="24"/>
          <w:lang w:eastAsia="en-ZW"/>
        </w:rPr>
        <w:t>support</w:t>
      </w:r>
      <w:r w:rsidRPr="00B06535">
        <w:rPr>
          <w:rFonts w:ascii="Times New Roman" w:eastAsia="Times New Roman" w:hAnsi="Times New Roman" w:cs="Times New Roman"/>
          <w:color w:val="000000"/>
          <w:sz w:val="24"/>
          <w:szCs w:val="24"/>
          <w:lang w:eastAsia="en-ZW"/>
        </w:rPr>
        <w:t xml:space="preserve"> the position of the applicants.   </w:t>
      </w:r>
    </w:p>
    <w:p w14:paraId="59F9AB46" w14:textId="77777777" w:rsidR="002454A7" w:rsidRPr="00B06535" w:rsidRDefault="002454A7" w:rsidP="005127E6">
      <w:pPr>
        <w:spacing w:after="0" w:line="480" w:lineRule="auto"/>
        <w:ind w:firstLine="1134"/>
        <w:jc w:val="both"/>
        <w:rPr>
          <w:rFonts w:ascii="Times New Roman" w:hAnsi="Times New Roman" w:cs="Times New Roman"/>
          <w:sz w:val="24"/>
          <w:szCs w:val="24"/>
        </w:rPr>
      </w:pPr>
    </w:p>
    <w:p w14:paraId="2C0198DE" w14:textId="3FEF0F15" w:rsidR="005127E6" w:rsidRPr="00B06535" w:rsidRDefault="0035303C" w:rsidP="005127E6">
      <w:pPr>
        <w:spacing w:after="0" w:line="480" w:lineRule="auto"/>
        <w:ind w:firstLine="1134"/>
        <w:jc w:val="both"/>
        <w:rPr>
          <w:rFonts w:ascii="Times New Roman" w:eastAsia="Times New Roman" w:hAnsi="Times New Roman" w:cs="Times New Roman"/>
          <w:sz w:val="24"/>
          <w:szCs w:val="24"/>
          <w:lang w:eastAsia="en-ZW"/>
        </w:rPr>
      </w:pPr>
      <w:r w:rsidRPr="00B06535">
        <w:rPr>
          <w:rFonts w:ascii="Times New Roman" w:eastAsia="Times New Roman" w:hAnsi="Times New Roman" w:cs="Times New Roman"/>
          <w:sz w:val="24"/>
          <w:szCs w:val="24"/>
          <w:lang w:eastAsia="en-ZW"/>
        </w:rPr>
        <w:t>Whilst I stand</w:t>
      </w:r>
      <w:r w:rsidR="00555721" w:rsidRPr="00B06535">
        <w:rPr>
          <w:rFonts w:ascii="Times New Roman" w:eastAsia="Times New Roman" w:hAnsi="Times New Roman" w:cs="Times New Roman"/>
          <w:sz w:val="24"/>
          <w:szCs w:val="24"/>
          <w:lang w:eastAsia="en-ZW"/>
        </w:rPr>
        <w:t xml:space="preserve"> by the observations made by this </w:t>
      </w:r>
      <w:r w:rsidR="006C51C6" w:rsidRPr="00B06535">
        <w:rPr>
          <w:rFonts w:ascii="Times New Roman" w:eastAsia="Times New Roman" w:hAnsi="Times New Roman" w:cs="Times New Roman"/>
          <w:sz w:val="24"/>
          <w:szCs w:val="24"/>
          <w:lang w:eastAsia="en-ZW"/>
        </w:rPr>
        <w:t>C</w:t>
      </w:r>
      <w:r w:rsidR="00555721" w:rsidRPr="00B06535">
        <w:rPr>
          <w:rFonts w:ascii="Times New Roman" w:eastAsia="Times New Roman" w:hAnsi="Times New Roman" w:cs="Times New Roman"/>
          <w:sz w:val="24"/>
          <w:szCs w:val="24"/>
          <w:lang w:eastAsia="en-ZW"/>
        </w:rPr>
        <w:t xml:space="preserve">ourt in </w:t>
      </w:r>
      <w:r w:rsidR="006801DF" w:rsidRPr="00B06535">
        <w:rPr>
          <w:rFonts w:ascii="Times New Roman" w:eastAsia="Times New Roman" w:hAnsi="Times New Roman" w:cs="Times New Roman"/>
          <w:i/>
          <w:iCs/>
          <w:color w:val="000000"/>
          <w:sz w:val="24"/>
          <w:szCs w:val="24"/>
          <w:lang w:eastAsia="en-ZW"/>
        </w:rPr>
        <w:t xml:space="preserve">Mupungu v Minister of Justice, Legal and Parliamentary Affairs &amp; Ors </w:t>
      </w:r>
      <w:r w:rsidR="006801DF" w:rsidRPr="00B06535">
        <w:rPr>
          <w:rFonts w:ascii="Times New Roman" w:eastAsia="Times New Roman" w:hAnsi="Times New Roman" w:cs="Times New Roman"/>
          <w:color w:val="000000"/>
          <w:sz w:val="24"/>
          <w:szCs w:val="24"/>
          <w:lang w:eastAsia="en-ZW"/>
        </w:rPr>
        <w:t>CCZ 07/21</w:t>
      </w:r>
      <w:r w:rsidR="00555721" w:rsidRPr="00B06535">
        <w:rPr>
          <w:rFonts w:ascii="Times New Roman" w:eastAsia="Times New Roman" w:hAnsi="Times New Roman" w:cs="Times New Roman"/>
          <w:sz w:val="24"/>
          <w:szCs w:val="24"/>
          <w:lang w:eastAsia="en-ZW"/>
        </w:rPr>
        <w:t xml:space="preserve"> that an application for recusal is in essence a conversation between the apprehensive litigant and the court and in which conversation the othe</w:t>
      </w:r>
      <w:r w:rsidR="00DD09F7" w:rsidRPr="00B06535">
        <w:rPr>
          <w:rFonts w:ascii="Times New Roman" w:eastAsia="Times New Roman" w:hAnsi="Times New Roman" w:cs="Times New Roman"/>
          <w:sz w:val="24"/>
          <w:szCs w:val="24"/>
          <w:lang w:eastAsia="en-ZW"/>
        </w:rPr>
        <w:t xml:space="preserve">r party </w:t>
      </w:r>
      <w:r w:rsidR="00BE781A" w:rsidRPr="00B06535">
        <w:rPr>
          <w:rFonts w:ascii="Times New Roman" w:eastAsia="Times New Roman" w:hAnsi="Times New Roman" w:cs="Times New Roman"/>
          <w:sz w:val="24"/>
          <w:szCs w:val="24"/>
          <w:lang w:eastAsia="en-ZW"/>
        </w:rPr>
        <w:t>can listen in</w:t>
      </w:r>
      <w:r w:rsidR="00DD09F7" w:rsidRPr="00B06535">
        <w:rPr>
          <w:rFonts w:ascii="Times New Roman" w:eastAsia="Times New Roman" w:hAnsi="Times New Roman" w:cs="Times New Roman"/>
          <w:sz w:val="24"/>
          <w:szCs w:val="24"/>
          <w:lang w:eastAsia="en-ZW"/>
        </w:rPr>
        <w:t>, I was</w:t>
      </w:r>
      <w:r w:rsidR="00555721" w:rsidRPr="00B06535">
        <w:rPr>
          <w:rFonts w:ascii="Times New Roman" w:eastAsia="Times New Roman" w:hAnsi="Times New Roman" w:cs="Times New Roman"/>
          <w:sz w:val="24"/>
          <w:szCs w:val="24"/>
          <w:lang w:eastAsia="en-ZW"/>
        </w:rPr>
        <w:t xml:space="preserve"> grateful for the points and observations made by the</w:t>
      </w:r>
      <w:r w:rsidR="00776D0F" w:rsidRPr="00B06535">
        <w:rPr>
          <w:rFonts w:ascii="Times New Roman" w:eastAsia="Times New Roman" w:hAnsi="Times New Roman" w:cs="Times New Roman"/>
          <w:sz w:val="24"/>
          <w:szCs w:val="24"/>
          <w:lang w:eastAsia="en-ZW"/>
        </w:rPr>
        <w:t xml:space="preserve"> second and third</w:t>
      </w:r>
      <w:r w:rsidR="00555721" w:rsidRPr="00B06535">
        <w:rPr>
          <w:rFonts w:ascii="Times New Roman" w:eastAsia="Times New Roman" w:hAnsi="Times New Roman" w:cs="Times New Roman"/>
          <w:sz w:val="24"/>
          <w:szCs w:val="24"/>
          <w:lang w:eastAsia="en-ZW"/>
        </w:rPr>
        <w:t xml:space="preserve"> respondents and their counse</w:t>
      </w:r>
      <w:r w:rsidR="00776D0F" w:rsidRPr="00B06535">
        <w:rPr>
          <w:rFonts w:ascii="Times New Roman" w:eastAsia="Times New Roman" w:hAnsi="Times New Roman" w:cs="Times New Roman"/>
          <w:sz w:val="24"/>
          <w:szCs w:val="24"/>
          <w:lang w:eastAsia="en-ZW"/>
        </w:rPr>
        <w:t>l</w:t>
      </w:r>
      <w:r w:rsidR="00555721" w:rsidRPr="00B06535">
        <w:rPr>
          <w:rFonts w:ascii="Times New Roman" w:eastAsia="Times New Roman" w:hAnsi="Times New Roman" w:cs="Times New Roman"/>
          <w:sz w:val="24"/>
          <w:szCs w:val="24"/>
          <w:lang w:eastAsia="en-ZW"/>
        </w:rPr>
        <w:t>.</w:t>
      </w:r>
      <w:r w:rsidR="00DD09F7" w:rsidRPr="00B06535">
        <w:rPr>
          <w:rFonts w:ascii="Times New Roman" w:eastAsia="Times New Roman" w:hAnsi="Times New Roman" w:cs="Times New Roman"/>
          <w:sz w:val="24"/>
          <w:szCs w:val="24"/>
          <w:lang w:eastAsia="en-ZW"/>
        </w:rPr>
        <w:t xml:space="preserve"> I</w:t>
      </w:r>
      <w:r w:rsidR="007D7AAD" w:rsidRPr="00B06535">
        <w:rPr>
          <w:rFonts w:ascii="Times New Roman" w:eastAsia="Times New Roman" w:hAnsi="Times New Roman" w:cs="Times New Roman"/>
          <w:sz w:val="24"/>
          <w:szCs w:val="24"/>
          <w:lang w:eastAsia="en-ZW"/>
        </w:rPr>
        <w:t xml:space="preserve">n coming to my decision, I </w:t>
      </w:r>
      <w:r w:rsidR="00DD09F7" w:rsidRPr="00B06535">
        <w:rPr>
          <w:rFonts w:ascii="Times New Roman" w:eastAsia="Times New Roman" w:hAnsi="Times New Roman" w:cs="Times New Roman"/>
          <w:sz w:val="24"/>
          <w:szCs w:val="24"/>
          <w:lang w:eastAsia="en-ZW"/>
        </w:rPr>
        <w:t xml:space="preserve">however did </w:t>
      </w:r>
      <w:r w:rsidR="000D6C18" w:rsidRPr="00B06535">
        <w:rPr>
          <w:rFonts w:ascii="Times New Roman" w:eastAsia="Times New Roman" w:hAnsi="Times New Roman" w:cs="Times New Roman"/>
          <w:sz w:val="24"/>
          <w:szCs w:val="24"/>
          <w:lang w:eastAsia="en-ZW"/>
        </w:rPr>
        <w:t xml:space="preserve">not </w:t>
      </w:r>
      <w:r w:rsidR="00DD09F7" w:rsidRPr="00B06535">
        <w:rPr>
          <w:rFonts w:ascii="Times New Roman" w:eastAsia="Times New Roman" w:hAnsi="Times New Roman" w:cs="Times New Roman"/>
          <w:sz w:val="24"/>
          <w:szCs w:val="24"/>
          <w:lang w:eastAsia="en-ZW"/>
        </w:rPr>
        <w:t>seek</w:t>
      </w:r>
      <w:r w:rsidR="00542D9C" w:rsidRPr="00B06535">
        <w:rPr>
          <w:rFonts w:ascii="Times New Roman" w:eastAsia="Times New Roman" w:hAnsi="Times New Roman" w:cs="Times New Roman"/>
          <w:sz w:val="24"/>
          <w:szCs w:val="24"/>
          <w:lang w:eastAsia="en-ZW"/>
        </w:rPr>
        <w:t xml:space="preserve"> to rely on these</w:t>
      </w:r>
      <w:r w:rsidR="007D7AAD" w:rsidRPr="00B06535">
        <w:rPr>
          <w:rFonts w:ascii="Times New Roman" w:eastAsia="Times New Roman" w:hAnsi="Times New Roman" w:cs="Times New Roman"/>
          <w:sz w:val="24"/>
          <w:szCs w:val="24"/>
          <w:lang w:eastAsia="en-ZW"/>
        </w:rPr>
        <w:t xml:space="preserve">. I also did not </w:t>
      </w:r>
      <w:r w:rsidR="000D6C18" w:rsidRPr="00B06535">
        <w:rPr>
          <w:rFonts w:ascii="Times New Roman" w:eastAsia="Times New Roman" w:hAnsi="Times New Roman" w:cs="Times New Roman"/>
          <w:sz w:val="24"/>
          <w:szCs w:val="24"/>
          <w:lang w:eastAsia="en-ZW"/>
        </w:rPr>
        <w:t xml:space="preserve">make a definitive ruling on the issue raised by the applicants that the </w:t>
      </w:r>
      <w:r w:rsidR="00776D0F" w:rsidRPr="00B06535">
        <w:rPr>
          <w:rFonts w:ascii="Times New Roman" w:eastAsia="Times New Roman" w:hAnsi="Times New Roman" w:cs="Times New Roman"/>
          <w:sz w:val="24"/>
          <w:szCs w:val="24"/>
          <w:lang w:eastAsia="en-ZW"/>
        </w:rPr>
        <w:t>second</w:t>
      </w:r>
      <w:r w:rsidR="000D6C18" w:rsidRPr="00B06535">
        <w:rPr>
          <w:rFonts w:ascii="Times New Roman" w:eastAsia="Times New Roman" w:hAnsi="Times New Roman" w:cs="Times New Roman"/>
          <w:sz w:val="24"/>
          <w:szCs w:val="24"/>
          <w:lang w:eastAsia="en-ZW"/>
        </w:rPr>
        <w:t xml:space="preserve"> respondent was not properly before me, he being represented by a private law firm as opposed to being represented exclusively by the office of the Attorney-General.</w:t>
      </w:r>
      <w:r w:rsidR="00A71988" w:rsidRPr="00B06535">
        <w:rPr>
          <w:rFonts w:ascii="Times New Roman" w:eastAsia="Times New Roman" w:hAnsi="Times New Roman" w:cs="Times New Roman"/>
          <w:sz w:val="24"/>
          <w:szCs w:val="24"/>
          <w:lang w:eastAsia="en-ZW"/>
        </w:rPr>
        <w:t xml:space="preserve"> I left that issue open for deter</w:t>
      </w:r>
      <w:r w:rsidRPr="00B06535">
        <w:rPr>
          <w:rFonts w:ascii="Times New Roman" w:eastAsia="Times New Roman" w:hAnsi="Times New Roman" w:cs="Times New Roman"/>
          <w:sz w:val="24"/>
          <w:szCs w:val="24"/>
          <w:lang w:eastAsia="en-ZW"/>
        </w:rPr>
        <w:t>mination in the main matter</w:t>
      </w:r>
      <w:r w:rsidR="00A71988" w:rsidRPr="00B06535">
        <w:rPr>
          <w:rFonts w:ascii="Times New Roman" w:eastAsia="Times New Roman" w:hAnsi="Times New Roman" w:cs="Times New Roman"/>
          <w:sz w:val="24"/>
          <w:szCs w:val="24"/>
          <w:lang w:eastAsia="en-ZW"/>
        </w:rPr>
        <w:t xml:space="preserve"> i</w:t>
      </w:r>
      <w:r w:rsidR="001B2815" w:rsidRPr="00B06535">
        <w:rPr>
          <w:rFonts w:ascii="Times New Roman" w:eastAsia="Times New Roman" w:hAnsi="Times New Roman" w:cs="Times New Roman"/>
          <w:sz w:val="24"/>
          <w:szCs w:val="24"/>
          <w:lang w:eastAsia="en-ZW"/>
        </w:rPr>
        <w:t xml:space="preserve">f </w:t>
      </w:r>
      <w:r w:rsidR="00A71988" w:rsidRPr="00B06535">
        <w:rPr>
          <w:rFonts w:ascii="Times New Roman" w:eastAsia="Times New Roman" w:hAnsi="Times New Roman" w:cs="Times New Roman"/>
          <w:sz w:val="24"/>
          <w:szCs w:val="24"/>
          <w:lang w:eastAsia="en-ZW"/>
        </w:rPr>
        <w:t>a</w:t>
      </w:r>
      <w:r w:rsidR="001B2815" w:rsidRPr="00B06535">
        <w:rPr>
          <w:rFonts w:ascii="Times New Roman" w:eastAsia="Times New Roman" w:hAnsi="Times New Roman" w:cs="Times New Roman"/>
          <w:sz w:val="24"/>
          <w:szCs w:val="24"/>
          <w:lang w:eastAsia="en-ZW"/>
        </w:rPr>
        <w:t>t</w:t>
      </w:r>
      <w:r w:rsidR="00A71988" w:rsidRPr="00B06535">
        <w:rPr>
          <w:rFonts w:ascii="Times New Roman" w:eastAsia="Times New Roman" w:hAnsi="Times New Roman" w:cs="Times New Roman"/>
          <w:sz w:val="24"/>
          <w:szCs w:val="24"/>
          <w:lang w:eastAsia="en-ZW"/>
        </w:rPr>
        <w:t xml:space="preserve"> all that bec</w:t>
      </w:r>
      <w:r w:rsidR="001B2815" w:rsidRPr="00B06535">
        <w:rPr>
          <w:rFonts w:ascii="Times New Roman" w:eastAsia="Times New Roman" w:hAnsi="Times New Roman" w:cs="Times New Roman"/>
          <w:sz w:val="24"/>
          <w:szCs w:val="24"/>
          <w:lang w:eastAsia="en-ZW"/>
        </w:rPr>
        <w:t>omes</w:t>
      </w:r>
      <w:r w:rsidR="00A71988" w:rsidRPr="00B06535">
        <w:rPr>
          <w:rFonts w:ascii="Times New Roman" w:eastAsia="Times New Roman" w:hAnsi="Times New Roman" w:cs="Times New Roman"/>
          <w:sz w:val="24"/>
          <w:szCs w:val="24"/>
          <w:lang w:eastAsia="en-ZW"/>
        </w:rPr>
        <w:t xml:space="preserve"> necessary.</w:t>
      </w:r>
    </w:p>
    <w:p w14:paraId="5EF52952" w14:textId="77777777" w:rsidR="00EF1BBD" w:rsidRPr="00B06535" w:rsidRDefault="00EF1BBD" w:rsidP="005127E6">
      <w:pPr>
        <w:spacing w:after="0" w:line="480" w:lineRule="auto"/>
        <w:ind w:firstLine="1134"/>
        <w:jc w:val="both"/>
        <w:rPr>
          <w:rFonts w:ascii="Times New Roman" w:hAnsi="Times New Roman" w:cs="Times New Roman"/>
          <w:sz w:val="24"/>
          <w:szCs w:val="24"/>
        </w:rPr>
      </w:pPr>
    </w:p>
    <w:p w14:paraId="0303054C" w14:textId="4DEBD18E" w:rsidR="0050782B" w:rsidRPr="00B06535" w:rsidRDefault="00555721" w:rsidP="005127E6">
      <w:pPr>
        <w:spacing w:after="0" w:line="480" w:lineRule="auto"/>
        <w:ind w:firstLine="1134"/>
        <w:jc w:val="both"/>
        <w:rPr>
          <w:rFonts w:ascii="Times New Roman" w:eastAsia="Times New Roman" w:hAnsi="Times New Roman" w:cs="Times New Roman"/>
          <w:color w:val="000000"/>
          <w:sz w:val="24"/>
          <w:szCs w:val="24"/>
          <w:lang w:eastAsia="en-ZW"/>
        </w:rPr>
      </w:pPr>
      <w:r w:rsidRPr="00B06535">
        <w:rPr>
          <w:rFonts w:ascii="Times New Roman" w:eastAsia="Times New Roman" w:hAnsi="Times New Roman" w:cs="Times New Roman"/>
          <w:sz w:val="24"/>
          <w:szCs w:val="24"/>
          <w:lang w:eastAsia="en-ZW"/>
        </w:rPr>
        <w:lastRenderedPageBreak/>
        <w:t xml:space="preserve">As indicated above, at the centre of the application </w:t>
      </w:r>
      <w:r w:rsidR="000801F6" w:rsidRPr="00B06535">
        <w:rPr>
          <w:rFonts w:ascii="Times New Roman" w:eastAsia="Times New Roman" w:hAnsi="Times New Roman" w:cs="Times New Roman"/>
          <w:sz w:val="24"/>
          <w:szCs w:val="24"/>
          <w:lang w:eastAsia="en-ZW"/>
        </w:rPr>
        <w:t xml:space="preserve">for recusal </w:t>
      </w:r>
      <w:r w:rsidRPr="00B06535">
        <w:rPr>
          <w:rFonts w:ascii="Times New Roman" w:eastAsia="Times New Roman" w:hAnsi="Times New Roman" w:cs="Times New Roman"/>
          <w:sz w:val="24"/>
          <w:szCs w:val="24"/>
          <w:lang w:eastAsia="en-ZW"/>
        </w:rPr>
        <w:t>are two mat</w:t>
      </w:r>
      <w:r w:rsidR="002F1262" w:rsidRPr="00B06535">
        <w:rPr>
          <w:rFonts w:ascii="Times New Roman" w:eastAsia="Times New Roman" w:hAnsi="Times New Roman" w:cs="Times New Roman"/>
          <w:sz w:val="24"/>
          <w:szCs w:val="24"/>
          <w:lang w:eastAsia="en-ZW"/>
        </w:rPr>
        <w:t>ters determined in 2005 and 2007 respecti</w:t>
      </w:r>
      <w:r w:rsidRPr="00B06535">
        <w:rPr>
          <w:rFonts w:ascii="Times New Roman" w:eastAsia="Times New Roman" w:hAnsi="Times New Roman" w:cs="Times New Roman"/>
          <w:sz w:val="24"/>
          <w:szCs w:val="24"/>
          <w:lang w:eastAsia="en-ZW"/>
        </w:rPr>
        <w:t xml:space="preserve">vely.  The first matter was </w:t>
      </w:r>
      <w:r w:rsidR="002F1262" w:rsidRPr="00B06535">
        <w:rPr>
          <w:rFonts w:ascii="Times New Roman" w:eastAsia="Times New Roman" w:hAnsi="Times New Roman" w:cs="Times New Roman"/>
          <w:i/>
          <w:color w:val="000000"/>
          <w:sz w:val="24"/>
          <w:szCs w:val="24"/>
          <w:lang w:eastAsia="en-ZW"/>
        </w:rPr>
        <w:t>THZ Holdings Limited v ZIMRE Holdings and Another</w:t>
      </w:r>
      <w:r w:rsidR="002F1262" w:rsidRPr="00B06535">
        <w:rPr>
          <w:rFonts w:ascii="Times New Roman" w:eastAsia="Times New Roman" w:hAnsi="Times New Roman" w:cs="Times New Roman"/>
          <w:color w:val="000000"/>
          <w:sz w:val="24"/>
          <w:szCs w:val="24"/>
          <w:lang w:eastAsia="en-ZW"/>
        </w:rPr>
        <w:t xml:space="preserve"> HC 542/05 whose hearing was consolidated by consent with that </w:t>
      </w:r>
      <w:r w:rsidR="009E7388" w:rsidRPr="00B06535">
        <w:rPr>
          <w:rFonts w:ascii="Times New Roman" w:eastAsia="Times New Roman" w:hAnsi="Times New Roman" w:cs="Times New Roman"/>
          <w:color w:val="000000"/>
          <w:sz w:val="24"/>
          <w:szCs w:val="24"/>
          <w:lang w:eastAsia="en-ZW"/>
        </w:rPr>
        <w:t>of ZIMRE</w:t>
      </w:r>
      <w:r w:rsidR="002F1262" w:rsidRPr="00B06535">
        <w:rPr>
          <w:rFonts w:ascii="Times New Roman" w:eastAsia="Times New Roman" w:hAnsi="Times New Roman" w:cs="Times New Roman"/>
          <w:i/>
          <w:color w:val="000000"/>
          <w:sz w:val="24"/>
          <w:szCs w:val="24"/>
          <w:lang w:eastAsia="en-ZW"/>
        </w:rPr>
        <w:t xml:space="preserve"> Holdings Limited v the Zimbabwe Stock Exchange and Another</w:t>
      </w:r>
      <w:r w:rsidR="000801F6" w:rsidRPr="00B06535">
        <w:rPr>
          <w:rFonts w:ascii="Times New Roman" w:eastAsia="Times New Roman" w:hAnsi="Times New Roman" w:cs="Times New Roman"/>
          <w:color w:val="000000"/>
          <w:sz w:val="24"/>
          <w:szCs w:val="24"/>
          <w:lang w:eastAsia="en-ZW"/>
        </w:rPr>
        <w:t xml:space="preserve"> HC632/05. </w:t>
      </w:r>
      <w:r w:rsidR="000E39CC" w:rsidRPr="00B06535">
        <w:rPr>
          <w:rFonts w:ascii="Times New Roman" w:eastAsia="Times New Roman" w:hAnsi="Times New Roman" w:cs="Times New Roman"/>
          <w:color w:val="000000"/>
          <w:sz w:val="24"/>
          <w:szCs w:val="24"/>
          <w:lang w:eastAsia="en-ZW"/>
        </w:rPr>
        <w:t xml:space="preserve">The </w:t>
      </w:r>
      <w:r w:rsidR="00342035" w:rsidRPr="00B06535">
        <w:rPr>
          <w:rFonts w:ascii="Times New Roman" w:eastAsia="Times New Roman" w:hAnsi="Times New Roman" w:cs="Times New Roman"/>
          <w:color w:val="000000"/>
          <w:sz w:val="24"/>
          <w:szCs w:val="24"/>
          <w:lang w:eastAsia="en-ZW"/>
        </w:rPr>
        <w:t xml:space="preserve">two </w:t>
      </w:r>
      <w:r w:rsidR="000E39CC" w:rsidRPr="00B06535">
        <w:rPr>
          <w:rFonts w:ascii="Times New Roman" w:eastAsia="Times New Roman" w:hAnsi="Times New Roman" w:cs="Times New Roman"/>
          <w:color w:val="000000"/>
          <w:sz w:val="24"/>
          <w:szCs w:val="24"/>
          <w:lang w:eastAsia="en-ZW"/>
        </w:rPr>
        <w:t>matter</w:t>
      </w:r>
      <w:r w:rsidR="00005FD7" w:rsidRPr="00B06535">
        <w:rPr>
          <w:rFonts w:ascii="Times New Roman" w:eastAsia="Times New Roman" w:hAnsi="Times New Roman" w:cs="Times New Roman"/>
          <w:color w:val="000000"/>
          <w:sz w:val="24"/>
          <w:szCs w:val="24"/>
          <w:lang w:eastAsia="en-ZW"/>
        </w:rPr>
        <w:t>s</w:t>
      </w:r>
      <w:r w:rsidR="000E39CC" w:rsidRPr="00B06535">
        <w:rPr>
          <w:rFonts w:ascii="Times New Roman" w:eastAsia="Times New Roman" w:hAnsi="Times New Roman" w:cs="Times New Roman"/>
          <w:color w:val="000000"/>
          <w:sz w:val="24"/>
          <w:szCs w:val="24"/>
          <w:lang w:eastAsia="en-ZW"/>
        </w:rPr>
        <w:t xml:space="preserve"> concerned approval of an amendment to the rights offer by ZIMRE Holdings Limited, a company in which THZ Holdings Limited had an interest.</w:t>
      </w:r>
      <w:r w:rsidR="0050782B" w:rsidRPr="00B06535">
        <w:rPr>
          <w:rFonts w:ascii="Times New Roman" w:eastAsia="Times New Roman" w:hAnsi="Times New Roman" w:cs="Times New Roman"/>
          <w:color w:val="000000"/>
          <w:sz w:val="24"/>
          <w:szCs w:val="24"/>
          <w:lang w:eastAsia="en-ZW"/>
        </w:rPr>
        <w:t xml:space="preserve"> The first applicant had interests in THZ Holdings Limited.</w:t>
      </w:r>
      <w:r w:rsidR="000E39CC" w:rsidRPr="00B06535">
        <w:rPr>
          <w:rFonts w:ascii="Times New Roman" w:eastAsia="Times New Roman" w:hAnsi="Times New Roman" w:cs="Times New Roman"/>
          <w:color w:val="000000"/>
          <w:sz w:val="24"/>
          <w:szCs w:val="24"/>
          <w:lang w:eastAsia="en-ZW"/>
        </w:rPr>
        <w:t xml:space="preserve"> </w:t>
      </w:r>
    </w:p>
    <w:p w14:paraId="59BD607E" w14:textId="77777777" w:rsidR="0050782B" w:rsidRPr="00B06535" w:rsidRDefault="0050782B" w:rsidP="005127E6">
      <w:pPr>
        <w:spacing w:after="0" w:line="480" w:lineRule="auto"/>
        <w:ind w:firstLine="1134"/>
        <w:jc w:val="both"/>
        <w:rPr>
          <w:rFonts w:ascii="Times New Roman" w:eastAsia="Times New Roman" w:hAnsi="Times New Roman" w:cs="Times New Roman"/>
          <w:color w:val="000000"/>
          <w:sz w:val="24"/>
          <w:szCs w:val="24"/>
          <w:lang w:eastAsia="en-ZW"/>
        </w:rPr>
      </w:pPr>
    </w:p>
    <w:p w14:paraId="3567B5EF" w14:textId="0BBABC78" w:rsidR="005127E6" w:rsidRPr="00B06535" w:rsidRDefault="000801F6" w:rsidP="005127E6">
      <w:pPr>
        <w:spacing w:after="0" w:line="480" w:lineRule="auto"/>
        <w:ind w:firstLine="1134"/>
        <w:jc w:val="both"/>
        <w:rPr>
          <w:rFonts w:ascii="Times New Roman" w:hAnsi="Times New Roman" w:cs="Times New Roman"/>
          <w:sz w:val="24"/>
          <w:szCs w:val="24"/>
        </w:rPr>
      </w:pPr>
      <w:r w:rsidRPr="00B06535">
        <w:rPr>
          <w:rFonts w:ascii="Times New Roman" w:eastAsia="Times New Roman" w:hAnsi="Times New Roman" w:cs="Times New Roman"/>
          <w:color w:val="000000"/>
          <w:sz w:val="24"/>
          <w:szCs w:val="24"/>
          <w:lang w:eastAsia="en-ZW"/>
        </w:rPr>
        <w:t xml:space="preserve">A preliminary point </w:t>
      </w:r>
      <w:r w:rsidR="002F1262" w:rsidRPr="00B06535">
        <w:rPr>
          <w:rFonts w:ascii="Times New Roman" w:eastAsia="Times New Roman" w:hAnsi="Times New Roman" w:cs="Times New Roman"/>
          <w:color w:val="000000"/>
          <w:sz w:val="24"/>
          <w:szCs w:val="24"/>
          <w:lang w:eastAsia="en-ZW"/>
        </w:rPr>
        <w:t xml:space="preserve">arose in both matters as to the capacity of the first applicant herein, Mutumwa </w:t>
      </w:r>
      <w:r w:rsidR="009E7388" w:rsidRPr="00B06535">
        <w:rPr>
          <w:rFonts w:ascii="Times New Roman" w:eastAsia="Times New Roman" w:hAnsi="Times New Roman" w:cs="Times New Roman"/>
          <w:color w:val="000000"/>
          <w:sz w:val="24"/>
          <w:szCs w:val="24"/>
          <w:lang w:eastAsia="en-ZW"/>
        </w:rPr>
        <w:t>Dziva Mawere</w:t>
      </w:r>
      <w:r w:rsidR="00461337" w:rsidRPr="00B06535">
        <w:rPr>
          <w:rFonts w:ascii="Times New Roman" w:eastAsia="Times New Roman" w:hAnsi="Times New Roman" w:cs="Times New Roman"/>
          <w:color w:val="000000"/>
          <w:sz w:val="24"/>
          <w:szCs w:val="24"/>
          <w:lang w:eastAsia="en-ZW"/>
        </w:rPr>
        <w:t>,</w:t>
      </w:r>
      <w:r w:rsidR="009E7388" w:rsidRPr="00B06535">
        <w:rPr>
          <w:rFonts w:ascii="Times New Roman" w:eastAsia="Times New Roman" w:hAnsi="Times New Roman" w:cs="Times New Roman"/>
          <w:color w:val="000000"/>
          <w:sz w:val="24"/>
          <w:szCs w:val="24"/>
          <w:lang w:eastAsia="en-ZW"/>
        </w:rPr>
        <w:t xml:space="preserve"> to</w:t>
      </w:r>
      <w:r w:rsidR="002F1262" w:rsidRPr="00B06535">
        <w:rPr>
          <w:rFonts w:ascii="Times New Roman" w:eastAsia="Times New Roman" w:hAnsi="Times New Roman" w:cs="Times New Roman"/>
          <w:color w:val="000000"/>
          <w:sz w:val="24"/>
          <w:szCs w:val="24"/>
          <w:lang w:eastAsia="en-ZW"/>
        </w:rPr>
        <w:t xml:space="preserve"> depose to an affidavit on behalf of THZ Holdings Limited, a company incorporated in the United Kingdom.</w:t>
      </w:r>
      <w:r w:rsidR="00AB2FF6" w:rsidRPr="00B06535">
        <w:rPr>
          <w:rFonts w:ascii="Times New Roman" w:eastAsia="Times New Roman" w:hAnsi="Times New Roman" w:cs="Times New Roman"/>
          <w:color w:val="000000"/>
          <w:sz w:val="24"/>
          <w:szCs w:val="24"/>
          <w:lang w:eastAsia="en-ZW"/>
        </w:rPr>
        <w:t xml:space="preserve"> It was contended </w:t>
      </w:r>
      <w:r w:rsidR="00E42260" w:rsidRPr="00B06535">
        <w:rPr>
          <w:rFonts w:ascii="Times New Roman" w:eastAsia="Times New Roman" w:hAnsi="Times New Roman" w:cs="Times New Roman"/>
          <w:color w:val="000000"/>
          <w:sz w:val="24"/>
          <w:szCs w:val="24"/>
          <w:lang w:eastAsia="en-ZW"/>
        </w:rPr>
        <w:t xml:space="preserve">by ZIMRE Holdings Limited </w:t>
      </w:r>
      <w:r w:rsidR="00AB2FF6" w:rsidRPr="00B06535">
        <w:rPr>
          <w:rFonts w:ascii="Times New Roman" w:eastAsia="Times New Roman" w:hAnsi="Times New Roman" w:cs="Times New Roman"/>
          <w:color w:val="000000"/>
          <w:sz w:val="24"/>
          <w:szCs w:val="24"/>
          <w:lang w:eastAsia="en-ZW"/>
        </w:rPr>
        <w:t>and correctly so in my view, that</w:t>
      </w:r>
      <w:r w:rsidR="000717C5" w:rsidRPr="00B06535">
        <w:rPr>
          <w:rFonts w:ascii="Times New Roman" w:eastAsia="Times New Roman" w:hAnsi="Times New Roman" w:cs="Times New Roman"/>
          <w:color w:val="000000"/>
          <w:sz w:val="24"/>
          <w:szCs w:val="24"/>
          <w:lang w:eastAsia="en-ZW"/>
        </w:rPr>
        <w:t xml:space="preserve"> the deponent to the founding affidavit was disabled from doing so by virtue of the provisions of the Presidential Powers (Temporary Measures) (Reconstruction of State Indebted Insolvent Companies)</w:t>
      </w:r>
      <w:r w:rsidR="0050782B" w:rsidRPr="00B06535">
        <w:rPr>
          <w:rFonts w:ascii="Times New Roman" w:eastAsia="Times New Roman" w:hAnsi="Times New Roman" w:cs="Times New Roman"/>
          <w:color w:val="000000"/>
          <w:sz w:val="24"/>
          <w:szCs w:val="24"/>
          <w:lang w:eastAsia="en-ZW"/>
        </w:rPr>
        <w:t xml:space="preserve"> Regulations</w:t>
      </w:r>
      <w:r w:rsidR="000717C5" w:rsidRPr="00B06535">
        <w:rPr>
          <w:rFonts w:ascii="Times New Roman" w:eastAsia="Times New Roman" w:hAnsi="Times New Roman" w:cs="Times New Roman"/>
          <w:color w:val="000000"/>
          <w:sz w:val="24"/>
          <w:szCs w:val="24"/>
          <w:lang w:eastAsia="en-ZW"/>
        </w:rPr>
        <w:t xml:space="preserve"> </w:t>
      </w:r>
      <w:r w:rsidR="00410D86" w:rsidRPr="00B06535">
        <w:rPr>
          <w:rFonts w:ascii="Times New Roman" w:eastAsia="Times New Roman" w:hAnsi="Times New Roman" w:cs="Times New Roman"/>
          <w:color w:val="000000"/>
          <w:sz w:val="24"/>
          <w:szCs w:val="24"/>
          <w:lang w:eastAsia="en-ZW"/>
        </w:rPr>
        <w:t xml:space="preserve">2004, the </w:t>
      </w:r>
      <w:r w:rsidR="009C2510" w:rsidRPr="00B06535">
        <w:rPr>
          <w:rFonts w:ascii="Times New Roman" w:eastAsia="Times New Roman" w:hAnsi="Times New Roman" w:cs="Times New Roman"/>
          <w:color w:val="000000"/>
          <w:sz w:val="24"/>
          <w:szCs w:val="24"/>
          <w:lang w:eastAsia="en-ZW"/>
        </w:rPr>
        <w:t xml:space="preserve">applicable law </w:t>
      </w:r>
      <w:r w:rsidR="00B839FF" w:rsidRPr="00B06535">
        <w:rPr>
          <w:rFonts w:ascii="Times New Roman" w:eastAsia="Times New Roman" w:hAnsi="Times New Roman" w:cs="Times New Roman"/>
          <w:color w:val="000000"/>
          <w:sz w:val="24"/>
          <w:szCs w:val="24"/>
          <w:lang w:eastAsia="en-ZW"/>
        </w:rPr>
        <w:t xml:space="preserve">at the time. The order of the High Court </w:t>
      </w:r>
      <w:r w:rsidR="002155D0" w:rsidRPr="00B06535">
        <w:rPr>
          <w:rFonts w:ascii="Times New Roman" w:eastAsia="Times New Roman" w:hAnsi="Times New Roman" w:cs="Times New Roman"/>
          <w:color w:val="000000"/>
          <w:sz w:val="24"/>
          <w:szCs w:val="24"/>
          <w:lang w:eastAsia="en-ZW"/>
        </w:rPr>
        <w:t xml:space="preserve">accordingly upheld the preliminary </w:t>
      </w:r>
      <w:r w:rsidR="00207CE5" w:rsidRPr="00B06535">
        <w:rPr>
          <w:rFonts w:ascii="Times New Roman" w:eastAsia="Times New Roman" w:hAnsi="Times New Roman" w:cs="Times New Roman"/>
          <w:color w:val="000000"/>
          <w:sz w:val="24"/>
          <w:szCs w:val="24"/>
          <w:lang w:eastAsia="en-ZW"/>
        </w:rPr>
        <w:t>point</w:t>
      </w:r>
      <w:r w:rsidR="00B839FF" w:rsidRPr="00B06535">
        <w:rPr>
          <w:rFonts w:ascii="Times New Roman" w:eastAsia="Times New Roman" w:hAnsi="Times New Roman" w:cs="Times New Roman"/>
          <w:color w:val="000000"/>
          <w:sz w:val="24"/>
          <w:szCs w:val="24"/>
          <w:lang w:eastAsia="en-ZW"/>
        </w:rPr>
        <w:t xml:space="preserve"> and dismissed the application b</w:t>
      </w:r>
      <w:r w:rsidR="00207CE5" w:rsidRPr="00B06535">
        <w:rPr>
          <w:rFonts w:ascii="Times New Roman" w:eastAsia="Times New Roman" w:hAnsi="Times New Roman" w:cs="Times New Roman"/>
          <w:color w:val="000000"/>
          <w:sz w:val="24"/>
          <w:szCs w:val="24"/>
          <w:lang w:eastAsia="en-ZW"/>
        </w:rPr>
        <w:t>y THZ Holdings Limited on that basis.</w:t>
      </w:r>
    </w:p>
    <w:p w14:paraId="3B91D34C" w14:textId="77777777" w:rsidR="005127E6" w:rsidRPr="00B06535" w:rsidRDefault="005127E6" w:rsidP="005127E6">
      <w:pPr>
        <w:spacing w:after="0" w:line="480" w:lineRule="auto"/>
        <w:ind w:firstLine="1134"/>
        <w:jc w:val="both"/>
        <w:rPr>
          <w:rFonts w:ascii="Times New Roman" w:hAnsi="Times New Roman" w:cs="Times New Roman"/>
          <w:sz w:val="24"/>
          <w:szCs w:val="24"/>
        </w:rPr>
      </w:pPr>
    </w:p>
    <w:p w14:paraId="66DE25D8" w14:textId="67DFE84F" w:rsidR="005127E6" w:rsidRPr="00B06535" w:rsidRDefault="00207CE5" w:rsidP="005127E6">
      <w:pPr>
        <w:spacing w:after="0" w:line="480" w:lineRule="auto"/>
        <w:ind w:firstLine="1134"/>
        <w:jc w:val="both"/>
        <w:rPr>
          <w:rFonts w:ascii="Times New Roman" w:eastAsia="Times New Roman" w:hAnsi="Times New Roman" w:cs="Times New Roman"/>
          <w:color w:val="000000"/>
          <w:sz w:val="24"/>
          <w:szCs w:val="24"/>
          <w:lang w:eastAsia="en-ZW"/>
        </w:rPr>
      </w:pPr>
      <w:r w:rsidRPr="00B06535">
        <w:rPr>
          <w:rFonts w:ascii="Times New Roman" w:eastAsia="Times New Roman" w:hAnsi="Times New Roman" w:cs="Times New Roman"/>
          <w:color w:val="000000"/>
          <w:sz w:val="24"/>
          <w:szCs w:val="24"/>
          <w:lang w:eastAsia="en-ZW"/>
        </w:rPr>
        <w:t xml:space="preserve">The second matter was </w:t>
      </w:r>
      <w:r w:rsidR="00D45C22" w:rsidRPr="00B06535">
        <w:rPr>
          <w:rFonts w:ascii="Times New Roman" w:eastAsia="Times New Roman" w:hAnsi="Times New Roman" w:cs="Times New Roman"/>
          <w:i/>
          <w:iCs/>
          <w:color w:val="000000"/>
          <w:sz w:val="24"/>
          <w:szCs w:val="24"/>
          <w:lang w:eastAsia="en-ZW"/>
        </w:rPr>
        <w:t xml:space="preserve">SMM Holdings Limited v The Minister of Justice Legal and Parliamentary Affairs </w:t>
      </w:r>
      <w:r w:rsidR="00D45C22" w:rsidRPr="00B06535">
        <w:rPr>
          <w:rFonts w:ascii="Times New Roman" w:eastAsia="Times New Roman" w:hAnsi="Times New Roman" w:cs="Times New Roman"/>
          <w:color w:val="000000"/>
          <w:sz w:val="24"/>
          <w:szCs w:val="24"/>
          <w:lang w:eastAsia="en-ZW"/>
        </w:rPr>
        <w:t>HC 12064/05</w:t>
      </w:r>
      <w:r w:rsidR="00D45C22" w:rsidRPr="00B06535">
        <w:rPr>
          <w:rFonts w:ascii="Times New Roman" w:eastAsia="Times New Roman" w:hAnsi="Times New Roman" w:cs="Times New Roman"/>
          <w:i/>
          <w:iCs/>
          <w:color w:val="000000"/>
          <w:sz w:val="24"/>
          <w:szCs w:val="24"/>
          <w:lang w:eastAsia="en-ZW"/>
        </w:rPr>
        <w:t xml:space="preserve">. </w:t>
      </w:r>
      <w:r w:rsidR="00D45C22" w:rsidRPr="00B06535">
        <w:rPr>
          <w:rFonts w:ascii="Times New Roman" w:eastAsia="Times New Roman" w:hAnsi="Times New Roman" w:cs="Times New Roman"/>
          <w:color w:val="000000"/>
          <w:sz w:val="24"/>
          <w:szCs w:val="24"/>
          <w:lang w:eastAsia="en-ZW"/>
        </w:rPr>
        <w:t xml:space="preserve">This </w:t>
      </w:r>
      <w:r w:rsidR="009C5566" w:rsidRPr="00B06535">
        <w:rPr>
          <w:rFonts w:ascii="Times New Roman" w:eastAsia="Times New Roman" w:hAnsi="Times New Roman" w:cs="Times New Roman"/>
          <w:color w:val="000000"/>
          <w:sz w:val="24"/>
          <w:szCs w:val="24"/>
          <w:lang w:eastAsia="en-ZW"/>
        </w:rPr>
        <w:t xml:space="preserve">was a </w:t>
      </w:r>
      <w:r w:rsidR="00D45C22" w:rsidRPr="00B06535">
        <w:rPr>
          <w:rFonts w:ascii="Times New Roman" w:eastAsia="Times New Roman" w:hAnsi="Times New Roman" w:cs="Times New Roman"/>
          <w:color w:val="000000"/>
          <w:sz w:val="24"/>
          <w:szCs w:val="24"/>
          <w:lang w:eastAsia="en-ZW"/>
        </w:rPr>
        <w:t>review application</w:t>
      </w:r>
      <w:r w:rsidR="0050782B" w:rsidRPr="00B06535">
        <w:rPr>
          <w:rFonts w:ascii="Times New Roman" w:eastAsia="Times New Roman" w:hAnsi="Times New Roman" w:cs="Times New Roman"/>
          <w:color w:val="000000"/>
          <w:sz w:val="24"/>
          <w:szCs w:val="24"/>
          <w:lang w:eastAsia="en-ZW"/>
        </w:rPr>
        <w:t xml:space="preserve"> in</w:t>
      </w:r>
      <w:r w:rsidR="009E4676" w:rsidRPr="00B06535">
        <w:rPr>
          <w:rFonts w:ascii="Times New Roman" w:eastAsia="Times New Roman" w:hAnsi="Times New Roman" w:cs="Times New Roman"/>
          <w:color w:val="000000"/>
          <w:sz w:val="24"/>
          <w:szCs w:val="24"/>
          <w:lang w:eastAsia="en-ZW"/>
        </w:rPr>
        <w:t xml:space="preserve"> which</w:t>
      </w:r>
      <w:r w:rsidR="0050782B" w:rsidRPr="00B06535">
        <w:rPr>
          <w:rFonts w:ascii="Times New Roman" w:eastAsia="Times New Roman" w:hAnsi="Times New Roman" w:cs="Times New Roman"/>
          <w:color w:val="000000"/>
          <w:sz w:val="24"/>
          <w:szCs w:val="24"/>
          <w:lang w:eastAsia="en-ZW"/>
        </w:rPr>
        <w:t xml:space="preserve"> the </w:t>
      </w:r>
      <w:r w:rsidR="00F22A6F" w:rsidRPr="00B06535">
        <w:rPr>
          <w:rFonts w:ascii="Times New Roman" w:eastAsia="Times New Roman" w:hAnsi="Times New Roman" w:cs="Times New Roman"/>
          <w:color w:val="000000"/>
          <w:sz w:val="24"/>
          <w:szCs w:val="24"/>
          <w:lang w:eastAsia="en-ZW"/>
        </w:rPr>
        <w:t xml:space="preserve">second </w:t>
      </w:r>
      <w:r w:rsidR="0050782B" w:rsidRPr="00B06535">
        <w:rPr>
          <w:rFonts w:ascii="Times New Roman" w:eastAsia="Times New Roman" w:hAnsi="Times New Roman" w:cs="Times New Roman"/>
          <w:color w:val="000000"/>
          <w:sz w:val="24"/>
          <w:szCs w:val="24"/>
          <w:lang w:eastAsia="en-ZW"/>
        </w:rPr>
        <w:t>applicant sought to</w:t>
      </w:r>
      <w:r w:rsidR="002422AA" w:rsidRPr="00B06535">
        <w:rPr>
          <w:rFonts w:ascii="Times New Roman" w:eastAsia="Times New Roman" w:hAnsi="Times New Roman" w:cs="Times New Roman"/>
          <w:color w:val="000000"/>
          <w:sz w:val="24"/>
          <w:szCs w:val="24"/>
          <w:lang w:eastAsia="en-ZW"/>
        </w:rPr>
        <w:t xml:space="preserve"> have</w:t>
      </w:r>
      <w:r w:rsidR="0050782B" w:rsidRPr="00B06535">
        <w:rPr>
          <w:rFonts w:ascii="Times New Roman" w:eastAsia="Times New Roman" w:hAnsi="Times New Roman" w:cs="Times New Roman"/>
          <w:color w:val="000000"/>
          <w:sz w:val="24"/>
          <w:szCs w:val="24"/>
          <w:lang w:eastAsia="en-ZW"/>
        </w:rPr>
        <w:t xml:space="preserve"> review</w:t>
      </w:r>
      <w:r w:rsidR="002422AA" w:rsidRPr="00B06535">
        <w:rPr>
          <w:rFonts w:ascii="Times New Roman" w:eastAsia="Times New Roman" w:hAnsi="Times New Roman" w:cs="Times New Roman"/>
          <w:color w:val="000000"/>
          <w:sz w:val="24"/>
          <w:szCs w:val="24"/>
          <w:lang w:eastAsia="en-ZW"/>
        </w:rPr>
        <w:t>ed</w:t>
      </w:r>
      <w:r w:rsidR="0050782B" w:rsidRPr="00B06535">
        <w:rPr>
          <w:rFonts w:ascii="Times New Roman" w:eastAsia="Times New Roman" w:hAnsi="Times New Roman" w:cs="Times New Roman"/>
          <w:color w:val="000000"/>
          <w:sz w:val="24"/>
          <w:szCs w:val="24"/>
          <w:lang w:eastAsia="en-ZW"/>
        </w:rPr>
        <w:t xml:space="preserve"> </w:t>
      </w:r>
      <w:r w:rsidR="002422AA" w:rsidRPr="00B06535">
        <w:rPr>
          <w:rFonts w:ascii="Times New Roman" w:eastAsia="Times New Roman" w:hAnsi="Times New Roman" w:cs="Times New Roman"/>
          <w:color w:val="000000"/>
          <w:sz w:val="24"/>
          <w:szCs w:val="24"/>
          <w:lang w:eastAsia="en-ZW"/>
        </w:rPr>
        <w:t xml:space="preserve">the decision of the respondent </w:t>
      </w:r>
      <w:r w:rsidR="00F22A6F" w:rsidRPr="00B06535">
        <w:rPr>
          <w:rFonts w:ascii="Times New Roman" w:eastAsia="Times New Roman" w:hAnsi="Times New Roman" w:cs="Times New Roman"/>
          <w:color w:val="000000"/>
          <w:sz w:val="24"/>
          <w:szCs w:val="24"/>
          <w:lang w:eastAsia="en-ZW"/>
        </w:rPr>
        <w:t xml:space="preserve">in that matter </w:t>
      </w:r>
      <w:r w:rsidR="002422AA" w:rsidRPr="00B06535">
        <w:rPr>
          <w:rFonts w:ascii="Times New Roman" w:eastAsia="Times New Roman" w:hAnsi="Times New Roman" w:cs="Times New Roman"/>
          <w:color w:val="000000"/>
          <w:sz w:val="24"/>
          <w:szCs w:val="24"/>
          <w:lang w:eastAsia="en-ZW"/>
        </w:rPr>
        <w:t>to issue a reconstruction order against it. The application</w:t>
      </w:r>
      <w:r w:rsidR="007D5A5D" w:rsidRPr="00B06535">
        <w:rPr>
          <w:rFonts w:ascii="Times New Roman" w:eastAsia="Times New Roman" w:hAnsi="Times New Roman" w:cs="Times New Roman"/>
          <w:color w:val="000000"/>
          <w:sz w:val="24"/>
          <w:szCs w:val="24"/>
          <w:lang w:eastAsia="en-ZW"/>
        </w:rPr>
        <w:t xml:space="preserve"> was filed outside</w:t>
      </w:r>
      <w:r w:rsidR="009E4676" w:rsidRPr="00B06535">
        <w:rPr>
          <w:rFonts w:ascii="Times New Roman" w:eastAsia="Times New Roman" w:hAnsi="Times New Roman" w:cs="Times New Roman"/>
          <w:color w:val="000000"/>
          <w:sz w:val="24"/>
          <w:szCs w:val="24"/>
          <w:lang w:eastAsia="en-ZW"/>
        </w:rPr>
        <w:t xml:space="preserve"> </w:t>
      </w:r>
      <w:r w:rsidR="00F22A6F" w:rsidRPr="00B06535">
        <w:rPr>
          <w:rFonts w:ascii="Times New Roman" w:eastAsia="Times New Roman" w:hAnsi="Times New Roman" w:cs="Times New Roman"/>
          <w:color w:val="000000"/>
          <w:sz w:val="24"/>
          <w:szCs w:val="24"/>
          <w:lang w:eastAsia="en-ZW"/>
        </w:rPr>
        <w:t xml:space="preserve">the </w:t>
      </w:r>
      <w:r w:rsidR="009E4676" w:rsidRPr="00B06535">
        <w:rPr>
          <w:rFonts w:ascii="Times New Roman" w:eastAsia="Times New Roman" w:hAnsi="Times New Roman" w:cs="Times New Roman"/>
          <w:color w:val="000000"/>
          <w:sz w:val="24"/>
          <w:szCs w:val="24"/>
          <w:lang w:eastAsia="en-ZW"/>
        </w:rPr>
        <w:t>time</w:t>
      </w:r>
      <w:r w:rsidR="002422AA" w:rsidRPr="00B06535">
        <w:rPr>
          <w:rFonts w:ascii="Times New Roman" w:eastAsia="Times New Roman" w:hAnsi="Times New Roman" w:cs="Times New Roman"/>
          <w:color w:val="000000"/>
          <w:sz w:val="24"/>
          <w:szCs w:val="24"/>
          <w:lang w:eastAsia="en-ZW"/>
        </w:rPr>
        <w:t xml:space="preserve"> limited by the rules of court</w:t>
      </w:r>
      <w:r w:rsidR="00341056" w:rsidRPr="00B06535">
        <w:rPr>
          <w:rFonts w:ascii="Times New Roman" w:eastAsia="Times New Roman" w:hAnsi="Times New Roman" w:cs="Times New Roman"/>
          <w:color w:val="000000"/>
          <w:sz w:val="24"/>
          <w:szCs w:val="24"/>
          <w:lang w:eastAsia="en-ZW"/>
        </w:rPr>
        <w:t xml:space="preserve"> for a review application</w:t>
      </w:r>
      <w:r w:rsidR="002422AA" w:rsidRPr="00B06535">
        <w:rPr>
          <w:rFonts w:ascii="Times New Roman" w:eastAsia="Times New Roman" w:hAnsi="Times New Roman" w:cs="Times New Roman"/>
          <w:color w:val="000000"/>
          <w:sz w:val="24"/>
          <w:szCs w:val="24"/>
          <w:lang w:eastAsia="en-ZW"/>
        </w:rPr>
        <w:t>.</w:t>
      </w:r>
      <w:r w:rsidR="009E4676" w:rsidRPr="00B06535">
        <w:rPr>
          <w:rFonts w:ascii="Times New Roman" w:eastAsia="Times New Roman" w:hAnsi="Times New Roman" w:cs="Times New Roman"/>
          <w:color w:val="000000"/>
          <w:sz w:val="24"/>
          <w:szCs w:val="24"/>
          <w:lang w:eastAsia="en-ZW"/>
        </w:rPr>
        <w:t xml:space="preserve"> </w:t>
      </w:r>
      <w:r w:rsidR="002422AA" w:rsidRPr="00B06535">
        <w:rPr>
          <w:rFonts w:ascii="Times New Roman" w:eastAsia="Times New Roman" w:hAnsi="Times New Roman" w:cs="Times New Roman"/>
          <w:color w:val="000000"/>
          <w:sz w:val="24"/>
          <w:szCs w:val="24"/>
          <w:lang w:eastAsia="en-ZW"/>
        </w:rPr>
        <w:t>As a consequence, the</w:t>
      </w:r>
      <w:r w:rsidR="009E4676" w:rsidRPr="00B06535">
        <w:rPr>
          <w:rFonts w:ascii="Times New Roman" w:eastAsia="Times New Roman" w:hAnsi="Times New Roman" w:cs="Times New Roman"/>
          <w:color w:val="000000"/>
          <w:sz w:val="24"/>
          <w:szCs w:val="24"/>
          <w:lang w:eastAsia="en-ZW"/>
        </w:rPr>
        <w:t xml:space="preserve"> </w:t>
      </w:r>
      <w:r w:rsidR="001B2815" w:rsidRPr="00B06535">
        <w:rPr>
          <w:rFonts w:ascii="Times New Roman" w:eastAsia="Times New Roman" w:hAnsi="Times New Roman" w:cs="Times New Roman"/>
          <w:color w:val="000000"/>
          <w:sz w:val="24"/>
          <w:szCs w:val="24"/>
          <w:lang w:eastAsia="en-ZW"/>
        </w:rPr>
        <w:t xml:space="preserve">review </w:t>
      </w:r>
      <w:r w:rsidR="009E4676" w:rsidRPr="00B06535">
        <w:rPr>
          <w:rFonts w:ascii="Times New Roman" w:eastAsia="Times New Roman" w:hAnsi="Times New Roman" w:cs="Times New Roman"/>
          <w:color w:val="000000"/>
          <w:sz w:val="24"/>
          <w:szCs w:val="24"/>
          <w:lang w:eastAsia="en-ZW"/>
        </w:rPr>
        <w:t xml:space="preserve">was not </w:t>
      </w:r>
      <w:r w:rsidR="009C5566" w:rsidRPr="00B06535">
        <w:rPr>
          <w:rFonts w:ascii="Times New Roman" w:eastAsia="Times New Roman" w:hAnsi="Times New Roman" w:cs="Times New Roman"/>
          <w:color w:val="000000"/>
          <w:sz w:val="24"/>
          <w:szCs w:val="24"/>
          <w:lang w:eastAsia="en-ZW"/>
        </w:rPr>
        <w:t>properly before the court</w:t>
      </w:r>
      <w:r w:rsidR="009E4676" w:rsidRPr="00B06535">
        <w:rPr>
          <w:rFonts w:ascii="Times New Roman" w:eastAsia="Times New Roman" w:hAnsi="Times New Roman" w:cs="Times New Roman"/>
          <w:color w:val="000000"/>
          <w:sz w:val="24"/>
          <w:szCs w:val="24"/>
          <w:lang w:eastAsia="en-ZW"/>
        </w:rPr>
        <w:t xml:space="preserve"> and was </w:t>
      </w:r>
      <w:r w:rsidR="004B6BB7" w:rsidRPr="00B06535">
        <w:rPr>
          <w:rFonts w:ascii="Times New Roman" w:eastAsia="Times New Roman" w:hAnsi="Times New Roman" w:cs="Times New Roman"/>
          <w:color w:val="000000"/>
          <w:sz w:val="24"/>
          <w:szCs w:val="24"/>
          <w:lang w:eastAsia="en-ZW"/>
        </w:rPr>
        <w:t xml:space="preserve">accordingly </w:t>
      </w:r>
      <w:r w:rsidR="009E4676" w:rsidRPr="00B06535">
        <w:rPr>
          <w:rFonts w:ascii="Times New Roman" w:eastAsia="Times New Roman" w:hAnsi="Times New Roman" w:cs="Times New Roman"/>
          <w:color w:val="000000"/>
          <w:sz w:val="24"/>
          <w:szCs w:val="24"/>
          <w:lang w:eastAsia="en-ZW"/>
        </w:rPr>
        <w:t>dismissed</w:t>
      </w:r>
      <w:r w:rsidR="009C2510" w:rsidRPr="00B06535">
        <w:rPr>
          <w:rFonts w:ascii="Times New Roman" w:eastAsia="Times New Roman" w:hAnsi="Times New Roman" w:cs="Times New Roman"/>
          <w:color w:val="000000"/>
          <w:sz w:val="24"/>
          <w:szCs w:val="24"/>
          <w:lang w:eastAsia="en-ZW"/>
        </w:rPr>
        <w:t xml:space="preserve"> on that basis</w:t>
      </w:r>
      <w:r w:rsidR="00341056" w:rsidRPr="00B06535">
        <w:rPr>
          <w:rFonts w:ascii="Times New Roman" w:eastAsia="Times New Roman" w:hAnsi="Times New Roman" w:cs="Times New Roman"/>
          <w:color w:val="000000"/>
          <w:sz w:val="24"/>
          <w:szCs w:val="24"/>
          <w:lang w:eastAsia="en-ZW"/>
        </w:rPr>
        <w:t>. T</w:t>
      </w:r>
      <w:r w:rsidR="00401549" w:rsidRPr="00B06535">
        <w:rPr>
          <w:rFonts w:ascii="Times New Roman" w:eastAsia="Times New Roman" w:hAnsi="Times New Roman" w:cs="Times New Roman"/>
          <w:color w:val="000000"/>
          <w:sz w:val="24"/>
          <w:szCs w:val="24"/>
          <w:lang w:eastAsia="en-ZW"/>
        </w:rPr>
        <w:t>h</w:t>
      </w:r>
      <w:r w:rsidR="00341056" w:rsidRPr="00B06535">
        <w:rPr>
          <w:rFonts w:ascii="Times New Roman" w:eastAsia="Times New Roman" w:hAnsi="Times New Roman" w:cs="Times New Roman"/>
          <w:color w:val="000000"/>
          <w:sz w:val="24"/>
          <w:szCs w:val="24"/>
          <w:lang w:eastAsia="en-ZW"/>
        </w:rPr>
        <w:t xml:space="preserve">is made </w:t>
      </w:r>
      <w:r w:rsidR="009C2510" w:rsidRPr="00B06535">
        <w:rPr>
          <w:rFonts w:ascii="Times New Roman" w:eastAsia="Times New Roman" w:hAnsi="Times New Roman" w:cs="Times New Roman"/>
          <w:color w:val="000000"/>
          <w:sz w:val="24"/>
          <w:szCs w:val="24"/>
          <w:lang w:eastAsia="en-ZW"/>
        </w:rPr>
        <w:t xml:space="preserve">it </w:t>
      </w:r>
      <w:r w:rsidR="004B6BB7" w:rsidRPr="00B06535">
        <w:rPr>
          <w:rFonts w:ascii="Times New Roman" w:eastAsia="Times New Roman" w:hAnsi="Times New Roman" w:cs="Times New Roman"/>
          <w:color w:val="000000"/>
          <w:sz w:val="24"/>
          <w:szCs w:val="24"/>
          <w:lang w:eastAsia="en-ZW"/>
        </w:rPr>
        <w:t>unnecessary to determine the merits of the application.</w:t>
      </w:r>
    </w:p>
    <w:p w14:paraId="6CE30D20" w14:textId="77777777" w:rsidR="00341056" w:rsidRPr="00B06535" w:rsidRDefault="00341056" w:rsidP="005127E6">
      <w:pPr>
        <w:spacing w:after="0" w:line="480" w:lineRule="auto"/>
        <w:ind w:firstLine="1134"/>
        <w:jc w:val="both"/>
        <w:rPr>
          <w:rFonts w:ascii="Times New Roman" w:hAnsi="Times New Roman" w:cs="Times New Roman"/>
          <w:sz w:val="24"/>
          <w:szCs w:val="24"/>
        </w:rPr>
      </w:pPr>
    </w:p>
    <w:p w14:paraId="2D078F0D" w14:textId="62763ADF" w:rsidR="00FA7993" w:rsidRPr="00B06535" w:rsidRDefault="007D68D2" w:rsidP="005127E6">
      <w:pPr>
        <w:spacing w:after="0" w:line="480" w:lineRule="auto"/>
        <w:ind w:firstLine="1134"/>
        <w:jc w:val="both"/>
        <w:rPr>
          <w:rFonts w:ascii="Times New Roman" w:hAnsi="Times New Roman" w:cs="Times New Roman"/>
          <w:sz w:val="24"/>
          <w:szCs w:val="24"/>
        </w:rPr>
      </w:pPr>
      <w:r w:rsidRPr="00B06535">
        <w:rPr>
          <w:rFonts w:ascii="Times New Roman" w:eastAsia="Times New Roman" w:hAnsi="Times New Roman" w:cs="Times New Roman"/>
          <w:color w:val="000000"/>
          <w:sz w:val="24"/>
          <w:szCs w:val="24"/>
          <w:lang w:eastAsia="en-ZW"/>
        </w:rPr>
        <w:lastRenderedPageBreak/>
        <w:t xml:space="preserve">The issue that then fell for determination </w:t>
      </w:r>
      <w:r w:rsidR="001B2815" w:rsidRPr="00B06535">
        <w:rPr>
          <w:rFonts w:ascii="Times New Roman" w:eastAsia="Times New Roman" w:hAnsi="Times New Roman" w:cs="Times New Roman"/>
          <w:color w:val="000000"/>
          <w:sz w:val="24"/>
          <w:szCs w:val="24"/>
          <w:lang w:eastAsia="en-ZW"/>
        </w:rPr>
        <w:t xml:space="preserve">in the application for recusal </w:t>
      </w:r>
      <w:r w:rsidRPr="00B06535">
        <w:rPr>
          <w:rFonts w:ascii="Times New Roman" w:eastAsia="Times New Roman" w:hAnsi="Times New Roman" w:cs="Times New Roman"/>
          <w:color w:val="000000"/>
          <w:sz w:val="24"/>
          <w:szCs w:val="24"/>
          <w:lang w:eastAsia="en-ZW"/>
        </w:rPr>
        <w:t>was whether</w:t>
      </w:r>
      <w:r w:rsidR="001B2815" w:rsidRPr="00B06535">
        <w:rPr>
          <w:rFonts w:ascii="Times New Roman" w:eastAsia="Times New Roman" w:hAnsi="Times New Roman" w:cs="Times New Roman"/>
          <w:color w:val="000000"/>
          <w:sz w:val="24"/>
          <w:szCs w:val="24"/>
          <w:lang w:eastAsia="en-ZW"/>
        </w:rPr>
        <w:t xml:space="preserve"> or not</w:t>
      </w:r>
      <w:r w:rsidR="00F82EBF" w:rsidRPr="00B06535">
        <w:rPr>
          <w:rFonts w:ascii="Times New Roman" w:eastAsia="Times New Roman" w:hAnsi="Times New Roman" w:cs="Times New Roman"/>
          <w:color w:val="000000"/>
          <w:sz w:val="24"/>
          <w:szCs w:val="24"/>
          <w:lang w:eastAsia="en-ZW"/>
        </w:rPr>
        <w:t xml:space="preserve"> </w:t>
      </w:r>
      <w:r w:rsidR="00AA37C2" w:rsidRPr="00B06535">
        <w:rPr>
          <w:rFonts w:ascii="Times New Roman" w:eastAsia="Times New Roman" w:hAnsi="Times New Roman" w:cs="Times New Roman"/>
          <w:color w:val="000000"/>
          <w:sz w:val="24"/>
          <w:szCs w:val="24"/>
          <w:lang w:eastAsia="en-ZW"/>
        </w:rPr>
        <w:t xml:space="preserve">the High Court orders </w:t>
      </w:r>
      <w:r w:rsidR="00F82EBF" w:rsidRPr="00B06535">
        <w:rPr>
          <w:rFonts w:ascii="Times New Roman" w:eastAsia="Times New Roman" w:hAnsi="Times New Roman" w:cs="Times New Roman"/>
          <w:color w:val="000000"/>
          <w:sz w:val="24"/>
          <w:szCs w:val="24"/>
          <w:lang w:eastAsia="en-ZW"/>
        </w:rPr>
        <w:t>detailed above</w:t>
      </w:r>
      <w:r w:rsidR="00046F60" w:rsidRPr="00B06535">
        <w:rPr>
          <w:rFonts w:ascii="Times New Roman" w:eastAsia="Times New Roman" w:hAnsi="Times New Roman" w:cs="Times New Roman"/>
          <w:color w:val="000000"/>
          <w:sz w:val="24"/>
          <w:szCs w:val="24"/>
          <w:lang w:eastAsia="en-ZW"/>
        </w:rPr>
        <w:t xml:space="preserve"> disabled</w:t>
      </w:r>
      <w:r w:rsidR="001B2815" w:rsidRPr="00B06535">
        <w:rPr>
          <w:rFonts w:ascii="Times New Roman" w:eastAsia="Times New Roman" w:hAnsi="Times New Roman" w:cs="Times New Roman"/>
          <w:color w:val="000000"/>
          <w:sz w:val="24"/>
          <w:szCs w:val="24"/>
          <w:lang w:eastAsia="en-ZW"/>
        </w:rPr>
        <w:t xml:space="preserve"> </w:t>
      </w:r>
      <w:r w:rsidR="00341056" w:rsidRPr="00B06535">
        <w:rPr>
          <w:rFonts w:ascii="Times New Roman" w:eastAsia="Times New Roman" w:hAnsi="Times New Roman" w:cs="Times New Roman"/>
          <w:color w:val="000000"/>
          <w:sz w:val="24"/>
          <w:szCs w:val="24"/>
          <w:lang w:eastAsia="en-ZW"/>
        </w:rPr>
        <w:t>this court</w:t>
      </w:r>
      <w:r w:rsidR="00AA37C2" w:rsidRPr="00B06535">
        <w:rPr>
          <w:rFonts w:ascii="Times New Roman" w:eastAsia="Times New Roman" w:hAnsi="Times New Roman" w:cs="Times New Roman"/>
          <w:color w:val="000000"/>
          <w:sz w:val="24"/>
          <w:szCs w:val="24"/>
          <w:lang w:eastAsia="en-ZW"/>
        </w:rPr>
        <w:t xml:space="preserve"> </w:t>
      </w:r>
      <w:r w:rsidR="001B2815" w:rsidRPr="00B06535">
        <w:rPr>
          <w:rFonts w:ascii="Times New Roman" w:eastAsia="Times New Roman" w:hAnsi="Times New Roman" w:cs="Times New Roman"/>
          <w:color w:val="000000"/>
          <w:sz w:val="24"/>
          <w:szCs w:val="24"/>
          <w:lang w:eastAsia="en-ZW"/>
        </w:rPr>
        <w:t>from</w:t>
      </w:r>
      <w:r w:rsidRPr="00B06535">
        <w:rPr>
          <w:rFonts w:ascii="Times New Roman" w:eastAsia="Times New Roman" w:hAnsi="Times New Roman" w:cs="Times New Roman"/>
          <w:color w:val="000000"/>
          <w:sz w:val="24"/>
          <w:szCs w:val="24"/>
          <w:lang w:eastAsia="en-ZW"/>
        </w:rPr>
        <w:t xml:space="preserve"> determin</w:t>
      </w:r>
      <w:r w:rsidR="001B2815" w:rsidRPr="00B06535">
        <w:rPr>
          <w:rFonts w:ascii="Times New Roman" w:eastAsia="Times New Roman" w:hAnsi="Times New Roman" w:cs="Times New Roman"/>
          <w:color w:val="000000"/>
          <w:sz w:val="24"/>
          <w:szCs w:val="24"/>
          <w:lang w:eastAsia="en-ZW"/>
        </w:rPr>
        <w:t>ing the application for intervention</w:t>
      </w:r>
      <w:r w:rsidR="002422AA" w:rsidRPr="00B06535">
        <w:rPr>
          <w:rFonts w:ascii="Times New Roman" w:eastAsia="Times New Roman" w:hAnsi="Times New Roman" w:cs="Times New Roman"/>
          <w:color w:val="000000"/>
          <w:sz w:val="24"/>
          <w:szCs w:val="24"/>
          <w:lang w:eastAsia="en-ZW"/>
        </w:rPr>
        <w:t xml:space="preserve"> by the applicants in the main matter.</w:t>
      </w:r>
    </w:p>
    <w:p w14:paraId="7E4B49AE" w14:textId="77777777" w:rsidR="006C56B1" w:rsidRPr="00B06535" w:rsidRDefault="006C56B1" w:rsidP="005127E6">
      <w:pPr>
        <w:spacing w:after="0" w:line="480" w:lineRule="auto"/>
        <w:jc w:val="both"/>
        <w:rPr>
          <w:rFonts w:ascii="Times New Roman" w:hAnsi="Times New Roman" w:cs="Times New Roman"/>
          <w:b/>
          <w:sz w:val="24"/>
          <w:szCs w:val="24"/>
        </w:rPr>
      </w:pPr>
    </w:p>
    <w:p w14:paraId="3DDB991F" w14:textId="51F7DDDF" w:rsidR="009C7C9A" w:rsidRPr="00B06535" w:rsidRDefault="009C7C9A" w:rsidP="005127E6">
      <w:pPr>
        <w:spacing w:after="0" w:line="480" w:lineRule="auto"/>
        <w:jc w:val="both"/>
        <w:rPr>
          <w:rFonts w:ascii="Times New Roman" w:hAnsi="Times New Roman" w:cs="Times New Roman"/>
          <w:b/>
          <w:sz w:val="24"/>
          <w:szCs w:val="24"/>
        </w:rPr>
      </w:pPr>
      <w:r w:rsidRPr="00B06535">
        <w:rPr>
          <w:rFonts w:ascii="Times New Roman" w:hAnsi="Times New Roman" w:cs="Times New Roman"/>
          <w:b/>
          <w:sz w:val="24"/>
          <w:szCs w:val="24"/>
        </w:rPr>
        <w:t xml:space="preserve">The law </w:t>
      </w:r>
    </w:p>
    <w:p w14:paraId="6598E171" w14:textId="7778B449" w:rsidR="005127E6" w:rsidRPr="00B06535" w:rsidRDefault="00341056" w:rsidP="005127E6">
      <w:pPr>
        <w:spacing w:after="0" w:line="480" w:lineRule="auto"/>
        <w:ind w:firstLine="1134"/>
        <w:jc w:val="both"/>
        <w:rPr>
          <w:rFonts w:ascii="Times New Roman" w:hAnsi="Times New Roman" w:cs="Times New Roman"/>
          <w:sz w:val="24"/>
          <w:szCs w:val="24"/>
        </w:rPr>
      </w:pPr>
      <w:r w:rsidRPr="00B06535">
        <w:rPr>
          <w:rFonts w:ascii="Times New Roman" w:hAnsi="Times New Roman" w:cs="Times New Roman"/>
          <w:sz w:val="24"/>
          <w:szCs w:val="24"/>
        </w:rPr>
        <w:t>The law of recusal is settled. It is the law against bias.</w:t>
      </w:r>
    </w:p>
    <w:p w14:paraId="6496B953" w14:textId="77777777" w:rsidR="005127E6" w:rsidRPr="00B06535" w:rsidRDefault="005127E6" w:rsidP="005127E6">
      <w:pPr>
        <w:spacing w:after="0" w:line="480" w:lineRule="auto"/>
        <w:ind w:firstLine="1134"/>
        <w:jc w:val="both"/>
        <w:rPr>
          <w:rFonts w:ascii="Times New Roman" w:hAnsi="Times New Roman" w:cs="Times New Roman"/>
          <w:sz w:val="24"/>
          <w:szCs w:val="24"/>
        </w:rPr>
      </w:pPr>
    </w:p>
    <w:p w14:paraId="7D77D8AE" w14:textId="6289E243" w:rsidR="005127E6" w:rsidRPr="00B06535" w:rsidRDefault="00276780" w:rsidP="005127E6">
      <w:pPr>
        <w:spacing w:after="0" w:line="480" w:lineRule="auto"/>
        <w:ind w:firstLine="1134"/>
        <w:jc w:val="both"/>
        <w:rPr>
          <w:rFonts w:ascii="Times New Roman" w:hAnsi="Times New Roman" w:cs="Times New Roman"/>
          <w:sz w:val="24"/>
          <w:szCs w:val="24"/>
        </w:rPr>
      </w:pPr>
      <w:r w:rsidRPr="00B06535">
        <w:rPr>
          <w:rFonts w:ascii="Times New Roman" w:hAnsi="Times New Roman" w:cs="Times New Roman"/>
          <w:sz w:val="24"/>
          <w:szCs w:val="24"/>
        </w:rPr>
        <w:t>Quite apart from the constitutional guarantees in favour of the right to a fair trial before an independent and impartial court</w:t>
      </w:r>
      <w:r w:rsidR="00EF2F83" w:rsidRPr="00B06535">
        <w:rPr>
          <w:rFonts w:ascii="Times New Roman" w:hAnsi="Times New Roman" w:cs="Times New Roman"/>
          <w:sz w:val="24"/>
          <w:szCs w:val="24"/>
        </w:rPr>
        <w:t xml:space="preserve"> provided for</w:t>
      </w:r>
      <w:r w:rsidR="007F07F4" w:rsidRPr="00B06535">
        <w:rPr>
          <w:rFonts w:ascii="Times New Roman" w:hAnsi="Times New Roman" w:cs="Times New Roman"/>
          <w:sz w:val="24"/>
          <w:szCs w:val="24"/>
        </w:rPr>
        <w:t xml:space="preserve"> in s 69 of the Constitution</w:t>
      </w:r>
      <w:r w:rsidR="00DF7FB2" w:rsidRPr="00B06535">
        <w:rPr>
          <w:rFonts w:ascii="Times New Roman" w:hAnsi="Times New Roman" w:cs="Times New Roman"/>
          <w:sz w:val="24"/>
          <w:szCs w:val="24"/>
        </w:rPr>
        <w:t>, the common law practis</w:t>
      </w:r>
      <w:r w:rsidRPr="00B06535">
        <w:rPr>
          <w:rFonts w:ascii="Times New Roman" w:hAnsi="Times New Roman" w:cs="Times New Roman"/>
          <w:sz w:val="24"/>
          <w:szCs w:val="24"/>
        </w:rPr>
        <w:t>ed in this jurisdiction has long recognised and applied the law against bias.</w:t>
      </w:r>
      <w:r w:rsidR="007F07F4" w:rsidRPr="00B06535">
        <w:rPr>
          <w:rFonts w:ascii="Times New Roman" w:hAnsi="Times New Roman" w:cs="Times New Roman"/>
          <w:sz w:val="24"/>
          <w:szCs w:val="24"/>
        </w:rPr>
        <w:t xml:space="preserve"> The const</w:t>
      </w:r>
      <w:r w:rsidR="00EF2F83" w:rsidRPr="00B06535">
        <w:rPr>
          <w:rFonts w:ascii="Times New Roman" w:hAnsi="Times New Roman" w:cs="Times New Roman"/>
          <w:sz w:val="24"/>
          <w:szCs w:val="24"/>
        </w:rPr>
        <w:t xml:space="preserve">itutional provision may be viewed to have been enacted </w:t>
      </w:r>
      <w:r w:rsidR="00E345BE" w:rsidRPr="00B06535">
        <w:rPr>
          <w:rFonts w:ascii="Times New Roman" w:hAnsi="Times New Roman" w:cs="Times New Roman"/>
          <w:sz w:val="24"/>
          <w:szCs w:val="24"/>
        </w:rPr>
        <w:t xml:space="preserve">in abundance of caution so as </w:t>
      </w:r>
      <w:r w:rsidR="00F82EBF" w:rsidRPr="00B06535">
        <w:rPr>
          <w:rFonts w:ascii="Times New Roman" w:hAnsi="Times New Roman" w:cs="Times New Roman"/>
          <w:sz w:val="24"/>
          <w:szCs w:val="24"/>
        </w:rPr>
        <w:t xml:space="preserve">to </w:t>
      </w:r>
      <w:r w:rsidR="00DC69F9" w:rsidRPr="00B06535">
        <w:rPr>
          <w:rFonts w:ascii="Times New Roman" w:hAnsi="Times New Roman" w:cs="Times New Roman"/>
          <w:sz w:val="24"/>
          <w:szCs w:val="24"/>
        </w:rPr>
        <w:t xml:space="preserve">locate the law against bias in the supreme law of the land. It is </w:t>
      </w:r>
      <w:r w:rsidR="007F07F4" w:rsidRPr="00B06535">
        <w:rPr>
          <w:rFonts w:ascii="Times New Roman" w:hAnsi="Times New Roman" w:cs="Times New Roman"/>
          <w:sz w:val="24"/>
          <w:szCs w:val="24"/>
        </w:rPr>
        <w:t>an additional safeguard to that which the common law has long pro</w:t>
      </w:r>
      <w:r w:rsidR="00F82EBF" w:rsidRPr="00B06535">
        <w:rPr>
          <w:rFonts w:ascii="Times New Roman" w:hAnsi="Times New Roman" w:cs="Times New Roman"/>
          <w:sz w:val="24"/>
          <w:szCs w:val="24"/>
        </w:rPr>
        <w:t>vided.</w:t>
      </w:r>
    </w:p>
    <w:p w14:paraId="6C7D1E8F" w14:textId="77777777" w:rsidR="005127E6" w:rsidRPr="00B06535" w:rsidRDefault="005127E6" w:rsidP="005127E6">
      <w:pPr>
        <w:spacing w:after="0" w:line="480" w:lineRule="auto"/>
        <w:ind w:firstLine="1134"/>
        <w:jc w:val="both"/>
        <w:rPr>
          <w:rFonts w:ascii="Times New Roman" w:hAnsi="Times New Roman" w:cs="Times New Roman"/>
          <w:sz w:val="24"/>
          <w:szCs w:val="24"/>
        </w:rPr>
      </w:pPr>
    </w:p>
    <w:p w14:paraId="02342EF4" w14:textId="3532C567" w:rsidR="005127E6" w:rsidRPr="00B06535" w:rsidRDefault="007F07F4" w:rsidP="00B55C73">
      <w:pPr>
        <w:spacing w:after="0" w:line="480" w:lineRule="auto"/>
        <w:ind w:firstLine="1134"/>
        <w:jc w:val="both"/>
        <w:rPr>
          <w:rFonts w:ascii="Times New Roman" w:hAnsi="Times New Roman" w:cs="Times New Roman"/>
          <w:sz w:val="24"/>
          <w:szCs w:val="24"/>
        </w:rPr>
      </w:pPr>
      <w:r w:rsidRPr="00B06535">
        <w:rPr>
          <w:rFonts w:ascii="Times New Roman" w:hAnsi="Times New Roman" w:cs="Times New Roman"/>
          <w:sz w:val="24"/>
          <w:szCs w:val="24"/>
        </w:rPr>
        <w:t xml:space="preserve">The law against bias seeks to balance two equal </w:t>
      </w:r>
      <w:r w:rsidR="00DB1260" w:rsidRPr="00B06535">
        <w:rPr>
          <w:rFonts w:ascii="Times New Roman" w:hAnsi="Times New Roman" w:cs="Times New Roman"/>
          <w:sz w:val="24"/>
          <w:szCs w:val="24"/>
        </w:rPr>
        <w:t>positions</w:t>
      </w:r>
      <w:r w:rsidRPr="00B06535">
        <w:rPr>
          <w:rFonts w:ascii="Times New Roman" w:hAnsi="Times New Roman" w:cs="Times New Roman"/>
          <w:sz w:val="24"/>
          <w:szCs w:val="24"/>
        </w:rPr>
        <w:t xml:space="preserve"> at law. These are the duty of every judge to </w:t>
      </w:r>
      <w:r w:rsidR="00DB1260" w:rsidRPr="00B06535">
        <w:rPr>
          <w:rFonts w:ascii="Times New Roman" w:hAnsi="Times New Roman" w:cs="Times New Roman"/>
          <w:sz w:val="24"/>
          <w:szCs w:val="24"/>
        </w:rPr>
        <w:t xml:space="preserve">sit and </w:t>
      </w:r>
      <w:r w:rsidRPr="00B06535">
        <w:rPr>
          <w:rFonts w:ascii="Times New Roman" w:hAnsi="Times New Roman" w:cs="Times New Roman"/>
          <w:sz w:val="24"/>
          <w:szCs w:val="24"/>
        </w:rPr>
        <w:t>determine</w:t>
      </w:r>
      <w:r w:rsidR="00DB1260" w:rsidRPr="00B06535">
        <w:rPr>
          <w:rFonts w:ascii="Times New Roman" w:hAnsi="Times New Roman" w:cs="Times New Roman"/>
          <w:sz w:val="24"/>
          <w:szCs w:val="24"/>
        </w:rPr>
        <w:t xml:space="preserve"> all</w:t>
      </w:r>
      <w:r w:rsidRPr="00B06535">
        <w:rPr>
          <w:rFonts w:ascii="Times New Roman" w:hAnsi="Times New Roman" w:cs="Times New Roman"/>
          <w:sz w:val="24"/>
          <w:szCs w:val="24"/>
        </w:rPr>
        <w:t xml:space="preserve"> matter</w:t>
      </w:r>
      <w:r w:rsidR="00DB1260" w:rsidRPr="00B06535">
        <w:rPr>
          <w:rFonts w:ascii="Times New Roman" w:hAnsi="Times New Roman" w:cs="Times New Roman"/>
          <w:sz w:val="24"/>
          <w:szCs w:val="24"/>
        </w:rPr>
        <w:t>s</w:t>
      </w:r>
      <w:r w:rsidRPr="00B06535">
        <w:rPr>
          <w:rFonts w:ascii="Times New Roman" w:hAnsi="Times New Roman" w:cs="Times New Roman"/>
          <w:sz w:val="24"/>
          <w:szCs w:val="24"/>
        </w:rPr>
        <w:t xml:space="preserve"> allocated to him</w:t>
      </w:r>
      <w:r w:rsidR="00341056" w:rsidRPr="00B06535">
        <w:rPr>
          <w:rFonts w:ascii="Times New Roman" w:hAnsi="Times New Roman" w:cs="Times New Roman"/>
          <w:sz w:val="24"/>
          <w:szCs w:val="24"/>
        </w:rPr>
        <w:t xml:space="preserve"> or her</w:t>
      </w:r>
      <w:r w:rsidRPr="00B06535">
        <w:rPr>
          <w:rFonts w:ascii="Times New Roman" w:hAnsi="Times New Roman" w:cs="Times New Roman"/>
          <w:sz w:val="24"/>
          <w:szCs w:val="24"/>
        </w:rPr>
        <w:t xml:space="preserve"> </w:t>
      </w:r>
      <w:r w:rsidR="00DB1260" w:rsidRPr="00B06535">
        <w:rPr>
          <w:rFonts w:ascii="Times New Roman" w:hAnsi="Times New Roman" w:cs="Times New Roman"/>
          <w:sz w:val="24"/>
          <w:szCs w:val="24"/>
        </w:rPr>
        <w:t>unless</w:t>
      </w:r>
      <w:r w:rsidR="00341056" w:rsidRPr="00B06535">
        <w:rPr>
          <w:rFonts w:ascii="Times New Roman" w:hAnsi="Times New Roman" w:cs="Times New Roman"/>
          <w:sz w:val="24"/>
          <w:szCs w:val="24"/>
        </w:rPr>
        <w:t>, in the interests of justice,</w:t>
      </w:r>
      <w:r w:rsidR="00B55C73" w:rsidRPr="00B06535">
        <w:rPr>
          <w:rFonts w:ascii="Times New Roman" w:hAnsi="Times New Roman" w:cs="Times New Roman"/>
          <w:sz w:val="24"/>
          <w:szCs w:val="24"/>
        </w:rPr>
        <w:t xml:space="preserve"> recusal is necessary.</w:t>
      </w:r>
    </w:p>
    <w:p w14:paraId="5F2840A2" w14:textId="77777777" w:rsidR="005127E6" w:rsidRPr="00B06535" w:rsidRDefault="005127E6" w:rsidP="005127E6">
      <w:pPr>
        <w:spacing w:after="0" w:line="480" w:lineRule="auto"/>
        <w:ind w:firstLine="1134"/>
        <w:jc w:val="both"/>
        <w:rPr>
          <w:rFonts w:ascii="Times New Roman" w:hAnsi="Times New Roman" w:cs="Times New Roman"/>
          <w:sz w:val="24"/>
          <w:szCs w:val="24"/>
        </w:rPr>
      </w:pPr>
    </w:p>
    <w:p w14:paraId="6B64D0F1" w14:textId="6A299432" w:rsidR="00FA7993" w:rsidRPr="00B06535" w:rsidRDefault="00C87377" w:rsidP="005127E6">
      <w:pPr>
        <w:spacing w:after="0" w:line="480" w:lineRule="auto"/>
        <w:ind w:firstLine="1134"/>
        <w:jc w:val="both"/>
        <w:rPr>
          <w:rFonts w:ascii="Times New Roman" w:hAnsi="Times New Roman" w:cs="Times New Roman"/>
          <w:sz w:val="24"/>
          <w:szCs w:val="24"/>
        </w:rPr>
      </w:pPr>
      <w:r w:rsidRPr="00B06535">
        <w:rPr>
          <w:rFonts w:ascii="Times New Roman" w:eastAsia="Times New Roman" w:hAnsi="Times New Roman" w:cs="Times New Roman"/>
          <w:color w:val="000000"/>
          <w:sz w:val="24"/>
          <w:szCs w:val="24"/>
          <w:lang w:eastAsia="en-ZW"/>
        </w:rPr>
        <w:t xml:space="preserve">Expressing himself on the </w:t>
      </w:r>
      <w:r w:rsidR="00341056" w:rsidRPr="00B06535">
        <w:rPr>
          <w:rFonts w:ascii="Times New Roman" w:eastAsia="Times New Roman" w:hAnsi="Times New Roman" w:cs="Times New Roman"/>
          <w:color w:val="000000"/>
          <w:sz w:val="24"/>
          <w:szCs w:val="24"/>
          <w:lang w:eastAsia="en-ZW"/>
        </w:rPr>
        <w:t>two competing positions</w:t>
      </w:r>
      <w:r w:rsidRPr="00B06535">
        <w:rPr>
          <w:rFonts w:ascii="Times New Roman" w:eastAsia="Times New Roman" w:hAnsi="Times New Roman" w:cs="Times New Roman"/>
          <w:color w:val="000000"/>
          <w:sz w:val="24"/>
          <w:szCs w:val="24"/>
          <w:lang w:eastAsia="en-ZW"/>
        </w:rPr>
        <w:t xml:space="preserve">, </w:t>
      </w:r>
      <w:r w:rsidR="009E7388" w:rsidRPr="00B06535">
        <w:rPr>
          <w:rFonts w:ascii="Times New Roman" w:eastAsia="Times New Roman" w:hAnsi="Times New Roman" w:cs="Times New Roman"/>
          <w:color w:val="000000"/>
          <w:sz w:val="24"/>
          <w:szCs w:val="24"/>
          <w:lang w:eastAsia="en-ZW"/>
        </w:rPr>
        <w:t>in</w:t>
      </w:r>
      <w:r w:rsidR="00FA7993" w:rsidRPr="00B06535">
        <w:rPr>
          <w:rFonts w:ascii="Times New Roman" w:eastAsia="Times New Roman" w:hAnsi="Times New Roman" w:cs="Times New Roman"/>
          <w:color w:val="000000"/>
          <w:sz w:val="24"/>
          <w:szCs w:val="24"/>
          <w:lang w:eastAsia="en-ZW"/>
        </w:rPr>
        <w:t xml:space="preserve"> </w:t>
      </w:r>
      <w:r w:rsidR="00FA7993" w:rsidRPr="00B06535">
        <w:rPr>
          <w:rFonts w:ascii="Times New Roman" w:eastAsia="Times New Roman" w:hAnsi="Times New Roman" w:cs="Times New Roman"/>
          <w:i/>
          <w:iCs/>
          <w:color w:val="000000"/>
          <w:sz w:val="24"/>
          <w:szCs w:val="24"/>
          <w:lang w:eastAsia="en-ZW"/>
        </w:rPr>
        <w:t>South African Commercial Catering and</w:t>
      </w:r>
      <w:r w:rsidR="00FA7993" w:rsidRPr="00B06535">
        <w:rPr>
          <w:rFonts w:ascii="Times New Roman" w:eastAsia="Times New Roman" w:hAnsi="Times New Roman" w:cs="Times New Roman"/>
          <w:color w:val="000000"/>
          <w:sz w:val="24"/>
          <w:szCs w:val="24"/>
          <w:lang w:eastAsia="en-ZW"/>
        </w:rPr>
        <w:t xml:space="preserve"> </w:t>
      </w:r>
      <w:r w:rsidR="00FA7993" w:rsidRPr="00B06535">
        <w:rPr>
          <w:rFonts w:ascii="Times New Roman" w:eastAsia="Times New Roman" w:hAnsi="Times New Roman" w:cs="Times New Roman"/>
          <w:i/>
          <w:iCs/>
          <w:color w:val="000000"/>
          <w:sz w:val="24"/>
          <w:szCs w:val="24"/>
          <w:lang w:eastAsia="en-ZW"/>
        </w:rPr>
        <w:t>Allied Workers Union and Others v Irvin &amp; Johnson Ltd (Seafoods Division Fish Processing) 2000 (3) SA 705 (CC), 2000 (8) BCLR 886</w:t>
      </w:r>
      <w:r w:rsidR="00341056" w:rsidRPr="00B06535">
        <w:rPr>
          <w:rFonts w:ascii="Times New Roman" w:eastAsia="Times New Roman" w:hAnsi="Times New Roman" w:cs="Times New Roman"/>
          <w:color w:val="000000"/>
          <w:sz w:val="24"/>
          <w:szCs w:val="24"/>
          <w:lang w:eastAsia="en-ZW"/>
        </w:rPr>
        <w:t xml:space="preserve"> </w:t>
      </w:r>
      <w:r w:rsidR="007F3AFB" w:rsidRPr="00B06535">
        <w:rPr>
          <w:rFonts w:ascii="Times New Roman" w:eastAsia="Times New Roman" w:hAnsi="Times New Roman" w:cs="Times New Roman"/>
          <w:color w:val="000000"/>
          <w:sz w:val="24"/>
          <w:szCs w:val="24"/>
          <w:lang w:eastAsia="en-ZW"/>
        </w:rPr>
        <w:t>Camero</w:t>
      </w:r>
      <w:r w:rsidR="00341056" w:rsidRPr="00B06535">
        <w:rPr>
          <w:rFonts w:ascii="Times New Roman" w:eastAsia="Times New Roman" w:hAnsi="Times New Roman" w:cs="Times New Roman"/>
          <w:color w:val="000000"/>
          <w:sz w:val="24"/>
          <w:szCs w:val="24"/>
          <w:lang w:eastAsia="en-ZW"/>
        </w:rPr>
        <w:t>n AJ had this to say</w:t>
      </w:r>
      <w:r w:rsidR="00FA7993" w:rsidRPr="00B06535">
        <w:rPr>
          <w:rFonts w:ascii="Times New Roman" w:eastAsia="Times New Roman" w:hAnsi="Times New Roman" w:cs="Times New Roman"/>
          <w:color w:val="000000"/>
          <w:sz w:val="24"/>
          <w:szCs w:val="24"/>
          <w:lang w:eastAsia="en-ZW"/>
        </w:rPr>
        <w:t>:</w:t>
      </w:r>
    </w:p>
    <w:p w14:paraId="32D9E13F" w14:textId="77777777" w:rsidR="00A14803" w:rsidRPr="00B06535" w:rsidRDefault="00FA7993" w:rsidP="00A14803">
      <w:pPr>
        <w:spacing w:after="0" w:line="240" w:lineRule="auto"/>
        <w:ind w:left="567"/>
        <w:jc w:val="both"/>
        <w:rPr>
          <w:rFonts w:ascii="Times New Roman" w:eastAsia="Times New Roman" w:hAnsi="Times New Roman" w:cs="Times New Roman"/>
          <w:sz w:val="24"/>
          <w:szCs w:val="24"/>
          <w:lang w:eastAsia="en-ZW"/>
        </w:rPr>
      </w:pPr>
      <w:r w:rsidRPr="00B06535">
        <w:rPr>
          <w:rFonts w:ascii="Times New Roman" w:eastAsia="Times New Roman" w:hAnsi="Times New Roman" w:cs="Times New Roman"/>
          <w:color w:val="000000"/>
          <w:sz w:val="24"/>
          <w:szCs w:val="24"/>
          <w:lang w:eastAsia="en-ZW"/>
        </w:rPr>
        <w:t>“On the one hand, it is vital to the integrity of our courts and the independence of judges and magistrates that ill-founded and misdirected challenges to the composition of a bench be discouraged. On the other, the courts' very vulnerability serves to underscore the pre-eminent value to be placed on public confidence in impartial adjudication. In striking the correct balance, it is 'as wrong to yield to a tenuous or frivolous objection' as it is 'to ignore an objection of substance.” </w:t>
      </w:r>
    </w:p>
    <w:p w14:paraId="644D4BB4" w14:textId="77777777" w:rsidR="00A14803" w:rsidRPr="00B06535" w:rsidRDefault="00A14803" w:rsidP="00A14803">
      <w:pPr>
        <w:spacing w:after="0" w:line="240" w:lineRule="auto"/>
        <w:jc w:val="both"/>
        <w:rPr>
          <w:rFonts w:ascii="Times New Roman" w:eastAsia="Times New Roman" w:hAnsi="Times New Roman" w:cs="Times New Roman"/>
          <w:sz w:val="24"/>
          <w:szCs w:val="24"/>
          <w:lang w:eastAsia="en-ZW"/>
        </w:rPr>
      </w:pPr>
    </w:p>
    <w:p w14:paraId="045E221E" w14:textId="77777777" w:rsidR="00A14803" w:rsidRPr="00B06535" w:rsidRDefault="00A14803" w:rsidP="00A14803">
      <w:pPr>
        <w:spacing w:after="0" w:line="240" w:lineRule="auto"/>
        <w:jc w:val="both"/>
        <w:rPr>
          <w:rFonts w:ascii="Times New Roman" w:eastAsia="Times New Roman" w:hAnsi="Times New Roman" w:cs="Times New Roman"/>
          <w:sz w:val="24"/>
          <w:szCs w:val="24"/>
          <w:lang w:eastAsia="en-ZW"/>
        </w:rPr>
      </w:pPr>
    </w:p>
    <w:p w14:paraId="3C39B00E" w14:textId="58272AB0" w:rsidR="00C13FC9" w:rsidRPr="00B06535" w:rsidRDefault="0023512C" w:rsidP="00C13FC9">
      <w:pPr>
        <w:spacing w:after="0" w:line="480" w:lineRule="auto"/>
        <w:ind w:firstLine="1134"/>
        <w:jc w:val="both"/>
        <w:rPr>
          <w:rFonts w:ascii="Times New Roman" w:eastAsia="Times New Roman" w:hAnsi="Times New Roman" w:cs="Times New Roman"/>
          <w:sz w:val="24"/>
          <w:szCs w:val="24"/>
          <w:lang w:eastAsia="en-ZW"/>
        </w:rPr>
      </w:pPr>
      <w:r w:rsidRPr="00B06535">
        <w:rPr>
          <w:rFonts w:ascii="Times New Roman" w:eastAsia="Times New Roman" w:hAnsi="Times New Roman" w:cs="Times New Roman"/>
          <w:color w:val="000000"/>
          <w:sz w:val="24"/>
          <w:szCs w:val="24"/>
          <w:lang w:eastAsia="en-ZW"/>
        </w:rPr>
        <w:lastRenderedPageBreak/>
        <w:t xml:space="preserve">Recusal is </w:t>
      </w:r>
      <w:r w:rsidR="00C87377" w:rsidRPr="00B06535">
        <w:rPr>
          <w:rFonts w:ascii="Times New Roman" w:eastAsia="Times New Roman" w:hAnsi="Times New Roman" w:cs="Times New Roman"/>
          <w:color w:val="000000"/>
          <w:sz w:val="24"/>
          <w:szCs w:val="24"/>
          <w:lang w:eastAsia="en-ZW"/>
        </w:rPr>
        <w:t xml:space="preserve">therefore not </w:t>
      </w:r>
      <w:r w:rsidR="007F3AFB" w:rsidRPr="00B06535">
        <w:rPr>
          <w:rFonts w:ascii="Times New Roman" w:eastAsia="Times New Roman" w:hAnsi="Times New Roman" w:cs="Times New Roman"/>
          <w:color w:val="000000"/>
          <w:sz w:val="24"/>
          <w:szCs w:val="24"/>
          <w:lang w:eastAsia="en-ZW"/>
        </w:rPr>
        <w:t xml:space="preserve">to be </w:t>
      </w:r>
      <w:r w:rsidRPr="00B06535">
        <w:rPr>
          <w:rFonts w:ascii="Times New Roman" w:eastAsia="Times New Roman" w:hAnsi="Times New Roman" w:cs="Times New Roman"/>
          <w:color w:val="000000"/>
          <w:sz w:val="24"/>
          <w:szCs w:val="24"/>
          <w:lang w:eastAsia="en-ZW"/>
        </w:rPr>
        <w:t xml:space="preserve">had for the mere asking. </w:t>
      </w:r>
      <w:r w:rsidR="00C87377" w:rsidRPr="00B06535">
        <w:rPr>
          <w:rFonts w:ascii="Times New Roman" w:eastAsia="Times New Roman" w:hAnsi="Times New Roman" w:cs="Times New Roman"/>
          <w:color w:val="000000"/>
          <w:sz w:val="24"/>
          <w:szCs w:val="24"/>
          <w:lang w:eastAsia="en-ZW"/>
        </w:rPr>
        <w:t>It has to be</w:t>
      </w:r>
      <w:r w:rsidR="00B55C73" w:rsidRPr="00B06535">
        <w:rPr>
          <w:rFonts w:ascii="Times New Roman" w:eastAsia="Times New Roman" w:hAnsi="Times New Roman" w:cs="Times New Roman"/>
          <w:color w:val="000000"/>
          <w:sz w:val="24"/>
          <w:szCs w:val="24"/>
          <w:lang w:eastAsia="en-ZW"/>
        </w:rPr>
        <w:t xml:space="preserve"> validly taken.</w:t>
      </w:r>
    </w:p>
    <w:p w14:paraId="5538ED20" w14:textId="77777777" w:rsidR="00C13FC9" w:rsidRPr="00B06535" w:rsidRDefault="00C13FC9" w:rsidP="00C13FC9">
      <w:pPr>
        <w:spacing w:after="0" w:line="480" w:lineRule="auto"/>
        <w:ind w:firstLine="1134"/>
        <w:jc w:val="both"/>
        <w:rPr>
          <w:rFonts w:ascii="Times New Roman" w:eastAsia="Times New Roman" w:hAnsi="Times New Roman" w:cs="Times New Roman"/>
          <w:sz w:val="24"/>
          <w:szCs w:val="24"/>
          <w:lang w:eastAsia="en-ZW"/>
        </w:rPr>
      </w:pPr>
    </w:p>
    <w:p w14:paraId="13A07632" w14:textId="0C23D1EB" w:rsidR="005E139D" w:rsidRPr="00B06535" w:rsidRDefault="005E139D" w:rsidP="00C13FC9">
      <w:pPr>
        <w:spacing w:after="0" w:line="480" w:lineRule="auto"/>
        <w:ind w:firstLine="1134"/>
        <w:jc w:val="both"/>
        <w:rPr>
          <w:rFonts w:ascii="Times New Roman" w:eastAsia="Times New Roman" w:hAnsi="Times New Roman" w:cs="Times New Roman"/>
          <w:sz w:val="24"/>
          <w:szCs w:val="24"/>
          <w:lang w:eastAsia="en-ZW"/>
        </w:rPr>
      </w:pPr>
      <w:r w:rsidRPr="00B06535">
        <w:rPr>
          <w:rFonts w:ascii="Times New Roman" w:eastAsia="Times New Roman" w:hAnsi="Times New Roman" w:cs="Times New Roman"/>
          <w:color w:val="000000"/>
          <w:sz w:val="24"/>
          <w:szCs w:val="24"/>
          <w:lang w:eastAsia="en-ZW"/>
        </w:rPr>
        <w:t xml:space="preserve">In </w:t>
      </w:r>
      <w:r w:rsidRPr="00B06535">
        <w:rPr>
          <w:rFonts w:ascii="Times New Roman" w:eastAsia="Times New Roman" w:hAnsi="Times New Roman" w:cs="Times New Roman"/>
          <w:i/>
          <w:iCs/>
          <w:color w:val="000000"/>
          <w:sz w:val="24"/>
          <w:szCs w:val="24"/>
          <w:lang w:eastAsia="en-ZW"/>
        </w:rPr>
        <w:t xml:space="preserve">President of the RSA and Others v South African Rugby Football Union and Others </w:t>
      </w:r>
      <w:r w:rsidRPr="00B06535">
        <w:rPr>
          <w:rFonts w:ascii="Times New Roman" w:eastAsia="Times New Roman" w:hAnsi="Times New Roman" w:cs="Times New Roman"/>
          <w:color w:val="000000"/>
          <w:sz w:val="24"/>
          <w:szCs w:val="24"/>
          <w:lang w:eastAsia="en-ZW"/>
        </w:rPr>
        <w:t>1999 (4) SA 147 (CC), 1999 (7) BCLR 725</w:t>
      </w:r>
      <w:r w:rsidRPr="00B06535">
        <w:rPr>
          <w:rFonts w:ascii="Times New Roman" w:eastAsia="Times New Roman" w:hAnsi="Times New Roman" w:cs="Times New Roman"/>
          <w:i/>
          <w:iCs/>
          <w:color w:val="000000"/>
          <w:sz w:val="24"/>
          <w:szCs w:val="24"/>
          <w:lang w:eastAsia="en-ZW"/>
        </w:rPr>
        <w:t>,</w:t>
      </w:r>
      <w:r w:rsidRPr="00B06535">
        <w:rPr>
          <w:rFonts w:ascii="Times New Roman" w:eastAsia="Times New Roman" w:hAnsi="Times New Roman" w:cs="Times New Roman"/>
          <w:b/>
          <w:bCs/>
          <w:i/>
          <w:iCs/>
          <w:color w:val="000000"/>
          <w:sz w:val="24"/>
          <w:szCs w:val="24"/>
          <w:lang w:eastAsia="en-ZW"/>
        </w:rPr>
        <w:t xml:space="preserve"> </w:t>
      </w:r>
      <w:r w:rsidRPr="00B06535">
        <w:rPr>
          <w:rFonts w:ascii="Times New Roman" w:eastAsia="Times New Roman" w:hAnsi="Times New Roman" w:cs="Times New Roman"/>
          <w:color w:val="000000"/>
          <w:sz w:val="24"/>
          <w:szCs w:val="24"/>
          <w:lang w:eastAsia="en-ZW"/>
        </w:rPr>
        <w:t>the following approach was recommende</w:t>
      </w:r>
      <w:r w:rsidR="0023512C" w:rsidRPr="00B06535">
        <w:rPr>
          <w:rFonts w:ascii="Times New Roman" w:eastAsia="Times New Roman" w:hAnsi="Times New Roman" w:cs="Times New Roman"/>
          <w:color w:val="000000"/>
          <w:sz w:val="24"/>
          <w:szCs w:val="24"/>
          <w:lang w:eastAsia="en-ZW"/>
        </w:rPr>
        <w:t>d when considering applications for recusal:</w:t>
      </w:r>
    </w:p>
    <w:p w14:paraId="0DE30F91" w14:textId="50B47F35" w:rsidR="005E139D" w:rsidRPr="00B06535" w:rsidRDefault="005E139D" w:rsidP="00A14803">
      <w:pPr>
        <w:spacing w:after="0" w:line="240" w:lineRule="auto"/>
        <w:ind w:left="567"/>
        <w:jc w:val="both"/>
        <w:rPr>
          <w:rFonts w:ascii="Times New Roman" w:eastAsia="Times New Roman" w:hAnsi="Times New Roman" w:cs="Times New Roman"/>
          <w:b/>
          <w:bCs/>
          <w:i/>
          <w:iCs/>
          <w:color w:val="000000"/>
          <w:sz w:val="24"/>
          <w:szCs w:val="24"/>
          <w:lang w:eastAsia="en-ZW"/>
        </w:rPr>
      </w:pPr>
      <w:r w:rsidRPr="00B06535">
        <w:rPr>
          <w:rFonts w:ascii="Times New Roman" w:eastAsia="Times New Roman" w:hAnsi="Times New Roman" w:cs="Times New Roman"/>
          <w:color w:val="000000"/>
          <w:sz w:val="24"/>
          <w:szCs w:val="24"/>
          <w:lang w:eastAsia="en-ZW"/>
        </w:rPr>
        <w:t xml:space="preserve">“It follows from the foregoing that the correct approach to this application for the recusal of members of this Court is objective and the onus of establishing it rests upon the applicant. The question is whether a reasonable, objective and informed person would on the correct facts reasonably apprehend that the Judge has not or will not bring an impartial mind to bear on the adjudication of the </w:t>
      </w:r>
      <w:r w:rsidR="00DD2043" w:rsidRPr="00B06535">
        <w:rPr>
          <w:rFonts w:ascii="Times New Roman" w:eastAsia="Times New Roman" w:hAnsi="Times New Roman" w:cs="Times New Roman"/>
          <w:color w:val="000000"/>
          <w:sz w:val="24"/>
          <w:szCs w:val="24"/>
          <w:lang w:eastAsia="en-ZW"/>
        </w:rPr>
        <w:t>case that</w:t>
      </w:r>
      <w:r w:rsidRPr="00B06535">
        <w:rPr>
          <w:rFonts w:ascii="Times New Roman" w:eastAsia="Times New Roman" w:hAnsi="Times New Roman" w:cs="Times New Roman"/>
          <w:color w:val="000000"/>
          <w:sz w:val="24"/>
          <w:szCs w:val="24"/>
          <w:lang w:eastAsia="en-ZW"/>
        </w:rPr>
        <w:t xml:space="preserve"> is a mind open to persuasion by the evidence </w:t>
      </w:r>
      <w:r w:rsidR="00452152" w:rsidRPr="00B06535">
        <w:rPr>
          <w:rFonts w:ascii="Times New Roman" w:eastAsia="Times New Roman" w:hAnsi="Times New Roman" w:cs="Times New Roman"/>
          <w:color w:val="000000"/>
          <w:sz w:val="24"/>
          <w:szCs w:val="24"/>
          <w:lang w:eastAsia="en-ZW"/>
        </w:rPr>
        <w:t xml:space="preserve">and the submissions of counsel. </w:t>
      </w:r>
      <w:r w:rsidRPr="00B06535">
        <w:rPr>
          <w:rFonts w:ascii="Times New Roman" w:eastAsia="Times New Roman" w:hAnsi="Times New Roman" w:cs="Times New Roman"/>
          <w:color w:val="000000"/>
          <w:sz w:val="24"/>
          <w:szCs w:val="24"/>
          <w:lang w:eastAsia="en-ZW"/>
        </w:rPr>
        <w:t>The reasonableness of the apprehension must be assessed in the light of the oath of office taken by the Judge to administer justice without fear or favour; and their ability to carry out that oath by reason of their training and experience. It must be assumed that they can disabuse their minds of any irrelevant personal beliefs or predispositions. They must take into account the fact that they have a duty to sit in any case in which they are not obliged to recuse themselves.”</w:t>
      </w:r>
      <w:r w:rsidRPr="00B06535">
        <w:rPr>
          <w:rFonts w:ascii="Times New Roman" w:eastAsia="Times New Roman" w:hAnsi="Times New Roman" w:cs="Times New Roman"/>
          <w:b/>
          <w:bCs/>
          <w:i/>
          <w:iCs/>
          <w:color w:val="000000"/>
          <w:sz w:val="24"/>
          <w:szCs w:val="24"/>
          <w:lang w:eastAsia="en-ZW"/>
        </w:rPr>
        <w:t> </w:t>
      </w:r>
    </w:p>
    <w:p w14:paraId="66ECE46B" w14:textId="77777777" w:rsidR="0023512C" w:rsidRPr="00B06535" w:rsidRDefault="0023512C" w:rsidP="00BB450D">
      <w:pPr>
        <w:spacing w:after="0" w:line="276" w:lineRule="auto"/>
        <w:ind w:left="720"/>
        <w:jc w:val="both"/>
        <w:rPr>
          <w:rFonts w:ascii="Times New Roman" w:eastAsia="Times New Roman" w:hAnsi="Times New Roman" w:cs="Times New Roman"/>
          <w:sz w:val="24"/>
          <w:szCs w:val="24"/>
          <w:lang w:eastAsia="en-ZW"/>
        </w:rPr>
      </w:pPr>
    </w:p>
    <w:p w14:paraId="2933246C" w14:textId="77777777" w:rsidR="00A14803" w:rsidRPr="00B06535" w:rsidRDefault="00A14803" w:rsidP="00BB450D">
      <w:pPr>
        <w:spacing w:after="0" w:line="276" w:lineRule="auto"/>
        <w:jc w:val="both"/>
        <w:rPr>
          <w:rFonts w:ascii="Times New Roman" w:eastAsia="Times New Roman" w:hAnsi="Times New Roman" w:cs="Times New Roman"/>
          <w:sz w:val="24"/>
          <w:szCs w:val="24"/>
          <w:lang w:eastAsia="en-ZW"/>
        </w:rPr>
      </w:pPr>
    </w:p>
    <w:p w14:paraId="5AD8F861" w14:textId="5E1EFA86" w:rsidR="005E139D" w:rsidRPr="00B06535" w:rsidRDefault="00A86DEA" w:rsidP="00A14803">
      <w:pPr>
        <w:spacing w:after="0" w:line="480" w:lineRule="auto"/>
        <w:ind w:firstLine="1134"/>
        <w:jc w:val="both"/>
        <w:rPr>
          <w:rFonts w:ascii="Times New Roman" w:eastAsia="Times New Roman" w:hAnsi="Times New Roman" w:cs="Times New Roman"/>
          <w:sz w:val="24"/>
          <w:szCs w:val="24"/>
          <w:lang w:eastAsia="en-ZW"/>
        </w:rPr>
      </w:pPr>
      <w:r w:rsidRPr="00B06535">
        <w:rPr>
          <w:rFonts w:ascii="Times New Roman" w:eastAsia="Times New Roman" w:hAnsi="Times New Roman" w:cs="Times New Roman"/>
          <w:sz w:val="24"/>
          <w:szCs w:val="24"/>
          <w:lang w:eastAsia="en-ZW"/>
        </w:rPr>
        <w:t xml:space="preserve">This </w:t>
      </w:r>
      <w:r w:rsidR="005E139D" w:rsidRPr="00B06535">
        <w:rPr>
          <w:rFonts w:ascii="Times New Roman" w:eastAsia="Times New Roman" w:hAnsi="Times New Roman" w:cs="Times New Roman"/>
          <w:sz w:val="24"/>
          <w:szCs w:val="24"/>
          <w:lang w:eastAsia="en-ZW"/>
        </w:rPr>
        <w:t xml:space="preserve">is the approach that </w:t>
      </w:r>
      <w:r w:rsidR="00043657" w:rsidRPr="00B06535">
        <w:rPr>
          <w:rFonts w:ascii="Times New Roman" w:eastAsia="Times New Roman" w:hAnsi="Times New Roman" w:cs="Times New Roman"/>
          <w:sz w:val="24"/>
          <w:szCs w:val="24"/>
          <w:lang w:eastAsia="en-ZW"/>
        </w:rPr>
        <w:t xml:space="preserve">guided me </w:t>
      </w:r>
      <w:r w:rsidR="005E139D" w:rsidRPr="00B06535">
        <w:rPr>
          <w:rFonts w:ascii="Times New Roman" w:eastAsia="Times New Roman" w:hAnsi="Times New Roman" w:cs="Times New Roman"/>
          <w:sz w:val="24"/>
          <w:szCs w:val="24"/>
          <w:lang w:eastAsia="en-ZW"/>
        </w:rPr>
        <w:t>in this matter.</w:t>
      </w:r>
    </w:p>
    <w:p w14:paraId="295681DD" w14:textId="77777777" w:rsidR="006C56B1" w:rsidRPr="00B06535" w:rsidRDefault="006C56B1" w:rsidP="00A14803">
      <w:pPr>
        <w:spacing w:after="0" w:line="480" w:lineRule="auto"/>
        <w:jc w:val="both"/>
        <w:rPr>
          <w:rFonts w:ascii="Times New Roman" w:eastAsia="Times New Roman" w:hAnsi="Times New Roman" w:cs="Times New Roman"/>
          <w:sz w:val="24"/>
          <w:szCs w:val="24"/>
          <w:lang w:eastAsia="en-ZW"/>
        </w:rPr>
      </w:pPr>
    </w:p>
    <w:p w14:paraId="76C0B341" w14:textId="388F6B79" w:rsidR="006C56B1" w:rsidRPr="00B06535" w:rsidRDefault="00A14803" w:rsidP="00A14803">
      <w:pPr>
        <w:spacing w:after="0" w:line="480" w:lineRule="auto"/>
        <w:jc w:val="both"/>
        <w:rPr>
          <w:rFonts w:ascii="Times New Roman" w:eastAsia="Times New Roman" w:hAnsi="Times New Roman" w:cs="Times New Roman"/>
          <w:b/>
          <w:sz w:val="24"/>
          <w:szCs w:val="24"/>
          <w:lang w:eastAsia="en-ZW"/>
        </w:rPr>
      </w:pPr>
      <w:r w:rsidRPr="00B06535">
        <w:rPr>
          <w:rFonts w:ascii="Times New Roman" w:eastAsia="Times New Roman" w:hAnsi="Times New Roman" w:cs="Times New Roman"/>
          <w:b/>
          <w:sz w:val="24"/>
          <w:szCs w:val="24"/>
          <w:lang w:eastAsia="en-ZW"/>
        </w:rPr>
        <w:t>Analysis</w:t>
      </w:r>
    </w:p>
    <w:p w14:paraId="1F234DA6" w14:textId="2966A84B" w:rsidR="00A14803" w:rsidRPr="00B06535" w:rsidRDefault="0035205E" w:rsidP="00A14803">
      <w:pPr>
        <w:spacing w:after="0" w:line="480" w:lineRule="auto"/>
        <w:ind w:firstLine="1134"/>
        <w:jc w:val="both"/>
        <w:rPr>
          <w:rFonts w:ascii="Times New Roman" w:eastAsia="Times New Roman" w:hAnsi="Times New Roman" w:cs="Times New Roman"/>
          <w:sz w:val="24"/>
          <w:szCs w:val="24"/>
          <w:lang w:eastAsia="en-ZW"/>
        </w:rPr>
      </w:pPr>
      <w:r w:rsidRPr="00B06535">
        <w:rPr>
          <w:rFonts w:ascii="Times New Roman" w:eastAsia="Times New Roman" w:hAnsi="Times New Roman" w:cs="Times New Roman"/>
          <w:sz w:val="24"/>
          <w:szCs w:val="24"/>
          <w:lang w:eastAsia="en-ZW"/>
        </w:rPr>
        <w:t>T</w:t>
      </w:r>
      <w:r w:rsidR="00A86DEA" w:rsidRPr="00B06535">
        <w:rPr>
          <w:rFonts w:ascii="Times New Roman" w:eastAsia="Times New Roman" w:hAnsi="Times New Roman" w:cs="Times New Roman"/>
          <w:sz w:val="24"/>
          <w:szCs w:val="24"/>
          <w:lang w:eastAsia="en-ZW"/>
        </w:rPr>
        <w:t>h</w:t>
      </w:r>
      <w:r w:rsidR="003D3A2B" w:rsidRPr="00B06535">
        <w:rPr>
          <w:rFonts w:ascii="Times New Roman" w:eastAsia="Times New Roman" w:hAnsi="Times New Roman" w:cs="Times New Roman"/>
          <w:sz w:val="24"/>
          <w:szCs w:val="24"/>
          <w:lang w:eastAsia="en-ZW"/>
        </w:rPr>
        <w:t>e</w:t>
      </w:r>
      <w:r w:rsidR="005E139D" w:rsidRPr="00B06535">
        <w:rPr>
          <w:rFonts w:ascii="Times New Roman" w:eastAsia="Times New Roman" w:hAnsi="Times New Roman" w:cs="Times New Roman"/>
          <w:sz w:val="24"/>
          <w:szCs w:val="24"/>
          <w:lang w:eastAsia="en-ZW"/>
        </w:rPr>
        <w:t xml:space="preserve"> two matters that</w:t>
      </w:r>
      <w:r w:rsidR="0035230D" w:rsidRPr="00B06535">
        <w:rPr>
          <w:rFonts w:ascii="Times New Roman" w:eastAsia="Times New Roman" w:hAnsi="Times New Roman" w:cs="Times New Roman"/>
          <w:sz w:val="24"/>
          <w:szCs w:val="24"/>
          <w:lang w:eastAsia="en-ZW"/>
        </w:rPr>
        <w:t xml:space="preserve"> came before the </w:t>
      </w:r>
      <w:r w:rsidR="00553956" w:rsidRPr="00B06535">
        <w:rPr>
          <w:rFonts w:ascii="Times New Roman" w:eastAsia="Times New Roman" w:hAnsi="Times New Roman" w:cs="Times New Roman"/>
          <w:sz w:val="24"/>
          <w:szCs w:val="24"/>
          <w:lang w:eastAsia="en-ZW"/>
        </w:rPr>
        <w:t>High Court in 2005 and 2007</w:t>
      </w:r>
      <w:r w:rsidR="005E139D" w:rsidRPr="00B06535">
        <w:rPr>
          <w:rFonts w:ascii="Times New Roman" w:eastAsia="Times New Roman" w:hAnsi="Times New Roman" w:cs="Times New Roman"/>
          <w:sz w:val="24"/>
          <w:szCs w:val="24"/>
          <w:lang w:eastAsia="en-ZW"/>
        </w:rPr>
        <w:t xml:space="preserve"> respectively were both disposed of on preliminary points</w:t>
      </w:r>
      <w:r w:rsidR="00553956" w:rsidRPr="00B06535">
        <w:rPr>
          <w:rFonts w:ascii="Times New Roman" w:eastAsia="Times New Roman" w:hAnsi="Times New Roman" w:cs="Times New Roman"/>
          <w:sz w:val="24"/>
          <w:szCs w:val="24"/>
          <w:lang w:eastAsia="en-ZW"/>
        </w:rPr>
        <w:t>.</w:t>
      </w:r>
      <w:r w:rsidR="005E139D" w:rsidRPr="00B06535">
        <w:rPr>
          <w:rFonts w:ascii="Times New Roman" w:eastAsia="Times New Roman" w:hAnsi="Times New Roman" w:cs="Times New Roman"/>
          <w:sz w:val="24"/>
          <w:szCs w:val="24"/>
          <w:lang w:eastAsia="en-ZW"/>
        </w:rPr>
        <w:t xml:space="preserve"> </w:t>
      </w:r>
      <w:r w:rsidR="00A86DEA" w:rsidRPr="00B06535">
        <w:rPr>
          <w:rFonts w:ascii="Times New Roman" w:eastAsia="Times New Roman" w:hAnsi="Times New Roman" w:cs="Times New Roman"/>
          <w:sz w:val="24"/>
          <w:szCs w:val="24"/>
          <w:lang w:eastAsia="en-ZW"/>
        </w:rPr>
        <w:t xml:space="preserve"> </w:t>
      </w:r>
      <w:r w:rsidR="0035230D" w:rsidRPr="00B06535">
        <w:rPr>
          <w:rFonts w:ascii="Times New Roman" w:eastAsia="Times New Roman" w:hAnsi="Times New Roman" w:cs="Times New Roman"/>
          <w:sz w:val="24"/>
          <w:szCs w:val="24"/>
          <w:lang w:eastAsia="en-ZW"/>
        </w:rPr>
        <w:t>This is common cause.</w:t>
      </w:r>
    </w:p>
    <w:p w14:paraId="03642D1D" w14:textId="77777777" w:rsidR="00A14803" w:rsidRPr="00B06535" w:rsidRDefault="00A14803" w:rsidP="00A14803">
      <w:pPr>
        <w:spacing w:after="0" w:line="480" w:lineRule="auto"/>
        <w:ind w:firstLine="1134"/>
        <w:jc w:val="both"/>
        <w:rPr>
          <w:rFonts w:ascii="Times New Roman" w:eastAsia="Times New Roman" w:hAnsi="Times New Roman" w:cs="Times New Roman"/>
          <w:sz w:val="24"/>
          <w:szCs w:val="24"/>
          <w:lang w:eastAsia="en-ZW"/>
        </w:rPr>
      </w:pPr>
    </w:p>
    <w:p w14:paraId="04A1B825" w14:textId="13D2008C" w:rsidR="003A2347" w:rsidRPr="00B06535" w:rsidRDefault="0035230D" w:rsidP="00A14803">
      <w:pPr>
        <w:spacing w:after="0" w:line="480" w:lineRule="auto"/>
        <w:ind w:firstLine="1134"/>
        <w:jc w:val="both"/>
        <w:rPr>
          <w:rFonts w:ascii="Times New Roman" w:eastAsia="Times New Roman" w:hAnsi="Times New Roman" w:cs="Times New Roman"/>
          <w:sz w:val="24"/>
          <w:szCs w:val="24"/>
          <w:lang w:eastAsia="en-ZW"/>
        </w:rPr>
      </w:pPr>
      <w:r w:rsidRPr="00B06535">
        <w:rPr>
          <w:rFonts w:ascii="Times New Roman" w:eastAsia="Times New Roman" w:hAnsi="Times New Roman" w:cs="Times New Roman"/>
          <w:sz w:val="24"/>
          <w:szCs w:val="24"/>
          <w:lang w:eastAsia="en-ZW"/>
        </w:rPr>
        <w:t>The law against bias prohibits a judicial officer wh</w:t>
      </w:r>
      <w:r w:rsidR="00454567" w:rsidRPr="00B06535">
        <w:rPr>
          <w:rFonts w:ascii="Times New Roman" w:eastAsia="Times New Roman" w:hAnsi="Times New Roman" w:cs="Times New Roman"/>
          <w:sz w:val="24"/>
          <w:szCs w:val="24"/>
          <w:lang w:eastAsia="en-ZW"/>
        </w:rPr>
        <w:t>o</w:t>
      </w:r>
      <w:r w:rsidRPr="00B06535">
        <w:rPr>
          <w:rFonts w:ascii="Times New Roman" w:eastAsia="Times New Roman" w:hAnsi="Times New Roman" w:cs="Times New Roman"/>
          <w:sz w:val="24"/>
          <w:szCs w:val="24"/>
          <w:lang w:eastAsia="en-ZW"/>
        </w:rPr>
        <w:t xml:space="preserve"> has already expressed himself or herself on the merits of the matter at </w:t>
      </w:r>
      <w:r w:rsidR="00D31F08" w:rsidRPr="00B06535">
        <w:rPr>
          <w:rFonts w:ascii="Times New Roman" w:eastAsia="Times New Roman" w:hAnsi="Times New Roman" w:cs="Times New Roman"/>
          <w:sz w:val="24"/>
          <w:szCs w:val="24"/>
          <w:lang w:eastAsia="en-ZW"/>
        </w:rPr>
        <w:t>hand</w:t>
      </w:r>
      <w:r w:rsidR="003A2347" w:rsidRPr="00B06535">
        <w:rPr>
          <w:rFonts w:ascii="Times New Roman" w:eastAsia="Times New Roman" w:hAnsi="Times New Roman" w:cs="Times New Roman"/>
          <w:sz w:val="24"/>
          <w:szCs w:val="24"/>
          <w:lang w:eastAsia="en-ZW"/>
        </w:rPr>
        <w:t>,</w:t>
      </w:r>
      <w:r w:rsidR="00D31F08" w:rsidRPr="00B06535">
        <w:rPr>
          <w:rFonts w:ascii="Times New Roman" w:eastAsia="Times New Roman" w:hAnsi="Times New Roman" w:cs="Times New Roman"/>
          <w:sz w:val="24"/>
          <w:szCs w:val="24"/>
          <w:lang w:eastAsia="en-ZW"/>
        </w:rPr>
        <w:t xml:space="preserve"> in</w:t>
      </w:r>
      <w:r w:rsidR="00B4622B" w:rsidRPr="00B06535">
        <w:rPr>
          <w:rFonts w:ascii="Times New Roman" w:eastAsia="Times New Roman" w:hAnsi="Times New Roman" w:cs="Times New Roman"/>
          <w:sz w:val="24"/>
          <w:szCs w:val="24"/>
          <w:lang w:eastAsia="en-ZW"/>
        </w:rPr>
        <w:t xml:space="preserve"> or out of court, </w:t>
      </w:r>
      <w:r w:rsidRPr="00B06535">
        <w:rPr>
          <w:rFonts w:ascii="Times New Roman" w:eastAsia="Times New Roman" w:hAnsi="Times New Roman" w:cs="Times New Roman"/>
          <w:sz w:val="24"/>
          <w:szCs w:val="24"/>
          <w:lang w:eastAsia="en-ZW"/>
        </w:rPr>
        <w:t xml:space="preserve">from sitting in determination of such merits. </w:t>
      </w:r>
      <w:r w:rsidR="0035205E" w:rsidRPr="00B06535">
        <w:rPr>
          <w:rFonts w:ascii="Times New Roman" w:eastAsia="Times New Roman" w:hAnsi="Times New Roman" w:cs="Times New Roman"/>
          <w:sz w:val="24"/>
          <w:szCs w:val="24"/>
          <w:lang w:eastAsia="en-ZW"/>
        </w:rPr>
        <w:t xml:space="preserve">It prohibits a judicial officer who will not bring an open mind to bear on the matter to be </w:t>
      </w:r>
      <w:r w:rsidR="00C45C60" w:rsidRPr="00B06535">
        <w:rPr>
          <w:rFonts w:ascii="Times New Roman" w:eastAsia="Times New Roman" w:hAnsi="Times New Roman" w:cs="Times New Roman"/>
          <w:sz w:val="24"/>
          <w:szCs w:val="24"/>
          <w:lang w:eastAsia="en-ZW"/>
        </w:rPr>
        <w:t>determined</w:t>
      </w:r>
      <w:r w:rsidR="003A2347" w:rsidRPr="00B06535">
        <w:rPr>
          <w:rFonts w:ascii="Times New Roman" w:eastAsia="Times New Roman" w:hAnsi="Times New Roman" w:cs="Times New Roman"/>
          <w:sz w:val="24"/>
          <w:szCs w:val="24"/>
          <w:lang w:eastAsia="en-ZW"/>
        </w:rPr>
        <w:t xml:space="preserve"> to sit in adjudication of such a matter.</w:t>
      </w:r>
      <w:r w:rsidR="00320590" w:rsidRPr="00B06535">
        <w:rPr>
          <w:rFonts w:ascii="Times New Roman" w:eastAsia="Times New Roman" w:hAnsi="Times New Roman" w:cs="Times New Roman"/>
          <w:sz w:val="24"/>
          <w:szCs w:val="24"/>
          <w:lang w:eastAsia="en-ZW"/>
        </w:rPr>
        <w:t xml:space="preserve"> Mere exposure</w:t>
      </w:r>
      <w:r w:rsidR="00112733" w:rsidRPr="00B06535">
        <w:rPr>
          <w:rFonts w:ascii="Times New Roman" w:eastAsia="Times New Roman" w:hAnsi="Times New Roman" w:cs="Times New Roman"/>
          <w:sz w:val="24"/>
          <w:szCs w:val="24"/>
          <w:lang w:eastAsia="en-ZW"/>
        </w:rPr>
        <w:t>, without comment,</w:t>
      </w:r>
      <w:r w:rsidR="00320590" w:rsidRPr="00B06535">
        <w:rPr>
          <w:rFonts w:ascii="Times New Roman" w:eastAsia="Times New Roman" w:hAnsi="Times New Roman" w:cs="Times New Roman"/>
          <w:sz w:val="24"/>
          <w:szCs w:val="24"/>
          <w:lang w:eastAsia="en-ZW"/>
        </w:rPr>
        <w:t xml:space="preserve"> to the merits of the matter is not an adequate and valid basis for seeking recusal.</w:t>
      </w:r>
    </w:p>
    <w:p w14:paraId="76F57A1B" w14:textId="77777777" w:rsidR="003A2347" w:rsidRPr="00B06535" w:rsidRDefault="003A2347" w:rsidP="00A14803">
      <w:pPr>
        <w:spacing w:after="0" w:line="480" w:lineRule="auto"/>
        <w:ind w:firstLine="1134"/>
        <w:jc w:val="both"/>
        <w:rPr>
          <w:rFonts w:ascii="Times New Roman" w:eastAsia="Times New Roman" w:hAnsi="Times New Roman" w:cs="Times New Roman"/>
          <w:sz w:val="24"/>
          <w:szCs w:val="24"/>
          <w:lang w:eastAsia="en-ZW"/>
        </w:rPr>
      </w:pPr>
    </w:p>
    <w:p w14:paraId="2A23530C" w14:textId="6A7F8644" w:rsidR="00A14803" w:rsidRPr="00B06535" w:rsidRDefault="003A2347" w:rsidP="00A14803">
      <w:pPr>
        <w:spacing w:after="0" w:line="480" w:lineRule="auto"/>
        <w:ind w:firstLine="1134"/>
        <w:jc w:val="both"/>
        <w:rPr>
          <w:rFonts w:ascii="Times New Roman" w:eastAsia="Times New Roman" w:hAnsi="Times New Roman" w:cs="Times New Roman"/>
          <w:color w:val="000000"/>
          <w:sz w:val="24"/>
          <w:szCs w:val="24"/>
          <w:lang w:eastAsia="en-ZW"/>
        </w:rPr>
      </w:pPr>
      <w:r w:rsidRPr="00B06535">
        <w:rPr>
          <w:rFonts w:ascii="Times New Roman" w:eastAsia="Times New Roman" w:hAnsi="Times New Roman" w:cs="Times New Roman"/>
          <w:i/>
          <w:sz w:val="24"/>
          <w:szCs w:val="24"/>
          <w:lang w:eastAsia="en-ZW"/>
        </w:rPr>
        <w:t>Per contra</w:t>
      </w:r>
      <w:r w:rsidRPr="00B06535">
        <w:rPr>
          <w:rFonts w:ascii="Times New Roman" w:eastAsia="Times New Roman" w:hAnsi="Times New Roman" w:cs="Times New Roman"/>
          <w:sz w:val="24"/>
          <w:szCs w:val="24"/>
          <w:lang w:eastAsia="en-ZW"/>
        </w:rPr>
        <w:t xml:space="preserve">, </w:t>
      </w:r>
      <w:r w:rsidR="00C45C60" w:rsidRPr="00B06535">
        <w:rPr>
          <w:rFonts w:ascii="Times New Roman" w:eastAsia="Times New Roman" w:hAnsi="Times New Roman" w:cs="Times New Roman"/>
          <w:sz w:val="24"/>
          <w:szCs w:val="24"/>
          <w:lang w:eastAsia="en-ZW"/>
        </w:rPr>
        <w:t>the prohibition does not extend to judicial officers who make findings on preliminary issues only.</w:t>
      </w:r>
      <w:r w:rsidR="000D5A82" w:rsidRPr="00B06535">
        <w:rPr>
          <w:rFonts w:ascii="Times New Roman" w:eastAsia="Times New Roman" w:hAnsi="Times New Roman" w:cs="Times New Roman"/>
          <w:sz w:val="24"/>
          <w:szCs w:val="24"/>
          <w:lang w:eastAsia="en-ZW"/>
        </w:rPr>
        <w:t xml:space="preserve"> </w:t>
      </w:r>
      <w:r w:rsidRPr="00B06535">
        <w:rPr>
          <w:rFonts w:ascii="Times New Roman" w:eastAsia="Times New Roman" w:hAnsi="Times New Roman" w:cs="Times New Roman"/>
          <w:sz w:val="24"/>
          <w:szCs w:val="24"/>
          <w:lang w:eastAsia="en-ZW"/>
        </w:rPr>
        <w:t xml:space="preserve">This is so </w:t>
      </w:r>
      <w:r w:rsidR="00B23CB1" w:rsidRPr="00B06535">
        <w:rPr>
          <w:rFonts w:ascii="Times New Roman" w:eastAsia="Times New Roman" w:hAnsi="Times New Roman" w:cs="Times New Roman"/>
          <w:sz w:val="24"/>
          <w:szCs w:val="24"/>
          <w:lang w:eastAsia="en-ZW"/>
        </w:rPr>
        <w:t>because</w:t>
      </w:r>
      <w:r w:rsidR="002A5C62" w:rsidRPr="00B06535">
        <w:rPr>
          <w:rFonts w:ascii="Times New Roman" w:eastAsia="Times New Roman" w:hAnsi="Times New Roman" w:cs="Times New Roman"/>
          <w:sz w:val="24"/>
          <w:szCs w:val="24"/>
          <w:lang w:eastAsia="en-ZW"/>
        </w:rPr>
        <w:t xml:space="preserve">, borrowing the language </w:t>
      </w:r>
      <w:r w:rsidR="00DE5884" w:rsidRPr="00B06535">
        <w:rPr>
          <w:rFonts w:ascii="Times New Roman" w:eastAsia="Times New Roman" w:hAnsi="Times New Roman" w:cs="Times New Roman"/>
          <w:sz w:val="24"/>
          <w:szCs w:val="24"/>
          <w:lang w:eastAsia="en-ZW"/>
        </w:rPr>
        <w:t xml:space="preserve">of </w:t>
      </w:r>
      <w:r w:rsidR="009E7388" w:rsidRPr="00B06535">
        <w:rPr>
          <w:rFonts w:ascii="Times New Roman" w:eastAsia="Times New Roman" w:hAnsi="Times New Roman" w:cs="Times New Roman"/>
          <w:sz w:val="24"/>
          <w:szCs w:val="24"/>
          <w:lang w:eastAsia="en-ZW"/>
        </w:rPr>
        <w:t>Ngcobo</w:t>
      </w:r>
      <w:r w:rsidR="00C13FC9" w:rsidRPr="00B06535">
        <w:rPr>
          <w:rFonts w:ascii="Times New Roman" w:eastAsia="Times New Roman" w:hAnsi="Times New Roman" w:cs="Times New Roman"/>
          <w:sz w:val="24"/>
          <w:szCs w:val="24"/>
          <w:lang w:eastAsia="en-ZW"/>
        </w:rPr>
        <w:t> </w:t>
      </w:r>
      <w:r w:rsidR="00DE5884" w:rsidRPr="00B06535">
        <w:rPr>
          <w:rFonts w:ascii="Times New Roman" w:eastAsia="Times New Roman" w:hAnsi="Times New Roman" w:cs="Times New Roman"/>
          <w:sz w:val="24"/>
          <w:szCs w:val="24"/>
          <w:lang w:eastAsia="en-ZW"/>
        </w:rPr>
        <w:t xml:space="preserve">CJ in </w:t>
      </w:r>
      <w:r w:rsidR="00DE1ABF" w:rsidRPr="00B06535">
        <w:rPr>
          <w:rFonts w:ascii="Times New Roman" w:eastAsia="Times New Roman" w:hAnsi="Times New Roman" w:cs="Times New Roman"/>
          <w:i/>
          <w:iCs/>
          <w:color w:val="000000"/>
          <w:sz w:val="24"/>
          <w:szCs w:val="24"/>
          <w:lang w:eastAsia="en-ZW"/>
        </w:rPr>
        <w:lastRenderedPageBreak/>
        <w:t>President of the RSA and Others v South African Rugby Football Union and Others (supra)</w:t>
      </w:r>
      <w:r w:rsidR="00DE5884" w:rsidRPr="00B06535">
        <w:rPr>
          <w:rFonts w:ascii="Times New Roman" w:eastAsia="Times New Roman" w:hAnsi="Times New Roman" w:cs="Times New Roman"/>
          <w:sz w:val="24"/>
          <w:szCs w:val="24"/>
          <w:lang w:eastAsia="en-ZW"/>
        </w:rPr>
        <w:t xml:space="preserve">, a judicial officer who limits himself or herself to disposing of a matter </w:t>
      </w:r>
      <w:r w:rsidR="009E7388" w:rsidRPr="00B06535">
        <w:rPr>
          <w:rFonts w:ascii="Times New Roman" w:eastAsia="Times New Roman" w:hAnsi="Times New Roman" w:cs="Times New Roman"/>
          <w:sz w:val="24"/>
          <w:szCs w:val="24"/>
          <w:lang w:eastAsia="en-ZW"/>
        </w:rPr>
        <w:t>on procedural issues</w:t>
      </w:r>
      <w:r w:rsidR="00DE5884" w:rsidRPr="00B06535">
        <w:rPr>
          <w:rFonts w:ascii="Times New Roman" w:eastAsia="Times New Roman" w:hAnsi="Times New Roman" w:cs="Times New Roman"/>
          <w:sz w:val="24"/>
          <w:szCs w:val="24"/>
          <w:lang w:eastAsia="en-ZW"/>
        </w:rPr>
        <w:t xml:space="preserve"> </w:t>
      </w:r>
      <w:r w:rsidR="009E7388" w:rsidRPr="00B06535">
        <w:rPr>
          <w:rFonts w:ascii="Times New Roman" w:eastAsia="Times New Roman" w:hAnsi="Times New Roman" w:cs="Times New Roman"/>
          <w:sz w:val="24"/>
          <w:szCs w:val="24"/>
          <w:lang w:eastAsia="en-ZW"/>
        </w:rPr>
        <w:t>remains of</w:t>
      </w:r>
      <w:r w:rsidR="00DE5884" w:rsidRPr="00B06535">
        <w:rPr>
          <w:rFonts w:ascii="Times New Roman" w:eastAsia="Times New Roman" w:hAnsi="Times New Roman" w:cs="Times New Roman"/>
          <w:sz w:val="24"/>
          <w:szCs w:val="24"/>
          <w:lang w:eastAsia="en-ZW"/>
        </w:rPr>
        <w:t xml:space="preserve"> </w:t>
      </w:r>
      <w:r w:rsidR="00DE5884" w:rsidRPr="00B06535">
        <w:rPr>
          <w:rFonts w:ascii="Times New Roman" w:eastAsia="Times New Roman" w:hAnsi="Times New Roman" w:cs="Times New Roman"/>
          <w:color w:val="000000"/>
          <w:sz w:val="24"/>
          <w:szCs w:val="24"/>
          <w:lang w:eastAsia="en-ZW"/>
        </w:rPr>
        <w:t>a mind open to persuasion by the evidence and the submissions of counsel on the merits.</w:t>
      </w:r>
    </w:p>
    <w:p w14:paraId="0FB8EA6E" w14:textId="77777777" w:rsidR="00BC57A2" w:rsidRPr="00B06535" w:rsidRDefault="00BC57A2" w:rsidP="00A14803">
      <w:pPr>
        <w:spacing w:after="0" w:line="480" w:lineRule="auto"/>
        <w:ind w:firstLine="1134"/>
        <w:jc w:val="both"/>
        <w:rPr>
          <w:rFonts w:ascii="Times New Roman" w:eastAsia="Times New Roman" w:hAnsi="Times New Roman" w:cs="Times New Roman"/>
          <w:sz w:val="24"/>
          <w:szCs w:val="24"/>
          <w:lang w:eastAsia="en-ZW"/>
        </w:rPr>
      </w:pPr>
    </w:p>
    <w:p w14:paraId="318420EB" w14:textId="3FF20FE3" w:rsidR="00A14803" w:rsidRPr="00B06535" w:rsidRDefault="00BC57A2" w:rsidP="00A14803">
      <w:pPr>
        <w:spacing w:after="0" w:line="480" w:lineRule="auto"/>
        <w:ind w:firstLine="1134"/>
        <w:jc w:val="both"/>
        <w:rPr>
          <w:rFonts w:ascii="Times New Roman" w:eastAsia="Times New Roman" w:hAnsi="Times New Roman" w:cs="Times New Roman"/>
          <w:sz w:val="24"/>
          <w:szCs w:val="24"/>
          <w:lang w:eastAsia="en-ZW"/>
        </w:rPr>
      </w:pPr>
      <w:r w:rsidRPr="00B06535">
        <w:rPr>
          <w:rFonts w:ascii="Times New Roman" w:eastAsia="Times New Roman" w:hAnsi="Times New Roman" w:cs="Times New Roman"/>
          <w:sz w:val="24"/>
          <w:szCs w:val="24"/>
          <w:lang w:eastAsia="en-ZW"/>
        </w:rPr>
        <w:t>The above position at law applies where the court that disposed of the matter previously on preliminary issues is called upon to determine the matter on the merits. Such a court is not disabled from proceeding to pronounce itself on the merits of the matter at a future date.</w:t>
      </w:r>
    </w:p>
    <w:p w14:paraId="44585E44" w14:textId="77777777" w:rsidR="00BC57A2" w:rsidRPr="00B06535" w:rsidRDefault="00BC57A2" w:rsidP="00A14803">
      <w:pPr>
        <w:spacing w:after="0" w:line="480" w:lineRule="auto"/>
        <w:ind w:firstLine="1134"/>
        <w:jc w:val="both"/>
        <w:rPr>
          <w:rFonts w:ascii="Times New Roman" w:eastAsia="Times New Roman" w:hAnsi="Times New Roman" w:cs="Times New Roman"/>
          <w:sz w:val="24"/>
          <w:szCs w:val="24"/>
          <w:lang w:eastAsia="en-ZW"/>
        </w:rPr>
      </w:pPr>
    </w:p>
    <w:p w14:paraId="68BC29D1" w14:textId="4E589D91" w:rsidR="00A14803" w:rsidRPr="00B06535" w:rsidRDefault="00DE5884" w:rsidP="00311C31">
      <w:pPr>
        <w:spacing w:after="0" w:line="480" w:lineRule="auto"/>
        <w:ind w:firstLine="1134"/>
        <w:jc w:val="both"/>
        <w:rPr>
          <w:rFonts w:ascii="Times New Roman" w:eastAsia="Times New Roman" w:hAnsi="Times New Roman" w:cs="Times New Roman"/>
          <w:sz w:val="24"/>
          <w:szCs w:val="24"/>
          <w:lang w:eastAsia="en-ZW"/>
        </w:rPr>
      </w:pPr>
      <w:r w:rsidRPr="00B06535">
        <w:rPr>
          <w:rFonts w:ascii="Times New Roman" w:eastAsia="Times New Roman" w:hAnsi="Times New Roman" w:cs="Times New Roman"/>
          <w:sz w:val="24"/>
          <w:szCs w:val="24"/>
          <w:lang w:eastAsia="en-ZW"/>
        </w:rPr>
        <w:t>In addition to the above</w:t>
      </w:r>
      <w:r w:rsidR="0062349F" w:rsidRPr="00B06535">
        <w:rPr>
          <w:rFonts w:ascii="Times New Roman" w:eastAsia="Times New Roman" w:hAnsi="Times New Roman" w:cs="Times New Roman"/>
          <w:sz w:val="24"/>
          <w:szCs w:val="24"/>
          <w:lang w:eastAsia="en-ZW"/>
        </w:rPr>
        <w:t xml:space="preserve"> </w:t>
      </w:r>
      <w:r w:rsidR="007346A4" w:rsidRPr="00B06535">
        <w:rPr>
          <w:rFonts w:ascii="Times New Roman" w:eastAsia="Times New Roman" w:hAnsi="Times New Roman" w:cs="Times New Roman"/>
          <w:sz w:val="24"/>
          <w:szCs w:val="24"/>
          <w:lang w:eastAsia="en-ZW"/>
        </w:rPr>
        <w:t xml:space="preserve">position </w:t>
      </w:r>
      <w:r w:rsidR="0062349F" w:rsidRPr="00B06535">
        <w:rPr>
          <w:rFonts w:ascii="Times New Roman" w:eastAsia="Times New Roman" w:hAnsi="Times New Roman" w:cs="Times New Roman"/>
          <w:sz w:val="24"/>
          <w:szCs w:val="24"/>
          <w:lang w:eastAsia="en-ZW"/>
        </w:rPr>
        <w:t>and in any event</w:t>
      </w:r>
      <w:r w:rsidRPr="00B06535">
        <w:rPr>
          <w:rFonts w:ascii="Times New Roman" w:eastAsia="Times New Roman" w:hAnsi="Times New Roman" w:cs="Times New Roman"/>
          <w:sz w:val="24"/>
          <w:szCs w:val="24"/>
          <w:lang w:eastAsia="en-ZW"/>
        </w:rPr>
        <w:t xml:space="preserve">, </w:t>
      </w:r>
      <w:r w:rsidR="00105138" w:rsidRPr="00B06535">
        <w:rPr>
          <w:rFonts w:ascii="Times New Roman" w:eastAsia="Times New Roman" w:hAnsi="Times New Roman" w:cs="Times New Roman"/>
          <w:sz w:val="24"/>
          <w:szCs w:val="24"/>
          <w:lang w:eastAsia="en-ZW"/>
        </w:rPr>
        <w:t xml:space="preserve">I </w:t>
      </w:r>
      <w:r w:rsidR="007346A4" w:rsidRPr="00B06535">
        <w:rPr>
          <w:rFonts w:ascii="Times New Roman" w:eastAsia="Times New Roman" w:hAnsi="Times New Roman" w:cs="Times New Roman"/>
          <w:sz w:val="24"/>
          <w:szCs w:val="24"/>
          <w:lang w:eastAsia="en-ZW"/>
        </w:rPr>
        <w:t xml:space="preserve">was not called upon </w:t>
      </w:r>
      <w:r w:rsidR="0062349F" w:rsidRPr="00B06535">
        <w:rPr>
          <w:rFonts w:ascii="Times New Roman" w:eastAsia="Times New Roman" w:hAnsi="Times New Roman" w:cs="Times New Roman"/>
          <w:sz w:val="24"/>
          <w:szCs w:val="24"/>
          <w:lang w:eastAsia="en-ZW"/>
        </w:rPr>
        <w:t xml:space="preserve">to determine the merits of the two applications that were determined in the High Court in 2005 and 2007 respectively. </w:t>
      </w:r>
      <w:r w:rsidR="0063749D" w:rsidRPr="00B06535">
        <w:rPr>
          <w:rFonts w:ascii="Times New Roman" w:eastAsia="Times New Roman" w:hAnsi="Times New Roman" w:cs="Times New Roman"/>
          <w:sz w:val="24"/>
          <w:szCs w:val="24"/>
          <w:lang w:eastAsia="en-ZW"/>
        </w:rPr>
        <w:t>I would have no jurisdiction to do so as t</w:t>
      </w:r>
      <w:r w:rsidR="00311C31" w:rsidRPr="00B06535">
        <w:rPr>
          <w:rFonts w:ascii="Times New Roman" w:eastAsia="Times New Roman" w:hAnsi="Times New Roman" w:cs="Times New Roman"/>
          <w:sz w:val="24"/>
          <w:szCs w:val="24"/>
          <w:lang w:eastAsia="en-ZW"/>
        </w:rPr>
        <w:t xml:space="preserve">his </w:t>
      </w:r>
      <w:r w:rsidR="00452152" w:rsidRPr="00B06535">
        <w:rPr>
          <w:rFonts w:ascii="Times New Roman" w:eastAsia="Times New Roman" w:hAnsi="Times New Roman" w:cs="Times New Roman"/>
          <w:sz w:val="24"/>
          <w:szCs w:val="24"/>
          <w:lang w:eastAsia="en-ZW"/>
        </w:rPr>
        <w:t>C</w:t>
      </w:r>
      <w:r w:rsidR="00311C31" w:rsidRPr="00B06535">
        <w:rPr>
          <w:rFonts w:ascii="Times New Roman" w:eastAsia="Times New Roman" w:hAnsi="Times New Roman" w:cs="Times New Roman"/>
          <w:sz w:val="24"/>
          <w:szCs w:val="24"/>
          <w:lang w:eastAsia="en-ZW"/>
        </w:rPr>
        <w:t xml:space="preserve">ourt </w:t>
      </w:r>
      <w:r w:rsidR="0063749D" w:rsidRPr="00B06535">
        <w:rPr>
          <w:rFonts w:ascii="Times New Roman" w:eastAsia="Times New Roman" w:hAnsi="Times New Roman" w:cs="Times New Roman"/>
          <w:sz w:val="24"/>
          <w:szCs w:val="24"/>
          <w:lang w:eastAsia="en-ZW"/>
        </w:rPr>
        <w:t>can only determine</w:t>
      </w:r>
      <w:r w:rsidR="00311C31" w:rsidRPr="00B06535">
        <w:rPr>
          <w:rFonts w:ascii="Times New Roman" w:eastAsia="Times New Roman" w:hAnsi="Times New Roman" w:cs="Times New Roman"/>
          <w:sz w:val="24"/>
          <w:szCs w:val="24"/>
          <w:lang w:eastAsia="en-ZW"/>
        </w:rPr>
        <w:t xml:space="preserve"> constitutional issues.</w:t>
      </w:r>
    </w:p>
    <w:p w14:paraId="46CC9309" w14:textId="77777777" w:rsidR="00A14803" w:rsidRPr="00B06535" w:rsidRDefault="00A14803" w:rsidP="00A14803">
      <w:pPr>
        <w:spacing w:after="0" w:line="480" w:lineRule="auto"/>
        <w:ind w:firstLine="1134"/>
        <w:jc w:val="both"/>
        <w:rPr>
          <w:rFonts w:ascii="Times New Roman" w:eastAsia="Times New Roman" w:hAnsi="Times New Roman" w:cs="Times New Roman"/>
          <w:sz w:val="24"/>
          <w:szCs w:val="24"/>
          <w:lang w:eastAsia="en-ZW"/>
        </w:rPr>
      </w:pPr>
    </w:p>
    <w:p w14:paraId="240A6173" w14:textId="2F05026E" w:rsidR="00A14803" w:rsidRPr="00B06535" w:rsidRDefault="00311C31" w:rsidP="003F1F15">
      <w:pPr>
        <w:spacing w:after="0" w:line="480" w:lineRule="auto"/>
        <w:ind w:firstLine="1134"/>
        <w:jc w:val="both"/>
        <w:rPr>
          <w:rFonts w:ascii="Times New Roman" w:eastAsia="Times New Roman" w:hAnsi="Times New Roman" w:cs="Times New Roman"/>
          <w:sz w:val="24"/>
          <w:szCs w:val="24"/>
          <w:lang w:eastAsia="en-ZW"/>
        </w:rPr>
      </w:pPr>
      <w:r w:rsidRPr="00B06535">
        <w:rPr>
          <w:rFonts w:ascii="Times New Roman" w:eastAsia="Times New Roman" w:hAnsi="Times New Roman" w:cs="Times New Roman"/>
          <w:sz w:val="24"/>
          <w:szCs w:val="24"/>
          <w:lang w:eastAsia="en-ZW"/>
        </w:rPr>
        <w:t>I</w:t>
      </w:r>
      <w:r w:rsidR="00F730F7" w:rsidRPr="00B06535">
        <w:rPr>
          <w:rFonts w:ascii="Times New Roman" w:eastAsia="Times New Roman" w:hAnsi="Times New Roman" w:cs="Times New Roman"/>
          <w:sz w:val="24"/>
          <w:szCs w:val="24"/>
          <w:lang w:eastAsia="en-ZW"/>
        </w:rPr>
        <w:t>t appears</w:t>
      </w:r>
      <w:r w:rsidR="00634714" w:rsidRPr="00B06535">
        <w:rPr>
          <w:rFonts w:ascii="Times New Roman" w:eastAsia="Times New Roman" w:hAnsi="Times New Roman" w:cs="Times New Roman"/>
          <w:sz w:val="24"/>
          <w:szCs w:val="24"/>
          <w:lang w:eastAsia="en-ZW"/>
        </w:rPr>
        <w:t>, with respect,</w:t>
      </w:r>
      <w:r w:rsidR="00F730F7" w:rsidRPr="00B06535">
        <w:rPr>
          <w:rFonts w:ascii="Times New Roman" w:eastAsia="Times New Roman" w:hAnsi="Times New Roman" w:cs="Times New Roman"/>
          <w:sz w:val="24"/>
          <w:szCs w:val="24"/>
          <w:lang w:eastAsia="en-ZW"/>
        </w:rPr>
        <w:t xml:space="preserve"> </w:t>
      </w:r>
      <w:r w:rsidR="00174960" w:rsidRPr="00B06535">
        <w:rPr>
          <w:rFonts w:ascii="Times New Roman" w:eastAsia="Times New Roman" w:hAnsi="Times New Roman" w:cs="Times New Roman"/>
          <w:sz w:val="24"/>
          <w:szCs w:val="24"/>
          <w:lang w:eastAsia="en-ZW"/>
        </w:rPr>
        <w:t>that the first applicant conflate</w:t>
      </w:r>
      <w:r w:rsidRPr="00B06535">
        <w:rPr>
          <w:rFonts w:ascii="Times New Roman" w:eastAsia="Times New Roman" w:hAnsi="Times New Roman" w:cs="Times New Roman"/>
          <w:sz w:val="24"/>
          <w:szCs w:val="24"/>
          <w:lang w:eastAsia="en-ZW"/>
        </w:rPr>
        <w:t>d</w:t>
      </w:r>
      <w:r w:rsidR="00174960" w:rsidRPr="00B06535">
        <w:rPr>
          <w:rFonts w:ascii="Times New Roman" w:eastAsia="Times New Roman" w:hAnsi="Times New Roman" w:cs="Times New Roman"/>
          <w:sz w:val="24"/>
          <w:szCs w:val="24"/>
          <w:lang w:eastAsia="en-ZW"/>
        </w:rPr>
        <w:t xml:space="preserve"> the causes of actions that were before the High Court </w:t>
      </w:r>
      <w:r w:rsidR="00565A4E" w:rsidRPr="00B06535">
        <w:rPr>
          <w:rFonts w:ascii="Times New Roman" w:eastAsia="Times New Roman" w:hAnsi="Times New Roman" w:cs="Times New Roman"/>
          <w:sz w:val="24"/>
          <w:szCs w:val="24"/>
          <w:lang w:eastAsia="en-ZW"/>
        </w:rPr>
        <w:t xml:space="preserve">in 2005 and 2007 respectively </w:t>
      </w:r>
      <w:r w:rsidR="00174960" w:rsidRPr="00B06535">
        <w:rPr>
          <w:rFonts w:ascii="Times New Roman" w:eastAsia="Times New Roman" w:hAnsi="Times New Roman" w:cs="Times New Roman"/>
          <w:sz w:val="24"/>
          <w:szCs w:val="24"/>
          <w:lang w:eastAsia="en-ZW"/>
        </w:rPr>
        <w:t xml:space="preserve">and the cause of action that he seeks to intervene </w:t>
      </w:r>
      <w:r w:rsidR="009E7388" w:rsidRPr="00B06535">
        <w:rPr>
          <w:rFonts w:ascii="Times New Roman" w:eastAsia="Times New Roman" w:hAnsi="Times New Roman" w:cs="Times New Roman"/>
          <w:sz w:val="24"/>
          <w:szCs w:val="24"/>
          <w:lang w:eastAsia="en-ZW"/>
        </w:rPr>
        <w:t>in</w:t>
      </w:r>
      <w:r w:rsidRPr="00B06535">
        <w:rPr>
          <w:rFonts w:ascii="Times New Roman" w:eastAsia="Times New Roman" w:hAnsi="Times New Roman" w:cs="Times New Roman"/>
          <w:sz w:val="24"/>
          <w:szCs w:val="24"/>
          <w:lang w:eastAsia="en-ZW"/>
        </w:rPr>
        <w:t xml:space="preserve">. </w:t>
      </w:r>
      <w:r w:rsidR="00C067B1" w:rsidRPr="00B06535">
        <w:rPr>
          <w:rFonts w:ascii="Times New Roman" w:eastAsia="Times New Roman" w:hAnsi="Times New Roman" w:cs="Times New Roman"/>
          <w:sz w:val="24"/>
          <w:szCs w:val="24"/>
          <w:lang w:eastAsia="en-ZW"/>
        </w:rPr>
        <w:t>T</w:t>
      </w:r>
      <w:r w:rsidRPr="00B06535">
        <w:rPr>
          <w:rFonts w:ascii="Times New Roman" w:eastAsia="Times New Roman" w:hAnsi="Times New Roman" w:cs="Times New Roman"/>
          <w:sz w:val="24"/>
          <w:szCs w:val="24"/>
          <w:lang w:eastAsia="en-ZW"/>
        </w:rPr>
        <w:t>he two applications in the High Court were all brought on common law</w:t>
      </w:r>
      <w:r w:rsidR="00C067B1" w:rsidRPr="00B06535">
        <w:rPr>
          <w:rFonts w:ascii="Times New Roman" w:eastAsia="Times New Roman" w:hAnsi="Times New Roman" w:cs="Times New Roman"/>
          <w:sz w:val="24"/>
          <w:szCs w:val="24"/>
          <w:lang w:eastAsia="en-ZW"/>
        </w:rPr>
        <w:t xml:space="preserve"> causes of action</w:t>
      </w:r>
      <w:r w:rsidRPr="00B06535">
        <w:rPr>
          <w:rFonts w:ascii="Times New Roman" w:eastAsia="Times New Roman" w:hAnsi="Times New Roman" w:cs="Times New Roman"/>
          <w:sz w:val="24"/>
          <w:szCs w:val="24"/>
          <w:lang w:eastAsia="en-ZW"/>
        </w:rPr>
        <w:t>.</w:t>
      </w:r>
      <w:r w:rsidR="00174960" w:rsidRPr="00B06535">
        <w:rPr>
          <w:rFonts w:ascii="Times New Roman" w:eastAsia="Times New Roman" w:hAnsi="Times New Roman" w:cs="Times New Roman"/>
          <w:sz w:val="24"/>
          <w:szCs w:val="24"/>
          <w:lang w:eastAsia="en-ZW"/>
        </w:rPr>
        <w:t xml:space="preserve"> </w:t>
      </w:r>
      <w:r w:rsidRPr="00B06535">
        <w:rPr>
          <w:rFonts w:ascii="Times New Roman" w:eastAsia="Times New Roman" w:hAnsi="Times New Roman" w:cs="Times New Roman"/>
          <w:sz w:val="24"/>
          <w:szCs w:val="24"/>
          <w:lang w:eastAsia="en-ZW"/>
        </w:rPr>
        <w:t xml:space="preserve"> The application th</w:t>
      </w:r>
      <w:r w:rsidR="003179C2" w:rsidRPr="00B06535">
        <w:rPr>
          <w:rFonts w:ascii="Times New Roman" w:eastAsia="Times New Roman" w:hAnsi="Times New Roman" w:cs="Times New Roman"/>
          <w:sz w:val="24"/>
          <w:szCs w:val="24"/>
          <w:lang w:eastAsia="en-ZW"/>
        </w:rPr>
        <w:t>at he and the other applicants</w:t>
      </w:r>
      <w:r w:rsidRPr="00B06535">
        <w:rPr>
          <w:rFonts w:ascii="Times New Roman" w:eastAsia="Times New Roman" w:hAnsi="Times New Roman" w:cs="Times New Roman"/>
          <w:sz w:val="24"/>
          <w:szCs w:val="24"/>
          <w:lang w:eastAsia="en-ZW"/>
        </w:rPr>
        <w:t xml:space="preserve"> seek to intervene in can only raise constitutional issues. The two </w:t>
      </w:r>
      <w:r w:rsidR="00174960" w:rsidRPr="00B06535">
        <w:rPr>
          <w:rFonts w:ascii="Times New Roman" w:eastAsia="Times New Roman" w:hAnsi="Times New Roman" w:cs="Times New Roman"/>
          <w:sz w:val="24"/>
          <w:szCs w:val="24"/>
          <w:lang w:eastAsia="en-ZW"/>
        </w:rPr>
        <w:t>are as similar as chalk is to cheese.</w:t>
      </w:r>
      <w:r w:rsidR="00155DAC" w:rsidRPr="00B06535">
        <w:rPr>
          <w:rFonts w:ascii="Times New Roman" w:eastAsia="Times New Roman" w:hAnsi="Times New Roman" w:cs="Times New Roman"/>
          <w:sz w:val="24"/>
          <w:szCs w:val="24"/>
          <w:lang w:eastAsia="en-ZW"/>
        </w:rPr>
        <w:t xml:space="preserve"> </w:t>
      </w:r>
      <w:r w:rsidR="003179C2" w:rsidRPr="00B06535">
        <w:rPr>
          <w:rFonts w:ascii="Times New Roman" w:eastAsia="Times New Roman" w:hAnsi="Times New Roman" w:cs="Times New Roman"/>
          <w:sz w:val="24"/>
          <w:szCs w:val="24"/>
          <w:lang w:eastAsia="en-ZW"/>
        </w:rPr>
        <w:t>They call for different jurisdictions which jurisdictions are triggered differently.</w:t>
      </w:r>
      <w:r w:rsidR="003F1F15" w:rsidRPr="00B06535">
        <w:rPr>
          <w:rFonts w:ascii="Times New Roman" w:eastAsia="Times New Roman" w:hAnsi="Times New Roman" w:cs="Times New Roman"/>
          <w:sz w:val="24"/>
          <w:szCs w:val="24"/>
          <w:lang w:eastAsia="en-ZW"/>
        </w:rPr>
        <w:t xml:space="preserve"> </w:t>
      </w:r>
      <w:r w:rsidR="003179C2" w:rsidRPr="00B06535">
        <w:rPr>
          <w:rFonts w:ascii="Times New Roman" w:eastAsia="Times New Roman" w:hAnsi="Times New Roman" w:cs="Times New Roman"/>
          <w:sz w:val="24"/>
          <w:szCs w:val="24"/>
          <w:lang w:eastAsia="en-ZW"/>
        </w:rPr>
        <w:t>Different</w:t>
      </w:r>
      <w:r w:rsidR="00155DAC" w:rsidRPr="00B06535">
        <w:rPr>
          <w:rFonts w:ascii="Times New Roman" w:eastAsia="Times New Roman" w:hAnsi="Times New Roman" w:cs="Times New Roman"/>
          <w:sz w:val="24"/>
          <w:szCs w:val="24"/>
          <w:lang w:eastAsia="en-ZW"/>
        </w:rPr>
        <w:t xml:space="preserve"> legal considerations are brought to bear in the </w:t>
      </w:r>
      <w:r w:rsidR="000F7255" w:rsidRPr="00B06535">
        <w:rPr>
          <w:rFonts w:ascii="Times New Roman" w:eastAsia="Times New Roman" w:hAnsi="Times New Roman" w:cs="Times New Roman"/>
          <w:sz w:val="24"/>
          <w:szCs w:val="24"/>
          <w:lang w:eastAsia="en-ZW"/>
        </w:rPr>
        <w:t>determination</w:t>
      </w:r>
      <w:r w:rsidR="00061B89" w:rsidRPr="00B06535">
        <w:rPr>
          <w:rFonts w:ascii="Times New Roman" w:eastAsia="Times New Roman" w:hAnsi="Times New Roman" w:cs="Times New Roman"/>
          <w:sz w:val="24"/>
          <w:szCs w:val="24"/>
          <w:lang w:eastAsia="en-ZW"/>
        </w:rPr>
        <w:t xml:space="preserve"> </w:t>
      </w:r>
      <w:r w:rsidR="00155DAC" w:rsidRPr="00B06535">
        <w:rPr>
          <w:rFonts w:ascii="Times New Roman" w:eastAsia="Times New Roman" w:hAnsi="Times New Roman" w:cs="Times New Roman"/>
          <w:sz w:val="24"/>
          <w:szCs w:val="24"/>
          <w:lang w:eastAsia="en-ZW"/>
        </w:rPr>
        <w:t>of each.</w:t>
      </w:r>
      <w:r w:rsidR="00565A4E" w:rsidRPr="00B06535">
        <w:rPr>
          <w:rFonts w:ascii="Times New Roman" w:eastAsia="Times New Roman" w:hAnsi="Times New Roman" w:cs="Times New Roman"/>
          <w:sz w:val="24"/>
          <w:szCs w:val="24"/>
          <w:lang w:eastAsia="en-ZW"/>
        </w:rPr>
        <w:t xml:space="preserve"> </w:t>
      </w:r>
    </w:p>
    <w:p w14:paraId="3D8C5042" w14:textId="77777777" w:rsidR="00A14803" w:rsidRPr="00B06535" w:rsidRDefault="00A14803" w:rsidP="00A14803">
      <w:pPr>
        <w:spacing w:after="0" w:line="480" w:lineRule="auto"/>
        <w:ind w:firstLine="1134"/>
        <w:jc w:val="both"/>
        <w:rPr>
          <w:rFonts w:ascii="Times New Roman" w:eastAsia="Times New Roman" w:hAnsi="Times New Roman" w:cs="Times New Roman"/>
          <w:sz w:val="24"/>
          <w:szCs w:val="24"/>
          <w:lang w:eastAsia="en-ZW"/>
        </w:rPr>
      </w:pPr>
    </w:p>
    <w:p w14:paraId="6A0E5B3F" w14:textId="19557891" w:rsidR="00A14803" w:rsidRPr="00B06535" w:rsidRDefault="00155DAC" w:rsidP="00A14803">
      <w:pPr>
        <w:spacing w:after="0" w:line="480" w:lineRule="auto"/>
        <w:ind w:firstLine="1134"/>
        <w:jc w:val="both"/>
        <w:rPr>
          <w:rFonts w:ascii="Times New Roman" w:eastAsia="Times New Roman" w:hAnsi="Times New Roman" w:cs="Times New Roman"/>
          <w:sz w:val="24"/>
          <w:szCs w:val="24"/>
          <w:lang w:eastAsia="en-ZW"/>
        </w:rPr>
      </w:pPr>
      <w:r w:rsidRPr="00B06535">
        <w:rPr>
          <w:rFonts w:ascii="Times New Roman" w:eastAsia="Times New Roman" w:hAnsi="Times New Roman" w:cs="Times New Roman"/>
          <w:sz w:val="24"/>
          <w:szCs w:val="24"/>
          <w:lang w:eastAsia="en-ZW"/>
        </w:rPr>
        <w:t xml:space="preserve">It also occurred to me that </w:t>
      </w:r>
      <w:r w:rsidR="009E7388" w:rsidRPr="00B06535">
        <w:rPr>
          <w:rFonts w:ascii="Times New Roman" w:eastAsia="Times New Roman" w:hAnsi="Times New Roman" w:cs="Times New Roman"/>
          <w:sz w:val="24"/>
          <w:szCs w:val="24"/>
          <w:lang w:eastAsia="en-ZW"/>
        </w:rPr>
        <w:t xml:space="preserve">the </w:t>
      </w:r>
      <w:r w:rsidR="00EF3F92" w:rsidRPr="00B06535">
        <w:rPr>
          <w:rFonts w:ascii="Times New Roman" w:eastAsia="Times New Roman" w:hAnsi="Times New Roman" w:cs="Times New Roman"/>
          <w:sz w:val="24"/>
          <w:szCs w:val="24"/>
          <w:lang w:eastAsia="en-ZW"/>
        </w:rPr>
        <w:t xml:space="preserve">merits of the </w:t>
      </w:r>
      <w:r w:rsidR="009E7388" w:rsidRPr="00B06535">
        <w:rPr>
          <w:rFonts w:ascii="Times New Roman" w:eastAsia="Times New Roman" w:hAnsi="Times New Roman" w:cs="Times New Roman"/>
          <w:sz w:val="24"/>
          <w:szCs w:val="24"/>
          <w:lang w:eastAsia="en-ZW"/>
        </w:rPr>
        <w:t>conduct</w:t>
      </w:r>
      <w:r w:rsidR="005E139D" w:rsidRPr="00B06535">
        <w:rPr>
          <w:rFonts w:ascii="Times New Roman" w:eastAsia="Times New Roman" w:hAnsi="Times New Roman" w:cs="Times New Roman"/>
          <w:sz w:val="24"/>
          <w:szCs w:val="24"/>
          <w:lang w:eastAsia="en-ZW"/>
        </w:rPr>
        <w:t xml:space="preserve"> of the</w:t>
      </w:r>
      <w:r w:rsidRPr="00B06535">
        <w:rPr>
          <w:rFonts w:ascii="Times New Roman" w:eastAsia="Times New Roman" w:hAnsi="Times New Roman" w:cs="Times New Roman"/>
          <w:sz w:val="24"/>
          <w:szCs w:val="24"/>
          <w:lang w:eastAsia="en-ZW"/>
        </w:rPr>
        <w:t xml:space="preserve"> </w:t>
      </w:r>
      <w:r w:rsidR="009E7388" w:rsidRPr="00B06535">
        <w:rPr>
          <w:rFonts w:ascii="Times New Roman" w:eastAsia="Times New Roman" w:hAnsi="Times New Roman" w:cs="Times New Roman"/>
          <w:sz w:val="24"/>
          <w:szCs w:val="24"/>
          <w:lang w:eastAsia="en-ZW"/>
        </w:rPr>
        <w:t>second respondent</w:t>
      </w:r>
      <w:r w:rsidR="00A86DEA" w:rsidRPr="00B06535">
        <w:rPr>
          <w:rFonts w:ascii="Times New Roman" w:eastAsia="Times New Roman" w:hAnsi="Times New Roman" w:cs="Times New Roman"/>
          <w:sz w:val="24"/>
          <w:szCs w:val="24"/>
          <w:lang w:eastAsia="en-ZW"/>
        </w:rPr>
        <w:t xml:space="preserve">, </w:t>
      </w:r>
      <w:r w:rsidR="000156E4" w:rsidRPr="00B06535">
        <w:rPr>
          <w:rFonts w:ascii="Times New Roman" w:eastAsia="Times New Roman" w:hAnsi="Times New Roman" w:cs="Times New Roman"/>
          <w:sz w:val="24"/>
          <w:szCs w:val="24"/>
          <w:lang w:eastAsia="en-ZW"/>
        </w:rPr>
        <w:t>the purported cause of action in</w:t>
      </w:r>
      <w:r w:rsidR="00A86DEA" w:rsidRPr="00B06535">
        <w:rPr>
          <w:rFonts w:ascii="Times New Roman" w:eastAsia="Times New Roman" w:hAnsi="Times New Roman" w:cs="Times New Roman"/>
          <w:sz w:val="24"/>
          <w:szCs w:val="24"/>
          <w:lang w:eastAsia="en-ZW"/>
        </w:rPr>
        <w:t xml:space="preserve"> which the applicants sought to </w:t>
      </w:r>
      <w:r w:rsidR="009E7388" w:rsidRPr="00B06535">
        <w:rPr>
          <w:rFonts w:ascii="Times New Roman" w:eastAsia="Times New Roman" w:hAnsi="Times New Roman" w:cs="Times New Roman"/>
          <w:sz w:val="24"/>
          <w:szCs w:val="24"/>
          <w:lang w:eastAsia="en-ZW"/>
        </w:rPr>
        <w:t>intervene</w:t>
      </w:r>
      <w:r w:rsidR="00CD38CB" w:rsidRPr="00B06535">
        <w:rPr>
          <w:rFonts w:ascii="Times New Roman" w:eastAsia="Times New Roman" w:hAnsi="Times New Roman" w:cs="Times New Roman"/>
          <w:sz w:val="24"/>
          <w:szCs w:val="24"/>
          <w:lang w:eastAsia="en-ZW"/>
        </w:rPr>
        <w:t>,</w:t>
      </w:r>
      <w:r w:rsidR="009E7388" w:rsidRPr="00B06535">
        <w:rPr>
          <w:rFonts w:ascii="Times New Roman" w:eastAsia="Times New Roman" w:hAnsi="Times New Roman" w:cs="Times New Roman"/>
          <w:sz w:val="24"/>
          <w:szCs w:val="24"/>
          <w:lang w:eastAsia="en-ZW"/>
        </w:rPr>
        <w:t xml:space="preserve"> did</w:t>
      </w:r>
      <w:r w:rsidR="005E139D" w:rsidRPr="00B06535">
        <w:rPr>
          <w:rFonts w:ascii="Times New Roman" w:eastAsia="Times New Roman" w:hAnsi="Times New Roman" w:cs="Times New Roman"/>
          <w:sz w:val="24"/>
          <w:szCs w:val="24"/>
          <w:lang w:eastAsia="en-ZW"/>
        </w:rPr>
        <w:t xml:space="preserve"> not and could not </w:t>
      </w:r>
      <w:r w:rsidR="005E139D" w:rsidRPr="00B06535">
        <w:rPr>
          <w:rFonts w:ascii="Times New Roman" w:eastAsia="Times New Roman" w:hAnsi="Times New Roman" w:cs="Times New Roman"/>
          <w:sz w:val="24"/>
          <w:szCs w:val="24"/>
          <w:lang w:eastAsia="en-ZW"/>
        </w:rPr>
        <w:lastRenderedPageBreak/>
        <w:t>have arisen in the two applications</w:t>
      </w:r>
      <w:r w:rsidR="00A86DEA" w:rsidRPr="00B06535">
        <w:rPr>
          <w:rFonts w:ascii="Times New Roman" w:eastAsia="Times New Roman" w:hAnsi="Times New Roman" w:cs="Times New Roman"/>
          <w:sz w:val="24"/>
          <w:szCs w:val="24"/>
          <w:lang w:eastAsia="en-ZW"/>
        </w:rPr>
        <w:t xml:space="preserve"> that </w:t>
      </w:r>
      <w:r w:rsidRPr="00B06535">
        <w:rPr>
          <w:rFonts w:ascii="Times New Roman" w:eastAsia="Times New Roman" w:hAnsi="Times New Roman" w:cs="Times New Roman"/>
          <w:sz w:val="24"/>
          <w:szCs w:val="24"/>
          <w:lang w:eastAsia="en-ZW"/>
        </w:rPr>
        <w:t>were before the High Court in 2005 and 2007</w:t>
      </w:r>
      <w:r w:rsidR="00A55FE2" w:rsidRPr="00B06535">
        <w:rPr>
          <w:rFonts w:ascii="Times New Roman" w:eastAsia="Times New Roman" w:hAnsi="Times New Roman" w:cs="Times New Roman"/>
          <w:sz w:val="24"/>
          <w:szCs w:val="24"/>
          <w:lang w:eastAsia="en-ZW"/>
        </w:rPr>
        <w:t xml:space="preserve"> respectively</w:t>
      </w:r>
      <w:r w:rsidRPr="00B06535">
        <w:rPr>
          <w:rFonts w:ascii="Times New Roman" w:eastAsia="Times New Roman" w:hAnsi="Times New Roman" w:cs="Times New Roman"/>
          <w:sz w:val="24"/>
          <w:szCs w:val="24"/>
          <w:lang w:eastAsia="en-ZW"/>
        </w:rPr>
        <w:t xml:space="preserve">. This is so because the </w:t>
      </w:r>
      <w:r w:rsidR="005E139D" w:rsidRPr="00B06535">
        <w:rPr>
          <w:rFonts w:ascii="Times New Roman" w:eastAsia="Times New Roman" w:hAnsi="Times New Roman" w:cs="Times New Roman"/>
          <w:sz w:val="24"/>
          <w:szCs w:val="24"/>
          <w:lang w:eastAsia="en-ZW"/>
        </w:rPr>
        <w:t>law creating</w:t>
      </w:r>
      <w:r w:rsidR="00C275F3" w:rsidRPr="00B06535">
        <w:rPr>
          <w:rFonts w:ascii="Times New Roman" w:eastAsia="Times New Roman" w:hAnsi="Times New Roman" w:cs="Times New Roman"/>
          <w:sz w:val="24"/>
          <w:szCs w:val="24"/>
          <w:lang w:eastAsia="en-ZW"/>
        </w:rPr>
        <w:t xml:space="preserve"> the special jurisdiction of this Court </w:t>
      </w:r>
      <w:r w:rsidR="005E139D" w:rsidRPr="00B06535">
        <w:rPr>
          <w:rFonts w:ascii="Times New Roman" w:eastAsia="Times New Roman" w:hAnsi="Times New Roman" w:cs="Times New Roman"/>
          <w:sz w:val="24"/>
          <w:szCs w:val="24"/>
          <w:lang w:eastAsia="en-ZW"/>
        </w:rPr>
        <w:t xml:space="preserve">under which the conduct of the President can </w:t>
      </w:r>
      <w:r w:rsidR="00A86DEA" w:rsidRPr="00B06535">
        <w:rPr>
          <w:rFonts w:ascii="Times New Roman" w:eastAsia="Times New Roman" w:hAnsi="Times New Roman" w:cs="Times New Roman"/>
          <w:sz w:val="24"/>
          <w:szCs w:val="24"/>
          <w:lang w:eastAsia="en-ZW"/>
        </w:rPr>
        <w:t xml:space="preserve">be reviewed was not in place then, it being a creature of the Constitution adopted in 2013. </w:t>
      </w:r>
      <w:r w:rsidR="00D34FC1" w:rsidRPr="00B06535">
        <w:rPr>
          <w:rFonts w:ascii="Times New Roman" w:eastAsia="Times New Roman" w:hAnsi="Times New Roman" w:cs="Times New Roman"/>
          <w:sz w:val="24"/>
          <w:szCs w:val="24"/>
          <w:lang w:eastAsia="en-ZW"/>
        </w:rPr>
        <w:t xml:space="preserve">Any </w:t>
      </w:r>
      <w:r w:rsidR="00B82EED" w:rsidRPr="00B06535">
        <w:rPr>
          <w:rFonts w:ascii="Times New Roman" w:eastAsia="Times New Roman" w:hAnsi="Times New Roman" w:cs="Times New Roman"/>
          <w:sz w:val="24"/>
          <w:szCs w:val="24"/>
          <w:lang w:eastAsia="en-ZW"/>
        </w:rPr>
        <w:t xml:space="preserve">remarks by the </w:t>
      </w:r>
      <w:r w:rsidR="00A55FE2" w:rsidRPr="00B06535">
        <w:rPr>
          <w:rFonts w:ascii="Times New Roman" w:eastAsia="Times New Roman" w:hAnsi="Times New Roman" w:cs="Times New Roman"/>
          <w:sz w:val="24"/>
          <w:szCs w:val="24"/>
          <w:lang w:eastAsia="en-ZW"/>
        </w:rPr>
        <w:t>High C</w:t>
      </w:r>
      <w:r w:rsidR="00B82EED" w:rsidRPr="00B06535">
        <w:rPr>
          <w:rFonts w:ascii="Times New Roman" w:eastAsia="Times New Roman" w:hAnsi="Times New Roman" w:cs="Times New Roman"/>
          <w:sz w:val="24"/>
          <w:szCs w:val="24"/>
          <w:lang w:eastAsia="en-ZW"/>
        </w:rPr>
        <w:t xml:space="preserve">ourt </w:t>
      </w:r>
      <w:r w:rsidR="00CD38CB" w:rsidRPr="00B06535">
        <w:rPr>
          <w:rFonts w:ascii="Times New Roman" w:eastAsia="Times New Roman" w:hAnsi="Times New Roman" w:cs="Times New Roman"/>
          <w:sz w:val="24"/>
          <w:szCs w:val="24"/>
          <w:lang w:eastAsia="en-ZW"/>
        </w:rPr>
        <w:t xml:space="preserve">in 2005 or 2007 </w:t>
      </w:r>
      <w:r w:rsidR="00D34FC1" w:rsidRPr="00B06535">
        <w:rPr>
          <w:rFonts w:ascii="Times New Roman" w:eastAsia="Times New Roman" w:hAnsi="Times New Roman" w:cs="Times New Roman"/>
          <w:sz w:val="24"/>
          <w:szCs w:val="24"/>
          <w:lang w:eastAsia="en-ZW"/>
        </w:rPr>
        <w:t>regarding the constitutional v</w:t>
      </w:r>
      <w:r w:rsidR="000156E4" w:rsidRPr="00B06535">
        <w:rPr>
          <w:rFonts w:ascii="Times New Roman" w:eastAsia="Times New Roman" w:hAnsi="Times New Roman" w:cs="Times New Roman"/>
          <w:sz w:val="24"/>
          <w:szCs w:val="24"/>
          <w:lang w:eastAsia="en-ZW"/>
        </w:rPr>
        <w:t>alidity of any action that the P</w:t>
      </w:r>
      <w:r w:rsidR="00D34FC1" w:rsidRPr="00B06535">
        <w:rPr>
          <w:rFonts w:ascii="Times New Roman" w:eastAsia="Times New Roman" w:hAnsi="Times New Roman" w:cs="Times New Roman"/>
          <w:sz w:val="24"/>
          <w:szCs w:val="24"/>
          <w:lang w:eastAsia="en-ZW"/>
        </w:rPr>
        <w:t>resident may have taken in relati</w:t>
      </w:r>
      <w:r w:rsidR="00CD38CB" w:rsidRPr="00B06535">
        <w:rPr>
          <w:rFonts w:ascii="Times New Roman" w:eastAsia="Times New Roman" w:hAnsi="Times New Roman" w:cs="Times New Roman"/>
          <w:sz w:val="24"/>
          <w:szCs w:val="24"/>
          <w:lang w:eastAsia="en-ZW"/>
        </w:rPr>
        <w:t>on to the interests of the</w:t>
      </w:r>
      <w:r w:rsidR="00D34FC1" w:rsidRPr="00B06535">
        <w:rPr>
          <w:rFonts w:ascii="Times New Roman" w:eastAsia="Times New Roman" w:hAnsi="Times New Roman" w:cs="Times New Roman"/>
          <w:sz w:val="24"/>
          <w:szCs w:val="24"/>
          <w:lang w:eastAsia="en-ZW"/>
        </w:rPr>
        <w:t xml:space="preserve"> applicant</w:t>
      </w:r>
      <w:r w:rsidR="00CD38CB" w:rsidRPr="00B06535">
        <w:rPr>
          <w:rFonts w:ascii="Times New Roman" w:eastAsia="Times New Roman" w:hAnsi="Times New Roman" w:cs="Times New Roman"/>
          <w:sz w:val="24"/>
          <w:szCs w:val="24"/>
          <w:lang w:eastAsia="en-ZW"/>
        </w:rPr>
        <w:t>s</w:t>
      </w:r>
      <w:r w:rsidR="009E7388" w:rsidRPr="00B06535">
        <w:rPr>
          <w:rFonts w:ascii="Times New Roman" w:eastAsia="Times New Roman" w:hAnsi="Times New Roman" w:cs="Times New Roman"/>
          <w:sz w:val="24"/>
          <w:szCs w:val="24"/>
          <w:lang w:eastAsia="en-ZW"/>
        </w:rPr>
        <w:t>, if</w:t>
      </w:r>
      <w:r w:rsidR="00D34FC1" w:rsidRPr="00B06535">
        <w:rPr>
          <w:rFonts w:ascii="Times New Roman" w:eastAsia="Times New Roman" w:hAnsi="Times New Roman" w:cs="Times New Roman"/>
          <w:sz w:val="24"/>
          <w:szCs w:val="24"/>
          <w:lang w:eastAsia="en-ZW"/>
        </w:rPr>
        <w:t xml:space="preserve"> any were made </w:t>
      </w:r>
      <w:r w:rsidR="00A55FE2" w:rsidRPr="00B06535">
        <w:rPr>
          <w:rFonts w:ascii="Times New Roman" w:eastAsia="Times New Roman" w:hAnsi="Times New Roman" w:cs="Times New Roman"/>
          <w:sz w:val="24"/>
          <w:szCs w:val="24"/>
          <w:lang w:eastAsia="en-ZW"/>
        </w:rPr>
        <w:t>by that court,</w:t>
      </w:r>
      <w:r w:rsidR="00D34FC1" w:rsidRPr="00B06535">
        <w:rPr>
          <w:rFonts w:ascii="Times New Roman" w:eastAsia="Times New Roman" w:hAnsi="Times New Roman" w:cs="Times New Roman"/>
          <w:sz w:val="24"/>
          <w:szCs w:val="24"/>
          <w:lang w:eastAsia="en-ZW"/>
        </w:rPr>
        <w:t xml:space="preserve"> would have been grossly irregular as the High Court then </w:t>
      </w:r>
      <w:r w:rsidR="00A55FE2" w:rsidRPr="00B06535">
        <w:rPr>
          <w:rFonts w:ascii="Times New Roman" w:eastAsia="Times New Roman" w:hAnsi="Times New Roman" w:cs="Times New Roman"/>
          <w:sz w:val="24"/>
          <w:szCs w:val="24"/>
          <w:lang w:eastAsia="en-ZW"/>
        </w:rPr>
        <w:t xml:space="preserve">did </w:t>
      </w:r>
      <w:r w:rsidR="00D34FC1" w:rsidRPr="00B06535">
        <w:rPr>
          <w:rFonts w:ascii="Times New Roman" w:eastAsia="Times New Roman" w:hAnsi="Times New Roman" w:cs="Times New Roman"/>
          <w:sz w:val="24"/>
          <w:szCs w:val="24"/>
          <w:lang w:eastAsia="en-ZW"/>
        </w:rPr>
        <w:t xml:space="preserve">not have the special jurisdiction that this </w:t>
      </w:r>
      <w:r w:rsidR="00EF3F92" w:rsidRPr="00B06535">
        <w:rPr>
          <w:rFonts w:ascii="Times New Roman" w:eastAsia="Times New Roman" w:hAnsi="Times New Roman" w:cs="Times New Roman"/>
          <w:sz w:val="24"/>
          <w:szCs w:val="24"/>
          <w:lang w:eastAsia="en-ZW"/>
        </w:rPr>
        <w:t>C</w:t>
      </w:r>
      <w:r w:rsidR="00D34FC1" w:rsidRPr="00B06535">
        <w:rPr>
          <w:rFonts w:ascii="Times New Roman" w:eastAsia="Times New Roman" w:hAnsi="Times New Roman" w:cs="Times New Roman"/>
          <w:sz w:val="24"/>
          <w:szCs w:val="24"/>
          <w:lang w:eastAsia="en-ZW"/>
        </w:rPr>
        <w:t>ourt has now been endowed with.</w:t>
      </w:r>
      <w:r w:rsidR="00A55FE2" w:rsidRPr="00B06535">
        <w:rPr>
          <w:rFonts w:ascii="Times New Roman" w:eastAsia="Times New Roman" w:hAnsi="Times New Roman" w:cs="Times New Roman"/>
          <w:sz w:val="24"/>
          <w:szCs w:val="24"/>
          <w:lang w:eastAsia="en-ZW"/>
        </w:rPr>
        <w:t xml:space="preserve"> </w:t>
      </w:r>
      <w:r w:rsidR="000F7255" w:rsidRPr="00B06535">
        <w:rPr>
          <w:rFonts w:ascii="Times New Roman" w:eastAsia="Times New Roman" w:hAnsi="Times New Roman" w:cs="Times New Roman"/>
          <w:sz w:val="24"/>
          <w:szCs w:val="24"/>
          <w:lang w:eastAsia="en-ZW"/>
        </w:rPr>
        <w:t xml:space="preserve">It </w:t>
      </w:r>
      <w:r w:rsidR="00A55FE2" w:rsidRPr="00B06535">
        <w:rPr>
          <w:rFonts w:ascii="Times New Roman" w:eastAsia="Times New Roman" w:hAnsi="Times New Roman" w:cs="Times New Roman"/>
          <w:sz w:val="24"/>
          <w:szCs w:val="24"/>
          <w:lang w:eastAsia="en-ZW"/>
        </w:rPr>
        <w:t>still does not have such jurisdiction.</w:t>
      </w:r>
    </w:p>
    <w:p w14:paraId="074448A1" w14:textId="77777777" w:rsidR="00A14803" w:rsidRPr="00B06535" w:rsidRDefault="00A14803" w:rsidP="00A14803">
      <w:pPr>
        <w:spacing w:after="0" w:line="480" w:lineRule="auto"/>
        <w:ind w:firstLine="1134"/>
        <w:jc w:val="both"/>
        <w:rPr>
          <w:rFonts w:ascii="Times New Roman" w:eastAsia="Times New Roman" w:hAnsi="Times New Roman" w:cs="Times New Roman"/>
          <w:sz w:val="24"/>
          <w:szCs w:val="24"/>
          <w:lang w:eastAsia="en-ZW"/>
        </w:rPr>
      </w:pPr>
    </w:p>
    <w:p w14:paraId="51FD0931" w14:textId="0B4C8B63" w:rsidR="00C275F3" w:rsidRPr="00B06535" w:rsidRDefault="00C275F3" w:rsidP="00A14803">
      <w:pPr>
        <w:spacing w:after="0" w:line="480" w:lineRule="auto"/>
        <w:ind w:firstLine="1134"/>
        <w:jc w:val="both"/>
        <w:rPr>
          <w:rFonts w:ascii="Times New Roman" w:eastAsia="Times New Roman" w:hAnsi="Times New Roman" w:cs="Times New Roman"/>
          <w:sz w:val="24"/>
          <w:szCs w:val="24"/>
          <w:lang w:eastAsia="en-ZW"/>
        </w:rPr>
      </w:pPr>
      <w:r w:rsidRPr="00B06535">
        <w:rPr>
          <w:rFonts w:ascii="Times New Roman" w:eastAsia="Times New Roman" w:hAnsi="Times New Roman" w:cs="Times New Roman"/>
          <w:sz w:val="24"/>
          <w:szCs w:val="24"/>
          <w:lang w:eastAsia="en-ZW"/>
        </w:rPr>
        <w:t>Notwithstanding the above</w:t>
      </w:r>
      <w:r w:rsidR="00A06F9D" w:rsidRPr="00B06535">
        <w:rPr>
          <w:rFonts w:ascii="Times New Roman" w:eastAsia="Times New Roman" w:hAnsi="Times New Roman" w:cs="Times New Roman"/>
          <w:sz w:val="24"/>
          <w:szCs w:val="24"/>
          <w:lang w:eastAsia="en-ZW"/>
        </w:rPr>
        <w:t>,</w:t>
      </w:r>
      <w:r w:rsidRPr="00B06535">
        <w:rPr>
          <w:rFonts w:ascii="Times New Roman" w:eastAsia="Times New Roman" w:hAnsi="Times New Roman" w:cs="Times New Roman"/>
          <w:sz w:val="24"/>
          <w:szCs w:val="24"/>
          <w:lang w:eastAsia="en-ZW"/>
        </w:rPr>
        <w:t xml:space="preserve"> I anxiously perused the two judgments to establish whether, in a</w:t>
      </w:r>
      <w:r w:rsidR="00436567" w:rsidRPr="00B06535">
        <w:rPr>
          <w:rFonts w:ascii="Times New Roman" w:eastAsia="Times New Roman" w:hAnsi="Times New Roman" w:cs="Times New Roman"/>
          <w:sz w:val="24"/>
          <w:szCs w:val="24"/>
          <w:lang w:eastAsia="en-ZW"/>
        </w:rPr>
        <w:t xml:space="preserve">n unguarded </w:t>
      </w:r>
      <w:r w:rsidR="008433F9" w:rsidRPr="00B06535">
        <w:rPr>
          <w:rFonts w:ascii="Times New Roman" w:eastAsia="Times New Roman" w:hAnsi="Times New Roman" w:cs="Times New Roman"/>
          <w:sz w:val="24"/>
          <w:szCs w:val="24"/>
          <w:lang w:eastAsia="en-ZW"/>
        </w:rPr>
        <w:t xml:space="preserve">moment, the High Court </w:t>
      </w:r>
      <w:r w:rsidRPr="00B06535">
        <w:rPr>
          <w:rFonts w:ascii="Times New Roman" w:eastAsia="Times New Roman" w:hAnsi="Times New Roman" w:cs="Times New Roman"/>
          <w:sz w:val="24"/>
          <w:szCs w:val="24"/>
          <w:lang w:eastAsia="en-ZW"/>
        </w:rPr>
        <w:t>may have adverted to the</w:t>
      </w:r>
      <w:r w:rsidR="008433F9" w:rsidRPr="00B06535">
        <w:rPr>
          <w:rFonts w:ascii="Times New Roman" w:eastAsia="Times New Roman" w:hAnsi="Times New Roman" w:cs="Times New Roman"/>
          <w:sz w:val="24"/>
          <w:szCs w:val="24"/>
          <w:lang w:eastAsia="en-ZW"/>
        </w:rPr>
        <w:t xml:space="preserve"> merits of the matter that fall</w:t>
      </w:r>
      <w:r w:rsidRPr="00B06535">
        <w:rPr>
          <w:rFonts w:ascii="Times New Roman" w:eastAsia="Times New Roman" w:hAnsi="Times New Roman" w:cs="Times New Roman"/>
          <w:sz w:val="24"/>
          <w:szCs w:val="24"/>
          <w:lang w:eastAsia="en-ZW"/>
        </w:rPr>
        <w:t xml:space="preserve"> to be </w:t>
      </w:r>
      <w:r w:rsidR="006C2557" w:rsidRPr="00B06535">
        <w:rPr>
          <w:rFonts w:ascii="Times New Roman" w:eastAsia="Times New Roman" w:hAnsi="Times New Roman" w:cs="Times New Roman"/>
          <w:sz w:val="24"/>
          <w:szCs w:val="24"/>
          <w:lang w:eastAsia="en-ZW"/>
        </w:rPr>
        <w:t>determined</w:t>
      </w:r>
      <w:r w:rsidRPr="00B06535">
        <w:rPr>
          <w:rFonts w:ascii="Times New Roman" w:eastAsia="Times New Roman" w:hAnsi="Times New Roman" w:cs="Times New Roman"/>
          <w:sz w:val="24"/>
          <w:szCs w:val="24"/>
          <w:lang w:eastAsia="en-ZW"/>
        </w:rPr>
        <w:t xml:space="preserve"> in the application for intervention</w:t>
      </w:r>
      <w:r w:rsidR="006C2557" w:rsidRPr="00B06535">
        <w:rPr>
          <w:rFonts w:ascii="Times New Roman" w:eastAsia="Times New Roman" w:hAnsi="Times New Roman" w:cs="Times New Roman"/>
          <w:sz w:val="24"/>
          <w:szCs w:val="24"/>
          <w:lang w:eastAsia="en-ZW"/>
        </w:rPr>
        <w:t xml:space="preserve"> or in the application against the</w:t>
      </w:r>
      <w:r w:rsidR="007F5A2E" w:rsidRPr="00B06535">
        <w:rPr>
          <w:rFonts w:ascii="Times New Roman" w:eastAsia="Times New Roman" w:hAnsi="Times New Roman" w:cs="Times New Roman"/>
          <w:sz w:val="24"/>
          <w:szCs w:val="24"/>
          <w:lang w:eastAsia="en-ZW"/>
        </w:rPr>
        <w:t xml:space="preserve"> second and third</w:t>
      </w:r>
      <w:r w:rsidR="006C2557" w:rsidRPr="00B06535">
        <w:rPr>
          <w:rFonts w:ascii="Times New Roman" w:eastAsia="Times New Roman" w:hAnsi="Times New Roman" w:cs="Times New Roman"/>
          <w:sz w:val="24"/>
          <w:szCs w:val="24"/>
          <w:lang w:eastAsia="en-ZW"/>
        </w:rPr>
        <w:t xml:space="preserve"> respondent</w:t>
      </w:r>
      <w:r w:rsidR="00A06F9D" w:rsidRPr="00B06535">
        <w:rPr>
          <w:rFonts w:ascii="Times New Roman" w:eastAsia="Times New Roman" w:hAnsi="Times New Roman" w:cs="Times New Roman"/>
          <w:sz w:val="24"/>
          <w:szCs w:val="24"/>
          <w:lang w:eastAsia="en-ZW"/>
        </w:rPr>
        <w:t>s</w:t>
      </w:r>
      <w:r w:rsidR="008433F9" w:rsidRPr="00B06535">
        <w:rPr>
          <w:rFonts w:ascii="Times New Roman" w:eastAsia="Times New Roman" w:hAnsi="Times New Roman" w:cs="Times New Roman"/>
          <w:sz w:val="24"/>
          <w:szCs w:val="24"/>
          <w:lang w:eastAsia="en-ZW"/>
        </w:rPr>
        <w:t xml:space="preserve"> in the main matter</w:t>
      </w:r>
      <w:r w:rsidRPr="00B06535">
        <w:rPr>
          <w:rFonts w:ascii="Times New Roman" w:eastAsia="Times New Roman" w:hAnsi="Times New Roman" w:cs="Times New Roman"/>
          <w:sz w:val="24"/>
          <w:szCs w:val="24"/>
          <w:lang w:eastAsia="en-ZW"/>
        </w:rPr>
        <w:t xml:space="preserve">. I </w:t>
      </w:r>
      <w:r w:rsidR="00A06F9D" w:rsidRPr="00B06535">
        <w:rPr>
          <w:rFonts w:ascii="Times New Roman" w:eastAsia="Times New Roman" w:hAnsi="Times New Roman" w:cs="Times New Roman"/>
          <w:sz w:val="24"/>
          <w:szCs w:val="24"/>
          <w:lang w:eastAsia="en-ZW"/>
        </w:rPr>
        <w:t>was</w:t>
      </w:r>
      <w:r w:rsidR="008433F9" w:rsidRPr="00B06535">
        <w:rPr>
          <w:rFonts w:ascii="Times New Roman" w:eastAsia="Times New Roman" w:hAnsi="Times New Roman" w:cs="Times New Roman"/>
          <w:sz w:val="24"/>
          <w:szCs w:val="24"/>
          <w:lang w:eastAsia="en-ZW"/>
        </w:rPr>
        <w:t xml:space="preserve"> satisfied that it</w:t>
      </w:r>
      <w:r w:rsidRPr="00B06535">
        <w:rPr>
          <w:rFonts w:ascii="Times New Roman" w:eastAsia="Times New Roman" w:hAnsi="Times New Roman" w:cs="Times New Roman"/>
          <w:sz w:val="24"/>
          <w:szCs w:val="24"/>
          <w:lang w:eastAsia="en-ZW"/>
        </w:rPr>
        <w:t xml:space="preserve"> did not. Indeed</w:t>
      </w:r>
      <w:r w:rsidR="006C2557" w:rsidRPr="00B06535">
        <w:rPr>
          <w:rFonts w:ascii="Times New Roman" w:eastAsia="Times New Roman" w:hAnsi="Times New Roman" w:cs="Times New Roman"/>
          <w:sz w:val="24"/>
          <w:szCs w:val="24"/>
          <w:lang w:eastAsia="en-ZW"/>
        </w:rPr>
        <w:t>,</w:t>
      </w:r>
      <w:r w:rsidRPr="00B06535">
        <w:rPr>
          <w:rFonts w:ascii="Times New Roman" w:eastAsia="Times New Roman" w:hAnsi="Times New Roman" w:cs="Times New Roman"/>
          <w:sz w:val="24"/>
          <w:szCs w:val="24"/>
          <w:lang w:eastAsia="en-ZW"/>
        </w:rPr>
        <w:t xml:space="preserve"> the </w:t>
      </w:r>
      <w:r w:rsidR="008433F9" w:rsidRPr="00B06535">
        <w:rPr>
          <w:rFonts w:ascii="Times New Roman" w:eastAsia="Times New Roman" w:hAnsi="Times New Roman" w:cs="Times New Roman"/>
          <w:sz w:val="24"/>
          <w:szCs w:val="24"/>
          <w:lang w:eastAsia="en-ZW"/>
        </w:rPr>
        <w:t xml:space="preserve">first </w:t>
      </w:r>
      <w:r w:rsidRPr="00B06535">
        <w:rPr>
          <w:rFonts w:ascii="Times New Roman" w:eastAsia="Times New Roman" w:hAnsi="Times New Roman" w:cs="Times New Roman"/>
          <w:sz w:val="24"/>
          <w:szCs w:val="24"/>
          <w:lang w:eastAsia="en-ZW"/>
        </w:rPr>
        <w:t>applicant, who has been most uncomplimentary</w:t>
      </w:r>
      <w:r w:rsidR="006C2557" w:rsidRPr="00B06535">
        <w:rPr>
          <w:rFonts w:ascii="Times New Roman" w:eastAsia="Times New Roman" w:hAnsi="Times New Roman" w:cs="Times New Roman"/>
          <w:sz w:val="24"/>
          <w:szCs w:val="24"/>
          <w:lang w:eastAsia="en-ZW"/>
        </w:rPr>
        <w:t xml:space="preserve"> and openly contemptuous </w:t>
      </w:r>
      <w:r w:rsidRPr="00B06535">
        <w:rPr>
          <w:rFonts w:ascii="Times New Roman" w:eastAsia="Times New Roman" w:hAnsi="Times New Roman" w:cs="Times New Roman"/>
          <w:sz w:val="24"/>
          <w:szCs w:val="24"/>
          <w:lang w:eastAsia="en-ZW"/>
        </w:rPr>
        <w:t xml:space="preserve">of my </w:t>
      </w:r>
      <w:r w:rsidR="006C2557" w:rsidRPr="00B06535">
        <w:rPr>
          <w:rFonts w:ascii="Times New Roman" w:eastAsia="Times New Roman" w:hAnsi="Times New Roman" w:cs="Times New Roman"/>
          <w:sz w:val="24"/>
          <w:szCs w:val="24"/>
          <w:lang w:eastAsia="en-ZW"/>
        </w:rPr>
        <w:t>reasoning</w:t>
      </w:r>
      <w:r w:rsidRPr="00B06535">
        <w:rPr>
          <w:rFonts w:ascii="Times New Roman" w:eastAsia="Times New Roman" w:hAnsi="Times New Roman" w:cs="Times New Roman"/>
          <w:sz w:val="24"/>
          <w:szCs w:val="24"/>
          <w:lang w:eastAsia="en-ZW"/>
        </w:rPr>
        <w:t xml:space="preserve"> capacity</w:t>
      </w:r>
      <w:r w:rsidR="00D34FC1" w:rsidRPr="00B06535">
        <w:rPr>
          <w:rFonts w:ascii="Times New Roman" w:eastAsia="Times New Roman" w:hAnsi="Times New Roman" w:cs="Times New Roman"/>
          <w:sz w:val="24"/>
          <w:szCs w:val="24"/>
          <w:lang w:eastAsia="en-ZW"/>
        </w:rPr>
        <w:t xml:space="preserve"> and legal acumen</w:t>
      </w:r>
      <w:r w:rsidRPr="00B06535">
        <w:rPr>
          <w:rFonts w:ascii="Times New Roman" w:eastAsia="Times New Roman" w:hAnsi="Times New Roman" w:cs="Times New Roman"/>
          <w:sz w:val="24"/>
          <w:szCs w:val="24"/>
          <w:lang w:eastAsia="en-ZW"/>
        </w:rPr>
        <w:t xml:space="preserve">, </w:t>
      </w:r>
      <w:r w:rsidR="006C2557" w:rsidRPr="00B06535">
        <w:rPr>
          <w:rFonts w:ascii="Times New Roman" w:eastAsia="Times New Roman" w:hAnsi="Times New Roman" w:cs="Times New Roman"/>
          <w:sz w:val="24"/>
          <w:szCs w:val="24"/>
          <w:lang w:eastAsia="en-ZW"/>
        </w:rPr>
        <w:t>agree</w:t>
      </w:r>
      <w:r w:rsidR="007F5A2E" w:rsidRPr="00B06535">
        <w:rPr>
          <w:rFonts w:ascii="Times New Roman" w:eastAsia="Times New Roman" w:hAnsi="Times New Roman" w:cs="Times New Roman"/>
          <w:sz w:val="24"/>
          <w:szCs w:val="24"/>
          <w:lang w:eastAsia="en-ZW"/>
        </w:rPr>
        <w:t xml:space="preserve">d </w:t>
      </w:r>
      <w:r w:rsidR="006C2557" w:rsidRPr="00B06535">
        <w:rPr>
          <w:rFonts w:ascii="Times New Roman" w:eastAsia="Times New Roman" w:hAnsi="Times New Roman" w:cs="Times New Roman"/>
          <w:sz w:val="24"/>
          <w:szCs w:val="24"/>
          <w:lang w:eastAsia="en-ZW"/>
        </w:rPr>
        <w:t>with me on this</w:t>
      </w:r>
      <w:r w:rsidR="00D34FC1" w:rsidRPr="00B06535">
        <w:rPr>
          <w:rFonts w:ascii="Times New Roman" w:eastAsia="Times New Roman" w:hAnsi="Times New Roman" w:cs="Times New Roman"/>
          <w:sz w:val="24"/>
          <w:szCs w:val="24"/>
          <w:lang w:eastAsia="en-ZW"/>
        </w:rPr>
        <w:t xml:space="preserve"> single </w:t>
      </w:r>
      <w:r w:rsidR="006C2557" w:rsidRPr="00B06535">
        <w:rPr>
          <w:rFonts w:ascii="Times New Roman" w:eastAsia="Times New Roman" w:hAnsi="Times New Roman" w:cs="Times New Roman"/>
          <w:sz w:val="24"/>
          <w:szCs w:val="24"/>
          <w:lang w:eastAsia="en-ZW"/>
        </w:rPr>
        <w:t xml:space="preserve">score </w:t>
      </w:r>
      <w:r w:rsidR="008433F9" w:rsidRPr="00B06535">
        <w:rPr>
          <w:rFonts w:ascii="Times New Roman" w:eastAsia="Times New Roman" w:hAnsi="Times New Roman" w:cs="Times New Roman"/>
          <w:sz w:val="24"/>
          <w:szCs w:val="24"/>
          <w:lang w:eastAsia="en-ZW"/>
        </w:rPr>
        <w:t xml:space="preserve">that the High Court </w:t>
      </w:r>
      <w:r w:rsidRPr="00B06535">
        <w:rPr>
          <w:rFonts w:ascii="Times New Roman" w:eastAsia="Times New Roman" w:hAnsi="Times New Roman" w:cs="Times New Roman"/>
          <w:sz w:val="24"/>
          <w:szCs w:val="24"/>
          <w:lang w:eastAsia="en-ZW"/>
        </w:rPr>
        <w:t>did</w:t>
      </w:r>
      <w:r w:rsidR="006C2557" w:rsidRPr="00B06535">
        <w:rPr>
          <w:rFonts w:ascii="Times New Roman" w:eastAsia="Times New Roman" w:hAnsi="Times New Roman" w:cs="Times New Roman"/>
          <w:sz w:val="24"/>
          <w:szCs w:val="24"/>
          <w:lang w:eastAsia="en-ZW"/>
        </w:rPr>
        <w:t xml:space="preserve"> no</w:t>
      </w:r>
      <w:r w:rsidR="00FD11A6" w:rsidRPr="00B06535">
        <w:rPr>
          <w:rFonts w:ascii="Times New Roman" w:eastAsia="Times New Roman" w:hAnsi="Times New Roman" w:cs="Times New Roman"/>
          <w:sz w:val="24"/>
          <w:szCs w:val="24"/>
          <w:lang w:eastAsia="en-ZW"/>
        </w:rPr>
        <w:t>t</w:t>
      </w:r>
      <w:r w:rsidR="00F20590" w:rsidRPr="00B06535">
        <w:rPr>
          <w:rFonts w:ascii="Times New Roman" w:eastAsia="Times New Roman" w:hAnsi="Times New Roman" w:cs="Times New Roman"/>
          <w:sz w:val="24"/>
          <w:szCs w:val="24"/>
          <w:lang w:eastAsia="en-ZW"/>
        </w:rPr>
        <w:t xml:space="preserve"> go beyond the preliminary issues</w:t>
      </w:r>
      <w:r w:rsidR="006C2557" w:rsidRPr="00B06535">
        <w:rPr>
          <w:rFonts w:ascii="Times New Roman" w:eastAsia="Times New Roman" w:hAnsi="Times New Roman" w:cs="Times New Roman"/>
          <w:sz w:val="24"/>
          <w:szCs w:val="24"/>
          <w:lang w:eastAsia="en-ZW"/>
        </w:rPr>
        <w:t xml:space="preserve">. He </w:t>
      </w:r>
      <w:r w:rsidR="00F20590" w:rsidRPr="00B06535">
        <w:rPr>
          <w:rFonts w:ascii="Times New Roman" w:eastAsia="Times New Roman" w:hAnsi="Times New Roman" w:cs="Times New Roman"/>
          <w:sz w:val="24"/>
          <w:szCs w:val="24"/>
          <w:lang w:eastAsia="en-ZW"/>
        </w:rPr>
        <w:t>gratuitously</w:t>
      </w:r>
      <w:r w:rsidR="00D34FC1" w:rsidRPr="00B06535">
        <w:rPr>
          <w:rFonts w:ascii="Times New Roman" w:eastAsia="Times New Roman" w:hAnsi="Times New Roman" w:cs="Times New Roman"/>
          <w:sz w:val="24"/>
          <w:szCs w:val="24"/>
          <w:lang w:eastAsia="en-ZW"/>
        </w:rPr>
        <w:t xml:space="preserve"> </w:t>
      </w:r>
      <w:r w:rsidR="00FD11A6" w:rsidRPr="00B06535">
        <w:rPr>
          <w:rFonts w:ascii="Times New Roman" w:eastAsia="Times New Roman" w:hAnsi="Times New Roman" w:cs="Times New Roman"/>
          <w:sz w:val="24"/>
          <w:szCs w:val="24"/>
          <w:lang w:eastAsia="en-ZW"/>
        </w:rPr>
        <w:t xml:space="preserve">went on </w:t>
      </w:r>
      <w:r w:rsidR="00D34FC1" w:rsidRPr="00B06535">
        <w:rPr>
          <w:rFonts w:ascii="Times New Roman" w:eastAsia="Times New Roman" w:hAnsi="Times New Roman" w:cs="Times New Roman"/>
          <w:sz w:val="24"/>
          <w:szCs w:val="24"/>
          <w:lang w:eastAsia="en-ZW"/>
        </w:rPr>
        <w:t xml:space="preserve">to </w:t>
      </w:r>
      <w:r w:rsidR="006069D1" w:rsidRPr="00B06535">
        <w:rPr>
          <w:rFonts w:ascii="Times New Roman" w:eastAsia="Times New Roman" w:hAnsi="Times New Roman" w:cs="Times New Roman"/>
          <w:sz w:val="24"/>
          <w:szCs w:val="24"/>
          <w:lang w:eastAsia="en-ZW"/>
        </w:rPr>
        <w:t>suggest</w:t>
      </w:r>
      <w:r w:rsidR="006C2557" w:rsidRPr="00B06535">
        <w:rPr>
          <w:rFonts w:ascii="Times New Roman" w:eastAsia="Times New Roman" w:hAnsi="Times New Roman" w:cs="Times New Roman"/>
          <w:sz w:val="24"/>
          <w:szCs w:val="24"/>
          <w:lang w:eastAsia="en-ZW"/>
        </w:rPr>
        <w:t xml:space="preserve"> that my conduct </w:t>
      </w:r>
      <w:r w:rsidR="008433F9" w:rsidRPr="00B06535">
        <w:rPr>
          <w:rFonts w:ascii="Times New Roman" w:eastAsia="Times New Roman" w:hAnsi="Times New Roman" w:cs="Times New Roman"/>
          <w:sz w:val="24"/>
          <w:szCs w:val="24"/>
          <w:lang w:eastAsia="en-ZW"/>
        </w:rPr>
        <w:t xml:space="preserve">in the High Court should be investigated for failing to </w:t>
      </w:r>
      <w:r w:rsidR="006C2557" w:rsidRPr="00B06535">
        <w:rPr>
          <w:rFonts w:ascii="Times New Roman" w:eastAsia="Times New Roman" w:hAnsi="Times New Roman" w:cs="Times New Roman"/>
          <w:sz w:val="24"/>
          <w:szCs w:val="24"/>
          <w:lang w:eastAsia="en-ZW"/>
        </w:rPr>
        <w:t>deal with the merit</w:t>
      </w:r>
      <w:r w:rsidR="00FD11A6" w:rsidRPr="00B06535">
        <w:rPr>
          <w:rFonts w:ascii="Times New Roman" w:eastAsia="Times New Roman" w:hAnsi="Times New Roman" w:cs="Times New Roman"/>
          <w:sz w:val="24"/>
          <w:szCs w:val="24"/>
          <w:lang w:eastAsia="en-ZW"/>
        </w:rPr>
        <w:t>s</w:t>
      </w:r>
      <w:r w:rsidR="0081379D" w:rsidRPr="00B06535">
        <w:rPr>
          <w:rFonts w:ascii="Times New Roman" w:eastAsia="Times New Roman" w:hAnsi="Times New Roman" w:cs="Times New Roman"/>
          <w:sz w:val="24"/>
          <w:szCs w:val="24"/>
          <w:lang w:eastAsia="en-ZW"/>
        </w:rPr>
        <w:t xml:space="preserve"> of his grievances</w:t>
      </w:r>
      <w:r w:rsidR="00FD11A6" w:rsidRPr="00B06535">
        <w:rPr>
          <w:rFonts w:ascii="Times New Roman" w:eastAsia="Times New Roman" w:hAnsi="Times New Roman" w:cs="Times New Roman"/>
          <w:sz w:val="24"/>
          <w:szCs w:val="24"/>
          <w:lang w:eastAsia="en-ZW"/>
        </w:rPr>
        <w:t xml:space="preserve"> </w:t>
      </w:r>
      <w:r w:rsidR="006C2557" w:rsidRPr="00B06535">
        <w:rPr>
          <w:rFonts w:ascii="Times New Roman" w:eastAsia="Times New Roman" w:hAnsi="Times New Roman" w:cs="Times New Roman"/>
          <w:sz w:val="24"/>
          <w:szCs w:val="24"/>
          <w:lang w:eastAsia="en-ZW"/>
        </w:rPr>
        <w:t>as both applications were</w:t>
      </w:r>
      <w:r w:rsidR="009E7388" w:rsidRPr="00B06535">
        <w:rPr>
          <w:rFonts w:ascii="Times New Roman" w:eastAsia="Times New Roman" w:hAnsi="Times New Roman" w:cs="Times New Roman"/>
          <w:sz w:val="24"/>
          <w:szCs w:val="24"/>
          <w:lang w:eastAsia="en-ZW"/>
        </w:rPr>
        <w:t xml:space="preserve"> on</w:t>
      </w:r>
      <w:r w:rsidR="006C2557" w:rsidRPr="00B06535">
        <w:rPr>
          <w:rFonts w:ascii="Times New Roman" w:eastAsia="Times New Roman" w:hAnsi="Times New Roman" w:cs="Times New Roman"/>
          <w:sz w:val="24"/>
          <w:szCs w:val="24"/>
          <w:lang w:eastAsia="en-ZW"/>
        </w:rPr>
        <w:t xml:space="preserve"> matters of immense importance to </w:t>
      </w:r>
      <w:r w:rsidR="00D34FC1" w:rsidRPr="00B06535">
        <w:rPr>
          <w:rFonts w:ascii="Times New Roman" w:eastAsia="Times New Roman" w:hAnsi="Times New Roman" w:cs="Times New Roman"/>
          <w:sz w:val="24"/>
          <w:szCs w:val="24"/>
          <w:lang w:eastAsia="en-ZW"/>
        </w:rPr>
        <w:t xml:space="preserve">him and others who </w:t>
      </w:r>
      <w:r w:rsidR="006C2557" w:rsidRPr="00B06535">
        <w:rPr>
          <w:rFonts w:ascii="Times New Roman" w:eastAsia="Times New Roman" w:hAnsi="Times New Roman" w:cs="Times New Roman"/>
          <w:sz w:val="24"/>
          <w:szCs w:val="24"/>
          <w:lang w:eastAsia="en-ZW"/>
        </w:rPr>
        <w:t xml:space="preserve">had invested in the second applicant. </w:t>
      </w:r>
    </w:p>
    <w:p w14:paraId="0612BED2" w14:textId="77777777" w:rsidR="006C56B1" w:rsidRPr="00B06535" w:rsidRDefault="006C56B1" w:rsidP="00A14803">
      <w:pPr>
        <w:spacing w:after="0" w:line="480" w:lineRule="auto"/>
        <w:jc w:val="both"/>
        <w:rPr>
          <w:rFonts w:ascii="Times New Roman" w:eastAsia="Times New Roman" w:hAnsi="Times New Roman" w:cs="Times New Roman"/>
          <w:sz w:val="24"/>
          <w:szCs w:val="24"/>
          <w:lang w:eastAsia="en-ZW"/>
        </w:rPr>
      </w:pPr>
    </w:p>
    <w:p w14:paraId="182F4254" w14:textId="46E50AAB" w:rsidR="006C56B1" w:rsidRPr="00B06535" w:rsidRDefault="00A14803" w:rsidP="00A14803">
      <w:pPr>
        <w:spacing w:after="0" w:line="480" w:lineRule="auto"/>
        <w:jc w:val="both"/>
        <w:rPr>
          <w:rFonts w:ascii="Times New Roman" w:eastAsia="Times New Roman" w:hAnsi="Times New Roman" w:cs="Times New Roman"/>
          <w:b/>
          <w:sz w:val="24"/>
          <w:szCs w:val="24"/>
          <w:lang w:eastAsia="en-ZW"/>
        </w:rPr>
      </w:pPr>
      <w:r w:rsidRPr="00B06535">
        <w:rPr>
          <w:rFonts w:ascii="Times New Roman" w:eastAsia="Times New Roman" w:hAnsi="Times New Roman" w:cs="Times New Roman"/>
          <w:b/>
          <w:sz w:val="24"/>
          <w:szCs w:val="24"/>
          <w:lang w:eastAsia="en-ZW"/>
        </w:rPr>
        <w:t>Disposition</w:t>
      </w:r>
    </w:p>
    <w:p w14:paraId="057F7F9E" w14:textId="042641BF" w:rsidR="00EA41B8" w:rsidRPr="00B06535" w:rsidRDefault="00A06F9D" w:rsidP="00A14803">
      <w:pPr>
        <w:spacing w:after="0" w:line="480" w:lineRule="auto"/>
        <w:ind w:firstLine="1134"/>
        <w:jc w:val="both"/>
        <w:rPr>
          <w:rFonts w:ascii="Times New Roman" w:hAnsi="Times New Roman" w:cs="Times New Roman"/>
          <w:sz w:val="24"/>
          <w:szCs w:val="24"/>
        </w:rPr>
      </w:pPr>
      <w:r w:rsidRPr="00B06535">
        <w:rPr>
          <w:rFonts w:ascii="Times New Roman" w:hAnsi="Times New Roman" w:cs="Times New Roman"/>
          <w:sz w:val="24"/>
          <w:szCs w:val="24"/>
        </w:rPr>
        <w:t xml:space="preserve">Regarding costs, I saw no reason for departing from the general position not to award costs in a constitutional matter. This was so </w:t>
      </w:r>
      <w:r w:rsidR="005518B0" w:rsidRPr="00B06535">
        <w:rPr>
          <w:rFonts w:ascii="Times New Roman" w:hAnsi="Times New Roman" w:cs="Times New Roman"/>
          <w:sz w:val="24"/>
          <w:szCs w:val="24"/>
        </w:rPr>
        <w:t>notwithstanding</w:t>
      </w:r>
      <w:r w:rsidRPr="00B06535">
        <w:rPr>
          <w:rFonts w:ascii="Times New Roman" w:hAnsi="Times New Roman" w:cs="Times New Roman"/>
          <w:sz w:val="24"/>
          <w:szCs w:val="24"/>
        </w:rPr>
        <w:t xml:space="preserve"> the invective language that the first applicant employed </w:t>
      </w:r>
      <w:r w:rsidR="005518B0" w:rsidRPr="00B06535">
        <w:rPr>
          <w:rFonts w:ascii="Times New Roman" w:hAnsi="Times New Roman" w:cs="Times New Roman"/>
          <w:sz w:val="24"/>
          <w:szCs w:val="24"/>
        </w:rPr>
        <w:t>in both his written</w:t>
      </w:r>
      <w:r w:rsidR="009E7388" w:rsidRPr="00B06535">
        <w:rPr>
          <w:rFonts w:ascii="Times New Roman" w:hAnsi="Times New Roman" w:cs="Times New Roman"/>
          <w:sz w:val="24"/>
          <w:szCs w:val="24"/>
        </w:rPr>
        <w:t xml:space="preserve"> application</w:t>
      </w:r>
      <w:r w:rsidR="005518B0" w:rsidRPr="00B06535">
        <w:rPr>
          <w:rFonts w:ascii="Times New Roman" w:hAnsi="Times New Roman" w:cs="Times New Roman"/>
          <w:sz w:val="24"/>
          <w:szCs w:val="24"/>
        </w:rPr>
        <w:t xml:space="preserve"> and oral submissions </w:t>
      </w:r>
      <w:r w:rsidRPr="00B06535">
        <w:rPr>
          <w:rFonts w:ascii="Times New Roman" w:hAnsi="Times New Roman" w:cs="Times New Roman"/>
          <w:sz w:val="24"/>
          <w:szCs w:val="24"/>
        </w:rPr>
        <w:t xml:space="preserve">which </w:t>
      </w:r>
      <w:r w:rsidR="005518B0" w:rsidRPr="00B06535">
        <w:rPr>
          <w:rFonts w:ascii="Times New Roman" w:hAnsi="Times New Roman" w:cs="Times New Roman"/>
          <w:sz w:val="24"/>
          <w:szCs w:val="24"/>
        </w:rPr>
        <w:lastRenderedPageBreak/>
        <w:t>provoked</w:t>
      </w:r>
      <w:r w:rsidRPr="00B06535">
        <w:rPr>
          <w:rFonts w:ascii="Times New Roman" w:hAnsi="Times New Roman" w:cs="Times New Roman"/>
          <w:sz w:val="24"/>
          <w:szCs w:val="24"/>
        </w:rPr>
        <w:t xml:space="preserve"> the</w:t>
      </w:r>
      <w:r w:rsidR="00391478" w:rsidRPr="00B06535">
        <w:rPr>
          <w:rFonts w:ascii="Times New Roman" w:hAnsi="Times New Roman" w:cs="Times New Roman"/>
          <w:sz w:val="24"/>
          <w:szCs w:val="24"/>
        </w:rPr>
        <w:t xml:space="preserve"> </w:t>
      </w:r>
      <w:r w:rsidR="00A14803" w:rsidRPr="00B06535">
        <w:rPr>
          <w:rFonts w:ascii="Times New Roman" w:hAnsi="Times New Roman" w:cs="Times New Roman"/>
          <w:sz w:val="24"/>
          <w:szCs w:val="24"/>
        </w:rPr>
        <w:t>second</w:t>
      </w:r>
      <w:r w:rsidR="00391478" w:rsidRPr="00B06535">
        <w:rPr>
          <w:rFonts w:ascii="Times New Roman" w:hAnsi="Times New Roman" w:cs="Times New Roman"/>
          <w:sz w:val="24"/>
          <w:szCs w:val="24"/>
        </w:rPr>
        <w:t xml:space="preserve"> and </w:t>
      </w:r>
      <w:r w:rsidR="00A14803" w:rsidRPr="00B06535">
        <w:rPr>
          <w:rFonts w:ascii="Times New Roman" w:hAnsi="Times New Roman" w:cs="Times New Roman"/>
          <w:sz w:val="24"/>
          <w:szCs w:val="24"/>
        </w:rPr>
        <w:t xml:space="preserve">third </w:t>
      </w:r>
      <w:r w:rsidRPr="00B06535">
        <w:rPr>
          <w:rFonts w:ascii="Times New Roman" w:hAnsi="Times New Roman" w:cs="Times New Roman"/>
          <w:sz w:val="24"/>
          <w:szCs w:val="24"/>
        </w:rPr>
        <w:t>respondent</w:t>
      </w:r>
      <w:r w:rsidR="005518B0" w:rsidRPr="00B06535">
        <w:rPr>
          <w:rFonts w:ascii="Times New Roman" w:hAnsi="Times New Roman" w:cs="Times New Roman"/>
          <w:sz w:val="24"/>
          <w:szCs w:val="24"/>
        </w:rPr>
        <w:t>s</w:t>
      </w:r>
      <w:r w:rsidR="00A9736A" w:rsidRPr="00B06535">
        <w:rPr>
          <w:rFonts w:ascii="Times New Roman" w:hAnsi="Times New Roman" w:cs="Times New Roman"/>
          <w:sz w:val="24"/>
          <w:szCs w:val="24"/>
        </w:rPr>
        <w:t xml:space="preserve"> into entreating </w:t>
      </w:r>
      <w:r w:rsidRPr="00B06535">
        <w:rPr>
          <w:rFonts w:ascii="Times New Roman" w:hAnsi="Times New Roman" w:cs="Times New Roman"/>
          <w:sz w:val="24"/>
          <w:szCs w:val="24"/>
        </w:rPr>
        <w:t>the court to make a punitive award of costs.</w:t>
      </w:r>
      <w:r w:rsidR="00482788" w:rsidRPr="00B06535">
        <w:rPr>
          <w:rFonts w:ascii="Times New Roman" w:hAnsi="Times New Roman" w:cs="Times New Roman"/>
          <w:sz w:val="24"/>
          <w:szCs w:val="24"/>
        </w:rPr>
        <w:t xml:space="preserve"> The</w:t>
      </w:r>
      <w:r w:rsidR="00EA41B8" w:rsidRPr="00B06535">
        <w:rPr>
          <w:rFonts w:ascii="Times New Roman" w:hAnsi="Times New Roman" w:cs="Times New Roman"/>
          <w:sz w:val="24"/>
          <w:szCs w:val="24"/>
        </w:rPr>
        <w:t xml:space="preserve"> language did not distract the court from the issue at hand.</w:t>
      </w:r>
    </w:p>
    <w:p w14:paraId="44E32527" w14:textId="77777777" w:rsidR="00A14803" w:rsidRPr="00B06535" w:rsidRDefault="00A14803" w:rsidP="00A14803">
      <w:pPr>
        <w:spacing w:after="0" w:line="480" w:lineRule="auto"/>
        <w:ind w:firstLine="1134"/>
        <w:jc w:val="both"/>
        <w:rPr>
          <w:rFonts w:ascii="Times New Roman" w:hAnsi="Times New Roman" w:cs="Times New Roman"/>
          <w:sz w:val="24"/>
          <w:szCs w:val="24"/>
        </w:rPr>
      </w:pPr>
    </w:p>
    <w:p w14:paraId="398D91D8" w14:textId="2159E007" w:rsidR="00A06F9D" w:rsidRPr="00B06535" w:rsidRDefault="00A06F9D" w:rsidP="00A14803">
      <w:pPr>
        <w:spacing w:after="0" w:line="480" w:lineRule="auto"/>
        <w:ind w:firstLine="1134"/>
        <w:jc w:val="both"/>
        <w:rPr>
          <w:rFonts w:ascii="Times New Roman" w:hAnsi="Times New Roman" w:cs="Times New Roman"/>
          <w:sz w:val="24"/>
          <w:szCs w:val="24"/>
        </w:rPr>
      </w:pPr>
      <w:r w:rsidRPr="00B06535">
        <w:rPr>
          <w:rFonts w:ascii="Times New Roman" w:hAnsi="Times New Roman" w:cs="Times New Roman"/>
          <w:sz w:val="24"/>
          <w:szCs w:val="24"/>
        </w:rPr>
        <w:t xml:space="preserve">The above </w:t>
      </w:r>
      <w:r w:rsidR="00A9736A" w:rsidRPr="00B06535">
        <w:rPr>
          <w:rFonts w:ascii="Times New Roman" w:hAnsi="Times New Roman" w:cs="Times New Roman"/>
          <w:sz w:val="24"/>
          <w:szCs w:val="24"/>
        </w:rPr>
        <w:t xml:space="preserve">therefore </w:t>
      </w:r>
      <w:r w:rsidRPr="00B06535">
        <w:rPr>
          <w:rFonts w:ascii="Times New Roman" w:hAnsi="Times New Roman" w:cs="Times New Roman"/>
          <w:sz w:val="24"/>
          <w:szCs w:val="24"/>
        </w:rPr>
        <w:t>constitute the reason</w:t>
      </w:r>
      <w:r w:rsidR="005518B0" w:rsidRPr="00B06535">
        <w:rPr>
          <w:rFonts w:ascii="Times New Roman" w:hAnsi="Times New Roman" w:cs="Times New Roman"/>
          <w:sz w:val="24"/>
          <w:szCs w:val="24"/>
        </w:rPr>
        <w:t>s</w:t>
      </w:r>
      <w:r w:rsidRPr="00B06535">
        <w:rPr>
          <w:rFonts w:ascii="Times New Roman" w:hAnsi="Times New Roman" w:cs="Times New Roman"/>
          <w:sz w:val="24"/>
          <w:szCs w:val="24"/>
        </w:rPr>
        <w:t xml:space="preserve"> for the </w:t>
      </w:r>
      <w:r w:rsidR="00DD2043" w:rsidRPr="00B06535">
        <w:rPr>
          <w:rFonts w:ascii="Times New Roman" w:hAnsi="Times New Roman" w:cs="Times New Roman"/>
          <w:sz w:val="24"/>
          <w:szCs w:val="24"/>
        </w:rPr>
        <w:t>order made</w:t>
      </w:r>
      <w:r w:rsidR="00970D83" w:rsidRPr="00B06535">
        <w:rPr>
          <w:rFonts w:ascii="Times New Roman" w:hAnsi="Times New Roman" w:cs="Times New Roman"/>
          <w:sz w:val="24"/>
          <w:szCs w:val="24"/>
        </w:rPr>
        <w:t xml:space="preserve"> on 9 March 2022</w:t>
      </w:r>
      <w:r w:rsidRPr="00B06535">
        <w:rPr>
          <w:rFonts w:ascii="Times New Roman" w:hAnsi="Times New Roman" w:cs="Times New Roman"/>
          <w:sz w:val="24"/>
          <w:szCs w:val="24"/>
        </w:rPr>
        <w:t xml:space="preserve"> dismissin</w:t>
      </w:r>
      <w:r w:rsidR="005518B0" w:rsidRPr="00B06535">
        <w:rPr>
          <w:rFonts w:ascii="Times New Roman" w:hAnsi="Times New Roman" w:cs="Times New Roman"/>
          <w:sz w:val="24"/>
          <w:szCs w:val="24"/>
        </w:rPr>
        <w:t>g</w:t>
      </w:r>
      <w:r w:rsidRPr="00B06535">
        <w:rPr>
          <w:rFonts w:ascii="Times New Roman" w:hAnsi="Times New Roman" w:cs="Times New Roman"/>
          <w:sz w:val="24"/>
          <w:szCs w:val="24"/>
        </w:rPr>
        <w:t xml:space="preserve"> the application with no order as to costs.</w:t>
      </w:r>
    </w:p>
    <w:p w14:paraId="259BB723" w14:textId="77777777" w:rsidR="0025374D" w:rsidRPr="00B06535" w:rsidRDefault="0025374D" w:rsidP="00A14803">
      <w:pPr>
        <w:spacing w:after="0" w:line="480" w:lineRule="auto"/>
        <w:jc w:val="both"/>
        <w:rPr>
          <w:rFonts w:ascii="Times New Roman" w:hAnsi="Times New Roman" w:cs="Times New Roman"/>
          <w:sz w:val="24"/>
          <w:szCs w:val="24"/>
        </w:rPr>
      </w:pPr>
    </w:p>
    <w:p w14:paraId="22691DF8" w14:textId="7D250B90" w:rsidR="003A2E94" w:rsidRPr="00B06535" w:rsidRDefault="00A9736A" w:rsidP="00A14803">
      <w:pPr>
        <w:spacing w:after="0" w:line="480" w:lineRule="auto"/>
        <w:jc w:val="both"/>
        <w:rPr>
          <w:rFonts w:ascii="Times New Roman" w:hAnsi="Times New Roman" w:cs="Times New Roman"/>
          <w:sz w:val="24"/>
          <w:szCs w:val="24"/>
        </w:rPr>
      </w:pPr>
      <w:r w:rsidRPr="00B06535">
        <w:rPr>
          <w:rFonts w:ascii="Times New Roman" w:hAnsi="Times New Roman" w:cs="Times New Roman"/>
          <w:i/>
          <w:iCs/>
          <w:sz w:val="24"/>
          <w:szCs w:val="24"/>
        </w:rPr>
        <w:t>Dube</w:t>
      </w:r>
      <w:r w:rsidR="00391478" w:rsidRPr="00B06535">
        <w:rPr>
          <w:rFonts w:ascii="Times New Roman" w:hAnsi="Times New Roman" w:cs="Times New Roman"/>
          <w:i/>
          <w:iCs/>
          <w:sz w:val="24"/>
          <w:szCs w:val="24"/>
        </w:rPr>
        <w:t>,</w:t>
      </w:r>
      <w:r w:rsidRPr="00B06535">
        <w:rPr>
          <w:rFonts w:ascii="Times New Roman" w:hAnsi="Times New Roman" w:cs="Times New Roman"/>
          <w:i/>
          <w:iCs/>
          <w:sz w:val="24"/>
          <w:szCs w:val="24"/>
        </w:rPr>
        <w:t xml:space="preserve"> Manikai</w:t>
      </w:r>
      <w:r w:rsidR="00391478" w:rsidRPr="00B06535">
        <w:rPr>
          <w:rFonts w:ascii="Times New Roman" w:hAnsi="Times New Roman" w:cs="Times New Roman"/>
          <w:i/>
          <w:iCs/>
          <w:sz w:val="24"/>
          <w:szCs w:val="24"/>
        </w:rPr>
        <w:t xml:space="preserve"> &amp; Hwacha</w:t>
      </w:r>
      <w:r w:rsidR="00391478" w:rsidRPr="00B06535">
        <w:rPr>
          <w:rFonts w:ascii="Times New Roman" w:hAnsi="Times New Roman" w:cs="Times New Roman"/>
          <w:sz w:val="24"/>
          <w:szCs w:val="24"/>
        </w:rPr>
        <w:t>, 2</w:t>
      </w:r>
      <w:r w:rsidR="00391478" w:rsidRPr="00B06535">
        <w:rPr>
          <w:rFonts w:ascii="Times New Roman" w:hAnsi="Times New Roman" w:cs="Times New Roman"/>
          <w:sz w:val="24"/>
          <w:szCs w:val="24"/>
          <w:vertAlign w:val="superscript"/>
        </w:rPr>
        <w:t>nd</w:t>
      </w:r>
      <w:r w:rsidR="00391478" w:rsidRPr="00B06535">
        <w:rPr>
          <w:rFonts w:ascii="Times New Roman" w:hAnsi="Times New Roman" w:cs="Times New Roman"/>
          <w:sz w:val="24"/>
          <w:szCs w:val="24"/>
        </w:rPr>
        <w:t xml:space="preserve"> and 3</w:t>
      </w:r>
      <w:r w:rsidR="00391478" w:rsidRPr="00B06535">
        <w:rPr>
          <w:rFonts w:ascii="Times New Roman" w:hAnsi="Times New Roman" w:cs="Times New Roman"/>
          <w:sz w:val="24"/>
          <w:szCs w:val="24"/>
          <w:vertAlign w:val="superscript"/>
        </w:rPr>
        <w:t>rd</w:t>
      </w:r>
      <w:r w:rsidR="00391478" w:rsidRPr="00B06535">
        <w:rPr>
          <w:rFonts w:ascii="Times New Roman" w:hAnsi="Times New Roman" w:cs="Times New Roman"/>
          <w:sz w:val="24"/>
          <w:szCs w:val="24"/>
        </w:rPr>
        <w:t xml:space="preserve"> respondents’ legal practitioners.</w:t>
      </w:r>
    </w:p>
    <w:sectPr w:rsidR="003A2E94" w:rsidRPr="00B0653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7B555" w14:textId="77777777" w:rsidR="008F2B66" w:rsidRDefault="008F2B66" w:rsidP="00BD5E27">
      <w:pPr>
        <w:spacing w:after="0" w:line="240" w:lineRule="auto"/>
      </w:pPr>
      <w:r>
        <w:separator/>
      </w:r>
    </w:p>
  </w:endnote>
  <w:endnote w:type="continuationSeparator" w:id="0">
    <w:p w14:paraId="5D1F1B81" w14:textId="77777777" w:rsidR="008F2B66" w:rsidRDefault="008F2B66" w:rsidP="00BD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FAE98" w14:textId="77777777" w:rsidR="00474853" w:rsidRDefault="004748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A2E4D" w14:textId="77777777" w:rsidR="00474853" w:rsidRDefault="004748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0690F" w14:textId="77777777" w:rsidR="00474853" w:rsidRDefault="004748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34D43" w14:textId="77777777" w:rsidR="008F2B66" w:rsidRDefault="008F2B66" w:rsidP="00BD5E27">
      <w:pPr>
        <w:spacing w:after="0" w:line="240" w:lineRule="auto"/>
      </w:pPr>
      <w:r>
        <w:separator/>
      </w:r>
    </w:p>
  </w:footnote>
  <w:footnote w:type="continuationSeparator" w:id="0">
    <w:p w14:paraId="4010C335" w14:textId="77777777" w:rsidR="008F2B66" w:rsidRDefault="008F2B66" w:rsidP="00BD5E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5954" w14:textId="77777777" w:rsidR="00474853" w:rsidRDefault="004748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7C6B3" w14:textId="5F103AFF" w:rsidR="00BD5E27" w:rsidRDefault="00BD5E27">
    <w:pPr>
      <w:pStyle w:val="Header"/>
    </w:pPr>
    <w:r>
      <w:rPr>
        <w:noProof/>
        <w:lang w:val="en-ZA" w:eastAsia="en-ZA"/>
      </w:rPr>
      <mc:AlternateContent>
        <mc:Choice Requires="wps">
          <w:drawing>
            <wp:anchor distT="0" distB="0" distL="114300" distR="114300" simplePos="0" relativeHeight="251660288" behindDoc="0" locked="0" layoutInCell="0" allowOverlap="1" wp14:anchorId="0CB42FD1" wp14:editId="779B1CF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49326" w14:textId="00BCFAE9" w:rsidR="00BD5E27" w:rsidRPr="006A76E3" w:rsidRDefault="00BD5E27">
                          <w:pPr>
                            <w:spacing w:after="0" w:line="240" w:lineRule="auto"/>
                            <w:jc w:val="right"/>
                            <w:rPr>
                              <w:rFonts w:ascii="Times New Roman" w:hAnsi="Times New Roman" w:cs="Times New Roman"/>
                              <w:b/>
                              <w:noProof/>
                              <w:sz w:val="24"/>
                              <w:szCs w:val="24"/>
                            </w:rPr>
                          </w:pPr>
                          <w:r w:rsidRPr="006A76E3">
                            <w:rPr>
                              <w:rFonts w:ascii="Times New Roman" w:hAnsi="Times New Roman" w:cs="Times New Roman"/>
                              <w:b/>
                              <w:noProof/>
                              <w:sz w:val="24"/>
                              <w:szCs w:val="24"/>
                            </w:rPr>
                            <w:t xml:space="preserve">Judgment No. CCZ </w:t>
                          </w:r>
                          <w:r w:rsidR="006A76E3" w:rsidRPr="006A76E3">
                            <w:rPr>
                              <w:rFonts w:ascii="Times New Roman" w:hAnsi="Times New Roman" w:cs="Times New Roman"/>
                              <w:b/>
                              <w:noProof/>
                              <w:sz w:val="24"/>
                              <w:szCs w:val="24"/>
                            </w:rPr>
                            <w:t>2</w:t>
                          </w:r>
                          <w:r w:rsidRPr="006A76E3">
                            <w:rPr>
                              <w:rFonts w:ascii="Times New Roman" w:hAnsi="Times New Roman" w:cs="Times New Roman"/>
                              <w:b/>
                              <w:noProof/>
                              <w:sz w:val="24"/>
                              <w:szCs w:val="24"/>
                            </w:rPr>
                            <w:t>/22</w:t>
                          </w:r>
                        </w:p>
                        <w:p w14:paraId="7B943F73" w14:textId="15BECA67" w:rsidR="00BD5E27" w:rsidRPr="006A76E3" w:rsidRDefault="00BD5E27">
                          <w:pPr>
                            <w:spacing w:after="0" w:line="240" w:lineRule="auto"/>
                            <w:jc w:val="right"/>
                            <w:rPr>
                              <w:rFonts w:ascii="Times New Roman" w:hAnsi="Times New Roman" w:cs="Times New Roman"/>
                              <w:b/>
                              <w:noProof/>
                              <w:sz w:val="24"/>
                              <w:szCs w:val="24"/>
                            </w:rPr>
                          </w:pPr>
                          <w:r w:rsidRPr="006A76E3">
                            <w:rPr>
                              <w:rFonts w:ascii="Times New Roman" w:hAnsi="Times New Roman" w:cs="Times New Roman"/>
                              <w:b/>
                              <w:noProof/>
                              <w:sz w:val="24"/>
                              <w:szCs w:val="24"/>
                            </w:rPr>
                            <w:t xml:space="preserve">Court Application No. </w:t>
                          </w:r>
                          <w:r w:rsidR="00474853">
                            <w:rPr>
                              <w:rFonts w:ascii="Times New Roman" w:hAnsi="Times New Roman" w:cs="Times New Roman"/>
                              <w:b/>
                              <w:noProof/>
                              <w:sz w:val="24"/>
                              <w:szCs w:val="24"/>
                            </w:rPr>
                            <w:t xml:space="preserve">CCZ </w:t>
                          </w:r>
                          <w:r w:rsidRPr="006A76E3">
                            <w:rPr>
                              <w:rFonts w:ascii="Times New Roman" w:hAnsi="Times New Roman" w:cs="Times New Roman"/>
                              <w:b/>
                              <w:noProof/>
                              <w:sz w:val="24"/>
                              <w:szCs w:val="24"/>
                            </w:rPr>
                            <w:t>11/22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CB42FD1"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4A749326" w14:textId="00BCFAE9" w:rsidR="00BD5E27" w:rsidRPr="006A76E3" w:rsidRDefault="00BD5E27">
                    <w:pPr>
                      <w:spacing w:after="0" w:line="240" w:lineRule="auto"/>
                      <w:jc w:val="right"/>
                      <w:rPr>
                        <w:rFonts w:ascii="Times New Roman" w:hAnsi="Times New Roman" w:cs="Times New Roman"/>
                        <w:b/>
                        <w:noProof/>
                        <w:sz w:val="24"/>
                        <w:szCs w:val="24"/>
                      </w:rPr>
                    </w:pPr>
                    <w:r w:rsidRPr="006A76E3">
                      <w:rPr>
                        <w:rFonts w:ascii="Times New Roman" w:hAnsi="Times New Roman" w:cs="Times New Roman"/>
                        <w:b/>
                        <w:noProof/>
                        <w:sz w:val="24"/>
                        <w:szCs w:val="24"/>
                      </w:rPr>
                      <w:t xml:space="preserve">Judgment No. CCZ </w:t>
                    </w:r>
                    <w:r w:rsidR="006A76E3" w:rsidRPr="006A76E3">
                      <w:rPr>
                        <w:rFonts w:ascii="Times New Roman" w:hAnsi="Times New Roman" w:cs="Times New Roman"/>
                        <w:b/>
                        <w:noProof/>
                        <w:sz w:val="24"/>
                        <w:szCs w:val="24"/>
                      </w:rPr>
                      <w:t>2</w:t>
                    </w:r>
                    <w:r w:rsidRPr="006A76E3">
                      <w:rPr>
                        <w:rFonts w:ascii="Times New Roman" w:hAnsi="Times New Roman" w:cs="Times New Roman"/>
                        <w:b/>
                        <w:noProof/>
                        <w:sz w:val="24"/>
                        <w:szCs w:val="24"/>
                      </w:rPr>
                      <w:t>/22</w:t>
                    </w:r>
                  </w:p>
                  <w:p w14:paraId="7B943F73" w14:textId="15BECA67" w:rsidR="00BD5E27" w:rsidRPr="006A76E3" w:rsidRDefault="00BD5E27">
                    <w:pPr>
                      <w:spacing w:after="0" w:line="240" w:lineRule="auto"/>
                      <w:jc w:val="right"/>
                      <w:rPr>
                        <w:rFonts w:ascii="Times New Roman" w:hAnsi="Times New Roman" w:cs="Times New Roman"/>
                        <w:b/>
                        <w:noProof/>
                        <w:sz w:val="24"/>
                        <w:szCs w:val="24"/>
                      </w:rPr>
                    </w:pPr>
                    <w:r w:rsidRPr="006A76E3">
                      <w:rPr>
                        <w:rFonts w:ascii="Times New Roman" w:hAnsi="Times New Roman" w:cs="Times New Roman"/>
                        <w:b/>
                        <w:noProof/>
                        <w:sz w:val="24"/>
                        <w:szCs w:val="24"/>
                      </w:rPr>
                      <w:t xml:space="preserve">Court Application No. </w:t>
                    </w:r>
                    <w:r w:rsidR="00474853">
                      <w:rPr>
                        <w:rFonts w:ascii="Times New Roman" w:hAnsi="Times New Roman" w:cs="Times New Roman"/>
                        <w:b/>
                        <w:noProof/>
                        <w:sz w:val="24"/>
                        <w:szCs w:val="24"/>
                      </w:rPr>
                      <w:t xml:space="preserve">CCZ </w:t>
                    </w:r>
                    <w:bookmarkStart w:id="1" w:name="_GoBack"/>
                    <w:bookmarkEnd w:id="1"/>
                    <w:r w:rsidRPr="006A76E3">
                      <w:rPr>
                        <w:rFonts w:ascii="Times New Roman" w:hAnsi="Times New Roman" w:cs="Times New Roman"/>
                        <w:b/>
                        <w:noProof/>
                        <w:sz w:val="24"/>
                        <w:szCs w:val="24"/>
                      </w:rPr>
                      <w:t>11/22</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14B35134" wp14:editId="3E3EFC2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35EE373" w14:textId="77777777" w:rsidR="00BD5E27" w:rsidRDefault="00BD5E27">
                          <w:pPr>
                            <w:spacing w:after="0" w:line="240" w:lineRule="auto"/>
                            <w:rPr>
                              <w:color w:val="FFFFFF" w:themeColor="background1"/>
                            </w:rPr>
                          </w:pPr>
                          <w:r>
                            <w:fldChar w:fldCharType="begin"/>
                          </w:r>
                          <w:r>
                            <w:instrText xml:space="preserve"> PAGE   \* MERGEFORMAT </w:instrText>
                          </w:r>
                          <w:r>
                            <w:fldChar w:fldCharType="separate"/>
                          </w:r>
                          <w:r w:rsidR="005C5D9F" w:rsidRPr="005C5D9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4B35134"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35EE373" w14:textId="77777777" w:rsidR="00BD5E27" w:rsidRDefault="00BD5E27">
                    <w:pPr>
                      <w:spacing w:after="0" w:line="240" w:lineRule="auto"/>
                      <w:rPr>
                        <w:color w:val="FFFFFF" w:themeColor="background1"/>
                      </w:rPr>
                    </w:pPr>
                    <w:r>
                      <w:fldChar w:fldCharType="begin"/>
                    </w:r>
                    <w:r>
                      <w:instrText xml:space="preserve"> PAGE   \* MERGEFORMAT </w:instrText>
                    </w:r>
                    <w:r>
                      <w:fldChar w:fldCharType="separate"/>
                    </w:r>
                    <w:r w:rsidR="005C5D9F" w:rsidRPr="005C5D9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CE7E4" w14:textId="77777777" w:rsidR="00474853" w:rsidRDefault="004748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56F5A"/>
    <w:multiLevelType w:val="hybridMultilevel"/>
    <w:tmpl w:val="521EB336"/>
    <w:lvl w:ilvl="0" w:tplc="829E8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504579"/>
    <w:multiLevelType w:val="hybridMultilevel"/>
    <w:tmpl w:val="284415EC"/>
    <w:lvl w:ilvl="0" w:tplc="06F2B7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5A"/>
    <w:rsid w:val="00005FD7"/>
    <w:rsid w:val="000156E4"/>
    <w:rsid w:val="00015FD0"/>
    <w:rsid w:val="00033314"/>
    <w:rsid w:val="00043657"/>
    <w:rsid w:val="00046F60"/>
    <w:rsid w:val="00061B89"/>
    <w:rsid w:val="0007015C"/>
    <w:rsid w:val="000717C5"/>
    <w:rsid w:val="000801F6"/>
    <w:rsid w:val="000A3011"/>
    <w:rsid w:val="000B49A9"/>
    <w:rsid w:val="000B5339"/>
    <w:rsid w:val="000D2886"/>
    <w:rsid w:val="000D2BC2"/>
    <w:rsid w:val="000D5A82"/>
    <w:rsid w:val="000D6C18"/>
    <w:rsid w:val="000E39CC"/>
    <w:rsid w:val="000F6C41"/>
    <w:rsid w:val="000F7255"/>
    <w:rsid w:val="00105138"/>
    <w:rsid w:val="00112733"/>
    <w:rsid w:val="00155DAC"/>
    <w:rsid w:val="00174960"/>
    <w:rsid w:val="001822DC"/>
    <w:rsid w:val="001940A8"/>
    <w:rsid w:val="001A4AD4"/>
    <w:rsid w:val="001B2815"/>
    <w:rsid w:val="001E2C46"/>
    <w:rsid w:val="001F2688"/>
    <w:rsid w:val="00207CE5"/>
    <w:rsid w:val="00213EED"/>
    <w:rsid w:val="002155D0"/>
    <w:rsid w:val="00220F5F"/>
    <w:rsid w:val="0023512C"/>
    <w:rsid w:val="002422AA"/>
    <w:rsid w:val="002454A7"/>
    <w:rsid w:val="002526B5"/>
    <w:rsid w:val="0025374D"/>
    <w:rsid w:val="00264DB1"/>
    <w:rsid w:val="00276780"/>
    <w:rsid w:val="002A5C62"/>
    <w:rsid w:val="002A655D"/>
    <w:rsid w:val="002B0679"/>
    <w:rsid w:val="002B2D3F"/>
    <w:rsid w:val="002C3A63"/>
    <w:rsid w:val="002D64C4"/>
    <w:rsid w:val="002F1262"/>
    <w:rsid w:val="002F3135"/>
    <w:rsid w:val="0030393D"/>
    <w:rsid w:val="00311C31"/>
    <w:rsid w:val="003179C2"/>
    <w:rsid w:val="00320590"/>
    <w:rsid w:val="00327A6D"/>
    <w:rsid w:val="003374E3"/>
    <w:rsid w:val="00341056"/>
    <w:rsid w:val="00342035"/>
    <w:rsid w:val="00343A86"/>
    <w:rsid w:val="00344B3B"/>
    <w:rsid w:val="00346D44"/>
    <w:rsid w:val="0035205E"/>
    <w:rsid w:val="0035230D"/>
    <w:rsid w:val="0035303C"/>
    <w:rsid w:val="00391478"/>
    <w:rsid w:val="003A2347"/>
    <w:rsid w:val="003A2E94"/>
    <w:rsid w:val="003C0649"/>
    <w:rsid w:val="003D3A2B"/>
    <w:rsid w:val="003F1F15"/>
    <w:rsid w:val="003F37A4"/>
    <w:rsid w:val="00401549"/>
    <w:rsid w:val="00410D86"/>
    <w:rsid w:val="00423D23"/>
    <w:rsid w:val="0042786B"/>
    <w:rsid w:val="0043105A"/>
    <w:rsid w:val="00436567"/>
    <w:rsid w:val="00437DED"/>
    <w:rsid w:val="00444FD4"/>
    <w:rsid w:val="00452152"/>
    <w:rsid w:val="00454567"/>
    <w:rsid w:val="00461337"/>
    <w:rsid w:val="00474853"/>
    <w:rsid w:val="00476597"/>
    <w:rsid w:val="00482788"/>
    <w:rsid w:val="00494FD4"/>
    <w:rsid w:val="004A0045"/>
    <w:rsid w:val="004B6BB7"/>
    <w:rsid w:val="004E0E01"/>
    <w:rsid w:val="0050782B"/>
    <w:rsid w:val="005102D6"/>
    <w:rsid w:val="005127E6"/>
    <w:rsid w:val="00534855"/>
    <w:rsid w:val="00542D9C"/>
    <w:rsid w:val="005518B0"/>
    <w:rsid w:val="00553956"/>
    <w:rsid w:val="00555721"/>
    <w:rsid w:val="00565A4E"/>
    <w:rsid w:val="005A3C2B"/>
    <w:rsid w:val="005C5D9F"/>
    <w:rsid w:val="005D3804"/>
    <w:rsid w:val="005D4848"/>
    <w:rsid w:val="005E0588"/>
    <w:rsid w:val="005E139D"/>
    <w:rsid w:val="005E4ABB"/>
    <w:rsid w:val="005E4F5D"/>
    <w:rsid w:val="006069D1"/>
    <w:rsid w:val="006073DA"/>
    <w:rsid w:val="00611113"/>
    <w:rsid w:val="00614C53"/>
    <w:rsid w:val="0062349F"/>
    <w:rsid w:val="006318F6"/>
    <w:rsid w:val="00634714"/>
    <w:rsid w:val="0063749D"/>
    <w:rsid w:val="00643DB2"/>
    <w:rsid w:val="00647CA4"/>
    <w:rsid w:val="006801DF"/>
    <w:rsid w:val="00684DB0"/>
    <w:rsid w:val="006A76E3"/>
    <w:rsid w:val="006C2557"/>
    <w:rsid w:val="006C51C6"/>
    <w:rsid w:val="006C56B1"/>
    <w:rsid w:val="006D7F25"/>
    <w:rsid w:val="006E63F6"/>
    <w:rsid w:val="00720BD6"/>
    <w:rsid w:val="00725041"/>
    <w:rsid w:val="00731637"/>
    <w:rsid w:val="007346A4"/>
    <w:rsid w:val="00750832"/>
    <w:rsid w:val="00751CED"/>
    <w:rsid w:val="007639CD"/>
    <w:rsid w:val="00764625"/>
    <w:rsid w:val="00776D0F"/>
    <w:rsid w:val="00781F63"/>
    <w:rsid w:val="00792FD9"/>
    <w:rsid w:val="007A7D25"/>
    <w:rsid w:val="007B2C1D"/>
    <w:rsid w:val="007D386B"/>
    <w:rsid w:val="007D5A5D"/>
    <w:rsid w:val="007D68D2"/>
    <w:rsid w:val="007D7AAD"/>
    <w:rsid w:val="007E0345"/>
    <w:rsid w:val="007F07F4"/>
    <w:rsid w:val="007F0FE3"/>
    <w:rsid w:val="007F3AFB"/>
    <w:rsid w:val="007F5A2E"/>
    <w:rsid w:val="0081379D"/>
    <w:rsid w:val="0082223B"/>
    <w:rsid w:val="008249C2"/>
    <w:rsid w:val="00842272"/>
    <w:rsid w:val="008433F9"/>
    <w:rsid w:val="00856F79"/>
    <w:rsid w:val="008669E0"/>
    <w:rsid w:val="00872F69"/>
    <w:rsid w:val="00891CE8"/>
    <w:rsid w:val="008B195A"/>
    <w:rsid w:val="008C3BED"/>
    <w:rsid w:val="008E026C"/>
    <w:rsid w:val="008E0594"/>
    <w:rsid w:val="008F2B66"/>
    <w:rsid w:val="00947465"/>
    <w:rsid w:val="00965BD3"/>
    <w:rsid w:val="00970D83"/>
    <w:rsid w:val="0097784B"/>
    <w:rsid w:val="00986747"/>
    <w:rsid w:val="00987FDD"/>
    <w:rsid w:val="00992B10"/>
    <w:rsid w:val="0099795B"/>
    <w:rsid w:val="009A3DE8"/>
    <w:rsid w:val="009C2510"/>
    <w:rsid w:val="009C5566"/>
    <w:rsid w:val="009C7C9A"/>
    <w:rsid w:val="009D72BB"/>
    <w:rsid w:val="009E4676"/>
    <w:rsid w:val="009E7388"/>
    <w:rsid w:val="009E7FE0"/>
    <w:rsid w:val="00A06F9D"/>
    <w:rsid w:val="00A14803"/>
    <w:rsid w:val="00A413DA"/>
    <w:rsid w:val="00A42495"/>
    <w:rsid w:val="00A55FE2"/>
    <w:rsid w:val="00A71988"/>
    <w:rsid w:val="00A8316F"/>
    <w:rsid w:val="00A86DEA"/>
    <w:rsid w:val="00A9736A"/>
    <w:rsid w:val="00AA37C2"/>
    <w:rsid w:val="00AB0D3C"/>
    <w:rsid w:val="00AB2FF6"/>
    <w:rsid w:val="00AE0BE5"/>
    <w:rsid w:val="00B04F07"/>
    <w:rsid w:val="00B06535"/>
    <w:rsid w:val="00B110AE"/>
    <w:rsid w:val="00B23CB1"/>
    <w:rsid w:val="00B3129D"/>
    <w:rsid w:val="00B4622B"/>
    <w:rsid w:val="00B46AFB"/>
    <w:rsid w:val="00B47798"/>
    <w:rsid w:val="00B511DA"/>
    <w:rsid w:val="00B55C73"/>
    <w:rsid w:val="00B57879"/>
    <w:rsid w:val="00B82EED"/>
    <w:rsid w:val="00B839FF"/>
    <w:rsid w:val="00BB450D"/>
    <w:rsid w:val="00BC57A2"/>
    <w:rsid w:val="00BD34CC"/>
    <w:rsid w:val="00BD5E27"/>
    <w:rsid w:val="00BE2586"/>
    <w:rsid w:val="00BE645C"/>
    <w:rsid w:val="00BE781A"/>
    <w:rsid w:val="00BE7C1F"/>
    <w:rsid w:val="00C067B1"/>
    <w:rsid w:val="00C1010D"/>
    <w:rsid w:val="00C13FC9"/>
    <w:rsid w:val="00C275F3"/>
    <w:rsid w:val="00C45C60"/>
    <w:rsid w:val="00C51D47"/>
    <w:rsid w:val="00C549E5"/>
    <w:rsid w:val="00C702BB"/>
    <w:rsid w:val="00C72B4E"/>
    <w:rsid w:val="00C87377"/>
    <w:rsid w:val="00CD38CB"/>
    <w:rsid w:val="00CE1C93"/>
    <w:rsid w:val="00CE6837"/>
    <w:rsid w:val="00D03DCC"/>
    <w:rsid w:val="00D131B5"/>
    <w:rsid w:val="00D21507"/>
    <w:rsid w:val="00D31F08"/>
    <w:rsid w:val="00D320A8"/>
    <w:rsid w:val="00D34FC1"/>
    <w:rsid w:val="00D45C22"/>
    <w:rsid w:val="00D470B8"/>
    <w:rsid w:val="00D5764B"/>
    <w:rsid w:val="00D83C8C"/>
    <w:rsid w:val="00D93A2F"/>
    <w:rsid w:val="00DA170C"/>
    <w:rsid w:val="00DA2E47"/>
    <w:rsid w:val="00DB1260"/>
    <w:rsid w:val="00DC3374"/>
    <w:rsid w:val="00DC69F9"/>
    <w:rsid w:val="00DC75E8"/>
    <w:rsid w:val="00DD09F7"/>
    <w:rsid w:val="00DD2043"/>
    <w:rsid w:val="00DE1ABF"/>
    <w:rsid w:val="00DE5884"/>
    <w:rsid w:val="00DE678B"/>
    <w:rsid w:val="00DF6FB8"/>
    <w:rsid w:val="00DF7FB2"/>
    <w:rsid w:val="00E061A4"/>
    <w:rsid w:val="00E345BE"/>
    <w:rsid w:val="00E355B5"/>
    <w:rsid w:val="00E42260"/>
    <w:rsid w:val="00E6633B"/>
    <w:rsid w:val="00E84A75"/>
    <w:rsid w:val="00E86A83"/>
    <w:rsid w:val="00EA41B8"/>
    <w:rsid w:val="00EA58E3"/>
    <w:rsid w:val="00EA7BD7"/>
    <w:rsid w:val="00EF1BBD"/>
    <w:rsid w:val="00EF2F83"/>
    <w:rsid w:val="00EF3F92"/>
    <w:rsid w:val="00EF4BFE"/>
    <w:rsid w:val="00F04A42"/>
    <w:rsid w:val="00F05CEE"/>
    <w:rsid w:val="00F11A90"/>
    <w:rsid w:val="00F20590"/>
    <w:rsid w:val="00F22A6F"/>
    <w:rsid w:val="00F730F7"/>
    <w:rsid w:val="00F82EBF"/>
    <w:rsid w:val="00F86BA4"/>
    <w:rsid w:val="00F94FF4"/>
    <w:rsid w:val="00FA7993"/>
    <w:rsid w:val="00FC41FF"/>
    <w:rsid w:val="00FD11A6"/>
    <w:rsid w:val="00FD5734"/>
    <w:rsid w:val="00FF205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60A65"/>
  <w15:chartTrackingRefBased/>
  <w15:docId w15:val="{03F3B0A2-734E-4485-B98F-3977B6E7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7CE5"/>
    <w:rPr>
      <w:sz w:val="16"/>
      <w:szCs w:val="16"/>
    </w:rPr>
  </w:style>
  <w:style w:type="paragraph" w:styleId="CommentText">
    <w:name w:val="annotation text"/>
    <w:basedOn w:val="Normal"/>
    <w:link w:val="CommentTextChar"/>
    <w:uiPriority w:val="99"/>
    <w:semiHidden/>
    <w:unhideWhenUsed/>
    <w:rsid w:val="00207CE5"/>
    <w:pPr>
      <w:spacing w:line="240" w:lineRule="auto"/>
    </w:pPr>
    <w:rPr>
      <w:sz w:val="20"/>
      <w:szCs w:val="20"/>
    </w:rPr>
  </w:style>
  <w:style w:type="character" w:customStyle="1" w:styleId="CommentTextChar">
    <w:name w:val="Comment Text Char"/>
    <w:basedOn w:val="DefaultParagraphFont"/>
    <w:link w:val="CommentText"/>
    <w:uiPriority w:val="99"/>
    <w:semiHidden/>
    <w:rsid w:val="00207CE5"/>
    <w:rPr>
      <w:sz w:val="20"/>
      <w:szCs w:val="20"/>
    </w:rPr>
  </w:style>
  <w:style w:type="paragraph" w:styleId="CommentSubject">
    <w:name w:val="annotation subject"/>
    <w:basedOn w:val="CommentText"/>
    <w:next w:val="CommentText"/>
    <w:link w:val="CommentSubjectChar"/>
    <w:uiPriority w:val="99"/>
    <w:semiHidden/>
    <w:unhideWhenUsed/>
    <w:rsid w:val="00207CE5"/>
    <w:rPr>
      <w:b/>
      <w:bCs/>
    </w:rPr>
  </w:style>
  <w:style w:type="character" w:customStyle="1" w:styleId="CommentSubjectChar">
    <w:name w:val="Comment Subject Char"/>
    <w:basedOn w:val="CommentTextChar"/>
    <w:link w:val="CommentSubject"/>
    <w:uiPriority w:val="99"/>
    <w:semiHidden/>
    <w:rsid w:val="00207CE5"/>
    <w:rPr>
      <w:b/>
      <w:bCs/>
      <w:sz w:val="20"/>
      <w:szCs w:val="20"/>
    </w:rPr>
  </w:style>
  <w:style w:type="paragraph" w:styleId="BalloonText">
    <w:name w:val="Balloon Text"/>
    <w:basedOn w:val="Normal"/>
    <w:link w:val="BalloonTextChar"/>
    <w:uiPriority w:val="99"/>
    <w:semiHidden/>
    <w:unhideWhenUsed/>
    <w:rsid w:val="00207C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CE5"/>
    <w:rPr>
      <w:rFonts w:ascii="Segoe UI" w:hAnsi="Segoe UI" w:cs="Segoe UI"/>
      <w:sz w:val="18"/>
      <w:szCs w:val="18"/>
    </w:rPr>
  </w:style>
  <w:style w:type="paragraph" w:styleId="Header">
    <w:name w:val="header"/>
    <w:basedOn w:val="Normal"/>
    <w:link w:val="HeaderChar"/>
    <w:uiPriority w:val="99"/>
    <w:unhideWhenUsed/>
    <w:rsid w:val="00BD5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E27"/>
  </w:style>
  <w:style w:type="paragraph" w:styleId="Footer">
    <w:name w:val="footer"/>
    <w:basedOn w:val="Normal"/>
    <w:link w:val="FooterChar"/>
    <w:uiPriority w:val="99"/>
    <w:unhideWhenUsed/>
    <w:rsid w:val="00BD5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E27"/>
  </w:style>
  <w:style w:type="paragraph" w:styleId="ListParagraph">
    <w:name w:val="List Paragraph"/>
    <w:basedOn w:val="Normal"/>
    <w:uiPriority w:val="34"/>
    <w:qFormat/>
    <w:rsid w:val="00BB4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Sandra</cp:lastModifiedBy>
  <cp:revision>2</cp:revision>
  <cp:lastPrinted>2022-03-28T09:21:00Z</cp:lastPrinted>
  <dcterms:created xsi:type="dcterms:W3CDTF">2022-06-06T09:01:00Z</dcterms:created>
  <dcterms:modified xsi:type="dcterms:W3CDTF">2022-06-06T09:01:00Z</dcterms:modified>
</cp:coreProperties>
</file>