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1EE" w:rsidRPr="00BB60A3" w:rsidRDefault="006A51EE" w:rsidP="00CB5F54">
      <w:pPr>
        <w:spacing w:line="240" w:lineRule="auto"/>
        <w:ind w:firstLine="720"/>
        <w:jc w:val="center"/>
        <w:rPr>
          <w:rFonts w:ascii="Times New Roman" w:eastAsia="Calibri" w:hAnsi="Times New Roman" w:cs="Times New Roman"/>
          <w:b/>
          <w:sz w:val="24"/>
          <w:szCs w:val="24"/>
        </w:rPr>
      </w:pPr>
      <w:bookmarkStart w:id="0" w:name="_GoBack"/>
      <w:bookmarkEnd w:id="0"/>
    </w:p>
    <w:p w:rsidR="006A51EE" w:rsidRDefault="006A51EE" w:rsidP="00082121">
      <w:pPr>
        <w:spacing w:line="240" w:lineRule="auto"/>
        <w:rPr>
          <w:rFonts w:ascii="Times New Roman" w:eastAsia="Calibri" w:hAnsi="Times New Roman" w:cs="Times New Roman"/>
          <w:b/>
          <w:sz w:val="24"/>
          <w:szCs w:val="24"/>
        </w:rPr>
      </w:pPr>
    </w:p>
    <w:p w:rsidR="00EA4810" w:rsidRDefault="00EA4810" w:rsidP="00082121">
      <w:pPr>
        <w:spacing w:line="240" w:lineRule="auto"/>
        <w:rPr>
          <w:rFonts w:ascii="Times New Roman" w:eastAsia="Calibri" w:hAnsi="Times New Roman" w:cs="Times New Roman"/>
          <w:b/>
          <w:sz w:val="24"/>
          <w:szCs w:val="24"/>
        </w:rPr>
      </w:pPr>
      <w:r w:rsidRPr="00EA4810">
        <w:rPr>
          <w:rFonts w:ascii="Times New Roman" w:eastAsia="Calibri" w:hAnsi="Times New Roman" w:cs="Times New Roman"/>
          <w:b/>
          <w:sz w:val="24"/>
          <w:szCs w:val="24"/>
          <w:u w:val="single"/>
        </w:rPr>
        <w:t>DISTRIBUATABLE</w:t>
      </w:r>
      <w:r>
        <w:rPr>
          <w:rFonts w:ascii="Times New Roman" w:eastAsia="Calibri" w:hAnsi="Times New Roman" w:cs="Times New Roman"/>
          <w:b/>
          <w:sz w:val="24"/>
          <w:szCs w:val="24"/>
        </w:rPr>
        <w:tab/>
      </w:r>
      <w:r>
        <w:rPr>
          <w:rFonts w:ascii="Times New Roman" w:eastAsia="Calibri" w:hAnsi="Times New Roman" w:cs="Times New Roman"/>
          <w:b/>
          <w:sz w:val="24"/>
          <w:szCs w:val="24"/>
        </w:rPr>
        <w:tab/>
        <w:t>(6)</w:t>
      </w:r>
    </w:p>
    <w:p w:rsidR="00EA4810" w:rsidRDefault="00EA4810" w:rsidP="00082121">
      <w:pPr>
        <w:spacing w:line="240" w:lineRule="auto"/>
        <w:rPr>
          <w:rFonts w:ascii="Times New Roman" w:eastAsia="Calibri" w:hAnsi="Times New Roman" w:cs="Times New Roman"/>
          <w:b/>
          <w:sz w:val="24"/>
          <w:szCs w:val="24"/>
        </w:rPr>
      </w:pPr>
    </w:p>
    <w:p w:rsidR="00EA4810" w:rsidRPr="00BB60A3" w:rsidRDefault="00EA4810" w:rsidP="00082121">
      <w:pPr>
        <w:spacing w:line="240" w:lineRule="auto"/>
        <w:rPr>
          <w:rFonts w:ascii="Times New Roman" w:eastAsia="Calibri" w:hAnsi="Times New Roman" w:cs="Times New Roman"/>
          <w:b/>
          <w:sz w:val="24"/>
          <w:szCs w:val="24"/>
        </w:rPr>
      </w:pPr>
    </w:p>
    <w:p w:rsidR="00CB5F54" w:rsidRPr="00BB60A3" w:rsidRDefault="00CB5F54" w:rsidP="000D6D80">
      <w:pPr>
        <w:spacing w:after="0" w:line="240" w:lineRule="auto"/>
        <w:ind w:firstLine="720"/>
        <w:jc w:val="center"/>
        <w:rPr>
          <w:rFonts w:ascii="Times New Roman" w:eastAsia="Calibri" w:hAnsi="Times New Roman" w:cs="Times New Roman"/>
          <w:b/>
          <w:sz w:val="24"/>
          <w:szCs w:val="24"/>
        </w:rPr>
      </w:pPr>
      <w:r w:rsidRPr="00BB60A3">
        <w:rPr>
          <w:rFonts w:ascii="Times New Roman" w:eastAsia="Calibri" w:hAnsi="Times New Roman" w:cs="Times New Roman"/>
          <w:b/>
          <w:sz w:val="24"/>
          <w:szCs w:val="24"/>
        </w:rPr>
        <w:t xml:space="preserve">RITA </w:t>
      </w:r>
      <w:r w:rsidR="00BB60A3">
        <w:rPr>
          <w:rFonts w:ascii="Times New Roman" w:eastAsia="Calibri" w:hAnsi="Times New Roman" w:cs="Times New Roman"/>
          <w:b/>
          <w:sz w:val="24"/>
          <w:szCs w:val="24"/>
        </w:rPr>
        <w:t xml:space="preserve">    </w:t>
      </w:r>
      <w:r w:rsidRPr="00BB60A3">
        <w:rPr>
          <w:rFonts w:ascii="Times New Roman" w:eastAsia="Calibri" w:hAnsi="Times New Roman" w:cs="Times New Roman"/>
          <w:b/>
          <w:sz w:val="24"/>
          <w:szCs w:val="24"/>
        </w:rPr>
        <w:t xml:space="preserve">MARQUE </w:t>
      </w:r>
      <w:r w:rsidR="00BB60A3">
        <w:rPr>
          <w:rFonts w:ascii="Times New Roman" w:eastAsia="Calibri" w:hAnsi="Times New Roman" w:cs="Times New Roman"/>
          <w:b/>
          <w:sz w:val="24"/>
          <w:szCs w:val="24"/>
        </w:rPr>
        <w:t xml:space="preserve">    </w:t>
      </w:r>
      <w:r w:rsidRPr="00BB60A3">
        <w:rPr>
          <w:rFonts w:ascii="Times New Roman" w:eastAsia="Calibri" w:hAnsi="Times New Roman" w:cs="Times New Roman"/>
          <w:b/>
          <w:sz w:val="24"/>
          <w:szCs w:val="24"/>
        </w:rPr>
        <w:t>MBATHA</w:t>
      </w:r>
    </w:p>
    <w:p w:rsidR="00CB5F54" w:rsidRPr="00BB60A3" w:rsidRDefault="00BB60A3" w:rsidP="000D6D80">
      <w:pPr>
        <w:spacing w:after="0" w:line="240" w:lineRule="auto"/>
        <w:ind w:firstLine="720"/>
        <w:jc w:val="center"/>
        <w:rPr>
          <w:rFonts w:ascii="Times New Roman" w:eastAsia="Calibri" w:hAnsi="Times New Roman" w:cs="Times New Roman"/>
          <w:b/>
          <w:sz w:val="24"/>
          <w:szCs w:val="24"/>
        </w:rPr>
      </w:pPr>
      <w:r>
        <w:rPr>
          <w:rFonts w:ascii="Times New Roman" w:eastAsia="Calibri" w:hAnsi="Times New Roman" w:cs="Times New Roman"/>
          <w:b/>
          <w:sz w:val="24"/>
          <w:szCs w:val="24"/>
        </w:rPr>
        <w:t>v</w:t>
      </w:r>
    </w:p>
    <w:p w:rsidR="00CB5F54" w:rsidRPr="00BB60A3" w:rsidRDefault="00CB5F54" w:rsidP="000D6D80">
      <w:pPr>
        <w:pStyle w:val="ListParagraph"/>
        <w:tabs>
          <w:tab w:val="center" w:pos="4873"/>
          <w:tab w:val="left" w:pos="7824"/>
        </w:tabs>
        <w:spacing w:after="0" w:line="240" w:lineRule="auto"/>
        <w:ind w:left="1800"/>
        <w:jc w:val="center"/>
        <w:rPr>
          <w:rFonts w:ascii="Times New Roman" w:eastAsia="Calibri" w:hAnsi="Times New Roman" w:cs="Times New Roman"/>
          <w:b/>
          <w:sz w:val="24"/>
          <w:szCs w:val="24"/>
        </w:rPr>
      </w:pPr>
      <w:r w:rsidRPr="00BB60A3">
        <w:rPr>
          <w:rFonts w:ascii="Times New Roman" w:eastAsia="Calibri" w:hAnsi="Times New Roman" w:cs="Times New Roman"/>
          <w:b/>
          <w:sz w:val="24"/>
          <w:szCs w:val="24"/>
        </w:rPr>
        <w:t xml:space="preserve">NATIONAL </w:t>
      </w:r>
      <w:r w:rsidR="00BB60A3">
        <w:rPr>
          <w:rFonts w:ascii="Times New Roman" w:eastAsia="Calibri" w:hAnsi="Times New Roman" w:cs="Times New Roman"/>
          <w:b/>
          <w:sz w:val="24"/>
          <w:szCs w:val="24"/>
        </w:rPr>
        <w:t xml:space="preserve">    </w:t>
      </w:r>
      <w:r w:rsidRPr="00BB60A3">
        <w:rPr>
          <w:rFonts w:ascii="Times New Roman" w:eastAsia="Calibri" w:hAnsi="Times New Roman" w:cs="Times New Roman"/>
          <w:b/>
          <w:sz w:val="24"/>
          <w:szCs w:val="24"/>
        </w:rPr>
        <w:t xml:space="preserve">FOODS </w:t>
      </w:r>
      <w:r w:rsidR="00BB60A3">
        <w:rPr>
          <w:rFonts w:ascii="Times New Roman" w:eastAsia="Calibri" w:hAnsi="Times New Roman" w:cs="Times New Roman"/>
          <w:b/>
          <w:sz w:val="24"/>
          <w:szCs w:val="24"/>
        </w:rPr>
        <w:t xml:space="preserve">    </w:t>
      </w:r>
      <w:r w:rsidRPr="00BB60A3">
        <w:rPr>
          <w:rFonts w:ascii="Times New Roman" w:eastAsia="Calibri" w:hAnsi="Times New Roman" w:cs="Times New Roman"/>
          <w:b/>
          <w:sz w:val="24"/>
          <w:szCs w:val="24"/>
        </w:rPr>
        <w:t xml:space="preserve">(PRIVATE) </w:t>
      </w:r>
      <w:r w:rsidR="00BB60A3">
        <w:rPr>
          <w:rFonts w:ascii="Times New Roman" w:eastAsia="Calibri" w:hAnsi="Times New Roman" w:cs="Times New Roman"/>
          <w:b/>
          <w:sz w:val="24"/>
          <w:szCs w:val="24"/>
        </w:rPr>
        <w:t xml:space="preserve">    </w:t>
      </w:r>
      <w:r w:rsidRPr="00BB60A3">
        <w:rPr>
          <w:rFonts w:ascii="Times New Roman" w:eastAsia="Calibri" w:hAnsi="Times New Roman" w:cs="Times New Roman"/>
          <w:b/>
          <w:sz w:val="24"/>
          <w:szCs w:val="24"/>
        </w:rPr>
        <w:t>LIMITED</w:t>
      </w:r>
    </w:p>
    <w:p w:rsidR="00CB5F54" w:rsidRPr="00BB60A3" w:rsidRDefault="00CB5F54" w:rsidP="00CB5F54">
      <w:pPr>
        <w:spacing w:line="240" w:lineRule="auto"/>
        <w:ind w:firstLine="720"/>
        <w:jc w:val="both"/>
        <w:rPr>
          <w:rFonts w:ascii="Times New Roman" w:eastAsia="Calibri" w:hAnsi="Times New Roman" w:cs="Times New Roman"/>
          <w:sz w:val="24"/>
          <w:szCs w:val="24"/>
        </w:rPr>
      </w:pPr>
    </w:p>
    <w:p w:rsidR="000D6D80" w:rsidRPr="00BB60A3" w:rsidRDefault="000D6D80" w:rsidP="000D6D80">
      <w:pPr>
        <w:spacing w:after="0" w:line="480" w:lineRule="auto"/>
        <w:ind w:firstLine="720"/>
        <w:jc w:val="both"/>
        <w:rPr>
          <w:rFonts w:ascii="Times New Roman" w:eastAsia="Calibri" w:hAnsi="Times New Roman" w:cs="Times New Roman"/>
          <w:sz w:val="24"/>
          <w:szCs w:val="24"/>
        </w:rPr>
      </w:pPr>
    </w:p>
    <w:p w:rsidR="00091D2D" w:rsidRPr="00BB60A3" w:rsidRDefault="00091D2D" w:rsidP="00091D2D">
      <w:pPr>
        <w:spacing w:after="0" w:line="240" w:lineRule="auto"/>
        <w:jc w:val="both"/>
        <w:rPr>
          <w:rFonts w:ascii="Times New Roman" w:eastAsia="Calibri" w:hAnsi="Times New Roman" w:cs="Times New Roman"/>
          <w:b/>
          <w:sz w:val="24"/>
          <w:szCs w:val="24"/>
        </w:rPr>
      </w:pPr>
      <w:r w:rsidRPr="00BB60A3">
        <w:rPr>
          <w:rFonts w:ascii="Times New Roman" w:eastAsia="Calibri" w:hAnsi="Times New Roman" w:cs="Times New Roman"/>
          <w:b/>
          <w:sz w:val="24"/>
          <w:szCs w:val="24"/>
        </w:rPr>
        <w:t>CONSTITUTIONAL COURT OF ZIMBABWE</w:t>
      </w:r>
    </w:p>
    <w:p w:rsidR="00091D2D" w:rsidRPr="00BB60A3" w:rsidRDefault="00091D2D" w:rsidP="00091D2D">
      <w:pPr>
        <w:spacing w:after="0" w:line="240" w:lineRule="auto"/>
        <w:jc w:val="both"/>
        <w:rPr>
          <w:rFonts w:ascii="Times New Roman" w:eastAsia="Calibri" w:hAnsi="Times New Roman" w:cs="Times New Roman"/>
          <w:b/>
          <w:sz w:val="24"/>
          <w:szCs w:val="24"/>
        </w:rPr>
      </w:pPr>
      <w:r w:rsidRPr="00BB60A3">
        <w:rPr>
          <w:rFonts w:ascii="Times New Roman" w:eastAsia="Calibri" w:hAnsi="Times New Roman" w:cs="Times New Roman"/>
          <w:b/>
          <w:sz w:val="24"/>
          <w:szCs w:val="24"/>
        </w:rPr>
        <w:t>GARWE AJCC, GOWORA AJCC &amp; HLATSHWAYO AJCC</w:t>
      </w:r>
    </w:p>
    <w:p w:rsidR="00091D2D" w:rsidRPr="00BB60A3" w:rsidRDefault="00BB60A3" w:rsidP="00091D2D">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HARARE:</w:t>
      </w:r>
      <w:r w:rsidR="00091D2D" w:rsidRPr="00BB60A3">
        <w:rPr>
          <w:rFonts w:ascii="Times New Roman" w:eastAsia="Calibri" w:hAnsi="Times New Roman" w:cs="Times New Roman"/>
          <w:b/>
          <w:sz w:val="24"/>
          <w:szCs w:val="24"/>
        </w:rPr>
        <w:t xml:space="preserve"> </w:t>
      </w:r>
      <w:r w:rsidR="006B50FD" w:rsidRPr="00BB60A3">
        <w:rPr>
          <w:rFonts w:ascii="Times New Roman" w:eastAsia="Calibri" w:hAnsi="Times New Roman" w:cs="Times New Roman"/>
          <w:b/>
          <w:sz w:val="24"/>
          <w:szCs w:val="24"/>
        </w:rPr>
        <w:t>29 MARCH</w:t>
      </w:r>
      <w:r w:rsidR="00091D2D" w:rsidRPr="00BB60A3">
        <w:rPr>
          <w:rFonts w:ascii="Times New Roman" w:eastAsia="Calibri" w:hAnsi="Times New Roman" w:cs="Times New Roman"/>
          <w:b/>
          <w:sz w:val="24"/>
          <w:szCs w:val="24"/>
        </w:rPr>
        <w:t xml:space="preserve"> 2021</w:t>
      </w:r>
      <w:r w:rsidR="00210D97">
        <w:rPr>
          <w:rFonts w:ascii="Times New Roman" w:eastAsia="Calibri" w:hAnsi="Times New Roman" w:cs="Times New Roman"/>
          <w:b/>
          <w:sz w:val="24"/>
          <w:szCs w:val="24"/>
        </w:rPr>
        <w:t xml:space="preserve"> &amp; 1</w:t>
      </w:r>
      <w:r w:rsidR="003261A8">
        <w:rPr>
          <w:rFonts w:ascii="Times New Roman" w:eastAsia="Calibri" w:hAnsi="Times New Roman" w:cs="Times New Roman"/>
          <w:b/>
          <w:sz w:val="24"/>
          <w:szCs w:val="24"/>
        </w:rPr>
        <w:t xml:space="preserve">3 </w:t>
      </w:r>
      <w:r w:rsidR="00210D97">
        <w:rPr>
          <w:rFonts w:ascii="Times New Roman" w:eastAsia="Calibri" w:hAnsi="Times New Roman" w:cs="Times New Roman"/>
          <w:b/>
          <w:sz w:val="24"/>
          <w:szCs w:val="24"/>
        </w:rPr>
        <w:t>JULY 2021</w:t>
      </w:r>
    </w:p>
    <w:p w:rsidR="00091D2D" w:rsidRPr="00BB60A3" w:rsidRDefault="00091D2D" w:rsidP="00091D2D">
      <w:pPr>
        <w:spacing w:line="240" w:lineRule="auto"/>
        <w:ind w:firstLine="720"/>
        <w:jc w:val="both"/>
        <w:rPr>
          <w:rFonts w:ascii="Times New Roman" w:eastAsia="Calibri" w:hAnsi="Times New Roman" w:cs="Times New Roman"/>
          <w:b/>
          <w:sz w:val="24"/>
          <w:szCs w:val="24"/>
        </w:rPr>
      </w:pPr>
    </w:p>
    <w:p w:rsidR="000D6D80" w:rsidRPr="00BB60A3" w:rsidRDefault="000D6D80" w:rsidP="000D6D80">
      <w:pPr>
        <w:spacing w:after="0" w:line="480" w:lineRule="auto"/>
        <w:ind w:firstLine="720"/>
        <w:jc w:val="both"/>
        <w:rPr>
          <w:rFonts w:ascii="Times New Roman" w:eastAsia="Calibri" w:hAnsi="Times New Roman" w:cs="Times New Roman"/>
          <w:b/>
          <w:sz w:val="24"/>
          <w:szCs w:val="24"/>
        </w:rPr>
      </w:pPr>
    </w:p>
    <w:p w:rsidR="00091D2D" w:rsidRPr="00BB60A3" w:rsidRDefault="00091D2D" w:rsidP="000D6D80">
      <w:pPr>
        <w:spacing w:after="0" w:line="480" w:lineRule="auto"/>
        <w:jc w:val="both"/>
        <w:rPr>
          <w:rFonts w:ascii="Times New Roman" w:eastAsia="Calibri" w:hAnsi="Times New Roman" w:cs="Times New Roman"/>
          <w:sz w:val="24"/>
          <w:szCs w:val="24"/>
        </w:rPr>
      </w:pPr>
      <w:r w:rsidRPr="00BB60A3">
        <w:rPr>
          <w:rFonts w:ascii="Times New Roman" w:eastAsia="Calibri" w:hAnsi="Times New Roman" w:cs="Times New Roman"/>
          <w:sz w:val="24"/>
          <w:szCs w:val="24"/>
        </w:rPr>
        <w:t>Applicant in person</w:t>
      </w:r>
    </w:p>
    <w:p w:rsidR="00091D2D" w:rsidRPr="00BB60A3" w:rsidRDefault="00091D2D" w:rsidP="000D6D80">
      <w:pPr>
        <w:spacing w:after="0" w:line="480" w:lineRule="auto"/>
        <w:jc w:val="both"/>
        <w:rPr>
          <w:rFonts w:ascii="Times New Roman" w:eastAsia="Calibri" w:hAnsi="Times New Roman" w:cs="Times New Roman"/>
          <w:sz w:val="24"/>
          <w:szCs w:val="24"/>
        </w:rPr>
      </w:pPr>
      <w:r w:rsidRPr="00BB60A3">
        <w:rPr>
          <w:rFonts w:ascii="Times New Roman" w:eastAsia="Calibri" w:hAnsi="Times New Roman" w:cs="Times New Roman"/>
          <w:i/>
          <w:sz w:val="24"/>
          <w:szCs w:val="24"/>
        </w:rPr>
        <w:t>A.K Maguchu,</w:t>
      </w:r>
      <w:r w:rsidRPr="00BB60A3">
        <w:rPr>
          <w:rFonts w:ascii="Times New Roman" w:eastAsia="Calibri" w:hAnsi="Times New Roman" w:cs="Times New Roman"/>
          <w:sz w:val="24"/>
          <w:szCs w:val="24"/>
        </w:rPr>
        <w:t xml:space="preserve"> for the respondent</w:t>
      </w:r>
    </w:p>
    <w:p w:rsidR="00091D2D" w:rsidRPr="00BB60A3" w:rsidRDefault="00091D2D" w:rsidP="00CB5F54">
      <w:pPr>
        <w:spacing w:line="480" w:lineRule="auto"/>
        <w:jc w:val="both"/>
        <w:rPr>
          <w:rFonts w:ascii="Times New Roman" w:hAnsi="Times New Roman" w:cs="Times New Roman"/>
          <w:b/>
          <w:sz w:val="24"/>
          <w:szCs w:val="24"/>
        </w:rPr>
      </w:pPr>
    </w:p>
    <w:p w:rsidR="00091D2D" w:rsidRPr="00BB60A3" w:rsidRDefault="00091D2D"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b/>
          <w:sz w:val="24"/>
          <w:szCs w:val="24"/>
        </w:rPr>
        <w:t>GOWORA AJCC</w:t>
      </w:r>
      <w:r w:rsidRPr="00BB60A3">
        <w:rPr>
          <w:rFonts w:ascii="Times New Roman" w:hAnsi="Times New Roman" w:cs="Times New Roman"/>
          <w:sz w:val="24"/>
          <w:szCs w:val="24"/>
        </w:rPr>
        <w:t xml:space="preserve">: </w:t>
      </w:r>
      <w:r w:rsidR="006B50FD" w:rsidRPr="00BB60A3">
        <w:rPr>
          <w:rFonts w:ascii="Times New Roman" w:hAnsi="Times New Roman" w:cs="Times New Roman"/>
          <w:sz w:val="24"/>
          <w:szCs w:val="24"/>
        </w:rPr>
        <w:tab/>
      </w:r>
      <w:r w:rsidR="00093C15" w:rsidRPr="00BB60A3">
        <w:rPr>
          <w:rFonts w:ascii="Times New Roman" w:hAnsi="Times New Roman" w:cs="Times New Roman"/>
          <w:sz w:val="24"/>
          <w:szCs w:val="24"/>
        </w:rPr>
        <w:t xml:space="preserve">This is an </w:t>
      </w:r>
      <w:r w:rsidRPr="00BB60A3">
        <w:rPr>
          <w:rFonts w:ascii="Times New Roman" w:hAnsi="Times New Roman" w:cs="Times New Roman"/>
          <w:sz w:val="24"/>
          <w:szCs w:val="24"/>
        </w:rPr>
        <w:t>application for</w:t>
      </w:r>
      <w:r w:rsidR="00093C15" w:rsidRPr="00BB60A3">
        <w:rPr>
          <w:rFonts w:ascii="Times New Roman" w:hAnsi="Times New Roman" w:cs="Times New Roman"/>
          <w:sz w:val="24"/>
          <w:szCs w:val="24"/>
        </w:rPr>
        <w:t xml:space="preserve"> </w:t>
      </w:r>
      <w:r w:rsidRPr="00BB60A3">
        <w:rPr>
          <w:rFonts w:ascii="Times New Roman" w:hAnsi="Times New Roman" w:cs="Times New Roman"/>
          <w:sz w:val="24"/>
          <w:szCs w:val="24"/>
        </w:rPr>
        <w:t xml:space="preserve">leave to appeal to the Constitutional Court (“the Court”) against a decision of the Supreme Court (“the court </w:t>
      </w:r>
      <w:r w:rsidR="00BB60A3">
        <w:rPr>
          <w:rFonts w:ascii="Times New Roman" w:hAnsi="Times New Roman" w:cs="Times New Roman"/>
          <w:i/>
          <w:sz w:val="24"/>
          <w:szCs w:val="24"/>
        </w:rPr>
        <w:t>a </w:t>
      </w:r>
      <w:r w:rsidRPr="00BB60A3">
        <w:rPr>
          <w:rFonts w:ascii="Times New Roman" w:hAnsi="Times New Roman" w:cs="Times New Roman"/>
          <w:i/>
          <w:sz w:val="24"/>
          <w:szCs w:val="24"/>
        </w:rPr>
        <w:t>quo</w:t>
      </w:r>
      <w:r w:rsidRPr="00BB60A3">
        <w:rPr>
          <w:rFonts w:ascii="Times New Roman" w:hAnsi="Times New Roman" w:cs="Times New Roman"/>
          <w:sz w:val="24"/>
          <w:szCs w:val="24"/>
        </w:rPr>
        <w:t>”)</w:t>
      </w:r>
      <w:r w:rsidR="00BB60A3">
        <w:rPr>
          <w:rFonts w:ascii="Times New Roman" w:hAnsi="Times New Roman" w:cs="Times New Roman"/>
          <w:sz w:val="24"/>
          <w:szCs w:val="24"/>
        </w:rPr>
        <w:t xml:space="preserve"> </w:t>
      </w:r>
      <w:r w:rsidR="00093C15" w:rsidRPr="00BB60A3">
        <w:rPr>
          <w:rFonts w:ascii="Times New Roman" w:hAnsi="Times New Roman" w:cs="Times New Roman"/>
          <w:sz w:val="24"/>
          <w:szCs w:val="24"/>
        </w:rPr>
        <w:t xml:space="preserve">made </w:t>
      </w:r>
      <w:r w:rsidRPr="00BB60A3">
        <w:rPr>
          <w:rFonts w:ascii="Times New Roman" w:hAnsi="Times New Roman" w:cs="Times New Roman"/>
          <w:sz w:val="24"/>
          <w:szCs w:val="24"/>
        </w:rPr>
        <w:t xml:space="preserve">in terms of r 32(2) of the Constitutional Court </w:t>
      </w:r>
      <w:r w:rsidR="006B50FD" w:rsidRPr="00BB60A3">
        <w:rPr>
          <w:rFonts w:ascii="Times New Roman" w:hAnsi="Times New Roman" w:cs="Times New Roman"/>
          <w:sz w:val="24"/>
          <w:szCs w:val="24"/>
        </w:rPr>
        <w:t>Rules, 2016 (“the </w:t>
      </w:r>
      <w:r w:rsidRPr="00BB60A3">
        <w:rPr>
          <w:rFonts w:ascii="Times New Roman" w:hAnsi="Times New Roman" w:cs="Times New Roman"/>
          <w:sz w:val="24"/>
          <w:szCs w:val="24"/>
        </w:rPr>
        <w:t xml:space="preserve">Rules”). The </w:t>
      </w:r>
      <w:r w:rsidR="00BB082D" w:rsidRPr="00BB60A3">
        <w:rPr>
          <w:rFonts w:ascii="Times New Roman" w:hAnsi="Times New Roman" w:cs="Times New Roman"/>
          <w:sz w:val="24"/>
          <w:szCs w:val="24"/>
        </w:rPr>
        <w:t>premise on which the application is based</w:t>
      </w:r>
      <w:r w:rsidR="006A51EE" w:rsidRPr="00BB60A3">
        <w:rPr>
          <w:rFonts w:ascii="Times New Roman" w:hAnsi="Times New Roman" w:cs="Times New Roman"/>
          <w:sz w:val="24"/>
          <w:szCs w:val="24"/>
        </w:rPr>
        <w:t xml:space="preserve"> is</w:t>
      </w:r>
      <w:r w:rsidRPr="00BB60A3">
        <w:rPr>
          <w:rFonts w:ascii="Times New Roman" w:hAnsi="Times New Roman" w:cs="Times New Roman"/>
          <w:sz w:val="24"/>
          <w:szCs w:val="24"/>
        </w:rPr>
        <w:t xml:space="preserve"> that </w:t>
      </w:r>
      <w:r w:rsidR="00816053" w:rsidRPr="00BB60A3">
        <w:rPr>
          <w:rFonts w:ascii="Times New Roman" w:hAnsi="Times New Roman" w:cs="Times New Roman"/>
          <w:sz w:val="24"/>
          <w:szCs w:val="24"/>
        </w:rPr>
        <w:t xml:space="preserve">the decision of the court </w:t>
      </w:r>
      <w:r w:rsidR="00816053" w:rsidRPr="00BB60A3">
        <w:rPr>
          <w:rFonts w:ascii="Times New Roman" w:hAnsi="Times New Roman" w:cs="Times New Roman"/>
          <w:i/>
          <w:sz w:val="24"/>
          <w:szCs w:val="24"/>
        </w:rPr>
        <w:t>a quo</w:t>
      </w:r>
      <w:r w:rsidR="00816053" w:rsidRPr="00BB60A3">
        <w:rPr>
          <w:rFonts w:ascii="Times New Roman" w:hAnsi="Times New Roman" w:cs="Times New Roman"/>
          <w:sz w:val="24"/>
          <w:szCs w:val="24"/>
        </w:rPr>
        <w:t xml:space="preserve"> violated the applicant`s fundamental rights.</w:t>
      </w:r>
    </w:p>
    <w:p w:rsidR="006A51EE" w:rsidRPr="00BB60A3" w:rsidRDefault="006A51EE" w:rsidP="006B50FD">
      <w:pPr>
        <w:spacing w:after="0" w:line="480" w:lineRule="auto"/>
        <w:jc w:val="both"/>
        <w:rPr>
          <w:rFonts w:ascii="Times New Roman" w:hAnsi="Times New Roman" w:cs="Times New Roman"/>
          <w:sz w:val="24"/>
          <w:szCs w:val="24"/>
        </w:rPr>
      </w:pPr>
    </w:p>
    <w:p w:rsidR="00093613" w:rsidRPr="00BB60A3" w:rsidRDefault="00093613" w:rsidP="006B50FD">
      <w:pPr>
        <w:spacing w:line="480" w:lineRule="auto"/>
        <w:jc w:val="both"/>
        <w:rPr>
          <w:rFonts w:ascii="Times New Roman" w:hAnsi="Times New Roman" w:cs="Times New Roman"/>
          <w:b/>
          <w:sz w:val="24"/>
          <w:szCs w:val="24"/>
        </w:rPr>
      </w:pPr>
      <w:r w:rsidRPr="00BB60A3">
        <w:rPr>
          <w:rFonts w:ascii="Times New Roman" w:hAnsi="Times New Roman" w:cs="Times New Roman"/>
          <w:b/>
          <w:sz w:val="24"/>
          <w:szCs w:val="24"/>
        </w:rPr>
        <w:t>FACTUAL BACKGROUND</w:t>
      </w:r>
    </w:p>
    <w:p w:rsidR="00093613" w:rsidRPr="00BB60A3" w:rsidRDefault="00093613" w:rsidP="006B50FD">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 xml:space="preserve">The facts of this matter are largely </w:t>
      </w:r>
      <w:r w:rsidR="008E15CE" w:rsidRPr="00BB60A3">
        <w:rPr>
          <w:rFonts w:ascii="Times New Roman" w:hAnsi="Times New Roman" w:cs="Times New Roman"/>
          <w:sz w:val="24"/>
          <w:szCs w:val="24"/>
        </w:rPr>
        <w:t>common cause</w:t>
      </w:r>
      <w:r w:rsidRPr="00BB60A3">
        <w:rPr>
          <w:rFonts w:ascii="Times New Roman" w:hAnsi="Times New Roman" w:cs="Times New Roman"/>
          <w:sz w:val="24"/>
          <w:szCs w:val="24"/>
        </w:rPr>
        <w:t xml:space="preserve">. The applicant was employed by the </w:t>
      </w:r>
      <w:r w:rsidR="006D0129" w:rsidRPr="00BB60A3">
        <w:rPr>
          <w:rFonts w:ascii="Times New Roman" w:hAnsi="Times New Roman" w:cs="Times New Roman"/>
          <w:sz w:val="24"/>
          <w:szCs w:val="24"/>
        </w:rPr>
        <w:t>respondent</w:t>
      </w:r>
      <w:r w:rsidRPr="00BB60A3">
        <w:rPr>
          <w:rFonts w:ascii="Times New Roman" w:hAnsi="Times New Roman" w:cs="Times New Roman"/>
          <w:sz w:val="24"/>
          <w:szCs w:val="24"/>
        </w:rPr>
        <w:t xml:space="preserve"> as a </w:t>
      </w:r>
      <w:r w:rsidR="00DE684C" w:rsidRPr="00BB60A3">
        <w:rPr>
          <w:rFonts w:ascii="Times New Roman" w:hAnsi="Times New Roman" w:cs="Times New Roman"/>
          <w:sz w:val="24"/>
          <w:szCs w:val="24"/>
        </w:rPr>
        <w:t>p</w:t>
      </w:r>
      <w:r w:rsidRPr="00BB60A3">
        <w:rPr>
          <w:rFonts w:ascii="Times New Roman" w:hAnsi="Times New Roman" w:cs="Times New Roman"/>
          <w:sz w:val="24"/>
          <w:szCs w:val="24"/>
        </w:rPr>
        <w:t xml:space="preserve">ersonal </w:t>
      </w:r>
      <w:r w:rsidR="00DE684C" w:rsidRPr="00BB60A3">
        <w:rPr>
          <w:rFonts w:ascii="Times New Roman" w:hAnsi="Times New Roman" w:cs="Times New Roman"/>
          <w:sz w:val="24"/>
          <w:szCs w:val="24"/>
        </w:rPr>
        <w:t>a</w:t>
      </w:r>
      <w:r w:rsidRPr="00BB60A3">
        <w:rPr>
          <w:rFonts w:ascii="Times New Roman" w:hAnsi="Times New Roman" w:cs="Times New Roman"/>
          <w:sz w:val="24"/>
          <w:szCs w:val="24"/>
        </w:rPr>
        <w:t>ssistant to the Managing Director, Transport Division. By</w:t>
      </w:r>
      <w:r w:rsidR="006D0129" w:rsidRPr="00BB60A3">
        <w:rPr>
          <w:rFonts w:ascii="Times New Roman" w:hAnsi="Times New Roman" w:cs="Times New Roman"/>
          <w:sz w:val="24"/>
          <w:szCs w:val="24"/>
        </w:rPr>
        <w:t xml:space="preserve"> </w:t>
      </w:r>
      <w:r w:rsidRPr="00BB60A3">
        <w:rPr>
          <w:rFonts w:ascii="Times New Roman" w:hAnsi="Times New Roman" w:cs="Times New Roman"/>
          <w:sz w:val="24"/>
          <w:szCs w:val="24"/>
        </w:rPr>
        <w:t xml:space="preserve">letter dated 15 June 2009, the applicant was notified that the respondent had restructured </w:t>
      </w:r>
      <w:r w:rsidR="006D0129" w:rsidRPr="00BB60A3">
        <w:rPr>
          <w:rFonts w:ascii="Times New Roman" w:hAnsi="Times New Roman" w:cs="Times New Roman"/>
          <w:sz w:val="24"/>
          <w:szCs w:val="24"/>
        </w:rPr>
        <w:t xml:space="preserve">its </w:t>
      </w:r>
      <w:r w:rsidRPr="00BB60A3">
        <w:rPr>
          <w:rFonts w:ascii="Times New Roman" w:hAnsi="Times New Roman" w:cs="Times New Roman"/>
          <w:sz w:val="24"/>
          <w:szCs w:val="24"/>
        </w:rPr>
        <w:t xml:space="preserve">divisions to avoid going into insolvency </w:t>
      </w:r>
      <w:r w:rsidR="006D0129" w:rsidRPr="00BB60A3">
        <w:rPr>
          <w:rFonts w:ascii="Times New Roman" w:hAnsi="Times New Roman" w:cs="Times New Roman"/>
          <w:sz w:val="24"/>
          <w:szCs w:val="24"/>
        </w:rPr>
        <w:t xml:space="preserve">and </w:t>
      </w:r>
      <w:r w:rsidR="00DE684C" w:rsidRPr="00BB60A3">
        <w:rPr>
          <w:rFonts w:ascii="Times New Roman" w:hAnsi="Times New Roman" w:cs="Times New Roman"/>
          <w:sz w:val="24"/>
          <w:szCs w:val="24"/>
        </w:rPr>
        <w:t xml:space="preserve">that </w:t>
      </w:r>
      <w:r w:rsidR="006D0129" w:rsidRPr="00BB60A3">
        <w:rPr>
          <w:rFonts w:ascii="Times New Roman" w:hAnsi="Times New Roman" w:cs="Times New Roman"/>
          <w:sz w:val="24"/>
          <w:szCs w:val="24"/>
        </w:rPr>
        <w:t>th</w:t>
      </w:r>
      <w:r w:rsidR="00A16C1A" w:rsidRPr="00BB60A3">
        <w:rPr>
          <w:rFonts w:ascii="Times New Roman" w:hAnsi="Times New Roman" w:cs="Times New Roman"/>
          <w:sz w:val="24"/>
          <w:szCs w:val="24"/>
        </w:rPr>
        <w:t>e restructur</w:t>
      </w:r>
      <w:r w:rsidR="00A555D5" w:rsidRPr="00BB60A3">
        <w:rPr>
          <w:rFonts w:ascii="Times New Roman" w:hAnsi="Times New Roman" w:cs="Times New Roman"/>
          <w:sz w:val="24"/>
          <w:szCs w:val="24"/>
        </w:rPr>
        <w:t>ing</w:t>
      </w:r>
      <w:r w:rsidR="00A16C1A" w:rsidRPr="00BB60A3">
        <w:rPr>
          <w:rFonts w:ascii="Times New Roman" w:hAnsi="Times New Roman" w:cs="Times New Roman"/>
          <w:sz w:val="24"/>
          <w:szCs w:val="24"/>
        </w:rPr>
        <w:t xml:space="preserve"> had </w:t>
      </w:r>
      <w:r w:rsidR="006D0129" w:rsidRPr="00BB60A3">
        <w:rPr>
          <w:rFonts w:ascii="Times New Roman" w:hAnsi="Times New Roman" w:cs="Times New Roman"/>
          <w:sz w:val="24"/>
          <w:szCs w:val="24"/>
        </w:rPr>
        <w:t>resulted in the abolishment of</w:t>
      </w:r>
      <w:r w:rsidRPr="00BB60A3">
        <w:rPr>
          <w:rFonts w:ascii="Times New Roman" w:hAnsi="Times New Roman" w:cs="Times New Roman"/>
          <w:sz w:val="24"/>
          <w:szCs w:val="24"/>
        </w:rPr>
        <w:t xml:space="preserve"> her </w:t>
      </w:r>
      <w:r w:rsidRPr="00BB60A3">
        <w:rPr>
          <w:rFonts w:ascii="Times New Roman" w:hAnsi="Times New Roman" w:cs="Times New Roman"/>
          <w:sz w:val="24"/>
          <w:szCs w:val="24"/>
        </w:rPr>
        <w:lastRenderedPageBreak/>
        <w:t>post</w:t>
      </w:r>
      <w:r w:rsidR="00EF25F3" w:rsidRPr="00BB60A3">
        <w:rPr>
          <w:rFonts w:ascii="Times New Roman" w:hAnsi="Times New Roman" w:cs="Times New Roman"/>
          <w:sz w:val="24"/>
          <w:szCs w:val="24"/>
        </w:rPr>
        <w:t xml:space="preserve">. </w:t>
      </w:r>
      <w:r w:rsidR="00BB082D" w:rsidRPr="00BB60A3">
        <w:rPr>
          <w:rFonts w:ascii="Times New Roman" w:hAnsi="Times New Roman" w:cs="Times New Roman"/>
          <w:sz w:val="24"/>
          <w:szCs w:val="24"/>
        </w:rPr>
        <w:t>Consequent thereto</w:t>
      </w:r>
      <w:r w:rsidR="00EF25F3" w:rsidRPr="00BB60A3">
        <w:rPr>
          <w:rFonts w:ascii="Times New Roman" w:hAnsi="Times New Roman" w:cs="Times New Roman"/>
          <w:sz w:val="24"/>
          <w:szCs w:val="24"/>
        </w:rPr>
        <w:t>, s</w:t>
      </w:r>
      <w:r w:rsidRPr="00BB60A3">
        <w:rPr>
          <w:rFonts w:ascii="Times New Roman" w:hAnsi="Times New Roman" w:cs="Times New Roman"/>
          <w:sz w:val="24"/>
          <w:szCs w:val="24"/>
        </w:rPr>
        <w:t xml:space="preserve">he was offered </w:t>
      </w:r>
      <w:r w:rsidR="00BB082D" w:rsidRPr="00BB60A3">
        <w:rPr>
          <w:rFonts w:ascii="Times New Roman" w:hAnsi="Times New Roman" w:cs="Times New Roman"/>
          <w:sz w:val="24"/>
          <w:szCs w:val="24"/>
        </w:rPr>
        <w:t>two option</w:t>
      </w:r>
      <w:r w:rsidR="00A555D5" w:rsidRPr="00BB60A3">
        <w:rPr>
          <w:rFonts w:ascii="Times New Roman" w:hAnsi="Times New Roman" w:cs="Times New Roman"/>
          <w:sz w:val="24"/>
          <w:szCs w:val="24"/>
        </w:rPr>
        <w:t>s</w:t>
      </w:r>
      <w:r w:rsidR="00BB082D" w:rsidRPr="00BB60A3">
        <w:rPr>
          <w:rFonts w:ascii="Times New Roman" w:hAnsi="Times New Roman" w:cs="Times New Roman"/>
          <w:sz w:val="24"/>
          <w:szCs w:val="24"/>
        </w:rPr>
        <w:t>, viz</w:t>
      </w:r>
      <w:r w:rsidR="00DE684C" w:rsidRPr="00BB60A3">
        <w:rPr>
          <w:rFonts w:ascii="Times New Roman" w:hAnsi="Times New Roman" w:cs="Times New Roman"/>
          <w:sz w:val="24"/>
          <w:szCs w:val="24"/>
        </w:rPr>
        <w:t>:</w:t>
      </w:r>
      <w:r w:rsidR="00BB082D" w:rsidRPr="00BB60A3">
        <w:rPr>
          <w:rFonts w:ascii="Times New Roman" w:hAnsi="Times New Roman" w:cs="Times New Roman"/>
          <w:sz w:val="24"/>
          <w:szCs w:val="24"/>
        </w:rPr>
        <w:t xml:space="preserve"> </w:t>
      </w:r>
      <w:r w:rsidRPr="00BB60A3">
        <w:rPr>
          <w:rFonts w:ascii="Times New Roman" w:hAnsi="Times New Roman" w:cs="Times New Roman"/>
          <w:sz w:val="24"/>
          <w:szCs w:val="24"/>
        </w:rPr>
        <w:t xml:space="preserve">a retrenchment package or </w:t>
      </w:r>
      <w:r w:rsidR="00EF25F3" w:rsidRPr="00BB60A3">
        <w:rPr>
          <w:rFonts w:ascii="Times New Roman" w:hAnsi="Times New Roman" w:cs="Times New Roman"/>
          <w:sz w:val="24"/>
          <w:szCs w:val="24"/>
        </w:rPr>
        <w:t>alternatively</w:t>
      </w:r>
      <w:r w:rsidR="00A16C1A" w:rsidRPr="00BB60A3">
        <w:rPr>
          <w:rFonts w:ascii="Times New Roman" w:hAnsi="Times New Roman" w:cs="Times New Roman"/>
          <w:sz w:val="24"/>
          <w:szCs w:val="24"/>
        </w:rPr>
        <w:t>,</w:t>
      </w:r>
      <w:r w:rsidR="00EF25F3" w:rsidRPr="00BB60A3">
        <w:rPr>
          <w:rFonts w:ascii="Times New Roman" w:hAnsi="Times New Roman" w:cs="Times New Roman"/>
          <w:sz w:val="24"/>
          <w:szCs w:val="24"/>
        </w:rPr>
        <w:t xml:space="preserve"> </w:t>
      </w:r>
      <w:r w:rsidRPr="00BB60A3">
        <w:rPr>
          <w:rFonts w:ascii="Times New Roman" w:hAnsi="Times New Roman" w:cs="Times New Roman"/>
          <w:sz w:val="24"/>
          <w:szCs w:val="24"/>
        </w:rPr>
        <w:t xml:space="preserve">placement on garden leave pending redeployment to any other available post within the respondent. </w:t>
      </w:r>
      <w:r w:rsidR="00A16C1A" w:rsidRPr="00BB60A3">
        <w:rPr>
          <w:rFonts w:ascii="Times New Roman" w:hAnsi="Times New Roman" w:cs="Times New Roman"/>
          <w:sz w:val="24"/>
          <w:szCs w:val="24"/>
        </w:rPr>
        <w:t>Altogether, t</w:t>
      </w:r>
      <w:r w:rsidRPr="00BB60A3">
        <w:rPr>
          <w:rFonts w:ascii="Times New Roman" w:hAnsi="Times New Roman" w:cs="Times New Roman"/>
          <w:sz w:val="24"/>
          <w:szCs w:val="24"/>
        </w:rPr>
        <w:t xml:space="preserve">he exercise affected nine other employees in the </w:t>
      </w:r>
      <w:r w:rsidR="00DE684C" w:rsidRPr="00BB60A3">
        <w:rPr>
          <w:rFonts w:ascii="Times New Roman" w:hAnsi="Times New Roman" w:cs="Times New Roman"/>
          <w:sz w:val="24"/>
          <w:szCs w:val="24"/>
        </w:rPr>
        <w:t>respondent’s t</w:t>
      </w:r>
      <w:r w:rsidR="00EF25F3" w:rsidRPr="00BB60A3">
        <w:rPr>
          <w:rFonts w:ascii="Times New Roman" w:hAnsi="Times New Roman" w:cs="Times New Roman"/>
          <w:sz w:val="24"/>
          <w:szCs w:val="24"/>
        </w:rPr>
        <w:t xml:space="preserve">ransport </w:t>
      </w:r>
      <w:r w:rsidR="00DE684C" w:rsidRPr="00BB60A3">
        <w:rPr>
          <w:rFonts w:ascii="Times New Roman" w:hAnsi="Times New Roman" w:cs="Times New Roman"/>
          <w:sz w:val="24"/>
          <w:szCs w:val="24"/>
        </w:rPr>
        <w:t>d</w:t>
      </w:r>
      <w:r w:rsidR="00EF25F3" w:rsidRPr="00BB60A3">
        <w:rPr>
          <w:rFonts w:ascii="Times New Roman" w:hAnsi="Times New Roman" w:cs="Times New Roman"/>
          <w:sz w:val="24"/>
          <w:szCs w:val="24"/>
        </w:rPr>
        <w:t>ivision</w:t>
      </w:r>
      <w:r w:rsidRPr="00BB60A3">
        <w:rPr>
          <w:rFonts w:ascii="Times New Roman" w:hAnsi="Times New Roman" w:cs="Times New Roman"/>
          <w:sz w:val="24"/>
          <w:szCs w:val="24"/>
        </w:rPr>
        <w:t xml:space="preserve"> whose posts </w:t>
      </w:r>
      <w:r w:rsidR="00BB082D" w:rsidRPr="00BB60A3">
        <w:rPr>
          <w:rFonts w:ascii="Times New Roman" w:hAnsi="Times New Roman" w:cs="Times New Roman"/>
          <w:sz w:val="24"/>
          <w:szCs w:val="24"/>
        </w:rPr>
        <w:t xml:space="preserve">had been </w:t>
      </w:r>
      <w:r w:rsidRPr="00BB60A3">
        <w:rPr>
          <w:rFonts w:ascii="Times New Roman" w:hAnsi="Times New Roman" w:cs="Times New Roman"/>
          <w:sz w:val="24"/>
          <w:szCs w:val="24"/>
        </w:rPr>
        <w:t>similarly abolished.</w:t>
      </w:r>
    </w:p>
    <w:p w:rsidR="006B50FD" w:rsidRPr="00BB60A3" w:rsidRDefault="006B50FD" w:rsidP="006B50FD">
      <w:pPr>
        <w:spacing w:line="480" w:lineRule="auto"/>
        <w:ind w:firstLine="1134"/>
        <w:jc w:val="both"/>
        <w:rPr>
          <w:rFonts w:ascii="Times New Roman" w:hAnsi="Times New Roman" w:cs="Times New Roman"/>
          <w:sz w:val="24"/>
          <w:szCs w:val="24"/>
        </w:rPr>
      </w:pPr>
    </w:p>
    <w:p w:rsidR="00093613" w:rsidRPr="00BB60A3" w:rsidRDefault="00093613"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The applicant expressed her displeasure with the respondent’s decision by issuing a memorandum to her employer requesting a grievance hearing.</w:t>
      </w:r>
      <w:r w:rsidR="00EF25F3" w:rsidRPr="00BB60A3">
        <w:rPr>
          <w:rFonts w:ascii="Times New Roman" w:hAnsi="Times New Roman" w:cs="Times New Roman"/>
          <w:sz w:val="24"/>
          <w:szCs w:val="24"/>
        </w:rPr>
        <w:t xml:space="preserve"> The hearing did not take place.</w:t>
      </w:r>
      <w:r w:rsidRPr="00BB60A3">
        <w:rPr>
          <w:rFonts w:ascii="Times New Roman" w:hAnsi="Times New Roman" w:cs="Times New Roman"/>
          <w:sz w:val="24"/>
          <w:szCs w:val="24"/>
        </w:rPr>
        <w:t xml:space="preserve"> </w:t>
      </w:r>
      <w:r w:rsidR="00EF25F3" w:rsidRPr="00BB60A3">
        <w:rPr>
          <w:rFonts w:ascii="Times New Roman" w:hAnsi="Times New Roman" w:cs="Times New Roman"/>
          <w:sz w:val="24"/>
          <w:szCs w:val="24"/>
        </w:rPr>
        <w:t>A</w:t>
      </w:r>
      <w:r w:rsidRPr="00BB60A3">
        <w:rPr>
          <w:rFonts w:ascii="Times New Roman" w:hAnsi="Times New Roman" w:cs="Times New Roman"/>
          <w:sz w:val="24"/>
          <w:szCs w:val="24"/>
        </w:rPr>
        <w:t>ggrieved by the respon</w:t>
      </w:r>
      <w:r w:rsidR="00EF25F3" w:rsidRPr="00BB60A3">
        <w:rPr>
          <w:rFonts w:ascii="Times New Roman" w:hAnsi="Times New Roman" w:cs="Times New Roman"/>
          <w:sz w:val="24"/>
          <w:szCs w:val="24"/>
        </w:rPr>
        <w:t>dent’s failure to arrange the</w:t>
      </w:r>
      <w:r w:rsidRPr="00BB60A3">
        <w:rPr>
          <w:rFonts w:ascii="Times New Roman" w:hAnsi="Times New Roman" w:cs="Times New Roman"/>
          <w:sz w:val="24"/>
          <w:szCs w:val="24"/>
        </w:rPr>
        <w:t xml:space="preserve"> hearing, </w:t>
      </w:r>
      <w:r w:rsidR="00EF25F3" w:rsidRPr="00BB60A3">
        <w:rPr>
          <w:rFonts w:ascii="Times New Roman" w:hAnsi="Times New Roman" w:cs="Times New Roman"/>
          <w:sz w:val="24"/>
          <w:szCs w:val="24"/>
        </w:rPr>
        <w:t>the applicant</w:t>
      </w:r>
      <w:r w:rsidRPr="00BB60A3">
        <w:rPr>
          <w:rFonts w:ascii="Times New Roman" w:hAnsi="Times New Roman" w:cs="Times New Roman"/>
          <w:sz w:val="24"/>
          <w:szCs w:val="24"/>
        </w:rPr>
        <w:t xml:space="preserve"> referred the dispute to a </w:t>
      </w:r>
      <w:r w:rsidR="00DE684C" w:rsidRPr="00BB60A3">
        <w:rPr>
          <w:rFonts w:ascii="Times New Roman" w:hAnsi="Times New Roman" w:cs="Times New Roman"/>
          <w:sz w:val="24"/>
          <w:szCs w:val="24"/>
        </w:rPr>
        <w:t>l</w:t>
      </w:r>
      <w:r w:rsidRPr="00BB60A3">
        <w:rPr>
          <w:rFonts w:ascii="Times New Roman" w:hAnsi="Times New Roman" w:cs="Times New Roman"/>
          <w:sz w:val="24"/>
          <w:szCs w:val="24"/>
        </w:rPr>
        <w:t xml:space="preserve">abour </w:t>
      </w:r>
      <w:r w:rsidR="00DE684C" w:rsidRPr="00BB60A3">
        <w:rPr>
          <w:rFonts w:ascii="Times New Roman" w:hAnsi="Times New Roman" w:cs="Times New Roman"/>
          <w:sz w:val="24"/>
          <w:szCs w:val="24"/>
        </w:rPr>
        <w:t>o</w:t>
      </w:r>
      <w:r w:rsidRPr="00BB60A3">
        <w:rPr>
          <w:rFonts w:ascii="Times New Roman" w:hAnsi="Times New Roman" w:cs="Times New Roman"/>
          <w:sz w:val="24"/>
          <w:szCs w:val="24"/>
        </w:rPr>
        <w:t xml:space="preserve">fficer. </w:t>
      </w:r>
      <w:r w:rsidR="00A16C1A" w:rsidRPr="00BB60A3">
        <w:rPr>
          <w:rFonts w:ascii="Times New Roman" w:hAnsi="Times New Roman" w:cs="Times New Roman"/>
          <w:sz w:val="24"/>
          <w:szCs w:val="24"/>
        </w:rPr>
        <w:t>The matter proceeded to c</w:t>
      </w:r>
      <w:r w:rsidRPr="00BB60A3">
        <w:rPr>
          <w:rFonts w:ascii="Times New Roman" w:hAnsi="Times New Roman" w:cs="Times New Roman"/>
          <w:sz w:val="24"/>
          <w:szCs w:val="24"/>
        </w:rPr>
        <w:t xml:space="preserve">onciliation </w:t>
      </w:r>
      <w:r w:rsidR="00DE684C" w:rsidRPr="00BB60A3">
        <w:rPr>
          <w:rFonts w:ascii="Times New Roman" w:hAnsi="Times New Roman" w:cs="Times New Roman"/>
          <w:sz w:val="24"/>
          <w:szCs w:val="24"/>
        </w:rPr>
        <w:t xml:space="preserve">but </w:t>
      </w:r>
      <w:r w:rsidRPr="00BB60A3">
        <w:rPr>
          <w:rFonts w:ascii="Times New Roman" w:hAnsi="Times New Roman" w:cs="Times New Roman"/>
          <w:sz w:val="24"/>
          <w:szCs w:val="24"/>
        </w:rPr>
        <w:t xml:space="preserve">no settlement was reached and the </w:t>
      </w:r>
      <w:r w:rsidR="00A16C1A" w:rsidRPr="00BB60A3">
        <w:rPr>
          <w:rFonts w:ascii="Times New Roman" w:hAnsi="Times New Roman" w:cs="Times New Roman"/>
          <w:sz w:val="24"/>
          <w:szCs w:val="24"/>
        </w:rPr>
        <w:t xml:space="preserve">dispute </w:t>
      </w:r>
      <w:r w:rsidRPr="00BB60A3">
        <w:rPr>
          <w:rFonts w:ascii="Times New Roman" w:hAnsi="Times New Roman" w:cs="Times New Roman"/>
          <w:sz w:val="24"/>
          <w:szCs w:val="24"/>
        </w:rPr>
        <w:t xml:space="preserve">was referred to </w:t>
      </w:r>
      <w:r w:rsidR="00BB082D" w:rsidRPr="00BB60A3">
        <w:rPr>
          <w:rFonts w:ascii="Times New Roman" w:hAnsi="Times New Roman" w:cs="Times New Roman"/>
          <w:sz w:val="24"/>
          <w:szCs w:val="24"/>
        </w:rPr>
        <w:t xml:space="preserve">compulsory </w:t>
      </w:r>
      <w:r w:rsidRPr="00BB60A3">
        <w:rPr>
          <w:rFonts w:ascii="Times New Roman" w:hAnsi="Times New Roman" w:cs="Times New Roman"/>
          <w:sz w:val="24"/>
          <w:szCs w:val="24"/>
        </w:rPr>
        <w:t>arbitration</w:t>
      </w:r>
      <w:r w:rsidR="00BB082D" w:rsidRPr="00BB60A3">
        <w:rPr>
          <w:rFonts w:ascii="Times New Roman" w:hAnsi="Times New Roman" w:cs="Times New Roman"/>
          <w:sz w:val="24"/>
          <w:szCs w:val="24"/>
        </w:rPr>
        <w:t xml:space="preserve"> </w:t>
      </w:r>
      <w:r w:rsidR="00A555D5" w:rsidRPr="00BB60A3">
        <w:rPr>
          <w:rFonts w:ascii="Times New Roman" w:hAnsi="Times New Roman" w:cs="Times New Roman"/>
          <w:sz w:val="24"/>
          <w:szCs w:val="24"/>
        </w:rPr>
        <w:t>under</w:t>
      </w:r>
      <w:r w:rsidR="00BB60A3">
        <w:rPr>
          <w:rFonts w:ascii="Times New Roman" w:hAnsi="Times New Roman" w:cs="Times New Roman"/>
          <w:sz w:val="24"/>
          <w:szCs w:val="24"/>
        </w:rPr>
        <w:t xml:space="preserve"> the provisions of s</w:t>
      </w:r>
      <w:r w:rsidR="00BB082D" w:rsidRPr="00BB60A3">
        <w:rPr>
          <w:rFonts w:ascii="Times New Roman" w:hAnsi="Times New Roman" w:cs="Times New Roman"/>
          <w:sz w:val="24"/>
          <w:szCs w:val="24"/>
        </w:rPr>
        <w:t xml:space="preserve"> 93 of the Labour Act [</w:t>
      </w:r>
      <w:r w:rsidR="00BB082D" w:rsidRPr="00BB60A3">
        <w:rPr>
          <w:rFonts w:ascii="Times New Roman" w:hAnsi="Times New Roman" w:cs="Times New Roman"/>
          <w:i/>
          <w:sz w:val="24"/>
          <w:szCs w:val="24"/>
        </w:rPr>
        <w:t>Chapter 28:01</w:t>
      </w:r>
      <w:r w:rsidR="00E62A31">
        <w:rPr>
          <w:rFonts w:ascii="Times New Roman" w:hAnsi="Times New Roman" w:cs="Times New Roman"/>
          <w:sz w:val="24"/>
          <w:szCs w:val="24"/>
        </w:rPr>
        <w:t xml:space="preserve">) </w:t>
      </w:r>
      <w:r w:rsidR="00BB082D" w:rsidRPr="00BB60A3">
        <w:rPr>
          <w:rFonts w:ascii="Times New Roman" w:hAnsi="Times New Roman" w:cs="Times New Roman"/>
          <w:sz w:val="24"/>
          <w:szCs w:val="24"/>
        </w:rPr>
        <w:t xml:space="preserve"> (“ the Act”)</w:t>
      </w:r>
      <w:r w:rsidRPr="00BB60A3">
        <w:rPr>
          <w:rFonts w:ascii="Times New Roman" w:hAnsi="Times New Roman" w:cs="Times New Roman"/>
          <w:sz w:val="24"/>
          <w:szCs w:val="24"/>
        </w:rPr>
        <w:t xml:space="preserve">. </w:t>
      </w:r>
    </w:p>
    <w:p w:rsidR="006B50FD" w:rsidRPr="00BB60A3" w:rsidRDefault="006B50FD" w:rsidP="006B50FD">
      <w:pPr>
        <w:spacing w:after="0" w:line="480" w:lineRule="auto"/>
        <w:ind w:firstLine="1134"/>
        <w:jc w:val="both"/>
        <w:rPr>
          <w:rFonts w:ascii="Times New Roman" w:hAnsi="Times New Roman" w:cs="Times New Roman"/>
          <w:sz w:val="24"/>
          <w:szCs w:val="24"/>
        </w:rPr>
      </w:pPr>
    </w:p>
    <w:p w:rsidR="00BB082D" w:rsidRDefault="00DE684C"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On 30 October 2009, the a</w:t>
      </w:r>
      <w:r w:rsidR="00093613" w:rsidRPr="00BB60A3">
        <w:rPr>
          <w:rFonts w:ascii="Times New Roman" w:hAnsi="Times New Roman" w:cs="Times New Roman"/>
          <w:sz w:val="24"/>
          <w:szCs w:val="24"/>
        </w:rPr>
        <w:t xml:space="preserve">rbitrator </w:t>
      </w:r>
      <w:r w:rsidR="00BB082D" w:rsidRPr="00BB60A3">
        <w:rPr>
          <w:rFonts w:ascii="Times New Roman" w:hAnsi="Times New Roman" w:cs="Times New Roman"/>
          <w:sz w:val="24"/>
          <w:szCs w:val="24"/>
        </w:rPr>
        <w:t xml:space="preserve">issued an arbitral award </w:t>
      </w:r>
      <w:r w:rsidR="00A16C1A" w:rsidRPr="00BB60A3">
        <w:rPr>
          <w:rFonts w:ascii="Times New Roman" w:hAnsi="Times New Roman" w:cs="Times New Roman"/>
          <w:sz w:val="24"/>
          <w:szCs w:val="24"/>
        </w:rPr>
        <w:t xml:space="preserve">and </w:t>
      </w:r>
      <w:r w:rsidR="00093613" w:rsidRPr="00BB60A3">
        <w:rPr>
          <w:rFonts w:ascii="Times New Roman" w:hAnsi="Times New Roman" w:cs="Times New Roman"/>
          <w:sz w:val="24"/>
          <w:szCs w:val="24"/>
        </w:rPr>
        <w:t>ordered that the applicant be reinstated without loss of salary and benefits, and</w:t>
      </w:r>
      <w:r w:rsidR="00BB082D" w:rsidRPr="00BB60A3">
        <w:rPr>
          <w:rFonts w:ascii="Times New Roman" w:hAnsi="Times New Roman" w:cs="Times New Roman"/>
          <w:sz w:val="24"/>
          <w:szCs w:val="24"/>
        </w:rPr>
        <w:t xml:space="preserve"> that,</w:t>
      </w:r>
      <w:r w:rsidR="00093613" w:rsidRPr="00BB60A3">
        <w:rPr>
          <w:rFonts w:ascii="Times New Roman" w:hAnsi="Times New Roman" w:cs="Times New Roman"/>
          <w:sz w:val="24"/>
          <w:szCs w:val="24"/>
        </w:rPr>
        <w:t xml:space="preserve"> if reinstatement </w:t>
      </w:r>
      <w:r w:rsidR="00BB082D" w:rsidRPr="00BB60A3">
        <w:rPr>
          <w:rFonts w:ascii="Times New Roman" w:hAnsi="Times New Roman" w:cs="Times New Roman"/>
          <w:sz w:val="24"/>
          <w:szCs w:val="24"/>
        </w:rPr>
        <w:t>wa</w:t>
      </w:r>
      <w:r w:rsidR="00093613" w:rsidRPr="00BB60A3">
        <w:rPr>
          <w:rFonts w:ascii="Times New Roman" w:hAnsi="Times New Roman" w:cs="Times New Roman"/>
          <w:sz w:val="24"/>
          <w:szCs w:val="24"/>
        </w:rPr>
        <w:t xml:space="preserve">s no longer </w:t>
      </w:r>
      <w:r w:rsidR="00BB082D" w:rsidRPr="00BB60A3">
        <w:rPr>
          <w:rFonts w:ascii="Times New Roman" w:hAnsi="Times New Roman" w:cs="Times New Roman"/>
          <w:sz w:val="24"/>
          <w:szCs w:val="24"/>
        </w:rPr>
        <w:t>tenable</w:t>
      </w:r>
      <w:r w:rsidRPr="00BB60A3">
        <w:rPr>
          <w:rFonts w:ascii="Times New Roman" w:hAnsi="Times New Roman" w:cs="Times New Roman"/>
          <w:sz w:val="24"/>
          <w:szCs w:val="24"/>
        </w:rPr>
        <w:t>,</w:t>
      </w:r>
      <w:r w:rsidR="00BB082D" w:rsidRPr="00BB60A3">
        <w:rPr>
          <w:rFonts w:ascii="Times New Roman" w:hAnsi="Times New Roman" w:cs="Times New Roman"/>
          <w:sz w:val="24"/>
          <w:szCs w:val="24"/>
        </w:rPr>
        <w:t xml:space="preserve"> </w:t>
      </w:r>
      <w:r w:rsidR="00093613" w:rsidRPr="00BB60A3">
        <w:rPr>
          <w:rFonts w:ascii="Times New Roman" w:hAnsi="Times New Roman" w:cs="Times New Roman"/>
          <w:sz w:val="24"/>
          <w:szCs w:val="24"/>
        </w:rPr>
        <w:t>the parties should</w:t>
      </w:r>
      <w:r w:rsidR="00A16C1A" w:rsidRPr="00BB60A3">
        <w:rPr>
          <w:rFonts w:ascii="Times New Roman" w:hAnsi="Times New Roman" w:cs="Times New Roman"/>
          <w:sz w:val="24"/>
          <w:szCs w:val="24"/>
        </w:rPr>
        <w:t xml:space="preserve">, within 30 days, </w:t>
      </w:r>
      <w:r w:rsidR="00093613" w:rsidRPr="00BB60A3">
        <w:rPr>
          <w:rFonts w:ascii="Times New Roman" w:hAnsi="Times New Roman" w:cs="Times New Roman"/>
          <w:sz w:val="24"/>
          <w:szCs w:val="24"/>
        </w:rPr>
        <w:t>negotiate a severance package in lieu of reinstatement</w:t>
      </w:r>
      <w:r w:rsidR="00A16C1A" w:rsidRPr="00BB60A3">
        <w:rPr>
          <w:rFonts w:ascii="Times New Roman" w:hAnsi="Times New Roman" w:cs="Times New Roman"/>
          <w:sz w:val="24"/>
          <w:szCs w:val="24"/>
        </w:rPr>
        <w:t>.</w:t>
      </w:r>
      <w:r w:rsidR="00093613" w:rsidRPr="00BB60A3">
        <w:rPr>
          <w:rFonts w:ascii="Times New Roman" w:hAnsi="Times New Roman" w:cs="Times New Roman"/>
          <w:sz w:val="24"/>
          <w:szCs w:val="24"/>
        </w:rPr>
        <w:t xml:space="preserve"> The respondent failed to reinstate the applicant within 30 days but thereafter offered the applicant a position as </w:t>
      </w:r>
      <w:r w:rsidRPr="00BB60A3">
        <w:rPr>
          <w:rFonts w:ascii="Times New Roman" w:hAnsi="Times New Roman" w:cs="Times New Roman"/>
          <w:sz w:val="24"/>
          <w:szCs w:val="24"/>
        </w:rPr>
        <w:t>p</w:t>
      </w:r>
      <w:r w:rsidR="00093613" w:rsidRPr="00BB60A3">
        <w:rPr>
          <w:rFonts w:ascii="Times New Roman" w:hAnsi="Times New Roman" w:cs="Times New Roman"/>
          <w:sz w:val="24"/>
          <w:szCs w:val="24"/>
        </w:rPr>
        <w:t xml:space="preserve">ersonal </w:t>
      </w:r>
      <w:r w:rsidRPr="00BB60A3">
        <w:rPr>
          <w:rFonts w:ascii="Times New Roman" w:hAnsi="Times New Roman" w:cs="Times New Roman"/>
          <w:sz w:val="24"/>
          <w:szCs w:val="24"/>
        </w:rPr>
        <w:t>a</w:t>
      </w:r>
      <w:r w:rsidR="00093613" w:rsidRPr="00BB60A3">
        <w:rPr>
          <w:rFonts w:ascii="Times New Roman" w:hAnsi="Times New Roman" w:cs="Times New Roman"/>
          <w:sz w:val="24"/>
          <w:szCs w:val="24"/>
        </w:rPr>
        <w:t xml:space="preserve">ssistant to the </w:t>
      </w:r>
      <w:r w:rsidRPr="00BB60A3">
        <w:rPr>
          <w:rFonts w:ascii="Times New Roman" w:hAnsi="Times New Roman" w:cs="Times New Roman"/>
          <w:sz w:val="24"/>
          <w:szCs w:val="24"/>
        </w:rPr>
        <w:t>w</w:t>
      </w:r>
      <w:r w:rsidR="00093613" w:rsidRPr="00BB60A3">
        <w:rPr>
          <w:rFonts w:ascii="Times New Roman" w:hAnsi="Times New Roman" w:cs="Times New Roman"/>
          <w:sz w:val="24"/>
          <w:szCs w:val="24"/>
        </w:rPr>
        <w:t xml:space="preserve">arehouse </w:t>
      </w:r>
      <w:r w:rsidRPr="00BB60A3">
        <w:rPr>
          <w:rFonts w:ascii="Times New Roman" w:hAnsi="Times New Roman" w:cs="Times New Roman"/>
          <w:sz w:val="24"/>
          <w:szCs w:val="24"/>
        </w:rPr>
        <w:t>d</w:t>
      </w:r>
      <w:r w:rsidR="00093613" w:rsidRPr="00BB60A3">
        <w:rPr>
          <w:rFonts w:ascii="Times New Roman" w:hAnsi="Times New Roman" w:cs="Times New Roman"/>
          <w:sz w:val="24"/>
          <w:szCs w:val="24"/>
        </w:rPr>
        <w:t xml:space="preserve">irector. She accepted the offer. </w:t>
      </w:r>
    </w:p>
    <w:p w:rsidR="00BB60A3" w:rsidRPr="00BB60A3" w:rsidRDefault="00BB60A3" w:rsidP="00C21139">
      <w:pPr>
        <w:spacing w:after="0" w:line="480" w:lineRule="auto"/>
        <w:ind w:firstLine="1134"/>
        <w:jc w:val="both"/>
        <w:rPr>
          <w:rFonts w:ascii="Times New Roman" w:hAnsi="Times New Roman" w:cs="Times New Roman"/>
          <w:sz w:val="24"/>
          <w:szCs w:val="24"/>
        </w:rPr>
      </w:pPr>
    </w:p>
    <w:p w:rsidR="00093613" w:rsidRPr="00BB60A3" w:rsidRDefault="00A16C1A"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However, t</w:t>
      </w:r>
      <w:r w:rsidR="00093613" w:rsidRPr="00BB60A3">
        <w:rPr>
          <w:rFonts w:ascii="Times New Roman" w:hAnsi="Times New Roman" w:cs="Times New Roman"/>
          <w:sz w:val="24"/>
          <w:szCs w:val="24"/>
        </w:rPr>
        <w:t xml:space="preserve">he applicant was still </w:t>
      </w:r>
      <w:r w:rsidRPr="00BB60A3">
        <w:rPr>
          <w:rFonts w:ascii="Times New Roman" w:hAnsi="Times New Roman" w:cs="Times New Roman"/>
          <w:sz w:val="24"/>
          <w:szCs w:val="24"/>
        </w:rPr>
        <w:t>dissatisfied with</w:t>
      </w:r>
      <w:r w:rsidR="00093613" w:rsidRPr="00BB60A3">
        <w:rPr>
          <w:rFonts w:ascii="Times New Roman" w:hAnsi="Times New Roman" w:cs="Times New Roman"/>
          <w:sz w:val="24"/>
          <w:szCs w:val="24"/>
        </w:rPr>
        <w:t xml:space="preserve"> her conditions of service. She raised new grievances arising from her new workstation, namely, lack of </w:t>
      </w:r>
      <w:r w:rsidR="00BB082D" w:rsidRPr="00BB60A3">
        <w:rPr>
          <w:rFonts w:ascii="Times New Roman" w:hAnsi="Times New Roman" w:cs="Times New Roman"/>
          <w:sz w:val="24"/>
          <w:szCs w:val="24"/>
        </w:rPr>
        <w:t xml:space="preserve">access to the </w:t>
      </w:r>
      <w:r w:rsidR="00093613" w:rsidRPr="00BB60A3">
        <w:rPr>
          <w:rFonts w:ascii="Times New Roman" w:hAnsi="Times New Roman" w:cs="Times New Roman"/>
          <w:sz w:val="24"/>
          <w:szCs w:val="24"/>
        </w:rPr>
        <w:t xml:space="preserve">internet, the </w:t>
      </w:r>
      <w:r w:rsidR="00BB082D" w:rsidRPr="00BB60A3">
        <w:rPr>
          <w:rFonts w:ascii="Times New Roman" w:hAnsi="Times New Roman" w:cs="Times New Roman"/>
          <w:sz w:val="24"/>
          <w:szCs w:val="24"/>
        </w:rPr>
        <w:t xml:space="preserve">requirement that she </w:t>
      </w:r>
      <w:r w:rsidR="00093613" w:rsidRPr="00BB60A3">
        <w:rPr>
          <w:rFonts w:ascii="Times New Roman" w:hAnsi="Times New Roman" w:cs="Times New Roman"/>
          <w:sz w:val="24"/>
          <w:szCs w:val="24"/>
        </w:rPr>
        <w:t>shar</w:t>
      </w:r>
      <w:r w:rsidR="00BB082D" w:rsidRPr="00BB60A3">
        <w:rPr>
          <w:rFonts w:ascii="Times New Roman" w:hAnsi="Times New Roman" w:cs="Times New Roman"/>
          <w:sz w:val="24"/>
          <w:szCs w:val="24"/>
        </w:rPr>
        <w:t xml:space="preserve">e </w:t>
      </w:r>
      <w:r w:rsidR="00093613" w:rsidRPr="00BB60A3">
        <w:rPr>
          <w:rFonts w:ascii="Times New Roman" w:hAnsi="Times New Roman" w:cs="Times New Roman"/>
          <w:sz w:val="24"/>
          <w:szCs w:val="24"/>
        </w:rPr>
        <w:t>a printer</w:t>
      </w:r>
      <w:r w:rsidR="00A555D5" w:rsidRPr="00BB60A3">
        <w:rPr>
          <w:rFonts w:ascii="Times New Roman" w:hAnsi="Times New Roman" w:cs="Times New Roman"/>
          <w:sz w:val="24"/>
          <w:szCs w:val="24"/>
        </w:rPr>
        <w:t>,</w:t>
      </w:r>
      <w:r w:rsidR="00093613" w:rsidRPr="00BB60A3">
        <w:rPr>
          <w:rFonts w:ascii="Times New Roman" w:hAnsi="Times New Roman" w:cs="Times New Roman"/>
          <w:sz w:val="24"/>
          <w:szCs w:val="24"/>
        </w:rPr>
        <w:t xml:space="preserve"> and the </w:t>
      </w:r>
      <w:r w:rsidR="00F90BD9" w:rsidRPr="00BB60A3">
        <w:rPr>
          <w:rFonts w:ascii="Times New Roman" w:hAnsi="Times New Roman" w:cs="Times New Roman"/>
          <w:sz w:val="24"/>
          <w:szCs w:val="24"/>
        </w:rPr>
        <w:t xml:space="preserve">general </w:t>
      </w:r>
      <w:r w:rsidR="00093613" w:rsidRPr="00BB60A3">
        <w:rPr>
          <w:rFonts w:ascii="Times New Roman" w:hAnsi="Times New Roman" w:cs="Times New Roman"/>
          <w:sz w:val="24"/>
          <w:szCs w:val="24"/>
        </w:rPr>
        <w:t>condition of her office.</w:t>
      </w:r>
    </w:p>
    <w:p w:rsidR="006B50FD" w:rsidRPr="00BB60A3" w:rsidRDefault="006B50FD" w:rsidP="006B50FD">
      <w:pPr>
        <w:spacing w:after="0" w:line="480" w:lineRule="auto"/>
        <w:ind w:firstLine="1134"/>
        <w:jc w:val="both"/>
        <w:rPr>
          <w:rFonts w:ascii="Times New Roman" w:hAnsi="Times New Roman" w:cs="Times New Roman"/>
          <w:sz w:val="24"/>
          <w:szCs w:val="24"/>
        </w:rPr>
      </w:pPr>
    </w:p>
    <w:p w:rsidR="00093613" w:rsidRPr="00BB60A3" w:rsidRDefault="00BB082D"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 xml:space="preserve">At the end of March 2010, </w:t>
      </w:r>
      <w:r w:rsidR="00093613" w:rsidRPr="00BB60A3">
        <w:rPr>
          <w:rFonts w:ascii="Times New Roman" w:hAnsi="Times New Roman" w:cs="Times New Roman"/>
          <w:sz w:val="24"/>
          <w:szCs w:val="24"/>
        </w:rPr>
        <w:t xml:space="preserve">the applicant resigned from employment after having worked </w:t>
      </w:r>
      <w:r w:rsidRPr="00BB60A3">
        <w:rPr>
          <w:rFonts w:ascii="Times New Roman" w:hAnsi="Times New Roman" w:cs="Times New Roman"/>
          <w:sz w:val="24"/>
          <w:szCs w:val="24"/>
        </w:rPr>
        <w:t xml:space="preserve">a mere </w:t>
      </w:r>
      <w:r w:rsidR="00093613" w:rsidRPr="00BB60A3">
        <w:rPr>
          <w:rFonts w:ascii="Times New Roman" w:hAnsi="Times New Roman" w:cs="Times New Roman"/>
          <w:sz w:val="24"/>
          <w:szCs w:val="24"/>
        </w:rPr>
        <w:t xml:space="preserve">six days of that month. She averred that the office allocated to her made her </w:t>
      </w:r>
      <w:r w:rsidRPr="00BB60A3">
        <w:rPr>
          <w:rFonts w:ascii="Times New Roman" w:hAnsi="Times New Roman" w:cs="Times New Roman"/>
          <w:sz w:val="24"/>
          <w:szCs w:val="24"/>
        </w:rPr>
        <w:t>ill</w:t>
      </w:r>
      <w:r w:rsidR="00093613" w:rsidRPr="00BB60A3">
        <w:rPr>
          <w:rFonts w:ascii="Times New Roman" w:hAnsi="Times New Roman" w:cs="Times New Roman"/>
          <w:sz w:val="24"/>
          <w:szCs w:val="24"/>
        </w:rPr>
        <w:t xml:space="preserve">. </w:t>
      </w:r>
      <w:r w:rsidR="00F90BD9" w:rsidRPr="00BB60A3">
        <w:rPr>
          <w:rFonts w:ascii="Times New Roman" w:hAnsi="Times New Roman" w:cs="Times New Roman"/>
          <w:sz w:val="24"/>
          <w:szCs w:val="24"/>
        </w:rPr>
        <w:lastRenderedPageBreak/>
        <w:t>Consequent to that</w:t>
      </w:r>
      <w:r w:rsidR="00093613" w:rsidRPr="00BB60A3">
        <w:rPr>
          <w:rFonts w:ascii="Times New Roman" w:hAnsi="Times New Roman" w:cs="Times New Roman"/>
          <w:sz w:val="24"/>
          <w:szCs w:val="24"/>
        </w:rPr>
        <w:t xml:space="preserve">, the applicant approached a </w:t>
      </w:r>
      <w:r w:rsidR="00DE684C" w:rsidRPr="00BB60A3">
        <w:rPr>
          <w:rFonts w:ascii="Times New Roman" w:hAnsi="Times New Roman" w:cs="Times New Roman"/>
          <w:sz w:val="24"/>
          <w:szCs w:val="24"/>
        </w:rPr>
        <w:t>l</w:t>
      </w:r>
      <w:r w:rsidR="00093613" w:rsidRPr="00BB60A3">
        <w:rPr>
          <w:rFonts w:ascii="Times New Roman" w:hAnsi="Times New Roman" w:cs="Times New Roman"/>
          <w:sz w:val="24"/>
          <w:szCs w:val="24"/>
        </w:rPr>
        <w:t xml:space="preserve">abour </w:t>
      </w:r>
      <w:r w:rsidR="00DE684C" w:rsidRPr="00BB60A3">
        <w:rPr>
          <w:rFonts w:ascii="Times New Roman" w:hAnsi="Times New Roman" w:cs="Times New Roman"/>
          <w:sz w:val="24"/>
          <w:szCs w:val="24"/>
        </w:rPr>
        <w:t>o</w:t>
      </w:r>
      <w:r w:rsidR="00093613" w:rsidRPr="00BB60A3">
        <w:rPr>
          <w:rFonts w:ascii="Times New Roman" w:hAnsi="Times New Roman" w:cs="Times New Roman"/>
          <w:sz w:val="24"/>
          <w:szCs w:val="24"/>
        </w:rPr>
        <w:t xml:space="preserve">fficer alleging that she had been constructively dismissed by the respondent. The dispute was conciliated to no avail and the matter was </w:t>
      </w:r>
      <w:r w:rsidR="00F90BD9" w:rsidRPr="00BB60A3">
        <w:rPr>
          <w:rFonts w:ascii="Times New Roman" w:hAnsi="Times New Roman" w:cs="Times New Roman"/>
          <w:sz w:val="24"/>
          <w:szCs w:val="24"/>
        </w:rPr>
        <w:t xml:space="preserve">once again </w:t>
      </w:r>
      <w:r w:rsidR="00093613" w:rsidRPr="00BB60A3">
        <w:rPr>
          <w:rFonts w:ascii="Times New Roman" w:hAnsi="Times New Roman" w:cs="Times New Roman"/>
          <w:sz w:val="24"/>
          <w:szCs w:val="24"/>
        </w:rPr>
        <w:t xml:space="preserve">referred to arbitration. </w:t>
      </w:r>
    </w:p>
    <w:p w:rsidR="006B50FD" w:rsidRPr="00BB60A3" w:rsidRDefault="006B50FD" w:rsidP="006B50FD">
      <w:pPr>
        <w:spacing w:after="0" w:line="480" w:lineRule="auto"/>
        <w:ind w:firstLine="1134"/>
        <w:jc w:val="both"/>
        <w:rPr>
          <w:rFonts w:ascii="Times New Roman" w:hAnsi="Times New Roman" w:cs="Times New Roman"/>
          <w:sz w:val="24"/>
          <w:szCs w:val="24"/>
        </w:rPr>
      </w:pPr>
    </w:p>
    <w:p w:rsidR="00093613" w:rsidRDefault="00444F96"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The a</w:t>
      </w:r>
      <w:r w:rsidR="00093613" w:rsidRPr="00BB60A3">
        <w:rPr>
          <w:rFonts w:ascii="Times New Roman" w:hAnsi="Times New Roman" w:cs="Times New Roman"/>
          <w:sz w:val="24"/>
          <w:szCs w:val="24"/>
        </w:rPr>
        <w:t xml:space="preserve">rbitrator </w:t>
      </w:r>
      <w:r w:rsidR="00816053" w:rsidRPr="00BB60A3">
        <w:rPr>
          <w:rFonts w:ascii="Times New Roman" w:hAnsi="Times New Roman" w:cs="Times New Roman"/>
          <w:sz w:val="24"/>
          <w:szCs w:val="24"/>
        </w:rPr>
        <w:t>found</w:t>
      </w:r>
      <w:r w:rsidR="00093613" w:rsidRPr="00BB60A3">
        <w:rPr>
          <w:rFonts w:ascii="Times New Roman" w:hAnsi="Times New Roman" w:cs="Times New Roman"/>
          <w:sz w:val="24"/>
          <w:szCs w:val="24"/>
        </w:rPr>
        <w:t xml:space="preserve"> that the applicant had failed to prove </w:t>
      </w:r>
      <w:r w:rsidRPr="00BB60A3">
        <w:rPr>
          <w:rFonts w:ascii="Times New Roman" w:hAnsi="Times New Roman" w:cs="Times New Roman"/>
          <w:sz w:val="24"/>
          <w:szCs w:val="24"/>
        </w:rPr>
        <w:t>her claim for constructive dismissal</w:t>
      </w:r>
      <w:r w:rsidR="00A16C1A" w:rsidRPr="00BB60A3">
        <w:rPr>
          <w:rFonts w:ascii="Times New Roman" w:hAnsi="Times New Roman" w:cs="Times New Roman"/>
          <w:sz w:val="24"/>
          <w:szCs w:val="24"/>
        </w:rPr>
        <w:t xml:space="preserve"> and found for the respondent</w:t>
      </w:r>
      <w:r w:rsidR="00093613" w:rsidRPr="00BB60A3">
        <w:rPr>
          <w:rFonts w:ascii="Times New Roman" w:hAnsi="Times New Roman" w:cs="Times New Roman"/>
          <w:sz w:val="24"/>
          <w:szCs w:val="24"/>
        </w:rPr>
        <w:t>. Aggrieved by that decision</w:t>
      </w:r>
      <w:r w:rsidR="00DE684C" w:rsidRPr="00BB60A3">
        <w:rPr>
          <w:rFonts w:ascii="Times New Roman" w:hAnsi="Times New Roman" w:cs="Times New Roman"/>
          <w:sz w:val="24"/>
          <w:szCs w:val="24"/>
        </w:rPr>
        <w:t>,</w:t>
      </w:r>
      <w:r w:rsidR="00093613" w:rsidRPr="00BB60A3">
        <w:rPr>
          <w:rFonts w:ascii="Times New Roman" w:hAnsi="Times New Roman" w:cs="Times New Roman"/>
          <w:sz w:val="24"/>
          <w:szCs w:val="24"/>
        </w:rPr>
        <w:t xml:space="preserve"> the applicant noted an appeal to the Labour Court</w:t>
      </w:r>
      <w:r w:rsidRPr="00BB60A3">
        <w:rPr>
          <w:rFonts w:ascii="Times New Roman" w:hAnsi="Times New Roman" w:cs="Times New Roman"/>
          <w:sz w:val="24"/>
          <w:szCs w:val="24"/>
        </w:rPr>
        <w:t xml:space="preserve"> on the ground that the a</w:t>
      </w:r>
      <w:r w:rsidR="00093613" w:rsidRPr="00BB60A3">
        <w:rPr>
          <w:rFonts w:ascii="Times New Roman" w:hAnsi="Times New Roman" w:cs="Times New Roman"/>
          <w:sz w:val="24"/>
          <w:szCs w:val="24"/>
        </w:rPr>
        <w:t xml:space="preserve">rbitrator </w:t>
      </w:r>
      <w:r w:rsidR="00A16C1A" w:rsidRPr="00BB60A3">
        <w:rPr>
          <w:rFonts w:ascii="Times New Roman" w:hAnsi="Times New Roman" w:cs="Times New Roman"/>
          <w:sz w:val="24"/>
          <w:szCs w:val="24"/>
        </w:rPr>
        <w:t xml:space="preserve">had </w:t>
      </w:r>
      <w:r w:rsidR="00093613" w:rsidRPr="00BB60A3">
        <w:rPr>
          <w:rFonts w:ascii="Times New Roman" w:hAnsi="Times New Roman" w:cs="Times New Roman"/>
          <w:sz w:val="24"/>
          <w:szCs w:val="24"/>
        </w:rPr>
        <w:t xml:space="preserve">grossly misdirected himself by concluding that there was no evidence to prove constructive dismissal.  The Labour Court dismissed the appeal on the basis that the applicant had failed to prove how the absence of </w:t>
      </w:r>
      <w:r w:rsidR="00A16C1A" w:rsidRPr="00BB60A3">
        <w:rPr>
          <w:rFonts w:ascii="Times New Roman" w:hAnsi="Times New Roman" w:cs="Times New Roman"/>
          <w:sz w:val="24"/>
          <w:szCs w:val="24"/>
        </w:rPr>
        <w:t xml:space="preserve">access to the </w:t>
      </w:r>
      <w:r w:rsidR="00093613" w:rsidRPr="00BB60A3">
        <w:rPr>
          <w:rFonts w:ascii="Times New Roman" w:hAnsi="Times New Roman" w:cs="Times New Roman"/>
          <w:sz w:val="24"/>
          <w:szCs w:val="24"/>
        </w:rPr>
        <w:t xml:space="preserve">internet, use of a communal printer, </w:t>
      </w:r>
      <w:r w:rsidR="00EE2DEA" w:rsidRPr="00BB60A3">
        <w:rPr>
          <w:rFonts w:ascii="Times New Roman" w:hAnsi="Times New Roman" w:cs="Times New Roman"/>
          <w:sz w:val="24"/>
          <w:szCs w:val="24"/>
        </w:rPr>
        <w:t xml:space="preserve">the </w:t>
      </w:r>
      <w:r w:rsidR="00093613" w:rsidRPr="00BB60A3">
        <w:rPr>
          <w:rFonts w:ascii="Times New Roman" w:hAnsi="Times New Roman" w:cs="Times New Roman"/>
          <w:sz w:val="24"/>
          <w:szCs w:val="24"/>
        </w:rPr>
        <w:t xml:space="preserve">belated reinstatement, </w:t>
      </w:r>
      <w:r w:rsidR="00EE2DEA" w:rsidRPr="00BB60A3">
        <w:rPr>
          <w:rFonts w:ascii="Times New Roman" w:hAnsi="Times New Roman" w:cs="Times New Roman"/>
          <w:sz w:val="24"/>
          <w:szCs w:val="24"/>
        </w:rPr>
        <w:t xml:space="preserve">the </w:t>
      </w:r>
      <w:r w:rsidR="00093613" w:rsidRPr="00BB60A3">
        <w:rPr>
          <w:rFonts w:ascii="Times New Roman" w:hAnsi="Times New Roman" w:cs="Times New Roman"/>
          <w:sz w:val="24"/>
          <w:szCs w:val="24"/>
        </w:rPr>
        <w:t xml:space="preserve">condition of the office and alleged </w:t>
      </w:r>
      <w:r w:rsidR="00EE2DEA" w:rsidRPr="00BB60A3">
        <w:rPr>
          <w:rFonts w:ascii="Times New Roman" w:hAnsi="Times New Roman" w:cs="Times New Roman"/>
          <w:sz w:val="24"/>
          <w:szCs w:val="24"/>
        </w:rPr>
        <w:t xml:space="preserve">unilateral </w:t>
      </w:r>
      <w:r w:rsidR="00093613" w:rsidRPr="00BB60A3">
        <w:rPr>
          <w:rFonts w:ascii="Times New Roman" w:hAnsi="Times New Roman" w:cs="Times New Roman"/>
          <w:sz w:val="24"/>
          <w:szCs w:val="24"/>
        </w:rPr>
        <w:t xml:space="preserve">variation of her conditions of service, could be interpreted as an attempt to </w:t>
      </w:r>
      <w:r w:rsidRPr="00BB60A3">
        <w:rPr>
          <w:rFonts w:ascii="Times New Roman" w:hAnsi="Times New Roman" w:cs="Times New Roman"/>
          <w:sz w:val="24"/>
          <w:szCs w:val="24"/>
        </w:rPr>
        <w:t xml:space="preserve">constructively </w:t>
      </w:r>
      <w:r w:rsidR="00093613" w:rsidRPr="00BB60A3">
        <w:rPr>
          <w:rFonts w:ascii="Times New Roman" w:hAnsi="Times New Roman" w:cs="Times New Roman"/>
          <w:sz w:val="24"/>
          <w:szCs w:val="24"/>
        </w:rPr>
        <w:t>dismiss her from employment.</w:t>
      </w:r>
    </w:p>
    <w:p w:rsidR="00BB60A3" w:rsidRPr="00BB60A3" w:rsidRDefault="00BB60A3" w:rsidP="00C21139">
      <w:pPr>
        <w:spacing w:after="0" w:line="480" w:lineRule="auto"/>
        <w:ind w:firstLine="1134"/>
        <w:jc w:val="both"/>
        <w:rPr>
          <w:rFonts w:ascii="Times New Roman" w:hAnsi="Times New Roman" w:cs="Times New Roman"/>
          <w:sz w:val="24"/>
          <w:szCs w:val="24"/>
        </w:rPr>
      </w:pPr>
    </w:p>
    <w:p w:rsidR="00093613" w:rsidRPr="00BB60A3" w:rsidRDefault="00EE2DEA"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T</w:t>
      </w:r>
      <w:r w:rsidR="00093613" w:rsidRPr="00BB60A3">
        <w:rPr>
          <w:rFonts w:ascii="Times New Roman" w:hAnsi="Times New Roman" w:cs="Times New Roman"/>
          <w:sz w:val="24"/>
          <w:szCs w:val="24"/>
        </w:rPr>
        <w:t>he</w:t>
      </w:r>
      <w:r w:rsidRPr="00BB60A3">
        <w:rPr>
          <w:rFonts w:ascii="Times New Roman" w:hAnsi="Times New Roman" w:cs="Times New Roman"/>
          <w:sz w:val="24"/>
          <w:szCs w:val="24"/>
        </w:rPr>
        <w:t xml:space="preserve"> </w:t>
      </w:r>
      <w:r w:rsidR="00093613" w:rsidRPr="00BB60A3">
        <w:rPr>
          <w:rFonts w:ascii="Times New Roman" w:hAnsi="Times New Roman" w:cs="Times New Roman"/>
          <w:sz w:val="24"/>
          <w:szCs w:val="24"/>
        </w:rPr>
        <w:t xml:space="preserve">applicant </w:t>
      </w:r>
      <w:r w:rsidRPr="00BB60A3">
        <w:rPr>
          <w:rFonts w:ascii="Times New Roman" w:hAnsi="Times New Roman" w:cs="Times New Roman"/>
          <w:sz w:val="24"/>
          <w:szCs w:val="24"/>
        </w:rPr>
        <w:t xml:space="preserve">was still aggrieved </w:t>
      </w:r>
      <w:r w:rsidR="00DE684C" w:rsidRPr="00BB60A3">
        <w:rPr>
          <w:rFonts w:ascii="Times New Roman" w:hAnsi="Times New Roman" w:cs="Times New Roman"/>
          <w:sz w:val="24"/>
          <w:szCs w:val="24"/>
        </w:rPr>
        <w:t xml:space="preserve">and </w:t>
      </w:r>
      <w:r w:rsidR="00093613" w:rsidRPr="00BB60A3">
        <w:rPr>
          <w:rFonts w:ascii="Times New Roman" w:hAnsi="Times New Roman" w:cs="Times New Roman"/>
          <w:sz w:val="24"/>
          <w:szCs w:val="24"/>
        </w:rPr>
        <w:t xml:space="preserve">noted an appeal to the </w:t>
      </w:r>
      <w:r w:rsidR="00444F96" w:rsidRPr="00BB60A3">
        <w:rPr>
          <w:rFonts w:ascii="Times New Roman" w:hAnsi="Times New Roman" w:cs="Times New Roman"/>
          <w:sz w:val="24"/>
          <w:szCs w:val="24"/>
        </w:rPr>
        <w:t xml:space="preserve">court </w:t>
      </w:r>
      <w:r w:rsidR="00444F96" w:rsidRPr="00BB60A3">
        <w:rPr>
          <w:rFonts w:ascii="Times New Roman" w:hAnsi="Times New Roman" w:cs="Times New Roman"/>
          <w:i/>
          <w:sz w:val="24"/>
          <w:szCs w:val="24"/>
        </w:rPr>
        <w:t>a quo</w:t>
      </w:r>
      <w:r w:rsidR="00093613" w:rsidRPr="00BB60A3">
        <w:rPr>
          <w:rFonts w:ascii="Times New Roman" w:hAnsi="Times New Roman" w:cs="Times New Roman"/>
          <w:sz w:val="24"/>
          <w:szCs w:val="24"/>
        </w:rPr>
        <w:t xml:space="preserve">. The issue </w:t>
      </w:r>
      <w:r w:rsidR="00A16C1A" w:rsidRPr="00BB60A3">
        <w:rPr>
          <w:rFonts w:ascii="Times New Roman" w:hAnsi="Times New Roman" w:cs="Times New Roman"/>
          <w:sz w:val="24"/>
          <w:szCs w:val="24"/>
        </w:rPr>
        <w:t xml:space="preserve">for determination before that court </w:t>
      </w:r>
      <w:r w:rsidR="00093613" w:rsidRPr="00BB60A3">
        <w:rPr>
          <w:rFonts w:ascii="Times New Roman" w:hAnsi="Times New Roman" w:cs="Times New Roman"/>
          <w:sz w:val="24"/>
          <w:szCs w:val="24"/>
        </w:rPr>
        <w:t xml:space="preserve">was whether or not the applicant had been constructively dismissed. </w:t>
      </w:r>
      <w:r w:rsidR="00434F47" w:rsidRPr="00BB60A3">
        <w:rPr>
          <w:rFonts w:ascii="Times New Roman" w:hAnsi="Times New Roman" w:cs="Times New Roman"/>
          <w:sz w:val="24"/>
          <w:szCs w:val="24"/>
        </w:rPr>
        <w:t xml:space="preserve">The court </w:t>
      </w:r>
      <w:r w:rsidR="00434F47" w:rsidRPr="00BB60A3">
        <w:rPr>
          <w:rFonts w:ascii="Times New Roman" w:hAnsi="Times New Roman" w:cs="Times New Roman"/>
          <w:i/>
          <w:sz w:val="24"/>
          <w:szCs w:val="24"/>
        </w:rPr>
        <w:t>a</w:t>
      </w:r>
      <w:r w:rsidR="00434F47" w:rsidRPr="00BB60A3">
        <w:rPr>
          <w:rFonts w:ascii="Times New Roman" w:hAnsi="Times New Roman" w:cs="Times New Roman"/>
          <w:sz w:val="24"/>
          <w:szCs w:val="24"/>
        </w:rPr>
        <w:t xml:space="preserve"> </w:t>
      </w:r>
      <w:r w:rsidR="00434F47" w:rsidRPr="00BB60A3">
        <w:rPr>
          <w:rFonts w:ascii="Times New Roman" w:hAnsi="Times New Roman" w:cs="Times New Roman"/>
          <w:i/>
          <w:sz w:val="24"/>
          <w:szCs w:val="24"/>
        </w:rPr>
        <w:t>quo</w:t>
      </w:r>
      <w:r w:rsidR="00093613" w:rsidRPr="00BB60A3">
        <w:rPr>
          <w:rFonts w:ascii="Times New Roman" w:hAnsi="Times New Roman" w:cs="Times New Roman"/>
          <w:sz w:val="24"/>
          <w:szCs w:val="24"/>
        </w:rPr>
        <w:t xml:space="preserve"> held that the Labour Court had not misdirected itself in finding that the applicant had failed to prove her claim that she </w:t>
      </w:r>
      <w:r w:rsidR="00AE2361" w:rsidRPr="00BB60A3">
        <w:rPr>
          <w:rFonts w:ascii="Times New Roman" w:hAnsi="Times New Roman" w:cs="Times New Roman"/>
          <w:sz w:val="24"/>
          <w:szCs w:val="24"/>
        </w:rPr>
        <w:t>had been</w:t>
      </w:r>
      <w:r w:rsidR="00093613" w:rsidRPr="00BB60A3">
        <w:rPr>
          <w:rFonts w:ascii="Times New Roman" w:hAnsi="Times New Roman" w:cs="Times New Roman"/>
          <w:sz w:val="24"/>
          <w:szCs w:val="24"/>
        </w:rPr>
        <w:t xml:space="preserve"> constructively dismissed</w:t>
      </w:r>
      <w:r w:rsidR="00434F47" w:rsidRPr="00BB60A3">
        <w:rPr>
          <w:rFonts w:ascii="Times New Roman" w:hAnsi="Times New Roman" w:cs="Times New Roman"/>
          <w:sz w:val="24"/>
          <w:szCs w:val="24"/>
        </w:rPr>
        <w:t xml:space="preserve"> by the respondent</w:t>
      </w:r>
      <w:r w:rsidR="00093613" w:rsidRPr="00BB60A3">
        <w:rPr>
          <w:rFonts w:ascii="Times New Roman" w:hAnsi="Times New Roman" w:cs="Times New Roman"/>
          <w:sz w:val="24"/>
          <w:szCs w:val="24"/>
        </w:rPr>
        <w:t>.</w:t>
      </w:r>
      <w:r w:rsidR="00AE2361" w:rsidRPr="00BB60A3">
        <w:rPr>
          <w:rFonts w:ascii="Times New Roman" w:hAnsi="Times New Roman" w:cs="Times New Roman"/>
          <w:sz w:val="24"/>
          <w:szCs w:val="24"/>
        </w:rPr>
        <w:t xml:space="preserve"> T</w:t>
      </w:r>
      <w:r w:rsidR="00816053" w:rsidRPr="00BB60A3">
        <w:rPr>
          <w:rFonts w:ascii="Times New Roman" w:hAnsi="Times New Roman" w:cs="Times New Roman"/>
          <w:sz w:val="24"/>
          <w:szCs w:val="24"/>
        </w:rPr>
        <w:t>he appeal was</w:t>
      </w:r>
      <w:r w:rsidR="0025018A" w:rsidRPr="00BB60A3">
        <w:rPr>
          <w:rFonts w:ascii="Times New Roman" w:hAnsi="Times New Roman" w:cs="Times New Roman"/>
          <w:sz w:val="24"/>
          <w:szCs w:val="24"/>
        </w:rPr>
        <w:t>,</w:t>
      </w:r>
      <w:r w:rsidR="00816053" w:rsidRPr="00BB60A3">
        <w:rPr>
          <w:rFonts w:ascii="Times New Roman" w:hAnsi="Times New Roman" w:cs="Times New Roman"/>
          <w:sz w:val="24"/>
          <w:szCs w:val="24"/>
        </w:rPr>
        <w:t xml:space="preserve"> </w:t>
      </w:r>
      <w:r w:rsidRPr="00BB60A3">
        <w:rPr>
          <w:rFonts w:ascii="Times New Roman" w:hAnsi="Times New Roman" w:cs="Times New Roman"/>
          <w:sz w:val="24"/>
          <w:szCs w:val="24"/>
        </w:rPr>
        <w:t xml:space="preserve">as a </w:t>
      </w:r>
      <w:r w:rsidR="00816053" w:rsidRPr="00BB60A3">
        <w:rPr>
          <w:rFonts w:ascii="Times New Roman" w:hAnsi="Times New Roman" w:cs="Times New Roman"/>
          <w:sz w:val="24"/>
          <w:szCs w:val="24"/>
        </w:rPr>
        <w:t>consequen</w:t>
      </w:r>
      <w:r w:rsidRPr="00BB60A3">
        <w:rPr>
          <w:rFonts w:ascii="Times New Roman" w:hAnsi="Times New Roman" w:cs="Times New Roman"/>
          <w:sz w:val="24"/>
          <w:szCs w:val="24"/>
        </w:rPr>
        <w:t>ce</w:t>
      </w:r>
      <w:r w:rsidR="00DE684C" w:rsidRPr="00BB60A3">
        <w:rPr>
          <w:rFonts w:ascii="Times New Roman" w:hAnsi="Times New Roman" w:cs="Times New Roman"/>
          <w:sz w:val="24"/>
          <w:szCs w:val="24"/>
        </w:rPr>
        <w:t>,</w:t>
      </w:r>
      <w:r w:rsidRPr="00BB60A3">
        <w:rPr>
          <w:rFonts w:ascii="Times New Roman" w:hAnsi="Times New Roman" w:cs="Times New Roman"/>
          <w:sz w:val="24"/>
          <w:szCs w:val="24"/>
        </w:rPr>
        <w:t xml:space="preserve"> dismissed with an appropriate </w:t>
      </w:r>
      <w:r w:rsidR="0025018A" w:rsidRPr="00BB60A3">
        <w:rPr>
          <w:rFonts w:ascii="Times New Roman" w:hAnsi="Times New Roman" w:cs="Times New Roman"/>
          <w:sz w:val="24"/>
          <w:szCs w:val="24"/>
        </w:rPr>
        <w:t>order</w:t>
      </w:r>
      <w:r w:rsidRPr="00BB60A3">
        <w:rPr>
          <w:rFonts w:ascii="Times New Roman" w:hAnsi="Times New Roman" w:cs="Times New Roman"/>
          <w:sz w:val="24"/>
          <w:szCs w:val="24"/>
        </w:rPr>
        <w:t xml:space="preserve"> of costs.</w:t>
      </w:r>
    </w:p>
    <w:p w:rsidR="006B50FD" w:rsidRPr="00BB60A3" w:rsidRDefault="000457B9" w:rsidP="0025018A">
      <w:pPr>
        <w:tabs>
          <w:tab w:val="left" w:pos="709"/>
          <w:tab w:val="left" w:pos="851"/>
        </w:tabs>
        <w:spacing w:after="0" w:line="480" w:lineRule="auto"/>
        <w:jc w:val="both"/>
        <w:rPr>
          <w:rFonts w:ascii="Times New Roman" w:hAnsi="Times New Roman" w:cs="Times New Roman"/>
          <w:sz w:val="24"/>
          <w:szCs w:val="24"/>
        </w:rPr>
      </w:pPr>
      <w:r w:rsidRPr="00BB60A3">
        <w:rPr>
          <w:rFonts w:ascii="Times New Roman" w:hAnsi="Times New Roman" w:cs="Times New Roman"/>
          <w:sz w:val="24"/>
          <w:szCs w:val="24"/>
        </w:rPr>
        <w:tab/>
      </w:r>
    </w:p>
    <w:p w:rsidR="006B50FD" w:rsidRPr="00BB60A3" w:rsidRDefault="00093613" w:rsidP="00057433">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 xml:space="preserve">The applicant has approached this Court seeking leave to appeal against the decision of 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xml:space="preserve">. </w:t>
      </w:r>
      <w:r w:rsidR="00A555D5" w:rsidRPr="00BB60A3">
        <w:rPr>
          <w:rFonts w:ascii="Times New Roman" w:hAnsi="Times New Roman" w:cs="Times New Roman"/>
          <w:sz w:val="24"/>
          <w:szCs w:val="24"/>
        </w:rPr>
        <w:t>She alleges</w:t>
      </w:r>
      <w:r w:rsidRPr="00BB60A3">
        <w:rPr>
          <w:rFonts w:ascii="Times New Roman" w:hAnsi="Times New Roman" w:cs="Times New Roman"/>
          <w:sz w:val="24"/>
          <w:szCs w:val="24"/>
        </w:rPr>
        <w:t xml:space="preserve"> that </w:t>
      </w:r>
      <w:r w:rsidR="00923AC2" w:rsidRPr="00BB60A3">
        <w:rPr>
          <w:rFonts w:ascii="Times New Roman" w:hAnsi="Times New Roman" w:cs="Times New Roman"/>
          <w:sz w:val="24"/>
          <w:szCs w:val="24"/>
        </w:rPr>
        <w:t xml:space="preserve">the court </w:t>
      </w:r>
      <w:r w:rsidR="00923AC2" w:rsidRPr="00BB60A3">
        <w:rPr>
          <w:rFonts w:ascii="Times New Roman" w:hAnsi="Times New Roman" w:cs="Times New Roman"/>
          <w:i/>
          <w:sz w:val="24"/>
          <w:szCs w:val="24"/>
        </w:rPr>
        <w:t>a quo</w:t>
      </w:r>
      <w:r w:rsidR="00923AC2" w:rsidRPr="00BB60A3">
        <w:rPr>
          <w:rFonts w:ascii="Times New Roman" w:hAnsi="Times New Roman" w:cs="Times New Roman"/>
          <w:sz w:val="24"/>
          <w:szCs w:val="24"/>
        </w:rPr>
        <w:t xml:space="preserve">`s </w:t>
      </w:r>
      <w:r w:rsidRPr="00BB60A3">
        <w:rPr>
          <w:rFonts w:ascii="Times New Roman" w:hAnsi="Times New Roman" w:cs="Times New Roman"/>
          <w:sz w:val="24"/>
          <w:szCs w:val="24"/>
        </w:rPr>
        <w:t xml:space="preserve">decision made “conflicting and incorrect findings which cumulatively denied the applicant the benefit of her constitutional rights and negated the granting of the relief prayed for.” It is also alleged that 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xml:space="preserve"> disregarded the constitutional matters raised before it</w:t>
      </w:r>
      <w:r w:rsidR="0025018A" w:rsidRPr="00BB60A3">
        <w:rPr>
          <w:rFonts w:ascii="Times New Roman" w:hAnsi="Times New Roman" w:cs="Times New Roman"/>
          <w:sz w:val="24"/>
          <w:szCs w:val="24"/>
        </w:rPr>
        <w:t>,</w:t>
      </w:r>
      <w:r w:rsidRPr="00BB60A3">
        <w:rPr>
          <w:rFonts w:ascii="Times New Roman" w:hAnsi="Times New Roman" w:cs="Times New Roman"/>
          <w:sz w:val="24"/>
          <w:szCs w:val="24"/>
        </w:rPr>
        <w:t xml:space="preserve"> mainly that the applicant was deliberately housed in an inhabitable office which was making her </w:t>
      </w:r>
      <w:r w:rsidR="00EE2DEA" w:rsidRPr="00BB60A3">
        <w:rPr>
          <w:rFonts w:ascii="Times New Roman" w:hAnsi="Times New Roman" w:cs="Times New Roman"/>
          <w:sz w:val="24"/>
          <w:szCs w:val="24"/>
        </w:rPr>
        <w:t>ill</w:t>
      </w:r>
      <w:r w:rsidRPr="00BB60A3">
        <w:rPr>
          <w:rFonts w:ascii="Times New Roman" w:hAnsi="Times New Roman" w:cs="Times New Roman"/>
          <w:sz w:val="24"/>
          <w:szCs w:val="24"/>
        </w:rPr>
        <w:t xml:space="preserve">. </w:t>
      </w:r>
    </w:p>
    <w:p w:rsidR="00093613" w:rsidRPr="00BB60A3" w:rsidRDefault="00093613"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lastRenderedPageBreak/>
        <w:t xml:space="preserve">The decision of the court a </w:t>
      </w:r>
      <w:r w:rsidRPr="00BB60A3">
        <w:rPr>
          <w:rFonts w:ascii="Times New Roman" w:hAnsi="Times New Roman" w:cs="Times New Roman"/>
          <w:i/>
          <w:sz w:val="24"/>
          <w:szCs w:val="24"/>
        </w:rPr>
        <w:t>quo</w:t>
      </w:r>
      <w:r w:rsidRPr="00BB60A3">
        <w:rPr>
          <w:rFonts w:ascii="Times New Roman" w:hAnsi="Times New Roman" w:cs="Times New Roman"/>
          <w:sz w:val="24"/>
          <w:szCs w:val="24"/>
        </w:rPr>
        <w:t xml:space="preserve"> is also impugned on the basis that it allegedly condoned the respondent`s “reprehensible conduct” in forcing the applicant to use </w:t>
      </w:r>
      <w:r w:rsidR="0025018A" w:rsidRPr="00BB60A3">
        <w:rPr>
          <w:rFonts w:ascii="Times New Roman" w:hAnsi="Times New Roman" w:cs="Times New Roman"/>
          <w:sz w:val="24"/>
          <w:szCs w:val="24"/>
        </w:rPr>
        <w:t xml:space="preserve">a </w:t>
      </w:r>
      <w:r w:rsidR="00FA5C1F" w:rsidRPr="00BB60A3">
        <w:rPr>
          <w:rFonts w:ascii="Times New Roman" w:hAnsi="Times New Roman" w:cs="Times New Roman"/>
          <w:sz w:val="24"/>
          <w:szCs w:val="24"/>
        </w:rPr>
        <w:t>stair</w:t>
      </w:r>
      <w:r w:rsidR="0025018A" w:rsidRPr="00BB60A3">
        <w:rPr>
          <w:rFonts w:ascii="Times New Roman" w:hAnsi="Times New Roman" w:cs="Times New Roman"/>
          <w:sz w:val="24"/>
          <w:szCs w:val="24"/>
        </w:rPr>
        <w:t>case which she said was not gender</w:t>
      </w:r>
      <w:r w:rsidR="00A555D5" w:rsidRPr="00BB60A3">
        <w:rPr>
          <w:rFonts w:ascii="Times New Roman" w:hAnsi="Times New Roman" w:cs="Times New Roman"/>
          <w:sz w:val="24"/>
          <w:szCs w:val="24"/>
        </w:rPr>
        <w:t>-</w:t>
      </w:r>
      <w:r w:rsidR="0025018A" w:rsidRPr="00BB60A3">
        <w:rPr>
          <w:rFonts w:ascii="Times New Roman" w:hAnsi="Times New Roman" w:cs="Times New Roman"/>
          <w:sz w:val="24"/>
          <w:szCs w:val="24"/>
        </w:rPr>
        <w:t>sensitive</w:t>
      </w:r>
      <w:r w:rsidRPr="00BB60A3">
        <w:rPr>
          <w:rFonts w:ascii="Times New Roman" w:hAnsi="Times New Roman" w:cs="Times New Roman"/>
          <w:sz w:val="24"/>
          <w:szCs w:val="24"/>
        </w:rPr>
        <w:t xml:space="preserve"> and</w:t>
      </w:r>
      <w:r w:rsidR="00FA5C1F" w:rsidRPr="00BB60A3">
        <w:rPr>
          <w:rFonts w:ascii="Times New Roman" w:hAnsi="Times New Roman" w:cs="Times New Roman"/>
          <w:sz w:val="24"/>
          <w:szCs w:val="24"/>
        </w:rPr>
        <w:t>,</w:t>
      </w:r>
      <w:r w:rsidRPr="00BB60A3">
        <w:rPr>
          <w:rFonts w:ascii="Times New Roman" w:hAnsi="Times New Roman" w:cs="Times New Roman"/>
          <w:sz w:val="24"/>
          <w:szCs w:val="24"/>
        </w:rPr>
        <w:t xml:space="preserve"> in the process</w:t>
      </w:r>
      <w:r w:rsidR="00FA5C1F" w:rsidRPr="00BB60A3">
        <w:rPr>
          <w:rFonts w:ascii="Times New Roman" w:hAnsi="Times New Roman" w:cs="Times New Roman"/>
          <w:sz w:val="24"/>
          <w:szCs w:val="24"/>
        </w:rPr>
        <w:t>,</w:t>
      </w:r>
      <w:r w:rsidRPr="00BB60A3">
        <w:rPr>
          <w:rFonts w:ascii="Times New Roman" w:hAnsi="Times New Roman" w:cs="Times New Roman"/>
          <w:sz w:val="24"/>
          <w:szCs w:val="24"/>
        </w:rPr>
        <w:t xml:space="preserve"> subjecting her to an acute invasion of the most intimate core of her privacy and impaired her dignity. In that regard, the applicant claims that her fundamental rights </w:t>
      </w:r>
      <w:r w:rsidR="00D432FD" w:rsidRPr="00BB60A3">
        <w:rPr>
          <w:rFonts w:ascii="Times New Roman" w:hAnsi="Times New Roman" w:cs="Times New Roman"/>
          <w:sz w:val="24"/>
          <w:szCs w:val="24"/>
        </w:rPr>
        <w:t xml:space="preserve">as </w:t>
      </w:r>
      <w:r w:rsidRPr="00BB60A3">
        <w:rPr>
          <w:rFonts w:ascii="Times New Roman" w:hAnsi="Times New Roman" w:cs="Times New Roman"/>
          <w:sz w:val="24"/>
          <w:szCs w:val="24"/>
        </w:rPr>
        <w:t>enshrined in ss 51, 56(1), 69(1)</w:t>
      </w:r>
      <w:r w:rsidR="00A555D5" w:rsidRPr="00BB60A3">
        <w:rPr>
          <w:rFonts w:ascii="Times New Roman" w:hAnsi="Times New Roman" w:cs="Times New Roman"/>
          <w:sz w:val="24"/>
          <w:szCs w:val="24"/>
        </w:rPr>
        <w:t>,</w:t>
      </w:r>
      <w:r w:rsidRPr="00BB60A3">
        <w:rPr>
          <w:rFonts w:ascii="Times New Roman" w:hAnsi="Times New Roman" w:cs="Times New Roman"/>
          <w:sz w:val="24"/>
          <w:szCs w:val="24"/>
        </w:rPr>
        <w:t xml:space="preserve"> and 164(1)</w:t>
      </w:r>
      <w:r w:rsidR="007536A5" w:rsidRPr="00BB60A3">
        <w:rPr>
          <w:rFonts w:ascii="Times New Roman" w:hAnsi="Times New Roman" w:cs="Times New Roman"/>
          <w:sz w:val="24"/>
          <w:szCs w:val="24"/>
        </w:rPr>
        <w:t xml:space="preserve"> of the Constitution</w:t>
      </w:r>
      <w:r w:rsidRPr="00BB60A3">
        <w:rPr>
          <w:rFonts w:ascii="Times New Roman" w:hAnsi="Times New Roman" w:cs="Times New Roman"/>
          <w:sz w:val="24"/>
          <w:szCs w:val="24"/>
        </w:rPr>
        <w:t xml:space="preserve"> were violated by the decision of 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w:t>
      </w:r>
    </w:p>
    <w:p w:rsidR="006B50FD" w:rsidRPr="00BB60A3" w:rsidRDefault="006B50FD" w:rsidP="006B50FD">
      <w:pPr>
        <w:spacing w:after="0" w:line="480" w:lineRule="auto"/>
        <w:ind w:firstLine="1134"/>
        <w:jc w:val="both"/>
        <w:rPr>
          <w:rFonts w:ascii="Times New Roman" w:hAnsi="Times New Roman" w:cs="Times New Roman"/>
          <w:sz w:val="24"/>
          <w:szCs w:val="24"/>
        </w:rPr>
      </w:pPr>
    </w:p>
    <w:p w:rsidR="00093613" w:rsidRPr="00BB60A3" w:rsidRDefault="00093613"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 xml:space="preserve">The application is opposed. The respondent avers that there was no constitutional matter before 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xml:space="preserve"> and</w:t>
      </w:r>
      <w:r w:rsidR="00DE684C" w:rsidRPr="00BB60A3">
        <w:rPr>
          <w:rFonts w:ascii="Times New Roman" w:hAnsi="Times New Roman" w:cs="Times New Roman"/>
          <w:sz w:val="24"/>
          <w:szCs w:val="24"/>
        </w:rPr>
        <w:t>,</w:t>
      </w:r>
      <w:r w:rsidRPr="00BB60A3">
        <w:rPr>
          <w:rFonts w:ascii="Times New Roman" w:hAnsi="Times New Roman" w:cs="Times New Roman"/>
          <w:sz w:val="24"/>
          <w:szCs w:val="24"/>
        </w:rPr>
        <w:t xml:space="preserve"> therefore</w:t>
      </w:r>
      <w:r w:rsidR="00DE684C" w:rsidRPr="00BB60A3">
        <w:rPr>
          <w:rFonts w:ascii="Times New Roman" w:hAnsi="Times New Roman" w:cs="Times New Roman"/>
          <w:sz w:val="24"/>
          <w:szCs w:val="24"/>
        </w:rPr>
        <w:t>,</w:t>
      </w:r>
      <w:r w:rsidRPr="00BB60A3">
        <w:rPr>
          <w:rFonts w:ascii="Times New Roman" w:hAnsi="Times New Roman" w:cs="Times New Roman"/>
          <w:sz w:val="24"/>
          <w:szCs w:val="24"/>
        </w:rPr>
        <w:t xml:space="preserve"> no </w:t>
      </w:r>
      <w:r w:rsidR="0080220B" w:rsidRPr="00BB60A3">
        <w:rPr>
          <w:rFonts w:ascii="Times New Roman" w:hAnsi="Times New Roman" w:cs="Times New Roman"/>
          <w:sz w:val="24"/>
          <w:szCs w:val="24"/>
        </w:rPr>
        <w:t xml:space="preserve">proper </w:t>
      </w:r>
      <w:r w:rsidRPr="00BB60A3">
        <w:rPr>
          <w:rFonts w:ascii="Times New Roman" w:hAnsi="Times New Roman" w:cs="Times New Roman"/>
          <w:sz w:val="24"/>
          <w:szCs w:val="24"/>
        </w:rPr>
        <w:t>appeal may lie against its decision.</w:t>
      </w:r>
      <w:r w:rsidR="0080220B" w:rsidRPr="00BB60A3">
        <w:rPr>
          <w:rFonts w:ascii="Times New Roman" w:hAnsi="Times New Roman" w:cs="Times New Roman"/>
          <w:sz w:val="24"/>
          <w:szCs w:val="24"/>
        </w:rPr>
        <w:t xml:space="preserve"> The respondent also submitted that the applicant is simply aggrieved by the general decision of the </w:t>
      </w:r>
      <w:r w:rsidR="00FA5C1F" w:rsidRPr="00BB60A3">
        <w:rPr>
          <w:rFonts w:ascii="Times New Roman" w:hAnsi="Times New Roman" w:cs="Times New Roman"/>
          <w:sz w:val="24"/>
          <w:szCs w:val="24"/>
        </w:rPr>
        <w:t>Supreme C</w:t>
      </w:r>
      <w:r w:rsidR="0080220B" w:rsidRPr="00BB60A3">
        <w:rPr>
          <w:rFonts w:ascii="Times New Roman" w:hAnsi="Times New Roman" w:cs="Times New Roman"/>
          <w:sz w:val="24"/>
          <w:szCs w:val="24"/>
        </w:rPr>
        <w:t>ourt on the legal issue pertaining to her constructive dismissal. Lastly, the respondent prays that the application is ill</w:t>
      </w:r>
      <w:r w:rsidR="00A555D5" w:rsidRPr="00BB60A3">
        <w:rPr>
          <w:rFonts w:ascii="Times New Roman" w:hAnsi="Times New Roman" w:cs="Times New Roman"/>
          <w:sz w:val="24"/>
          <w:szCs w:val="24"/>
        </w:rPr>
        <w:t>-</w:t>
      </w:r>
      <w:r w:rsidR="0080220B" w:rsidRPr="00BB60A3">
        <w:rPr>
          <w:rFonts w:ascii="Times New Roman" w:hAnsi="Times New Roman" w:cs="Times New Roman"/>
          <w:sz w:val="24"/>
          <w:szCs w:val="24"/>
        </w:rPr>
        <w:t xml:space="preserve">conceived and </w:t>
      </w:r>
      <w:r w:rsidR="006E1749" w:rsidRPr="00BB60A3">
        <w:rPr>
          <w:rFonts w:ascii="Times New Roman" w:hAnsi="Times New Roman" w:cs="Times New Roman"/>
          <w:sz w:val="24"/>
          <w:szCs w:val="24"/>
        </w:rPr>
        <w:t>prays for its dismissal.</w:t>
      </w:r>
    </w:p>
    <w:p w:rsidR="006B50FD" w:rsidRPr="00BB60A3" w:rsidRDefault="006B50FD" w:rsidP="006B50FD">
      <w:pPr>
        <w:spacing w:after="0" w:line="480" w:lineRule="auto"/>
        <w:jc w:val="both"/>
        <w:rPr>
          <w:rFonts w:ascii="Times New Roman" w:hAnsi="Times New Roman" w:cs="Times New Roman"/>
          <w:b/>
          <w:sz w:val="24"/>
          <w:szCs w:val="24"/>
        </w:rPr>
      </w:pPr>
    </w:p>
    <w:p w:rsidR="00093613" w:rsidRPr="00BB60A3" w:rsidRDefault="00093613" w:rsidP="006B50FD">
      <w:pPr>
        <w:spacing w:line="480" w:lineRule="auto"/>
        <w:jc w:val="both"/>
        <w:rPr>
          <w:rFonts w:ascii="Times New Roman" w:hAnsi="Times New Roman" w:cs="Times New Roman"/>
          <w:b/>
          <w:sz w:val="24"/>
          <w:szCs w:val="24"/>
        </w:rPr>
      </w:pPr>
      <w:r w:rsidRPr="00BB60A3">
        <w:rPr>
          <w:rFonts w:ascii="Times New Roman" w:hAnsi="Times New Roman" w:cs="Times New Roman"/>
          <w:b/>
          <w:sz w:val="24"/>
          <w:szCs w:val="24"/>
        </w:rPr>
        <w:t>ISSUE</w:t>
      </w:r>
      <w:r w:rsidR="000457B9" w:rsidRPr="00BB60A3">
        <w:rPr>
          <w:rFonts w:ascii="Times New Roman" w:hAnsi="Times New Roman" w:cs="Times New Roman"/>
          <w:b/>
          <w:sz w:val="24"/>
          <w:szCs w:val="24"/>
        </w:rPr>
        <w:t xml:space="preserve"> FOR DETERMINATION</w:t>
      </w:r>
    </w:p>
    <w:p w:rsidR="00093613" w:rsidRPr="00BB60A3" w:rsidRDefault="00DC7754" w:rsidP="006B50FD">
      <w:pPr>
        <w:spacing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The crisp issue for determination is w</w:t>
      </w:r>
      <w:r w:rsidR="00093613" w:rsidRPr="00BB60A3">
        <w:rPr>
          <w:rFonts w:ascii="Times New Roman" w:hAnsi="Times New Roman" w:cs="Times New Roman"/>
          <w:sz w:val="24"/>
          <w:szCs w:val="24"/>
        </w:rPr>
        <w:t xml:space="preserve">hether or not the application </w:t>
      </w:r>
      <w:r w:rsidR="00682ED9">
        <w:rPr>
          <w:rFonts w:ascii="Times New Roman" w:hAnsi="Times New Roman" w:cs="Times New Roman"/>
          <w:sz w:val="24"/>
          <w:szCs w:val="24"/>
        </w:rPr>
        <w:t xml:space="preserve">for leave to appeal </w:t>
      </w:r>
      <w:r w:rsidR="00093613" w:rsidRPr="00BB60A3">
        <w:rPr>
          <w:rFonts w:ascii="Times New Roman" w:hAnsi="Times New Roman" w:cs="Times New Roman"/>
          <w:sz w:val="24"/>
          <w:szCs w:val="24"/>
        </w:rPr>
        <w:t>is properly before the Court</w:t>
      </w:r>
      <w:r w:rsidR="00AE2361" w:rsidRPr="00BB60A3">
        <w:rPr>
          <w:rFonts w:ascii="Times New Roman" w:hAnsi="Times New Roman" w:cs="Times New Roman"/>
          <w:sz w:val="24"/>
          <w:szCs w:val="24"/>
        </w:rPr>
        <w:t>.</w:t>
      </w:r>
    </w:p>
    <w:p w:rsidR="00093613" w:rsidRPr="00BB60A3" w:rsidRDefault="00093613" w:rsidP="006B50FD">
      <w:pPr>
        <w:spacing w:after="0" w:line="480" w:lineRule="auto"/>
        <w:jc w:val="both"/>
        <w:rPr>
          <w:rFonts w:ascii="Times New Roman" w:hAnsi="Times New Roman" w:cs="Times New Roman"/>
          <w:b/>
          <w:sz w:val="24"/>
          <w:szCs w:val="24"/>
        </w:rPr>
      </w:pPr>
    </w:p>
    <w:p w:rsidR="00093613" w:rsidRPr="00BB60A3" w:rsidRDefault="00093613" w:rsidP="000857A8">
      <w:pPr>
        <w:spacing w:line="480" w:lineRule="auto"/>
        <w:jc w:val="both"/>
        <w:rPr>
          <w:rFonts w:ascii="Times New Roman" w:hAnsi="Times New Roman" w:cs="Times New Roman"/>
          <w:b/>
          <w:sz w:val="24"/>
          <w:szCs w:val="24"/>
        </w:rPr>
      </w:pPr>
      <w:r w:rsidRPr="00BB60A3">
        <w:rPr>
          <w:rFonts w:ascii="Times New Roman" w:hAnsi="Times New Roman" w:cs="Times New Roman"/>
          <w:b/>
          <w:sz w:val="24"/>
          <w:szCs w:val="24"/>
        </w:rPr>
        <w:t>THE LAW AND THE FACTS</w:t>
      </w:r>
    </w:p>
    <w:p w:rsidR="00093613" w:rsidRPr="00BB60A3" w:rsidRDefault="006B50FD"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Section 167(5</w:t>
      </w:r>
      <w:r w:rsidR="00093613" w:rsidRPr="00BB60A3">
        <w:rPr>
          <w:rFonts w:ascii="Times New Roman" w:hAnsi="Times New Roman" w:cs="Times New Roman"/>
          <w:sz w:val="24"/>
          <w:szCs w:val="24"/>
        </w:rPr>
        <w:t>(b)</w:t>
      </w:r>
      <w:r w:rsidR="00093613" w:rsidRPr="00BB60A3">
        <w:rPr>
          <w:rFonts w:ascii="Times New Roman" w:hAnsi="Times New Roman" w:cs="Times New Roman"/>
          <w:b/>
          <w:sz w:val="24"/>
          <w:szCs w:val="24"/>
        </w:rPr>
        <w:t xml:space="preserve"> </w:t>
      </w:r>
      <w:r w:rsidR="00093613" w:rsidRPr="00BB60A3">
        <w:rPr>
          <w:rFonts w:ascii="Times New Roman" w:hAnsi="Times New Roman" w:cs="Times New Roman"/>
          <w:sz w:val="24"/>
          <w:szCs w:val="24"/>
        </w:rPr>
        <w:t>of the Constitution provides that the Rules must allow a person, when it is in the interests of justice and with</w:t>
      </w:r>
      <w:r w:rsidR="00DE684C" w:rsidRPr="00BB60A3">
        <w:rPr>
          <w:rFonts w:ascii="Times New Roman" w:hAnsi="Times New Roman" w:cs="Times New Roman"/>
          <w:sz w:val="24"/>
          <w:szCs w:val="24"/>
        </w:rPr>
        <w:t>,</w:t>
      </w:r>
      <w:r w:rsidR="00093613" w:rsidRPr="00BB60A3">
        <w:rPr>
          <w:rFonts w:ascii="Times New Roman" w:hAnsi="Times New Roman" w:cs="Times New Roman"/>
          <w:sz w:val="24"/>
          <w:szCs w:val="24"/>
        </w:rPr>
        <w:t xml:space="preserve"> or without leave of the </w:t>
      </w:r>
      <w:r w:rsidR="00BB60A3">
        <w:rPr>
          <w:rFonts w:ascii="Times New Roman" w:hAnsi="Times New Roman" w:cs="Times New Roman"/>
          <w:sz w:val="24"/>
          <w:szCs w:val="24"/>
        </w:rPr>
        <w:t>c</w:t>
      </w:r>
      <w:r w:rsidR="00093613" w:rsidRPr="00BB60A3">
        <w:rPr>
          <w:rFonts w:ascii="Times New Roman" w:hAnsi="Times New Roman" w:cs="Times New Roman"/>
          <w:sz w:val="24"/>
          <w:szCs w:val="24"/>
        </w:rPr>
        <w:t xml:space="preserve">ourt, to appeal directly to the Court from any other court. Rule 32(2) is </w:t>
      </w:r>
      <w:r w:rsidR="00DC7754" w:rsidRPr="00BB60A3">
        <w:rPr>
          <w:rFonts w:ascii="Times New Roman" w:hAnsi="Times New Roman" w:cs="Times New Roman"/>
          <w:sz w:val="24"/>
          <w:szCs w:val="24"/>
        </w:rPr>
        <w:t>the pertinent rule in that regard and</w:t>
      </w:r>
      <w:r w:rsidR="00093613" w:rsidRPr="00BB60A3">
        <w:rPr>
          <w:rFonts w:ascii="Times New Roman" w:hAnsi="Times New Roman" w:cs="Times New Roman"/>
          <w:sz w:val="24"/>
          <w:szCs w:val="24"/>
        </w:rPr>
        <w:t xml:space="preserve"> it giv</w:t>
      </w:r>
      <w:r w:rsidRPr="00BB60A3">
        <w:rPr>
          <w:rFonts w:ascii="Times New Roman" w:hAnsi="Times New Roman" w:cs="Times New Roman"/>
          <w:sz w:val="24"/>
          <w:szCs w:val="24"/>
        </w:rPr>
        <w:t>es effect to s 167(5</w:t>
      </w:r>
      <w:r w:rsidR="00093613" w:rsidRPr="00BB60A3">
        <w:rPr>
          <w:rFonts w:ascii="Times New Roman" w:hAnsi="Times New Roman" w:cs="Times New Roman"/>
          <w:sz w:val="24"/>
          <w:szCs w:val="24"/>
        </w:rPr>
        <w:t>(b)</w:t>
      </w:r>
      <w:r w:rsidR="00093613" w:rsidRPr="00BB60A3">
        <w:rPr>
          <w:rFonts w:ascii="Times New Roman" w:hAnsi="Times New Roman" w:cs="Times New Roman"/>
          <w:b/>
          <w:sz w:val="24"/>
          <w:szCs w:val="24"/>
        </w:rPr>
        <w:t xml:space="preserve"> </w:t>
      </w:r>
      <w:r w:rsidR="00093613" w:rsidRPr="00BB60A3">
        <w:rPr>
          <w:rFonts w:ascii="Times New Roman" w:hAnsi="Times New Roman" w:cs="Times New Roman"/>
          <w:sz w:val="24"/>
          <w:szCs w:val="24"/>
        </w:rPr>
        <w:t>of the Constitution.  It reads:</w:t>
      </w:r>
    </w:p>
    <w:p w:rsidR="00093613" w:rsidRPr="00BB60A3" w:rsidRDefault="00093613" w:rsidP="00CB5F54">
      <w:pPr>
        <w:spacing w:line="240" w:lineRule="auto"/>
        <w:ind w:left="720"/>
        <w:jc w:val="both"/>
        <w:rPr>
          <w:rFonts w:ascii="Times New Roman" w:hAnsi="Times New Roman" w:cs="Times New Roman"/>
          <w:sz w:val="24"/>
          <w:szCs w:val="24"/>
        </w:rPr>
      </w:pPr>
      <w:r w:rsidRPr="00BB60A3">
        <w:rPr>
          <w:rFonts w:ascii="Times New Roman" w:hAnsi="Times New Roman" w:cs="Times New Roman"/>
          <w:sz w:val="24"/>
          <w:szCs w:val="24"/>
        </w:rPr>
        <w:t xml:space="preserve">“(2) A litigant who is aggrieved by the decision of a court of subordinate court </w:t>
      </w:r>
      <w:r w:rsidRPr="00BB60A3">
        <w:rPr>
          <w:rFonts w:ascii="Times New Roman" w:hAnsi="Times New Roman" w:cs="Times New Roman"/>
          <w:sz w:val="24"/>
          <w:szCs w:val="24"/>
          <w:u w:val="single"/>
        </w:rPr>
        <w:t>on a constitutional matter only</w:t>
      </w:r>
      <w:r w:rsidRPr="00BB60A3">
        <w:rPr>
          <w:rFonts w:ascii="Times New Roman" w:hAnsi="Times New Roman" w:cs="Times New Roman"/>
          <w:sz w:val="24"/>
          <w:szCs w:val="24"/>
        </w:rPr>
        <w:t xml:space="preserve">, and wishes to appeal against it to the Court, shall within fifteen days of the decision, file with the Registrar an application for leave to appeal </w:t>
      </w:r>
      <w:r w:rsidRPr="00BB60A3">
        <w:rPr>
          <w:rFonts w:ascii="Times New Roman" w:hAnsi="Times New Roman" w:cs="Times New Roman"/>
          <w:sz w:val="24"/>
          <w:szCs w:val="24"/>
        </w:rPr>
        <w:lastRenderedPageBreak/>
        <w:t>and shall serve a copy of the application on the other parties to the case in question, citing them as respondents.” (emphasis added)</w:t>
      </w:r>
    </w:p>
    <w:p w:rsidR="00093613" w:rsidRPr="00BB60A3" w:rsidRDefault="00093613" w:rsidP="00CB5F54">
      <w:pPr>
        <w:spacing w:line="480" w:lineRule="auto"/>
        <w:jc w:val="both"/>
        <w:rPr>
          <w:rFonts w:ascii="Times New Roman" w:hAnsi="Times New Roman" w:cs="Times New Roman"/>
          <w:sz w:val="24"/>
          <w:szCs w:val="24"/>
        </w:rPr>
      </w:pPr>
    </w:p>
    <w:p w:rsidR="00093613" w:rsidRPr="00BB60A3" w:rsidRDefault="00093613"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 xml:space="preserve">In </w:t>
      </w:r>
      <w:r w:rsidRPr="00BB60A3">
        <w:rPr>
          <w:rFonts w:ascii="Times New Roman" w:hAnsi="Times New Roman" w:cs="Times New Roman"/>
          <w:i/>
          <w:sz w:val="24"/>
          <w:szCs w:val="24"/>
        </w:rPr>
        <w:t>The Cold Chain (Pvt) Ltd t/a Sea Harvest v Makoni</w:t>
      </w:r>
      <w:r w:rsidRPr="00BB60A3">
        <w:rPr>
          <w:rFonts w:ascii="Times New Roman" w:hAnsi="Times New Roman" w:cs="Times New Roman"/>
          <w:sz w:val="24"/>
          <w:szCs w:val="24"/>
        </w:rPr>
        <w:t xml:space="preserve"> </w:t>
      </w:r>
      <w:r w:rsidR="0019594F" w:rsidRPr="00BB60A3">
        <w:rPr>
          <w:rFonts w:ascii="Times New Roman" w:hAnsi="Times New Roman" w:cs="Times New Roman"/>
          <w:sz w:val="24"/>
          <w:szCs w:val="24"/>
        </w:rPr>
        <w:t>2017 (1) ZLR 14 (CC)</w:t>
      </w:r>
      <w:r w:rsidRPr="00BB60A3">
        <w:rPr>
          <w:rFonts w:ascii="Times New Roman" w:hAnsi="Times New Roman" w:cs="Times New Roman"/>
          <w:sz w:val="24"/>
          <w:szCs w:val="24"/>
        </w:rPr>
        <w:t xml:space="preserve"> the Court </w:t>
      </w:r>
      <w:r w:rsidR="00DC7754" w:rsidRPr="00BB60A3">
        <w:rPr>
          <w:rFonts w:ascii="Times New Roman" w:hAnsi="Times New Roman" w:cs="Times New Roman"/>
          <w:sz w:val="24"/>
          <w:szCs w:val="24"/>
        </w:rPr>
        <w:t xml:space="preserve">eloquently </w:t>
      </w:r>
      <w:r w:rsidRPr="00BB60A3">
        <w:rPr>
          <w:rFonts w:ascii="Times New Roman" w:hAnsi="Times New Roman" w:cs="Times New Roman"/>
          <w:sz w:val="24"/>
          <w:szCs w:val="24"/>
        </w:rPr>
        <w:t xml:space="preserve">set out the requirements which </w:t>
      </w:r>
      <w:r w:rsidR="00DC7754" w:rsidRPr="00BB60A3">
        <w:rPr>
          <w:rFonts w:ascii="Times New Roman" w:hAnsi="Times New Roman" w:cs="Times New Roman"/>
          <w:sz w:val="24"/>
          <w:szCs w:val="24"/>
        </w:rPr>
        <w:t>ought to</w:t>
      </w:r>
      <w:r w:rsidRPr="00BB60A3">
        <w:rPr>
          <w:rFonts w:ascii="Times New Roman" w:hAnsi="Times New Roman" w:cs="Times New Roman"/>
          <w:sz w:val="24"/>
          <w:szCs w:val="24"/>
        </w:rPr>
        <w:t xml:space="preserve"> be satisfied in an application of this nature at </w:t>
      </w:r>
      <w:r w:rsidR="00A65AE9" w:rsidRPr="00BB60A3">
        <w:rPr>
          <w:rFonts w:ascii="Times New Roman" w:hAnsi="Times New Roman" w:cs="Times New Roman"/>
          <w:sz w:val="24"/>
          <w:szCs w:val="24"/>
        </w:rPr>
        <w:t xml:space="preserve">p </w:t>
      </w:r>
      <w:r w:rsidR="006E09F9" w:rsidRPr="00BB60A3">
        <w:rPr>
          <w:rFonts w:ascii="Times New Roman" w:hAnsi="Times New Roman" w:cs="Times New Roman"/>
          <w:sz w:val="24"/>
          <w:szCs w:val="24"/>
        </w:rPr>
        <w:t>15H- 16E</w:t>
      </w:r>
      <w:r w:rsidR="00911D40" w:rsidRPr="00BB60A3">
        <w:rPr>
          <w:rFonts w:ascii="Times New Roman" w:hAnsi="Times New Roman" w:cs="Times New Roman"/>
          <w:sz w:val="24"/>
          <w:szCs w:val="24"/>
        </w:rPr>
        <w:t xml:space="preserve"> as follows:</w:t>
      </w:r>
    </w:p>
    <w:p w:rsidR="00093613" w:rsidRPr="00BB60A3" w:rsidRDefault="00093613" w:rsidP="00CB5F54">
      <w:pPr>
        <w:spacing w:line="240" w:lineRule="auto"/>
        <w:ind w:left="720"/>
        <w:jc w:val="both"/>
        <w:rPr>
          <w:rFonts w:ascii="Times New Roman" w:hAnsi="Times New Roman" w:cs="Times New Roman"/>
          <w:sz w:val="24"/>
          <w:szCs w:val="24"/>
          <w:lang w:val="en-GB"/>
        </w:rPr>
      </w:pPr>
      <w:r w:rsidRPr="00BB60A3">
        <w:rPr>
          <w:rFonts w:ascii="Times New Roman" w:hAnsi="Times New Roman" w:cs="Times New Roman"/>
          <w:sz w:val="24"/>
          <w:szCs w:val="24"/>
          <w:lang w:val="en-GB"/>
        </w:rPr>
        <w:t>“The requirements for leave to appeal to the Court from a subordinate court are these:</w:t>
      </w:r>
    </w:p>
    <w:p w:rsidR="00093613" w:rsidRPr="00BB60A3" w:rsidRDefault="00093613" w:rsidP="00CB5F54">
      <w:pPr>
        <w:numPr>
          <w:ilvl w:val="0"/>
          <w:numId w:val="1"/>
        </w:numPr>
        <w:spacing w:after="200" w:line="240" w:lineRule="auto"/>
        <w:ind w:left="1800"/>
        <w:jc w:val="both"/>
        <w:rPr>
          <w:rFonts w:ascii="Times New Roman" w:hAnsi="Times New Roman" w:cs="Times New Roman"/>
          <w:sz w:val="24"/>
          <w:szCs w:val="24"/>
          <w:lang w:val="en-GB"/>
        </w:rPr>
      </w:pPr>
      <w:r w:rsidRPr="00BB60A3">
        <w:rPr>
          <w:rFonts w:ascii="Times New Roman" w:hAnsi="Times New Roman" w:cs="Times New Roman"/>
          <w:sz w:val="24"/>
          <w:szCs w:val="24"/>
          <w:lang w:val="en-GB"/>
        </w:rPr>
        <w:t xml:space="preserve"> Firstly, there must be a constitutional matter for determination by the Constitutional Court on appeal.  The reason is that in terms of s 167(1) of the Constitution the Constitutional Court is the highest court in all constitutional matters and decides only constitutional matters and issues connected with decisions on constitutional matters.  Rule 32(2) of the Constitutional Court Rules makes it clear that only a litigant who is aggrieved by the decision of a subordinate court </w:t>
      </w:r>
      <w:r w:rsidRPr="00BB60A3">
        <w:rPr>
          <w:rFonts w:ascii="Times New Roman" w:hAnsi="Times New Roman" w:cs="Times New Roman"/>
          <w:sz w:val="24"/>
          <w:szCs w:val="24"/>
          <w:u w:val="single"/>
          <w:lang w:val="en-GB"/>
        </w:rPr>
        <w:t>on a constitutional matter only</w:t>
      </w:r>
      <w:r w:rsidRPr="00BB60A3">
        <w:rPr>
          <w:rFonts w:ascii="Times New Roman" w:hAnsi="Times New Roman" w:cs="Times New Roman"/>
          <w:sz w:val="24"/>
          <w:szCs w:val="24"/>
          <w:lang w:val="en-GB"/>
        </w:rPr>
        <w:t xml:space="preserve"> has a right to apply for leave to appeal to the Constitutional Court (the underlining is for emphasis). </w:t>
      </w:r>
    </w:p>
    <w:p w:rsidR="00093613" w:rsidRPr="00BB60A3" w:rsidRDefault="00093613" w:rsidP="00CB5F54">
      <w:pPr>
        <w:spacing w:line="240" w:lineRule="auto"/>
        <w:ind w:left="1800"/>
        <w:jc w:val="both"/>
        <w:rPr>
          <w:rFonts w:ascii="Times New Roman" w:hAnsi="Times New Roman" w:cs="Times New Roman"/>
          <w:sz w:val="24"/>
          <w:szCs w:val="24"/>
          <w:lang w:val="en-GB"/>
        </w:rPr>
      </w:pPr>
      <w:r w:rsidRPr="00BB60A3">
        <w:rPr>
          <w:rFonts w:ascii="Times New Roman" w:hAnsi="Times New Roman" w:cs="Times New Roman"/>
          <w:sz w:val="24"/>
          <w:szCs w:val="24"/>
          <w:lang w:val="en-GB"/>
        </w:rPr>
        <w:t xml:space="preserve">Rule 32(3)(c) of the Constitutional Court Rules requires that the application for leave to appeal should </w:t>
      </w:r>
      <w:r w:rsidR="00095191" w:rsidRPr="00BB60A3">
        <w:rPr>
          <w:rFonts w:ascii="Times New Roman" w:hAnsi="Times New Roman" w:cs="Times New Roman"/>
          <w:sz w:val="24"/>
          <w:szCs w:val="24"/>
          <w:lang w:val="en-GB"/>
        </w:rPr>
        <w:t>contain or have attached to it ‘</w:t>
      </w:r>
      <w:r w:rsidRPr="00BB60A3">
        <w:rPr>
          <w:rFonts w:ascii="Times New Roman" w:hAnsi="Times New Roman" w:cs="Times New Roman"/>
          <w:sz w:val="24"/>
          <w:szCs w:val="24"/>
          <w:lang w:val="en-GB"/>
        </w:rPr>
        <w:t>a statement setting out clearly and concisely the constitutiona</w:t>
      </w:r>
      <w:r w:rsidR="00095191" w:rsidRPr="00BB60A3">
        <w:rPr>
          <w:rFonts w:ascii="Times New Roman" w:hAnsi="Times New Roman" w:cs="Times New Roman"/>
          <w:sz w:val="24"/>
          <w:szCs w:val="24"/>
          <w:lang w:val="en-GB"/>
        </w:rPr>
        <w:t>l matter raised in the decision</w:t>
      </w:r>
      <w:r w:rsidRPr="00BB60A3">
        <w:rPr>
          <w:rFonts w:ascii="Times New Roman" w:hAnsi="Times New Roman" w:cs="Times New Roman"/>
          <w:sz w:val="24"/>
          <w:szCs w:val="24"/>
          <w:lang w:val="en-GB"/>
        </w:rPr>
        <w:t>.</w:t>
      </w:r>
      <w:r w:rsidR="00095191" w:rsidRPr="00BB60A3">
        <w:rPr>
          <w:rFonts w:ascii="Times New Roman" w:hAnsi="Times New Roman" w:cs="Times New Roman"/>
          <w:sz w:val="24"/>
          <w:szCs w:val="24"/>
          <w:lang w:val="en-GB"/>
        </w:rPr>
        <w:t>’</w:t>
      </w:r>
      <w:r w:rsidRPr="00BB60A3">
        <w:rPr>
          <w:rFonts w:ascii="Times New Roman" w:hAnsi="Times New Roman" w:cs="Times New Roman"/>
          <w:sz w:val="24"/>
          <w:szCs w:val="24"/>
          <w:lang w:val="en-GB"/>
        </w:rPr>
        <w:t xml:space="preserve">  In other words, there must have been a constitutional matter raised in the subordinate court by the determination of which the dispute between the parties was resolved by that court.  If the subordinate court had no constitutional matter before it to hear and determine, no grounds of appeal can lie to the Constitutional Court as a litigant cannot allege that the subordinate court misdirected itself in respect of matter it was never called upon to decide for the purposes of the resolution of the dispute between the parties.  See </w:t>
      </w:r>
      <w:r w:rsidRPr="00BB60A3">
        <w:rPr>
          <w:rFonts w:ascii="Times New Roman" w:hAnsi="Times New Roman" w:cs="Times New Roman"/>
          <w:i/>
          <w:sz w:val="24"/>
          <w:szCs w:val="24"/>
          <w:lang w:val="en-GB"/>
        </w:rPr>
        <w:t xml:space="preserve">Nyamande &amp; Anor v Zuva Petroleum </w:t>
      </w:r>
      <w:r w:rsidRPr="00BB60A3">
        <w:rPr>
          <w:rFonts w:ascii="Times New Roman" w:hAnsi="Times New Roman" w:cs="Times New Roman"/>
          <w:sz w:val="24"/>
          <w:szCs w:val="24"/>
          <w:lang w:val="en-GB"/>
        </w:rPr>
        <w:t>CCZ 8/15.</w:t>
      </w:r>
    </w:p>
    <w:p w:rsidR="00093613" w:rsidRPr="00BB60A3" w:rsidRDefault="00093613" w:rsidP="00CB5F54">
      <w:pPr>
        <w:spacing w:line="240" w:lineRule="auto"/>
        <w:ind w:left="1800"/>
        <w:jc w:val="both"/>
        <w:rPr>
          <w:rFonts w:ascii="Times New Roman" w:hAnsi="Times New Roman" w:cs="Times New Roman"/>
          <w:sz w:val="24"/>
          <w:szCs w:val="24"/>
          <w:lang w:val="en-GB"/>
        </w:rPr>
      </w:pPr>
      <w:r w:rsidRPr="00BB60A3">
        <w:rPr>
          <w:rFonts w:ascii="Times New Roman" w:hAnsi="Times New Roman" w:cs="Times New Roman"/>
          <w:sz w:val="24"/>
          <w:szCs w:val="24"/>
          <w:lang w:val="en-GB"/>
        </w:rPr>
        <w:t>Under s 332 of the Constitution</w:t>
      </w:r>
      <w:r w:rsidR="00A555D5" w:rsidRPr="00BB60A3">
        <w:rPr>
          <w:rFonts w:ascii="Times New Roman" w:hAnsi="Times New Roman" w:cs="Times New Roman"/>
          <w:sz w:val="24"/>
          <w:szCs w:val="24"/>
          <w:lang w:val="en-GB"/>
        </w:rPr>
        <w:t>,</w:t>
      </w:r>
      <w:r w:rsidRPr="00BB60A3">
        <w:rPr>
          <w:rFonts w:ascii="Times New Roman" w:hAnsi="Times New Roman" w:cs="Times New Roman"/>
          <w:sz w:val="24"/>
          <w:szCs w:val="24"/>
          <w:lang w:val="en-GB"/>
        </w:rPr>
        <w:t xml:space="preserve"> a constitutional matter is one in which there is an issue involving the interpretation, protection</w:t>
      </w:r>
      <w:r w:rsidR="00A555D5" w:rsidRPr="00BB60A3">
        <w:rPr>
          <w:rFonts w:ascii="Times New Roman" w:hAnsi="Times New Roman" w:cs="Times New Roman"/>
          <w:sz w:val="24"/>
          <w:szCs w:val="24"/>
          <w:lang w:val="en-GB"/>
        </w:rPr>
        <w:t>,</w:t>
      </w:r>
      <w:r w:rsidRPr="00BB60A3">
        <w:rPr>
          <w:rFonts w:ascii="Times New Roman" w:hAnsi="Times New Roman" w:cs="Times New Roman"/>
          <w:sz w:val="24"/>
          <w:szCs w:val="24"/>
          <w:lang w:val="en-GB"/>
        </w:rPr>
        <w:t xml:space="preserve"> or enforcement of the Constitution. Absence of an issue raised in the proceedings in the subordinate court requiring the interpretation, protection</w:t>
      </w:r>
      <w:r w:rsidR="00A555D5" w:rsidRPr="00BB60A3">
        <w:rPr>
          <w:rFonts w:ascii="Times New Roman" w:hAnsi="Times New Roman" w:cs="Times New Roman"/>
          <w:sz w:val="24"/>
          <w:szCs w:val="24"/>
          <w:lang w:val="en-GB"/>
        </w:rPr>
        <w:t>,</w:t>
      </w:r>
      <w:r w:rsidRPr="00BB60A3">
        <w:rPr>
          <w:rFonts w:ascii="Times New Roman" w:hAnsi="Times New Roman" w:cs="Times New Roman"/>
          <w:sz w:val="24"/>
          <w:szCs w:val="24"/>
          <w:lang w:val="en-GB"/>
        </w:rPr>
        <w:t xml:space="preserve"> or enforcement of a provision of the Constitution in its hearing and determination would invariably be sufficient evidence of the fact that no constitutional matter arose in the subordinate court.</w:t>
      </w:r>
    </w:p>
    <w:p w:rsidR="00093613" w:rsidRPr="00BB60A3" w:rsidRDefault="00093613" w:rsidP="00CB5F54">
      <w:pPr>
        <w:numPr>
          <w:ilvl w:val="0"/>
          <w:numId w:val="1"/>
        </w:numPr>
        <w:spacing w:after="200" w:line="240" w:lineRule="auto"/>
        <w:ind w:left="1800"/>
        <w:jc w:val="both"/>
        <w:rPr>
          <w:rFonts w:ascii="Times New Roman" w:hAnsi="Times New Roman" w:cs="Times New Roman"/>
          <w:sz w:val="24"/>
          <w:szCs w:val="24"/>
          <w:lang w:val="en-GB"/>
        </w:rPr>
      </w:pPr>
      <w:r w:rsidRPr="00BB60A3">
        <w:rPr>
          <w:rFonts w:ascii="Times New Roman" w:hAnsi="Times New Roman" w:cs="Times New Roman"/>
          <w:sz w:val="24"/>
          <w:szCs w:val="24"/>
          <w:lang w:val="en-GB"/>
        </w:rPr>
        <w:t xml:space="preserve">Secondly, the applicant must show the existence of prospects of success for leave to be granted.  In </w:t>
      </w:r>
      <w:r w:rsidRPr="00BB60A3">
        <w:rPr>
          <w:rFonts w:ascii="Times New Roman" w:hAnsi="Times New Roman" w:cs="Times New Roman"/>
          <w:i/>
          <w:sz w:val="24"/>
          <w:szCs w:val="24"/>
          <w:lang w:val="en-GB"/>
        </w:rPr>
        <w:t>Nehawu v University of Cape Town</w:t>
      </w:r>
      <w:r w:rsidRPr="00BB60A3">
        <w:rPr>
          <w:rFonts w:ascii="Times New Roman" w:hAnsi="Times New Roman" w:cs="Times New Roman"/>
          <w:sz w:val="24"/>
          <w:szCs w:val="24"/>
          <w:lang w:val="en-GB"/>
        </w:rPr>
        <w:t xml:space="preserve"> 2003(2) BCLR 154 (CC), the Constitutional Court of South Africa held that the applicant must show that there are reasonable prospects that the Constitutional Court “will reverse or materially alter the judgment if permission to bring the appeal is given.”</w:t>
      </w:r>
    </w:p>
    <w:p w:rsidR="00E273A5" w:rsidRPr="00BB60A3" w:rsidRDefault="00E273A5" w:rsidP="006B50FD">
      <w:pPr>
        <w:spacing w:after="0" w:line="480" w:lineRule="auto"/>
        <w:ind w:firstLine="720"/>
        <w:jc w:val="both"/>
        <w:rPr>
          <w:rFonts w:ascii="Times New Roman" w:hAnsi="Times New Roman" w:cs="Times New Roman"/>
          <w:sz w:val="24"/>
          <w:szCs w:val="24"/>
        </w:rPr>
      </w:pPr>
    </w:p>
    <w:p w:rsidR="00E273A5" w:rsidRPr="00BB60A3" w:rsidRDefault="00E273A5"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lastRenderedPageBreak/>
        <w:t xml:space="preserve">These requirements were aptly summarised in </w:t>
      </w:r>
      <w:r w:rsidRPr="00BB60A3">
        <w:rPr>
          <w:rFonts w:ascii="Times New Roman" w:hAnsi="Times New Roman" w:cs="Times New Roman"/>
          <w:i/>
          <w:sz w:val="24"/>
          <w:szCs w:val="24"/>
        </w:rPr>
        <w:t>Bonnyview Estate (Pvt) Ltd v Zimbabwe Platinum Mine (Pvt) Ltd &amp; Anor</w:t>
      </w:r>
      <w:r w:rsidRPr="00BB60A3">
        <w:rPr>
          <w:rFonts w:ascii="Times New Roman" w:hAnsi="Times New Roman" w:cs="Times New Roman"/>
          <w:sz w:val="24"/>
          <w:szCs w:val="24"/>
        </w:rPr>
        <w:t xml:space="preserve"> CCZ 6/19 at p 5 of the cyclostyled judgment</w:t>
      </w:r>
      <w:r w:rsidR="00FA5C1F" w:rsidRPr="00BB60A3">
        <w:rPr>
          <w:rFonts w:ascii="Times New Roman" w:hAnsi="Times New Roman" w:cs="Times New Roman"/>
          <w:sz w:val="24"/>
          <w:szCs w:val="24"/>
        </w:rPr>
        <w:t xml:space="preserve"> as follows</w:t>
      </w:r>
      <w:r w:rsidRPr="00BB60A3">
        <w:rPr>
          <w:rFonts w:ascii="Times New Roman" w:hAnsi="Times New Roman" w:cs="Times New Roman"/>
          <w:sz w:val="24"/>
          <w:szCs w:val="24"/>
        </w:rPr>
        <w:t>:</w:t>
      </w:r>
    </w:p>
    <w:p w:rsidR="00E273A5" w:rsidRPr="00BB60A3" w:rsidRDefault="00E273A5" w:rsidP="00BB60A3">
      <w:pPr>
        <w:pStyle w:val="ListParagraph"/>
        <w:spacing w:line="240" w:lineRule="auto"/>
        <w:ind w:left="1440" w:hanging="731"/>
        <w:jc w:val="both"/>
        <w:rPr>
          <w:rFonts w:ascii="Times New Roman" w:hAnsi="Times New Roman" w:cs="Times New Roman"/>
          <w:sz w:val="24"/>
          <w:szCs w:val="24"/>
        </w:rPr>
      </w:pPr>
      <w:r w:rsidRPr="00BB60A3">
        <w:rPr>
          <w:rFonts w:ascii="Times New Roman" w:hAnsi="Times New Roman" w:cs="Times New Roman"/>
          <w:sz w:val="24"/>
          <w:szCs w:val="24"/>
        </w:rPr>
        <w:t>“1.</w:t>
      </w:r>
      <w:r w:rsidRPr="00BB60A3">
        <w:rPr>
          <w:rFonts w:ascii="Times New Roman" w:hAnsi="Times New Roman" w:cs="Times New Roman"/>
          <w:sz w:val="24"/>
          <w:szCs w:val="24"/>
        </w:rPr>
        <w:tab/>
        <w:t>The applicant must intend to apply for leave to appeal against a decision of a subordinate court on a constitutional matter.</w:t>
      </w:r>
    </w:p>
    <w:p w:rsidR="00E273A5" w:rsidRPr="00BB60A3" w:rsidRDefault="00E273A5" w:rsidP="00CB5F54">
      <w:pPr>
        <w:pStyle w:val="ListParagraph"/>
        <w:spacing w:line="240" w:lineRule="auto"/>
        <w:ind w:left="1440" w:hanging="720"/>
        <w:jc w:val="both"/>
        <w:rPr>
          <w:rFonts w:ascii="Times New Roman" w:hAnsi="Times New Roman" w:cs="Times New Roman"/>
          <w:sz w:val="24"/>
          <w:szCs w:val="24"/>
        </w:rPr>
      </w:pPr>
      <w:r w:rsidRPr="00BB60A3">
        <w:rPr>
          <w:rFonts w:ascii="Times New Roman" w:hAnsi="Times New Roman" w:cs="Times New Roman"/>
          <w:sz w:val="24"/>
          <w:szCs w:val="24"/>
        </w:rPr>
        <w:t>2.</w:t>
      </w:r>
      <w:r w:rsidRPr="00BB60A3">
        <w:rPr>
          <w:rFonts w:ascii="Times New Roman" w:hAnsi="Times New Roman" w:cs="Times New Roman"/>
          <w:sz w:val="24"/>
          <w:szCs w:val="24"/>
        </w:rPr>
        <w:tab/>
        <w:t>The constitutional question must be clearly and concisely set out.</w:t>
      </w:r>
    </w:p>
    <w:p w:rsidR="00E273A5" w:rsidRPr="00BB60A3" w:rsidRDefault="00E273A5" w:rsidP="00CB5F54">
      <w:pPr>
        <w:pStyle w:val="ListParagraph"/>
        <w:spacing w:line="240" w:lineRule="auto"/>
        <w:ind w:left="1440" w:hanging="720"/>
        <w:jc w:val="both"/>
        <w:rPr>
          <w:rFonts w:ascii="Times New Roman" w:hAnsi="Times New Roman" w:cs="Times New Roman"/>
          <w:sz w:val="24"/>
          <w:szCs w:val="24"/>
        </w:rPr>
      </w:pPr>
      <w:r w:rsidRPr="00BB60A3">
        <w:rPr>
          <w:rFonts w:ascii="Times New Roman" w:hAnsi="Times New Roman" w:cs="Times New Roman"/>
          <w:sz w:val="24"/>
          <w:szCs w:val="24"/>
        </w:rPr>
        <w:t>3.</w:t>
      </w:r>
      <w:r w:rsidRPr="00BB60A3">
        <w:rPr>
          <w:rFonts w:ascii="Times New Roman" w:hAnsi="Times New Roman" w:cs="Times New Roman"/>
          <w:sz w:val="24"/>
          <w:szCs w:val="24"/>
        </w:rPr>
        <w:tab/>
        <w:t>The applicant must demonstrate prospects of success on appeal.”</w:t>
      </w:r>
    </w:p>
    <w:p w:rsidR="0045317B" w:rsidRPr="00BB60A3" w:rsidRDefault="0045317B" w:rsidP="006B50FD">
      <w:pPr>
        <w:spacing w:after="0" w:line="480" w:lineRule="auto"/>
        <w:ind w:firstLine="720"/>
        <w:jc w:val="both"/>
        <w:rPr>
          <w:rFonts w:ascii="Times New Roman" w:hAnsi="Times New Roman" w:cs="Times New Roman"/>
          <w:sz w:val="24"/>
          <w:szCs w:val="24"/>
        </w:rPr>
      </w:pPr>
    </w:p>
    <w:p w:rsidR="0045317B" w:rsidRPr="00BB60A3" w:rsidRDefault="006558C8"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The requirement that an applicant must intend to appeal against a decision of a lower court on a constitutional matter only must be rationali</w:t>
      </w:r>
      <w:r w:rsidR="00A555D5" w:rsidRPr="00BB60A3">
        <w:rPr>
          <w:rFonts w:ascii="Times New Roman" w:hAnsi="Times New Roman" w:cs="Times New Roman"/>
          <w:sz w:val="24"/>
          <w:szCs w:val="24"/>
        </w:rPr>
        <w:t>z</w:t>
      </w:r>
      <w:r w:rsidRPr="00BB60A3">
        <w:rPr>
          <w:rFonts w:ascii="Times New Roman" w:hAnsi="Times New Roman" w:cs="Times New Roman"/>
          <w:sz w:val="24"/>
          <w:szCs w:val="24"/>
        </w:rPr>
        <w:t>ed in juxtaposition with s</w:t>
      </w:r>
      <w:r w:rsidR="0045317B" w:rsidRPr="00BB60A3">
        <w:rPr>
          <w:rFonts w:ascii="Times New Roman" w:hAnsi="Times New Roman" w:cs="Times New Roman"/>
          <w:sz w:val="24"/>
          <w:szCs w:val="24"/>
        </w:rPr>
        <w:t xml:space="preserve"> 167(1) of the Constitution </w:t>
      </w:r>
      <w:r w:rsidRPr="00BB60A3">
        <w:rPr>
          <w:rFonts w:ascii="Times New Roman" w:hAnsi="Times New Roman" w:cs="Times New Roman"/>
          <w:sz w:val="24"/>
          <w:szCs w:val="24"/>
        </w:rPr>
        <w:t xml:space="preserve">which </w:t>
      </w:r>
      <w:r w:rsidR="0045317B" w:rsidRPr="00BB60A3">
        <w:rPr>
          <w:rFonts w:ascii="Times New Roman" w:hAnsi="Times New Roman" w:cs="Times New Roman"/>
          <w:sz w:val="24"/>
          <w:szCs w:val="24"/>
        </w:rPr>
        <w:t xml:space="preserve">outlines the narrow jurisdiction of the </w:t>
      </w:r>
      <w:r w:rsidR="00BB60A3">
        <w:rPr>
          <w:rFonts w:ascii="Times New Roman" w:hAnsi="Times New Roman" w:cs="Times New Roman"/>
          <w:sz w:val="24"/>
          <w:szCs w:val="24"/>
        </w:rPr>
        <w:t>c</w:t>
      </w:r>
      <w:r w:rsidR="0045317B" w:rsidRPr="00BB60A3">
        <w:rPr>
          <w:rFonts w:ascii="Times New Roman" w:hAnsi="Times New Roman" w:cs="Times New Roman"/>
          <w:sz w:val="24"/>
          <w:szCs w:val="24"/>
        </w:rPr>
        <w:t>ourt</w:t>
      </w:r>
      <w:r w:rsidRPr="00BB60A3">
        <w:rPr>
          <w:rFonts w:ascii="Times New Roman" w:hAnsi="Times New Roman" w:cs="Times New Roman"/>
          <w:sz w:val="24"/>
          <w:szCs w:val="24"/>
        </w:rPr>
        <w:t>. Section 167(1) states the following</w:t>
      </w:r>
      <w:r w:rsidR="0045317B" w:rsidRPr="00BB60A3">
        <w:rPr>
          <w:rFonts w:ascii="Times New Roman" w:hAnsi="Times New Roman" w:cs="Times New Roman"/>
          <w:sz w:val="24"/>
          <w:szCs w:val="24"/>
        </w:rPr>
        <w:t>:</w:t>
      </w:r>
    </w:p>
    <w:p w:rsidR="0045317B" w:rsidRPr="00BB60A3" w:rsidRDefault="0045317B" w:rsidP="00CB5F54">
      <w:pPr>
        <w:pStyle w:val="Default"/>
        <w:ind w:left="720"/>
        <w:jc w:val="both"/>
        <w:rPr>
          <w:rFonts w:ascii="Times New Roman" w:hAnsi="Times New Roman" w:cs="Times New Roman"/>
        </w:rPr>
      </w:pPr>
      <w:r w:rsidRPr="00BB60A3">
        <w:rPr>
          <w:rFonts w:ascii="Times New Roman" w:hAnsi="Times New Roman" w:cs="Times New Roman"/>
        </w:rPr>
        <w:t>“</w:t>
      </w:r>
      <w:r w:rsidRPr="00BB60A3">
        <w:rPr>
          <w:rFonts w:ascii="Times New Roman" w:hAnsi="Times New Roman" w:cs="Times New Roman"/>
          <w:b/>
          <w:bCs/>
        </w:rPr>
        <w:t xml:space="preserve">167 Jurisdiction of Constitutional Court </w:t>
      </w:r>
    </w:p>
    <w:p w:rsidR="0045317B" w:rsidRPr="00BB60A3" w:rsidRDefault="0045317B" w:rsidP="00CB5F54">
      <w:pPr>
        <w:pStyle w:val="Default"/>
        <w:ind w:left="720"/>
        <w:jc w:val="both"/>
        <w:rPr>
          <w:rFonts w:ascii="Times New Roman" w:hAnsi="Times New Roman" w:cs="Times New Roman"/>
        </w:rPr>
      </w:pPr>
      <w:r w:rsidRPr="00BB60A3">
        <w:rPr>
          <w:rFonts w:ascii="Times New Roman" w:hAnsi="Times New Roman" w:cs="Times New Roman"/>
        </w:rPr>
        <w:t xml:space="preserve">(1) The Constitutional Court— </w:t>
      </w:r>
    </w:p>
    <w:p w:rsidR="0045317B" w:rsidRPr="00BB60A3" w:rsidRDefault="0045317B" w:rsidP="00CB5F54">
      <w:pPr>
        <w:pStyle w:val="Default"/>
        <w:ind w:left="1440"/>
        <w:jc w:val="both"/>
        <w:rPr>
          <w:rFonts w:ascii="Times New Roman" w:hAnsi="Times New Roman" w:cs="Times New Roman"/>
        </w:rPr>
      </w:pPr>
      <w:r w:rsidRPr="00BB60A3">
        <w:rPr>
          <w:rFonts w:ascii="Times New Roman" w:hAnsi="Times New Roman" w:cs="Times New Roman"/>
        </w:rPr>
        <w:t>(</w:t>
      </w:r>
      <w:r w:rsidRPr="00BB60A3">
        <w:rPr>
          <w:rFonts w:ascii="Times New Roman" w:hAnsi="Times New Roman" w:cs="Times New Roman"/>
          <w:i/>
          <w:iCs/>
        </w:rPr>
        <w:t>a</w:t>
      </w:r>
      <w:r w:rsidRPr="00BB60A3">
        <w:rPr>
          <w:rFonts w:ascii="Times New Roman" w:hAnsi="Times New Roman" w:cs="Times New Roman"/>
        </w:rPr>
        <w:t xml:space="preserve">) is the highest court in all constitutional matters, and its decisions on those matters bind all other courts; </w:t>
      </w:r>
    </w:p>
    <w:p w:rsidR="0045317B" w:rsidRPr="00BB60A3" w:rsidRDefault="0045317B" w:rsidP="00CB5F54">
      <w:pPr>
        <w:spacing w:line="240" w:lineRule="auto"/>
        <w:ind w:left="1440"/>
        <w:jc w:val="both"/>
        <w:rPr>
          <w:rFonts w:ascii="Times New Roman" w:hAnsi="Times New Roman" w:cs="Times New Roman"/>
          <w:sz w:val="24"/>
          <w:szCs w:val="24"/>
        </w:rPr>
      </w:pPr>
      <w:r w:rsidRPr="00BB60A3">
        <w:rPr>
          <w:rFonts w:ascii="Times New Roman" w:hAnsi="Times New Roman" w:cs="Times New Roman"/>
          <w:sz w:val="24"/>
          <w:szCs w:val="24"/>
        </w:rPr>
        <w:t>(</w:t>
      </w:r>
      <w:r w:rsidRPr="00BB60A3">
        <w:rPr>
          <w:rFonts w:ascii="Times New Roman" w:hAnsi="Times New Roman" w:cs="Times New Roman"/>
          <w:i/>
          <w:iCs/>
          <w:sz w:val="24"/>
          <w:szCs w:val="24"/>
        </w:rPr>
        <w:t>b</w:t>
      </w:r>
      <w:r w:rsidRPr="00BB60A3">
        <w:rPr>
          <w:rFonts w:ascii="Times New Roman" w:hAnsi="Times New Roman" w:cs="Times New Roman"/>
          <w:sz w:val="24"/>
          <w:szCs w:val="24"/>
        </w:rPr>
        <w:t xml:space="preserve">) </w:t>
      </w:r>
      <w:r w:rsidRPr="00BB60A3">
        <w:rPr>
          <w:rFonts w:ascii="Times New Roman" w:hAnsi="Times New Roman" w:cs="Times New Roman"/>
          <w:sz w:val="24"/>
          <w:szCs w:val="24"/>
          <w:u w:val="single"/>
        </w:rPr>
        <w:t>decides only constitutional matters and issues connected with decisions on constitutional matters</w:t>
      </w:r>
      <w:r w:rsidRPr="00BB60A3">
        <w:rPr>
          <w:rFonts w:ascii="Times New Roman" w:hAnsi="Times New Roman" w:cs="Times New Roman"/>
          <w:sz w:val="24"/>
          <w:szCs w:val="24"/>
        </w:rPr>
        <w:t>, in particular reference</w:t>
      </w:r>
      <w:r w:rsidR="00BB60A3">
        <w:rPr>
          <w:rFonts w:ascii="Times New Roman" w:hAnsi="Times New Roman" w:cs="Times New Roman"/>
          <w:sz w:val="24"/>
          <w:szCs w:val="24"/>
        </w:rPr>
        <w:t>s and applications under s </w:t>
      </w:r>
      <w:r w:rsidRPr="00BB60A3">
        <w:rPr>
          <w:rFonts w:ascii="Times New Roman" w:hAnsi="Times New Roman" w:cs="Times New Roman"/>
          <w:sz w:val="24"/>
          <w:szCs w:val="24"/>
        </w:rPr>
        <w:t>131(8)(</w:t>
      </w:r>
      <w:r w:rsidRPr="00BB60A3">
        <w:rPr>
          <w:rFonts w:ascii="Times New Roman" w:hAnsi="Times New Roman" w:cs="Times New Roman"/>
          <w:i/>
          <w:iCs/>
          <w:sz w:val="24"/>
          <w:szCs w:val="24"/>
        </w:rPr>
        <w:t>b</w:t>
      </w:r>
      <w:r w:rsidR="00BB60A3">
        <w:rPr>
          <w:rFonts w:ascii="Times New Roman" w:hAnsi="Times New Roman" w:cs="Times New Roman"/>
          <w:sz w:val="24"/>
          <w:szCs w:val="24"/>
        </w:rPr>
        <w:t>) and para</w:t>
      </w:r>
      <w:r w:rsidRPr="00BB60A3">
        <w:rPr>
          <w:rFonts w:ascii="Times New Roman" w:hAnsi="Times New Roman" w:cs="Times New Roman"/>
          <w:sz w:val="24"/>
          <w:szCs w:val="24"/>
        </w:rPr>
        <w:t xml:space="preserve"> 9(2) of the Fifth Schedule” (emphasis added)</w:t>
      </w:r>
    </w:p>
    <w:p w:rsidR="0045317B" w:rsidRPr="00BB60A3" w:rsidRDefault="0045317B" w:rsidP="006B50FD">
      <w:pPr>
        <w:spacing w:after="0" w:line="480" w:lineRule="auto"/>
        <w:jc w:val="both"/>
        <w:rPr>
          <w:rFonts w:ascii="Times New Roman" w:hAnsi="Times New Roman" w:cs="Times New Roman"/>
          <w:sz w:val="24"/>
          <w:szCs w:val="24"/>
        </w:rPr>
      </w:pPr>
    </w:p>
    <w:p w:rsidR="0045317B" w:rsidRPr="00BB60A3" w:rsidRDefault="0045317B"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In</w:t>
      </w:r>
      <w:r w:rsidR="00DC47D4" w:rsidRPr="00BB60A3">
        <w:rPr>
          <w:rFonts w:ascii="Times New Roman" w:hAnsi="Times New Roman" w:cs="Times New Roman"/>
          <w:sz w:val="24"/>
          <w:szCs w:val="24"/>
        </w:rPr>
        <w:t xml:space="preserve"> the same respect, the Court in</w:t>
      </w:r>
      <w:r w:rsidRPr="00BB60A3">
        <w:rPr>
          <w:rFonts w:ascii="Times New Roman" w:hAnsi="Times New Roman" w:cs="Times New Roman"/>
          <w:sz w:val="24"/>
          <w:szCs w:val="24"/>
        </w:rPr>
        <w:t xml:space="preserve"> </w:t>
      </w:r>
      <w:r w:rsidRPr="00BB60A3">
        <w:rPr>
          <w:rFonts w:ascii="Times New Roman" w:hAnsi="Times New Roman" w:cs="Times New Roman"/>
          <w:i/>
          <w:sz w:val="24"/>
          <w:szCs w:val="24"/>
        </w:rPr>
        <w:t>Sadziwani v Natpak</w:t>
      </w:r>
      <w:r w:rsidR="00DC7754" w:rsidRPr="00BB60A3">
        <w:rPr>
          <w:rFonts w:ascii="Times New Roman" w:hAnsi="Times New Roman" w:cs="Times New Roman"/>
          <w:i/>
          <w:sz w:val="24"/>
          <w:szCs w:val="24"/>
        </w:rPr>
        <w:t xml:space="preserve"> (Pvt) Ltd &amp; Ors</w:t>
      </w:r>
      <w:r w:rsidRPr="00BB60A3">
        <w:rPr>
          <w:rFonts w:ascii="Times New Roman" w:hAnsi="Times New Roman" w:cs="Times New Roman"/>
          <w:i/>
          <w:sz w:val="24"/>
          <w:szCs w:val="24"/>
        </w:rPr>
        <w:t xml:space="preserve"> </w:t>
      </w:r>
      <w:r w:rsidRPr="00BB60A3">
        <w:rPr>
          <w:rFonts w:ascii="Times New Roman" w:hAnsi="Times New Roman" w:cs="Times New Roman"/>
          <w:sz w:val="24"/>
          <w:szCs w:val="24"/>
        </w:rPr>
        <w:t xml:space="preserve">CCZ </w:t>
      </w:r>
      <w:r w:rsidR="00150CE9" w:rsidRPr="00BB60A3">
        <w:rPr>
          <w:rFonts w:ascii="Times New Roman" w:hAnsi="Times New Roman" w:cs="Times New Roman"/>
          <w:sz w:val="24"/>
          <w:szCs w:val="24"/>
        </w:rPr>
        <w:t>15/19</w:t>
      </w:r>
      <w:r w:rsidRPr="00BB60A3">
        <w:rPr>
          <w:rFonts w:ascii="Times New Roman" w:hAnsi="Times New Roman" w:cs="Times New Roman"/>
          <w:sz w:val="24"/>
          <w:szCs w:val="24"/>
        </w:rPr>
        <w:t>, emphasi</w:t>
      </w:r>
      <w:r w:rsidR="00A555D5" w:rsidRPr="00BB60A3">
        <w:rPr>
          <w:rFonts w:ascii="Times New Roman" w:hAnsi="Times New Roman" w:cs="Times New Roman"/>
          <w:sz w:val="24"/>
          <w:szCs w:val="24"/>
        </w:rPr>
        <w:t>z</w:t>
      </w:r>
      <w:r w:rsidRPr="00BB60A3">
        <w:rPr>
          <w:rFonts w:ascii="Times New Roman" w:hAnsi="Times New Roman" w:cs="Times New Roman"/>
          <w:sz w:val="24"/>
          <w:szCs w:val="24"/>
        </w:rPr>
        <w:t>ed its special jurisdiction in the following terms</w:t>
      </w:r>
      <w:r w:rsidR="000A6656" w:rsidRPr="00BB60A3">
        <w:rPr>
          <w:rFonts w:ascii="Times New Roman" w:hAnsi="Times New Roman" w:cs="Times New Roman"/>
          <w:sz w:val="24"/>
          <w:szCs w:val="24"/>
        </w:rPr>
        <w:t xml:space="preserve"> at p</w:t>
      </w:r>
      <w:r w:rsidR="0019594F" w:rsidRPr="00BB60A3">
        <w:rPr>
          <w:rFonts w:ascii="Times New Roman" w:hAnsi="Times New Roman" w:cs="Times New Roman"/>
          <w:sz w:val="24"/>
          <w:szCs w:val="24"/>
        </w:rPr>
        <w:t>p 17-18</w:t>
      </w:r>
      <w:r w:rsidR="000A6656" w:rsidRPr="00BB60A3">
        <w:rPr>
          <w:rFonts w:ascii="Times New Roman" w:hAnsi="Times New Roman" w:cs="Times New Roman"/>
          <w:sz w:val="24"/>
          <w:szCs w:val="24"/>
        </w:rPr>
        <w:t xml:space="preserve"> of the cyclostyled judgment</w:t>
      </w:r>
      <w:r w:rsidRPr="00BB60A3">
        <w:rPr>
          <w:rFonts w:ascii="Times New Roman" w:hAnsi="Times New Roman" w:cs="Times New Roman"/>
          <w:sz w:val="24"/>
          <w:szCs w:val="24"/>
        </w:rPr>
        <w:t>:</w:t>
      </w:r>
    </w:p>
    <w:p w:rsidR="0045317B" w:rsidRPr="00BB60A3" w:rsidRDefault="0045317B" w:rsidP="00CB5F54">
      <w:pPr>
        <w:spacing w:after="200" w:line="240" w:lineRule="auto"/>
        <w:ind w:left="720"/>
        <w:jc w:val="both"/>
        <w:rPr>
          <w:rFonts w:ascii="Times New Roman" w:hAnsi="Times New Roman" w:cs="Times New Roman"/>
          <w:sz w:val="24"/>
          <w:szCs w:val="24"/>
        </w:rPr>
      </w:pPr>
      <w:r w:rsidRPr="00BB60A3">
        <w:rPr>
          <w:rFonts w:ascii="Times New Roman" w:hAnsi="Times New Roman" w:cs="Times New Roman"/>
          <w:sz w:val="24"/>
          <w:szCs w:val="24"/>
        </w:rPr>
        <w:t xml:space="preserve">“The Constitutional Court is a specialised court endowed with the purposefully narrow jurisdiction to determine constitutional matters only. The language of s 167(1)(b) of the Constitution is clear enough in this respect. The Court is established in terms of s 166 of the Constitution and s 167 provides for the jurisdiction of the Court. </w:t>
      </w:r>
    </w:p>
    <w:p w:rsidR="0045317B" w:rsidRPr="00BB60A3" w:rsidRDefault="0045317B" w:rsidP="00CB5F54">
      <w:pPr>
        <w:spacing w:after="200" w:line="240" w:lineRule="auto"/>
        <w:ind w:left="720"/>
        <w:jc w:val="both"/>
        <w:rPr>
          <w:rFonts w:ascii="Times New Roman" w:hAnsi="Times New Roman" w:cs="Times New Roman"/>
          <w:sz w:val="24"/>
          <w:szCs w:val="24"/>
        </w:rPr>
      </w:pPr>
      <w:r w:rsidRPr="00BB60A3">
        <w:rPr>
          <w:rFonts w:ascii="Times New Roman" w:hAnsi="Times New Roman" w:cs="Times New Roman"/>
          <w:sz w:val="24"/>
          <w:szCs w:val="24"/>
        </w:rPr>
        <w:t>In the</w:t>
      </w:r>
      <w:r w:rsidRPr="00BB60A3">
        <w:rPr>
          <w:rFonts w:ascii="Times New Roman" w:hAnsi="Times New Roman" w:cs="Times New Roman"/>
          <w:color w:val="FF0000"/>
          <w:sz w:val="24"/>
          <w:szCs w:val="24"/>
        </w:rPr>
        <w:t xml:space="preserve"> </w:t>
      </w:r>
      <w:r w:rsidRPr="00BB60A3">
        <w:rPr>
          <w:rFonts w:ascii="Times New Roman" w:hAnsi="Times New Roman" w:cs="Times New Roman"/>
          <w:i/>
          <w:sz w:val="24"/>
          <w:szCs w:val="24"/>
        </w:rPr>
        <w:t>Lytton Investments</w:t>
      </w:r>
      <w:r w:rsidRPr="00BB60A3">
        <w:rPr>
          <w:rFonts w:ascii="Times New Roman" w:hAnsi="Times New Roman" w:cs="Times New Roman"/>
          <w:sz w:val="24"/>
          <w:szCs w:val="24"/>
        </w:rPr>
        <w:t xml:space="preserve"> case</w:t>
      </w:r>
      <w:r w:rsidRPr="00BB60A3">
        <w:rPr>
          <w:rFonts w:ascii="Times New Roman" w:hAnsi="Times New Roman" w:cs="Times New Roman"/>
          <w:i/>
          <w:sz w:val="24"/>
          <w:szCs w:val="24"/>
        </w:rPr>
        <w:t xml:space="preserve"> supra</w:t>
      </w:r>
      <w:r w:rsidRPr="00BB60A3">
        <w:rPr>
          <w:rFonts w:ascii="Times New Roman" w:hAnsi="Times New Roman" w:cs="Times New Roman"/>
          <w:sz w:val="24"/>
          <w:szCs w:val="24"/>
        </w:rPr>
        <w:t>, at p 9 of the cyclostyled judgment, the Court emphasi</w:t>
      </w:r>
      <w:r w:rsidR="00A555D5" w:rsidRPr="00BB60A3">
        <w:rPr>
          <w:rFonts w:ascii="Times New Roman" w:hAnsi="Times New Roman" w:cs="Times New Roman"/>
          <w:sz w:val="24"/>
          <w:szCs w:val="24"/>
        </w:rPr>
        <w:t>s</w:t>
      </w:r>
      <w:r w:rsidRPr="00BB60A3">
        <w:rPr>
          <w:rFonts w:ascii="Times New Roman" w:hAnsi="Times New Roman" w:cs="Times New Roman"/>
          <w:sz w:val="24"/>
          <w:szCs w:val="24"/>
        </w:rPr>
        <w:t>ed the special jurisdiction of the Court in the following terms:</w:t>
      </w:r>
    </w:p>
    <w:p w:rsidR="0045317B" w:rsidRPr="00BB60A3" w:rsidRDefault="0019594F" w:rsidP="002E6B26">
      <w:pPr>
        <w:spacing w:after="200" w:line="240" w:lineRule="auto"/>
        <w:ind w:left="1440"/>
        <w:jc w:val="both"/>
        <w:rPr>
          <w:rFonts w:ascii="Times New Roman" w:hAnsi="Times New Roman" w:cs="Times New Roman"/>
          <w:sz w:val="24"/>
          <w:szCs w:val="24"/>
          <w:lang w:val="en-US"/>
        </w:rPr>
      </w:pPr>
      <w:r w:rsidRPr="00BB60A3">
        <w:rPr>
          <w:rFonts w:ascii="Times New Roman" w:hAnsi="Times New Roman" w:cs="Times New Roman"/>
          <w:sz w:val="24"/>
          <w:szCs w:val="24"/>
        </w:rPr>
        <w:t>‘</w:t>
      </w:r>
      <w:r w:rsidR="0045317B" w:rsidRPr="00BB60A3">
        <w:rPr>
          <w:rFonts w:ascii="Times New Roman" w:hAnsi="Times New Roman" w:cs="Times New Roman"/>
          <w:sz w:val="24"/>
          <w:szCs w:val="24"/>
          <w:lang w:val="en-US"/>
        </w:rPr>
        <w:t>The Court is a specialised institution, specifically constituted as a constitutional court with the narrow jurisdiction of hearing and determining constitutional matters only. It is the supreme guardian of the Constitution and uses the text of the Constitution as its yardstick to assure its true narrative force. It uses constitutional review predominantly, albeit not exclusively, in th</w:t>
      </w:r>
      <w:r w:rsidRPr="00BB60A3">
        <w:rPr>
          <w:rFonts w:ascii="Times New Roman" w:hAnsi="Times New Roman" w:cs="Times New Roman"/>
          <w:sz w:val="24"/>
          <w:szCs w:val="24"/>
          <w:lang w:val="en-US"/>
        </w:rPr>
        <w:t>e exercise of its jurisdiction.’</w:t>
      </w:r>
    </w:p>
    <w:p w:rsidR="0045317B" w:rsidRPr="00BB60A3" w:rsidRDefault="0045317B" w:rsidP="00CB5F54">
      <w:pPr>
        <w:spacing w:after="200" w:line="240" w:lineRule="auto"/>
        <w:ind w:left="720"/>
        <w:jc w:val="both"/>
        <w:rPr>
          <w:rFonts w:ascii="Times New Roman" w:hAnsi="Times New Roman" w:cs="Times New Roman"/>
          <w:bCs/>
          <w:sz w:val="24"/>
          <w:szCs w:val="24"/>
        </w:rPr>
      </w:pPr>
      <w:r w:rsidRPr="00BB60A3">
        <w:rPr>
          <w:rFonts w:ascii="Times New Roman" w:hAnsi="Times New Roman" w:cs="Times New Roman"/>
          <w:sz w:val="24"/>
          <w:szCs w:val="24"/>
        </w:rPr>
        <w:lastRenderedPageBreak/>
        <w:t>Where no constitutional issues are pertinent, the jurisdiction of the Court under s 167 of the Constitution</w:t>
      </w:r>
      <w:r w:rsidRPr="00BB60A3">
        <w:rPr>
          <w:rFonts w:ascii="Times New Roman" w:hAnsi="Times New Roman" w:cs="Times New Roman"/>
          <w:color w:val="FF0000"/>
          <w:sz w:val="24"/>
          <w:szCs w:val="24"/>
        </w:rPr>
        <w:t xml:space="preserve"> </w:t>
      </w:r>
      <w:r w:rsidRPr="00BB60A3">
        <w:rPr>
          <w:rFonts w:ascii="Times New Roman" w:hAnsi="Times New Roman" w:cs="Times New Roman"/>
          <w:sz w:val="24"/>
          <w:szCs w:val="24"/>
        </w:rPr>
        <w:t xml:space="preserve">is not triggered. In </w:t>
      </w:r>
      <w:r w:rsidRPr="00BB60A3">
        <w:rPr>
          <w:rFonts w:ascii="Times New Roman" w:hAnsi="Times New Roman" w:cs="Times New Roman"/>
          <w:i/>
          <w:sz w:val="24"/>
          <w:szCs w:val="24"/>
        </w:rPr>
        <w:t>Brink</w:t>
      </w:r>
      <w:r w:rsidRPr="00BB60A3">
        <w:rPr>
          <w:rFonts w:ascii="Times New Roman" w:hAnsi="Times New Roman" w:cs="Times New Roman"/>
          <w:sz w:val="24"/>
          <w:szCs w:val="24"/>
        </w:rPr>
        <w:t xml:space="preserve"> v </w:t>
      </w:r>
      <w:r w:rsidRPr="00BB60A3">
        <w:rPr>
          <w:rFonts w:ascii="Times New Roman" w:hAnsi="Times New Roman" w:cs="Times New Roman"/>
          <w:i/>
          <w:sz w:val="24"/>
          <w:szCs w:val="24"/>
        </w:rPr>
        <w:t>Kitshoff NO</w:t>
      </w:r>
      <w:r w:rsidRPr="00BB60A3">
        <w:rPr>
          <w:rFonts w:ascii="Times New Roman" w:hAnsi="Times New Roman" w:cs="Times New Roman"/>
          <w:sz w:val="24"/>
          <w:szCs w:val="24"/>
        </w:rPr>
        <w:t xml:space="preserve"> </w:t>
      </w:r>
      <w:r w:rsidRPr="00BB60A3">
        <w:rPr>
          <w:rFonts w:ascii="Times New Roman" w:hAnsi="Times New Roman" w:cs="Times New Roman"/>
          <w:bCs/>
          <w:sz w:val="24"/>
          <w:szCs w:val="24"/>
        </w:rPr>
        <w:t>1996 (4) SA 197 (CC), the South African Constitutional Court had the following to say at p 213E-F:</w:t>
      </w:r>
    </w:p>
    <w:p w:rsidR="0045317B" w:rsidRPr="00BB60A3" w:rsidRDefault="0019594F" w:rsidP="00CB5F54">
      <w:pPr>
        <w:spacing w:after="200" w:line="240" w:lineRule="auto"/>
        <w:ind w:left="1440"/>
        <w:jc w:val="both"/>
        <w:rPr>
          <w:rFonts w:ascii="Times New Roman" w:hAnsi="Times New Roman" w:cs="Times New Roman"/>
          <w:bCs/>
          <w:sz w:val="24"/>
          <w:szCs w:val="24"/>
        </w:rPr>
      </w:pPr>
      <w:r w:rsidRPr="00BB60A3">
        <w:rPr>
          <w:rFonts w:ascii="Times New Roman" w:hAnsi="Times New Roman" w:cs="Times New Roman"/>
          <w:bCs/>
          <w:sz w:val="24"/>
          <w:szCs w:val="24"/>
        </w:rPr>
        <w:t>‘</w:t>
      </w:r>
      <w:r w:rsidR="0045317B" w:rsidRPr="00BB60A3">
        <w:rPr>
          <w:rFonts w:ascii="Times New Roman" w:hAnsi="Times New Roman" w:cs="Times New Roman"/>
          <w:bCs/>
          <w:sz w:val="24"/>
          <w:szCs w:val="24"/>
        </w:rPr>
        <w:t>[28] The jurisdiction of this Court is limited to the interpretation, protection</w:t>
      </w:r>
      <w:r w:rsidR="00A555D5" w:rsidRPr="00BB60A3">
        <w:rPr>
          <w:rFonts w:ascii="Times New Roman" w:hAnsi="Times New Roman" w:cs="Times New Roman"/>
          <w:bCs/>
          <w:sz w:val="24"/>
          <w:szCs w:val="24"/>
        </w:rPr>
        <w:t>,</w:t>
      </w:r>
      <w:r w:rsidR="0045317B" w:rsidRPr="00BB60A3">
        <w:rPr>
          <w:rFonts w:ascii="Times New Roman" w:hAnsi="Times New Roman" w:cs="Times New Roman"/>
          <w:bCs/>
          <w:sz w:val="24"/>
          <w:szCs w:val="24"/>
        </w:rPr>
        <w:t xml:space="preserve"> and enforcement of the provisions of the C</w:t>
      </w:r>
      <w:r w:rsidR="00BB60A3">
        <w:rPr>
          <w:rFonts w:ascii="Times New Roman" w:hAnsi="Times New Roman" w:cs="Times New Roman"/>
          <w:bCs/>
          <w:sz w:val="24"/>
          <w:szCs w:val="24"/>
        </w:rPr>
        <w:t>onstitution (in terms of s</w:t>
      </w:r>
      <w:r w:rsidR="0045317B" w:rsidRPr="00BB60A3">
        <w:rPr>
          <w:rFonts w:ascii="Times New Roman" w:hAnsi="Times New Roman" w:cs="Times New Roman"/>
          <w:bCs/>
          <w:sz w:val="24"/>
          <w:szCs w:val="24"/>
        </w:rPr>
        <w:t xml:space="preserve"> 98(2) of the Constitution) and any other matter over which it is expressly given jurisdiction. Neither the question of when an estate becomes entitled to the proceeds of a life insurance policy in terms of section 44 nor the question of when a </w:t>
      </w:r>
      <w:r w:rsidR="0045317B" w:rsidRPr="00BB60A3">
        <w:rPr>
          <w:rFonts w:ascii="Times New Roman" w:hAnsi="Times New Roman" w:cs="Times New Roman"/>
          <w:bCs/>
          <w:i/>
          <w:iCs/>
          <w:sz w:val="24"/>
          <w:szCs w:val="24"/>
        </w:rPr>
        <w:t>concursus creditorum</w:t>
      </w:r>
      <w:r w:rsidR="0045317B" w:rsidRPr="00BB60A3">
        <w:rPr>
          <w:rFonts w:ascii="Times New Roman" w:hAnsi="Times New Roman" w:cs="Times New Roman"/>
          <w:bCs/>
          <w:sz w:val="24"/>
          <w:szCs w:val="24"/>
        </w:rPr>
        <w:t xml:space="preserve"> will be initiated, are constitutional questions. This Court accordingly does not have </w:t>
      </w:r>
      <w:r w:rsidRPr="00BB60A3">
        <w:rPr>
          <w:rFonts w:ascii="Times New Roman" w:hAnsi="Times New Roman" w:cs="Times New Roman"/>
          <w:bCs/>
          <w:sz w:val="24"/>
          <w:szCs w:val="24"/>
        </w:rPr>
        <w:t>jurisdiction over such matters.’</w:t>
      </w:r>
    </w:p>
    <w:p w:rsidR="0045317B" w:rsidRPr="00BB60A3" w:rsidRDefault="0045317B" w:rsidP="00CB5F54">
      <w:pPr>
        <w:spacing w:after="0" w:line="240" w:lineRule="auto"/>
        <w:ind w:left="720"/>
        <w:jc w:val="both"/>
        <w:rPr>
          <w:rFonts w:ascii="Times New Roman" w:hAnsi="Times New Roman" w:cs="Times New Roman"/>
          <w:sz w:val="24"/>
          <w:szCs w:val="24"/>
          <w:lang w:val="en-US"/>
        </w:rPr>
      </w:pPr>
    </w:p>
    <w:p w:rsidR="0045317B" w:rsidRPr="00BB60A3" w:rsidRDefault="0045317B" w:rsidP="00CB5F54">
      <w:pPr>
        <w:spacing w:after="200" w:line="240" w:lineRule="auto"/>
        <w:ind w:left="720"/>
        <w:jc w:val="both"/>
        <w:rPr>
          <w:rFonts w:ascii="Times New Roman" w:hAnsi="Times New Roman" w:cs="Times New Roman"/>
          <w:sz w:val="24"/>
          <w:szCs w:val="24"/>
        </w:rPr>
      </w:pPr>
      <w:r w:rsidRPr="00BB60A3">
        <w:rPr>
          <w:rFonts w:ascii="Times New Roman" w:hAnsi="Times New Roman" w:cs="Times New Roman"/>
          <w:sz w:val="24"/>
          <w:szCs w:val="24"/>
        </w:rPr>
        <w:t>The Court is a specialist court and not a court of general jurisdiction. The principle of constitutional supremacy ensures that the jurisdiction of the Court, as defined in s 167 of the Constitution, is narrowly defined and given constitutional protection. In addition, the very definition of a constitutional matter itself, in terms of s 332 of the Constitution, presupposes that not every matter is a constitutional matter. If the resolution of a matter does not require the protection, interpretation or enforcement of the Constitution, it is not a constitutional matter and the Court cannot assume jurisdiction over it.”</w:t>
      </w:r>
    </w:p>
    <w:p w:rsidR="00CB5F54" w:rsidRPr="00BB60A3" w:rsidRDefault="00CB5F54" w:rsidP="006B50FD">
      <w:pPr>
        <w:spacing w:after="0" w:line="480" w:lineRule="auto"/>
        <w:jc w:val="both"/>
        <w:rPr>
          <w:rFonts w:ascii="Times New Roman" w:hAnsi="Times New Roman" w:cs="Times New Roman"/>
          <w:sz w:val="24"/>
          <w:szCs w:val="24"/>
        </w:rPr>
      </w:pPr>
    </w:p>
    <w:p w:rsidR="00E273A5" w:rsidRPr="00BB60A3" w:rsidRDefault="00093613"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 xml:space="preserve">Rule 32 makes it clear that a party must intend to apply for leave to appeal against a decision of a subordinate court on a constitutional matter only. Further to that, the applicant must clearly and concisely set out the constitutional question that was raised before and determined by the lower court and lastly the applicant must demonstrate prospects of success on appeal. </w:t>
      </w:r>
    </w:p>
    <w:p w:rsidR="006B50FD" w:rsidRPr="00BB60A3" w:rsidRDefault="006B50FD" w:rsidP="006B50FD">
      <w:pPr>
        <w:spacing w:after="0" w:line="480" w:lineRule="auto"/>
        <w:ind w:firstLine="1134"/>
        <w:jc w:val="both"/>
        <w:rPr>
          <w:rFonts w:ascii="Times New Roman" w:hAnsi="Times New Roman" w:cs="Times New Roman"/>
          <w:sz w:val="24"/>
          <w:szCs w:val="24"/>
        </w:rPr>
      </w:pPr>
    </w:p>
    <w:p w:rsidR="00093613" w:rsidRPr="00BB60A3" w:rsidRDefault="00A555D5"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T</w:t>
      </w:r>
      <w:r w:rsidR="00093613" w:rsidRPr="00BB60A3">
        <w:rPr>
          <w:rFonts w:ascii="Times New Roman" w:hAnsi="Times New Roman" w:cs="Times New Roman"/>
          <w:sz w:val="24"/>
          <w:szCs w:val="24"/>
        </w:rPr>
        <w:t>o succeed</w:t>
      </w:r>
      <w:r w:rsidRPr="00BB60A3">
        <w:rPr>
          <w:rFonts w:ascii="Times New Roman" w:hAnsi="Times New Roman" w:cs="Times New Roman"/>
          <w:sz w:val="24"/>
          <w:szCs w:val="24"/>
        </w:rPr>
        <w:t>,</w:t>
      </w:r>
      <w:r w:rsidR="00093613" w:rsidRPr="00BB60A3">
        <w:rPr>
          <w:rFonts w:ascii="Times New Roman" w:hAnsi="Times New Roman" w:cs="Times New Roman"/>
          <w:sz w:val="24"/>
          <w:szCs w:val="24"/>
        </w:rPr>
        <w:t xml:space="preserve"> therefore, the applicant must first demonstrate that the court </w:t>
      </w:r>
      <w:r w:rsidR="00093613" w:rsidRPr="00BB60A3">
        <w:rPr>
          <w:rFonts w:ascii="Times New Roman" w:hAnsi="Times New Roman" w:cs="Times New Roman"/>
          <w:i/>
          <w:sz w:val="24"/>
          <w:szCs w:val="24"/>
        </w:rPr>
        <w:t>a quo</w:t>
      </w:r>
      <w:r w:rsidR="00093613" w:rsidRPr="00BB60A3">
        <w:rPr>
          <w:rFonts w:ascii="Times New Roman" w:hAnsi="Times New Roman" w:cs="Times New Roman"/>
          <w:sz w:val="24"/>
          <w:szCs w:val="24"/>
        </w:rPr>
        <w:t xml:space="preserve"> made a decision on a constitutional matter which decision is appealable to the </w:t>
      </w:r>
      <w:r w:rsidR="00BB60A3">
        <w:rPr>
          <w:rFonts w:ascii="Times New Roman" w:hAnsi="Times New Roman" w:cs="Times New Roman"/>
          <w:sz w:val="24"/>
          <w:szCs w:val="24"/>
        </w:rPr>
        <w:t>c</w:t>
      </w:r>
      <w:r w:rsidR="00093613" w:rsidRPr="00BB60A3">
        <w:rPr>
          <w:rFonts w:ascii="Times New Roman" w:hAnsi="Times New Roman" w:cs="Times New Roman"/>
          <w:sz w:val="24"/>
          <w:szCs w:val="24"/>
        </w:rPr>
        <w:t xml:space="preserve">ourt in terms of </w:t>
      </w:r>
      <w:r w:rsidR="00DC47D4" w:rsidRPr="00BB60A3">
        <w:rPr>
          <w:rFonts w:ascii="Times New Roman" w:hAnsi="Times New Roman" w:cs="Times New Roman"/>
          <w:sz w:val="24"/>
          <w:szCs w:val="24"/>
        </w:rPr>
        <w:t>r</w:t>
      </w:r>
      <w:r w:rsidR="00093613" w:rsidRPr="00BB60A3">
        <w:rPr>
          <w:rFonts w:ascii="Times New Roman" w:hAnsi="Times New Roman" w:cs="Times New Roman"/>
          <w:sz w:val="24"/>
          <w:szCs w:val="24"/>
        </w:rPr>
        <w:t xml:space="preserve"> 32. In considering this issue, the remarks in the </w:t>
      </w:r>
      <w:r w:rsidR="00093613" w:rsidRPr="00BB60A3">
        <w:rPr>
          <w:rFonts w:ascii="Times New Roman" w:hAnsi="Times New Roman" w:cs="Times New Roman"/>
          <w:i/>
          <w:sz w:val="24"/>
          <w:szCs w:val="24"/>
        </w:rPr>
        <w:t>Cold Chain</w:t>
      </w:r>
      <w:r w:rsidR="00093613" w:rsidRPr="00BB60A3">
        <w:rPr>
          <w:rFonts w:ascii="Times New Roman" w:hAnsi="Times New Roman" w:cs="Times New Roman"/>
          <w:sz w:val="24"/>
          <w:szCs w:val="24"/>
        </w:rPr>
        <w:t xml:space="preserve"> case are pertinent. In that case</w:t>
      </w:r>
      <w:r w:rsidRPr="00BB60A3">
        <w:rPr>
          <w:rFonts w:ascii="Times New Roman" w:hAnsi="Times New Roman" w:cs="Times New Roman"/>
          <w:sz w:val="24"/>
          <w:szCs w:val="24"/>
        </w:rPr>
        <w:t>,</w:t>
      </w:r>
      <w:r w:rsidR="00093613" w:rsidRPr="00BB60A3">
        <w:rPr>
          <w:rFonts w:ascii="Times New Roman" w:hAnsi="Times New Roman" w:cs="Times New Roman"/>
          <w:sz w:val="24"/>
          <w:szCs w:val="24"/>
        </w:rPr>
        <w:t xml:space="preserve"> the </w:t>
      </w:r>
      <w:r w:rsidR="006B50FD" w:rsidRPr="00BB60A3">
        <w:rPr>
          <w:rFonts w:ascii="Times New Roman" w:hAnsi="Times New Roman" w:cs="Times New Roman"/>
          <w:sz w:val="24"/>
          <w:szCs w:val="24"/>
        </w:rPr>
        <w:t>c</w:t>
      </w:r>
      <w:r w:rsidR="00093613" w:rsidRPr="00BB60A3">
        <w:rPr>
          <w:rFonts w:ascii="Times New Roman" w:hAnsi="Times New Roman" w:cs="Times New Roman"/>
          <w:sz w:val="24"/>
          <w:szCs w:val="24"/>
        </w:rPr>
        <w:t xml:space="preserve">ourt discussed the test to be applied in determining whether or not the court </w:t>
      </w:r>
      <w:r w:rsidR="00093613" w:rsidRPr="00BB60A3">
        <w:rPr>
          <w:rFonts w:ascii="Times New Roman" w:hAnsi="Times New Roman" w:cs="Times New Roman"/>
          <w:i/>
          <w:sz w:val="24"/>
          <w:szCs w:val="24"/>
        </w:rPr>
        <w:t>a quo</w:t>
      </w:r>
      <w:r w:rsidR="00093613" w:rsidRPr="00BB60A3">
        <w:rPr>
          <w:rFonts w:ascii="Times New Roman" w:hAnsi="Times New Roman" w:cs="Times New Roman"/>
          <w:sz w:val="24"/>
          <w:szCs w:val="24"/>
        </w:rPr>
        <w:t xml:space="preserve"> determined a constitutional matter. It held as follows</w:t>
      </w:r>
      <w:r w:rsidR="000A6656" w:rsidRPr="00BB60A3">
        <w:rPr>
          <w:rFonts w:ascii="Times New Roman" w:hAnsi="Times New Roman" w:cs="Times New Roman"/>
          <w:sz w:val="24"/>
          <w:szCs w:val="24"/>
        </w:rPr>
        <w:t xml:space="preserve"> at p</w:t>
      </w:r>
      <w:r w:rsidR="0019594F" w:rsidRPr="00BB60A3">
        <w:rPr>
          <w:rFonts w:ascii="Times New Roman" w:hAnsi="Times New Roman" w:cs="Times New Roman"/>
          <w:sz w:val="24"/>
          <w:szCs w:val="24"/>
        </w:rPr>
        <w:t xml:space="preserve"> 17A-B</w:t>
      </w:r>
      <w:r w:rsidR="00093613" w:rsidRPr="00BB60A3">
        <w:rPr>
          <w:rFonts w:ascii="Times New Roman" w:hAnsi="Times New Roman" w:cs="Times New Roman"/>
          <w:sz w:val="24"/>
          <w:szCs w:val="24"/>
        </w:rPr>
        <w:t>:</w:t>
      </w:r>
    </w:p>
    <w:p w:rsidR="00093613" w:rsidRPr="00BB60A3" w:rsidRDefault="00093613" w:rsidP="00CB5F54">
      <w:pPr>
        <w:spacing w:line="240" w:lineRule="auto"/>
        <w:ind w:left="720"/>
        <w:jc w:val="both"/>
        <w:rPr>
          <w:rFonts w:ascii="Times New Roman" w:hAnsi="Times New Roman" w:cs="Times New Roman"/>
          <w:sz w:val="24"/>
          <w:szCs w:val="24"/>
          <w:lang w:val="en-GB"/>
        </w:rPr>
      </w:pPr>
      <w:r w:rsidRPr="00BB60A3">
        <w:rPr>
          <w:rFonts w:ascii="Times New Roman" w:hAnsi="Times New Roman" w:cs="Times New Roman"/>
          <w:sz w:val="24"/>
          <w:szCs w:val="24"/>
        </w:rPr>
        <w:t>“</w:t>
      </w:r>
      <w:r w:rsidRPr="00BB60A3">
        <w:rPr>
          <w:rFonts w:ascii="Times New Roman" w:hAnsi="Times New Roman" w:cs="Times New Roman"/>
          <w:sz w:val="24"/>
          <w:szCs w:val="24"/>
          <w:lang w:val="en-GB"/>
        </w:rPr>
        <w:t xml:space="preserve">The principles to be applied in the determination of the question whether the Supreme Court determined a constitutional matter are clear.  It is not one of those principles that the court against whose judgment leave to appeal is sought should have referred to a provision of the Constitution.  </w:t>
      </w:r>
      <w:r w:rsidRPr="00BB60A3">
        <w:rPr>
          <w:rFonts w:ascii="Times New Roman" w:hAnsi="Times New Roman" w:cs="Times New Roman"/>
          <w:sz w:val="24"/>
          <w:szCs w:val="24"/>
          <w:u w:val="single"/>
          <w:lang w:val="en-GB"/>
        </w:rPr>
        <w:t xml:space="preserve">There ought to have been a need for the subordinate court to interpret, protect or enforce the Constitution in the resolution of the issue or issues raised by the parties. The constitutional question must have been properly raised in the </w:t>
      </w:r>
      <w:r w:rsidRPr="00BB60A3">
        <w:rPr>
          <w:rFonts w:ascii="Times New Roman" w:hAnsi="Times New Roman" w:cs="Times New Roman"/>
          <w:sz w:val="24"/>
          <w:szCs w:val="24"/>
          <w:u w:val="single"/>
          <w:lang w:val="en-GB"/>
        </w:rPr>
        <w:lastRenderedPageBreak/>
        <w:t>court below. Thus, the issue must be presented before the court of first instance and raised again at or at least be passed upon by the Supreme Court, if one was taken</w:t>
      </w:r>
      <w:r w:rsidRPr="00BB60A3">
        <w:rPr>
          <w:rFonts w:ascii="Times New Roman" w:hAnsi="Times New Roman" w:cs="Times New Roman"/>
          <w:sz w:val="24"/>
          <w:szCs w:val="24"/>
          <w:lang w:val="en-GB"/>
        </w:rPr>
        <w:t>.” (emphasis added)</w:t>
      </w:r>
    </w:p>
    <w:p w:rsidR="00093613" w:rsidRPr="00BB60A3" w:rsidRDefault="00093613" w:rsidP="006B50FD">
      <w:pPr>
        <w:tabs>
          <w:tab w:val="left" w:pos="709"/>
          <w:tab w:val="left" w:pos="851"/>
        </w:tabs>
        <w:spacing w:after="0" w:line="480" w:lineRule="auto"/>
        <w:jc w:val="both"/>
        <w:rPr>
          <w:rFonts w:ascii="Times New Roman" w:hAnsi="Times New Roman" w:cs="Times New Roman"/>
          <w:sz w:val="24"/>
          <w:szCs w:val="24"/>
        </w:rPr>
      </w:pPr>
      <w:r w:rsidRPr="00BB60A3">
        <w:rPr>
          <w:rFonts w:ascii="Times New Roman" w:hAnsi="Times New Roman" w:cs="Times New Roman"/>
          <w:sz w:val="24"/>
          <w:szCs w:val="24"/>
        </w:rPr>
        <w:t xml:space="preserve"> </w:t>
      </w:r>
    </w:p>
    <w:p w:rsidR="003B3A5B" w:rsidRPr="00BB60A3" w:rsidRDefault="00093613"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i/>
          <w:sz w:val="24"/>
          <w:szCs w:val="24"/>
        </w:rPr>
        <w:t>In casu</w:t>
      </w:r>
      <w:r w:rsidRPr="00BB60A3">
        <w:rPr>
          <w:rFonts w:ascii="Times New Roman" w:hAnsi="Times New Roman" w:cs="Times New Roman"/>
          <w:sz w:val="24"/>
          <w:szCs w:val="24"/>
        </w:rPr>
        <w:t xml:space="preserve">, it is apparent that 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xml:space="preserve"> did not make a determination on a constitutional matter. What was before it was a simple matter of labour law, more specifically relating to the issue </w:t>
      </w:r>
      <w:r w:rsidR="00A555D5" w:rsidRPr="00BB60A3">
        <w:rPr>
          <w:rFonts w:ascii="Times New Roman" w:hAnsi="Times New Roman" w:cs="Times New Roman"/>
          <w:sz w:val="24"/>
          <w:szCs w:val="24"/>
        </w:rPr>
        <w:t xml:space="preserve">of </w:t>
      </w:r>
      <w:r w:rsidRPr="00BB60A3">
        <w:rPr>
          <w:rFonts w:ascii="Times New Roman" w:hAnsi="Times New Roman" w:cs="Times New Roman"/>
          <w:sz w:val="24"/>
          <w:szCs w:val="24"/>
        </w:rPr>
        <w:t>whether or not the applicant had been constructively dismissed by the respondent.</w:t>
      </w:r>
      <w:r w:rsidR="00563C14" w:rsidRPr="00BB60A3">
        <w:rPr>
          <w:rFonts w:ascii="Times New Roman" w:hAnsi="Times New Roman" w:cs="Times New Roman"/>
          <w:sz w:val="24"/>
          <w:szCs w:val="24"/>
        </w:rPr>
        <w:t xml:space="preserve"> I</w:t>
      </w:r>
      <w:r w:rsidR="003B3A5B" w:rsidRPr="00BB60A3">
        <w:rPr>
          <w:rFonts w:ascii="Times New Roman" w:hAnsi="Times New Roman" w:cs="Times New Roman"/>
          <w:sz w:val="24"/>
          <w:szCs w:val="24"/>
        </w:rPr>
        <w:t>t identified the issue for determination in the following words at p</w:t>
      </w:r>
      <w:r w:rsidR="00563C14" w:rsidRPr="00BB60A3">
        <w:rPr>
          <w:rFonts w:ascii="Times New Roman" w:hAnsi="Times New Roman" w:cs="Times New Roman"/>
          <w:sz w:val="24"/>
          <w:szCs w:val="24"/>
        </w:rPr>
        <w:t xml:space="preserve"> 12 of the cyclostyled judgment:</w:t>
      </w:r>
    </w:p>
    <w:p w:rsidR="00D92282" w:rsidRPr="00BB60A3" w:rsidRDefault="00563C14" w:rsidP="00CB5F54">
      <w:pPr>
        <w:spacing w:line="240" w:lineRule="auto"/>
        <w:ind w:left="720"/>
        <w:jc w:val="both"/>
        <w:rPr>
          <w:rFonts w:ascii="Times New Roman" w:hAnsi="Times New Roman" w:cs="Times New Roman"/>
          <w:b/>
          <w:sz w:val="24"/>
          <w:szCs w:val="24"/>
        </w:rPr>
      </w:pPr>
      <w:r w:rsidRPr="00BB60A3">
        <w:rPr>
          <w:rFonts w:ascii="Times New Roman" w:hAnsi="Times New Roman" w:cs="Times New Roman"/>
          <w:sz w:val="24"/>
          <w:szCs w:val="24"/>
        </w:rPr>
        <w:t>“</w:t>
      </w:r>
      <w:r w:rsidR="00D92282" w:rsidRPr="00BB60A3">
        <w:rPr>
          <w:rFonts w:ascii="Times New Roman" w:hAnsi="Times New Roman" w:cs="Times New Roman"/>
          <w:b/>
          <w:sz w:val="24"/>
          <w:szCs w:val="24"/>
          <w:lang w:bidi="en-US"/>
        </w:rPr>
        <w:t xml:space="preserve">WHETHER OR NOT THE COURT </w:t>
      </w:r>
      <w:r w:rsidR="00D92282" w:rsidRPr="00BB60A3">
        <w:rPr>
          <w:rFonts w:ascii="Times New Roman" w:hAnsi="Times New Roman" w:cs="Times New Roman"/>
          <w:b/>
          <w:i/>
          <w:sz w:val="24"/>
          <w:szCs w:val="24"/>
          <w:lang w:bidi="en-US"/>
        </w:rPr>
        <w:t>A QUO</w:t>
      </w:r>
      <w:r w:rsidR="00D92282" w:rsidRPr="00BB60A3">
        <w:rPr>
          <w:rFonts w:ascii="Times New Roman" w:hAnsi="Times New Roman" w:cs="Times New Roman"/>
          <w:b/>
          <w:sz w:val="24"/>
          <w:szCs w:val="24"/>
          <w:lang w:bidi="en-US"/>
        </w:rPr>
        <w:t xml:space="preserve"> CORRECTLY FOUND THAT THE APPELLANT WAS NOT CONSTRUCTIVELY DISMISSED?</w:t>
      </w:r>
    </w:p>
    <w:p w:rsidR="00D92282" w:rsidRPr="00BB60A3" w:rsidRDefault="00D92282" w:rsidP="00CB5F54">
      <w:pPr>
        <w:tabs>
          <w:tab w:val="left" w:pos="1134"/>
        </w:tabs>
        <w:spacing w:line="240" w:lineRule="auto"/>
        <w:ind w:left="720"/>
        <w:jc w:val="both"/>
        <w:rPr>
          <w:rFonts w:ascii="Times New Roman" w:hAnsi="Times New Roman" w:cs="Times New Roman"/>
          <w:sz w:val="24"/>
          <w:szCs w:val="24"/>
        </w:rPr>
      </w:pPr>
      <w:r w:rsidRPr="00BB60A3">
        <w:rPr>
          <w:rFonts w:ascii="Times New Roman" w:hAnsi="Times New Roman" w:cs="Times New Roman"/>
          <w:sz w:val="24"/>
          <w:szCs w:val="24"/>
        </w:rPr>
        <w:t xml:space="preserve">The appellant is challenging the findings of the court </w:t>
      </w:r>
      <w:r w:rsidRPr="00BB60A3">
        <w:rPr>
          <w:rFonts w:ascii="Times New Roman" w:hAnsi="Times New Roman" w:cs="Times New Roman"/>
          <w:i/>
          <w:sz w:val="24"/>
          <w:szCs w:val="24"/>
        </w:rPr>
        <w:t xml:space="preserve">a quo. </w:t>
      </w:r>
      <w:r w:rsidRPr="00BB60A3">
        <w:rPr>
          <w:rFonts w:ascii="Times New Roman" w:hAnsi="Times New Roman" w:cs="Times New Roman"/>
          <w:sz w:val="24"/>
          <w:szCs w:val="24"/>
        </w:rPr>
        <w:t xml:space="preserve">The position of our law on such a challenge is settled. The findings of a lower court cannot be interfered with unless it is proven that they are grossly irrational. The law was clearly stated in </w:t>
      </w:r>
      <w:r w:rsidRPr="00BB60A3">
        <w:rPr>
          <w:rFonts w:ascii="Times New Roman" w:hAnsi="Times New Roman" w:cs="Times New Roman"/>
          <w:i/>
          <w:sz w:val="24"/>
          <w:szCs w:val="24"/>
        </w:rPr>
        <w:t xml:space="preserve">ZINWA v Mwoyounotsva </w:t>
      </w:r>
      <w:r w:rsidRPr="00BB60A3">
        <w:rPr>
          <w:rFonts w:ascii="Times New Roman" w:hAnsi="Times New Roman" w:cs="Times New Roman"/>
          <w:sz w:val="24"/>
          <w:szCs w:val="24"/>
        </w:rPr>
        <w:t>SC 28/15, where this Court held that:</w:t>
      </w:r>
    </w:p>
    <w:p w:rsidR="00D92282" w:rsidRPr="00BB60A3" w:rsidRDefault="00D92282" w:rsidP="00CB5F54">
      <w:pPr>
        <w:spacing w:line="240" w:lineRule="auto"/>
        <w:ind w:left="1287"/>
        <w:jc w:val="both"/>
        <w:rPr>
          <w:rFonts w:ascii="Times New Roman" w:hAnsi="Times New Roman" w:cs="Times New Roman"/>
          <w:sz w:val="24"/>
          <w:szCs w:val="24"/>
        </w:rPr>
      </w:pPr>
      <w:r w:rsidRPr="00BB60A3">
        <w:rPr>
          <w:rFonts w:ascii="Times New Roman" w:hAnsi="Times New Roman" w:cs="Times New Roman"/>
          <w:sz w:val="24"/>
          <w:szCs w:val="24"/>
        </w:rPr>
        <w:t>“It is settled that an appellate court will not interfere with factual findings made by a lower court unless those findings were grossly unreasonable in the sense that no reasonable tribunal applying its mind to the same facts would have arrived at the same conclusion; or that the court had taken leave of its senses; or, put otherwise, the decision is so outrageous in its defiance of logic that no sensible person who had applied his mind to the question to be decided could have arrived at it, or that the decision was clearly wrong.”</w:t>
      </w:r>
    </w:p>
    <w:p w:rsidR="00D92282" w:rsidRPr="00BB60A3" w:rsidRDefault="00D92282" w:rsidP="002E6B26">
      <w:pPr>
        <w:spacing w:after="0" w:line="480" w:lineRule="auto"/>
        <w:ind w:left="2138"/>
        <w:jc w:val="both"/>
        <w:rPr>
          <w:rFonts w:ascii="Times New Roman" w:hAnsi="Times New Roman" w:cs="Times New Roman"/>
          <w:sz w:val="24"/>
          <w:szCs w:val="24"/>
        </w:rPr>
      </w:pPr>
    </w:p>
    <w:p w:rsidR="00D92282" w:rsidRPr="00BB60A3" w:rsidRDefault="00D92282" w:rsidP="00CB5F54">
      <w:pPr>
        <w:tabs>
          <w:tab w:val="left" w:pos="1134"/>
        </w:tabs>
        <w:spacing w:line="240" w:lineRule="auto"/>
        <w:ind w:left="720"/>
        <w:jc w:val="both"/>
        <w:rPr>
          <w:rFonts w:ascii="Times New Roman" w:hAnsi="Times New Roman" w:cs="Times New Roman"/>
          <w:sz w:val="24"/>
          <w:szCs w:val="24"/>
        </w:rPr>
      </w:pPr>
      <w:r w:rsidRPr="00BB60A3">
        <w:rPr>
          <w:rFonts w:ascii="Times New Roman" w:hAnsi="Times New Roman" w:cs="Times New Roman"/>
          <w:sz w:val="24"/>
          <w:szCs w:val="24"/>
        </w:rPr>
        <w:t xml:space="preserve">In determining this appeal I will assess the correctness or otherwise of the determinations of 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xml:space="preserve"> under the subheads it used in determining the appeal before it.” </w:t>
      </w:r>
    </w:p>
    <w:p w:rsidR="00563C14" w:rsidRPr="00BB60A3" w:rsidRDefault="00563C14" w:rsidP="006B50FD">
      <w:pPr>
        <w:spacing w:after="0" w:line="480" w:lineRule="auto"/>
        <w:jc w:val="both"/>
        <w:rPr>
          <w:rFonts w:ascii="Times New Roman" w:hAnsi="Times New Roman" w:cs="Times New Roman"/>
          <w:sz w:val="24"/>
          <w:szCs w:val="24"/>
        </w:rPr>
      </w:pPr>
    </w:p>
    <w:p w:rsidR="00093613" w:rsidRPr="00BB60A3" w:rsidRDefault="00093613"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 xml:space="preserve">In </w:t>
      </w:r>
      <w:r w:rsidR="00A555D5" w:rsidRPr="00BB60A3">
        <w:rPr>
          <w:rFonts w:ascii="Times New Roman" w:hAnsi="Times New Roman" w:cs="Times New Roman"/>
          <w:sz w:val="24"/>
          <w:szCs w:val="24"/>
        </w:rPr>
        <w:t>deciding</w:t>
      </w:r>
      <w:r w:rsidRPr="00BB60A3">
        <w:rPr>
          <w:rFonts w:ascii="Times New Roman" w:hAnsi="Times New Roman" w:cs="Times New Roman"/>
          <w:sz w:val="24"/>
          <w:szCs w:val="24"/>
        </w:rPr>
        <w:t xml:space="preserve"> that the applicant had not been constructively dismissed</w:t>
      </w:r>
      <w:r w:rsidR="00D92282" w:rsidRPr="00BB60A3">
        <w:rPr>
          <w:rFonts w:ascii="Times New Roman" w:hAnsi="Times New Roman" w:cs="Times New Roman"/>
          <w:sz w:val="24"/>
          <w:szCs w:val="24"/>
        </w:rPr>
        <w:t xml:space="preserve"> by the respondent</w:t>
      </w:r>
      <w:r w:rsidRPr="00BB60A3">
        <w:rPr>
          <w:rFonts w:ascii="Times New Roman" w:hAnsi="Times New Roman" w:cs="Times New Roman"/>
          <w:sz w:val="24"/>
          <w:szCs w:val="24"/>
        </w:rPr>
        <w:t xml:space="preserve">, 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xml:space="preserve"> did not interpret, protect or enforce the provisions of the Constitution. </w:t>
      </w:r>
      <w:r w:rsidR="00FA5C1F" w:rsidRPr="00BB60A3">
        <w:rPr>
          <w:rFonts w:ascii="Times New Roman" w:hAnsi="Times New Roman" w:cs="Times New Roman"/>
          <w:sz w:val="24"/>
          <w:szCs w:val="24"/>
        </w:rPr>
        <w:t>There was</w:t>
      </w:r>
      <w:r w:rsidR="00F82D8D" w:rsidRPr="00BB60A3">
        <w:rPr>
          <w:rFonts w:ascii="Times New Roman" w:hAnsi="Times New Roman" w:cs="Times New Roman"/>
          <w:sz w:val="24"/>
          <w:szCs w:val="24"/>
        </w:rPr>
        <w:t>,</w:t>
      </w:r>
      <w:r w:rsidR="00FA5C1F" w:rsidRPr="00BB60A3">
        <w:rPr>
          <w:rFonts w:ascii="Times New Roman" w:hAnsi="Times New Roman" w:cs="Times New Roman"/>
          <w:sz w:val="24"/>
          <w:szCs w:val="24"/>
        </w:rPr>
        <w:t xml:space="preserve"> before the court, no constitutional issue for determination. Instead, the issue before the court was principally one on employment and it considered and </w:t>
      </w:r>
      <w:r w:rsidRPr="00BB60A3">
        <w:rPr>
          <w:rFonts w:ascii="Times New Roman" w:hAnsi="Times New Roman" w:cs="Times New Roman"/>
          <w:sz w:val="24"/>
          <w:szCs w:val="24"/>
        </w:rPr>
        <w:t>applied the law</w:t>
      </w:r>
      <w:r w:rsidR="001C1E84" w:rsidRPr="00BB60A3">
        <w:rPr>
          <w:rFonts w:ascii="Times New Roman" w:hAnsi="Times New Roman" w:cs="Times New Roman"/>
          <w:sz w:val="24"/>
          <w:szCs w:val="24"/>
        </w:rPr>
        <w:t xml:space="preserve"> on constructive dismissal</w:t>
      </w:r>
      <w:r w:rsidRPr="00BB60A3">
        <w:rPr>
          <w:rFonts w:ascii="Times New Roman" w:hAnsi="Times New Roman" w:cs="Times New Roman"/>
          <w:sz w:val="24"/>
          <w:szCs w:val="24"/>
        </w:rPr>
        <w:t xml:space="preserve"> as contained in</w:t>
      </w:r>
      <w:r w:rsidR="001C1E84" w:rsidRPr="00BB60A3">
        <w:rPr>
          <w:rFonts w:ascii="Times New Roman" w:hAnsi="Times New Roman" w:cs="Times New Roman"/>
          <w:sz w:val="24"/>
          <w:szCs w:val="24"/>
        </w:rPr>
        <w:t xml:space="preserve"> s </w:t>
      </w:r>
      <w:r w:rsidR="006B50FD" w:rsidRPr="00BB60A3">
        <w:rPr>
          <w:rFonts w:ascii="Times New Roman" w:hAnsi="Times New Roman" w:cs="Times New Roman"/>
          <w:sz w:val="24"/>
          <w:szCs w:val="24"/>
        </w:rPr>
        <w:t>12B (</w:t>
      </w:r>
      <w:r w:rsidR="001C1E84" w:rsidRPr="00BB60A3">
        <w:rPr>
          <w:rFonts w:ascii="Times New Roman" w:hAnsi="Times New Roman" w:cs="Times New Roman"/>
          <w:sz w:val="24"/>
          <w:szCs w:val="24"/>
        </w:rPr>
        <w:t>3)(a) of</w:t>
      </w:r>
      <w:r w:rsidRPr="00BB60A3">
        <w:rPr>
          <w:rFonts w:ascii="Times New Roman" w:hAnsi="Times New Roman" w:cs="Times New Roman"/>
          <w:sz w:val="24"/>
          <w:szCs w:val="24"/>
        </w:rPr>
        <w:t xml:space="preserve"> the Labour Act [</w:t>
      </w:r>
      <w:r w:rsidRPr="00BB60A3">
        <w:rPr>
          <w:rFonts w:ascii="Times New Roman" w:hAnsi="Times New Roman" w:cs="Times New Roman"/>
          <w:i/>
          <w:sz w:val="24"/>
          <w:szCs w:val="24"/>
        </w:rPr>
        <w:t>Chapter 28:01</w:t>
      </w:r>
      <w:r w:rsidRPr="00BB60A3">
        <w:rPr>
          <w:rFonts w:ascii="Times New Roman" w:hAnsi="Times New Roman" w:cs="Times New Roman"/>
          <w:sz w:val="24"/>
          <w:szCs w:val="24"/>
        </w:rPr>
        <w:t>].</w:t>
      </w:r>
      <w:r w:rsidR="001C1E84" w:rsidRPr="00BB60A3">
        <w:rPr>
          <w:rFonts w:ascii="Times New Roman" w:hAnsi="Times New Roman" w:cs="Times New Roman"/>
          <w:sz w:val="24"/>
          <w:szCs w:val="24"/>
        </w:rPr>
        <w:t xml:space="preserve"> As such, the issue </w:t>
      </w:r>
      <w:r w:rsidR="00A555D5" w:rsidRPr="00BB60A3">
        <w:rPr>
          <w:rFonts w:ascii="Times New Roman" w:hAnsi="Times New Roman" w:cs="Times New Roman"/>
          <w:sz w:val="24"/>
          <w:szCs w:val="24"/>
        </w:rPr>
        <w:t xml:space="preserve">of </w:t>
      </w:r>
      <w:r w:rsidR="001C1E84" w:rsidRPr="00BB60A3">
        <w:rPr>
          <w:rFonts w:ascii="Times New Roman" w:hAnsi="Times New Roman" w:cs="Times New Roman"/>
          <w:sz w:val="24"/>
          <w:szCs w:val="24"/>
        </w:rPr>
        <w:t>whether</w:t>
      </w:r>
      <w:r w:rsidR="00770580" w:rsidRPr="00BB60A3">
        <w:rPr>
          <w:rFonts w:ascii="Times New Roman" w:hAnsi="Times New Roman" w:cs="Times New Roman"/>
          <w:sz w:val="24"/>
          <w:szCs w:val="24"/>
        </w:rPr>
        <w:t xml:space="preserve"> or not</w:t>
      </w:r>
      <w:r w:rsidR="001C1E84" w:rsidRPr="00BB60A3">
        <w:rPr>
          <w:rFonts w:ascii="Times New Roman" w:hAnsi="Times New Roman" w:cs="Times New Roman"/>
          <w:sz w:val="24"/>
          <w:szCs w:val="24"/>
        </w:rPr>
        <w:t xml:space="preserve"> the applicant was constructively dismissed is a matter that </w:t>
      </w:r>
      <w:r w:rsidR="001C1E84" w:rsidRPr="00BB60A3">
        <w:rPr>
          <w:rFonts w:ascii="Times New Roman" w:hAnsi="Times New Roman" w:cs="Times New Roman"/>
          <w:sz w:val="24"/>
          <w:szCs w:val="24"/>
        </w:rPr>
        <w:lastRenderedPageBreak/>
        <w:t>fell entirely in the realm of employment law.</w:t>
      </w:r>
      <w:r w:rsidRPr="00BB60A3">
        <w:rPr>
          <w:rFonts w:ascii="Times New Roman" w:hAnsi="Times New Roman" w:cs="Times New Roman"/>
          <w:sz w:val="24"/>
          <w:szCs w:val="24"/>
        </w:rPr>
        <w:t xml:space="preserve"> The conclusion</w:t>
      </w:r>
      <w:r w:rsidR="00A555D5" w:rsidRPr="00BB60A3">
        <w:rPr>
          <w:rFonts w:ascii="Times New Roman" w:hAnsi="Times New Roman" w:cs="Times New Roman"/>
          <w:sz w:val="24"/>
          <w:szCs w:val="24"/>
        </w:rPr>
        <w:t>, therefore,</w:t>
      </w:r>
      <w:r w:rsidRPr="00BB60A3">
        <w:rPr>
          <w:rFonts w:ascii="Times New Roman" w:hAnsi="Times New Roman" w:cs="Times New Roman"/>
          <w:sz w:val="24"/>
          <w:szCs w:val="24"/>
        </w:rPr>
        <w:t xml:space="preserve"> is that 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xml:space="preserve"> did not decide a constitutional matter.</w:t>
      </w:r>
    </w:p>
    <w:p w:rsidR="006B50FD" w:rsidRPr="00BB60A3" w:rsidRDefault="006B50FD" w:rsidP="006B50FD">
      <w:pPr>
        <w:spacing w:after="0" w:line="480" w:lineRule="auto"/>
        <w:ind w:firstLine="1134"/>
        <w:jc w:val="both"/>
        <w:rPr>
          <w:rFonts w:ascii="Times New Roman" w:hAnsi="Times New Roman" w:cs="Times New Roman"/>
          <w:sz w:val="24"/>
          <w:szCs w:val="24"/>
        </w:rPr>
      </w:pPr>
    </w:p>
    <w:p w:rsidR="00A54ED1" w:rsidRPr="00BB60A3" w:rsidRDefault="00093613"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 xml:space="preserve">From a </w:t>
      </w:r>
      <w:r w:rsidR="00FA5C1F" w:rsidRPr="00BB60A3">
        <w:rPr>
          <w:rFonts w:ascii="Times New Roman" w:hAnsi="Times New Roman" w:cs="Times New Roman"/>
          <w:sz w:val="24"/>
          <w:szCs w:val="24"/>
        </w:rPr>
        <w:t>perusal o</w:t>
      </w:r>
      <w:r w:rsidRPr="00BB60A3">
        <w:rPr>
          <w:rFonts w:ascii="Times New Roman" w:hAnsi="Times New Roman" w:cs="Times New Roman"/>
          <w:sz w:val="24"/>
          <w:szCs w:val="24"/>
        </w:rPr>
        <w:t>f the papers</w:t>
      </w:r>
      <w:r w:rsidR="00FA5C1F" w:rsidRPr="00BB60A3">
        <w:rPr>
          <w:rFonts w:ascii="Times New Roman" w:hAnsi="Times New Roman" w:cs="Times New Roman"/>
          <w:sz w:val="24"/>
          <w:szCs w:val="24"/>
        </w:rPr>
        <w:t xml:space="preserve"> filed by the applicant</w:t>
      </w:r>
      <w:r w:rsidRPr="00BB60A3">
        <w:rPr>
          <w:rFonts w:ascii="Times New Roman" w:hAnsi="Times New Roman" w:cs="Times New Roman"/>
          <w:sz w:val="24"/>
          <w:szCs w:val="24"/>
        </w:rPr>
        <w:t xml:space="preserve">, it appears that she is dissatisfied with the findings of 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xml:space="preserve"> The gravamen of </w:t>
      </w:r>
      <w:r w:rsidR="002F3BB6" w:rsidRPr="00BB60A3">
        <w:rPr>
          <w:rFonts w:ascii="Times New Roman" w:hAnsi="Times New Roman" w:cs="Times New Roman"/>
          <w:sz w:val="24"/>
          <w:szCs w:val="24"/>
        </w:rPr>
        <w:t>her</w:t>
      </w:r>
      <w:r w:rsidRPr="00BB60A3">
        <w:rPr>
          <w:rFonts w:ascii="Times New Roman" w:hAnsi="Times New Roman" w:cs="Times New Roman"/>
          <w:sz w:val="24"/>
          <w:szCs w:val="24"/>
        </w:rPr>
        <w:t xml:space="preserve"> attack on 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s decision evinces a classic dissatisfaction with the findings of the court and nothing more.</w:t>
      </w:r>
      <w:r w:rsidR="00052B5A" w:rsidRPr="00BB60A3">
        <w:rPr>
          <w:rFonts w:ascii="Times New Roman" w:hAnsi="Times New Roman" w:cs="Times New Roman"/>
          <w:sz w:val="24"/>
          <w:szCs w:val="24"/>
        </w:rPr>
        <w:t xml:space="preserve"> The grounds of appeal and the relief that the applicant seeks should leave to appeal be granted </w:t>
      </w:r>
      <w:r w:rsidR="002F3BB6" w:rsidRPr="00BB60A3">
        <w:rPr>
          <w:rFonts w:ascii="Times New Roman" w:hAnsi="Times New Roman" w:cs="Times New Roman"/>
          <w:sz w:val="24"/>
          <w:szCs w:val="24"/>
        </w:rPr>
        <w:t>are</w:t>
      </w:r>
      <w:r w:rsidR="00052B5A" w:rsidRPr="00BB60A3">
        <w:rPr>
          <w:rFonts w:ascii="Times New Roman" w:hAnsi="Times New Roman" w:cs="Times New Roman"/>
          <w:sz w:val="24"/>
          <w:szCs w:val="24"/>
        </w:rPr>
        <w:t xml:space="preserve"> telling in this regard. They are couched in the following manner:</w:t>
      </w:r>
    </w:p>
    <w:p w:rsidR="00052B5A" w:rsidRPr="00BB60A3" w:rsidRDefault="00052B5A" w:rsidP="00CB5F54">
      <w:pPr>
        <w:spacing w:line="240" w:lineRule="auto"/>
        <w:ind w:left="360"/>
        <w:jc w:val="both"/>
        <w:rPr>
          <w:rFonts w:ascii="Times New Roman" w:hAnsi="Times New Roman" w:cs="Times New Roman"/>
          <w:sz w:val="24"/>
          <w:szCs w:val="24"/>
        </w:rPr>
      </w:pPr>
      <w:r w:rsidRPr="00BB60A3">
        <w:rPr>
          <w:rFonts w:ascii="Times New Roman" w:hAnsi="Times New Roman" w:cs="Times New Roman"/>
          <w:sz w:val="24"/>
          <w:szCs w:val="24"/>
        </w:rPr>
        <w:t>“</w:t>
      </w:r>
      <w:r w:rsidRPr="00BB60A3">
        <w:rPr>
          <w:rFonts w:ascii="Times New Roman" w:hAnsi="Times New Roman" w:cs="Times New Roman"/>
          <w:b/>
          <w:sz w:val="24"/>
          <w:szCs w:val="24"/>
        </w:rPr>
        <w:t>GROUNDS OF APPEAL</w:t>
      </w:r>
    </w:p>
    <w:p w:rsidR="00052B5A" w:rsidRPr="00BB60A3" w:rsidRDefault="00052B5A" w:rsidP="00CB5F54">
      <w:pPr>
        <w:pStyle w:val="ListParagraph"/>
        <w:numPr>
          <w:ilvl w:val="0"/>
          <w:numId w:val="3"/>
        </w:numPr>
        <w:spacing w:line="240" w:lineRule="auto"/>
        <w:ind w:left="1080"/>
        <w:jc w:val="both"/>
        <w:rPr>
          <w:rFonts w:ascii="Times New Roman" w:hAnsi="Times New Roman" w:cs="Times New Roman"/>
          <w:sz w:val="24"/>
          <w:szCs w:val="24"/>
        </w:rPr>
      </w:pPr>
      <w:r w:rsidRPr="00BB60A3">
        <w:rPr>
          <w:rFonts w:ascii="Times New Roman" w:hAnsi="Times New Roman" w:cs="Times New Roman"/>
          <w:sz w:val="24"/>
          <w:szCs w:val="24"/>
        </w:rPr>
        <w:t xml:space="preserve">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xml:space="preserve"> erred in finding that the appellant was not constructively dismissed.</w:t>
      </w:r>
    </w:p>
    <w:p w:rsidR="00052B5A" w:rsidRPr="00BB60A3" w:rsidRDefault="00052B5A" w:rsidP="00CB5F54">
      <w:pPr>
        <w:pStyle w:val="ListParagraph"/>
        <w:numPr>
          <w:ilvl w:val="0"/>
          <w:numId w:val="3"/>
        </w:numPr>
        <w:spacing w:line="240" w:lineRule="auto"/>
        <w:ind w:left="1080"/>
        <w:jc w:val="both"/>
        <w:rPr>
          <w:rFonts w:ascii="Times New Roman" w:hAnsi="Times New Roman" w:cs="Times New Roman"/>
          <w:sz w:val="24"/>
          <w:szCs w:val="24"/>
        </w:rPr>
      </w:pPr>
      <w:r w:rsidRPr="00BB60A3">
        <w:rPr>
          <w:rFonts w:ascii="Times New Roman" w:hAnsi="Times New Roman" w:cs="Times New Roman"/>
          <w:sz w:val="24"/>
          <w:szCs w:val="24"/>
        </w:rPr>
        <w:t xml:space="preserve">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xml:space="preserve"> erred by condoning a deliberate breach of statutory duty and violation of constitutional rights by the respondent.</w:t>
      </w:r>
    </w:p>
    <w:p w:rsidR="00052B5A" w:rsidRPr="00BB60A3" w:rsidRDefault="00052B5A" w:rsidP="00CB5F54">
      <w:pPr>
        <w:pStyle w:val="ListParagraph"/>
        <w:numPr>
          <w:ilvl w:val="0"/>
          <w:numId w:val="3"/>
        </w:numPr>
        <w:spacing w:line="240" w:lineRule="auto"/>
        <w:ind w:left="1080"/>
        <w:jc w:val="both"/>
        <w:rPr>
          <w:rFonts w:ascii="Times New Roman" w:hAnsi="Times New Roman" w:cs="Times New Roman"/>
          <w:sz w:val="24"/>
          <w:szCs w:val="24"/>
        </w:rPr>
      </w:pPr>
      <w:r w:rsidRPr="00BB60A3">
        <w:rPr>
          <w:rFonts w:ascii="Times New Roman" w:hAnsi="Times New Roman" w:cs="Times New Roman"/>
          <w:sz w:val="24"/>
          <w:szCs w:val="24"/>
        </w:rPr>
        <w:t xml:space="preserve">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xml:space="preserve"> made a gross misdirection on the facts, amounting to a misdirection, in overlooking evidence, not exercising its equitable discretion at all, notwithstanding facts proffered which manifested good cause for the relief sough</w:t>
      </w:r>
      <w:r w:rsidR="00A555D5" w:rsidRPr="00BB60A3">
        <w:rPr>
          <w:rFonts w:ascii="Times New Roman" w:hAnsi="Times New Roman" w:cs="Times New Roman"/>
          <w:sz w:val="24"/>
          <w:szCs w:val="24"/>
        </w:rPr>
        <w:t>t</w:t>
      </w:r>
      <w:r w:rsidRPr="00BB60A3">
        <w:rPr>
          <w:rFonts w:ascii="Times New Roman" w:hAnsi="Times New Roman" w:cs="Times New Roman"/>
          <w:sz w:val="24"/>
          <w:szCs w:val="24"/>
        </w:rPr>
        <w:t xml:space="preserve"> for constructive dismissal.</w:t>
      </w:r>
      <w:r w:rsidR="00A555D5" w:rsidRPr="00BB60A3">
        <w:rPr>
          <w:rFonts w:ascii="Times New Roman" w:hAnsi="Times New Roman" w:cs="Times New Roman"/>
          <w:sz w:val="24"/>
          <w:szCs w:val="24"/>
        </w:rPr>
        <w:t xml:space="preserve"> </w:t>
      </w:r>
      <w:r w:rsidR="00EC2893" w:rsidRPr="00BB60A3">
        <w:rPr>
          <w:rFonts w:ascii="Times New Roman" w:hAnsi="Times New Roman" w:cs="Times New Roman"/>
          <w:sz w:val="24"/>
          <w:szCs w:val="24"/>
        </w:rPr>
        <w:t>(sic)</w:t>
      </w:r>
    </w:p>
    <w:p w:rsidR="00052B5A" w:rsidRPr="00BB60A3" w:rsidRDefault="00052B5A" w:rsidP="00CB5F54">
      <w:pPr>
        <w:pStyle w:val="ListParagraph"/>
        <w:numPr>
          <w:ilvl w:val="0"/>
          <w:numId w:val="3"/>
        </w:numPr>
        <w:spacing w:line="240" w:lineRule="auto"/>
        <w:ind w:left="1080"/>
        <w:jc w:val="both"/>
        <w:rPr>
          <w:rFonts w:ascii="Times New Roman" w:hAnsi="Times New Roman" w:cs="Times New Roman"/>
          <w:sz w:val="24"/>
          <w:szCs w:val="24"/>
        </w:rPr>
      </w:pPr>
      <w:r w:rsidRPr="00BB60A3">
        <w:rPr>
          <w:rFonts w:ascii="Times New Roman" w:hAnsi="Times New Roman" w:cs="Times New Roman"/>
          <w:sz w:val="24"/>
          <w:szCs w:val="24"/>
        </w:rPr>
        <w:t xml:space="preserve">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xml:space="preserve"> committed a serious misdirection and acted capriciously </w:t>
      </w:r>
      <w:r w:rsidR="00507A8F" w:rsidRPr="00BB60A3">
        <w:rPr>
          <w:rFonts w:ascii="Times New Roman" w:hAnsi="Times New Roman" w:cs="Times New Roman"/>
          <w:sz w:val="24"/>
          <w:szCs w:val="24"/>
        </w:rPr>
        <w:t xml:space="preserve">by failing to exercise its </w:t>
      </w:r>
      <w:r w:rsidR="00F82D8D" w:rsidRPr="00BB60A3">
        <w:rPr>
          <w:rFonts w:ascii="Times New Roman" w:hAnsi="Times New Roman" w:cs="Times New Roman"/>
          <w:sz w:val="24"/>
          <w:szCs w:val="24"/>
        </w:rPr>
        <w:t xml:space="preserve">discretion </w:t>
      </w:r>
      <w:r w:rsidR="00507A8F" w:rsidRPr="00BB60A3">
        <w:rPr>
          <w:rFonts w:ascii="Times New Roman" w:hAnsi="Times New Roman" w:cs="Times New Roman"/>
          <w:sz w:val="24"/>
          <w:szCs w:val="24"/>
        </w:rPr>
        <w:t xml:space="preserve">properly </w:t>
      </w:r>
      <w:r w:rsidR="00EC2893" w:rsidRPr="00BB60A3">
        <w:rPr>
          <w:rFonts w:ascii="Times New Roman" w:hAnsi="Times New Roman" w:cs="Times New Roman"/>
          <w:sz w:val="24"/>
          <w:szCs w:val="24"/>
        </w:rPr>
        <w:t xml:space="preserve">through an award of costs against the appellant where there were no exceptional or substantial reasons which warranted </w:t>
      </w:r>
      <w:r w:rsidR="0098786C">
        <w:rPr>
          <w:rFonts w:ascii="Times New Roman" w:hAnsi="Times New Roman" w:cs="Times New Roman"/>
          <w:sz w:val="24"/>
          <w:szCs w:val="24"/>
        </w:rPr>
        <w:t xml:space="preserve">the </w:t>
      </w:r>
      <w:r w:rsidR="00EC2893" w:rsidRPr="00BB60A3">
        <w:rPr>
          <w:rFonts w:ascii="Times New Roman" w:hAnsi="Times New Roman" w:cs="Times New Roman"/>
          <w:sz w:val="24"/>
          <w:szCs w:val="24"/>
        </w:rPr>
        <w:t>same.</w:t>
      </w:r>
      <w:r w:rsidR="00A555D5" w:rsidRPr="00BB60A3">
        <w:rPr>
          <w:rFonts w:ascii="Times New Roman" w:hAnsi="Times New Roman" w:cs="Times New Roman"/>
          <w:sz w:val="24"/>
          <w:szCs w:val="24"/>
        </w:rPr>
        <w:t xml:space="preserve"> </w:t>
      </w:r>
      <w:r w:rsidR="00EC2893" w:rsidRPr="00BB60A3">
        <w:rPr>
          <w:rFonts w:ascii="Times New Roman" w:hAnsi="Times New Roman" w:cs="Times New Roman"/>
          <w:sz w:val="24"/>
          <w:szCs w:val="24"/>
        </w:rPr>
        <w:t>(sic)</w:t>
      </w:r>
    </w:p>
    <w:p w:rsidR="00EC2893" w:rsidRPr="00BB60A3" w:rsidRDefault="00EC2893" w:rsidP="00CB5F54">
      <w:pPr>
        <w:pStyle w:val="ListParagraph"/>
        <w:spacing w:line="240" w:lineRule="auto"/>
        <w:jc w:val="both"/>
        <w:rPr>
          <w:rFonts w:ascii="Times New Roman" w:hAnsi="Times New Roman" w:cs="Times New Roman"/>
          <w:sz w:val="24"/>
          <w:szCs w:val="24"/>
        </w:rPr>
      </w:pPr>
    </w:p>
    <w:p w:rsidR="00EC2893" w:rsidRPr="00BB60A3" w:rsidRDefault="00EC2893" w:rsidP="00CB5F54">
      <w:pPr>
        <w:pStyle w:val="ListParagraph"/>
        <w:spacing w:line="240" w:lineRule="auto"/>
        <w:jc w:val="both"/>
        <w:rPr>
          <w:rFonts w:ascii="Times New Roman" w:hAnsi="Times New Roman" w:cs="Times New Roman"/>
          <w:sz w:val="24"/>
          <w:szCs w:val="24"/>
        </w:rPr>
      </w:pPr>
      <w:r w:rsidRPr="00BB60A3">
        <w:rPr>
          <w:rFonts w:ascii="Times New Roman" w:hAnsi="Times New Roman" w:cs="Times New Roman"/>
          <w:b/>
          <w:sz w:val="24"/>
          <w:szCs w:val="24"/>
        </w:rPr>
        <w:t>WHEREFORE</w:t>
      </w:r>
      <w:r w:rsidRPr="00BB60A3">
        <w:rPr>
          <w:rFonts w:ascii="Times New Roman" w:hAnsi="Times New Roman" w:cs="Times New Roman"/>
          <w:sz w:val="24"/>
          <w:szCs w:val="24"/>
        </w:rPr>
        <w:t>, after the documents filed of record and hearing counsel:</w:t>
      </w:r>
    </w:p>
    <w:p w:rsidR="00DD53FA" w:rsidRPr="00BB60A3" w:rsidRDefault="00DD53FA" w:rsidP="00CB5F54">
      <w:pPr>
        <w:pStyle w:val="ListParagraph"/>
        <w:spacing w:line="240" w:lineRule="auto"/>
        <w:jc w:val="both"/>
        <w:rPr>
          <w:rFonts w:ascii="Times New Roman" w:hAnsi="Times New Roman" w:cs="Times New Roman"/>
          <w:sz w:val="24"/>
          <w:szCs w:val="24"/>
        </w:rPr>
      </w:pPr>
    </w:p>
    <w:p w:rsidR="00EC2893" w:rsidRDefault="00EC2893" w:rsidP="00CB5F54">
      <w:pPr>
        <w:pStyle w:val="ListParagraph"/>
        <w:numPr>
          <w:ilvl w:val="0"/>
          <w:numId w:val="4"/>
        </w:numPr>
        <w:spacing w:line="240" w:lineRule="auto"/>
        <w:ind w:left="1080"/>
        <w:jc w:val="both"/>
        <w:rPr>
          <w:rFonts w:ascii="Times New Roman" w:hAnsi="Times New Roman" w:cs="Times New Roman"/>
          <w:sz w:val="24"/>
          <w:szCs w:val="24"/>
        </w:rPr>
      </w:pPr>
      <w:r w:rsidRPr="00BB60A3">
        <w:rPr>
          <w:rFonts w:ascii="Times New Roman" w:hAnsi="Times New Roman" w:cs="Times New Roman"/>
          <w:sz w:val="24"/>
          <w:szCs w:val="24"/>
        </w:rPr>
        <w:t>The appeal succeeds with costs.</w:t>
      </w:r>
    </w:p>
    <w:p w:rsidR="00BB60A3" w:rsidRPr="00BB60A3" w:rsidRDefault="00BB60A3" w:rsidP="00CB5F54">
      <w:pPr>
        <w:pStyle w:val="ListParagraph"/>
        <w:numPr>
          <w:ilvl w:val="0"/>
          <w:numId w:val="4"/>
        </w:numPr>
        <w:spacing w:line="240" w:lineRule="auto"/>
        <w:ind w:left="1080"/>
        <w:jc w:val="both"/>
        <w:rPr>
          <w:rFonts w:ascii="Times New Roman" w:hAnsi="Times New Roman" w:cs="Times New Roman"/>
          <w:sz w:val="24"/>
          <w:szCs w:val="24"/>
        </w:rPr>
      </w:pPr>
    </w:p>
    <w:p w:rsidR="00EC2893" w:rsidRPr="00BB60A3" w:rsidRDefault="00EC2893" w:rsidP="00CB5F54">
      <w:pPr>
        <w:pStyle w:val="ListParagraph"/>
        <w:spacing w:line="240" w:lineRule="auto"/>
        <w:ind w:left="1080"/>
        <w:jc w:val="both"/>
        <w:rPr>
          <w:rFonts w:ascii="Times New Roman" w:hAnsi="Times New Roman" w:cs="Times New Roman"/>
          <w:sz w:val="24"/>
          <w:szCs w:val="24"/>
        </w:rPr>
      </w:pPr>
      <w:r w:rsidRPr="00BB60A3">
        <w:rPr>
          <w:rFonts w:ascii="Times New Roman" w:hAnsi="Times New Roman" w:cs="Times New Roman"/>
          <w:b/>
          <w:sz w:val="24"/>
          <w:szCs w:val="24"/>
        </w:rPr>
        <w:t>IT IS DECLARED</w:t>
      </w:r>
      <w:r w:rsidRPr="00BB60A3">
        <w:rPr>
          <w:rFonts w:ascii="Times New Roman" w:hAnsi="Times New Roman" w:cs="Times New Roman"/>
          <w:sz w:val="24"/>
          <w:szCs w:val="24"/>
        </w:rPr>
        <w:t>:</w:t>
      </w:r>
    </w:p>
    <w:p w:rsidR="00EC2893" w:rsidRDefault="00EC2893" w:rsidP="00CB5F54">
      <w:pPr>
        <w:pStyle w:val="ListParagraph"/>
        <w:numPr>
          <w:ilvl w:val="0"/>
          <w:numId w:val="4"/>
        </w:numPr>
        <w:spacing w:line="240" w:lineRule="auto"/>
        <w:ind w:left="1080"/>
        <w:jc w:val="both"/>
        <w:rPr>
          <w:rFonts w:ascii="Times New Roman" w:hAnsi="Times New Roman" w:cs="Times New Roman"/>
          <w:sz w:val="24"/>
          <w:szCs w:val="24"/>
        </w:rPr>
      </w:pPr>
      <w:r w:rsidRPr="00BB60A3">
        <w:rPr>
          <w:rFonts w:ascii="Times New Roman" w:hAnsi="Times New Roman" w:cs="Times New Roman"/>
          <w:sz w:val="24"/>
          <w:szCs w:val="24"/>
        </w:rPr>
        <w:t>That the applicant`s right to protection of the law enshrined in section 56(1) of the Constitution of Zimbabwe was infringed by the Supreme Court of Z</w:t>
      </w:r>
      <w:r w:rsidR="00F01918" w:rsidRPr="00BB60A3">
        <w:rPr>
          <w:rFonts w:ascii="Times New Roman" w:hAnsi="Times New Roman" w:cs="Times New Roman"/>
          <w:sz w:val="24"/>
          <w:szCs w:val="24"/>
        </w:rPr>
        <w:t>imbabwe, in J</w:t>
      </w:r>
      <w:r w:rsidRPr="00BB60A3">
        <w:rPr>
          <w:rFonts w:ascii="Times New Roman" w:hAnsi="Times New Roman" w:cs="Times New Roman"/>
          <w:sz w:val="24"/>
          <w:szCs w:val="24"/>
        </w:rPr>
        <w:t xml:space="preserve">udgment No. SC 149/20 in the matter between </w:t>
      </w:r>
      <w:r w:rsidRPr="00BB60A3">
        <w:rPr>
          <w:rFonts w:ascii="Times New Roman" w:hAnsi="Times New Roman" w:cs="Times New Roman"/>
          <w:i/>
          <w:sz w:val="24"/>
          <w:szCs w:val="24"/>
        </w:rPr>
        <w:t>Rita Marque Mbatha v National Foods (Pvt) Ltd</w:t>
      </w:r>
      <w:r w:rsidRPr="00BB60A3">
        <w:rPr>
          <w:rFonts w:ascii="Times New Roman" w:hAnsi="Times New Roman" w:cs="Times New Roman"/>
          <w:sz w:val="24"/>
          <w:szCs w:val="24"/>
        </w:rPr>
        <w:t xml:space="preserve">, SC 686/19, in that the Supreme Court failed to appreciate that it was obliged to set aside the Labour Court judgment No. LC/H/306/2019 </w:t>
      </w:r>
      <w:r w:rsidR="00A555D5" w:rsidRPr="00BB60A3">
        <w:rPr>
          <w:rFonts w:ascii="Times New Roman" w:hAnsi="Times New Roman" w:cs="Times New Roman"/>
          <w:sz w:val="24"/>
          <w:szCs w:val="24"/>
        </w:rPr>
        <w:t>based on</w:t>
      </w:r>
      <w:r w:rsidRPr="00BB60A3">
        <w:rPr>
          <w:rFonts w:ascii="Times New Roman" w:hAnsi="Times New Roman" w:cs="Times New Roman"/>
          <w:sz w:val="24"/>
          <w:szCs w:val="24"/>
        </w:rPr>
        <w:t xml:space="preserve"> the doctrine of stare decisis.</w:t>
      </w:r>
    </w:p>
    <w:p w:rsidR="00BB60A3" w:rsidRPr="00BB60A3" w:rsidRDefault="00BB60A3" w:rsidP="00BB60A3">
      <w:pPr>
        <w:pStyle w:val="ListParagraph"/>
        <w:spacing w:line="240" w:lineRule="auto"/>
        <w:ind w:left="1080"/>
        <w:jc w:val="both"/>
        <w:rPr>
          <w:rFonts w:ascii="Times New Roman" w:hAnsi="Times New Roman" w:cs="Times New Roman"/>
          <w:sz w:val="24"/>
          <w:szCs w:val="24"/>
        </w:rPr>
      </w:pPr>
    </w:p>
    <w:p w:rsidR="00EC2893" w:rsidRPr="00BB60A3" w:rsidRDefault="00EC2893" w:rsidP="00CB5F54">
      <w:pPr>
        <w:pStyle w:val="ListParagraph"/>
        <w:spacing w:line="240" w:lineRule="auto"/>
        <w:ind w:left="1080"/>
        <w:jc w:val="both"/>
        <w:rPr>
          <w:rFonts w:ascii="Times New Roman" w:hAnsi="Times New Roman" w:cs="Times New Roman"/>
          <w:b/>
          <w:sz w:val="24"/>
          <w:szCs w:val="24"/>
        </w:rPr>
      </w:pPr>
      <w:r w:rsidRPr="00BB60A3">
        <w:rPr>
          <w:rFonts w:ascii="Times New Roman" w:hAnsi="Times New Roman" w:cs="Times New Roman"/>
          <w:b/>
          <w:sz w:val="24"/>
          <w:szCs w:val="24"/>
        </w:rPr>
        <w:t>ACCORDINGLY, IT IS ORDERED</w:t>
      </w:r>
    </w:p>
    <w:p w:rsidR="00EC2893" w:rsidRPr="00BB60A3" w:rsidRDefault="00EC2893" w:rsidP="00CB5F54">
      <w:pPr>
        <w:pStyle w:val="ListParagraph"/>
        <w:numPr>
          <w:ilvl w:val="0"/>
          <w:numId w:val="4"/>
        </w:numPr>
        <w:spacing w:line="240" w:lineRule="auto"/>
        <w:ind w:left="1080"/>
        <w:jc w:val="both"/>
        <w:rPr>
          <w:rFonts w:ascii="Times New Roman" w:hAnsi="Times New Roman" w:cs="Times New Roman"/>
          <w:sz w:val="24"/>
          <w:szCs w:val="24"/>
        </w:rPr>
      </w:pPr>
      <w:r w:rsidRPr="00BB60A3">
        <w:rPr>
          <w:rFonts w:ascii="Times New Roman" w:hAnsi="Times New Roman" w:cs="Times New Roman"/>
          <w:sz w:val="24"/>
          <w:szCs w:val="24"/>
        </w:rPr>
        <w:t xml:space="preserve">That </w:t>
      </w:r>
      <w:r w:rsidR="00F01918" w:rsidRPr="00BB60A3">
        <w:rPr>
          <w:rFonts w:ascii="Times New Roman" w:hAnsi="Times New Roman" w:cs="Times New Roman"/>
          <w:sz w:val="24"/>
          <w:szCs w:val="24"/>
        </w:rPr>
        <w:t>the J</w:t>
      </w:r>
      <w:r w:rsidRPr="00BB60A3">
        <w:rPr>
          <w:rFonts w:ascii="Times New Roman" w:hAnsi="Times New Roman" w:cs="Times New Roman"/>
          <w:sz w:val="24"/>
          <w:szCs w:val="24"/>
        </w:rPr>
        <w:t>udgment N</w:t>
      </w:r>
      <w:r w:rsidR="00F01918" w:rsidRPr="00BB60A3">
        <w:rPr>
          <w:rFonts w:ascii="Times New Roman" w:hAnsi="Times New Roman" w:cs="Times New Roman"/>
          <w:sz w:val="24"/>
          <w:szCs w:val="24"/>
        </w:rPr>
        <w:t>o. SC 149/20</w:t>
      </w:r>
      <w:r w:rsidR="002F3BB6" w:rsidRPr="00BB60A3">
        <w:rPr>
          <w:rFonts w:ascii="Times New Roman" w:hAnsi="Times New Roman" w:cs="Times New Roman"/>
          <w:sz w:val="24"/>
          <w:szCs w:val="24"/>
        </w:rPr>
        <w:t xml:space="preserve"> </w:t>
      </w:r>
      <w:r w:rsidR="00F01918" w:rsidRPr="00BB60A3">
        <w:rPr>
          <w:rFonts w:ascii="Times New Roman" w:hAnsi="Times New Roman" w:cs="Times New Roman"/>
          <w:sz w:val="24"/>
          <w:szCs w:val="24"/>
        </w:rPr>
        <w:t>of the Supreme Court in Case No. SC 686/19 be and is hereby declared null and void and of no force or effect and is set aside.</w:t>
      </w:r>
    </w:p>
    <w:p w:rsidR="00F01918" w:rsidRPr="00BB60A3" w:rsidRDefault="00F01918" w:rsidP="00CB5F54">
      <w:pPr>
        <w:pStyle w:val="ListParagraph"/>
        <w:numPr>
          <w:ilvl w:val="0"/>
          <w:numId w:val="4"/>
        </w:numPr>
        <w:spacing w:line="240" w:lineRule="auto"/>
        <w:ind w:left="1080"/>
        <w:jc w:val="both"/>
        <w:rPr>
          <w:rFonts w:ascii="Times New Roman" w:hAnsi="Times New Roman" w:cs="Times New Roman"/>
          <w:sz w:val="24"/>
          <w:szCs w:val="24"/>
        </w:rPr>
      </w:pPr>
      <w:r w:rsidRPr="00BB60A3">
        <w:rPr>
          <w:rFonts w:ascii="Times New Roman" w:hAnsi="Times New Roman" w:cs="Times New Roman"/>
          <w:sz w:val="24"/>
          <w:szCs w:val="24"/>
        </w:rPr>
        <w:t>The appeal [against the Labour Court`s finding that the applicant was not constructively dismissed] is allowed with costs.</w:t>
      </w:r>
    </w:p>
    <w:p w:rsidR="00F01918" w:rsidRPr="00BB60A3" w:rsidRDefault="00F01918" w:rsidP="00CB5F54">
      <w:pPr>
        <w:pStyle w:val="ListParagraph"/>
        <w:numPr>
          <w:ilvl w:val="0"/>
          <w:numId w:val="4"/>
        </w:numPr>
        <w:spacing w:line="240" w:lineRule="auto"/>
        <w:ind w:left="1080"/>
        <w:jc w:val="both"/>
        <w:rPr>
          <w:rFonts w:ascii="Times New Roman" w:hAnsi="Times New Roman" w:cs="Times New Roman"/>
          <w:sz w:val="24"/>
          <w:szCs w:val="24"/>
        </w:rPr>
      </w:pPr>
      <w:r w:rsidRPr="00BB60A3">
        <w:rPr>
          <w:rFonts w:ascii="Times New Roman" w:hAnsi="Times New Roman" w:cs="Times New Roman"/>
          <w:sz w:val="24"/>
          <w:szCs w:val="24"/>
        </w:rPr>
        <w:t>The arbitral award handed down on the 21</w:t>
      </w:r>
      <w:r w:rsidRPr="00BB60A3">
        <w:rPr>
          <w:rFonts w:ascii="Times New Roman" w:hAnsi="Times New Roman" w:cs="Times New Roman"/>
          <w:sz w:val="24"/>
          <w:szCs w:val="24"/>
          <w:vertAlign w:val="superscript"/>
        </w:rPr>
        <w:t>st</w:t>
      </w:r>
      <w:r w:rsidRPr="00BB60A3">
        <w:rPr>
          <w:rFonts w:ascii="Times New Roman" w:hAnsi="Times New Roman" w:cs="Times New Roman"/>
          <w:sz w:val="24"/>
          <w:szCs w:val="24"/>
        </w:rPr>
        <w:t xml:space="preserve"> of August 2010 is hereby varied to read as follows:</w:t>
      </w:r>
    </w:p>
    <w:p w:rsidR="00F01918" w:rsidRPr="00BB60A3" w:rsidRDefault="00F01918" w:rsidP="00CB5F54">
      <w:pPr>
        <w:pStyle w:val="ListParagraph"/>
        <w:numPr>
          <w:ilvl w:val="0"/>
          <w:numId w:val="5"/>
        </w:numPr>
        <w:spacing w:line="240" w:lineRule="auto"/>
        <w:ind w:left="1800"/>
        <w:jc w:val="both"/>
        <w:rPr>
          <w:rFonts w:ascii="Times New Roman" w:hAnsi="Times New Roman" w:cs="Times New Roman"/>
          <w:sz w:val="24"/>
          <w:szCs w:val="24"/>
        </w:rPr>
      </w:pPr>
      <w:r w:rsidRPr="00BB60A3">
        <w:rPr>
          <w:rFonts w:ascii="Times New Roman" w:hAnsi="Times New Roman" w:cs="Times New Roman"/>
          <w:sz w:val="24"/>
          <w:szCs w:val="24"/>
        </w:rPr>
        <w:t>The claimant was constructively dismissed</w:t>
      </w:r>
    </w:p>
    <w:p w:rsidR="00F01918" w:rsidRPr="00BB60A3" w:rsidRDefault="00F01918" w:rsidP="00CB5F54">
      <w:pPr>
        <w:pStyle w:val="ListParagraph"/>
        <w:numPr>
          <w:ilvl w:val="0"/>
          <w:numId w:val="5"/>
        </w:numPr>
        <w:spacing w:line="240" w:lineRule="auto"/>
        <w:ind w:left="1800"/>
        <w:jc w:val="both"/>
        <w:rPr>
          <w:rFonts w:ascii="Times New Roman" w:hAnsi="Times New Roman" w:cs="Times New Roman"/>
          <w:sz w:val="24"/>
          <w:szCs w:val="24"/>
        </w:rPr>
      </w:pPr>
      <w:r w:rsidRPr="00BB60A3">
        <w:rPr>
          <w:rFonts w:ascii="Times New Roman" w:hAnsi="Times New Roman" w:cs="Times New Roman"/>
          <w:sz w:val="24"/>
          <w:szCs w:val="24"/>
        </w:rPr>
        <w:lastRenderedPageBreak/>
        <w:t xml:space="preserve">The respondent is ordered </w:t>
      </w:r>
      <w:r w:rsidR="00DD53FA" w:rsidRPr="00BB60A3">
        <w:rPr>
          <w:rFonts w:ascii="Times New Roman" w:hAnsi="Times New Roman" w:cs="Times New Roman"/>
          <w:sz w:val="24"/>
          <w:szCs w:val="24"/>
        </w:rPr>
        <w:t>to pay claimant damages for dismissal</w:t>
      </w:r>
    </w:p>
    <w:p w:rsidR="00DD53FA" w:rsidRPr="00BB60A3" w:rsidRDefault="00DD53FA" w:rsidP="00CB5F54">
      <w:pPr>
        <w:pStyle w:val="ListParagraph"/>
        <w:numPr>
          <w:ilvl w:val="0"/>
          <w:numId w:val="5"/>
        </w:numPr>
        <w:spacing w:line="240" w:lineRule="auto"/>
        <w:ind w:left="1800"/>
        <w:jc w:val="both"/>
        <w:rPr>
          <w:rFonts w:ascii="Times New Roman" w:hAnsi="Times New Roman" w:cs="Times New Roman"/>
          <w:sz w:val="24"/>
          <w:szCs w:val="24"/>
        </w:rPr>
      </w:pPr>
      <w:r w:rsidRPr="00BB60A3">
        <w:rPr>
          <w:rFonts w:ascii="Times New Roman" w:hAnsi="Times New Roman" w:cs="Times New Roman"/>
          <w:sz w:val="24"/>
          <w:szCs w:val="24"/>
        </w:rPr>
        <w:t>Each party to bear its own costs.</w:t>
      </w:r>
    </w:p>
    <w:p w:rsidR="00A54ED1" w:rsidRPr="00BB60A3" w:rsidRDefault="00DD53FA" w:rsidP="00CB5F54">
      <w:pPr>
        <w:pStyle w:val="ListParagraph"/>
        <w:numPr>
          <w:ilvl w:val="0"/>
          <w:numId w:val="4"/>
        </w:numPr>
        <w:spacing w:line="240" w:lineRule="auto"/>
        <w:ind w:left="1080"/>
        <w:jc w:val="both"/>
        <w:rPr>
          <w:rFonts w:ascii="Times New Roman" w:hAnsi="Times New Roman" w:cs="Times New Roman"/>
          <w:sz w:val="24"/>
          <w:szCs w:val="24"/>
        </w:rPr>
      </w:pPr>
      <w:r w:rsidRPr="00BB60A3">
        <w:rPr>
          <w:rFonts w:ascii="Times New Roman" w:hAnsi="Times New Roman" w:cs="Times New Roman"/>
          <w:sz w:val="24"/>
          <w:szCs w:val="24"/>
        </w:rPr>
        <w:t>In the event that parties fail to agree on the quantum of damages payable to the appellant, either party may approach the Labour Court on a matter of urgency for quantification thereof.”</w:t>
      </w:r>
    </w:p>
    <w:p w:rsidR="00DD53FA" w:rsidRPr="00BB60A3" w:rsidRDefault="00DD53FA" w:rsidP="00CB5F54">
      <w:pPr>
        <w:spacing w:line="480" w:lineRule="auto"/>
        <w:jc w:val="both"/>
        <w:rPr>
          <w:rFonts w:ascii="Times New Roman" w:hAnsi="Times New Roman" w:cs="Times New Roman"/>
          <w:sz w:val="24"/>
          <w:szCs w:val="24"/>
        </w:rPr>
      </w:pPr>
    </w:p>
    <w:p w:rsidR="00D44669" w:rsidRPr="00BB60A3" w:rsidRDefault="00FA5C1F"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 xml:space="preserve">What emerges </w:t>
      </w:r>
      <w:r w:rsidR="002F3BB6" w:rsidRPr="00BB60A3">
        <w:rPr>
          <w:rFonts w:ascii="Times New Roman" w:hAnsi="Times New Roman" w:cs="Times New Roman"/>
          <w:sz w:val="24"/>
          <w:szCs w:val="24"/>
        </w:rPr>
        <w:t xml:space="preserve">from the above </w:t>
      </w:r>
      <w:r w:rsidRPr="00BB60A3">
        <w:rPr>
          <w:rFonts w:ascii="Times New Roman" w:hAnsi="Times New Roman" w:cs="Times New Roman"/>
          <w:sz w:val="24"/>
          <w:szCs w:val="24"/>
        </w:rPr>
        <w:t xml:space="preserve">is that the applicant does not </w:t>
      </w:r>
      <w:r w:rsidR="002F3BB6" w:rsidRPr="00BB60A3">
        <w:rPr>
          <w:rFonts w:ascii="Times New Roman" w:hAnsi="Times New Roman" w:cs="Times New Roman"/>
          <w:sz w:val="24"/>
          <w:szCs w:val="24"/>
        </w:rPr>
        <w:t>seek relief</w:t>
      </w:r>
      <w:r w:rsidRPr="00BB60A3">
        <w:rPr>
          <w:rFonts w:ascii="Times New Roman" w:hAnsi="Times New Roman" w:cs="Times New Roman"/>
          <w:sz w:val="24"/>
          <w:szCs w:val="24"/>
        </w:rPr>
        <w:t xml:space="preserve"> from </w:t>
      </w:r>
      <w:r w:rsidR="00055285" w:rsidRPr="00BB60A3">
        <w:rPr>
          <w:rFonts w:ascii="Times New Roman" w:hAnsi="Times New Roman" w:cs="Times New Roman"/>
          <w:sz w:val="24"/>
          <w:szCs w:val="24"/>
        </w:rPr>
        <w:t xml:space="preserve">an allegation of </w:t>
      </w:r>
      <w:r w:rsidR="0098786C">
        <w:rPr>
          <w:rFonts w:ascii="Times New Roman" w:hAnsi="Times New Roman" w:cs="Times New Roman"/>
          <w:sz w:val="24"/>
          <w:szCs w:val="24"/>
        </w:rPr>
        <w:t xml:space="preserve">a </w:t>
      </w:r>
      <w:r w:rsidR="00055285" w:rsidRPr="00BB60A3">
        <w:rPr>
          <w:rFonts w:ascii="Times New Roman" w:hAnsi="Times New Roman" w:cs="Times New Roman"/>
          <w:sz w:val="24"/>
          <w:szCs w:val="24"/>
        </w:rPr>
        <w:t xml:space="preserve">perceived violation of her fundamental rights as enshrined in </w:t>
      </w:r>
      <w:r w:rsidRPr="00BB60A3">
        <w:rPr>
          <w:rFonts w:ascii="Times New Roman" w:hAnsi="Times New Roman" w:cs="Times New Roman"/>
          <w:sz w:val="24"/>
          <w:szCs w:val="24"/>
        </w:rPr>
        <w:t>the Constitution</w:t>
      </w:r>
      <w:r w:rsidR="002F3BB6" w:rsidRPr="00BB60A3">
        <w:rPr>
          <w:rFonts w:ascii="Times New Roman" w:hAnsi="Times New Roman" w:cs="Times New Roman"/>
          <w:sz w:val="24"/>
          <w:szCs w:val="24"/>
        </w:rPr>
        <w:t>.</w:t>
      </w:r>
      <w:r w:rsidR="00770580" w:rsidRPr="00BB60A3">
        <w:rPr>
          <w:rFonts w:ascii="Times New Roman" w:hAnsi="Times New Roman" w:cs="Times New Roman"/>
          <w:sz w:val="24"/>
          <w:szCs w:val="24"/>
        </w:rPr>
        <w:t xml:space="preserve"> </w:t>
      </w:r>
      <w:r w:rsidR="00055285" w:rsidRPr="00BB60A3">
        <w:rPr>
          <w:rFonts w:ascii="Times New Roman" w:hAnsi="Times New Roman" w:cs="Times New Roman"/>
          <w:sz w:val="24"/>
          <w:szCs w:val="24"/>
        </w:rPr>
        <w:t>She does not seek rel</w:t>
      </w:r>
      <w:r w:rsidR="00FF3D6C">
        <w:rPr>
          <w:rFonts w:ascii="Times New Roman" w:hAnsi="Times New Roman" w:cs="Times New Roman"/>
          <w:sz w:val="24"/>
          <w:szCs w:val="24"/>
        </w:rPr>
        <w:t>i</w:t>
      </w:r>
      <w:r w:rsidR="00055285" w:rsidRPr="00BB60A3">
        <w:rPr>
          <w:rFonts w:ascii="Times New Roman" w:hAnsi="Times New Roman" w:cs="Times New Roman"/>
          <w:sz w:val="24"/>
          <w:szCs w:val="24"/>
        </w:rPr>
        <w:t>ef where the enforcement</w:t>
      </w:r>
      <w:r w:rsidR="00E62A31">
        <w:rPr>
          <w:rFonts w:ascii="Times New Roman" w:hAnsi="Times New Roman" w:cs="Times New Roman"/>
          <w:sz w:val="24"/>
          <w:szCs w:val="24"/>
        </w:rPr>
        <w:t>,</w:t>
      </w:r>
      <w:r w:rsidR="00055285" w:rsidRPr="00BB60A3">
        <w:rPr>
          <w:rFonts w:ascii="Times New Roman" w:hAnsi="Times New Roman" w:cs="Times New Roman"/>
          <w:sz w:val="24"/>
          <w:szCs w:val="24"/>
        </w:rPr>
        <w:t xml:space="preserve"> protection</w:t>
      </w:r>
      <w:r w:rsidR="0098786C">
        <w:rPr>
          <w:rFonts w:ascii="Times New Roman" w:hAnsi="Times New Roman" w:cs="Times New Roman"/>
          <w:sz w:val="24"/>
          <w:szCs w:val="24"/>
        </w:rPr>
        <w:t>,</w:t>
      </w:r>
      <w:r w:rsidR="00055285" w:rsidRPr="00BB60A3">
        <w:rPr>
          <w:rFonts w:ascii="Times New Roman" w:hAnsi="Times New Roman" w:cs="Times New Roman"/>
          <w:sz w:val="24"/>
          <w:szCs w:val="24"/>
        </w:rPr>
        <w:t xml:space="preserve"> or interpretation of the Constitution is the cause for determination. </w:t>
      </w:r>
      <w:r w:rsidR="00770580" w:rsidRPr="00BB60A3">
        <w:rPr>
          <w:rFonts w:ascii="Times New Roman" w:hAnsi="Times New Roman" w:cs="Times New Roman"/>
          <w:sz w:val="24"/>
          <w:szCs w:val="24"/>
        </w:rPr>
        <w:t xml:space="preserve">What she essentially seeks is the setting aside of the decision of the court </w:t>
      </w:r>
      <w:r w:rsidR="00770580" w:rsidRPr="00BB60A3">
        <w:rPr>
          <w:rFonts w:ascii="Times New Roman" w:hAnsi="Times New Roman" w:cs="Times New Roman"/>
          <w:i/>
          <w:sz w:val="24"/>
          <w:szCs w:val="24"/>
        </w:rPr>
        <w:t>a quo</w:t>
      </w:r>
      <w:r w:rsidR="007D2C98" w:rsidRPr="00BB60A3">
        <w:rPr>
          <w:rFonts w:ascii="Times New Roman" w:hAnsi="Times New Roman" w:cs="Times New Roman"/>
          <w:i/>
          <w:sz w:val="24"/>
          <w:szCs w:val="24"/>
        </w:rPr>
        <w:t xml:space="preserve"> </w:t>
      </w:r>
      <w:r w:rsidR="007D2C98" w:rsidRPr="00BB60A3">
        <w:rPr>
          <w:rFonts w:ascii="Times New Roman" w:hAnsi="Times New Roman" w:cs="Times New Roman"/>
          <w:sz w:val="24"/>
          <w:szCs w:val="24"/>
        </w:rPr>
        <w:t>on the merits of the dispute between herself and the respondent, that of alleged constructive dismissal</w:t>
      </w:r>
      <w:r w:rsidR="00770580" w:rsidRPr="00BB60A3">
        <w:rPr>
          <w:rFonts w:ascii="Times New Roman" w:hAnsi="Times New Roman" w:cs="Times New Roman"/>
          <w:sz w:val="24"/>
          <w:szCs w:val="24"/>
        </w:rPr>
        <w:t>.</w:t>
      </w:r>
      <w:r w:rsidR="001D06C1" w:rsidRPr="00BB60A3">
        <w:rPr>
          <w:rFonts w:ascii="Times New Roman" w:hAnsi="Times New Roman" w:cs="Times New Roman"/>
          <w:sz w:val="24"/>
          <w:szCs w:val="24"/>
        </w:rPr>
        <w:t xml:space="preserve"> </w:t>
      </w:r>
      <w:r w:rsidR="00770580" w:rsidRPr="00BB60A3">
        <w:rPr>
          <w:rFonts w:ascii="Times New Roman" w:hAnsi="Times New Roman" w:cs="Times New Roman"/>
          <w:sz w:val="24"/>
          <w:szCs w:val="24"/>
        </w:rPr>
        <w:t>Consequently, a</w:t>
      </w:r>
      <w:r w:rsidR="001D06C1" w:rsidRPr="00BB60A3">
        <w:rPr>
          <w:rFonts w:ascii="Times New Roman" w:hAnsi="Times New Roman" w:cs="Times New Roman"/>
          <w:sz w:val="24"/>
          <w:szCs w:val="24"/>
        </w:rPr>
        <w:t xml:space="preserve">bsent a constitutional issue that was raised before and determined by the court </w:t>
      </w:r>
      <w:r w:rsidR="001D06C1" w:rsidRPr="00BB60A3">
        <w:rPr>
          <w:rFonts w:ascii="Times New Roman" w:hAnsi="Times New Roman" w:cs="Times New Roman"/>
          <w:i/>
          <w:sz w:val="24"/>
          <w:szCs w:val="24"/>
        </w:rPr>
        <w:t>a quo</w:t>
      </w:r>
      <w:r w:rsidR="001D06C1" w:rsidRPr="00BB60A3">
        <w:rPr>
          <w:rFonts w:ascii="Times New Roman" w:hAnsi="Times New Roman" w:cs="Times New Roman"/>
          <w:sz w:val="24"/>
          <w:szCs w:val="24"/>
        </w:rPr>
        <w:t xml:space="preserve">, the applicant cannot successfully approach the Court for an order for leave to appeal. </w:t>
      </w:r>
      <w:r w:rsidR="001D06C1" w:rsidRPr="00BB60A3">
        <w:rPr>
          <w:rFonts w:ascii="Times New Roman" w:hAnsi="Times New Roman" w:cs="Times New Roman"/>
          <w:sz w:val="24"/>
          <w:szCs w:val="24"/>
          <w:lang w:val="en-US"/>
        </w:rPr>
        <w:t xml:space="preserve">The institution of an application for an order for leave </w:t>
      </w:r>
      <w:r w:rsidR="00D41C9A" w:rsidRPr="00BB60A3">
        <w:rPr>
          <w:rFonts w:ascii="Times New Roman" w:hAnsi="Times New Roman" w:cs="Times New Roman"/>
          <w:sz w:val="24"/>
          <w:szCs w:val="24"/>
          <w:lang w:val="en-US"/>
        </w:rPr>
        <w:t>to appeal</w:t>
      </w:r>
      <w:r w:rsidR="001D06C1" w:rsidRPr="00BB60A3">
        <w:rPr>
          <w:rFonts w:ascii="Times New Roman" w:hAnsi="Times New Roman" w:cs="Times New Roman"/>
          <w:sz w:val="24"/>
          <w:szCs w:val="24"/>
          <w:lang w:val="en-US"/>
        </w:rPr>
        <w:t xml:space="preserve"> to the Court presupposes that there is a constitutional matter </w:t>
      </w:r>
      <w:r w:rsidR="00D41C9A" w:rsidRPr="00BB60A3">
        <w:rPr>
          <w:rFonts w:ascii="Times New Roman" w:hAnsi="Times New Roman" w:cs="Times New Roman"/>
          <w:sz w:val="24"/>
          <w:szCs w:val="24"/>
          <w:lang w:val="en-US"/>
        </w:rPr>
        <w:t>which was determined by</w:t>
      </w:r>
      <w:r w:rsidR="001D06C1" w:rsidRPr="00BB60A3">
        <w:rPr>
          <w:rFonts w:ascii="Times New Roman" w:hAnsi="Times New Roman" w:cs="Times New Roman"/>
          <w:sz w:val="24"/>
          <w:szCs w:val="24"/>
          <w:lang w:val="en-US"/>
        </w:rPr>
        <w:t xml:space="preserve"> a lower court</w:t>
      </w:r>
      <w:r w:rsidR="00095191" w:rsidRPr="00BB60A3">
        <w:rPr>
          <w:rFonts w:ascii="Times New Roman" w:hAnsi="Times New Roman" w:cs="Times New Roman"/>
          <w:sz w:val="24"/>
          <w:szCs w:val="24"/>
          <w:lang w:val="en-US"/>
        </w:rPr>
        <w:t>, which matter is appealable to the Court</w:t>
      </w:r>
      <w:r w:rsidR="001D06C1" w:rsidRPr="00BB60A3">
        <w:rPr>
          <w:rFonts w:ascii="Times New Roman" w:hAnsi="Times New Roman" w:cs="Times New Roman"/>
          <w:sz w:val="24"/>
          <w:szCs w:val="24"/>
          <w:lang w:val="en-US"/>
        </w:rPr>
        <w:t>. The purpose of the application would be to show that it is in the interests of justice that the constitutional matter concerned be heard and determi</w:t>
      </w:r>
      <w:r w:rsidR="00D44669" w:rsidRPr="00BB60A3">
        <w:rPr>
          <w:rFonts w:ascii="Times New Roman" w:hAnsi="Times New Roman" w:cs="Times New Roman"/>
          <w:sz w:val="24"/>
          <w:szCs w:val="24"/>
          <w:lang w:val="en-US"/>
        </w:rPr>
        <w:t>ned by the Court</w:t>
      </w:r>
      <w:r w:rsidR="00E62A31">
        <w:rPr>
          <w:rFonts w:ascii="Times New Roman" w:hAnsi="Times New Roman" w:cs="Times New Roman"/>
          <w:sz w:val="24"/>
          <w:szCs w:val="24"/>
          <w:lang w:val="en-US"/>
        </w:rPr>
        <w:t>,</w:t>
      </w:r>
      <w:r w:rsidR="00D44669" w:rsidRPr="00BB60A3">
        <w:rPr>
          <w:rFonts w:ascii="Times New Roman" w:hAnsi="Times New Roman" w:cs="Times New Roman"/>
          <w:sz w:val="24"/>
          <w:szCs w:val="24"/>
          <w:lang w:val="en-US"/>
        </w:rPr>
        <w:t xml:space="preserve"> it being common cause that </w:t>
      </w:r>
      <w:r w:rsidR="00D44669" w:rsidRPr="00BB60A3">
        <w:rPr>
          <w:rFonts w:ascii="Times New Roman" w:hAnsi="Times New Roman" w:cs="Times New Roman"/>
          <w:sz w:val="24"/>
          <w:szCs w:val="24"/>
        </w:rPr>
        <w:t xml:space="preserve">s 167 (5)(b) of the Constitution </w:t>
      </w:r>
      <w:r w:rsidR="00D44669" w:rsidRPr="00BB60A3">
        <w:rPr>
          <w:rFonts w:ascii="Times New Roman" w:hAnsi="Times New Roman" w:cs="Times New Roman"/>
          <w:bCs/>
          <w:sz w:val="24"/>
          <w:szCs w:val="24"/>
        </w:rPr>
        <w:t>makes the interests of justice a paramount consideration in determining whether or not the leave to appeal against a decision of a lower court should be granted.</w:t>
      </w:r>
      <w:r w:rsidR="002F3BB6" w:rsidRPr="00BB60A3">
        <w:rPr>
          <w:rFonts w:ascii="Times New Roman" w:hAnsi="Times New Roman" w:cs="Times New Roman"/>
          <w:sz w:val="24"/>
          <w:szCs w:val="24"/>
        </w:rPr>
        <w:t xml:space="preserve"> </w:t>
      </w:r>
    </w:p>
    <w:p w:rsidR="006B50FD" w:rsidRPr="00BB60A3" w:rsidRDefault="006B50FD" w:rsidP="006B50FD">
      <w:pPr>
        <w:spacing w:after="0" w:line="480" w:lineRule="auto"/>
        <w:ind w:firstLine="1134"/>
        <w:jc w:val="both"/>
        <w:rPr>
          <w:rFonts w:ascii="Times New Roman" w:hAnsi="Times New Roman" w:cs="Times New Roman"/>
          <w:sz w:val="24"/>
          <w:szCs w:val="24"/>
        </w:rPr>
      </w:pPr>
    </w:p>
    <w:p w:rsidR="00093613" w:rsidRPr="00BB60A3" w:rsidRDefault="00D44669"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Having considered all of the above, it cannot be gainsaid</w:t>
      </w:r>
      <w:r w:rsidR="00093613" w:rsidRPr="00BB60A3">
        <w:rPr>
          <w:rFonts w:ascii="Times New Roman" w:hAnsi="Times New Roman" w:cs="Times New Roman"/>
          <w:sz w:val="24"/>
          <w:szCs w:val="24"/>
        </w:rPr>
        <w:t xml:space="preserve"> that no constitutional issues arise</w:t>
      </w:r>
      <w:r w:rsidR="00770580" w:rsidRPr="00BB60A3">
        <w:rPr>
          <w:rFonts w:ascii="Times New Roman" w:hAnsi="Times New Roman" w:cs="Times New Roman"/>
          <w:sz w:val="24"/>
          <w:szCs w:val="24"/>
        </w:rPr>
        <w:t xml:space="preserve"> for determination</w:t>
      </w:r>
      <w:r w:rsidR="00093613" w:rsidRPr="00BB60A3">
        <w:rPr>
          <w:rFonts w:ascii="Times New Roman" w:hAnsi="Times New Roman" w:cs="Times New Roman"/>
          <w:sz w:val="24"/>
          <w:szCs w:val="24"/>
        </w:rPr>
        <w:t xml:space="preserve"> </w:t>
      </w:r>
      <w:r w:rsidR="00055285" w:rsidRPr="00BB60A3">
        <w:rPr>
          <w:rFonts w:ascii="Times New Roman" w:hAnsi="Times New Roman" w:cs="Times New Roman"/>
          <w:sz w:val="24"/>
          <w:szCs w:val="24"/>
        </w:rPr>
        <w:t>consequent to</w:t>
      </w:r>
      <w:r w:rsidR="00093613" w:rsidRPr="00BB60A3">
        <w:rPr>
          <w:rFonts w:ascii="Times New Roman" w:hAnsi="Times New Roman" w:cs="Times New Roman"/>
          <w:sz w:val="24"/>
          <w:szCs w:val="24"/>
        </w:rPr>
        <w:t xml:space="preserve"> the alleged infringements of the applicant’s constitutional rights. The remarks</w:t>
      </w:r>
      <w:r w:rsidRPr="00BB60A3">
        <w:rPr>
          <w:rFonts w:ascii="Times New Roman" w:hAnsi="Times New Roman" w:cs="Times New Roman"/>
          <w:sz w:val="24"/>
          <w:szCs w:val="24"/>
        </w:rPr>
        <w:t xml:space="preserve"> of </w:t>
      </w:r>
      <w:r w:rsidR="00FF3D6C">
        <w:rPr>
          <w:rFonts w:ascii="Times New Roman" w:hAnsi="Times New Roman" w:cs="Times New Roman"/>
          <w:sz w:val="24"/>
          <w:szCs w:val="24"/>
        </w:rPr>
        <w:t>MALABA DC</w:t>
      </w:r>
      <w:r w:rsidR="00B54522" w:rsidRPr="00BB60A3">
        <w:rPr>
          <w:rFonts w:ascii="Times New Roman" w:hAnsi="Times New Roman" w:cs="Times New Roman"/>
          <w:sz w:val="24"/>
          <w:szCs w:val="24"/>
        </w:rPr>
        <w:t>J</w:t>
      </w:r>
      <w:r w:rsidR="00FF3D6C">
        <w:rPr>
          <w:rFonts w:ascii="Times New Roman" w:hAnsi="Times New Roman" w:cs="Times New Roman"/>
          <w:sz w:val="24"/>
          <w:szCs w:val="24"/>
        </w:rPr>
        <w:t xml:space="preserve"> (as he then was)</w:t>
      </w:r>
      <w:r w:rsidR="00B54522" w:rsidRPr="00BB60A3">
        <w:rPr>
          <w:rFonts w:ascii="Times New Roman" w:hAnsi="Times New Roman" w:cs="Times New Roman"/>
          <w:sz w:val="24"/>
          <w:szCs w:val="24"/>
        </w:rPr>
        <w:t xml:space="preserve"> </w:t>
      </w:r>
      <w:r w:rsidR="00093613" w:rsidRPr="00BB60A3">
        <w:rPr>
          <w:rFonts w:ascii="Times New Roman" w:hAnsi="Times New Roman" w:cs="Times New Roman"/>
          <w:sz w:val="24"/>
          <w:szCs w:val="24"/>
        </w:rPr>
        <w:t xml:space="preserve">in </w:t>
      </w:r>
      <w:r w:rsidR="00093613" w:rsidRPr="00BB60A3">
        <w:rPr>
          <w:rFonts w:ascii="Times New Roman" w:hAnsi="Times New Roman" w:cs="Times New Roman"/>
          <w:i/>
          <w:sz w:val="24"/>
          <w:szCs w:val="24"/>
        </w:rPr>
        <w:t>Chiite and Ors</w:t>
      </w:r>
      <w:r w:rsidR="00093613" w:rsidRPr="00BB60A3">
        <w:rPr>
          <w:rFonts w:ascii="Times New Roman" w:hAnsi="Times New Roman" w:cs="Times New Roman"/>
          <w:sz w:val="24"/>
          <w:szCs w:val="24"/>
        </w:rPr>
        <w:t xml:space="preserve"> v </w:t>
      </w:r>
      <w:r w:rsidR="00093613" w:rsidRPr="00BB60A3">
        <w:rPr>
          <w:rFonts w:ascii="Times New Roman" w:hAnsi="Times New Roman" w:cs="Times New Roman"/>
          <w:i/>
          <w:sz w:val="24"/>
          <w:szCs w:val="24"/>
        </w:rPr>
        <w:t>The Trustees of the Leonard Cheshire Homes Zimbabwe Central Trust</w:t>
      </w:r>
      <w:r w:rsidR="00093613" w:rsidRPr="00BB60A3">
        <w:rPr>
          <w:rFonts w:ascii="Times New Roman" w:hAnsi="Times New Roman" w:cs="Times New Roman"/>
          <w:sz w:val="24"/>
          <w:szCs w:val="24"/>
        </w:rPr>
        <w:t xml:space="preserve"> CCZ 10/17 </w:t>
      </w:r>
      <w:r w:rsidR="00B54522" w:rsidRPr="00BB60A3">
        <w:rPr>
          <w:rFonts w:ascii="Times New Roman" w:hAnsi="Times New Roman" w:cs="Times New Roman"/>
          <w:sz w:val="24"/>
          <w:szCs w:val="24"/>
        </w:rPr>
        <w:t xml:space="preserve">are </w:t>
      </w:r>
      <w:r w:rsidR="00770580" w:rsidRPr="00BB60A3">
        <w:rPr>
          <w:rFonts w:ascii="Times New Roman" w:hAnsi="Times New Roman" w:cs="Times New Roman"/>
          <w:sz w:val="24"/>
          <w:szCs w:val="24"/>
        </w:rPr>
        <w:t>apposite</w:t>
      </w:r>
      <w:r w:rsidR="00093613" w:rsidRPr="00BB60A3">
        <w:rPr>
          <w:rFonts w:ascii="Times New Roman" w:hAnsi="Times New Roman" w:cs="Times New Roman"/>
          <w:sz w:val="24"/>
          <w:szCs w:val="24"/>
        </w:rPr>
        <w:t xml:space="preserve">. </w:t>
      </w:r>
      <w:r w:rsidR="00B54522" w:rsidRPr="00BB60A3">
        <w:rPr>
          <w:rFonts w:ascii="Times New Roman" w:hAnsi="Times New Roman" w:cs="Times New Roman"/>
          <w:sz w:val="24"/>
          <w:szCs w:val="24"/>
        </w:rPr>
        <w:t>He stated the following</w:t>
      </w:r>
      <w:r w:rsidR="00093613" w:rsidRPr="00BB60A3">
        <w:rPr>
          <w:rFonts w:ascii="Times New Roman" w:hAnsi="Times New Roman" w:cs="Times New Roman"/>
          <w:sz w:val="24"/>
          <w:szCs w:val="24"/>
        </w:rPr>
        <w:t xml:space="preserve"> at pp 5-6 of the cyclostyled judgment:</w:t>
      </w:r>
    </w:p>
    <w:p w:rsidR="00093613" w:rsidRPr="00BB60A3" w:rsidRDefault="00093613" w:rsidP="00C21139">
      <w:pPr>
        <w:spacing w:line="240" w:lineRule="auto"/>
        <w:ind w:left="720"/>
        <w:jc w:val="both"/>
        <w:rPr>
          <w:rFonts w:ascii="Times New Roman" w:hAnsi="Times New Roman" w:cs="Times New Roman"/>
          <w:sz w:val="24"/>
          <w:szCs w:val="24"/>
          <w:lang w:val="en-GB"/>
        </w:rPr>
      </w:pPr>
      <w:r w:rsidRPr="00BB60A3">
        <w:rPr>
          <w:rFonts w:ascii="Times New Roman" w:hAnsi="Times New Roman" w:cs="Times New Roman"/>
          <w:sz w:val="24"/>
          <w:szCs w:val="24"/>
        </w:rPr>
        <w:t>“</w:t>
      </w:r>
      <w:r w:rsidRPr="00BB60A3">
        <w:rPr>
          <w:rFonts w:ascii="Times New Roman" w:hAnsi="Times New Roman" w:cs="Times New Roman"/>
          <w:sz w:val="24"/>
          <w:szCs w:val="24"/>
          <w:lang w:val="en-GB"/>
        </w:rPr>
        <w:t xml:space="preserve">What the Court has before it are disgruntled litigants who have attempted to try and obtain redress under the guise of an appeal on a constitutional matter.  Their criticism </w:t>
      </w:r>
      <w:r w:rsidRPr="00BB60A3">
        <w:rPr>
          <w:rFonts w:ascii="Times New Roman" w:hAnsi="Times New Roman" w:cs="Times New Roman"/>
          <w:sz w:val="24"/>
          <w:szCs w:val="24"/>
          <w:lang w:val="en-GB"/>
        </w:rPr>
        <w:lastRenderedPageBreak/>
        <w:t xml:space="preserve">of the judgment of the Supreme Court set out in what purports to be grounds of appeal is no more than a raging discontent over the factual findings of the Supreme Court.  The grievances of the losers in the Supreme Court have all the hallmarks of a mere dissatisfaction with the factual findings by that Court.  See </w:t>
      </w:r>
      <w:r w:rsidRPr="00BB60A3">
        <w:rPr>
          <w:rFonts w:ascii="Times New Roman" w:hAnsi="Times New Roman" w:cs="Times New Roman"/>
          <w:i/>
          <w:sz w:val="24"/>
          <w:szCs w:val="24"/>
          <w:lang w:val="en-GB"/>
        </w:rPr>
        <w:t>De Lacy and Anor</w:t>
      </w:r>
      <w:r w:rsidRPr="00BB60A3">
        <w:rPr>
          <w:rFonts w:ascii="Times New Roman" w:hAnsi="Times New Roman" w:cs="Times New Roman"/>
          <w:sz w:val="24"/>
          <w:szCs w:val="24"/>
          <w:lang w:val="en-GB"/>
        </w:rPr>
        <w:t xml:space="preserve"> v </w:t>
      </w:r>
      <w:r w:rsidRPr="00BB60A3">
        <w:rPr>
          <w:rFonts w:ascii="Times New Roman" w:hAnsi="Times New Roman" w:cs="Times New Roman"/>
          <w:i/>
          <w:sz w:val="24"/>
          <w:szCs w:val="24"/>
          <w:lang w:val="en-GB"/>
        </w:rPr>
        <w:t>South African Post Office</w:t>
      </w:r>
      <w:r w:rsidRPr="00BB60A3">
        <w:rPr>
          <w:rFonts w:ascii="Times New Roman" w:hAnsi="Times New Roman" w:cs="Times New Roman"/>
          <w:sz w:val="24"/>
          <w:szCs w:val="24"/>
          <w:lang w:val="en-GB"/>
        </w:rPr>
        <w:t xml:space="preserve"> 2011(a) BCLR 905 (CC) paras 28 and 57.”</w:t>
      </w:r>
    </w:p>
    <w:p w:rsidR="00C23B55" w:rsidRDefault="00C23B55" w:rsidP="00C21139">
      <w:pPr>
        <w:spacing w:after="0" w:line="480" w:lineRule="auto"/>
        <w:ind w:firstLine="1134"/>
        <w:jc w:val="both"/>
        <w:rPr>
          <w:rFonts w:ascii="Times New Roman" w:hAnsi="Times New Roman" w:cs="Times New Roman"/>
          <w:sz w:val="24"/>
          <w:szCs w:val="24"/>
        </w:rPr>
      </w:pPr>
    </w:p>
    <w:p w:rsidR="00093613" w:rsidRPr="00BB60A3" w:rsidRDefault="00093613"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 xml:space="preserve">Having found that no constitutional issue was placed before and determined by 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xml:space="preserve">, it follows that its decision was not on a constitutional matter. This means that the decision is final and </w:t>
      </w:r>
      <w:r w:rsidR="00734188" w:rsidRPr="00BB60A3">
        <w:rPr>
          <w:rFonts w:ascii="Times New Roman" w:hAnsi="Times New Roman" w:cs="Times New Roman"/>
          <w:sz w:val="24"/>
          <w:szCs w:val="24"/>
        </w:rPr>
        <w:t>non-appealable</w:t>
      </w:r>
      <w:r w:rsidRPr="00BB60A3">
        <w:rPr>
          <w:rFonts w:ascii="Times New Roman" w:hAnsi="Times New Roman" w:cs="Times New Roman"/>
          <w:sz w:val="24"/>
          <w:szCs w:val="24"/>
        </w:rPr>
        <w:t xml:space="preserve">. </w:t>
      </w:r>
      <w:r w:rsidR="00734188" w:rsidRPr="00BB60A3">
        <w:rPr>
          <w:rFonts w:ascii="Times New Roman" w:hAnsi="Times New Roman" w:cs="Times New Roman"/>
          <w:sz w:val="24"/>
          <w:szCs w:val="24"/>
        </w:rPr>
        <w:t>Section</w:t>
      </w:r>
      <w:r w:rsidRPr="00BB60A3">
        <w:rPr>
          <w:rFonts w:ascii="Times New Roman" w:hAnsi="Times New Roman" w:cs="Times New Roman"/>
          <w:sz w:val="24"/>
          <w:szCs w:val="24"/>
        </w:rPr>
        <w:t> 169(1) of the Constitution gives constitutional recognition to the principle of finality in litigatio</w:t>
      </w:r>
      <w:r w:rsidR="00734188" w:rsidRPr="00BB60A3">
        <w:rPr>
          <w:rFonts w:ascii="Times New Roman" w:hAnsi="Times New Roman" w:cs="Times New Roman"/>
          <w:sz w:val="24"/>
          <w:szCs w:val="24"/>
        </w:rPr>
        <w:t>n in non-constitutional matters and it provides the following</w:t>
      </w:r>
      <w:r w:rsidRPr="00BB60A3">
        <w:rPr>
          <w:rFonts w:ascii="Times New Roman" w:hAnsi="Times New Roman" w:cs="Times New Roman"/>
          <w:sz w:val="24"/>
          <w:szCs w:val="24"/>
        </w:rPr>
        <w:t>:</w:t>
      </w:r>
    </w:p>
    <w:p w:rsidR="00093613" w:rsidRPr="00BB60A3" w:rsidRDefault="00093613" w:rsidP="00CB5F54">
      <w:pPr>
        <w:spacing w:line="240" w:lineRule="auto"/>
        <w:ind w:left="720"/>
        <w:jc w:val="both"/>
        <w:rPr>
          <w:rFonts w:ascii="Times New Roman" w:hAnsi="Times New Roman" w:cs="Times New Roman"/>
          <w:sz w:val="24"/>
          <w:szCs w:val="24"/>
        </w:rPr>
      </w:pPr>
      <w:r w:rsidRPr="00BB60A3">
        <w:rPr>
          <w:rFonts w:ascii="Times New Roman" w:hAnsi="Times New Roman" w:cs="Times New Roman"/>
          <w:sz w:val="24"/>
          <w:szCs w:val="24"/>
        </w:rPr>
        <w:t>“</w:t>
      </w:r>
      <w:r w:rsidRPr="00BB60A3">
        <w:rPr>
          <w:rFonts w:ascii="Times New Roman" w:hAnsi="Times New Roman" w:cs="Times New Roman"/>
          <w:b/>
          <w:bCs/>
          <w:sz w:val="24"/>
          <w:szCs w:val="24"/>
        </w:rPr>
        <w:t>169 Jurisdiction of Supreme Court</w:t>
      </w:r>
      <w:r w:rsidRPr="00BB60A3">
        <w:rPr>
          <w:rFonts w:ascii="Times New Roman" w:hAnsi="Times New Roman" w:cs="Times New Roman"/>
          <w:sz w:val="24"/>
          <w:szCs w:val="24"/>
        </w:rPr>
        <w:t xml:space="preserve"> </w:t>
      </w:r>
    </w:p>
    <w:p w:rsidR="00093613" w:rsidRPr="00BB60A3" w:rsidRDefault="00093613" w:rsidP="00C23B55">
      <w:pPr>
        <w:pStyle w:val="ListParagraph"/>
        <w:numPr>
          <w:ilvl w:val="0"/>
          <w:numId w:val="2"/>
        </w:numPr>
        <w:spacing w:line="240" w:lineRule="auto"/>
        <w:ind w:left="1985" w:hanging="545"/>
        <w:jc w:val="both"/>
        <w:rPr>
          <w:rFonts w:ascii="Times New Roman" w:hAnsi="Times New Roman" w:cs="Times New Roman"/>
          <w:sz w:val="24"/>
          <w:szCs w:val="24"/>
        </w:rPr>
      </w:pPr>
      <w:r w:rsidRPr="00BB60A3">
        <w:rPr>
          <w:rFonts w:ascii="Times New Roman" w:hAnsi="Times New Roman" w:cs="Times New Roman"/>
          <w:sz w:val="24"/>
          <w:szCs w:val="24"/>
        </w:rPr>
        <w:t>The Supreme Court is the final court of appeal for Zimbabwe, except in matters over which the Constitutional Court has jurisdiction.”</w:t>
      </w:r>
    </w:p>
    <w:p w:rsidR="00093613" w:rsidRPr="00BB60A3" w:rsidRDefault="00093613" w:rsidP="006B50FD">
      <w:pPr>
        <w:spacing w:after="0" w:line="480" w:lineRule="auto"/>
        <w:jc w:val="both"/>
        <w:rPr>
          <w:rFonts w:ascii="Times New Roman" w:hAnsi="Times New Roman" w:cs="Times New Roman"/>
          <w:sz w:val="24"/>
          <w:szCs w:val="24"/>
        </w:rPr>
      </w:pPr>
    </w:p>
    <w:p w:rsidR="00093613" w:rsidRPr="00BB60A3" w:rsidRDefault="00734188" w:rsidP="00C21139">
      <w:pPr>
        <w:spacing w:after="0" w:line="480" w:lineRule="auto"/>
        <w:ind w:firstLine="1134"/>
        <w:jc w:val="both"/>
        <w:rPr>
          <w:rFonts w:ascii="Times New Roman" w:hAnsi="Times New Roman" w:cs="Times New Roman"/>
          <w:bCs/>
          <w:sz w:val="24"/>
          <w:szCs w:val="24"/>
        </w:rPr>
      </w:pPr>
      <w:r w:rsidRPr="00BB60A3">
        <w:rPr>
          <w:rFonts w:ascii="Times New Roman" w:hAnsi="Times New Roman" w:cs="Times New Roman"/>
          <w:bCs/>
          <w:sz w:val="24"/>
          <w:szCs w:val="24"/>
          <w:lang w:val="en-GB"/>
        </w:rPr>
        <w:t>The above constitutional provision must be read together with s</w:t>
      </w:r>
      <w:r w:rsidR="00093613" w:rsidRPr="00BB60A3">
        <w:rPr>
          <w:rFonts w:ascii="Times New Roman" w:hAnsi="Times New Roman" w:cs="Times New Roman"/>
          <w:bCs/>
          <w:sz w:val="24"/>
          <w:szCs w:val="24"/>
          <w:lang w:val="en-GB"/>
        </w:rPr>
        <w:t xml:space="preserve"> 26(1) of the Supreme Court Act </w:t>
      </w:r>
      <w:r w:rsidR="00093613" w:rsidRPr="00BB60A3">
        <w:rPr>
          <w:rFonts w:ascii="Times New Roman" w:hAnsi="Times New Roman" w:cs="Times New Roman"/>
          <w:bCs/>
          <w:sz w:val="24"/>
          <w:szCs w:val="24"/>
        </w:rPr>
        <w:t>[</w:t>
      </w:r>
      <w:r w:rsidR="00093613" w:rsidRPr="00BB60A3">
        <w:rPr>
          <w:rFonts w:ascii="Times New Roman" w:hAnsi="Times New Roman" w:cs="Times New Roman"/>
          <w:bCs/>
          <w:i/>
          <w:sz w:val="24"/>
          <w:szCs w:val="24"/>
        </w:rPr>
        <w:t>Chapter 7:13</w:t>
      </w:r>
      <w:r w:rsidR="00093613" w:rsidRPr="00BB60A3">
        <w:rPr>
          <w:rFonts w:ascii="Times New Roman" w:hAnsi="Times New Roman" w:cs="Times New Roman"/>
          <w:bCs/>
          <w:sz w:val="24"/>
          <w:szCs w:val="24"/>
        </w:rPr>
        <w:t xml:space="preserve">] </w:t>
      </w:r>
      <w:r w:rsidRPr="00BB60A3">
        <w:rPr>
          <w:rFonts w:ascii="Times New Roman" w:hAnsi="Times New Roman" w:cs="Times New Roman"/>
          <w:bCs/>
          <w:sz w:val="24"/>
          <w:szCs w:val="24"/>
        </w:rPr>
        <w:t>which states that</w:t>
      </w:r>
      <w:r w:rsidR="00093613" w:rsidRPr="00BB60A3">
        <w:rPr>
          <w:rFonts w:ascii="Times New Roman" w:hAnsi="Times New Roman" w:cs="Times New Roman"/>
          <w:bCs/>
          <w:sz w:val="24"/>
          <w:szCs w:val="24"/>
        </w:rPr>
        <w:t>:</w:t>
      </w:r>
    </w:p>
    <w:p w:rsidR="00093613" w:rsidRPr="00BB60A3" w:rsidRDefault="00093613" w:rsidP="00CB5F54">
      <w:pPr>
        <w:spacing w:line="240" w:lineRule="auto"/>
        <w:ind w:left="720"/>
        <w:jc w:val="both"/>
        <w:rPr>
          <w:rFonts w:ascii="Times New Roman" w:hAnsi="Times New Roman" w:cs="Times New Roman"/>
          <w:b/>
          <w:bCs/>
          <w:sz w:val="24"/>
          <w:szCs w:val="24"/>
        </w:rPr>
      </w:pPr>
      <w:r w:rsidRPr="00BB60A3">
        <w:rPr>
          <w:rFonts w:ascii="Times New Roman" w:hAnsi="Times New Roman" w:cs="Times New Roman"/>
          <w:bCs/>
          <w:sz w:val="24"/>
          <w:szCs w:val="24"/>
        </w:rPr>
        <w:t>“</w:t>
      </w:r>
      <w:r w:rsidRPr="00BB60A3">
        <w:rPr>
          <w:rFonts w:ascii="Times New Roman" w:hAnsi="Times New Roman" w:cs="Times New Roman"/>
          <w:b/>
          <w:bCs/>
          <w:sz w:val="24"/>
          <w:szCs w:val="24"/>
        </w:rPr>
        <w:t>26 Finality of decisions of Supreme Court</w:t>
      </w:r>
    </w:p>
    <w:p w:rsidR="00093613" w:rsidRPr="00BB60A3" w:rsidRDefault="00093613" w:rsidP="00CB5F54">
      <w:pPr>
        <w:pStyle w:val="ListParagraph"/>
        <w:numPr>
          <w:ilvl w:val="0"/>
          <w:numId w:val="6"/>
        </w:numPr>
        <w:spacing w:line="240" w:lineRule="auto"/>
        <w:jc w:val="both"/>
        <w:rPr>
          <w:rFonts w:ascii="Times New Roman" w:hAnsi="Times New Roman" w:cs="Times New Roman"/>
          <w:bCs/>
          <w:sz w:val="24"/>
          <w:szCs w:val="24"/>
        </w:rPr>
      </w:pPr>
      <w:r w:rsidRPr="00BB60A3">
        <w:rPr>
          <w:rFonts w:ascii="Times New Roman" w:hAnsi="Times New Roman" w:cs="Times New Roman"/>
          <w:bCs/>
          <w:sz w:val="24"/>
          <w:szCs w:val="24"/>
        </w:rPr>
        <w:t xml:space="preserve">There shall be no appeal from any judgment </w:t>
      </w:r>
      <w:r w:rsidR="0019453C" w:rsidRPr="00BB60A3">
        <w:rPr>
          <w:rFonts w:ascii="Times New Roman" w:hAnsi="Times New Roman" w:cs="Times New Roman"/>
          <w:bCs/>
          <w:sz w:val="24"/>
          <w:szCs w:val="24"/>
        </w:rPr>
        <w:t>or order of the Supreme Court.”</w:t>
      </w:r>
    </w:p>
    <w:p w:rsidR="0019453C" w:rsidRPr="00BB60A3" w:rsidRDefault="0019453C" w:rsidP="006B50FD">
      <w:pPr>
        <w:pStyle w:val="ListParagraph"/>
        <w:spacing w:after="0" w:line="480" w:lineRule="auto"/>
        <w:ind w:left="1440"/>
        <w:jc w:val="both"/>
        <w:rPr>
          <w:rFonts w:ascii="Times New Roman" w:hAnsi="Times New Roman" w:cs="Times New Roman"/>
          <w:bCs/>
          <w:sz w:val="24"/>
          <w:szCs w:val="24"/>
        </w:rPr>
      </w:pPr>
    </w:p>
    <w:p w:rsidR="0019453C" w:rsidRPr="00BB60A3" w:rsidRDefault="0019453C"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The position of the law</w:t>
      </w:r>
      <w:r w:rsidR="00770580" w:rsidRPr="00BB60A3">
        <w:rPr>
          <w:rFonts w:ascii="Times New Roman" w:hAnsi="Times New Roman" w:cs="Times New Roman"/>
          <w:sz w:val="24"/>
          <w:szCs w:val="24"/>
        </w:rPr>
        <w:t xml:space="preserve"> as regards the finality of non</w:t>
      </w:r>
      <w:r w:rsidR="00E62A31">
        <w:rPr>
          <w:rFonts w:ascii="Times New Roman" w:hAnsi="Times New Roman" w:cs="Times New Roman"/>
          <w:sz w:val="24"/>
          <w:szCs w:val="24"/>
        </w:rPr>
        <w:t>-</w:t>
      </w:r>
      <w:r w:rsidR="00770580" w:rsidRPr="00BB60A3">
        <w:rPr>
          <w:rFonts w:ascii="Times New Roman" w:hAnsi="Times New Roman" w:cs="Times New Roman"/>
          <w:sz w:val="24"/>
          <w:szCs w:val="24"/>
        </w:rPr>
        <w:t>constitutional decisions by the Supreme Court</w:t>
      </w:r>
      <w:r w:rsidRPr="00BB60A3">
        <w:rPr>
          <w:rFonts w:ascii="Times New Roman" w:hAnsi="Times New Roman" w:cs="Times New Roman"/>
          <w:sz w:val="24"/>
          <w:szCs w:val="24"/>
        </w:rPr>
        <w:t xml:space="preserve"> was put beyond d</w:t>
      </w:r>
      <w:r w:rsidR="00250965" w:rsidRPr="00BB60A3">
        <w:rPr>
          <w:rFonts w:ascii="Times New Roman" w:hAnsi="Times New Roman" w:cs="Times New Roman"/>
          <w:sz w:val="24"/>
          <w:szCs w:val="24"/>
        </w:rPr>
        <w:t>ispu</w:t>
      </w:r>
      <w:r w:rsidRPr="00BB60A3">
        <w:rPr>
          <w:rFonts w:ascii="Times New Roman" w:hAnsi="Times New Roman" w:cs="Times New Roman"/>
          <w:sz w:val="24"/>
          <w:szCs w:val="24"/>
        </w:rPr>
        <w:t>t</w:t>
      </w:r>
      <w:r w:rsidR="00250965" w:rsidRPr="00BB60A3">
        <w:rPr>
          <w:rFonts w:ascii="Times New Roman" w:hAnsi="Times New Roman" w:cs="Times New Roman"/>
          <w:sz w:val="24"/>
          <w:szCs w:val="24"/>
        </w:rPr>
        <w:t>e</w:t>
      </w:r>
      <w:r w:rsidRPr="00BB60A3">
        <w:rPr>
          <w:rFonts w:ascii="Times New Roman" w:hAnsi="Times New Roman" w:cs="Times New Roman"/>
          <w:sz w:val="24"/>
          <w:szCs w:val="24"/>
        </w:rPr>
        <w:t xml:space="preserve"> by MALABA CJ in</w:t>
      </w:r>
      <w:r w:rsidRPr="00BB60A3">
        <w:rPr>
          <w:rFonts w:ascii="Times New Roman" w:hAnsi="Times New Roman" w:cs="Times New Roman"/>
          <w:i/>
          <w:sz w:val="24"/>
          <w:szCs w:val="24"/>
        </w:rPr>
        <w:t xml:space="preserve"> Lytton Investments (Pvt) Ltd</w:t>
      </w:r>
      <w:r w:rsidRPr="00BB60A3">
        <w:rPr>
          <w:rFonts w:ascii="Times New Roman" w:hAnsi="Times New Roman" w:cs="Times New Roman"/>
          <w:sz w:val="24"/>
          <w:szCs w:val="24"/>
        </w:rPr>
        <w:t xml:space="preserve"> v </w:t>
      </w:r>
      <w:r w:rsidRPr="00BB60A3">
        <w:rPr>
          <w:rFonts w:ascii="Times New Roman" w:hAnsi="Times New Roman" w:cs="Times New Roman"/>
          <w:i/>
          <w:sz w:val="24"/>
          <w:szCs w:val="24"/>
        </w:rPr>
        <w:t>Standard Chartered Bank Zimbabwe Ltd and Anor</w:t>
      </w:r>
      <w:r w:rsidRPr="00BB60A3">
        <w:rPr>
          <w:rFonts w:ascii="Times New Roman" w:hAnsi="Times New Roman" w:cs="Times New Roman"/>
          <w:sz w:val="24"/>
          <w:szCs w:val="24"/>
        </w:rPr>
        <w:t xml:space="preserve"> CCZ 11/18 at p 22 of the cyclostyled judgment as follows:</w:t>
      </w:r>
    </w:p>
    <w:p w:rsidR="0019453C" w:rsidRPr="00BB60A3" w:rsidRDefault="0019453C" w:rsidP="00CB5F54">
      <w:pPr>
        <w:spacing w:line="240" w:lineRule="auto"/>
        <w:ind w:left="720"/>
        <w:jc w:val="both"/>
        <w:rPr>
          <w:rFonts w:ascii="Times New Roman" w:hAnsi="Times New Roman" w:cs="Times New Roman"/>
          <w:sz w:val="24"/>
          <w:szCs w:val="24"/>
        </w:rPr>
      </w:pPr>
      <w:r w:rsidRPr="00BB60A3">
        <w:rPr>
          <w:rFonts w:ascii="Times New Roman" w:hAnsi="Times New Roman" w:cs="Times New Roman"/>
          <w:sz w:val="24"/>
          <w:szCs w:val="24"/>
        </w:rPr>
        <w:t>“</w:t>
      </w:r>
      <w:r w:rsidRPr="00BB60A3">
        <w:rPr>
          <w:rFonts w:ascii="Times New Roman" w:hAnsi="Times New Roman" w:cs="Times New Roman"/>
          <w:sz w:val="24"/>
          <w:szCs w:val="24"/>
          <w:lang w:val="en-US"/>
        </w:rPr>
        <w:t xml:space="preserve">A decision of the Supreme Court on any non-constitutional matter in an appeal is </w:t>
      </w:r>
      <w:r w:rsidRPr="00BB60A3">
        <w:rPr>
          <w:rFonts w:ascii="Times New Roman" w:hAnsi="Times New Roman" w:cs="Times New Roman"/>
          <w:sz w:val="24"/>
          <w:szCs w:val="24"/>
        </w:rPr>
        <w:t xml:space="preserve">final and binding on the parties and all courts except the Supreme Court itself. No court has </w:t>
      </w:r>
      <w:r w:rsidR="0098786C">
        <w:rPr>
          <w:rFonts w:ascii="Times New Roman" w:hAnsi="Times New Roman" w:cs="Times New Roman"/>
          <w:sz w:val="24"/>
          <w:szCs w:val="24"/>
        </w:rPr>
        <w:t xml:space="preserve">the </w:t>
      </w:r>
      <w:r w:rsidRPr="00BB60A3">
        <w:rPr>
          <w:rFonts w:ascii="Times New Roman" w:hAnsi="Times New Roman" w:cs="Times New Roman"/>
          <w:sz w:val="24"/>
          <w:szCs w:val="24"/>
        </w:rPr>
        <w:t>power to alter the decision of the Supreme Court on a non-constitutional matter. Only the Supreme Court can depart from or overrule its previous decision, ruling</w:t>
      </w:r>
      <w:r w:rsidR="00A555D5" w:rsidRPr="00BB60A3">
        <w:rPr>
          <w:rFonts w:ascii="Times New Roman" w:hAnsi="Times New Roman" w:cs="Times New Roman"/>
          <w:sz w:val="24"/>
          <w:szCs w:val="24"/>
        </w:rPr>
        <w:t>,</w:t>
      </w:r>
      <w:r w:rsidRPr="00BB60A3">
        <w:rPr>
          <w:rFonts w:ascii="Times New Roman" w:hAnsi="Times New Roman" w:cs="Times New Roman"/>
          <w:sz w:val="24"/>
          <w:szCs w:val="24"/>
        </w:rPr>
        <w:t xml:space="preserve"> or opinion on a non-constitutional matter. The </w:t>
      </w:r>
      <w:r w:rsidRPr="00BB60A3">
        <w:rPr>
          <w:rFonts w:ascii="Times New Roman" w:hAnsi="Times New Roman" w:cs="Times New Roman"/>
          <w:i/>
          <w:sz w:val="24"/>
          <w:szCs w:val="24"/>
        </w:rPr>
        <w:t xml:space="preserve">onus </w:t>
      </w:r>
      <w:r w:rsidRPr="00BB60A3">
        <w:rPr>
          <w:rFonts w:ascii="Times New Roman" w:hAnsi="Times New Roman" w:cs="Times New Roman"/>
          <w:sz w:val="24"/>
          <w:szCs w:val="24"/>
        </w:rPr>
        <w:t>is on the applicant to allege and prove that the decision in question is not a decision on the non-constitutional matter.”</w:t>
      </w:r>
    </w:p>
    <w:p w:rsidR="0019453C" w:rsidRPr="00BB60A3" w:rsidRDefault="0019453C" w:rsidP="00B22192">
      <w:pPr>
        <w:spacing w:after="0" w:line="480" w:lineRule="auto"/>
        <w:jc w:val="both"/>
        <w:rPr>
          <w:rFonts w:ascii="Times New Roman" w:hAnsi="Times New Roman" w:cs="Times New Roman"/>
          <w:sz w:val="24"/>
          <w:szCs w:val="24"/>
        </w:rPr>
      </w:pPr>
      <w:r w:rsidRPr="00BB60A3">
        <w:rPr>
          <w:rFonts w:ascii="Times New Roman" w:hAnsi="Times New Roman" w:cs="Times New Roman"/>
          <w:sz w:val="24"/>
          <w:szCs w:val="24"/>
        </w:rPr>
        <w:t xml:space="preserve"> </w:t>
      </w:r>
    </w:p>
    <w:p w:rsidR="00093613" w:rsidRPr="00BB60A3" w:rsidRDefault="0043067D"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lastRenderedPageBreak/>
        <w:t>The conclusion I have come to is that there is no proper application for leave to appeal before th</w:t>
      </w:r>
      <w:r w:rsidR="00055285" w:rsidRPr="00BB60A3">
        <w:rPr>
          <w:rFonts w:ascii="Times New Roman" w:hAnsi="Times New Roman" w:cs="Times New Roman"/>
          <w:sz w:val="24"/>
          <w:szCs w:val="24"/>
        </w:rPr>
        <w:t>is C</w:t>
      </w:r>
      <w:r w:rsidRPr="00BB60A3">
        <w:rPr>
          <w:rFonts w:ascii="Times New Roman" w:hAnsi="Times New Roman" w:cs="Times New Roman"/>
          <w:sz w:val="24"/>
          <w:szCs w:val="24"/>
        </w:rPr>
        <w:t xml:space="preserve">ourt. </w:t>
      </w:r>
      <w:r w:rsidR="00CC6653" w:rsidRPr="00BB60A3">
        <w:rPr>
          <w:rFonts w:ascii="Times New Roman" w:hAnsi="Times New Roman" w:cs="Times New Roman"/>
          <w:sz w:val="24"/>
          <w:szCs w:val="24"/>
        </w:rPr>
        <w:t>In my view</w:t>
      </w:r>
      <w:r w:rsidR="00A555D5" w:rsidRPr="00BB60A3">
        <w:rPr>
          <w:rFonts w:ascii="Times New Roman" w:hAnsi="Times New Roman" w:cs="Times New Roman"/>
          <w:sz w:val="24"/>
          <w:szCs w:val="24"/>
        </w:rPr>
        <w:t>,</w:t>
      </w:r>
      <w:r w:rsidR="00CC6653" w:rsidRPr="00BB60A3">
        <w:rPr>
          <w:rFonts w:ascii="Times New Roman" w:hAnsi="Times New Roman" w:cs="Times New Roman"/>
          <w:sz w:val="24"/>
          <w:szCs w:val="24"/>
        </w:rPr>
        <w:t xml:space="preserve"> this finding should in ordinary course conclude the matter.</w:t>
      </w:r>
      <w:r w:rsidRPr="00BB60A3">
        <w:rPr>
          <w:rFonts w:ascii="Times New Roman" w:hAnsi="Times New Roman" w:cs="Times New Roman"/>
          <w:sz w:val="24"/>
          <w:szCs w:val="24"/>
        </w:rPr>
        <w:t xml:space="preserve"> </w:t>
      </w:r>
      <w:r w:rsidR="00361F70" w:rsidRPr="00BB60A3">
        <w:rPr>
          <w:rFonts w:ascii="Times New Roman" w:hAnsi="Times New Roman" w:cs="Times New Roman"/>
          <w:sz w:val="24"/>
          <w:szCs w:val="24"/>
        </w:rPr>
        <w:t xml:space="preserve">However, </w:t>
      </w:r>
      <w:r w:rsidR="00CC6653" w:rsidRPr="00BB60A3">
        <w:rPr>
          <w:rFonts w:ascii="Times New Roman" w:hAnsi="Times New Roman" w:cs="Times New Roman"/>
          <w:sz w:val="24"/>
          <w:szCs w:val="24"/>
        </w:rPr>
        <w:t>the applicant has sought to impugn the decision of the court a quo</w:t>
      </w:r>
      <w:r w:rsidR="00A555D5" w:rsidRPr="00BB60A3">
        <w:rPr>
          <w:rFonts w:ascii="Times New Roman" w:hAnsi="Times New Roman" w:cs="Times New Roman"/>
          <w:sz w:val="24"/>
          <w:szCs w:val="24"/>
        </w:rPr>
        <w:t>,</w:t>
      </w:r>
      <w:r w:rsidR="00CC6653" w:rsidRPr="00BB60A3">
        <w:rPr>
          <w:rFonts w:ascii="Times New Roman" w:hAnsi="Times New Roman" w:cs="Times New Roman"/>
          <w:sz w:val="24"/>
          <w:szCs w:val="24"/>
        </w:rPr>
        <w:t xml:space="preserve"> and the</w:t>
      </w:r>
      <w:r w:rsidR="00361F70" w:rsidRPr="00BB60A3">
        <w:rPr>
          <w:rFonts w:ascii="Times New Roman" w:hAnsi="Times New Roman" w:cs="Times New Roman"/>
          <w:sz w:val="24"/>
          <w:szCs w:val="24"/>
        </w:rPr>
        <w:t xml:space="preserve"> nature of the applicant`s attack on the decision of the court </w:t>
      </w:r>
      <w:r w:rsidR="00B22192" w:rsidRPr="00BB60A3">
        <w:rPr>
          <w:rFonts w:ascii="Times New Roman" w:hAnsi="Times New Roman" w:cs="Times New Roman"/>
          <w:i/>
          <w:sz w:val="24"/>
          <w:szCs w:val="24"/>
        </w:rPr>
        <w:t>a </w:t>
      </w:r>
      <w:r w:rsidR="00361F70" w:rsidRPr="00BB60A3">
        <w:rPr>
          <w:rFonts w:ascii="Times New Roman" w:hAnsi="Times New Roman" w:cs="Times New Roman"/>
          <w:i/>
          <w:sz w:val="24"/>
          <w:szCs w:val="24"/>
        </w:rPr>
        <w:t>quo</w:t>
      </w:r>
      <w:r w:rsidR="00361F70" w:rsidRPr="00BB60A3">
        <w:rPr>
          <w:rFonts w:ascii="Times New Roman" w:hAnsi="Times New Roman" w:cs="Times New Roman"/>
          <w:sz w:val="24"/>
          <w:szCs w:val="24"/>
        </w:rPr>
        <w:t xml:space="preserve"> deserves comment</w:t>
      </w:r>
      <w:r w:rsidR="00CC6653" w:rsidRPr="00BB60A3">
        <w:rPr>
          <w:rFonts w:ascii="Times New Roman" w:hAnsi="Times New Roman" w:cs="Times New Roman"/>
          <w:sz w:val="24"/>
          <w:szCs w:val="24"/>
        </w:rPr>
        <w:t xml:space="preserve"> from th</w:t>
      </w:r>
      <w:r w:rsidR="00FA3F82" w:rsidRPr="00BB60A3">
        <w:rPr>
          <w:rFonts w:ascii="Times New Roman" w:hAnsi="Times New Roman" w:cs="Times New Roman"/>
          <w:sz w:val="24"/>
          <w:szCs w:val="24"/>
        </w:rPr>
        <w:t>is C</w:t>
      </w:r>
      <w:r w:rsidR="00CC6653" w:rsidRPr="00BB60A3">
        <w:rPr>
          <w:rFonts w:ascii="Times New Roman" w:hAnsi="Times New Roman" w:cs="Times New Roman"/>
          <w:sz w:val="24"/>
          <w:szCs w:val="24"/>
        </w:rPr>
        <w:t>ourt</w:t>
      </w:r>
      <w:r w:rsidR="00361F70" w:rsidRPr="00BB60A3">
        <w:rPr>
          <w:rFonts w:ascii="Times New Roman" w:hAnsi="Times New Roman" w:cs="Times New Roman"/>
          <w:sz w:val="24"/>
          <w:szCs w:val="24"/>
        </w:rPr>
        <w:t>.</w:t>
      </w:r>
    </w:p>
    <w:p w:rsidR="00B22192" w:rsidRPr="00BB60A3" w:rsidRDefault="00B22192" w:rsidP="00B22192">
      <w:pPr>
        <w:spacing w:after="0" w:line="480" w:lineRule="auto"/>
        <w:ind w:firstLine="1134"/>
        <w:jc w:val="both"/>
        <w:rPr>
          <w:rFonts w:ascii="Times New Roman" w:hAnsi="Times New Roman" w:cs="Times New Roman"/>
          <w:sz w:val="24"/>
          <w:szCs w:val="24"/>
        </w:rPr>
      </w:pPr>
    </w:p>
    <w:p w:rsidR="00063979" w:rsidRPr="00BB60A3" w:rsidRDefault="00C128D0"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T</w:t>
      </w:r>
      <w:r w:rsidR="00093613" w:rsidRPr="00BB60A3">
        <w:rPr>
          <w:rFonts w:ascii="Times New Roman" w:hAnsi="Times New Roman" w:cs="Times New Roman"/>
          <w:sz w:val="24"/>
          <w:szCs w:val="24"/>
        </w:rPr>
        <w:t xml:space="preserve">he </w:t>
      </w:r>
      <w:r w:rsidRPr="00BB60A3">
        <w:rPr>
          <w:rFonts w:ascii="Times New Roman" w:hAnsi="Times New Roman" w:cs="Times New Roman"/>
          <w:sz w:val="24"/>
          <w:szCs w:val="24"/>
        </w:rPr>
        <w:t xml:space="preserve">basis of the </w:t>
      </w:r>
      <w:r w:rsidR="00093613" w:rsidRPr="00BB60A3">
        <w:rPr>
          <w:rFonts w:ascii="Times New Roman" w:hAnsi="Times New Roman" w:cs="Times New Roman"/>
          <w:sz w:val="24"/>
          <w:szCs w:val="24"/>
        </w:rPr>
        <w:t>applicant</w:t>
      </w:r>
      <w:r w:rsidRPr="00BB60A3">
        <w:rPr>
          <w:rFonts w:ascii="Times New Roman" w:hAnsi="Times New Roman" w:cs="Times New Roman"/>
          <w:sz w:val="24"/>
          <w:szCs w:val="24"/>
        </w:rPr>
        <w:t xml:space="preserve">`s attack </w:t>
      </w:r>
      <w:r w:rsidR="005E608D" w:rsidRPr="00BB60A3">
        <w:rPr>
          <w:rFonts w:ascii="Times New Roman" w:hAnsi="Times New Roman" w:cs="Times New Roman"/>
          <w:sz w:val="24"/>
          <w:szCs w:val="24"/>
        </w:rPr>
        <w:t>against</w:t>
      </w:r>
      <w:r w:rsidR="00093613" w:rsidRPr="00BB60A3">
        <w:rPr>
          <w:rFonts w:ascii="Times New Roman" w:hAnsi="Times New Roman" w:cs="Times New Roman"/>
          <w:sz w:val="24"/>
          <w:szCs w:val="24"/>
        </w:rPr>
        <w:t xml:space="preserve"> the decision of the court </w:t>
      </w:r>
      <w:r w:rsidR="00093613" w:rsidRPr="00BB60A3">
        <w:rPr>
          <w:rFonts w:ascii="Times New Roman" w:hAnsi="Times New Roman" w:cs="Times New Roman"/>
          <w:i/>
          <w:sz w:val="24"/>
          <w:szCs w:val="24"/>
        </w:rPr>
        <w:t>a quo</w:t>
      </w:r>
      <w:r w:rsidR="00093613" w:rsidRPr="00BB60A3">
        <w:rPr>
          <w:rFonts w:ascii="Times New Roman" w:hAnsi="Times New Roman" w:cs="Times New Roman"/>
          <w:sz w:val="24"/>
          <w:szCs w:val="24"/>
        </w:rPr>
        <w:t xml:space="preserve"> </w:t>
      </w:r>
      <w:r w:rsidRPr="00BB60A3">
        <w:rPr>
          <w:rFonts w:ascii="Times New Roman" w:hAnsi="Times New Roman" w:cs="Times New Roman"/>
          <w:sz w:val="24"/>
          <w:szCs w:val="24"/>
        </w:rPr>
        <w:t>is that</w:t>
      </w:r>
      <w:r w:rsidR="00DD1A66" w:rsidRPr="00BB60A3">
        <w:rPr>
          <w:rFonts w:ascii="Times New Roman" w:hAnsi="Times New Roman" w:cs="Times New Roman"/>
          <w:sz w:val="24"/>
          <w:szCs w:val="24"/>
        </w:rPr>
        <w:t xml:space="preserve"> it allegedly violated</w:t>
      </w:r>
      <w:r w:rsidR="00093613" w:rsidRPr="00BB60A3">
        <w:rPr>
          <w:rFonts w:ascii="Times New Roman" w:hAnsi="Times New Roman" w:cs="Times New Roman"/>
          <w:sz w:val="24"/>
          <w:szCs w:val="24"/>
        </w:rPr>
        <w:t xml:space="preserve"> her fundamental rights.</w:t>
      </w:r>
      <w:r w:rsidRPr="00BB60A3">
        <w:rPr>
          <w:rFonts w:ascii="Times New Roman" w:hAnsi="Times New Roman" w:cs="Times New Roman"/>
          <w:sz w:val="24"/>
          <w:szCs w:val="24"/>
        </w:rPr>
        <w:t xml:space="preserve"> As has been established above, i</w:t>
      </w:r>
      <w:r w:rsidR="00093613" w:rsidRPr="00BB60A3">
        <w:rPr>
          <w:rFonts w:ascii="Times New Roman" w:hAnsi="Times New Roman" w:cs="Times New Roman"/>
          <w:sz w:val="24"/>
          <w:szCs w:val="24"/>
        </w:rPr>
        <w:t xml:space="preserve">t is common cause that the matter before the court </w:t>
      </w:r>
      <w:r w:rsidR="00093613" w:rsidRPr="00BB60A3">
        <w:rPr>
          <w:rFonts w:ascii="Times New Roman" w:hAnsi="Times New Roman" w:cs="Times New Roman"/>
          <w:i/>
          <w:sz w:val="24"/>
          <w:szCs w:val="24"/>
        </w:rPr>
        <w:t>a quo</w:t>
      </w:r>
      <w:r w:rsidR="00093613" w:rsidRPr="00BB60A3">
        <w:rPr>
          <w:rFonts w:ascii="Times New Roman" w:hAnsi="Times New Roman" w:cs="Times New Roman"/>
          <w:sz w:val="24"/>
          <w:szCs w:val="24"/>
        </w:rPr>
        <w:t xml:space="preserve"> was one involving non-constitutional issues</w:t>
      </w:r>
      <w:r w:rsidR="00063979" w:rsidRPr="00BB60A3">
        <w:rPr>
          <w:rFonts w:ascii="Times New Roman" w:hAnsi="Times New Roman" w:cs="Times New Roman"/>
          <w:sz w:val="24"/>
          <w:szCs w:val="24"/>
        </w:rPr>
        <w:t xml:space="preserve"> relatin</w:t>
      </w:r>
      <w:r w:rsidR="00440F6F" w:rsidRPr="00BB60A3">
        <w:rPr>
          <w:rFonts w:ascii="Times New Roman" w:hAnsi="Times New Roman" w:cs="Times New Roman"/>
          <w:sz w:val="24"/>
          <w:szCs w:val="24"/>
        </w:rPr>
        <w:t>g to the applicant`s alleg</w:t>
      </w:r>
      <w:r w:rsidR="00446109" w:rsidRPr="00BB60A3">
        <w:rPr>
          <w:rFonts w:ascii="Times New Roman" w:hAnsi="Times New Roman" w:cs="Times New Roman"/>
          <w:sz w:val="24"/>
          <w:szCs w:val="24"/>
        </w:rPr>
        <w:t>ed</w:t>
      </w:r>
      <w:r w:rsidR="00063979" w:rsidRPr="00BB60A3">
        <w:rPr>
          <w:rFonts w:ascii="Times New Roman" w:hAnsi="Times New Roman" w:cs="Times New Roman"/>
          <w:sz w:val="24"/>
          <w:szCs w:val="24"/>
        </w:rPr>
        <w:t xml:space="preserve"> constructive dismissal</w:t>
      </w:r>
      <w:r w:rsidR="00093613" w:rsidRPr="00BB60A3">
        <w:rPr>
          <w:rFonts w:ascii="Times New Roman" w:hAnsi="Times New Roman" w:cs="Times New Roman"/>
          <w:sz w:val="24"/>
          <w:szCs w:val="24"/>
        </w:rPr>
        <w:t xml:space="preserve">. The basis of the present application is that the </w:t>
      </w:r>
      <w:r w:rsidR="005E608D" w:rsidRPr="00BB60A3">
        <w:rPr>
          <w:rFonts w:ascii="Times New Roman" w:hAnsi="Times New Roman" w:cs="Times New Roman"/>
          <w:sz w:val="24"/>
          <w:szCs w:val="24"/>
        </w:rPr>
        <w:t xml:space="preserve">conduct of the court </w:t>
      </w:r>
      <w:r w:rsidR="005E608D" w:rsidRPr="00BB60A3">
        <w:rPr>
          <w:rFonts w:ascii="Times New Roman" w:hAnsi="Times New Roman" w:cs="Times New Roman"/>
          <w:i/>
          <w:sz w:val="24"/>
          <w:szCs w:val="24"/>
        </w:rPr>
        <w:t>a quo</w:t>
      </w:r>
      <w:r w:rsidR="00093613" w:rsidRPr="00BB60A3">
        <w:rPr>
          <w:rFonts w:ascii="Times New Roman" w:hAnsi="Times New Roman" w:cs="Times New Roman"/>
          <w:sz w:val="24"/>
          <w:szCs w:val="24"/>
        </w:rPr>
        <w:t xml:space="preserve"> resulted in a constitutionally objectionable decision.</w:t>
      </w:r>
    </w:p>
    <w:p w:rsidR="000457B9" w:rsidRPr="00BB60A3" w:rsidRDefault="000457B9" w:rsidP="00B22192">
      <w:pPr>
        <w:spacing w:after="0" w:line="480" w:lineRule="auto"/>
        <w:jc w:val="both"/>
        <w:rPr>
          <w:rFonts w:ascii="Times New Roman" w:hAnsi="Times New Roman" w:cs="Times New Roman"/>
          <w:sz w:val="24"/>
          <w:szCs w:val="24"/>
        </w:rPr>
      </w:pPr>
    </w:p>
    <w:p w:rsidR="00093613" w:rsidRPr="00BB60A3" w:rsidRDefault="00093613" w:rsidP="00C21139">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 xml:space="preserve">An attack </w:t>
      </w:r>
      <w:r w:rsidR="005E608D" w:rsidRPr="00BB60A3">
        <w:rPr>
          <w:rFonts w:ascii="Times New Roman" w:hAnsi="Times New Roman" w:cs="Times New Roman"/>
          <w:sz w:val="24"/>
          <w:szCs w:val="24"/>
        </w:rPr>
        <w:t>against a</w:t>
      </w:r>
      <w:r w:rsidRPr="00BB60A3">
        <w:rPr>
          <w:rFonts w:ascii="Times New Roman" w:hAnsi="Times New Roman" w:cs="Times New Roman"/>
          <w:sz w:val="24"/>
          <w:szCs w:val="24"/>
        </w:rPr>
        <w:t xml:space="preserve"> judgment </w:t>
      </w:r>
      <w:r w:rsidR="005E608D" w:rsidRPr="00BB60A3">
        <w:rPr>
          <w:rFonts w:ascii="Times New Roman" w:hAnsi="Times New Roman" w:cs="Times New Roman"/>
          <w:sz w:val="24"/>
          <w:szCs w:val="24"/>
        </w:rPr>
        <w:t xml:space="preserve">of a </w:t>
      </w:r>
      <w:r w:rsidR="00CC6653" w:rsidRPr="00BB60A3">
        <w:rPr>
          <w:rFonts w:ascii="Times New Roman" w:hAnsi="Times New Roman" w:cs="Times New Roman"/>
          <w:sz w:val="24"/>
          <w:szCs w:val="24"/>
        </w:rPr>
        <w:t xml:space="preserve">subordinate </w:t>
      </w:r>
      <w:r w:rsidR="005E608D" w:rsidRPr="00BB60A3">
        <w:rPr>
          <w:rFonts w:ascii="Times New Roman" w:hAnsi="Times New Roman" w:cs="Times New Roman"/>
          <w:sz w:val="24"/>
          <w:szCs w:val="24"/>
        </w:rPr>
        <w:t xml:space="preserve">court </w:t>
      </w:r>
      <w:r w:rsidRPr="00BB60A3">
        <w:rPr>
          <w:rFonts w:ascii="Times New Roman" w:hAnsi="Times New Roman" w:cs="Times New Roman"/>
          <w:sz w:val="24"/>
          <w:szCs w:val="24"/>
        </w:rPr>
        <w:t xml:space="preserve">on the </w:t>
      </w:r>
      <w:r w:rsidR="0035107D" w:rsidRPr="00BB60A3">
        <w:rPr>
          <w:rFonts w:ascii="Times New Roman" w:hAnsi="Times New Roman" w:cs="Times New Roman"/>
          <w:sz w:val="24"/>
          <w:szCs w:val="24"/>
        </w:rPr>
        <w:t>basis that the judgment violates a fundamental right</w:t>
      </w:r>
      <w:r w:rsidRPr="00BB60A3">
        <w:rPr>
          <w:rFonts w:ascii="Times New Roman" w:hAnsi="Times New Roman" w:cs="Times New Roman"/>
          <w:sz w:val="24"/>
          <w:szCs w:val="24"/>
        </w:rPr>
        <w:t xml:space="preserve"> </w:t>
      </w:r>
      <w:r w:rsidR="009C011A" w:rsidRPr="00BB60A3">
        <w:rPr>
          <w:rFonts w:ascii="Times New Roman" w:hAnsi="Times New Roman" w:cs="Times New Roman"/>
          <w:sz w:val="24"/>
          <w:szCs w:val="24"/>
        </w:rPr>
        <w:t xml:space="preserve">of the applicant </w:t>
      </w:r>
      <w:r w:rsidRPr="00BB60A3">
        <w:rPr>
          <w:rFonts w:ascii="Times New Roman" w:hAnsi="Times New Roman" w:cs="Times New Roman"/>
          <w:sz w:val="24"/>
          <w:szCs w:val="24"/>
        </w:rPr>
        <w:t xml:space="preserve">must be brought to the </w:t>
      </w:r>
      <w:r w:rsidR="0035107D" w:rsidRPr="00BB60A3">
        <w:rPr>
          <w:rFonts w:ascii="Times New Roman" w:hAnsi="Times New Roman" w:cs="Times New Roman"/>
          <w:sz w:val="24"/>
          <w:szCs w:val="24"/>
        </w:rPr>
        <w:t>c</w:t>
      </w:r>
      <w:r w:rsidRPr="00BB60A3">
        <w:rPr>
          <w:rFonts w:ascii="Times New Roman" w:hAnsi="Times New Roman" w:cs="Times New Roman"/>
          <w:sz w:val="24"/>
          <w:szCs w:val="24"/>
        </w:rPr>
        <w:t>ourt in terms of s 85(1) of the Constitution</w:t>
      </w:r>
      <w:r w:rsidR="0035107D" w:rsidRPr="00BB60A3">
        <w:rPr>
          <w:rFonts w:ascii="Times New Roman" w:hAnsi="Times New Roman" w:cs="Times New Roman"/>
          <w:sz w:val="24"/>
          <w:szCs w:val="24"/>
        </w:rPr>
        <w:t>.</w:t>
      </w:r>
      <w:r w:rsidRPr="00BB60A3">
        <w:rPr>
          <w:rFonts w:ascii="Times New Roman" w:hAnsi="Times New Roman" w:cs="Times New Roman"/>
          <w:sz w:val="24"/>
          <w:szCs w:val="24"/>
        </w:rPr>
        <w:t xml:space="preserve"> </w:t>
      </w:r>
      <w:r w:rsidR="0035107D" w:rsidRPr="00BB60A3">
        <w:rPr>
          <w:rFonts w:ascii="Times New Roman" w:hAnsi="Times New Roman" w:cs="Times New Roman"/>
          <w:sz w:val="24"/>
          <w:szCs w:val="24"/>
        </w:rPr>
        <w:t xml:space="preserve">It cannot be brought to court by way of </w:t>
      </w:r>
      <w:r w:rsidRPr="00BB60A3">
        <w:rPr>
          <w:rFonts w:ascii="Times New Roman" w:hAnsi="Times New Roman" w:cs="Times New Roman"/>
          <w:sz w:val="24"/>
          <w:szCs w:val="24"/>
        </w:rPr>
        <w:t xml:space="preserve">an appeal against a decision of the court </w:t>
      </w:r>
      <w:r w:rsidRPr="00BB60A3">
        <w:rPr>
          <w:rFonts w:ascii="Times New Roman" w:hAnsi="Times New Roman" w:cs="Times New Roman"/>
          <w:i/>
          <w:sz w:val="24"/>
          <w:szCs w:val="24"/>
        </w:rPr>
        <w:t>a quo</w:t>
      </w:r>
      <w:r w:rsidR="005E608D" w:rsidRPr="00BB60A3">
        <w:rPr>
          <w:rFonts w:ascii="Times New Roman" w:hAnsi="Times New Roman" w:cs="Times New Roman"/>
          <w:sz w:val="24"/>
          <w:szCs w:val="24"/>
        </w:rPr>
        <w:t>. Th</w:t>
      </w:r>
      <w:r w:rsidR="0035107D" w:rsidRPr="00BB60A3">
        <w:rPr>
          <w:rFonts w:ascii="Times New Roman" w:hAnsi="Times New Roman" w:cs="Times New Roman"/>
          <w:sz w:val="24"/>
          <w:szCs w:val="24"/>
        </w:rPr>
        <w:t>is</w:t>
      </w:r>
      <w:r w:rsidRPr="00BB60A3">
        <w:rPr>
          <w:rFonts w:ascii="Times New Roman" w:hAnsi="Times New Roman" w:cs="Times New Roman"/>
          <w:sz w:val="24"/>
          <w:szCs w:val="24"/>
        </w:rPr>
        <w:t xml:space="preserve"> position was </w:t>
      </w:r>
      <w:r w:rsidR="0035107D" w:rsidRPr="00BB60A3">
        <w:rPr>
          <w:rFonts w:ascii="Times New Roman" w:hAnsi="Times New Roman" w:cs="Times New Roman"/>
          <w:sz w:val="24"/>
          <w:szCs w:val="24"/>
        </w:rPr>
        <w:t>se</w:t>
      </w:r>
      <w:r w:rsidR="0043067D" w:rsidRPr="00BB60A3">
        <w:rPr>
          <w:rFonts w:ascii="Times New Roman" w:hAnsi="Times New Roman" w:cs="Times New Roman"/>
          <w:sz w:val="24"/>
          <w:szCs w:val="24"/>
        </w:rPr>
        <w:t>tt</w:t>
      </w:r>
      <w:r w:rsidR="0035107D" w:rsidRPr="00BB60A3">
        <w:rPr>
          <w:rFonts w:ascii="Times New Roman" w:hAnsi="Times New Roman" w:cs="Times New Roman"/>
          <w:sz w:val="24"/>
          <w:szCs w:val="24"/>
        </w:rPr>
        <w:t>led</w:t>
      </w:r>
      <w:r w:rsidRPr="00BB60A3">
        <w:rPr>
          <w:rFonts w:ascii="Times New Roman" w:hAnsi="Times New Roman" w:cs="Times New Roman"/>
          <w:sz w:val="24"/>
          <w:szCs w:val="24"/>
        </w:rPr>
        <w:t xml:space="preserve"> in </w:t>
      </w:r>
      <w:r w:rsidR="0035107D" w:rsidRPr="00BB60A3">
        <w:rPr>
          <w:rFonts w:ascii="Times New Roman" w:hAnsi="Times New Roman" w:cs="Times New Roman"/>
          <w:i/>
          <w:sz w:val="24"/>
          <w:szCs w:val="24"/>
        </w:rPr>
        <w:t>Lytton </w:t>
      </w:r>
      <w:r w:rsidRPr="00BB60A3">
        <w:rPr>
          <w:rFonts w:ascii="Times New Roman" w:hAnsi="Times New Roman" w:cs="Times New Roman"/>
          <w:i/>
          <w:sz w:val="24"/>
          <w:szCs w:val="24"/>
        </w:rPr>
        <w:t>Investments (Pvt) Ltd</w:t>
      </w:r>
      <w:r w:rsidRPr="00BB60A3">
        <w:rPr>
          <w:rFonts w:ascii="Times New Roman" w:hAnsi="Times New Roman" w:cs="Times New Roman"/>
          <w:b/>
          <w:i/>
          <w:sz w:val="24"/>
          <w:szCs w:val="24"/>
        </w:rPr>
        <w:t xml:space="preserve"> </w:t>
      </w:r>
      <w:r w:rsidR="005E608D" w:rsidRPr="00BB60A3">
        <w:rPr>
          <w:rFonts w:ascii="Times New Roman" w:hAnsi="Times New Roman" w:cs="Times New Roman"/>
          <w:sz w:val="24"/>
          <w:szCs w:val="24"/>
        </w:rPr>
        <w:t xml:space="preserve">case </w:t>
      </w:r>
      <w:r w:rsidR="005E608D" w:rsidRPr="00BB60A3">
        <w:rPr>
          <w:rFonts w:ascii="Times New Roman" w:hAnsi="Times New Roman" w:cs="Times New Roman"/>
          <w:i/>
          <w:sz w:val="24"/>
          <w:szCs w:val="24"/>
        </w:rPr>
        <w:t xml:space="preserve">supra </w:t>
      </w:r>
      <w:r w:rsidR="005E608D" w:rsidRPr="00BB60A3">
        <w:rPr>
          <w:rFonts w:ascii="Times New Roman" w:hAnsi="Times New Roman" w:cs="Times New Roman"/>
          <w:sz w:val="24"/>
          <w:szCs w:val="24"/>
        </w:rPr>
        <w:t>at p</w:t>
      </w:r>
      <w:r w:rsidR="00567B63" w:rsidRPr="00BB60A3">
        <w:rPr>
          <w:rFonts w:ascii="Times New Roman" w:hAnsi="Times New Roman" w:cs="Times New Roman"/>
          <w:sz w:val="24"/>
          <w:szCs w:val="24"/>
        </w:rPr>
        <w:t>p 15-16</w:t>
      </w:r>
      <w:r w:rsidR="005E608D" w:rsidRPr="00BB60A3">
        <w:rPr>
          <w:rFonts w:ascii="Times New Roman" w:hAnsi="Times New Roman" w:cs="Times New Roman"/>
          <w:sz w:val="24"/>
          <w:szCs w:val="24"/>
        </w:rPr>
        <w:t xml:space="preserve"> of the cyclostyled judgment</w:t>
      </w:r>
      <w:r w:rsidR="0035107D" w:rsidRPr="00BB60A3">
        <w:rPr>
          <w:rFonts w:ascii="Times New Roman" w:hAnsi="Times New Roman" w:cs="Times New Roman"/>
          <w:sz w:val="24"/>
          <w:szCs w:val="24"/>
        </w:rPr>
        <w:t xml:space="preserve"> wherein the court stated:</w:t>
      </w:r>
    </w:p>
    <w:p w:rsidR="00093613" w:rsidRPr="00BB60A3" w:rsidRDefault="00093613" w:rsidP="00CB5F54">
      <w:pPr>
        <w:pStyle w:val="NoSpacing"/>
        <w:ind w:left="720"/>
        <w:jc w:val="both"/>
        <w:rPr>
          <w:rFonts w:ascii="Times New Roman" w:hAnsi="Times New Roman" w:cs="Times New Roman"/>
          <w:sz w:val="24"/>
          <w:szCs w:val="24"/>
        </w:rPr>
      </w:pPr>
      <w:r w:rsidRPr="00BB60A3">
        <w:rPr>
          <w:rFonts w:ascii="Times New Roman" w:hAnsi="Times New Roman" w:cs="Times New Roman"/>
          <w:sz w:val="24"/>
          <w:szCs w:val="24"/>
        </w:rPr>
        <w:t xml:space="preserve">“In </w:t>
      </w:r>
      <w:r w:rsidRPr="00BB60A3">
        <w:rPr>
          <w:rFonts w:ascii="Times New Roman" w:hAnsi="Times New Roman" w:cs="Times New Roman"/>
          <w:i/>
          <w:sz w:val="24"/>
          <w:szCs w:val="24"/>
        </w:rPr>
        <w:t xml:space="preserve">Prosecutor General Zimbabwe </w:t>
      </w:r>
      <w:r w:rsidRPr="00BB60A3">
        <w:rPr>
          <w:rFonts w:ascii="Times New Roman" w:hAnsi="Times New Roman" w:cs="Times New Roman"/>
          <w:sz w:val="24"/>
          <w:szCs w:val="24"/>
        </w:rPr>
        <w:t xml:space="preserve">v </w:t>
      </w:r>
      <w:r w:rsidRPr="00BB60A3">
        <w:rPr>
          <w:rFonts w:ascii="Times New Roman" w:hAnsi="Times New Roman" w:cs="Times New Roman"/>
          <w:i/>
          <w:sz w:val="24"/>
          <w:szCs w:val="24"/>
        </w:rPr>
        <w:t>Telecel Zimbabwe (Pvt) Ltd</w:t>
      </w:r>
      <w:r w:rsidRPr="00BB60A3">
        <w:rPr>
          <w:rFonts w:ascii="Times New Roman" w:hAnsi="Times New Roman" w:cs="Times New Roman"/>
          <w:sz w:val="24"/>
          <w:szCs w:val="24"/>
        </w:rPr>
        <w:t xml:space="preserve"> 2015 (2) ZLR 422 (CC)</w:t>
      </w:r>
      <w:r w:rsidRPr="00BB60A3">
        <w:rPr>
          <w:rFonts w:ascii="Times New Roman" w:hAnsi="Times New Roman" w:cs="Times New Roman"/>
          <w:color w:val="FF0000"/>
          <w:sz w:val="24"/>
          <w:szCs w:val="24"/>
        </w:rPr>
        <w:t xml:space="preserve"> </w:t>
      </w:r>
      <w:r w:rsidRPr="00BB60A3">
        <w:rPr>
          <w:rFonts w:ascii="Times New Roman" w:hAnsi="Times New Roman" w:cs="Times New Roman"/>
          <w:sz w:val="24"/>
          <w:szCs w:val="24"/>
        </w:rPr>
        <w:t xml:space="preserve">the applicant sought to approach the Court in terms of ss 167(1) and 176 of the Constitution. He sought an order setting aside a judgment of the Supreme Court directing him to issue a certificate of </w:t>
      </w:r>
      <w:r w:rsidRPr="00BB60A3">
        <w:rPr>
          <w:rFonts w:ascii="Times New Roman" w:hAnsi="Times New Roman" w:cs="Times New Roman"/>
          <w:i/>
          <w:sz w:val="24"/>
          <w:szCs w:val="24"/>
        </w:rPr>
        <w:t>nolle prosequi</w:t>
      </w:r>
      <w:r w:rsidRPr="00BB60A3">
        <w:rPr>
          <w:rFonts w:ascii="Times New Roman" w:hAnsi="Times New Roman" w:cs="Times New Roman"/>
          <w:sz w:val="24"/>
          <w:szCs w:val="24"/>
        </w:rPr>
        <w:t xml:space="preserve"> to Telecel Zimbabwe (Pvt) Ltd. </w:t>
      </w:r>
      <w:r w:rsidRPr="00BB60A3">
        <w:rPr>
          <w:rFonts w:ascii="Times New Roman" w:hAnsi="Times New Roman" w:cs="Times New Roman"/>
          <w:sz w:val="24"/>
          <w:szCs w:val="24"/>
          <w:u w:val="single"/>
        </w:rPr>
        <w:t>No constitutional matter had been raised before the Supreme Court. The applicant approached the Court because he was dissatisfied with the judgment. He did not approach the Court in terms of s 85(1) of the Constitution</w:t>
      </w:r>
      <w:r w:rsidRPr="00BB60A3">
        <w:rPr>
          <w:rFonts w:ascii="Times New Roman" w:hAnsi="Times New Roman" w:cs="Times New Roman"/>
          <w:sz w:val="24"/>
          <w:szCs w:val="24"/>
        </w:rPr>
        <w:t>.</w:t>
      </w:r>
    </w:p>
    <w:p w:rsidR="00093613" w:rsidRPr="00BB60A3" w:rsidRDefault="00093613" w:rsidP="00CB5F54">
      <w:pPr>
        <w:pStyle w:val="NoSpacing"/>
        <w:ind w:left="720"/>
        <w:jc w:val="both"/>
        <w:rPr>
          <w:rFonts w:ascii="Times New Roman" w:hAnsi="Times New Roman" w:cs="Times New Roman"/>
          <w:sz w:val="24"/>
          <w:szCs w:val="24"/>
        </w:rPr>
      </w:pPr>
    </w:p>
    <w:p w:rsidR="00093613" w:rsidRPr="00BB60A3" w:rsidRDefault="00093613" w:rsidP="00CB5F54">
      <w:pPr>
        <w:pStyle w:val="NoSpacing"/>
        <w:ind w:left="720"/>
        <w:jc w:val="both"/>
        <w:rPr>
          <w:rFonts w:ascii="Times New Roman" w:hAnsi="Times New Roman" w:cs="Times New Roman"/>
          <w:sz w:val="24"/>
          <w:szCs w:val="24"/>
        </w:rPr>
      </w:pPr>
      <w:r w:rsidRPr="00BB60A3">
        <w:rPr>
          <w:rFonts w:ascii="Times New Roman" w:hAnsi="Times New Roman" w:cs="Times New Roman"/>
          <w:sz w:val="24"/>
          <w:szCs w:val="24"/>
        </w:rPr>
        <w:t>The Court dismissed the application because the applicant had failed to establish the basis on which he sought to approach it directly, seeking an order setting aside a Supreme Court judgment on a non-constitutional matter. One of the preliminary points on which the application was dismissed was that it was not brought in terms of s 85(1) or other constitutional provisions that provide for such direct approach’.</w:t>
      </w:r>
    </w:p>
    <w:p w:rsidR="00093613" w:rsidRPr="00BB60A3" w:rsidRDefault="00093613" w:rsidP="00CB5F54">
      <w:pPr>
        <w:pStyle w:val="NoSpacing"/>
        <w:ind w:left="720"/>
        <w:jc w:val="both"/>
        <w:rPr>
          <w:rFonts w:ascii="Times New Roman" w:hAnsi="Times New Roman" w:cs="Times New Roman"/>
          <w:sz w:val="24"/>
          <w:szCs w:val="24"/>
        </w:rPr>
      </w:pPr>
    </w:p>
    <w:p w:rsidR="00093613" w:rsidRPr="00BB60A3" w:rsidRDefault="00093613" w:rsidP="00CB5F54">
      <w:pPr>
        <w:pStyle w:val="NoSpacing"/>
        <w:ind w:left="720"/>
        <w:jc w:val="both"/>
        <w:rPr>
          <w:rFonts w:ascii="Times New Roman" w:hAnsi="Times New Roman" w:cs="Times New Roman"/>
          <w:sz w:val="24"/>
          <w:szCs w:val="24"/>
        </w:rPr>
      </w:pPr>
      <w:r w:rsidRPr="00BB60A3">
        <w:rPr>
          <w:rFonts w:ascii="Times New Roman" w:hAnsi="Times New Roman" w:cs="Times New Roman"/>
          <w:sz w:val="24"/>
          <w:szCs w:val="24"/>
        </w:rPr>
        <w:t xml:space="preserve">At p 426B-C of the judgment </w:t>
      </w:r>
      <w:r w:rsidRPr="00BB60A3">
        <w:rPr>
          <w:rFonts w:ascii="Times New Roman" w:hAnsi="Times New Roman" w:cs="Times New Roman"/>
          <w:smallCaps/>
          <w:sz w:val="24"/>
          <w:szCs w:val="24"/>
        </w:rPr>
        <w:t xml:space="preserve">gwaunza jcc </w:t>
      </w:r>
      <w:r w:rsidRPr="00BB60A3">
        <w:rPr>
          <w:rFonts w:ascii="Times New Roman" w:hAnsi="Times New Roman" w:cs="Times New Roman"/>
          <w:sz w:val="24"/>
          <w:szCs w:val="24"/>
        </w:rPr>
        <w:t>(as she then was) said:</w:t>
      </w:r>
    </w:p>
    <w:p w:rsidR="00093613" w:rsidRPr="00BB60A3" w:rsidRDefault="00093613" w:rsidP="00CB5F54">
      <w:pPr>
        <w:pStyle w:val="NoSpacing"/>
        <w:ind w:left="1440"/>
        <w:jc w:val="both"/>
        <w:rPr>
          <w:rFonts w:ascii="Times New Roman" w:hAnsi="Times New Roman" w:cs="Times New Roman"/>
          <w:sz w:val="24"/>
          <w:szCs w:val="24"/>
        </w:rPr>
      </w:pPr>
      <w:r w:rsidRPr="00BB60A3">
        <w:rPr>
          <w:rFonts w:ascii="Times New Roman" w:hAnsi="Times New Roman" w:cs="Times New Roman"/>
          <w:sz w:val="24"/>
          <w:szCs w:val="24"/>
        </w:rPr>
        <w:lastRenderedPageBreak/>
        <w:t xml:space="preserve">‘Direct applications to the Constitutional Court are to be made </w:t>
      </w:r>
      <w:r w:rsidRPr="00BB60A3">
        <w:rPr>
          <w:rFonts w:ascii="Times New Roman" w:hAnsi="Times New Roman" w:cs="Times New Roman"/>
          <w:sz w:val="24"/>
          <w:szCs w:val="24"/>
          <w:u w:val="single"/>
        </w:rPr>
        <w:t>only</w:t>
      </w:r>
      <w:r w:rsidRPr="00BB60A3">
        <w:rPr>
          <w:rFonts w:ascii="Times New Roman" w:hAnsi="Times New Roman" w:cs="Times New Roman"/>
          <w:sz w:val="24"/>
          <w:szCs w:val="24"/>
        </w:rPr>
        <w:t xml:space="preserve"> in terms of the provisions referred to above, as well as in terms of and as provided for in s 85(1). The specialised nature of the applications referred to in s 167(1)b) and s 167(2) (b), (c)</w:t>
      </w:r>
      <w:r w:rsidR="00A555D5" w:rsidRPr="00BB60A3">
        <w:rPr>
          <w:rFonts w:ascii="Times New Roman" w:hAnsi="Times New Roman" w:cs="Times New Roman"/>
          <w:sz w:val="24"/>
          <w:szCs w:val="24"/>
        </w:rPr>
        <w:t>,</w:t>
      </w:r>
      <w:r w:rsidRPr="00BB60A3">
        <w:rPr>
          <w:rFonts w:ascii="Times New Roman" w:hAnsi="Times New Roman" w:cs="Times New Roman"/>
          <w:sz w:val="24"/>
          <w:szCs w:val="24"/>
        </w:rPr>
        <w:t xml:space="preserve"> and (d), however, makes these provisions irrelevant to this case.</w:t>
      </w:r>
    </w:p>
    <w:p w:rsidR="00093613" w:rsidRPr="00BB60A3" w:rsidRDefault="00093613" w:rsidP="00CB5F54">
      <w:pPr>
        <w:pStyle w:val="NoSpacing"/>
        <w:ind w:left="1440"/>
        <w:jc w:val="both"/>
        <w:rPr>
          <w:rFonts w:ascii="Times New Roman" w:hAnsi="Times New Roman" w:cs="Times New Roman"/>
          <w:sz w:val="24"/>
          <w:szCs w:val="24"/>
        </w:rPr>
      </w:pPr>
    </w:p>
    <w:p w:rsidR="00093613" w:rsidRPr="00BB60A3" w:rsidRDefault="00093613" w:rsidP="00CB5F54">
      <w:pPr>
        <w:pStyle w:val="NoSpacing"/>
        <w:ind w:left="1440"/>
        <w:jc w:val="both"/>
        <w:rPr>
          <w:rFonts w:ascii="Times New Roman" w:hAnsi="Times New Roman" w:cs="Times New Roman"/>
          <w:color w:val="FF0000"/>
          <w:sz w:val="24"/>
          <w:szCs w:val="24"/>
        </w:rPr>
      </w:pPr>
      <w:r w:rsidRPr="00BB60A3">
        <w:rPr>
          <w:rFonts w:ascii="Times New Roman" w:hAnsi="Times New Roman" w:cs="Times New Roman"/>
          <w:sz w:val="24"/>
          <w:szCs w:val="24"/>
          <w:u w:val="single"/>
        </w:rPr>
        <w:t>Therefore, the only way the applicant could have validly brought an application directly to this Court would have been in terms of s 85(1). As conceded by his counsel, the applicant did not do so, but sought to rely on the two provisions mentioned</w:t>
      </w:r>
      <w:r w:rsidRPr="00BB60A3">
        <w:rPr>
          <w:rFonts w:ascii="Times New Roman" w:hAnsi="Times New Roman" w:cs="Times New Roman"/>
          <w:sz w:val="24"/>
          <w:szCs w:val="24"/>
        </w:rPr>
        <w:t>.’</w:t>
      </w:r>
    </w:p>
    <w:p w:rsidR="00093613" w:rsidRPr="00BB60A3" w:rsidRDefault="00093613" w:rsidP="00CB5F54">
      <w:pPr>
        <w:pStyle w:val="NoSpacing"/>
        <w:ind w:left="1440"/>
        <w:jc w:val="both"/>
        <w:rPr>
          <w:rFonts w:ascii="Times New Roman" w:hAnsi="Times New Roman" w:cs="Times New Roman"/>
          <w:sz w:val="24"/>
          <w:szCs w:val="24"/>
        </w:rPr>
      </w:pPr>
    </w:p>
    <w:p w:rsidR="00093613" w:rsidRPr="00BB60A3" w:rsidRDefault="00093613" w:rsidP="00CB5F54">
      <w:pPr>
        <w:pStyle w:val="NoSpacing"/>
        <w:ind w:left="720"/>
        <w:jc w:val="both"/>
        <w:rPr>
          <w:rFonts w:ascii="Times New Roman" w:hAnsi="Times New Roman" w:cs="Times New Roman"/>
          <w:sz w:val="24"/>
          <w:szCs w:val="24"/>
        </w:rPr>
      </w:pPr>
    </w:p>
    <w:p w:rsidR="00093613" w:rsidRPr="00BB60A3" w:rsidRDefault="00093613" w:rsidP="00CB5F54">
      <w:pPr>
        <w:pStyle w:val="NoSpacing"/>
        <w:ind w:left="720"/>
        <w:jc w:val="both"/>
        <w:rPr>
          <w:rFonts w:ascii="Times New Roman" w:hAnsi="Times New Roman" w:cs="Times New Roman"/>
          <w:sz w:val="24"/>
          <w:szCs w:val="24"/>
        </w:rPr>
      </w:pPr>
      <w:r w:rsidRPr="00BB60A3">
        <w:rPr>
          <w:rFonts w:ascii="Times New Roman" w:hAnsi="Times New Roman" w:cs="Times New Roman"/>
          <w:sz w:val="24"/>
          <w:szCs w:val="24"/>
        </w:rPr>
        <w:t xml:space="preserve">After quoting s 85(1) of the Constitution, </w:t>
      </w:r>
      <w:r w:rsidRPr="00BB60A3">
        <w:rPr>
          <w:rFonts w:ascii="Times New Roman" w:hAnsi="Times New Roman" w:cs="Times New Roman"/>
          <w:smallCaps/>
          <w:sz w:val="24"/>
          <w:szCs w:val="24"/>
        </w:rPr>
        <w:t>her ladyship</w:t>
      </w:r>
      <w:r w:rsidRPr="00BB60A3">
        <w:rPr>
          <w:rFonts w:ascii="Times New Roman" w:hAnsi="Times New Roman" w:cs="Times New Roman"/>
          <w:sz w:val="24"/>
          <w:szCs w:val="24"/>
        </w:rPr>
        <w:t xml:space="preserve"> went on to say:</w:t>
      </w:r>
    </w:p>
    <w:p w:rsidR="00093613" w:rsidRPr="00BB60A3" w:rsidRDefault="00093613" w:rsidP="00CB5F54">
      <w:pPr>
        <w:pStyle w:val="NoSpacing"/>
        <w:ind w:left="1440"/>
        <w:jc w:val="both"/>
        <w:rPr>
          <w:rFonts w:ascii="Times New Roman" w:hAnsi="Times New Roman" w:cs="Times New Roman"/>
          <w:sz w:val="24"/>
          <w:szCs w:val="24"/>
        </w:rPr>
      </w:pPr>
    </w:p>
    <w:p w:rsidR="00093613" w:rsidRPr="00BB60A3" w:rsidRDefault="00093613" w:rsidP="00CB5F54">
      <w:pPr>
        <w:pStyle w:val="NoSpacing"/>
        <w:ind w:left="1440"/>
        <w:jc w:val="both"/>
        <w:rPr>
          <w:rFonts w:ascii="Times New Roman" w:hAnsi="Times New Roman" w:cs="Times New Roman"/>
          <w:sz w:val="24"/>
          <w:szCs w:val="24"/>
        </w:rPr>
      </w:pPr>
      <w:r w:rsidRPr="00BB60A3">
        <w:rPr>
          <w:rFonts w:ascii="Times New Roman" w:hAnsi="Times New Roman" w:cs="Times New Roman"/>
          <w:sz w:val="24"/>
          <w:szCs w:val="24"/>
        </w:rPr>
        <w:t xml:space="preserve">‘What is clearly evident from this provision is that the relief sought and to be granted by the court in terms of this section </w:t>
      </w:r>
      <w:r w:rsidRPr="00BB60A3">
        <w:rPr>
          <w:rFonts w:ascii="Times New Roman" w:hAnsi="Times New Roman" w:cs="Times New Roman"/>
          <w:sz w:val="24"/>
          <w:szCs w:val="24"/>
          <w:u w:val="single"/>
        </w:rPr>
        <w:t>must</w:t>
      </w:r>
      <w:r w:rsidRPr="00BB60A3">
        <w:rPr>
          <w:rFonts w:ascii="Times New Roman" w:hAnsi="Times New Roman" w:cs="Times New Roman"/>
          <w:sz w:val="24"/>
          <w:szCs w:val="24"/>
        </w:rPr>
        <w:t xml:space="preserve"> relate to fundamental rights and freedoms enshrined in the relevant </w:t>
      </w:r>
      <w:r w:rsidRPr="00BB60A3">
        <w:rPr>
          <w:rFonts w:ascii="Times New Roman" w:hAnsi="Times New Roman" w:cs="Times New Roman"/>
          <w:i/>
          <w:sz w:val="24"/>
          <w:szCs w:val="24"/>
        </w:rPr>
        <w:t>Chapter</w:t>
      </w:r>
      <w:r w:rsidRPr="00BB60A3">
        <w:rPr>
          <w:rFonts w:ascii="Times New Roman" w:hAnsi="Times New Roman" w:cs="Times New Roman"/>
          <w:sz w:val="24"/>
          <w:szCs w:val="24"/>
        </w:rPr>
        <w:t>, and nothing else.  Such relief may include a declaration of the rights said to have been or about to be violated. The applicant did not allege that the right he alleges was violated by the Supreme Court was an enshrined fundamental right.’</w:t>
      </w:r>
    </w:p>
    <w:p w:rsidR="00093613" w:rsidRPr="00BB60A3" w:rsidRDefault="00093613" w:rsidP="00CB5F54">
      <w:pPr>
        <w:pStyle w:val="NoSpacing"/>
        <w:ind w:left="720"/>
        <w:jc w:val="both"/>
        <w:rPr>
          <w:rFonts w:ascii="Times New Roman" w:hAnsi="Times New Roman" w:cs="Times New Roman"/>
          <w:sz w:val="24"/>
          <w:szCs w:val="24"/>
        </w:rPr>
      </w:pPr>
    </w:p>
    <w:p w:rsidR="00093613" w:rsidRPr="00BB60A3" w:rsidRDefault="00093613" w:rsidP="00CB5F54">
      <w:pPr>
        <w:pStyle w:val="NoSpacing"/>
        <w:ind w:left="720"/>
        <w:jc w:val="both"/>
        <w:rPr>
          <w:rFonts w:ascii="Times New Roman" w:hAnsi="Times New Roman" w:cs="Times New Roman"/>
          <w:sz w:val="24"/>
          <w:szCs w:val="24"/>
        </w:rPr>
      </w:pPr>
    </w:p>
    <w:p w:rsidR="00093613" w:rsidRPr="00BB60A3" w:rsidRDefault="00093613" w:rsidP="00CB5F54">
      <w:pPr>
        <w:pStyle w:val="NoSpacing"/>
        <w:ind w:left="720"/>
        <w:jc w:val="both"/>
        <w:rPr>
          <w:rFonts w:ascii="Times New Roman" w:hAnsi="Times New Roman" w:cs="Times New Roman"/>
          <w:sz w:val="24"/>
          <w:szCs w:val="24"/>
        </w:rPr>
      </w:pPr>
      <w:r w:rsidRPr="00BB60A3">
        <w:rPr>
          <w:rFonts w:ascii="Times New Roman" w:hAnsi="Times New Roman" w:cs="Times New Roman"/>
          <w:sz w:val="24"/>
          <w:szCs w:val="24"/>
          <w:u w:val="single"/>
        </w:rPr>
        <w:t xml:space="preserve">The authorities show that the question whether a decision of the Supreme Court in a case involving a non-constitutional issue has violated or is violating a fundamental right or freedom enshrined in </w:t>
      </w:r>
      <w:r w:rsidRPr="00BB60A3">
        <w:rPr>
          <w:rFonts w:ascii="Times New Roman" w:hAnsi="Times New Roman" w:cs="Times New Roman"/>
          <w:i/>
          <w:sz w:val="24"/>
          <w:szCs w:val="24"/>
          <w:u w:val="single"/>
        </w:rPr>
        <w:t>Chapter IV</w:t>
      </w:r>
      <w:r w:rsidRPr="00BB60A3">
        <w:rPr>
          <w:rFonts w:ascii="Times New Roman" w:hAnsi="Times New Roman" w:cs="Times New Roman"/>
          <w:color w:val="FF0000"/>
          <w:sz w:val="24"/>
          <w:szCs w:val="24"/>
          <w:u w:val="single"/>
        </w:rPr>
        <w:t xml:space="preserve"> </w:t>
      </w:r>
      <w:r w:rsidRPr="00BB60A3">
        <w:rPr>
          <w:rFonts w:ascii="Times New Roman" w:hAnsi="Times New Roman" w:cs="Times New Roman"/>
          <w:sz w:val="24"/>
          <w:szCs w:val="24"/>
          <w:u w:val="single"/>
        </w:rPr>
        <w:t>of the Constitution is a matter falling within the original jurisdiction of the Court. The question can be brought directly to the Court for determination in terms of s 85(1) of the Constitution when doing so is in the interests of justice</w:t>
      </w:r>
      <w:r w:rsidRPr="00BB60A3">
        <w:rPr>
          <w:rFonts w:ascii="Times New Roman" w:hAnsi="Times New Roman" w:cs="Times New Roman"/>
          <w:sz w:val="24"/>
          <w:szCs w:val="24"/>
        </w:rPr>
        <w:t>. The question whether direct access is in the interests of justice arises because the same question can be placed before a lower court sharing concurrent jurisdiction with the Court.” (emphasis added)</w:t>
      </w:r>
    </w:p>
    <w:p w:rsidR="00093613" w:rsidRPr="00BB60A3" w:rsidRDefault="00093613" w:rsidP="00B22192">
      <w:pPr>
        <w:spacing w:after="0" w:line="480" w:lineRule="auto"/>
        <w:jc w:val="both"/>
        <w:rPr>
          <w:rFonts w:ascii="Times New Roman" w:hAnsi="Times New Roman" w:cs="Times New Roman"/>
          <w:sz w:val="24"/>
          <w:szCs w:val="24"/>
        </w:rPr>
      </w:pPr>
    </w:p>
    <w:p w:rsidR="007D2C98" w:rsidRPr="00BB60A3" w:rsidRDefault="007D2C98" w:rsidP="007D2C98">
      <w:pPr>
        <w:spacing w:after="0" w:line="480" w:lineRule="auto"/>
        <w:jc w:val="both"/>
        <w:rPr>
          <w:rFonts w:ascii="Times New Roman" w:hAnsi="Times New Roman" w:cs="Times New Roman"/>
          <w:b/>
          <w:sz w:val="24"/>
          <w:szCs w:val="24"/>
        </w:rPr>
      </w:pPr>
      <w:r w:rsidRPr="00BB60A3">
        <w:rPr>
          <w:rFonts w:ascii="Times New Roman" w:hAnsi="Times New Roman" w:cs="Times New Roman"/>
          <w:b/>
          <w:sz w:val="24"/>
          <w:szCs w:val="24"/>
        </w:rPr>
        <w:t>DISPOSITION</w:t>
      </w:r>
    </w:p>
    <w:p w:rsidR="006969CA" w:rsidRDefault="007D2C98" w:rsidP="007D2C98">
      <w:pPr>
        <w:spacing w:after="0"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From the foregoing, it s</w:t>
      </w:r>
      <w:r w:rsidR="00B80582" w:rsidRPr="00BB60A3">
        <w:rPr>
          <w:rFonts w:ascii="Times New Roman" w:hAnsi="Times New Roman" w:cs="Times New Roman"/>
          <w:sz w:val="24"/>
          <w:szCs w:val="24"/>
        </w:rPr>
        <w:t>tands to reason tha</w:t>
      </w:r>
      <w:r w:rsidR="007D540D">
        <w:rPr>
          <w:rFonts w:ascii="Times New Roman" w:hAnsi="Times New Roman" w:cs="Times New Roman"/>
          <w:sz w:val="24"/>
          <w:szCs w:val="24"/>
        </w:rPr>
        <w:t>t</w:t>
      </w:r>
      <w:r w:rsidR="00B80582" w:rsidRPr="00BB60A3">
        <w:rPr>
          <w:rFonts w:ascii="Times New Roman" w:hAnsi="Times New Roman" w:cs="Times New Roman"/>
          <w:sz w:val="24"/>
          <w:szCs w:val="24"/>
        </w:rPr>
        <w:t xml:space="preserve"> the applicant has failed the first rung of her cause. A perusal of the papers filed by the applicant established a failure on he</w:t>
      </w:r>
      <w:r w:rsidR="002C1F4B">
        <w:rPr>
          <w:rFonts w:ascii="Times New Roman" w:hAnsi="Times New Roman" w:cs="Times New Roman"/>
          <w:sz w:val="24"/>
          <w:szCs w:val="24"/>
        </w:rPr>
        <w:t>r</w:t>
      </w:r>
      <w:r w:rsidR="00B80582" w:rsidRPr="00BB60A3">
        <w:rPr>
          <w:rFonts w:ascii="Times New Roman" w:hAnsi="Times New Roman" w:cs="Times New Roman"/>
          <w:sz w:val="24"/>
          <w:szCs w:val="24"/>
        </w:rPr>
        <w:t xml:space="preserve"> part to </w:t>
      </w:r>
      <w:r w:rsidRPr="00BB60A3">
        <w:rPr>
          <w:rFonts w:ascii="Times New Roman" w:hAnsi="Times New Roman" w:cs="Times New Roman"/>
          <w:sz w:val="24"/>
          <w:szCs w:val="24"/>
        </w:rPr>
        <w:t xml:space="preserve">meet the first requirement of r 32 of the Rules which requires that a litigant must intend to appeal against a decision of a lower court on a constitutional matter only. The applicant has not demonstrated that a constitutional matter ever arose or was determined by 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This</w:t>
      </w:r>
      <w:r w:rsidR="00807C12" w:rsidRPr="00BB60A3">
        <w:rPr>
          <w:rFonts w:ascii="Times New Roman" w:hAnsi="Times New Roman" w:cs="Times New Roman"/>
          <w:sz w:val="24"/>
          <w:szCs w:val="24"/>
        </w:rPr>
        <w:t xml:space="preserve"> in my view, </w:t>
      </w:r>
      <w:r w:rsidRPr="00BB60A3">
        <w:rPr>
          <w:rFonts w:ascii="Times New Roman" w:hAnsi="Times New Roman" w:cs="Times New Roman"/>
          <w:sz w:val="24"/>
          <w:szCs w:val="24"/>
        </w:rPr>
        <w:t>obviates the need to con</w:t>
      </w:r>
      <w:r w:rsidR="00DD1A66" w:rsidRPr="00BB60A3">
        <w:rPr>
          <w:rFonts w:ascii="Times New Roman" w:hAnsi="Times New Roman" w:cs="Times New Roman"/>
          <w:sz w:val="24"/>
          <w:szCs w:val="24"/>
        </w:rPr>
        <w:t xml:space="preserve">sider the other requirements </w:t>
      </w:r>
      <w:r w:rsidRPr="00BB60A3">
        <w:rPr>
          <w:rFonts w:ascii="Times New Roman" w:hAnsi="Times New Roman" w:cs="Times New Roman"/>
          <w:sz w:val="24"/>
          <w:szCs w:val="24"/>
        </w:rPr>
        <w:t xml:space="preserve">prescribed </w:t>
      </w:r>
      <w:r w:rsidR="00807C12" w:rsidRPr="00BB60A3">
        <w:rPr>
          <w:rFonts w:ascii="Times New Roman" w:hAnsi="Times New Roman" w:cs="Times New Roman"/>
          <w:sz w:val="24"/>
          <w:szCs w:val="24"/>
        </w:rPr>
        <w:t>under</w:t>
      </w:r>
      <w:r w:rsidRPr="00BB60A3">
        <w:rPr>
          <w:rFonts w:ascii="Times New Roman" w:hAnsi="Times New Roman" w:cs="Times New Roman"/>
          <w:sz w:val="24"/>
          <w:szCs w:val="24"/>
        </w:rPr>
        <w:t xml:space="preserve"> r 32. </w:t>
      </w:r>
    </w:p>
    <w:p w:rsidR="00057433" w:rsidRPr="00BB60A3" w:rsidRDefault="00057433" w:rsidP="007D2C98">
      <w:pPr>
        <w:spacing w:after="0" w:line="480" w:lineRule="auto"/>
        <w:ind w:firstLine="1134"/>
        <w:jc w:val="both"/>
        <w:rPr>
          <w:rFonts w:ascii="Times New Roman" w:hAnsi="Times New Roman" w:cs="Times New Roman"/>
          <w:sz w:val="24"/>
          <w:szCs w:val="24"/>
        </w:rPr>
      </w:pPr>
    </w:p>
    <w:p w:rsidR="00093613" w:rsidRPr="00BB60A3" w:rsidRDefault="00093613" w:rsidP="007D2C98">
      <w:pPr>
        <w:spacing w:after="0" w:line="480" w:lineRule="auto"/>
        <w:ind w:firstLine="1134"/>
        <w:jc w:val="both"/>
        <w:rPr>
          <w:rFonts w:ascii="Times New Roman" w:hAnsi="Times New Roman" w:cs="Times New Roman"/>
          <w:sz w:val="24"/>
          <w:szCs w:val="24"/>
        </w:rPr>
      </w:pPr>
      <w:r w:rsidRPr="007D540D">
        <w:rPr>
          <w:rFonts w:ascii="Times New Roman" w:hAnsi="Times New Roman" w:cs="Times New Roman"/>
          <w:i/>
          <w:sz w:val="24"/>
          <w:szCs w:val="24"/>
        </w:rPr>
        <w:lastRenderedPageBreak/>
        <w:t>Ergo</w:t>
      </w:r>
      <w:r w:rsidRPr="00BB60A3">
        <w:rPr>
          <w:rFonts w:ascii="Times New Roman" w:hAnsi="Times New Roman" w:cs="Times New Roman"/>
          <w:sz w:val="24"/>
          <w:szCs w:val="24"/>
        </w:rPr>
        <w:t xml:space="preserve">, absent a constitutional issue raised before and determined by the court </w:t>
      </w:r>
      <w:r w:rsidRPr="00BB60A3">
        <w:rPr>
          <w:rFonts w:ascii="Times New Roman" w:hAnsi="Times New Roman" w:cs="Times New Roman"/>
          <w:i/>
          <w:sz w:val="24"/>
          <w:szCs w:val="24"/>
        </w:rPr>
        <w:t>a quo</w:t>
      </w:r>
      <w:r w:rsidRPr="00BB60A3">
        <w:rPr>
          <w:rFonts w:ascii="Times New Roman" w:hAnsi="Times New Roman" w:cs="Times New Roman"/>
          <w:sz w:val="24"/>
          <w:szCs w:val="24"/>
        </w:rPr>
        <w:t>, the remedy of appeal is n</w:t>
      </w:r>
      <w:r w:rsidR="005E608D" w:rsidRPr="00BB60A3">
        <w:rPr>
          <w:rFonts w:ascii="Times New Roman" w:hAnsi="Times New Roman" w:cs="Times New Roman"/>
          <w:sz w:val="24"/>
          <w:szCs w:val="24"/>
        </w:rPr>
        <w:t>ot available to the applicant. It is now settled</w:t>
      </w:r>
      <w:r w:rsidRPr="00BB60A3">
        <w:rPr>
          <w:rFonts w:ascii="Times New Roman" w:hAnsi="Times New Roman" w:cs="Times New Roman"/>
          <w:sz w:val="24"/>
          <w:szCs w:val="24"/>
        </w:rPr>
        <w:t xml:space="preserve"> that it is only a decision of a </w:t>
      </w:r>
      <w:r w:rsidR="00807C12" w:rsidRPr="00BB60A3">
        <w:rPr>
          <w:rFonts w:ascii="Times New Roman" w:hAnsi="Times New Roman" w:cs="Times New Roman"/>
          <w:sz w:val="24"/>
          <w:szCs w:val="24"/>
        </w:rPr>
        <w:t>subordinate</w:t>
      </w:r>
      <w:r w:rsidRPr="00BB60A3">
        <w:rPr>
          <w:rFonts w:ascii="Times New Roman" w:hAnsi="Times New Roman" w:cs="Times New Roman"/>
          <w:sz w:val="24"/>
          <w:szCs w:val="24"/>
        </w:rPr>
        <w:t xml:space="preserve"> court on a constitutional matter that can be appealed to the Court. It </w:t>
      </w:r>
      <w:r w:rsidR="00A555D5" w:rsidRPr="00BB60A3">
        <w:rPr>
          <w:rFonts w:ascii="Times New Roman" w:hAnsi="Times New Roman" w:cs="Times New Roman"/>
          <w:sz w:val="24"/>
          <w:szCs w:val="24"/>
        </w:rPr>
        <w:t>is</w:t>
      </w:r>
      <w:r w:rsidRPr="00BB60A3">
        <w:rPr>
          <w:rFonts w:ascii="Times New Roman" w:hAnsi="Times New Roman" w:cs="Times New Roman"/>
          <w:sz w:val="24"/>
          <w:szCs w:val="24"/>
        </w:rPr>
        <w:t xml:space="preserve"> accepted that there was no constitutional issue</w:t>
      </w:r>
      <w:r w:rsidR="00022482" w:rsidRPr="00BB60A3">
        <w:rPr>
          <w:rFonts w:ascii="Times New Roman" w:hAnsi="Times New Roman" w:cs="Times New Roman"/>
          <w:sz w:val="24"/>
          <w:szCs w:val="24"/>
        </w:rPr>
        <w:t xml:space="preserve"> that was</w:t>
      </w:r>
      <w:r w:rsidRPr="00BB60A3">
        <w:rPr>
          <w:rFonts w:ascii="Times New Roman" w:hAnsi="Times New Roman" w:cs="Times New Roman"/>
          <w:sz w:val="24"/>
          <w:szCs w:val="24"/>
        </w:rPr>
        <w:t xml:space="preserve"> raised before and determined by the court </w:t>
      </w:r>
      <w:r w:rsidRPr="00BB60A3">
        <w:rPr>
          <w:rFonts w:ascii="Times New Roman" w:hAnsi="Times New Roman" w:cs="Times New Roman"/>
          <w:i/>
          <w:sz w:val="24"/>
          <w:szCs w:val="24"/>
        </w:rPr>
        <w:t>a quo</w:t>
      </w:r>
      <w:r w:rsidR="006F2EAB">
        <w:rPr>
          <w:rFonts w:ascii="Times New Roman" w:hAnsi="Times New Roman" w:cs="Times New Roman"/>
          <w:i/>
          <w:sz w:val="24"/>
          <w:szCs w:val="24"/>
        </w:rPr>
        <w:t xml:space="preserve">. </w:t>
      </w:r>
      <w:r w:rsidR="006F2EAB" w:rsidRPr="006F2EAB">
        <w:rPr>
          <w:rFonts w:ascii="Times New Roman" w:hAnsi="Times New Roman" w:cs="Times New Roman"/>
          <w:sz w:val="24"/>
          <w:szCs w:val="24"/>
        </w:rPr>
        <w:t>T</w:t>
      </w:r>
      <w:r w:rsidRPr="006F2EAB">
        <w:rPr>
          <w:rFonts w:ascii="Times New Roman" w:hAnsi="Times New Roman" w:cs="Times New Roman"/>
          <w:sz w:val="24"/>
          <w:szCs w:val="24"/>
        </w:rPr>
        <w:t>he</w:t>
      </w:r>
      <w:r w:rsidRPr="00BB60A3">
        <w:rPr>
          <w:rFonts w:ascii="Times New Roman" w:hAnsi="Times New Roman" w:cs="Times New Roman"/>
          <w:sz w:val="24"/>
          <w:szCs w:val="24"/>
        </w:rPr>
        <w:t xml:space="preserve"> result</w:t>
      </w:r>
      <w:r w:rsidR="0098786C">
        <w:rPr>
          <w:rFonts w:ascii="Times New Roman" w:hAnsi="Times New Roman" w:cs="Times New Roman"/>
          <w:sz w:val="24"/>
          <w:szCs w:val="24"/>
        </w:rPr>
        <w:t>, therefore,</w:t>
      </w:r>
      <w:r w:rsidR="00807C12" w:rsidRPr="00BB60A3">
        <w:rPr>
          <w:rFonts w:ascii="Times New Roman" w:hAnsi="Times New Roman" w:cs="Times New Roman"/>
          <w:sz w:val="24"/>
          <w:szCs w:val="24"/>
        </w:rPr>
        <w:t xml:space="preserve"> </w:t>
      </w:r>
      <w:r w:rsidRPr="00BB60A3">
        <w:rPr>
          <w:rFonts w:ascii="Times New Roman" w:hAnsi="Times New Roman" w:cs="Times New Roman"/>
          <w:sz w:val="24"/>
          <w:szCs w:val="24"/>
        </w:rPr>
        <w:t xml:space="preserve">is that the </w:t>
      </w:r>
      <w:r w:rsidR="00567B63" w:rsidRPr="00BB60A3">
        <w:rPr>
          <w:rFonts w:ascii="Times New Roman" w:hAnsi="Times New Roman" w:cs="Times New Roman"/>
          <w:sz w:val="24"/>
          <w:szCs w:val="24"/>
        </w:rPr>
        <w:t>present application</w:t>
      </w:r>
      <w:r w:rsidRPr="00BB60A3">
        <w:rPr>
          <w:rFonts w:ascii="Times New Roman" w:hAnsi="Times New Roman" w:cs="Times New Roman"/>
          <w:sz w:val="24"/>
          <w:szCs w:val="24"/>
        </w:rPr>
        <w:t xml:space="preserve"> </w:t>
      </w:r>
      <w:r w:rsidR="00567B63" w:rsidRPr="00BB60A3">
        <w:rPr>
          <w:rFonts w:ascii="Times New Roman" w:hAnsi="Times New Roman" w:cs="Times New Roman"/>
          <w:sz w:val="24"/>
          <w:szCs w:val="24"/>
        </w:rPr>
        <w:t>has no merit and ought not to succeed</w:t>
      </w:r>
      <w:r w:rsidRPr="00BB60A3">
        <w:rPr>
          <w:rFonts w:ascii="Times New Roman" w:hAnsi="Times New Roman" w:cs="Times New Roman"/>
          <w:sz w:val="24"/>
          <w:szCs w:val="24"/>
        </w:rPr>
        <w:t xml:space="preserve">. </w:t>
      </w:r>
    </w:p>
    <w:p w:rsidR="00093613" w:rsidRPr="00BB60A3" w:rsidRDefault="00093613" w:rsidP="00B22192">
      <w:pPr>
        <w:spacing w:after="0" w:line="480" w:lineRule="auto"/>
        <w:jc w:val="both"/>
        <w:rPr>
          <w:rFonts w:ascii="Times New Roman" w:hAnsi="Times New Roman" w:cs="Times New Roman"/>
          <w:sz w:val="24"/>
          <w:szCs w:val="24"/>
        </w:rPr>
      </w:pPr>
    </w:p>
    <w:p w:rsidR="00093613" w:rsidRPr="00BB60A3" w:rsidRDefault="00CB5F54" w:rsidP="00B22192">
      <w:pPr>
        <w:spacing w:line="480" w:lineRule="auto"/>
        <w:ind w:firstLine="1134"/>
        <w:jc w:val="both"/>
        <w:rPr>
          <w:rFonts w:ascii="Times New Roman" w:hAnsi="Times New Roman" w:cs="Times New Roman"/>
          <w:sz w:val="24"/>
          <w:szCs w:val="24"/>
        </w:rPr>
      </w:pPr>
      <w:r w:rsidRPr="00BB60A3">
        <w:rPr>
          <w:rFonts w:ascii="Times New Roman" w:hAnsi="Times New Roman" w:cs="Times New Roman"/>
          <w:sz w:val="24"/>
          <w:szCs w:val="24"/>
        </w:rPr>
        <w:t>It is accordingly ordered as follows:</w:t>
      </w:r>
    </w:p>
    <w:p w:rsidR="00CB5F54" w:rsidRPr="00BB60A3" w:rsidRDefault="00CB5F54" w:rsidP="00C21139">
      <w:pPr>
        <w:spacing w:after="0" w:line="240" w:lineRule="auto"/>
        <w:ind w:left="720"/>
        <w:jc w:val="both"/>
        <w:rPr>
          <w:rFonts w:ascii="Times New Roman" w:hAnsi="Times New Roman" w:cs="Times New Roman"/>
          <w:sz w:val="24"/>
          <w:szCs w:val="24"/>
        </w:rPr>
      </w:pPr>
      <w:r w:rsidRPr="00BB60A3">
        <w:rPr>
          <w:rFonts w:ascii="Times New Roman" w:hAnsi="Times New Roman" w:cs="Times New Roman"/>
          <w:sz w:val="24"/>
          <w:szCs w:val="24"/>
        </w:rPr>
        <w:t>“The application be and is hereby dismissed with no order as to costs.”</w:t>
      </w:r>
    </w:p>
    <w:p w:rsidR="00093613" w:rsidRPr="00BB60A3" w:rsidRDefault="00093613" w:rsidP="00E52BF3">
      <w:pPr>
        <w:spacing w:after="0" w:line="480" w:lineRule="auto"/>
        <w:jc w:val="both"/>
        <w:rPr>
          <w:rFonts w:ascii="Times New Roman" w:hAnsi="Times New Roman" w:cs="Times New Roman"/>
          <w:b/>
          <w:sz w:val="24"/>
          <w:szCs w:val="24"/>
        </w:rPr>
      </w:pPr>
    </w:p>
    <w:p w:rsidR="000857A8" w:rsidRPr="00BB60A3" w:rsidRDefault="000857A8" w:rsidP="00E52BF3">
      <w:pPr>
        <w:spacing w:after="0" w:line="480" w:lineRule="auto"/>
        <w:jc w:val="both"/>
        <w:rPr>
          <w:rFonts w:ascii="Times New Roman" w:hAnsi="Times New Roman" w:cs="Times New Roman"/>
          <w:b/>
          <w:sz w:val="24"/>
          <w:szCs w:val="24"/>
        </w:rPr>
      </w:pPr>
    </w:p>
    <w:p w:rsidR="008F088E" w:rsidRPr="00BB60A3" w:rsidRDefault="008F088E" w:rsidP="000857A8">
      <w:pPr>
        <w:spacing w:line="480" w:lineRule="auto"/>
        <w:ind w:firstLine="1134"/>
        <w:jc w:val="both"/>
        <w:rPr>
          <w:rFonts w:ascii="Times New Roman" w:hAnsi="Times New Roman" w:cs="Times New Roman"/>
          <w:sz w:val="24"/>
          <w:szCs w:val="24"/>
          <w:lang w:val="en-GB"/>
        </w:rPr>
      </w:pPr>
      <w:r w:rsidRPr="00BB60A3">
        <w:rPr>
          <w:rFonts w:ascii="Times New Roman" w:hAnsi="Times New Roman" w:cs="Times New Roman"/>
          <w:b/>
          <w:sz w:val="24"/>
          <w:szCs w:val="24"/>
          <w:lang w:val="en-GB"/>
        </w:rPr>
        <w:t>G</w:t>
      </w:r>
      <w:r w:rsidR="00E52BF3" w:rsidRPr="00BB60A3">
        <w:rPr>
          <w:rFonts w:ascii="Times New Roman" w:hAnsi="Times New Roman" w:cs="Times New Roman"/>
          <w:b/>
          <w:sz w:val="24"/>
          <w:szCs w:val="24"/>
          <w:lang w:val="en-GB"/>
        </w:rPr>
        <w:t>ARWE</w:t>
      </w:r>
      <w:r w:rsidRPr="00BB60A3">
        <w:rPr>
          <w:rFonts w:ascii="Times New Roman" w:hAnsi="Times New Roman" w:cs="Times New Roman"/>
          <w:b/>
          <w:sz w:val="24"/>
          <w:szCs w:val="24"/>
          <w:lang w:val="en-GB"/>
        </w:rPr>
        <w:t xml:space="preserve"> AJCC</w:t>
      </w:r>
      <w:r w:rsidRPr="00BB60A3">
        <w:rPr>
          <w:rFonts w:ascii="Times New Roman" w:hAnsi="Times New Roman" w:cs="Times New Roman"/>
          <w:b/>
          <w:sz w:val="24"/>
          <w:szCs w:val="24"/>
          <w:lang w:val="en-GB"/>
        </w:rPr>
        <w:tab/>
      </w:r>
      <w:r w:rsidRPr="00BB60A3">
        <w:rPr>
          <w:rFonts w:ascii="Times New Roman" w:hAnsi="Times New Roman" w:cs="Times New Roman"/>
          <w:b/>
          <w:sz w:val="24"/>
          <w:szCs w:val="24"/>
          <w:lang w:val="en-GB"/>
        </w:rPr>
        <w:tab/>
      </w:r>
      <w:r w:rsidR="00C23B55">
        <w:rPr>
          <w:rFonts w:ascii="Times New Roman" w:hAnsi="Times New Roman" w:cs="Times New Roman"/>
          <w:b/>
          <w:sz w:val="24"/>
          <w:szCs w:val="24"/>
          <w:lang w:val="en-GB"/>
        </w:rPr>
        <w:tab/>
      </w:r>
      <w:r w:rsidRPr="00BB60A3">
        <w:rPr>
          <w:rFonts w:ascii="Times New Roman" w:hAnsi="Times New Roman" w:cs="Times New Roman"/>
          <w:b/>
          <w:sz w:val="24"/>
          <w:szCs w:val="24"/>
          <w:lang w:val="en-GB"/>
        </w:rPr>
        <w:t>:</w:t>
      </w:r>
      <w:r w:rsidRPr="00BB60A3">
        <w:rPr>
          <w:rFonts w:ascii="Times New Roman" w:hAnsi="Times New Roman" w:cs="Times New Roman"/>
          <w:sz w:val="24"/>
          <w:szCs w:val="24"/>
          <w:lang w:val="en-GB"/>
        </w:rPr>
        <w:tab/>
      </w:r>
      <w:r w:rsidRPr="00BB60A3">
        <w:rPr>
          <w:rFonts w:ascii="Times New Roman" w:hAnsi="Times New Roman" w:cs="Times New Roman"/>
          <w:sz w:val="24"/>
          <w:szCs w:val="24"/>
          <w:lang w:val="en-GB"/>
        </w:rPr>
        <w:tab/>
        <w:t>I agree</w:t>
      </w:r>
    </w:p>
    <w:p w:rsidR="008F088E" w:rsidRPr="00BB60A3" w:rsidRDefault="008F088E" w:rsidP="008F088E">
      <w:pPr>
        <w:spacing w:after="0" w:line="480" w:lineRule="auto"/>
        <w:jc w:val="both"/>
        <w:rPr>
          <w:rFonts w:ascii="Times New Roman" w:hAnsi="Times New Roman" w:cs="Times New Roman"/>
          <w:sz w:val="24"/>
          <w:szCs w:val="24"/>
          <w:lang w:val="en-GB"/>
        </w:rPr>
      </w:pPr>
    </w:p>
    <w:p w:rsidR="008F088E" w:rsidRPr="00BB60A3" w:rsidRDefault="008F088E" w:rsidP="000857A8">
      <w:pPr>
        <w:spacing w:line="480" w:lineRule="auto"/>
        <w:ind w:firstLine="1134"/>
        <w:jc w:val="both"/>
        <w:rPr>
          <w:rFonts w:ascii="Times New Roman" w:hAnsi="Times New Roman" w:cs="Times New Roman"/>
          <w:sz w:val="24"/>
          <w:szCs w:val="24"/>
          <w:lang w:val="en-GB"/>
        </w:rPr>
      </w:pPr>
      <w:r w:rsidRPr="00BB60A3">
        <w:rPr>
          <w:rFonts w:ascii="Times New Roman" w:hAnsi="Times New Roman" w:cs="Times New Roman"/>
          <w:b/>
          <w:sz w:val="24"/>
          <w:szCs w:val="24"/>
          <w:lang w:val="en-GB"/>
        </w:rPr>
        <w:t>HLATSHWAYO AJCC</w:t>
      </w:r>
      <w:r w:rsidRPr="00BB60A3">
        <w:rPr>
          <w:rFonts w:ascii="Times New Roman" w:hAnsi="Times New Roman" w:cs="Times New Roman"/>
          <w:b/>
          <w:sz w:val="24"/>
          <w:szCs w:val="24"/>
          <w:lang w:val="en-GB"/>
        </w:rPr>
        <w:tab/>
        <w:t>:</w:t>
      </w:r>
      <w:r w:rsidRPr="00BB60A3">
        <w:rPr>
          <w:rFonts w:ascii="Times New Roman" w:hAnsi="Times New Roman" w:cs="Times New Roman"/>
          <w:sz w:val="24"/>
          <w:szCs w:val="24"/>
          <w:lang w:val="en-GB"/>
        </w:rPr>
        <w:tab/>
      </w:r>
      <w:r w:rsidRPr="00BB60A3">
        <w:rPr>
          <w:rFonts w:ascii="Times New Roman" w:hAnsi="Times New Roman" w:cs="Times New Roman"/>
          <w:sz w:val="24"/>
          <w:szCs w:val="24"/>
          <w:lang w:val="en-GB"/>
        </w:rPr>
        <w:tab/>
        <w:t>I agree</w:t>
      </w:r>
    </w:p>
    <w:p w:rsidR="00DB7C11" w:rsidRPr="00BB60A3" w:rsidRDefault="00DB7C11" w:rsidP="00CB5F54">
      <w:pPr>
        <w:spacing w:line="480" w:lineRule="auto"/>
        <w:jc w:val="both"/>
        <w:rPr>
          <w:rFonts w:ascii="Times New Roman" w:hAnsi="Times New Roman" w:cs="Times New Roman"/>
          <w:b/>
          <w:sz w:val="24"/>
          <w:szCs w:val="24"/>
        </w:rPr>
      </w:pPr>
    </w:p>
    <w:p w:rsidR="000457B9" w:rsidRPr="00BB60A3" w:rsidRDefault="000457B9" w:rsidP="00CB5F54">
      <w:pPr>
        <w:spacing w:line="480" w:lineRule="auto"/>
        <w:jc w:val="both"/>
        <w:rPr>
          <w:rFonts w:ascii="Times New Roman" w:hAnsi="Times New Roman" w:cs="Times New Roman"/>
          <w:b/>
          <w:sz w:val="24"/>
          <w:szCs w:val="24"/>
        </w:rPr>
      </w:pPr>
    </w:p>
    <w:p w:rsidR="000457B9" w:rsidRPr="00BB60A3" w:rsidRDefault="000457B9" w:rsidP="00CB5F54">
      <w:pPr>
        <w:spacing w:line="480" w:lineRule="auto"/>
        <w:jc w:val="both"/>
        <w:rPr>
          <w:rFonts w:ascii="Times New Roman" w:hAnsi="Times New Roman" w:cs="Times New Roman"/>
          <w:sz w:val="24"/>
          <w:szCs w:val="24"/>
        </w:rPr>
      </w:pPr>
      <w:r w:rsidRPr="00BB60A3">
        <w:rPr>
          <w:rFonts w:ascii="Times New Roman" w:hAnsi="Times New Roman" w:cs="Times New Roman"/>
          <w:i/>
          <w:sz w:val="24"/>
          <w:szCs w:val="24"/>
        </w:rPr>
        <w:t>Dube Manikai &amp; Hwacha</w:t>
      </w:r>
      <w:r w:rsidRPr="00BB60A3">
        <w:rPr>
          <w:rFonts w:ascii="Times New Roman" w:hAnsi="Times New Roman" w:cs="Times New Roman"/>
          <w:sz w:val="24"/>
          <w:szCs w:val="24"/>
        </w:rPr>
        <w:t>, respondent`s legal practitioners</w:t>
      </w:r>
    </w:p>
    <w:sectPr w:rsidR="000457B9" w:rsidRPr="00BB60A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654" w:rsidRDefault="00800654" w:rsidP="00093613">
      <w:pPr>
        <w:spacing w:after="0" w:line="240" w:lineRule="auto"/>
      </w:pPr>
      <w:r>
        <w:separator/>
      </w:r>
    </w:p>
  </w:endnote>
  <w:endnote w:type="continuationSeparator" w:id="0">
    <w:p w:rsidR="00800654" w:rsidRDefault="00800654" w:rsidP="00093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654" w:rsidRDefault="00800654" w:rsidP="00093613">
      <w:pPr>
        <w:spacing w:after="0" w:line="240" w:lineRule="auto"/>
      </w:pPr>
      <w:r>
        <w:separator/>
      </w:r>
    </w:p>
  </w:footnote>
  <w:footnote w:type="continuationSeparator" w:id="0">
    <w:p w:rsidR="00800654" w:rsidRDefault="00800654" w:rsidP="00093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1EE" w:rsidRPr="006A51EE" w:rsidRDefault="000D6D80" w:rsidP="006A51EE">
    <w:pPr>
      <w:pStyle w:val="Header"/>
      <w:ind w:left="-57"/>
      <w:rPr>
        <w:rFonts w:ascii="Courier New" w:hAnsi="Courier New" w:cs="Courier New"/>
        <w:sz w:val="20"/>
        <w:szCs w:val="20"/>
      </w:rPr>
    </w:pPr>
    <w:r w:rsidRPr="000D6D80">
      <w:rPr>
        <w:rFonts w:ascii="Courier New" w:hAnsi="Courier New" w:cs="Courier New"/>
        <w:noProof/>
        <w:sz w:val="24"/>
        <w:szCs w:val="24"/>
        <w:lang w:val="en-ZA" w:eastAsia="en-ZA"/>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80" w:rsidRPr="00210D97" w:rsidRDefault="000D6D80">
                          <w:pPr>
                            <w:spacing w:after="0" w:line="240" w:lineRule="auto"/>
                            <w:jc w:val="right"/>
                            <w:rPr>
                              <w:rFonts w:ascii="Times New Roman" w:hAnsi="Times New Roman" w:cs="Times New Roman"/>
                              <w:b/>
                              <w:noProof/>
                              <w:sz w:val="24"/>
                              <w:szCs w:val="24"/>
                            </w:rPr>
                          </w:pPr>
                          <w:r w:rsidRPr="00210D97">
                            <w:rPr>
                              <w:rFonts w:ascii="Times New Roman" w:hAnsi="Times New Roman" w:cs="Times New Roman"/>
                              <w:b/>
                              <w:noProof/>
                              <w:sz w:val="24"/>
                              <w:szCs w:val="24"/>
                            </w:rPr>
                            <w:t xml:space="preserve">Judgment No. CCZ </w:t>
                          </w:r>
                          <w:r w:rsidR="00E43631">
                            <w:rPr>
                              <w:rFonts w:ascii="Times New Roman" w:hAnsi="Times New Roman" w:cs="Times New Roman"/>
                              <w:b/>
                              <w:noProof/>
                              <w:sz w:val="24"/>
                              <w:szCs w:val="24"/>
                            </w:rPr>
                            <w:t>06</w:t>
                          </w:r>
                          <w:r w:rsidRPr="00210D97">
                            <w:rPr>
                              <w:rFonts w:ascii="Times New Roman" w:hAnsi="Times New Roman" w:cs="Times New Roman"/>
                              <w:b/>
                              <w:noProof/>
                              <w:sz w:val="24"/>
                              <w:szCs w:val="24"/>
                            </w:rPr>
                            <w:t>/21</w:t>
                          </w:r>
                        </w:p>
                        <w:p w:rsidR="000D6D80" w:rsidRPr="00210D97" w:rsidRDefault="000D6D80">
                          <w:pPr>
                            <w:spacing w:after="0" w:line="240" w:lineRule="auto"/>
                            <w:jc w:val="right"/>
                            <w:rPr>
                              <w:rFonts w:ascii="Times New Roman" w:hAnsi="Times New Roman" w:cs="Times New Roman"/>
                              <w:b/>
                              <w:noProof/>
                              <w:sz w:val="24"/>
                              <w:szCs w:val="24"/>
                            </w:rPr>
                          </w:pPr>
                          <w:r w:rsidRPr="00210D97">
                            <w:rPr>
                              <w:rFonts w:ascii="Times New Roman" w:hAnsi="Times New Roman" w:cs="Times New Roman"/>
                              <w:b/>
                              <w:noProof/>
                              <w:sz w:val="24"/>
                              <w:szCs w:val="24"/>
                            </w:rPr>
                            <w:t>Constitutional Application No. CCZ 14/20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D6D80" w:rsidRPr="00210D97" w:rsidRDefault="000D6D80">
                    <w:pPr>
                      <w:spacing w:after="0" w:line="240" w:lineRule="auto"/>
                      <w:jc w:val="right"/>
                      <w:rPr>
                        <w:rFonts w:ascii="Times New Roman" w:hAnsi="Times New Roman" w:cs="Times New Roman"/>
                        <w:b/>
                        <w:noProof/>
                        <w:sz w:val="24"/>
                        <w:szCs w:val="24"/>
                      </w:rPr>
                    </w:pPr>
                    <w:r w:rsidRPr="00210D97">
                      <w:rPr>
                        <w:rFonts w:ascii="Times New Roman" w:hAnsi="Times New Roman" w:cs="Times New Roman"/>
                        <w:b/>
                        <w:noProof/>
                        <w:sz w:val="24"/>
                        <w:szCs w:val="24"/>
                      </w:rPr>
                      <w:t xml:space="preserve">Judgment No. CCZ </w:t>
                    </w:r>
                    <w:r w:rsidR="00E43631">
                      <w:rPr>
                        <w:rFonts w:ascii="Times New Roman" w:hAnsi="Times New Roman" w:cs="Times New Roman"/>
                        <w:b/>
                        <w:noProof/>
                        <w:sz w:val="24"/>
                        <w:szCs w:val="24"/>
                      </w:rPr>
                      <w:t>06</w:t>
                    </w:r>
                    <w:r w:rsidRPr="00210D97">
                      <w:rPr>
                        <w:rFonts w:ascii="Times New Roman" w:hAnsi="Times New Roman" w:cs="Times New Roman"/>
                        <w:b/>
                        <w:noProof/>
                        <w:sz w:val="24"/>
                        <w:szCs w:val="24"/>
                      </w:rPr>
                      <w:t>/21</w:t>
                    </w:r>
                  </w:p>
                  <w:p w:rsidR="000D6D80" w:rsidRPr="00210D97" w:rsidRDefault="000D6D80">
                    <w:pPr>
                      <w:spacing w:after="0" w:line="240" w:lineRule="auto"/>
                      <w:jc w:val="right"/>
                      <w:rPr>
                        <w:rFonts w:ascii="Times New Roman" w:hAnsi="Times New Roman" w:cs="Times New Roman"/>
                        <w:b/>
                        <w:noProof/>
                        <w:sz w:val="24"/>
                        <w:szCs w:val="24"/>
                      </w:rPr>
                    </w:pPr>
                    <w:r w:rsidRPr="00210D97">
                      <w:rPr>
                        <w:rFonts w:ascii="Times New Roman" w:hAnsi="Times New Roman" w:cs="Times New Roman"/>
                        <w:b/>
                        <w:noProof/>
                        <w:sz w:val="24"/>
                        <w:szCs w:val="24"/>
                      </w:rPr>
                      <w:t>Constitutional Application No. CCZ 14/20</w:t>
                    </w:r>
                  </w:p>
                </w:txbxContent>
              </v:textbox>
              <w10:wrap anchorx="margin" anchory="margin"/>
            </v:shape>
          </w:pict>
        </mc:Fallback>
      </mc:AlternateContent>
    </w:r>
    <w:r w:rsidRPr="000D6D80">
      <w:rPr>
        <w:rFonts w:ascii="Courier New" w:hAnsi="Courier New" w:cs="Courier New"/>
        <w:noProof/>
        <w:sz w:val="24"/>
        <w:szCs w:val="24"/>
        <w:lang w:val="en-ZA" w:eastAsia="en-ZA"/>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D6D80" w:rsidRDefault="000D6D80">
                          <w:pPr>
                            <w:spacing w:after="0" w:line="240" w:lineRule="auto"/>
                            <w:rPr>
                              <w:color w:val="FFFFFF" w:themeColor="background1"/>
                            </w:rPr>
                          </w:pPr>
                          <w:r>
                            <w:fldChar w:fldCharType="begin"/>
                          </w:r>
                          <w:r>
                            <w:instrText xml:space="preserve"> PAGE   \* MERGEFORMAT </w:instrText>
                          </w:r>
                          <w:r>
                            <w:fldChar w:fldCharType="separate"/>
                          </w:r>
                          <w:r w:rsidR="00C91E4F" w:rsidRPr="00C91E4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0D6D80" w:rsidRDefault="000D6D80">
                    <w:pPr>
                      <w:spacing w:after="0" w:line="240" w:lineRule="auto"/>
                      <w:rPr>
                        <w:color w:val="FFFFFF" w:themeColor="background1"/>
                      </w:rPr>
                    </w:pPr>
                    <w:r>
                      <w:fldChar w:fldCharType="begin"/>
                    </w:r>
                    <w:r>
                      <w:instrText xml:space="preserve"> PAGE   \* MERGEFORMAT </w:instrText>
                    </w:r>
                    <w:r>
                      <w:fldChar w:fldCharType="separate"/>
                    </w:r>
                    <w:r w:rsidR="00C91E4F" w:rsidRPr="00C91E4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1DD0"/>
    <w:multiLevelType w:val="hybridMultilevel"/>
    <w:tmpl w:val="84CAB8A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F1A7DFC"/>
    <w:multiLevelType w:val="hybridMultilevel"/>
    <w:tmpl w:val="089EE80E"/>
    <w:lvl w:ilvl="0" w:tplc="A0BCDC5A">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1BA95B19"/>
    <w:multiLevelType w:val="hybridMultilevel"/>
    <w:tmpl w:val="42CAB492"/>
    <w:lvl w:ilvl="0" w:tplc="6AA47496">
      <w:start w:val="1"/>
      <w:numFmt w:val="decimal"/>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30CF369C"/>
    <w:multiLevelType w:val="hybridMultilevel"/>
    <w:tmpl w:val="00806D8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36EC4CCC"/>
    <w:multiLevelType w:val="hybridMultilevel"/>
    <w:tmpl w:val="3FAAB444"/>
    <w:lvl w:ilvl="0" w:tplc="EC980DAE">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63DF1EB9"/>
    <w:multiLevelType w:val="hybridMultilevel"/>
    <w:tmpl w:val="10A4CF4E"/>
    <w:lvl w:ilvl="0" w:tplc="3F24C8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7527FDF"/>
    <w:multiLevelType w:val="hybridMultilevel"/>
    <w:tmpl w:val="2BBC52A6"/>
    <w:lvl w:ilvl="0" w:tplc="FB6E2F8A">
      <w:start w:val="1"/>
      <w:numFmt w:val="decimal"/>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a0NDMwNrMwsLAwNbNQ0lEKTi0uzszPAykwrwUA8pvWaSwAAAA="/>
  </w:docVars>
  <w:rsids>
    <w:rsidRoot w:val="00093613"/>
    <w:rsid w:val="00022482"/>
    <w:rsid w:val="000457B9"/>
    <w:rsid w:val="00052B5A"/>
    <w:rsid w:val="00055285"/>
    <w:rsid w:val="00057433"/>
    <w:rsid w:val="00063979"/>
    <w:rsid w:val="00066799"/>
    <w:rsid w:val="00082121"/>
    <w:rsid w:val="000857A8"/>
    <w:rsid w:val="00091D2D"/>
    <w:rsid w:val="00093613"/>
    <w:rsid w:val="00093C15"/>
    <w:rsid w:val="00095191"/>
    <w:rsid w:val="000A6656"/>
    <w:rsid w:val="000C650B"/>
    <w:rsid w:val="000D6D80"/>
    <w:rsid w:val="0013357C"/>
    <w:rsid w:val="00150CE9"/>
    <w:rsid w:val="001524F1"/>
    <w:rsid w:val="00183D18"/>
    <w:rsid w:val="0019453C"/>
    <w:rsid w:val="0019594F"/>
    <w:rsid w:val="001A4F91"/>
    <w:rsid w:val="001C1E84"/>
    <w:rsid w:val="001D06C1"/>
    <w:rsid w:val="001E143F"/>
    <w:rsid w:val="00210D97"/>
    <w:rsid w:val="0025018A"/>
    <w:rsid w:val="00250965"/>
    <w:rsid w:val="002C1F4B"/>
    <w:rsid w:val="002E6B26"/>
    <w:rsid w:val="002F269E"/>
    <w:rsid w:val="002F3BB6"/>
    <w:rsid w:val="003261A8"/>
    <w:rsid w:val="0035107D"/>
    <w:rsid w:val="00361F70"/>
    <w:rsid w:val="003B3A5B"/>
    <w:rsid w:val="003D21ED"/>
    <w:rsid w:val="0043067D"/>
    <w:rsid w:val="00434F47"/>
    <w:rsid w:val="00440F6F"/>
    <w:rsid w:val="00444B0A"/>
    <w:rsid w:val="00444F96"/>
    <w:rsid w:val="00446109"/>
    <w:rsid w:val="0045317B"/>
    <w:rsid w:val="00487B01"/>
    <w:rsid w:val="004B7D39"/>
    <w:rsid w:val="004D5FA8"/>
    <w:rsid w:val="00507A8F"/>
    <w:rsid w:val="00563C14"/>
    <w:rsid w:val="00567B63"/>
    <w:rsid w:val="005E608D"/>
    <w:rsid w:val="006558C8"/>
    <w:rsid w:val="00682ED9"/>
    <w:rsid w:val="006969CA"/>
    <w:rsid w:val="006A51EE"/>
    <w:rsid w:val="006B50FD"/>
    <w:rsid w:val="006B7C28"/>
    <w:rsid w:val="006D0129"/>
    <w:rsid w:val="006E09F9"/>
    <w:rsid w:val="006E1749"/>
    <w:rsid w:val="006E7AE5"/>
    <w:rsid w:val="006F2EAB"/>
    <w:rsid w:val="006F37DA"/>
    <w:rsid w:val="007164B8"/>
    <w:rsid w:val="00734188"/>
    <w:rsid w:val="007536A5"/>
    <w:rsid w:val="00770580"/>
    <w:rsid w:val="007D2C98"/>
    <w:rsid w:val="007D540D"/>
    <w:rsid w:val="00800654"/>
    <w:rsid w:val="0080220B"/>
    <w:rsid w:val="00807C12"/>
    <w:rsid w:val="00816053"/>
    <w:rsid w:val="00847601"/>
    <w:rsid w:val="008D03B5"/>
    <w:rsid w:val="008E15CE"/>
    <w:rsid w:val="008F088E"/>
    <w:rsid w:val="00911D40"/>
    <w:rsid w:val="00923AC2"/>
    <w:rsid w:val="0098786C"/>
    <w:rsid w:val="009C011A"/>
    <w:rsid w:val="009F44C0"/>
    <w:rsid w:val="00A16C1A"/>
    <w:rsid w:val="00A54ED1"/>
    <w:rsid w:val="00A555D5"/>
    <w:rsid w:val="00A65AE9"/>
    <w:rsid w:val="00AB5B81"/>
    <w:rsid w:val="00AE2361"/>
    <w:rsid w:val="00B0456E"/>
    <w:rsid w:val="00B219EC"/>
    <w:rsid w:val="00B22192"/>
    <w:rsid w:val="00B5279C"/>
    <w:rsid w:val="00B54522"/>
    <w:rsid w:val="00B80582"/>
    <w:rsid w:val="00BB082D"/>
    <w:rsid w:val="00BB60A3"/>
    <w:rsid w:val="00BF2125"/>
    <w:rsid w:val="00C128D0"/>
    <w:rsid w:val="00C21139"/>
    <w:rsid w:val="00C23B55"/>
    <w:rsid w:val="00C27285"/>
    <w:rsid w:val="00C70788"/>
    <w:rsid w:val="00C91E4F"/>
    <w:rsid w:val="00CB5F54"/>
    <w:rsid w:val="00CB6E42"/>
    <w:rsid w:val="00CC6653"/>
    <w:rsid w:val="00D32503"/>
    <w:rsid w:val="00D41C9A"/>
    <w:rsid w:val="00D432FD"/>
    <w:rsid w:val="00D44669"/>
    <w:rsid w:val="00D92282"/>
    <w:rsid w:val="00DB7C11"/>
    <w:rsid w:val="00DC47D4"/>
    <w:rsid w:val="00DC7754"/>
    <w:rsid w:val="00DD1A66"/>
    <w:rsid w:val="00DD53FA"/>
    <w:rsid w:val="00DE684C"/>
    <w:rsid w:val="00E26300"/>
    <w:rsid w:val="00E273A5"/>
    <w:rsid w:val="00E43631"/>
    <w:rsid w:val="00E52BF3"/>
    <w:rsid w:val="00E62A31"/>
    <w:rsid w:val="00E67752"/>
    <w:rsid w:val="00EA4810"/>
    <w:rsid w:val="00EC2893"/>
    <w:rsid w:val="00EE2DEA"/>
    <w:rsid w:val="00EF22B9"/>
    <w:rsid w:val="00EF25F3"/>
    <w:rsid w:val="00F01918"/>
    <w:rsid w:val="00F82D8D"/>
    <w:rsid w:val="00F82D9C"/>
    <w:rsid w:val="00F90BD9"/>
    <w:rsid w:val="00FA3F82"/>
    <w:rsid w:val="00FA5C1F"/>
    <w:rsid w:val="00FC624A"/>
    <w:rsid w:val="00FF3D6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799DF6-2A68-4462-B097-22963154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61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93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3613"/>
    <w:rPr>
      <w:sz w:val="20"/>
      <w:szCs w:val="20"/>
    </w:rPr>
  </w:style>
  <w:style w:type="character" w:styleId="FootnoteReference">
    <w:name w:val="footnote reference"/>
    <w:basedOn w:val="DefaultParagraphFont"/>
    <w:uiPriority w:val="99"/>
    <w:semiHidden/>
    <w:unhideWhenUsed/>
    <w:rsid w:val="00093613"/>
    <w:rPr>
      <w:vertAlign w:val="superscript"/>
    </w:rPr>
  </w:style>
  <w:style w:type="paragraph" w:styleId="ListParagraph">
    <w:name w:val="List Paragraph"/>
    <w:basedOn w:val="Normal"/>
    <w:uiPriority w:val="34"/>
    <w:qFormat/>
    <w:rsid w:val="00093613"/>
    <w:pPr>
      <w:spacing w:after="200" w:line="276" w:lineRule="auto"/>
      <w:ind w:left="720"/>
      <w:contextualSpacing/>
    </w:pPr>
  </w:style>
  <w:style w:type="paragraph" w:styleId="NoSpacing">
    <w:name w:val="No Spacing"/>
    <w:uiPriority w:val="1"/>
    <w:qFormat/>
    <w:rsid w:val="00093613"/>
    <w:pPr>
      <w:spacing w:after="0" w:line="240" w:lineRule="auto"/>
    </w:pPr>
    <w:rPr>
      <w:lang w:val="en-US"/>
    </w:rPr>
  </w:style>
  <w:style w:type="paragraph" w:styleId="Footer">
    <w:name w:val="footer"/>
    <w:basedOn w:val="Normal"/>
    <w:link w:val="FooterChar"/>
    <w:uiPriority w:val="99"/>
    <w:unhideWhenUsed/>
    <w:rsid w:val="00093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613"/>
  </w:style>
  <w:style w:type="paragraph" w:customStyle="1" w:styleId="Default">
    <w:name w:val="Default"/>
    <w:rsid w:val="0045317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6A5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1EE"/>
  </w:style>
  <w:style w:type="paragraph" w:styleId="BalloonText">
    <w:name w:val="Balloon Text"/>
    <w:basedOn w:val="Normal"/>
    <w:link w:val="BalloonTextChar"/>
    <w:uiPriority w:val="99"/>
    <w:semiHidden/>
    <w:unhideWhenUsed/>
    <w:rsid w:val="006A5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1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66451-D238-40D4-BCAE-94DE9808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4205</Words>
  <Characters>23972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Constitutional Application No. CCZ 14/20</vt:lpstr>
    </vt:vector>
  </TitlesOfParts>
  <Company>Judgment No. CCZ …/21</Company>
  <LinksUpToDate>false</LinksUpToDate>
  <CharactersWithSpaces>28121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Application No. CCZ 14/20</dc:title>
  <dc:creator>Windows User</dc:creator>
  <cp:lastModifiedBy>user</cp:lastModifiedBy>
  <cp:revision>2</cp:revision>
  <cp:lastPrinted>2021-06-22T05:29:00Z</cp:lastPrinted>
  <dcterms:created xsi:type="dcterms:W3CDTF">2021-09-22T07:48:00Z</dcterms:created>
  <dcterms:modified xsi:type="dcterms:W3CDTF">2021-09-22T07:48:00Z</dcterms:modified>
</cp:coreProperties>
</file>