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7BD94" w14:textId="77777777" w:rsidR="0041240A" w:rsidRDefault="00000000">
      <w:pPr>
        <w:pStyle w:val="Heading1"/>
        <w:spacing w:before="87"/>
      </w:pPr>
      <w:r>
        <w:rPr>
          <w:u w:val="thick"/>
        </w:rPr>
        <w:t>REPORTABLE</w:t>
      </w:r>
      <w:r>
        <w:rPr>
          <w:spacing w:val="-1"/>
        </w:rPr>
        <w:t xml:space="preserve"> </w:t>
      </w:r>
      <w:r>
        <w:t>(7)</w:t>
      </w:r>
    </w:p>
    <w:p w14:paraId="5920BED7" w14:textId="77777777" w:rsidR="0041240A" w:rsidRDefault="0041240A">
      <w:pPr>
        <w:pStyle w:val="BodyText"/>
        <w:rPr>
          <w:b/>
          <w:sz w:val="20"/>
        </w:rPr>
      </w:pPr>
    </w:p>
    <w:p w14:paraId="58462368" w14:textId="77777777" w:rsidR="0041240A" w:rsidRDefault="0041240A">
      <w:pPr>
        <w:pStyle w:val="BodyText"/>
        <w:rPr>
          <w:b/>
          <w:sz w:val="20"/>
        </w:rPr>
      </w:pPr>
    </w:p>
    <w:p w14:paraId="15C93CCD" w14:textId="77777777" w:rsidR="0041240A" w:rsidRDefault="00000000">
      <w:pPr>
        <w:spacing w:before="217"/>
        <w:ind w:left="3165"/>
        <w:rPr>
          <w:b/>
          <w:sz w:val="24"/>
        </w:rPr>
      </w:pPr>
      <w:r>
        <w:rPr>
          <w:b/>
          <w:sz w:val="24"/>
        </w:rPr>
        <w:t>(1)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RITA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MARQUE MBATHA</w:t>
      </w:r>
    </w:p>
    <w:p w14:paraId="642E4D27" w14:textId="77777777" w:rsidR="0041240A" w:rsidRDefault="00000000">
      <w:pPr>
        <w:pStyle w:val="Heading1"/>
        <w:spacing w:before="40"/>
        <w:ind w:left="0" w:right="18"/>
        <w:jc w:val="center"/>
      </w:pPr>
      <w:r>
        <w:t>v</w:t>
      </w:r>
    </w:p>
    <w:p w14:paraId="5F52B259" w14:textId="77777777" w:rsidR="0041240A" w:rsidRDefault="00000000">
      <w:pPr>
        <w:spacing w:before="41"/>
        <w:ind w:left="1996"/>
        <w:rPr>
          <w:b/>
          <w:sz w:val="24"/>
        </w:rPr>
      </w:pPr>
      <w:r>
        <w:rPr>
          <w:b/>
          <w:sz w:val="24"/>
        </w:rPr>
        <w:t>(1)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VINCENT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NCUBE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(2)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MESSENGER 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COURT</w:t>
      </w:r>
    </w:p>
    <w:p w14:paraId="0290F0BB" w14:textId="77777777" w:rsidR="0041240A" w:rsidRDefault="0041240A">
      <w:pPr>
        <w:pStyle w:val="BodyText"/>
        <w:rPr>
          <w:b/>
          <w:sz w:val="26"/>
        </w:rPr>
      </w:pPr>
    </w:p>
    <w:p w14:paraId="0D6FD4BC" w14:textId="77777777" w:rsidR="0041240A" w:rsidRDefault="0041240A">
      <w:pPr>
        <w:pStyle w:val="BodyText"/>
        <w:rPr>
          <w:b/>
          <w:sz w:val="26"/>
        </w:rPr>
      </w:pPr>
    </w:p>
    <w:p w14:paraId="1640D684" w14:textId="77777777" w:rsidR="0041240A" w:rsidRDefault="0041240A">
      <w:pPr>
        <w:pStyle w:val="BodyText"/>
        <w:spacing w:before="5"/>
        <w:rPr>
          <w:b/>
          <w:sz w:val="34"/>
        </w:rPr>
      </w:pPr>
    </w:p>
    <w:p w14:paraId="5072427F" w14:textId="77777777" w:rsidR="0041240A" w:rsidRDefault="00000000">
      <w:pPr>
        <w:pStyle w:val="Heading1"/>
        <w:spacing w:line="276" w:lineRule="auto"/>
        <w:ind w:right="4175"/>
      </w:pPr>
      <w:r>
        <w:t>CONSTITUTIONAL COURT OF ZIMBABWE</w:t>
      </w:r>
      <w:r>
        <w:rPr>
          <w:spacing w:val="-57"/>
        </w:rPr>
        <w:t xml:space="preserve"> </w:t>
      </w:r>
      <w:r>
        <w:t>PATEL</w:t>
      </w:r>
      <w:r>
        <w:rPr>
          <w:spacing w:val="-1"/>
        </w:rPr>
        <w:t xml:space="preserve"> </w:t>
      </w:r>
      <w:r>
        <w:t>JCC</w:t>
      </w:r>
    </w:p>
    <w:p w14:paraId="4A6DD2FC" w14:textId="77777777" w:rsidR="0041240A" w:rsidRDefault="00000000">
      <w:pPr>
        <w:spacing w:before="2"/>
        <w:ind w:left="100"/>
        <w:rPr>
          <w:b/>
          <w:sz w:val="24"/>
        </w:rPr>
      </w:pPr>
      <w:r>
        <w:rPr>
          <w:b/>
          <w:sz w:val="24"/>
        </w:rPr>
        <w:t>HARARE: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30 MAY 2023 &amp; 26 JUNE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2023</w:t>
      </w:r>
    </w:p>
    <w:p w14:paraId="7243E702" w14:textId="77777777" w:rsidR="0041240A" w:rsidRDefault="0041240A">
      <w:pPr>
        <w:pStyle w:val="BodyText"/>
        <w:spacing w:before="7"/>
        <w:rPr>
          <w:b/>
          <w:sz w:val="30"/>
        </w:rPr>
      </w:pPr>
    </w:p>
    <w:p w14:paraId="32023349" w14:textId="77777777" w:rsidR="0041240A" w:rsidRDefault="00000000">
      <w:pPr>
        <w:pStyle w:val="BodyText"/>
        <w:spacing w:before="1"/>
        <w:ind w:left="100"/>
      </w:pPr>
      <w:r>
        <w:t>The</w:t>
      </w:r>
      <w:r>
        <w:rPr>
          <w:spacing w:val="-3"/>
        </w:rPr>
        <w:t xml:space="preserve"> </w:t>
      </w:r>
      <w:r>
        <w:t>applicant in</w:t>
      </w:r>
      <w:r>
        <w:rPr>
          <w:spacing w:val="-1"/>
        </w:rPr>
        <w:t xml:space="preserve"> </w:t>
      </w:r>
      <w:r>
        <w:t>person</w:t>
      </w:r>
    </w:p>
    <w:p w14:paraId="19763F3B" w14:textId="77777777" w:rsidR="0041240A" w:rsidRDefault="00000000">
      <w:pPr>
        <w:spacing w:before="139"/>
        <w:ind w:left="100"/>
        <w:rPr>
          <w:sz w:val="24"/>
        </w:rPr>
      </w:pPr>
      <w:r>
        <w:rPr>
          <w:i/>
          <w:sz w:val="24"/>
        </w:rPr>
        <w:t>A.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Sunday</w:t>
      </w:r>
      <w:r>
        <w:rPr>
          <w:sz w:val="24"/>
        </w:rPr>
        <w:t>, 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respondent</w:t>
      </w:r>
    </w:p>
    <w:p w14:paraId="68646763" w14:textId="77777777" w:rsidR="0041240A" w:rsidRDefault="00000000">
      <w:pPr>
        <w:pStyle w:val="BodyText"/>
        <w:spacing w:before="137"/>
        <w:ind w:left="100"/>
      </w:pPr>
      <w:r>
        <w:t>No</w:t>
      </w:r>
      <w:r>
        <w:rPr>
          <w:spacing w:val="-1"/>
        </w:rPr>
        <w:t xml:space="preserve"> </w:t>
      </w:r>
      <w:r>
        <w:t>appearance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respondent</w:t>
      </w:r>
    </w:p>
    <w:p w14:paraId="6EDF4091" w14:textId="77777777" w:rsidR="0041240A" w:rsidRDefault="0041240A">
      <w:pPr>
        <w:pStyle w:val="BodyText"/>
        <w:rPr>
          <w:sz w:val="26"/>
        </w:rPr>
      </w:pPr>
    </w:p>
    <w:p w14:paraId="05BCE155" w14:textId="77777777" w:rsidR="0041240A" w:rsidRDefault="0041240A">
      <w:pPr>
        <w:pStyle w:val="BodyText"/>
        <w:rPr>
          <w:sz w:val="26"/>
        </w:rPr>
      </w:pPr>
    </w:p>
    <w:p w14:paraId="3A1D27A9" w14:textId="77777777" w:rsidR="0041240A" w:rsidRDefault="00000000">
      <w:pPr>
        <w:pStyle w:val="Heading1"/>
        <w:spacing w:before="179"/>
      </w:pPr>
      <w:r>
        <w:t>IN</w:t>
      </w:r>
      <w:r>
        <w:rPr>
          <w:spacing w:val="-1"/>
        </w:rPr>
        <w:t xml:space="preserve"> </w:t>
      </w:r>
      <w:r>
        <w:t>CHAMBERS</w:t>
      </w:r>
    </w:p>
    <w:p w14:paraId="0B875790" w14:textId="77777777" w:rsidR="0041240A" w:rsidRDefault="0041240A">
      <w:pPr>
        <w:pStyle w:val="BodyText"/>
        <w:rPr>
          <w:b/>
          <w:sz w:val="26"/>
        </w:rPr>
      </w:pPr>
    </w:p>
    <w:p w14:paraId="6236E8A2" w14:textId="77777777" w:rsidR="0041240A" w:rsidRDefault="0041240A">
      <w:pPr>
        <w:pStyle w:val="BodyText"/>
        <w:rPr>
          <w:b/>
          <w:sz w:val="26"/>
        </w:rPr>
      </w:pPr>
    </w:p>
    <w:p w14:paraId="6F8766F7" w14:textId="77777777" w:rsidR="0041240A" w:rsidRDefault="0041240A">
      <w:pPr>
        <w:pStyle w:val="BodyText"/>
        <w:spacing w:before="7"/>
        <w:rPr>
          <w:b/>
        </w:rPr>
      </w:pPr>
    </w:p>
    <w:p w14:paraId="388602F3" w14:textId="77777777" w:rsidR="0041240A" w:rsidRDefault="00000000">
      <w:pPr>
        <w:pStyle w:val="BodyText"/>
        <w:tabs>
          <w:tab w:val="left" w:pos="2980"/>
        </w:tabs>
        <w:spacing w:before="1" w:line="480" w:lineRule="auto"/>
        <w:ind w:left="100" w:right="117" w:firstLine="719"/>
        <w:jc w:val="both"/>
      </w:pPr>
      <w:r>
        <w:rPr>
          <w:b/>
        </w:rPr>
        <w:t>PATEL</w:t>
      </w:r>
      <w:r>
        <w:rPr>
          <w:b/>
          <w:spacing w:val="-2"/>
        </w:rPr>
        <w:t xml:space="preserve"> </w:t>
      </w:r>
      <w:r>
        <w:rPr>
          <w:b/>
        </w:rPr>
        <w:t>JCC:</w:t>
      </w:r>
      <w:r>
        <w:rPr>
          <w:b/>
        </w:rPr>
        <w:tab/>
      </w:r>
      <w:r>
        <w:t>This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chamber</w:t>
      </w:r>
      <w:r>
        <w:rPr>
          <w:spacing w:val="10"/>
        </w:rPr>
        <w:t xml:space="preserve"> </w:t>
      </w:r>
      <w:r>
        <w:t>application</w:t>
      </w:r>
      <w:r>
        <w:rPr>
          <w:spacing w:val="9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condonation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extension</w:t>
      </w:r>
      <w:r>
        <w:rPr>
          <w:spacing w:val="9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application for</w:t>
      </w:r>
      <w:r>
        <w:rPr>
          <w:spacing w:val="-4"/>
        </w:rPr>
        <w:t xml:space="preserve"> </w:t>
      </w:r>
      <w:r>
        <w:t>direct access</w:t>
      </w:r>
      <w:r>
        <w:rPr>
          <w:spacing w:val="-3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non–compliance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9(7)</w:t>
      </w:r>
      <w:r>
        <w:rPr>
          <w:spacing w:val="-4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Rules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Court.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instant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35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Constitutional</w:t>
      </w:r>
      <w:r>
        <w:rPr>
          <w:spacing w:val="-58"/>
        </w:rPr>
        <w:t xml:space="preserve"> </w:t>
      </w:r>
      <w:r>
        <w:t>Court Rules,</w:t>
      </w:r>
      <w:r>
        <w:rPr>
          <w:spacing w:val="-1"/>
        </w:rPr>
        <w:t xml:space="preserve"> </w:t>
      </w:r>
      <w:r>
        <w:t>2016.</w:t>
      </w:r>
    </w:p>
    <w:p w14:paraId="082BE971" w14:textId="77777777" w:rsidR="0041240A" w:rsidRDefault="0041240A">
      <w:pPr>
        <w:pStyle w:val="BodyText"/>
        <w:rPr>
          <w:sz w:val="26"/>
        </w:rPr>
      </w:pPr>
    </w:p>
    <w:p w14:paraId="17A73A44" w14:textId="77777777" w:rsidR="0041240A" w:rsidRDefault="0041240A">
      <w:pPr>
        <w:pStyle w:val="BodyText"/>
        <w:rPr>
          <w:sz w:val="22"/>
        </w:rPr>
      </w:pPr>
    </w:p>
    <w:p w14:paraId="05730E9C" w14:textId="77777777" w:rsidR="0041240A" w:rsidRDefault="00000000">
      <w:pPr>
        <w:pStyle w:val="BodyText"/>
        <w:ind w:left="100"/>
      </w:pPr>
      <w:r>
        <w:rPr>
          <w:u w:val="single"/>
        </w:rPr>
        <w:t>The</w:t>
      </w:r>
      <w:r>
        <w:rPr>
          <w:spacing w:val="-4"/>
          <w:u w:val="single"/>
        </w:rPr>
        <w:t xml:space="preserve"> </w:t>
      </w:r>
      <w:r>
        <w:rPr>
          <w:u w:val="single"/>
        </w:rPr>
        <w:t>Background</w:t>
      </w:r>
    </w:p>
    <w:p w14:paraId="2A042A39" w14:textId="77777777" w:rsidR="0041240A" w:rsidRDefault="0041240A">
      <w:pPr>
        <w:pStyle w:val="BodyText"/>
        <w:spacing w:before="3"/>
        <w:rPr>
          <w:sz w:val="16"/>
        </w:rPr>
      </w:pPr>
    </w:p>
    <w:p w14:paraId="7CD4A558" w14:textId="77777777" w:rsidR="0041240A" w:rsidRDefault="00000000">
      <w:pPr>
        <w:pStyle w:val="BodyText"/>
        <w:spacing w:before="90" w:line="480" w:lineRule="auto"/>
        <w:ind w:left="100" w:right="118" w:firstLine="719"/>
        <w:jc w:val="both"/>
      </w:pPr>
      <w:r>
        <w:t>The applicant in this matter is a self-actress seeking the indulgence of this Court to be</w:t>
      </w:r>
      <w:r>
        <w:rPr>
          <w:spacing w:val="1"/>
        </w:rPr>
        <w:t xml:space="preserve"> </w:t>
      </w:r>
      <w:r>
        <w:t>granted condonation for non-compliance with the Rules. On 29 March 2023, her application</w:t>
      </w:r>
      <w:r>
        <w:rPr>
          <w:spacing w:val="1"/>
        </w:rPr>
        <w:t xml:space="preserve"> </w:t>
      </w:r>
      <w:r>
        <w:t>for direct access to this Court under Case No. CCZ 55/22 was struck off the roll due to her</w:t>
      </w:r>
      <w:r>
        <w:rPr>
          <w:spacing w:val="1"/>
        </w:rPr>
        <w:t xml:space="preserve"> </w:t>
      </w:r>
      <w:r>
        <w:t>failure to effect proper service on the first respondent. The application was one of many suits</w:t>
      </w:r>
      <w:r>
        <w:rPr>
          <w:spacing w:val="1"/>
        </w:rPr>
        <w:t xml:space="preserve"> </w:t>
      </w:r>
      <w:r>
        <w:t>between the applicant and the first</w:t>
      </w:r>
      <w:r>
        <w:rPr>
          <w:spacing w:val="1"/>
        </w:rPr>
        <w:t xml:space="preserve"> </w:t>
      </w:r>
      <w:r>
        <w:t>respondent who have been</w:t>
      </w:r>
      <w:r>
        <w:rPr>
          <w:spacing w:val="1"/>
        </w:rPr>
        <w:t xml:space="preserve"> </w:t>
      </w:r>
      <w:r>
        <w:t>deadlocked in</w:t>
      </w:r>
      <w:r>
        <w:rPr>
          <w:spacing w:val="1"/>
        </w:rPr>
        <w:t xml:space="preserve"> </w:t>
      </w:r>
      <w:r>
        <w:t>protracted</w:t>
      </w:r>
      <w:r>
        <w:rPr>
          <w:spacing w:val="1"/>
        </w:rPr>
        <w:t xml:space="preserve"> </w:t>
      </w:r>
      <w:r>
        <w:t>litigation</w:t>
      </w:r>
      <w:r>
        <w:rPr>
          <w:spacing w:val="-1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2016</w:t>
      </w:r>
      <w:r>
        <w:rPr>
          <w:spacing w:val="-1"/>
        </w:rPr>
        <w:t xml:space="preserve"> </w:t>
      </w:r>
      <w:r>
        <w:t>when the</w:t>
      </w:r>
      <w:r>
        <w:rPr>
          <w:spacing w:val="-1"/>
        </w:rPr>
        <w:t xml:space="preserve"> </w:t>
      </w:r>
      <w:r>
        <w:t>latter sought to</w:t>
      </w:r>
      <w:r>
        <w:rPr>
          <w:spacing w:val="-1"/>
        </w:rPr>
        <w:t xml:space="preserve"> </w:t>
      </w:r>
      <w:r>
        <w:t>evict the</w:t>
      </w:r>
      <w:r>
        <w:rPr>
          <w:spacing w:val="-2"/>
        </w:rPr>
        <w:t xml:space="preserve"> </w:t>
      </w:r>
      <w:r>
        <w:t>former from his</w:t>
      </w:r>
      <w:r>
        <w:rPr>
          <w:spacing w:val="-1"/>
        </w:rPr>
        <w:t xml:space="preserve"> </w:t>
      </w:r>
      <w:r>
        <w:t>property.</w:t>
      </w:r>
    </w:p>
    <w:p w14:paraId="04D81C9B" w14:textId="77777777" w:rsidR="0041240A" w:rsidRDefault="0041240A">
      <w:pPr>
        <w:spacing w:line="480" w:lineRule="auto"/>
        <w:jc w:val="both"/>
        <w:sectPr w:rsidR="0041240A">
          <w:headerReference w:type="default" r:id="rId7"/>
          <w:type w:val="continuous"/>
          <w:pgSz w:w="11910" w:h="16840"/>
          <w:pgMar w:top="1340" w:right="1320" w:bottom="280" w:left="1340" w:header="446" w:footer="720" w:gutter="0"/>
          <w:pgNumType w:start="1"/>
          <w:cols w:space="720"/>
        </w:sectPr>
      </w:pPr>
    </w:p>
    <w:p w14:paraId="71CE0EB1" w14:textId="77777777" w:rsidR="0041240A" w:rsidRDefault="0041240A">
      <w:pPr>
        <w:pStyle w:val="BodyText"/>
        <w:rPr>
          <w:sz w:val="20"/>
        </w:rPr>
      </w:pPr>
    </w:p>
    <w:p w14:paraId="091698D6" w14:textId="77777777" w:rsidR="0041240A" w:rsidRDefault="0041240A">
      <w:pPr>
        <w:pStyle w:val="BodyText"/>
        <w:spacing w:before="1"/>
        <w:rPr>
          <w:sz w:val="27"/>
        </w:rPr>
      </w:pPr>
    </w:p>
    <w:p w14:paraId="42F1F906" w14:textId="77777777" w:rsidR="0041240A" w:rsidRDefault="00000000">
      <w:pPr>
        <w:pStyle w:val="BodyText"/>
        <w:spacing w:before="90" w:line="480" w:lineRule="auto"/>
        <w:ind w:left="100" w:right="115" w:firstLine="719"/>
        <w:jc w:val="both"/>
      </w:pPr>
      <w:r>
        <w:t>The dispute between the parties appeared to have reached finality when the Supreme</w:t>
      </w:r>
      <w:r>
        <w:rPr>
          <w:spacing w:val="1"/>
        </w:rPr>
        <w:t xml:space="preserve"> </w:t>
      </w:r>
      <w:r>
        <w:t>Court, in Case No.SC 443/21, dismissed the applicant’s appeal in which she had challenged</w:t>
      </w:r>
      <w:r>
        <w:rPr>
          <w:spacing w:val="1"/>
        </w:rPr>
        <w:t xml:space="preserve"> </w:t>
      </w:r>
      <w:r>
        <w:t xml:space="preserve">the court </w:t>
      </w:r>
      <w:r>
        <w:rPr>
          <w:i/>
        </w:rPr>
        <w:t>a quo</w:t>
      </w:r>
      <w:r>
        <w:t>’s dismissal of her urgent chamber application for an interdict meant to bar the</w:t>
      </w:r>
      <w:r>
        <w:rPr>
          <w:spacing w:val="-57"/>
        </w:rPr>
        <w:t xml:space="preserve"> </w:t>
      </w:r>
      <w:r>
        <w:t>first respondent from effecting eviction in terms of the ejectment order granted in his favour</w:t>
      </w:r>
      <w:r>
        <w:rPr>
          <w:spacing w:val="1"/>
        </w:rPr>
        <w:t xml:space="preserve"> </w:t>
      </w:r>
      <w:r>
        <w:t>under Case No. MC 39520/16. However, the applicant was dissatisfied with the verdict</w:t>
      </w:r>
      <w:r>
        <w:rPr>
          <w:spacing w:val="1"/>
        </w:rPr>
        <w:t xml:space="preserve"> </w:t>
      </w:r>
      <w:r>
        <w:t>rendered by the Supreme Court, taking particular issue with the utilisation of r 53(3) of the</w:t>
      </w:r>
      <w:r>
        <w:rPr>
          <w:spacing w:val="1"/>
        </w:rPr>
        <w:t xml:space="preserve"> </w:t>
      </w:r>
      <w:r>
        <w:t>Supreme</w:t>
      </w:r>
      <w:r>
        <w:rPr>
          <w:spacing w:val="-4"/>
        </w:rPr>
        <w:t xml:space="preserve"> </w:t>
      </w:r>
      <w:r>
        <w:t>Court</w:t>
      </w:r>
      <w:r>
        <w:rPr>
          <w:spacing w:val="-4"/>
        </w:rPr>
        <w:t xml:space="preserve"> </w:t>
      </w:r>
      <w:r>
        <w:t>Rules,</w:t>
      </w:r>
      <w:r>
        <w:rPr>
          <w:spacing w:val="-4"/>
        </w:rPr>
        <w:t xml:space="preserve"> </w:t>
      </w:r>
      <w:r>
        <w:t>2018. It</w:t>
      </w:r>
      <w:r>
        <w:rPr>
          <w:spacing w:val="-1"/>
        </w:rPr>
        <w:t xml:space="preserve"> </w:t>
      </w:r>
      <w:r>
        <w:t>was 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basis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aforementioned</w:t>
      </w:r>
      <w:r>
        <w:rPr>
          <w:spacing w:val="-1"/>
        </w:rPr>
        <w:t xml:space="preserve"> </w:t>
      </w:r>
      <w:r>
        <w:t>rule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was</w:t>
      </w:r>
      <w:r>
        <w:rPr>
          <w:spacing w:val="-58"/>
        </w:rPr>
        <w:t xml:space="preserve"> </w:t>
      </w:r>
      <w:r>
        <w:t>determined on the merits, having regard to the papers filed of record following the applicant’s</w:t>
      </w:r>
      <w:r>
        <w:rPr>
          <w:spacing w:val="-57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of appearance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the Supreme Court.</w:t>
      </w:r>
    </w:p>
    <w:p w14:paraId="57EB2642" w14:textId="77777777" w:rsidR="0041240A" w:rsidRDefault="0041240A">
      <w:pPr>
        <w:pStyle w:val="BodyText"/>
        <w:rPr>
          <w:sz w:val="26"/>
        </w:rPr>
      </w:pPr>
    </w:p>
    <w:p w14:paraId="73278BF6" w14:textId="77777777" w:rsidR="0041240A" w:rsidRDefault="0041240A">
      <w:pPr>
        <w:pStyle w:val="BodyText"/>
        <w:spacing w:before="1"/>
        <w:rPr>
          <w:sz w:val="22"/>
        </w:rPr>
      </w:pPr>
    </w:p>
    <w:p w14:paraId="4F316257" w14:textId="77777777" w:rsidR="0041240A" w:rsidRDefault="00000000">
      <w:pPr>
        <w:pStyle w:val="BodyText"/>
        <w:spacing w:line="480" w:lineRule="auto"/>
        <w:ind w:left="100" w:right="115" w:firstLine="719"/>
        <w:jc w:val="both"/>
      </w:pPr>
      <w:r>
        <w:t>The dismissal</w:t>
      </w:r>
      <w:r>
        <w:rPr>
          <w:spacing w:val="1"/>
        </w:rPr>
        <w:t xml:space="preserve"> </w:t>
      </w:r>
      <w:r>
        <w:t>of the appeal</w:t>
      </w:r>
      <w:r>
        <w:rPr>
          <w:spacing w:val="1"/>
        </w:rPr>
        <w:t xml:space="preserve"> </w:t>
      </w:r>
      <w:r>
        <w:t>culminated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applicant</w:t>
      </w:r>
      <w:r>
        <w:rPr>
          <w:spacing w:val="1"/>
        </w:rPr>
        <w:t xml:space="preserve"> </w:t>
      </w:r>
      <w:r>
        <w:t>filing an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rescission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subsequently</w:t>
      </w:r>
      <w:r>
        <w:rPr>
          <w:spacing w:val="-9"/>
        </w:rPr>
        <w:t xml:space="preserve"> </w:t>
      </w:r>
      <w:r>
        <w:t>dismissed</w:t>
      </w:r>
      <w:r>
        <w:rPr>
          <w:spacing w:val="-3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Supreme</w:t>
      </w:r>
      <w:r>
        <w:rPr>
          <w:spacing w:val="-3"/>
        </w:rPr>
        <w:t xml:space="preserve"> </w:t>
      </w:r>
      <w:r>
        <w:t>Court. Aggrieved</w:t>
      </w:r>
      <w:r>
        <w:rPr>
          <w:spacing w:val="-4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turn</w:t>
      </w:r>
      <w:r>
        <w:rPr>
          <w:spacing w:val="-4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events, the applicant sought to challenge the final verdict of the Supreme Court before this</w:t>
      </w:r>
      <w:r>
        <w:rPr>
          <w:spacing w:val="1"/>
        </w:rPr>
        <w:t xml:space="preserve"> </w:t>
      </w:r>
      <w:r>
        <w:t>forum arguing that her fundamental right to a fair trial had been unduly violated. However, it</w:t>
      </w:r>
      <w:r>
        <w:rPr>
          <w:spacing w:val="1"/>
        </w:rPr>
        <w:t xml:space="preserve"> </w:t>
      </w:r>
      <w:r>
        <w:t>was due to the earlier-mentioned defective manner of service that the applicant found herself</w:t>
      </w:r>
      <w:r>
        <w:rPr>
          <w:spacing w:val="1"/>
        </w:rPr>
        <w:t xml:space="preserve"> </w:t>
      </w:r>
      <w:r>
        <w:t>seeking</w:t>
      </w:r>
      <w:r>
        <w:rPr>
          <w:spacing w:val="-3"/>
        </w:rPr>
        <w:t xml:space="preserve"> </w:t>
      </w:r>
      <w:r>
        <w:t>this Court’s</w:t>
      </w:r>
      <w:r>
        <w:rPr>
          <w:spacing w:val="-1"/>
        </w:rPr>
        <w:t xml:space="preserve"> </w:t>
      </w:r>
      <w:r>
        <w:t>indulgence</w:t>
      </w:r>
      <w:r>
        <w:rPr>
          <w:spacing w:val="-1"/>
        </w:rPr>
        <w:t xml:space="preserve"> </w:t>
      </w:r>
      <w:r>
        <w:t>to file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proper</w:t>
      </w:r>
      <w:r>
        <w:rPr>
          <w:spacing w:val="1"/>
        </w:rPr>
        <w:t xml:space="preserve"> </w:t>
      </w:r>
      <w:r>
        <w:t>application for direct</w:t>
      </w:r>
      <w:r>
        <w:rPr>
          <w:spacing w:val="2"/>
        </w:rPr>
        <w:t xml:space="preserve"> </w:t>
      </w:r>
      <w:r>
        <w:t>access.</w:t>
      </w:r>
    </w:p>
    <w:p w14:paraId="349674C1" w14:textId="77777777" w:rsidR="0041240A" w:rsidRDefault="0041240A">
      <w:pPr>
        <w:pStyle w:val="BodyText"/>
        <w:rPr>
          <w:sz w:val="26"/>
        </w:rPr>
      </w:pPr>
    </w:p>
    <w:p w14:paraId="0B09DF17" w14:textId="77777777" w:rsidR="0041240A" w:rsidRDefault="0041240A">
      <w:pPr>
        <w:pStyle w:val="BodyText"/>
        <w:spacing w:before="1"/>
        <w:rPr>
          <w:sz w:val="22"/>
        </w:rPr>
      </w:pPr>
    </w:p>
    <w:p w14:paraId="14C03A11" w14:textId="77777777" w:rsidR="0041240A" w:rsidRDefault="00000000">
      <w:pPr>
        <w:pStyle w:val="BodyText"/>
        <w:spacing w:line="480" w:lineRule="auto"/>
        <w:ind w:left="100" w:right="116" w:firstLine="719"/>
        <w:jc w:val="both"/>
      </w:pPr>
      <w:r>
        <w:t>In her founding affidavit, the applicant proceeded to narrate the background of her</w:t>
      </w:r>
      <w:r>
        <w:rPr>
          <w:spacing w:val="1"/>
        </w:rPr>
        <w:t xml:space="preserve"> </w:t>
      </w:r>
      <w:r>
        <w:rPr>
          <w:spacing w:val="-1"/>
        </w:rPr>
        <w:t>prospective</w:t>
      </w:r>
      <w:r>
        <w:rPr>
          <w:spacing w:val="-16"/>
        </w:rPr>
        <w:t xml:space="preserve"> </w:t>
      </w:r>
      <w:r>
        <w:rPr>
          <w:spacing w:val="-1"/>
        </w:rPr>
        <w:t>application</w:t>
      </w:r>
      <w:r>
        <w:rPr>
          <w:spacing w:val="-14"/>
        </w:rPr>
        <w:t xml:space="preserve"> </w:t>
      </w:r>
      <w:r>
        <w:t>before</w:t>
      </w:r>
      <w:r>
        <w:rPr>
          <w:spacing w:val="-15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Court.</w:t>
      </w:r>
      <w:r>
        <w:rPr>
          <w:spacing w:val="35"/>
        </w:rPr>
        <w:t xml:space="preserve"> </w:t>
      </w:r>
      <w:r>
        <w:t>She</w:t>
      </w:r>
      <w:r>
        <w:rPr>
          <w:spacing w:val="-15"/>
        </w:rPr>
        <w:t xml:space="preserve"> </w:t>
      </w:r>
      <w:r>
        <w:t>made</w:t>
      </w:r>
      <w:r>
        <w:rPr>
          <w:spacing w:val="-14"/>
        </w:rPr>
        <w:t xml:space="preserve"> </w:t>
      </w:r>
      <w:r>
        <w:t>unsubstantiated</w:t>
      </w:r>
      <w:r>
        <w:rPr>
          <w:spacing w:val="-14"/>
        </w:rPr>
        <w:t xml:space="preserve"> </w:t>
      </w:r>
      <w:r>
        <w:t>allegations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professional</w:t>
      </w:r>
      <w:r>
        <w:rPr>
          <w:spacing w:val="-58"/>
        </w:rPr>
        <w:t xml:space="preserve"> </w:t>
      </w:r>
      <w:r>
        <w:t>impropriety against the Registrar of this Court which suggested that there was collusion with</w:t>
      </w:r>
      <w:r>
        <w:rPr>
          <w:spacing w:val="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respondent.</w:t>
      </w:r>
      <w:r>
        <w:rPr>
          <w:spacing w:val="-8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explanation</w:t>
      </w:r>
      <w:r>
        <w:rPr>
          <w:spacing w:val="-9"/>
        </w:rPr>
        <w:t xml:space="preserve"> </w:t>
      </w:r>
      <w:r>
        <w:t>tendered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her</w:t>
      </w:r>
      <w:r>
        <w:rPr>
          <w:spacing w:val="-9"/>
        </w:rPr>
        <w:t xml:space="preserve"> </w:t>
      </w:r>
      <w:r>
        <w:t>non–compliance</w:t>
      </w:r>
      <w:r>
        <w:rPr>
          <w:spacing w:val="-10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Rules</w:t>
      </w:r>
      <w:r>
        <w:rPr>
          <w:spacing w:val="-5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 Court</w:t>
      </w:r>
      <w:r>
        <w:rPr>
          <w:spacing w:val="-1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insist upon</w:t>
      </w:r>
      <w:r>
        <w:rPr>
          <w:spacing w:val="-1"/>
        </w:rPr>
        <w:t xml:space="preserve"> </w:t>
      </w:r>
      <w:r>
        <w:t>vindicating</w:t>
      </w:r>
      <w:r>
        <w:rPr>
          <w:spacing w:val="-3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allegedly</w:t>
      </w:r>
      <w:r>
        <w:rPr>
          <w:spacing w:val="-4"/>
        </w:rPr>
        <w:t xml:space="preserve"> </w:t>
      </w:r>
      <w:r>
        <w:t>impugned constitutional</w:t>
      </w:r>
      <w:r>
        <w:rPr>
          <w:spacing w:val="-1"/>
        </w:rPr>
        <w:t xml:space="preserve"> </w:t>
      </w:r>
      <w:r>
        <w:t>rights.</w:t>
      </w:r>
    </w:p>
    <w:p w14:paraId="2D80674F" w14:textId="77777777" w:rsidR="0041240A" w:rsidRDefault="0041240A">
      <w:pPr>
        <w:spacing w:line="480" w:lineRule="auto"/>
        <w:jc w:val="both"/>
        <w:sectPr w:rsidR="0041240A">
          <w:pgSz w:w="11910" w:h="16840"/>
          <w:pgMar w:top="1340" w:right="1320" w:bottom="280" w:left="1340" w:header="446" w:footer="0" w:gutter="0"/>
          <w:cols w:space="720"/>
        </w:sectPr>
      </w:pPr>
    </w:p>
    <w:p w14:paraId="3207FFF7" w14:textId="77777777" w:rsidR="0041240A" w:rsidRDefault="00000000">
      <w:pPr>
        <w:pStyle w:val="BodyText"/>
        <w:spacing w:before="80" w:line="480" w:lineRule="auto"/>
        <w:ind w:left="100" w:right="114" w:firstLine="719"/>
        <w:jc w:val="both"/>
      </w:pPr>
      <w:r>
        <w:lastRenderedPageBreak/>
        <w:t>According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applicant,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main</w:t>
      </w:r>
      <w:r>
        <w:rPr>
          <w:spacing w:val="-9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enjoys</w:t>
      </w:r>
      <w:r>
        <w:rPr>
          <w:spacing w:val="-8"/>
        </w:rPr>
        <w:t xml:space="preserve"> </w:t>
      </w:r>
      <w:r>
        <w:t>prospects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success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she</w:t>
      </w:r>
      <w:r>
        <w:rPr>
          <w:spacing w:val="-9"/>
        </w:rPr>
        <w:t xml:space="preserve"> </w:t>
      </w:r>
      <w:r>
        <w:t>was</w:t>
      </w:r>
      <w:r>
        <w:rPr>
          <w:spacing w:val="-57"/>
        </w:rPr>
        <w:t xml:space="preserve"> </w:t>
      </w:r>
      <w:r>
        <w:t>discriminated against by the Supreme Court in Case No. SC 443/21. She also made the bald</w:t>
      </w:r>
      <w:r>
        <w:rPr>
          <w:spacing w:val="1"/>
        </w:rPr>
        <w:t xml:space="preserve"> </w:t>
      </w:r>
      <w:r>
        <w:t>averment that the first respondent also wanted the matter to be determined to finality by this</w:t>
      </w:r>
      <w:r>
        <w:rPr>
          <w:spacing w:val="1"/>
        </w:rPr>
        <w:t xml:space="preserve"> </w:t>
      </w:r>
      <w:r>
        <w:t>Court. The applicant advanced the argument that it was important for this Court to make a</w:t>
      </w:r>
      <w:r>
        <w:rPr>
          <w:spacing w:val="1"/>
        </w:rPr>
        <w:t xml:space="preserve"> </w:t>
      </w:r>
      <w:r>
        <w:t>ruling</w:t>
      </w:r>
      <w:r>
        <w:rPr>
          <w:spacing w:val="-8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Supreme</w:t>
      </w:r>
      <w:r>
        <w:rPr>
          <w:spacing w:val="-6"/>
        </w:rPr>
        <w:t xml:space="preserve"> </w:t>
      </w:r>
      <w:r>
        <w:t>Court’s</w:t>
      </w:r>
      <w:r>
        <w:rPr>
          <w:spacing w:val="-5"/>
        </w:rPr>
        <w:t xml:space="preserve"> </w:t>
      </w:r>
      <w:r>
        <w:t>decision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proceed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matter</w:t>
      </w:r>
      <w:r>
        <w:rPr>
          <w:spacing w:val="-4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No.</w:t>
      </w:r>
      <w:r>
        <w:rPr>
          <w:spacing w:val="-5"/>
        </w:rPr>
        <w:t xml:space="preserve"> </w:t>
      </w:r>
      <w:r>
        <w:t>SC</w:t>
      </w:r>
      <w:r>
        <w:rPr>
          <w:spacing w:val="-58"/>
        </w:rPr>
        <w:t xml:space="preserve"> </w:t>
      </w:r>
      <w:r>
        <w:t>443/21 in her absence was fair and just. It was the applicant’s case that the Supreme Court</w:t>
      </w:r>
      <w:r>
        <w:rPr>
          <w:spacing w:val="1"/>
        </w:rPr>
        <w:t xml:space="preserve"> </w:t>
      </w:r>
      <w:r>
        <w:t>furthered her injustice by dismissing her application for rescission in Case No. SC 237/22,</w:t>
      </w:r>
      <w:r>
        <w:rPr>
          <w:spacing w:val="1"/>
        </w:rPr>
        <w:t xml:space="preserve"> </w:t>
      </w:r>
      <w:r>
        <w:t>especially since the matter was determined by the same bench which had presided over her</w:t>
      </w:r>
      <w:r>
        <w:rPr>
          <w:spacing w:val="1"/>
        </w:rPr>
        <w:t xml:space="preserve"> </w:t>
      </w:r>
      <w:r>
        <w:t>appeal</w:t>
      </w:r>
      <w:r>
        <w:rPr>
          <w:spacing w:val="-1"/>
        </w:rPr>
        <w:t xml:space="preserve"> </w:t>
      </w:r>
      <w:r>
        <w:t>in Case</w:t>
      </w:r>
      <w:r>
        <w:rPr>
          <w:spacing w:val="-1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SC 443/21.</w:t>
      </w:r>
    </w:p>
    <w:p w14:paraId="77F37E65" w14:textId="77777777" w:rsidR="0041240A" w:rsidRDefault="0041240A">
      <w:pPr>
        <w:pStyle w:val="BodyText"/>
        <w:rPr>
          <w:sz w:val="26"/>
        </w:rPr>
      </w:pPr>
    </w:p>
    <w:p w14:paraId="5344D676" w14:textId="77777777" w:rsidR="0041240A" w:rsidRDefault="0041240A">
      <w:pPr>
        <w:pStyle w:val="BodyText"/>
        <w:rPr>
          <w:sz w:val="22"/>
        </w:rPr>
      </w:pPr>
    </w:p>
    <w:p w14:paraId="12E44AC1" w14:textId="77777777" w:rsidR="0041240A" w:rsidRDefault="00000000">
      <w:pPr>
        <w:pStyle w:val="BodyText"/>
        <w:spacing w:before="1" w:line="480" w:lineRule="auto"/>
        <w:ind w:left="100" w:right="114" w:firstLine="719"/>
        <w:jc w:val="both"/>
      </w:pPr>
      <w:r>
        <w:t>The</w:t>
      </w:r>
      <w:r>
        <w:rPr>
          <w:spacing w:val="-11"/>
        </w:rPr>
        <w:t xml:space="preserve"> </w:t>
      </w:r>
      <w:r>
        <w:t>grant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condonation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opposed</w:t>
      </w:r>
      <w:r>
        <w:rPr>
          <w:spacing w:val="-9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respondent.</w:t>
      </w:r>
      <w:r>
        <w:rPr>
          <w:spacing w:val="-3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submitted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applicant’s conduct was driven by a desire to remain on his property despite a valid ejectment</w:t>
      </w:r>
      <w:r>
        <w:rPr>
          <w:spacing w:val="-57"/>
        </w:rPr>
        <w:t xml:space="preserve"> </w:t>
      </w:r>
      <w:r>
        <w:t>order from the Magistrates Court under Case No. MC 39520/16. The first respondent alleged</w:t>
      </w:r>
      <w:r>
        <w:rPr>
          <w:spacing w:val="1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applicant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creating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trail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purportedly</w:t>
      </w:r>
      <w:r>
        <w:rPr>
          <w:spacing w:val="-9"/>
        </w:rPr>
        <w:t xml:space="preserve"> </w:t>
      </w:r>
      <w:r>
        <w:t>pending</w:t>
      </w:r>
      <w:r>
        <w:rPr>
          <w:spacing w:val="-8"/>
        </w:rPr>
        <w:t xml:space="preserve"> </w:t>
      </w:r>
      <w:r>
        <w:t>litigation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frustrate</w:t>
      </w:r>
      <w:r>
        <w:rPr>
          <w:spacing w:val="-2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eviction.</w:t>
      </w:r>
      <w:r>
        <w:rPr>
          <w:spacing w:val="-58"/>
        </w:rPr>
        <w:t xml:space="preserve"> </w:t>
      </w:r>
      <w:r>
        <w:t>He reasoned that the Supreme Court was well within its power to utilise r 53(3) in the appeal</w:t>
      </w:r>
      <w:r>
        <w:rPr>
          <w:spacing w:val="1"/>
        </w:rPr>
        <w:t xml:space="preserve"> </w:t>
      </w:r>
      <w:r>
        <w:t>proceedings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SC</w:t>
      </w:r>
      <w:r>
        <w:rPr>
          <w:spacing w:val="-3"/>
        </w:rPr>
        <w:t xml:space="preserve"> </w:t>
      </w:r>
      <w:r>
        <w:t>443/21.</w:t>
      </w:r>
      <w:r>
        <w:rPr>
          <w:spacing w:val="-3"/>
        </w:rPr>
        <w:t xml:space="preserve"> </w:t>
      </w:r>
      <w:r>
        <w:t>Thus,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argued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proceedings</w:t>
      </w:r>
      <w:r>
        <w:rPr>
          <w:spacing w:val="-1"/>
        </w:rPr>
        <w:t xml:space="preserve"> </w:t>
      </w:r>
      <w:r>
        <w:t>were</w:t>
      </w:r>
      <w:r>
        <w:rPr>
          <w:spacing w:val="-58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mere</w:t>
      </w:r>
      <w:r>
        <w:rPr>
          <w:spacing w:val="1"/>
        </w:rPr>
        <w:t xml:space="preserve"> </w:t>
      </w:r>
      <w:r>
        <w:t>abuse</w:t>
      </w:r>
      <w:r>
        <w:rPr>
          <w:spacing w:val="-1"/>
        </w:rPr>
        <w:t xml:space="preserve"> </w:t>
      </w:r>
      <w:r>
        <w:t>of court process.</w:t>
      </w:r>
    </w:p>
    <w:p w14:paraId="5B149871" w14:textId="77777777" w:rsidR="0041240A" w:rsidRDefault="0041240A">
      <w:pPr>
        <w:pStyle w:val="BodyText"/>
        <w:rPr>
          <w:sz w:val="26"/>
        </w:rPr>
      </w:pPr>
    </w:p>
    <w:p w14:paraId="40290815" w14:textId="77777777" w:rsidR="0041240A" w:rsidRDefault="0041240A">
      <w:pPr>
        <w:pStyle w:val="BodyText"/>
        <w:spacing w:before="1"/>
        <w:rPr>
          <w:sz w:val="22"/>
        </w:rPr>
      </w:pPr>
    </w:p>
    <w:p w14:paraId="0127F017" w14:textId="77777777" w:rsidR="0041240A" w:rsidRDefault="00000000">
      <w:pPr>
        <w:pStyle w:val="BodyText"/>
        <w:spacing w:line="480" w:lineRule="auto"/>
        <w:ind w:left="100" w:right="113" w:firstLine="719"/>
        <w:jc w:val="both"/>
      </w:pPr>
      <w:r>
        <w:t>In response, the applicant submitted that the first respondent was intent on preventing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finalisation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dispute.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proceeded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justify</w:t>
      </w:r>
      <w:r>
        <w:rPr>
          <w:spacing w:val="-8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interests</w:t>
      </w:r>
      <w:r>
        <w:rPr>
          <w:spacing w:val="-3"/>
        </w:rPr>
        <w:t xml:space="preserve"> </w:t>
      </w:r>
      <w:r>
        <w:t>in several</w:t>
      </w:r>
      <w:r>
        <w:rPr>
          <w:spacing w:val="-2"/>
        </w:rPr>
        <w:t xml:space="preserve"> </w:t>
      </w:r>
      <w:r>
        <w:t>matters</w:t>
      </w:r>
      <w:r>
        <w:rPr>
          <w:spacing w:val="-2"/>
        </w:rPr>
        <w:t xml:space="preserve"> </w:t>
      </w:r>
      <w:r>
        <w:t>pending</w:t>
      </w:r>
      <w:r>
        <w:rPr>
          <w:spacing w:val="-57"/>
        </w:rPr>
        <w:t xml:space="preserve"> </w:t>
      </w:r>
      <w:r>
        <w:t>before this Court and other judicial fora.</w:t>
      </w:r>
      <w:r>
        <w:rPr>
          <w:spacing w:val="1"/>
        </w:rPr>
        <w:t xml:space="preserve"> </w:t>
      </w:r>
      <w:r>
        <w:t>The rest of her answering affidavit was dedicated to</w:t>
      </w:r>
      <w:r>
        <w:rPr>
          <w:spacing w:val="1"/>
        </w:rPr>
        <w:t xml:space="preserve"> </w:t>
      </w:r>
      <w:r>
        <w:t>objectionable</w:t>
      </w:r>
      <w:r>
        <w:rPr>
          <w:spacing w:val="-4"/>
        </w:rPr>
        <w:t xml:space="preserve"> </w:t>
      </w:r>
      <w:r>
        <w:t>material</w:t>
      </w:r>
      <w:r>
        <w:rPr>
          <w:spacing w:val="-3"/>
        </w:rPr>
        <w:t xml:space="preserve"> </w:t>
      </w:r>
      <w:r>
        <w:t>save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insistence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fundamental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fair</w:t>
      </w:r>
      <w:r>
        <w:rPr>
          <w:spacing w:val="-4"/>
        </w:rPr>
        <w:t xml:space="preserve"> </w:t>
      </w:r>
      <w:r>
        <w:t>trial</w:t>
      </w:r>
      <w:r>
        <w:rPr>
          <w:spacing w:val="-2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been</w:t>
      </w:r>
      <w:r>
        <w:rPr>
          <w:spacing w:val="-58"/>
        </w:rPr>
        <w:t xml:space="preserve"> </w:t>
      </w:r>
      <w:r>
        <w:t>violated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conduct of the</w:t>
      </w:r>
      <w:r>
        <w:rPr>
          <w:spacing w:val="-3"/>
        </w:rPr>
        <w:t xml:space="preserve"> </w:t>
      </w:r>
      <w:r>
        <w:t>Supreme Court in the</w:t>
      </w:r>
      <w:r>
        <w:rPr>
          <w:spacing w:val="-1"/>
        </w:rPr>
        <w:t xml:space="preserve"> </w:t>
      </w:r>
      <w:r>
        <w:t>proceedings under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No. SC 443/21.</w:t>
      </w:r>
    </w:p>
    <w:p w14:paraId="74324964" w14:textId="77777777" w:rsidR="0041240A" w:rsidRDefault="0041240A">
      <w:pPr>
        <w:pStyle w:val="BodyText"/>
        <w:rPr>
          <w:sz w:val="26"/>
        </w:rPr>
      </w:pPr>
    </w:p>
    <w:p w14:paraId="48367385" w14:textId="77777777" w:rsidR="0041240A" w:rsidRDefault="0041240A">
      <w:pPr>
        <w:pStyle w:val="BodyText"/>
        <w:rPr>
          <w:sz w:val="22"/>
        </w:rPr>
      </w:pPr>
    </w:p>
    <w:p w14:paraId="6BFA93CC" w14:textId="77777777" w:rsidR="0041240A" w:rsidRDefault="00000000">
      <w:pPr>
        <w:pStyle w:val="BodyText"/>
        <w:spacing w:before="1"/>
        <w:ind w:left="100"/>
      </w:pPr>
      <w:r>
        <w:rPr>
          <w:u w:val="single"/>
        </w:rPr>
        <w:t>Submissions</w:t>
      </w:r>
      <w:r>
        <w:rPr>
          <w:spacing w:val="-1"/>
          <w:u w:val="single"/>
        </w:rPr>
        <w:t xml:space="preserve"> </w:t>
      </w:r>
      <w:r>
        <w:rPr>
          <w:u w:val="single"/>
        </w:rPr>
        <w:t>before</w:t>
      </w:r>
      <w:r>
        <w:rPr>
          <w:spacing w:val="-2"/>
          <w:u w:val="single"/>
        </w:rPr>
        <w:t xml:space="preserve"> </w:t>
      </w:r>
      <w:r>
        <w:rPr>
          <w:u w:val="single"/>
        </w:rPr>
        <w:t>this</w:t>
      </w:r>
      <w:r>
        <w:rPr>
          <w:spacing w:val="-1"/>
          <w:u w:val="single"/>
        </w:rPr>
        <w:t xml:space="preserve"> </w:t>
      </w:r>
      <w:r>
        <w:rPr>
          <w:u w:val="single"/>
        </w:rPr>
        <w:t>Court</w:t>
      </w:r>
    </w:p>
    <w:p w14:paraId="0704FB30" w14:textId="77777777" w:rsidR="0041240A" w:rsidRDefault="0041240A">
      <w:pPr>
        <w:sectPr w:rsidR="0041240A">
          <w:pgSz w:w="11910" w:h="16840"/>
          <w:pgMar w:top="1340" w:right="1320" w:bottom="280" w:left="1340" w:header="446" w:footer="0" w:gutter="0"/>
          <w:cols w:space="720"/>
        </w:sectPr>
      </w:pPr>
    </w:p>
    <w:p w14:paraId="65252080" w14:textId="77777777" w:rsidR="0041240A" w:rsidRDefault="00000000">
      <w:pPr>
        <w:pStyle w:val="BodyText"/>
        <w:spacing w:before="80" w:line="480" w:lineRule="auto"/>
        <w:ind w:left="100" w:right="113" w:firstLine="719"/>
        <w:jc w:val="both"/>
      </w:pPr>
      <w:r>
        <w:lastRenderedPageBreak/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hearing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matter,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Court’s</w:t>
      </w:r>
      <w:r>
        <w:rPr>
          <w:spacing w:val="-4"/>
        </w:rPr>
        <w:t xml:space="preserve"> </w:t>
      </w:r>
      <w:r>
        <w:t>attention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applicant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now</w:t>
      </w:r>
      <w:r>
        <w:rPr>
          <w:spacing w:val="-58"/>
        </w:rPr>
        <w:t xml:space="preserve"> </w:t>
      </w:r>
      <w:r>
        <w:t>been evicted by the first respondent in terms of the eviction order under Case No. MC</w:t>
      </w:r>
      <w:r>
        <w:rPr>
          <w:spacing w:val="1"/>
        </w:rPr>
        <w:t xml:space="preserve"> </w:t>
      </w:r>
      <w:r>
        <w:t>39520/16. The applicant confirmed that she was evicted on 23 May 2023. She added that she</w:t>
      </w:r>
      <w:r>
        <w:rPr>
          <w:spacing w:val="1"/>
        </w:rPr>
        <w:t xml:space="preserve"> </w:t>
      </w:r>
      <w:r>
        <w:t>had since filed a spoliation application in the High Court, which matter was still pending</w:t>
      </w:r>
      <w:r>
        <w:rPr>
          <w:spacing w:val="1"/>
        </w:rPr>
        <w:t xml:space="preserve"> </w:t>
      </w:r>
      <w:r>
        <w:t>determination. It became apparent that the instant application had since been overtaken by</w:t>
      </w:r>
      <w:r>
        <w:rPr>
          <w:spacing w:val="1"/>
        </w:rPr>
        <w:t xml:space="preserve"> </w:t>
      </w:r>
      <w:r>
        <w:rPr>
          <w:spacing w:val="-1"/>
        </w:rPr>
        <w:t>events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now</w:t>
      </w:r>
      <w:r>
        <w:rPr>
          <w:spacing w:val="-10"/>
        </w:rPr>
        <w:t xml:space="preserve"> </w:t>
      </w:r>
      <w:r>
        <w:t>academic.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point</w:t>
      </w:r>
      <w:r>
        <w:rPr>
          <w:spacing w:val="-9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appreciated</w:t>
      </w:r>
      <w:r>
        <w:rPr>
          <w:spacing w:val="-10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both</w:t>
      </w:r>
      <w:r>
        <w:rPr>
          <w:spacing w:val="-10"/>
        </w:rPr>
        <w:t xml:space="preserve"> </w:t>
      </w:r>
      <w:r>
        <w:t>parties</w:t>
      </w:r>
      <w:r>
        <w:rPr>
          <w:spacing w:val="-10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applicant</w:t>
      </w:r>
      <w:r>
        <w:rPr>
          <w:spacing w:val="-10"/>
        </w:rPr>
        <w:t xml:space="preserve"> </w:t>
      </w:r>
      <w:r>
        <w:t>was</w:t>
      </w:r>
      <w:r>
        <w:rPr>
          <w:spacing w:val="-57"/>
        </w:rPr>
        <w:t xml:space="preserve"> </w:t>
      </w:r>
      <w:r>
        <w:t>resolute</w:t>
      </w:r>
      <w:r>
        <w:rPr>
          <w:spacing w:val="-2"/>
        </w:rPr>
        <w:t xml:space="preserve"> </w:t>
      </w:r>
      <w:r>
        <w:t>in proceeding</w:t>
      </w:r>
      <w:r>
        <w:rPr>
          <w:spacing w:val="-4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matter</w:t>
      </w:r>
      <w:r>
        <w:rPr>
          <w:spacing w:val="-3"/>
        </w:rPr>
        <w:t xml:space="preserve"> </w:t>
      </w:r>
      <w:r>
        <w:t>despite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nominal bearing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 present predicament.</w:t>
      </w:r>
    </w:p>
    <w:p w14:paraId="5C5CB3F4" w14:textId="77777777" w:rsidR="0041240A" w:rsidRDefault="0041240A">
      <w:pPr>
        <w:pStyle w:val="BodyText"/>
        <w:rPr>
          <w:sz w:val="26"/>
        </w:rPr>
      </w:pPr>
    </w:p>
    <w:p w14:paraId="6B706F3B" w14:textId="77777777" w:rsidR="0041240A" w:rsidRDefault="0041240A">
      <w:pPr>
        <w:pStyle w:val="BodyText"/>
        <w:rPr>
          <w:sz w:val="22"/>
        </w:rPr>
      </w:pPr>
    </w:p>
    <w:p w14:paraId="5368113C" w14:textId="77777777" w:rsidR="0041240A" w:rsidRDefault="00000000">
      <w:pPr>
        <w:pStyle w:val="BodyText"/>
        <w:spacing w:line="480" w:lineRule="auto"/>
        <w:ind w:left="100" w:right="116" w:firstLine="719"/>
        <w:jc w:val="both"/>
      </w:pPr>
      <w:r>
        <w:t>The</w:t>
      </w:r>
      <w:r>
        <w:rPr>
          <w:spacing w:val="-10"/>
        </w:rPr>
        <w:t xml:space="preserve"> </w:t>
      </w:r>
      <w:r>
        <w:t>applicant</w:t>
      </w:r>
      <w:r>
        <w:rPr>
          <w:spacing w:val="-8"/>
        </w:rPr>
        <w:t xml:space="preserve"> </w:t>
      </w:r>
      <w:r>
        <w:t>had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reasonable</w:t>
      </w:r>
      <w:r>
        <w:rPr>
          <w:spacing w:val="-9"/>
        </w:rPr>
        <w:t xml:space="preserve"> </w:t>
      </w:r>
      <w:r>
        <w:t>explanation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failure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serve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respondent</w:t>
      </w:r>
      <w:r>
        <w:rPr>
          <w:spacing w:val="-58"/>
        </w:rPr>
        <w:t xml:space="preserve"> </w:t>
      </w:r>
      <w:r>
        <w:t>as per r 9(7) of the Constitutional Court Rules, 2016. She persisted with the argument that she</w:t>
      </w:r>
      <w:r>
        <w:rPr>
          <w:spacing w:val="-57"/>
        </w:rPr>
        <w:t xml:space="preserve"> </w:t>
      </w:r>
      <w:r>
        <w:t>had effected service personally on the first respondent. When directed to the content of r 9(7),</w:t>
      </w:r>
      <w:r>
        <w:rPr>
          <w:spacing w:val="-57"/>
        </w:rPr>
        <w:t xml:space="preserve"> </w:t>
      </w:r>
      <w:r>
        <w:t>no credible or reasonable explanation was proffered as to why service had not been effected</w:t>
      </w:r>
      <w:r>
        <w:rPr>
          <w:spacing w:val="1"/>
        </w:rPr>
        <w:t xml:space="preserve"> </w:t>
      </w:r>
      <w:r>
        <w:t>through the Sheriff as stipulated by the Rules. She submitted that her intended application for</w:t>
      </w:r>
      <w:r>
        <w:rPr>
          <w:spacing w:val="1"/>
        </w:rPr>
        <w:t xml:space="preserve"> </w:t>
      </w:r>
      <w:r>
        <w:t>direct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interests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justice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Supreme</w:t>
      </w:r>
      <w:r>
        <w:rPr>
          <w:spacing w:val="1"/>
        </w:rPr>
        <w:t xml:space="preserve"> </w:t>
      </w:r>
      <w:r>
        <w:t>Court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violated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fundamental rights by proceeding with the appeal under Case No. SC 443/21 in her absence.</w:t>
      </w:r>
      <w:r>
        <w:rPr>
          <w:spacing w:val="1"/>
        </w:rPr>
        <w:t xml:space="preserve"> </w:t>
      </w:r>
      <w:r>
        <w:t>The applicant suggested that there was evidence in her favour that she could have provided at</w:t>
      </w:r>
      <w:r>
        <w:rPr>
          <w:spacing w:val="-5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hearing</w:t>
      </w:r>
      <w:r>
        <w:rPr>
          <w:spacing w:val="-8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Supreme</w:t>
      </w:r>
      <w:r>
        <w:rPr>
          <w:spacing w:val="-7"/>
        </w:rPr>
        <w:t xml:space="preserve"> </w:t>
      </w:r>
      <w:r>
        <w:t>Court.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addition,</w:t>
      </w:r>
      <w:r>
        <w:rPr>
          <w:spacing w:val="-4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impugned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conduct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bench</w:t>
      </w:r>
      <w:r>
        <w:rPr>
          <w:spacing w:val="-58"/>
        </w:rPr>
        <w:t xml:space="preserve"> </w:t>
      </w:r>
      <w:r>
        <w:t>in Case No. SC 237/22 for refusing to recuse themselves from determining her application for</w:t>
      </w:r>
      <w:r>
        <w:rPr>
          <w:spacing w:val="-57"/>
        </w:rPr>
        <w:t xml:space="preserve"> </w:t>
      </w:r>
      <w:r>
        <w:t>rescission.</w:t>
      </w:r>
    </w:p>
    <w:p w14:paraId="5A6A0CBA" w14:textId="77777777" w:rsidR="0041240A" w:rsidRDefault="0041240A">
      <w:pPr>
        <w:pStyle w:val="BodyText"/>
        <w:rPr>
          <w:sz w:val="26"/>
        </w:rPr>
      </w:pPr>
    </w:p>
    <w:p w14:paraId="317724EC" w14:textId="77777777" w:rsidR="0041240A" w:rsidRDefault="0041240A">
      <w:pPr>
        <w:pStyle w:val="BodyText"/>
        <w:spacing w:before="2"/>
        <w:rPr>
          <w:sz w:val="22"/>
        </w:rPr>
      </w:pPr>
    </w:p>
    <w:p w14:paraId="42D0340C" w14:textId="77777777" w:rsidR="0041240A" w:rsidRDefault="00000000">
      <w:pPr>
        <w:pStyle w:val="BodyText"/>
        <w:spacing w:line="480" w:lineRule="auto"/>
        <w:ind w:left="100" w:right="120" w:firstLine="719"/>
        <w:jc w:val="both"/>
      </w:pPr>
      <w:r>
        <w:rPr>
          <w:i/>
        </w:rPr>
        <w:t xml:space="preserve">Per contra </w:t>
      </w:r>
      <w:r>
        <w:t xml:space="preserve">Ms </w:t>
      </w:r>
      <w:r>
        <w:rPr>
          <w:i/>
        </w:rPr>
        <w:t>Sunday</w:t>
      </w:r>
      <w:r>
        <w:t>, on behalf of the first respondent, submitted that the matter was</w:t>
      </w:r>
      <w:r>
        <w:rPr>
          <w:spacing w:val="-57"/>
        </w:rPr>
        <w:t xml:space="preserve"> </w:t>
      </w:r>
      <w:r>
        <w:t>now merely academic following the applicant’s eviction from the property. As such, no</w:t>
      </w:r>
      <w:r>
        <w:rPr>
          <w:spacing w:val="1"/>
        </w:rPr>
        <w:t xml:space="preserve"> </w:t>
      </w:r>
      <w:r>
        <w:t>consequential relief from this Court would restore her occupation since eviction was made in</w:t>
      </w:r>
      <w:r>
        <w:rPr>
          <w:spacing w:val="1"/>
        </w:rPr>
        <w:t xml:space="preserve"> </w:t>
      </w:r>
      <w:r>
        <w:t xml:space="preserve">terms of a valid order under Case No. MC 39520/16. Ms </w:t>
      </w:r>
      <w:r>
        <w:rPr>
          <w:i/>
        </w:rPr>
        <w:t xml:space="preserve">Sunday </w:t>
      </w:r>
      <w:r>
        <w:t>reiterated that the present</w:t>
      </w:r>
      <w:r>
        <w:rPr>
          <w:spacing w:val="1"/>
        </w:rPr>
        <w:t xml:space="preserve"> </w:t>
      </w:r>
      <w:r>
        <w:t>proceedings</w:t>
      </w:r>
      <w:r>
        <w:rPr>
          <w:spacing w:val="-6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now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abuse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court</w:t>
      </w:r>
      <w:r>
        <w:rPr>
          <w:spacing w:val="-8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applicant.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end,</w:t>
      </w:r>
      <w:r>
        <w:rPr>
          <w:spacing w:val="-9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sought</w:t>
      </w:r>
      <w:r>
        <w:rPr>
          <w:spacing w:val="-8"/>
        </w:rPr>
        <w:t xml:space="preserve"> </w:t>
      </w:r>
      <w:r>
        <w:t>costs</w:t>
      </w:r>
    </w:p>
    <w:p w14:paraId="486980AF" w14:textId="77777777" w:rsidR="0041240A" w:rsidRDefault="0041240A">
      <w:pPr>
        <w:spacing w:line="480" w:lineRule="auto"/>
        <w:jc w:val="both"/>
        <w:sectPr w:rsidR="0041240A">
          <w:pgSz w:w="11910" w:h="16840"/>
          <w:pgMar w:top="1340" w:right="1320" w:bottom="280" w:left="1340" w:header="446" w:footer="0" w:gutter="0"/>
          <w:cols w:space="720"/>
        </w:sectPr>
      </w:pPr>
    </w:p>
    <w:p w14:paraId="127A88A0" w14:textId="77777777" w:rsidR="0041240A" w:rsidRDefault="00000000">
      <w:pPr>
        <w:pStyle w:val="BodyText"/>
        <w:spacing w:before="80" w:line="480" w:lineRule="auto"/>
        <w:ind w:left="100" w:right="117"/>
        <w:jc w:val="both"/>
      </w:pPr>
      <w:r>
        <w:lastRenderedPageBreak/>
        <w:t>on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higher</w:t>
      </w:r>
      <w:r>
        <w:rPr>
          <w:spacing w:val="-6"/>
        </w:rPr>
        <w:t xml:space="preserve"> </w:t>
      </w:r>
      <w:r>
        <w:t>scale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respondent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constantly</w:t>
      </w:r>
      <w:r>
        <w:rPr>
          <w:spacing w:val="-10"/>
        </w:rPr>
        <w:t xml:space="preserve"> </w:t>
      </w:r>
      <w:r>
        <w:t>dragged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court</w:t>
      </w:r>
      <w:r>
        <w:rPr>
          <w:spacing w:val="-7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just</w:t>
      </w:r>
      <w:r>
        <w:rPr>
          <w:spacing w:val="-57"/>
        </w:rPr>
        <w:t xml:space="preserve"> </w:t>
      </w:r>
      <w:r>
        <w:rPr>
          <w:spacing w:val="-1"/>
        </w:rPr>
        <w:t>cause.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applicant</w:t>
      </w:r>
      <w:r>
        <w:rPr>
          <w:spacing w:val="-11"/>
        </w:rPr>
        <w:t xml:space="preserve"> </w:t>
      </w:r>
      <w:r>
        <w:t>disputed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claim</w:t>
      </w:r>
      <w:r>
        <w:rPr>
          <w:spacing w:val="-10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costs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she</w:t>
      </w:r>
      <w:r>
        <w:rPr>
          <w:spacing w:val="-12"/>
        </w:rPr>
        <w:t xml:space="preserve"> </w:t>
      </w:r>
      <w:r>
        <w:t>insisted</w:t>
      </w:r>
      <w:r>
        <w:rPr>
          <w:spacing w:val="-13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she</w:t>
      </w:r>
      <w:r>
        <w:rPr>
          <w:spacing w:val="-11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merely</w:t>
      </w:r>
      <w:r>
        <w:rPr>
          <w:spacing w:val="-17"/>
        </w:rPr>
        <w:t xml:space="preserve"> </w:t>
      </w:r>
      <w:r>
        <w:t>vindicating</w:t>
      </w:r>
      <w:r>
        <w:rPr>
          <w:spacing w:val="-58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constitutional rights.</w:t>
      </w:r>
    </w:p>
    <w:p w14:paraId="01D82DCF" w14:textId="77777777" w:rsidR="0041240A" w:rsidRDefault="0041240A">
      <w:pPr>
        <w:pStyle w:val="BodyText"/>
        <w:rPr>
          <w:sz w:val="26"/>
        </w:rPr>
      </w:pPr>
    </w:p>
    <w:p w14:paraId="5D61FCD8" w14:textId="77777777" w:rsidR="0041240A" w:rsidRDefault="0041240A">
      <w:pPr>
        <w:pStyle w:val="BodyText"/>
        <w:spacing w:before="11"/>
        <w:rPr>
          <w:sz w:val="21"/>
        </w:rPr>
      </w:pPr>
    </w:p>
    <w:p w14:paraId="132DCF7A" w14:textId="77777777" w:rsidR="0041240A" w:rsidRDefault="00000000">
      <w:pPr>
        <w:pStyle w:val="BodyText"/>
        <w:ind w:left="100"/>
        <w:jc w:val="both"/>
      </w:pPr>
      <w:r>
        <w:rPr>
          <w:u w:val="single"/>
        </w:rPr>
        <w:t>The</w:t>
      </w:r>
      <w:r>
        <w:rPr>
          <w:spacing w:val="-4"/>
          <w:u w:val="single"/>
        </w:rPr>
        <w:t xml:space="preserve"> </w:t>
      </w:r>
      <w:r>
        <w:rPr>
          <w:u w:val="single"/>
        </w:rPr>
        <w:t>Relief</w:t>
      </w:r>
      <w:r>
        <w:rPr>
          <w:spacing w:val="-1"/>
          <w:u w:val="single"/>
        </w:rPr>
        <w:t xml:space="preserve"> </w:t>
      </w:r>
      <w:r>
        <w:rPr>
          <w:u w:val="single"/>
        </w:rPr>
        <w:t>Sought</w:t>
      </w:r>
    </w:p>
    <w:p w14:paraId="5F7D401A" w14:textId="77777777" w:rsidR="0041240A" w:rsidRDefault="0041240A">
      <w:pPr>
        <w:pStyle w:val="BodyText"/>
        <w:spacing w:before="2"/>
        <w:rPr>
          <w:sz w:val="16"/>
        </w:rPr>
      </w:pPr>
    </w:p>
    <w:p w14:paraId="63111BE8" w14:textId="77777777" w:rsidR="0041240A" w:rsidRDefault="00000000">
      <w:pPr>
        <w:pStyle w:val="BodyText"/>
        <w:spacing w:before="90"/>
        <w:ind w:left="820"/>
      </w:pPr>
      <w:r>
        <w:t>The</w:t>
      </w:r>
      <w:r>
        <w:rPr>
          <w:spacing w:val="-2"/>
        </w:rPr>
        <w:t xml:space="preserve"> </w:t>
      </w:r>
      <w:r>
        <w:t>relief</w:t>
      </w:r>
      <w:r>
        <w:rPr>
          <w:spacing w:val="-1"/>
        </w:rPr>
        <w:t xml:space="preserve"> </w:t>
      </w:r>
      <w:r>
        <w:t>sought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Court</w:t>
      </w:r>
      <w:r>
        <w:rPr>
          <w:spacing w:val="-1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framed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14:paraId="226873CB" w14:textId="77777777" w:rsidR="0041240A" w:rsidRDefault="0041240A">
      <w:pPr>
        <w:pStyle w:val="BodyText"/>
        <w:spacing w:before="1"/>
      </w:pPr>
    </w:p>
    <w:p w14:paraId="1C2EE46D" w14:textId="77777777" w:rsidR="0041240A" w:rsidRDefault="00000000">
      <w:pPr>
        <w:pStyle w:val="BodyText"/>
        <w:ind w:left="820" w:right="113"/>
      </w:pPr>
      <w:r>
        <w:t>“1.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condonation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non-compliance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rule</w:t>
      </w:r>
      <w:r>
        <w:rPr>
          <w:spacing w:val="-4"/>
        </w:rPr>
        <w:t xml:space="preserve"> </w:t>
      </w:r>
      <w:r>
        <w:t>9(7)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Constitutional</w:t>
      </w:r>
      <w:r>
        <w:rPr>
          <w:spacing w:val="-57"/>
        </w:rPr>
        <w:t xml:space="preserve"> </w:t>
      </w:r>
      <w:r>
        <w:t>Court</w:t>
      </w:r>
      <w:r>
        <w:rPr>
          <w:spacing w:val="-1"/>
        </w:rPr>
        <w:t xml:space="preserve"> </w:t>
      </w:r>
      <w:r>
        <w:t>Rules be</w:t>
      </w:r>
      <w:r>
        <w:rPr>
          <w:spacing w:val="-1"/>
        </w:rPr>
        <w:t xml:space="preserve"> </w:t>
      </w:r>
      <w:r>
        <w:t>and is hereby</w:t>
      </w:r>
      <w:r>
        <w:rPr>
          <w:spacing w:val="-3"/>
        </w:rPr>
        <w:t xml:space="preserve"> </w:t>
      </w:r>
      <w:r>
        <w:t>granted.</w:t>
      </w:r>
    </w:p>
    <w:p w14:paraId="4DFDED7B" w14:textId="77777777" w:rsidR="0041240A" w:rsidRDefault="00000000">
      <w:pPr>
        <w:pStyle w:val="ListParagraph"/>
        <w:numPr>
          <w:ilvl w:val="0"/>
          <w:numId w:val="1"/>
        </w:numPr>
        <w:tabs>
          <w:tab w:val="left" w:pos="1082"/>
        </w:tabs>
        <w:ind w:right="120" w:firstLine="0"/>
        <w:rPr>
          <w:sz w:val="24"/>
        </w:rPr>
      </w:pPr>
      <w:r>
        <w:rPr>
          <w:sz w:val="24"/>
        </w:rPr>
        <w:t>Application</w:t>
      </w:r>
      <w:r>
        <w:rPr>
          <w:spacing w:val="19"/>
          <w:sz w:val="24"/>
        </w:rPr>
        <w:t xml:space="preserve"> </w:t>
      </w:r>
      <w:r>
        <w:rPr>
          <w:sz w:val="24"/>
        </w:rPr>
        <w:t>for</w:t>
      </w:r>
      <w:r>
        <w:rPr>
          <w:spacing w:val="18"/>
          <w:sz w:val="24"/>
        </w:rPr>
        <w:t xml:space="preserve"> </w:t>
      </w:r>
      <w:r>
        <w:rPr>
          <w:sz w:val="24"/>
        </w:rPr>
        <w:t>extension</w:t>
      </w:r>
      <w:r>
        <w:rPr>
          <w:spacing w:val="20"/>
          <w:sz w:val="24"/>
        </w:rPr>
        <w:t xml:space="preserve"> </w:t>
      </w:r>
      <w:r>
        <w:rPr>
          <w:sz w:val="24"/>
        </w:rPr>
        <w:t>of</w:t>
      </w:r>
      <w:r>
        <w:rPr>
          <w:spacing w:val="19"/>
          <w:sz w:val="24"/>
        </w:rPr>
        <w:t xml:space="preserve"> </w:t>
      </w:r>
      <w:r>
        <w:rPr>
          <w:sz w:val="24"/>
        </w:rPr>
        <w:t>time</w:t>
      </w:r>
      <w:r>
        <w:rPr>
          <w:spacing w:val="19"/>
          <w:sz w:val="24"/>
        </w:rPr>
        <w:t xml:space="preserve"> </w:t>
      </w:r>
      <w:r>
        <w:rPr>
          <w:sz w:val="24"/>
        </w:rPr>
        <w:t>within</w:t>
      </w:r>
      <w:r>
        <w:rPr>
          <w:spacing w:val="20"/>
          <w:sz w:val="24"/>
        </w:rPr>
        <w:t xml:space="preserve"> </w:t>
      </w:r>
      <w:r>
        <w:rPr>
          <w:sz w:val="24"/>
        </w:rPr>
        <w:t>which</w:t>
      </w:r>
      <w:r>
        <w:rPr>
          <w:spacing w:val="17"/>
          <w:sz w:val="24"/>
        </w:rPr>
        <w:t xml:space="preserve"> </w:t>
      </w:r>
      <w:r>
        <w:rPr>
          <w:sz w:val="24"/>
        </w:rPr>
        <w:t>to</w:t>
      </w:r>
      <w:r>
        <w:rPr>
          <w:spacing w:val="20"/>
          <w:sz w:val="24"/>
        </w:rPr>
        <w:t xml:space="preserve"> </w:t>
      </w:r>
      <w:r>
        <w:rPr>
          <w:sz w:val="24"/>
        </w:rPr>
        <w:t>file</w:t>
      </w:r>
      <w:r>
        <w:rPr>
          <w:spacing w:val="19"/>
          <w:sz w:val="24"/>
        </w:rPr>
        <w:t xml:space="preserve"> </w:t>
      </w:r>
      <w:r>
        <w:rPr>
          <w:sz w:val="24"/>
        </w:rPr>
        <w:t>and</w:t>
      </w:r>
      <w:r>
        <w:rPr>
          <w:spacing w:val="20"/>
          <w:sz w:val="24"/>
        </w:rPr>
        <w:t xml:space="preserve"> </w:t>
      </w:r>
      <w:r>
        <w:rPr>
          <w:sz w:val="24"/>
        </w:rPr>
        <w:t>serve</w:t>
      </w:r>
      <w:r>
        <w:rPr>
          <w:spacing w:val="18"/>
          <w:sz w:val="24"/>
        </w:rPr>
        <w:t xml:space="preserve"> </w:t>
      </w:r>
      <w:r>
        <w:rPr>
          <w:sz w:val="24"/>
        </w:rPr>
        <w:t>an</w:t>
      </w:r>
      <w:r>
        <w:rPr>
          <w:spacing w:val="20"/>
          <w:sz w:val="24"/>
        </w:rPr>
        <w:t xml:space="preserve"> </w:t>
      </w:r>
      <w:r>
        <w:rPr>
          <w:sz w:val="24"/>
        </w:rPr>
        <w:t>application</w:t>
      </w:r>
      <w:r>
        <w:rPr>
          <w:spacing w:val="20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terms</w:t>
      </w:r>
      <w:r>
        <w:rPr>
          <w:spacing w:val="-1"/>
          <w:sz w:val="24"/>
        </w:rPr>
        <w:t xml:space="preserve"> </w:t>
      </w:r>
      <w:r>
        <w:rPr>
          <w:sz w:val="24"/>
        </w:rPr>
        <w:t>of the rules be and</w:t>
      </w:r>
      <w:r>
        <w:rPr>
          <w:spacing w:val="2"/>
          <w:sz w:val="24"/>
        </w:rPr>
        <w:t xml:space="preserve"> </w:t>
      </w:r>
      <w:r>
        <w:rPr>
          <w:sz w:val="24"/>
        </w:rPr>
        <w:t>is hereby</w:t>
      </w:r>
      <w:r>
        <w:rPr>
          <w:spacing w:val="-3"/>
          <w:sz w:val="24"/>
        </w:rPr>
        <w:t xml:space="preserve"> </w:t>
      </w:r>
      <w:r>
        <w:rPr>
          <w:sz w:val="24"/>
        </w:rPr>
        <w:t>granted.</w:t>
      </w:r>
    </w:p>
    <w:p w14:paraId="218C7741" w14:textId="77777777" w:rsidR="0041240A" w:rsidRDefault="00000000">
      <w:pPr>
        <w:pStyle w:val="ListParagraph"/>
        <w:numPr>
          <w:ilvl w:val="0"/>
          <w:numId w:val="1"/>
        </w:numPr>
        <w:tabs>
          <w:tab w:val="left" w:pos="1061"/>
        </w:tabs>
        <w:ind w:left="1060" w:hanging="241"/>
        <w:rPr>
          <w:sz w:val="24"/>
        </w:rPr>
      </w:pP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shall be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order as to</w:t>
      </w:r>
      <w:r>
        <w:rPr>
          <w:spacing w:val="-1"/>
          <w:sz w:val="24"/>
        </w:rPr>
        <w:t xml:space="preserve"> </w:t>
      </w:r>
      <w:r>
        <w:rPr>
          <w:sz w:val="24"/>
        </w:rPr>
        <w:t>costs if the</w:t>
      </w:r>
      <w:r>
        <w:rPr>
          <w:spacing w:val="-1"/>
          <w:sz w:val="24"/>
        </w:rPr>
        <w:t xml:space="preserve"> </w:t>
      </w:r>
      <w:r>
        <w:rPr>
          <w:sz w:val="24"/>
        </w:rPr>
        <w:t>matter</w:t>
      </w:r>
      <w:r>
        <w:rPr>
          <w:spacing w:val="-1"/>
          <w:sz w:val="24"/>
        </w:rPr>
        <w:t xml:space="preserve"> </w:t>
      </w:r>
      <w:r>
        <w:rPr>
          <w:sz w:val="24"/>
        </w:rPr>
        <w:t>is not</w:t>
      </w:r>
      <w:r>
        <w:rPr>
          <w:spacing w:val="3"/>
          <w:sz w:val="24"/>
        </w:rPr>
        <w:t xml:space="preserve"> </w:t>
      </w:r>
      <w:r>
        <w:rPr>
          <w:sz w:val="24"/>
        </w:rPr>
        <w:t>opposed.”</w:t>
      </w:r>
    </w:p>
    <w:p w14:paraId="24C7BDD9" w14:textId="77777777" w:rsidR="0041240A" w:rsidRDefault="0041240A">
      <w:pPr>
        <w:pStyle w:val="BodyText"/>
        <w:rPr>
          <w:sz w:val="26"/>
        </w:rPr>
      </w:pPr>
    </w:p>
    <w:p w14:paraId="1DCB0161" w14:textId="77777777" w:rsidR="0041240A" w:rsidRDefault="0041240A">
      <w:pPr>
        <w:pStyle w:val="BodyText"/>
        <w:rPr>
          <w:sz w:val="22"/>
        </w:rPr>
      </w:pPr>
    </w:p>
    <w:p w14:paraId="1000AE06" w14:textId="77777777" w:rsidR="0041240A" w:rsidRDefault="00000000">
      <w:pPr>
        <w:pStyle w:val="BodyText"/>
        <w:ind w:left="100"/>
      </w:pPr>
      <w:r>
        <w:rPr>
          <w:u w:val="single"/>
        </w:rPr>
        <w:t>The</w:t>
      </w:r>
      <w:r>
        <w:rPr>
          <w:spacing w:val="-3"/>
          <w:u w:val="single"/>
        </w:rPr>
        <w:t xml:space="preserve"> </w:t>
      </w:r>
      <w:r>
        <w:rPr>
          <w:u w:val="single"/>
        </w:rPr>
        <w:t>Governing</w:t>
      </w:r>
      <w:r>
        <w:rPr>
          <w:spacing w:val="-4"/>
          <w:u w:val="single"/>
        </w:rPr>
        <w:t xml:space="preserve"> </w:t>
      </w:r>
      <w:r>
        <w:rPr>
          <w:u w:val="single"/>
        </w:rPr>
        <w:t>Principles</w:t>
      </w:r>
    </w:p>
    <w:p w14:paraId="0520D01C" w14:textId="77777777" w:rsidR="0041240A" w:rsidRDefault="0041240A">
      <w:pPr>
        <w:pStyle w:val="BodyText"/>
        <w:spacing w:before="2"/>
        <w:rPr>
          <w:sz w:val="16"/>
        </w:rPr>
      </w:pPr>
    </w:p>
    <w:p w14:paraId="56DC70ED" w14:textId="77777777" w:rsidR="0041240A" w:rsidRDefault="00000000">
      <w:pPr>
        <w:pStyle w:val="BodyText"/>
        <w:spacing w:before="90" w:line="480" w:lineRule="auto"/>
        <w:ind w:left="100" w:right="117" w:firstLine="719"/>
        <w:jc w:val="both"/>
      </w:pPr>
      <w:r>
        <w:t>The parties have helpfully referred the Court to some of the relevant principles in an</w:t>
      </w:r>
      <w:r>
        <w:rPr>
          <w:spacing w:val="1"/>
        </w:rPr>
        <w:t xml:space="preserve"> </w:t>
      </w:r>
      <w:r>
        <w:t>application of this nature. Some of these principles will inform Court’s determination and are</w:t>
      </w:r>
      <w:r>
        <w:rPr>
          <w:spacing w:val="1"/>
        </w:rPr>
        <w:t xml:space="preserve"> </w:t>
      </w:r>
      <w:r>
        <w:t>listed</w:t>
      </w:r>
      <w:r>
        <w:rPr>
          <w:spacing w:val="-1"/>
        </w:rPr>
        <w:t xml:space="preserve"> </w:t>
      </w:r>
      <w:r>
        <w:t>as follows:</w:t>
      </w:r>
    </w:p>
    <w:p w14:paraId="61E51B1F" w14:textId="77777777" w:rsidR="0041240A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degree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non-compliance;</w:t>
      </w:r>
    </w:p>
    <w:p w14:paraId="2D4E6B19" w14:textId="77777777" w:rsidR="0041240A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explanation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non-compliance;</w:t>
      </w:r>
    </w:p>
    <w:p w14:paraId="346F7B12" w14:textId="77777777" w:rsidR="0041240A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importance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case;</w:t>
      </w:r>
    </w:p>
    <w:p w14:paraId="33D124FA" w14:textId="77777777" w:rsidR="0041240A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prospects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success;</w:t>
      </w:r>
    </w:p>
    <w:p w14:paraId="79845093" w14:textId="77777777" w:rsidR="0041240A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interests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justice;</w:t>
      </w:r>
    </w:p>
    <w:p w14:paraId="64141BB9" w14:textId="77777777" w:rsidR="0041240A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interests of</w:t>
      </w:r>
      <w:r>
        <w:rPr>
          <w:spacing w:val="-2"/>
          <w:sz w:val="24"/>
        </w:rPr>
        <w:t xml:space="preserve"> </w:t>
      </w:r>
      <w:r>
        <w:rPr>
          <w:sz w:val="24"/>
        </w:rPr>
        <w:t>finality</w:t>
      </w:r>
      <w:r>
        <w:rPr>
          <w:spacing w:val="-4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case; and</w:t>
      </w:r>
    </w:p>
    <w:p w14:paraId="72788004" w14:textId="77777777" w:rsidR="0041240A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avoidance</w:t>
      </w:r>
      <w:r>
        <w:rPr>
          <w:spacing w:val="-1"/>
          <w:sz w:val="24"/>
        </w:rPr>
        <w:t xml:space="preserve"> </w:t>
      </w:r>
      <w:r>
        <w:rPr>
          <w:sz w:val="24"/>
        </w:rPr>
        <w:t>of unnecessary</w:t>
      </w:r>
      <w:r>
        <w:rPr>
          <w:spacing w:val="-5"/>
          <w:sz w:val="24"/>
        </w:rPr>
        <w:t xml:space="preserve"> </w:t>
      </w:r>
      <w:r>
        <w:rPr>
          <w:sz w:val="24"/>
        </w:rPr>
        <w:t>delay</w:t>
      </w:r>
      <w:r>
        <w:rPr>
          <w:spacing w:val="-5"/>
          <w:sz w:val="24"/>
        </w:rPr>
        <w:t xml:space="preserve"> </w:t>
      </w:r>
      <w:r>
        <w:rPr>
          <w:sz w:val="24"/>
        </w:rPr>
        <w:t>in the</w:t>
      </w:r>
      <w:r>
        <w:rPr>
          <w:spacing w:val="1"/>
          <w:sz w:val="24"/>
        </w:rPr>
        <w:t xml:space="preserve"> </w:t>
      </w:r>
      <w:r>
        <w:rPr>
          <w:sz w:val="24"/>
        </w:rPr>
        <w:t>administration of</w:t>
      </w:r>
      <w:r>
        <w:rPr>
          <w:spacing w:val="-2"/>
          <w:sz w:val="24"/>
        </w:rPr>
        <w:t xml:space="preserve"> </w:t>
      </w:r>
      <w:r>
        <w:rPr>
          <w:sz w:val="24"/>
        </w:rPr>
        <w:t>justice.</w:t>
      </w:r>
    </w:p>
    <w:p w14:paraId="13D4044E" w14:textId="77777777" w:rsidR="0041240A" w:rsidRDefault="0041240A">
      <w:pPr>
        <w:pStyle w:val="BodyText"/>
        <w:rPr>
          <w:sz w:val="26"/>
        </w:rPr>
      </w:pPr>
    </w:p>
    <w:p w14:paraId="47B5D8B6" w14:textId="77777777" w:rsidR="0041240A" w:rsidRDefault="0041240A">
      <w:pPr>
        <w:pStyle w:val="BodyText"/>
        <w:rPr>
          <w:sz w:val="22"/>
        </w:rPr>
      </w:pPr>
    </w:p>
    <w:p w14:paraId="264796AF" w14:textId="77777777" w:rsidR="0041240A" w:rsidRDefault="00000000">
      <w:pPr>
        <w:spacing w:line="480" w:lineRule="auto"/>
        <w:ind w:left="100" w:right="112"/>
        <w:jc w:val="both"/>
        <w:rPr>
          <w:sz w:val="24"/>
        </w:rPr>
      </w:pPr>
      <w:r>
        <w:rPr>
          <w:sz w:val="24"/>
        </w:rPr>
        <w:t xml:space="preserve">See </w:t>
      </w:r>
      <w:r>
        <w:rPr>
          <w:i/>
          <w:sz w:val="24"/>
        </w:rPr>
        <w:t xml:space="preserve">Mhora </w:t>
      </w:r>
      <w:r>
        <w:rPr>
          <w:sz w:val="24"/>
        </w:rPr>
        <w:t xml:space="preserve">v </w:t>
      </w:r>
      <w:r>
        <w:rPr>
          <w:i/>
          <w:sz w:val="24"/>
        </w:rPr>
        <w:t xml:space="preserve">Mhora </w:t>
      </w:r>
      <w:r>
        <w:rPr>
          <w:sz w:val="24"/>
        </w:rPr>
        <w:t xml:space="preserve">CCZ 5/22, </w:t>
      </w:r>
      <w:r>
        <w:rPr>
          <w:i/>
          <w:sz w:val="24"/>
        </w:rPr>
        <w:t xml:space="preserve">K.M Auctions (Pvt) Ltd </w:t>
      </w:r>
      <w:r>
        <w:rPr>
          <w:sz w:val="24"/>
        </w:rPr>
        <w:t xml:space="preserve">v </w:t>
      </w:r>
      <w:r>
        <w:rPr>
          <w:i/>
          <w:sz w:val="24"/>
        </w:rPr>
        <w:t xml:space="preserve">Samuel &amp; Anor </w:t>
      </w:r>
      <w:r>
        <w:rPr>
          <w:sz w:val="24"/>
        </w:rPr>
        <w:t>SC 15/12 at p. 3</w:t>
      </w:r>
      <w:r>
        <w:rPr>
          <w:i/>
          <w:sz w:val="24"/>
        </w:rPr>
        <w:t>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Kodzwa </w:t>
      </w:r>
      <w:r>
        <w:rPr>
          <w:sz w:val="24"/>
        </w:rPr>
        <w:t xml:space="preserve">v </w:t>
      </w:r>
      <w:r>
        <w:rPr>
          <w:i/>
          <w:sz w:val="24"/>
        </w:rPr>
        <w:t xml:space="preserve">Secretary for Health &amp; Anor </w:t>
      </w:r>
      <w:r>
        <w:rPr>
          <w:sz w:val="24"/>
        </w:rPr>
        <w:t xml:space="preserve">1999 (1) ZLR 313 (S) at 315 B-E, </w:t>
      </w:r>
      <w:r>
        <w:rPr>
          <w:i/>
          <w:sz w:val="24"/>
        </w:rPr>
        <w:t xml:space="preserve">Terera </w:t>
      </w:r>
      <w:r>
        <w:rPr>
          <w:sz w:val="24"/>
        </w:rPr>
        <w:t xml:space="preserve">v </w:t>
      </w:r>
      <w:r>
        <w:rPr>
          <w:i/>
          <w:sz w:val="24"/>
        </w:rPr>
        <w:t>Lock &amp;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Others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 xml:space="preserve">SC 93/21 and </w:t>
      </w:r>
      <w:r>
        <w:rPr>
          <w:i/>
          <w:sz w:val="24"/>
        </w:rPr>
        <w:t>Maheya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 xml:space="preserve">v </w:t>
      </w:r>
      <w:r>
        <w:rPr>
          <w:i/>
          <w:sz w:val="24"/>
        </w:rPr>
        <w:t>Independent African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Church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2007</w:t>
      </w:r>
      <w:r>
        <w:rPr>
          <w:spacing w:val="-1"/>
          <w:sz w:val="24"/>
        </w:rPr>
        <w:t xml:space="preserve"> </w:t>
      </w:r>
      <w:r>
        <w:rPr>
          <w:sz w:val="24"/>
        </w:rPr>
        <w:t>(2)</w:t>
      </w:r>
      <w:r>
        <w:rPr>
          <w:spacing w:val="1"/>
          <w:sz w:val="24"/>
        </w:rPr>
        <w:t xml:space="preserve"> </w:t>
      </w:r>
      <w:r>
        <w:rPr>
          <w:sz w:val="24"/>
        </w:rPr>
        <w:t>ZLR</w:t>
      </w:r>
      <w:r>
        <w:rPr>
          <w:spacing w:val="2"/>
          <w:sz w:val="24"/>
        </w:rPr>
        <w:t xml:space="preserve"> </w:t>
      </w:r>
      <w:r>
        <w:rPr>
          <w:sz w:val="24"/>
        </w:rPr>
        <w:t>319</w:t>
      </w:r>
      <w:r>
        <w:rPr>
          <w:spacing w:val="-1"/>
          <w:sz w:val="24"/>
        </w:rPr>
        <w:t xml:space="preserve"> </w:t>
      </w:r>
      <w:r>
        <w:rPr>
          <w:sz w:val="24"/>
        </w:rPr>
        <w:t>(S).</w:t>
      </w:r>
    </w:p>
    <w:p w14:paraId="236C85E0" w14:textId="77777777" w:rsidR="0041240A" w:rsidRDefault="0041240A">
      <w:pPr>
        <w:pStyle w:val="BodyText"/>
        <w:rPr>
          <w:sz w:val="26"/>
        </w:rPr>
      </w:pPr>
    </w:p>
    <w:p w14:paraId="1558B519" w14:textId="77777777" w:rsidR="0041240A" w:rsidRDefault="0041240A">
      <w:pPr>
        <w:pStyle w:val="BodyText"/>
        <w:rPr>
          <w:sz w:val="22"/>
        </w:rPr>
      </w:pPr>
    </w:p>
    <w:p w14:paraId="072847F1" w14:textId="77777777" w:rsidR="0041240A" w:rsidRDefault="00000000">
      <w:pPr>
        <w:pStyle w:val="BodyText"/>
        <w:spacing w:before="1"/>
        <w:ind w:left="100"/>
        <w:jc w:val="both"/>
      </w:pPr>
      <w:r>
        <w:rPr>
          <w:u w:val="single"/>
        </w:rPr>
        <w:t>The</w:t>
      </w:r>
      <w:r>
        <w:rPr>
          <w:spacing w:val="-3"/>
          <w:u w:val="single"/>
        </w:rPr>
        <w:t xml:space="preserve"> </w:t>
      </w:r>
      <w:r>
        <w:rPr>
          <w:u w:val="single"/>
        </w:rPr>
        <w:t>Degree</w:t>
      </w:r>
      <w:r>
        <w:rPr>
          <w:spacing w:val="-2"/>
          <w:u w:val="single"/>
        </w:rPr>
        <w:t xml:space="preserve"> </w:t>
      </w:r>
      <w:r>
        <w:rPr>
          <w:u w:val="single"/>
        </w:rPr>
        <w:t>of and</w:t>
      </w:r>
      <w:r>
        <w:rPr>
          <w:spacing w:val="-1"/>
          <w:u w:val="single"/>
        </w:rPr>
        <w:t xml:space="preserve"> </w:t>
      </w:r>
      <w:r>
        <w:rPr>
          <w:u w:val="single"/>
        </w:rPr>
        <w:t>Explanation</w:t>
      </w:r>
      <w:r>
        <w:rPr>
          <w:spacing w:val="-1"/>
          <w:u w:val="single"/>
        </w:rPr>
        <w:t xml:space="preserve"> </w:t>
      </w:r>
      <w:r>
        <w:rPr>
          <w:u w:val="single"/>
        </w:rPr>
        <w:t>for</w:t>
      </w:r>
      <w:r>
        <w:rPr>
          <w:spacing w:val="-1"/>
          <w:u w:val="single"/>
        </w:rPr>
        <w:t xml:space="preserve"> </w:t>
      </w:r>
      <w:r>
        <w:rPr>
          <w:u w:val="single"/>
        </w:rPr>
        <w:t>the</w:t>
      </w:r>
      <w:r>
        <w:rPr>
          <w:spacing w:val="-1"/>
          <w:u w:val="single"/>
        </w:rPr>
        <w:t xml:space="preserve"> </w:t>
      </w:r>
      <w:r>
        <w:rPr>
          <w:u w:val="single"/>
        </w:rPr>
        <w:t>Non–Compliance</w:t>
      </w:r>
    </w:p>
    <w:p w14:paraId="2F5CA372" w14:textId="77777777" w:rsidR="0041240A" w:rsidRDefault="0041240A">
      <w:pPr>
        <w:pStyle w:val="BodyText"/>
        <w:spacing w:before="2"/>
        <w:rPr>
          <w:sz w:val="16"/>
        </w:rPr>
      </w:pPr>
    </w:p>
    <w:p w14:paraId="0FF71D6A" w14:textId="77777777" w:rsidR="0041240A" w:rsidRDefault="00000000">
      <w:pPr>
        <w:spacing w:before="90" w:line="480" w:lineRule="auto"/>
        <w:ind w:left="100" w:right="113" w:firstLine="719"/>
        <w:rPr>
          <w:i/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warning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long often</w:t>
      </w:r>
      <w:r>
        <w:rPr>
          <w:spacing w:val="2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>sounded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litigants</w:t>
      </w:r>
      <w:r>
        <w:rPr>
          <w:spacing w:val="2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petition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courts</w:t>
      </w:r>
      <w:r>
        <w:rPr>
          <w:spacing w:val="2"/>
          <w:sz w:val="24"/>
        </w:rPr>
        <w:t xml:space="preserve"> </w:t>
      </w:r>
      <w:r>
        <w:rPr>
          <w:sz w:val="24"/>
        </w:rPr>
        <w:t>regarding</w:t>
      </w:r>
      <w:r>
        <w:rPr>
          <w:spacing w:val="-57"/>
          <w:sz w:val="24"/>
        </w:rPr>
        <w:t xml:space="preserve"> </w:t>
      </w:r>
      <w:r>
        <w:rPr>
          <w:sz w:val="24"/>
        </w:rPr>
        <w:t>non-compliance</w:t>
      </w:r>
      <w:r>
        <w:rPr>
          <w:spacing w:val="14"/>
          <w:sz w:val="24"/>
        </w:rPr>
        <w:t xml:space="preserve"> </w:t>
      </w:r>
      <w:r>
        <w:rPr>
          <w:sz w:val="24"/>
        </w:rPr>
        <w:t>with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rules.</w:t>
      </w:r>
      <w:r>
        <w:rPr>
          <w:spacing w:val="17"/>
          <w:sz w:val="24"/>
        </w:rPr>
        <w:t xml:space="preserve"> </w:t>
      </w:r>
      <w:r>
        <w:rPr>
          <w:sz w:val="24"/>
        </w:rPr>
        <w:t>In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case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7"/>
          <w:sz w:val="24"/>
        </w:rPr>
        <w:t xml:space="preserve"> </w:t>
      </w:r>
      <w:r>
        <w:rPr>
          <w:i/>
          <w:sz w:val="24"/>
        </w:rPr>
        <w:t>Museredza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Ors</w:t>
      </w:r>
      <w:r>
        <w:rPr>
          <w:i/>
          <w:spacing w:val="17"/>
          <w:sz w:val="24"/>
        </w:rPr>
        <w:t xml:space="preserve"> </w:t>
      </w:r>
      <w:r>
        <w:rPr>
          <w:sz w:val="24"/>
        </w:rPr>
        <w:t>v</w:t>
      </w:r>
      <w:r>
        <w:rPr>
          <w:spacing w:val="15"/>
          <w:sz w:val="24"/>
        </w:rPr>
        <w:t xml:space="preserve"> </w:t>
      </w:r>
      <w:r>
        <w:rPr>
          <w:i/>
          <w:sz w:val="24"/>
        </w:rPr>
        <w:t>Minister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Agriculture,</w:t>
      </w:r>
    </w:p>
    <w:p w14:paraId="16302C8C" w14:textId="77777777" w:rsidR="0041240A" w:rsidRDefault="0041240A">
      <w:pPr>
        <w:spacing w:line="480" w:lineRule="auto"/>
        <w:rPr>
          <w:sz w:val="24"/>
        </w:rPr>
        <w:sectPr w:rsidR="0041240A">
          <w:pgSz w:w="11910" w:h="16840"/>
          <w:pgMar w:top="1340" w:right="1320" w:bottom="280" w:left="1340" w:header="446" w:footer="0" w:gutter="0"/>
          <w:cols w:space="720"/>
        </w:sectPr>
      </w:pPr>
    </w:p>
    <w:p w14:paraId="5129C3CF" w14:textId="77777777" w:rsidR="0041240A" w:rsidRDefault="00000000">
      <w:pPr>
        <w:spacing w:before="80" w:line="480" w:lineRule="auto"/>
        <w:ind w:left="100"/>
        <w:rPr>
          <w:sz w:val="24"/>
        </w:rPr>
      </w:pPr>
      <w:r>
        <w:rPr>
          <w:i/>
          <w:sz w:val="24"/>
        </w:rPr>
        <w:lastRenderedPageBreak/>
        <w:t>Lands,</w:t>
      </w:r>
      <w:r>
        <w:rPr>
          <w:i/>
          <w:spacing w:val="27"/>
          <w:sz w:val="24"/>
        </w:rPr>
        <w:t xml:space="preserve"> </w:t>
      </w:r>
      <w:r>
        <w:rPr>
          <w:i/>
          <w:sz w:val="24"/>
        </w:rPr>
        <w:t>Water</w:t>
      </w:r>
      <w:r>
        <w:rPr>
          <w:i/>
          <w:spacing w:val="24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Rural</w:t>
      </w:r>
      <w:r>
        <w:rPr>
          <w:i/>
          <w:spacing w:val="27"/>
          <w:sz w:val="24"/>
        </w:rPr>
        <w:t xml:space="preserve"> </w:t>
      </w:r>
      <w:r>
        <w:rPr>
          <w:i/>
          <w:sz w:val="24"/>
        </w:rPr>
        <w:t>Resettlement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Ors</w:t>
      </w:r>
      <w:r>
        <w:rPr>
          <w:i/>
          <w:spacing w:val="28"/>
          <w:sz w:val="24"/>
        </w:rPr>
        <w:t xml:space="preserve"> </w:t>
      </w:r>
      <w:r>
        <w:rPr>
          <w:sz w:val="24"/>
        </w:rPr>
        <w:t>CCZ</w:t>
      </w:r>
      <w:r>
        <w:rPr>
          <w:spacing w:val="22"/>
          <w:sz w:val="24"/>
        </w:rPr>
        <w:t xml:space="preserve"> </w:t>
      </w:r>
      <w:r>
        <w:rPr>
          <w:sz w:val="24"/>
        </w:rPr>
        <w:t>11/21,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following</w:t>
      </w:r>
      <w:r>
        <w:rPr>
          <w:spacing w:val="25"/>
          <w:sz w:val="24"/>
        </w:rPr>
        <w:t xml:space="preserve"> </w:t>
      </w:r>
      <w:r>
        <w:rPr>
          <w:sz w:val="24"/>
        </w:rPr>
        <w:t>was</w:t>
      </w:r>
      <w:r>
        <w:rPr>
          <w:spacing w:val="28"/>
          <w:sz w:val="24"/>
        </w:rPr>
        <w:t xml:space="preserve"> </w:t>
      </w:r>
      <w:r>
        <w:rPr>
          <w:sz w:val="24"/>
        </w:rPr>
        <w:t>reiterated</w:t>
      </w:r>
      <w:r>
        <w:rPr>
          <w:spacing w:val="25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MAKARAU</w:t>
      </w:r>
      <w:r>
        <w:rPr>
          <w:spacing w:val="-1"/>
          <w:sz w:val="24"/>
        </w:rPr>
        <w:t xml:space="preserve"> </w:t>
      </w:r>
      <w:r>
        <w:rPr>
          <w:sz w:val="24"/>
        </w:rPr>
        <w:t>JCC:</w:t>
      </w:r>
    </w:p>
    <w:p w14:paraId="4A49CAF1" w14:textId="77777777" w:rsidR="0041240A" w:rsidRDefault="00000000">
      <w:pPr>
        <w:pStyle w:val="BodyText"/>
        <w:ind w:left="820" w:right="116"/>
        <w:jc w:val="both"/>
      </w:pPr>
      <w:r>
        <w:t>“It is a rule of common law and an entrenched part of our practice and procedure that</w:t>
      </w:r>
      <w:r>
        <w:rPr>
          <w:spacing w:val="1"/>
        </w:rPr>
        <w:t xml:space="preserve"> </w:t>
      </w:r>
      <w:r>
        <w:t>matters</w:t>
      </w:r>
      <w:r>
        <w:rPr>
          <w:spacing w:val="-11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brought</w:t>
      </w:r>
      <w:r>
        <w:rPr>
          <w:spacing w:val="-8"/>
        </w:rPr>
        <w:t xml:space="preserve"> </w:t>
      </w:r>
      <w:r>
        <w:t>before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court</w:t>
      </w:r>
      <w:r>
        <w:rPr>
          <w:spacing w:val="-1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accordance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rules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court.</w:t>
      </w:r>
      <w:r>
        <w:rPr>
          <w:spacing w:val="-10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remarks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PATEL</w:t>
      </w:r>
      <w:r>
        <w:rPr>
          <w:spacing w:val="-13"/>
        </w:rPr>
        <w:t xml:space="preserve"> </w:t>
      </w:r>
      <w:r>
        <w:t>JCC</w:t>
      </w:r>
      <w:r>
        <w:rPr>
          <w:spacing w:val="-1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i/>
        </w:rPr>
        <w:t>Marx</w:t>
      </w:r>
      <w:r>
        <w:rPr>
          <w:i/>
          <w:spacing w:val="-8"/>
        </w:rPr>
        <w:t xml:space="preserve"> </w:t>
      </w:r>
      <w:r>
        <w:rPr>
          <w:i/>
        </w:rPr>
        <w:t>Mupungu</w:t>
      </w:r>
      <w:r>
        <w:rPr>
          <w:i/>
          <w:spacing w:val="-11"/>
        </w:rPr>
        <w:t xml:space="preserve"> </w:t>
      </w:r>
      <w:r>
        <w:t>v</w:t>
      </w:r>
      <w:r>
        <w:rPr>
          <w:spacing w:val="-10"/>
        </w:rPr>
        <w:t xml:space="preserve"> </w:t>
      </w:r>
      <w:r>
        <w:rPr>
          <w:i/>
        </w:rPr>
        <w:t>The</w:t>
      </w:r>
      <w:r>
        <w:rPr>
          <w:i/>
          <w:spacing w:val="-7"/>
        </w:rPr>
        <w:t xml:space="preserve"> </w:t>
      </w:r>
      <w:r>
        <w:rPr>
          <w:i/>
        </w:rPr>
        <w:t>Minister</w:t>
      </w:r>
      <w:r>
        <w:rPr>
          <w:i/>
          <w:spacing w:val="-11"/>
        </w:rPr>
        <w:t xml:space="preserve"> </w:t>
      </w:r>
      <w:r>
        <w:rPr>
          <w:i/>
        </w:rPr>
        <w:t>of</w:t>
      </w:r>
      <w:r>
        <w:rPr>
          <w:i/>
          <w:spacing w:val="-10"/>
        </w:rPr>
        <w:t xml:space="preserve"> </w:t>
      </w:r>
      <w:r>
        <w:rPr>
          <w:i/>
        </w:rPr>
        <w:t>Agriculture,</w:t>
      </w:r>
      <w:r>
        <w:rPr>
          <w:i/>
          <w:spacing w:val="-11"/>
        </w:rPr>
        <w:t xml:space="preserve"> </w:t>
      </w:r>
      <w:r>
        <w:rPr>
          <w:i/>
        </w:rPr>
        <w:t>Lands,</w:t>
      </w:r>
      <w:r>
        <w:rPr>
          <w:i/>
          <w:spacing w:val="-8"/>
        </w:rPr>
        <w:t xml:space="preserve"> </w:t>
      </w:r>
      <w:r>
        <w:rPr>
          <w:i/>
        </w:rPr>
        <w:t>Water</w:t>
      </w:r>
      <w:r>
        <w:rPr>
          <w:i/>
          <w:spacing w:val="-57"/>
        </w:rPr>
        <w:t xml:space="preserve"> </w:t>
      </w:r>
      <w:r>
        <w:rPr>
          <w:i/>
        </w:rPr>
        <w:t xml:space="preserve">and Rural Resettlement and Others </w:t>
      </w:r>
      <w:r>
        <w:t>CCZ 7/21 are apt. He wrote: ‘One cannot institute</w:t>
      </w:r>
      <w:r>
        <w:rPr>
          <w:spacing w:val="1"/>
        </w:rPr>
        <w:t xml:space="preserve"> </w:t>
      </w:r>
      <w:r>
        <w:t>an action or application in the High Court, or any other court, without due observance</w:t>
      </w:r>
      <w:r>
        <w:rPr>
          <w:spacing w:val="1"/>
        </w:rPr>
        <w:t xml:space="preserve"> </w:t>
      </w:r>
      <w:r>
        <w:t>of and compliance with the Rules of that court. The Rules inform a litigant of what is</w:t>
      </w:r>
      <w:r>
        <w:rPr>
          <w:spacing w:val="1"/>
        </w:rPr>
        <w:t xml:space="preserve"> </w:t>
      </w:r>
      <w:r>
        <w:t>required of him to access the court concerned. If he fails to observe or comply with</w:t>
      </w:r>
      <w:r>
        <w:rPr>
          <w:spacing w:val="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Rules, he</w:t>
      </w:r>
      <w:r>
        <w:rPr>
          <w:spacing w:val="-1"/>
        </w:rPr>
        <w:t xml:space="preserve"> </w:t>
      </w:r>
      <w:r>
        <w:t>will inevitably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non-suited’.”</w:t>
      </w:r>
    </w:p>
    <w:p w14:paraId="0BFB6B3A" w14:textId="77777777" w:rsidR="0041240A" w:rsidRDefault="0041240A">
      <w:pPr>
        <w:pStyle w:val="BodyText"/>
        <w:rPr>
          <w:sz w:val="26"/>
        </w:rPr>
      </w:pPr>
    </w:p>
    <w:p w14:paraId="474D4438" w14:textId="77777777" w:rsidR="0041240A" w:rsidRDefault="0041240A">
      <w:pPr>
        <w:pStyle w:val="BodyText"/>
        <w:rPr>
          <w:sz w:val="22"/>
        </w:rPr>
      </w:pPr>
    </w:p>
    <w:p w14:paraId="7A3F025D" w14:textId="77777777" w:rsidR="0041240A" w:rsidRDefault="00000000">
      <w:pPr>
        <w:pStyle w:val="BodyText"/>
        <w:spacing w:line="480" w:lineRule="auto"/>
        <w:ind w:left="100" w:right="116" w:firstLine="719"/>
        <w:jc w:val="both"/>
      </w:pPr>
      <w:r>
        <w:t>Flowing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necessary</w:t>
      </w:r>
      <w:r>
        <w:rPr>
          <w:spacing w:val="-10"/>
        </w:rPr>
        <w:t xml:space="preserve"> </w:t>
      </w:r>
      <w:r>
        <w:t>implication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litigants</w:t>
      </w:r>
      <w:r>
        <w:rPr>
          <w:spacing w:val="-5"/>
        </w:rPr>
        <w:t xml:space="preserve"> </w:t>
      </w:r>
      <w:r>
        <w:t>fall</w:t>
      </w:r>
      <w:r>
        <w:rPr>
          <w:spacing w:val="-6"/>
        </w:rPr>
        <w:t xml:space="preserve"> </w:t>
      </w:r>
      <w:r>
        <w:t>foul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applicable rules, a sufficient explanation must be tendered in order to be granted the Court’s</w:t>
      </w:r>
      <w:r>
        <w:rPr>
          <w:spacing w:val="1"/>
        </w:rPr>
        <w:t xml:space="preserve"> </w:t>
      </w:r>
      <w:r>
        <w:t>indulgence. However, in the present case, the applicant’s founding affidavit is bereft of any</w:t>
      </w:r>
      <w:r>
        <w:rPr>
          <w:spacing w:val="1"/>
        </w:rPr>
        <w:t xml:space="preserve"> </w:t>
      </w:r>
      <w:r>
        <w:t>reasonable</w:t>
      </w:r>
      <w:r>
        <w:rPr>
          <w:spacing w:val="-6"/>
        </w:rPr>
        <w:t xml:space="preserve"> </w:t>
      </w:r>
      <w:r>
        <w:t>explanation.</w:t>
      </w:r>
      <w:r>
        <w:rPr>
          <w:spacing w:val="-4"/>
        </w:rPr>
        <w:t xml:space="preserve"> </w:t>
      </w:r>
      <w:r>
        <w:t>Save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heading</w:t>
      </w:r>
      <w:r>
        <w:rPr>
          <w:spacing w:val="-6"/>
        </w:rPr>
        <w:t xml:space="preserve"> </w:t>
      </w:r>
      <w:r>
        <w:t>titled</w:t>
      </w:r>
      <w:r>
        <w:rPr>
          <w:spacing w:val="-4"/>
        </w:rPr>
        <w:t xml:space="preserve"> </w:t>
      </w:r>
      <w:r>
        <w:t>“</w:t>
      </w:r>
      <w:r>
        <w:rPr>
          <w:b/>
        </w:rPr>
        <w:t>Extent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delay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reasonableness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58"/>
        </w:rPr>
        <w:t xml:space="preserve"> </w:t>
      </w:r>
      <w:r>
        <w:rPr>
          <w:b/>
        </w:rPr>
        <w:t>the explanation</w:t>
      </w:r>
      <w:r>
        <w:t>”, the applicant made no attempt to bring the Court into her confidence</w:t>
      </w:r>
      <w:r>
        <w:rPr>
          <w:spacing w:val="1"/>
        </w:rPr>
        <w:t xml:space="preserve"> </w:t>
      </w:r>
      <w:r>
        <w:t>regarding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circumstances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led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non-compliance.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deficit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compounded</w:t>
      </w:r>
      <w:r>
        <w:rPr>
          <w:spacing w:val="-5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submissions</w:t>
      </w:r>
      <w:r>
        <w:rPr>
          <w:spacing w:val="-3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Court</w:t>
      </w:r>
      <w:r>
        <w:rPr>
          <w:spacing w:val="-3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applicant</w:t>
      </w:r>
      <w:r>
        <w:rPr>
          <w:spacing w:val="-3"/>
        </w:rPr>
        <w:t xml:space="preserve"> </w:t>
      </w:r>
      <w:r>
        <w:t>tendered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reasonable</w:t>
      </w:r>
      <w:r>
        <w:rPr>
          <w:spacing w:val="-58"/>
        </w:rPr>
        <w:t xml:space="preserve"> </w:t>
      </w:r>
      <w:r>
        <w:t>explanation for her non–compliance, except to insist that she had effected service personally</w:t>
      </w:r>
      <w:r>
        <w:rPr>
          <w:spacing w:val="1"/>
        </w:rPr>
        <w:t xml:space="preserve"> </w:t>
      </w:r>
      <w:r>
        <w:t>upon</w:t>
      </w:r>
      <w:r>
        <w:rPr>
          <w:spacing w:val="-1"/>
        </w:rPr>
        <w:t xml:space="preserve"> </w:t>
      </w:r>
      <w:r>
        <w:t>the first respondent.</w:t>
      </w:r>
    </w:p>
    <w:p w14:paraId="5E4AAACF" w14:textId="77777777" w:rsidR="0041240A" w:rsidRDefault="0041240A">
      <w:pPr>
        <w:pStyle w:val="BodyText"/>
        <w:rPr>
          <w:sz w:val="26"/>
        </w:rPr>
      </w:pPr>
    </w:p>
    <w:p w14:paraId="7187BF4E" w14:textId="77777777" w:rsidR="0041240A" w:rsidRDefault="0041240A">
      <w:pPr>
        <w:pStyle w:val="BodyText"/>
        <w:spacing w:before="1"/>
        <w:rPr>
          <w:sz w:val="22"/>
        </w:rPr>
      </w:pPr>
    </w:p>
    <w:p w14:paraId="7FC31A0E" w14:textId="77777777" w:rsidR="0041240A" w:rsidRDefault="00000000">
      <w:pPr>
        <w:spacing w:line="480" w:lineRule="auto"/>
        <w:ind w:left="100" w:right="118" w:firstLine="719"/>
        <w:jc w:val="both"/>
        <w:rPr>
          <w:sz w:val="24"/>
        </w:rPr>
      </w:pPr>
      <w:r>
        <w:rPr>
          <w:sz w:val="24"/>
        </w:rPr>
        <w:t>Generally, a measure of tolerance is afforded to self-actors. Reference is made to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case of </w:t>
      </w:r>
      <w:r>
        <w:rPr>
          <w:i/>
          <w:sz w:val="24"/>
        </w:rPr>
        <w:t xml:space="preserve">Sibangani </w:t>
      </w:r>
      <w:r>
        <w:rPr>
          <w:sz w:val="24"/>
        </w:rPr>
        <w:t xml:space="preserve">v </w:t>
      </w:r>
      <w:r>
        <w:rPr>
          <w:i/>
          <w:sz w:val="24"/>
        </w:rPr>
        <w:t xml:space="preserve">Bindura University of Science and Education </w:t>
      </w:r>
      <w:r>
        <w:rPr>
          <w:sz w:val="24"/>
        </w:rPr>
        <w:t>CCZ 7/22 at page 13, para.</w:t>
      </w:r>
      <w:r>
        <w:rPr>
          <w:spacing w:val="1"/>
          <w:sz w:val="24"/>
        </w:rPr>
        <w:t xml:space="preserve"> </w:t>
      </w:r>
      <w:r>
        <w:rPr>
          <w:sz w:val="24"/>
        </w:rPr>
        <w:t>32,</w:t>
      </w:r>
      <w:r>
        <w:rPr>
          <w:spacing w:val="-1"/>
          <w:sz w:val="24"/>
        </w:rPr>
        <w:t xml:space="preserve"> </w:t>
      </w:r>
      <w:r>
        <w:rPr>
          <w:sz w:val="24"/>
        </w:rPr>
        <w:t>wherein G</w:t>
      </w:r>
      <w:r>
        <w:rPr>
          <w:sz w:val="19"/>
        </w:rPr>
        <w:t xml:space="preserve">OWORA </w:t>
      </w:r>
      <w:r>
        <w:rPr>
          <w:sz w:val="24"/>
        </w:rPr>
        <w:t>JCC</w:t>
      </w:r>
      <w:r>
        <w:rPr>
          <w:spacing w:val="1"/>
          <w:sz w:val="24"/>
        </w:rPr>
        <w:t xml:space="preserve"> </w:t>
      </w:r>
      <w:r>
        <w:rPr>
          <w:sz w:val="24"/>
        </w:rPr>
        <w:t>posited 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following:</w:t>
      </w:r>
    </w:p>
    <w:p w14:paraId="7ACB7BB3" w14:textId="77777777" w:rsidR="0041240A" w:rsidRDefault="00000000">
      <w:pPr>
        <w:pStyle w:val="BodyText"/>
        <w:spacing w:before="1"/>
        <w:ind w:left="820" w:right="115"/>
        <w:jc w:val="both"/>
      </w:pPr>
      <w:r>
        <w:t>“There is an unwritten rule of practice that, wherever possible and where justice</w:t>
      </w:r>
      <w:r>
        <w:rPr>
          <w:spacing w:val="1"/>
        </w:rPr>
        <w:t xml:space="preserve"> </w:t>
      </w:r>
      <w:r>
        <w:t>demands, courts should ensure that unrepresented litigants be accorded a measure of</w:t>
      </w:r>
      <w:r>
        <w:rPr>
          <w:spacing w:val="1"/>
        </w:rPr>
        <w:t xml:space="preserve"> </w:t>
      </w:r>
      <w:r>
        <w:t>tolerance where</w:t>
      </w:r>
      <w:r>
        <w:rPr>
          <w:spacing w:val="-1"/>
        </w:rPr>
        <w:t xml:space="preserve"> </w:t>
      </w:r>
      <w:r>
        <w:t>it concerns procedural issues.”</w:t>
      </w:r>
    </w:p>
    <w:p w14:paraId="6B558287" w14:textId="77777777" w:rsidR="0041240A" w:rsidRDefault="0041240A">
      <w:pPr>
        <w:pStyle w:val="BodyText"/>
        <w:rPr>
          <w:sz w:val="26"/>
        </w:rPr>
      </w:pPr>
    </w:p>
    <w:p w14:paraId="4A7D62AA" w14:textId="77777777" w:rsidR="0041240A" w:rsidRDefault="0041240A">
      <w:pPr>
        <w:pStyle w:val="BodyText"/>
        <w:rPr>
          <w:sz w:val="22"/>
        </w:rPr>
      </w:pPr>
    </w:p>
    <w:p w14:paraId="473EE3B5" w14:textId="77777777" w:rsidR="0041240A" w:rsidRDefault="00000000">
      <w:pPr>
        <w:pStyle w:val="BodyText"/>
        <w:spacing w:line="480" w:lineRule="auto"/>
        <w:ind w:left="100" w:right="117" w:firstLine="719"/>
        <w:jc w:val="both"/>
      </w:pPr>
      <w:r>
        <w:t>However,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instance,</w:t>
      </w:r>
      <w:r>
        <w:rPr>
          <w:spacing w:val="-5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applicant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seeking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indulgence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Court,</w:t>
      </w:r>
      <w:r>
        <w:rPr>
          <w:spacing w:val="-6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failure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satisfy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foremost</w:t>
      </w:r>
      <w:r>
        <w:rPr>
          <w:spacing w:val="1"/>
        </w:rPr>
        <w:t xml:space="preserve"> </w:t>
      </w:r>
      <w:r>
        <w:t>requirement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condonation</w:t>
      </w:r>
      <w:r>
        <w:rPr>
          <w:spacing w:val="1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pass</w:t>
      </w:r>
      <w:r>
        <w:rPr>
          <w:spacing w:val="1"/>
        </w:rPr>
        <w:t xml:space="preserve"> </w:t>
      </w:r>
      <w:r>
        <w:t>unheeded.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applicant</w:t>
      </w:r>
      <w:r>
        <w:rPr>
          <w:spacing w:val="18"/>
        </w:rPr>
        <w:t xml:space="preserve"> </w:t>
      </w:r>
      <w:r>
        <w:t>does</w:t>
      </w:r>
      <w:r>
        <w:rPr>
          <w:spacing w:val="19"/>
        </w:rPr>
        <w:t xml:space="preserve"> </w:t>
      </w:r>
      <w:r>
        <w:t>not</w:t>
      </w:r>
      <w:r>
        <w:rPr>
          <w:spacing w:val="18"/>
        </w:rPr>
        <w:t xml:space="preserve"> </w:t>
      </w:r>
      <w:r>
        <w:t>accept</w:t>
      </w:r>
      <w:r>
        <w:rPr>
          <w:spacing w:val="19"/>
        </w:rPr>
        <w:t xml:space="preserve"> </w:t>
      </w:r>
      <w:r>
        <w:t>any</w:t>
      </w:r>
      <w:r>
        <w:rPr>
          <w:spacing w:val="13"/>
        </w:rPr>
        <w:t xml:space="preserve"> </w:t>
      </w:r>
      <w:r>
        <w:t>accountability</w:t>
      </w:r>
      <w:r>
        <w:rPr>
          <w:spacing w:val="14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how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why</w:t>
      </w:r>
      <w:r>
        <w:rPr>
          <w:spacing w:val="13"/>
        </w:rPr>
        <w:t xml:space="preserve"> </w:t>
      </w:r>
      <w:r>
        <w:t>her</w:t>
      </w:r>
      <w:r>
        <w:rPr>
          <w:spacing w:val="18"/>
        </w:rPr>
        <w:t xml:space="preserve"> </w:t>
      </w:r>
      <w:r>
        <w:t>matter</w:t>
      </w:r>
      <w:r>
        <w:rPr>
          <w:spacing w:val="19"/>
        </w:rPr>
        <w:t xml:space="preserve"> </w:t>
      </w:r>
      <w:r>
        <w:t>was</w:t>
      </w:r>
      <w:r>
        <w:rPr>
          <w:spacing w:val="18"/>
        </w:rPr>
        <w:t xml:space="preserve"> </w:t>
      </w:r>
      <w:r>
        <w:t>struck</w:t>
      </w:r>
      <w:r>
        <w:rPr>
          <w:spacing w:val="18"/>
        </w:rPr>
        <w:t xml:space="preserve"> </w:t>
      </w:r>
      <w:r>
        <w:t>off</w:t>
      </w:r>
      <w:r>
        <w:rPr>
          <w:spacing w:val="16"/>
        </w:rPr>
        <w:t xml:space="preserve"> </w:t>
      </w:r>
      <w:r>
        <w:t>the</w:t>
      </w:r>
    </w:p>
    <w:p w14:paraId="52B26953" w14:textId="77777777" w:rsidR="0041240A" w:rsidRDefault="0041240A">
      <w:pPr>
        <w:spacing w:line="480" w:lineRule="auto"/>
        <w:jc w:val="both"/>
        <w:sectPr w:rsidR="0041240A">
          <w:pgSz w:w="11910" w:h="16840"/>
          <w:pgMar w:top="1340" w:right="1320" w:bottom="280" w:left="1340" w:header="446" w:footer="0" w:gutter="0"/>
          <w:cols w:space="720"/>
        </w:sectPr>
      </w:pPr>
    </w:p>
    <w:p w14:paraId="217F7570" w14:textId="77777777" w:rsidR="0041240A" w:rsidRDefault="00000000">
      <w:pPr>
        <w:pStyle w:val="BodyText"/>
        <w:spacing w:before="80" w:line="480" w:lineRule="auto"/>
        <w:ind w:left="100" w:right="117"/>
        <w:jc w:val="both"/>
      </w:pPr>
      <w:r>
        <w:rPr>
          <w:spacing w:val="-1"/>
        </w:rPr>
        <w:lastRenderedPageBreak/>
        <w:t>roll.</w:t>
      </w:r>
      <w:r>
        <w:rPr>
          <w:spacing w:val="-12"/>
        </w:rPr>
        <w:t xml:space="preserve"> </w:t>
      </w:r>
      <w:r>
        <w:rPr>
          <w:spacing w:val="-1"/>
        </w:rPr>
        <w:t>She</w:t>
      </w:r>
      <w:r>
        <w:rPr>
          <w:spacing w:val="-13"/>
        </w:rPr>
        <w:t xml:space="preserve"> </w:t>
      </w:r>
      <w:r>
        <w:t>alternated</w:t>
      </w:r>
      <w:r>
        <w:rPr>
          <w:spacing w:val="-10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t>simply</w:t>
      </w:r>
      <w:r>
        <w:rPr>
          <w:spacing w:val="-16"/>
        </w:rPr>
        <w:t xml:space="preserve"> </w:t>
      </w:r>
      <w:r>
        <w:t>laying</w:t>
      </w:r>
      <w:r>
        <w:rPr>
          <w:spacing w:val="-15"/>
        </w:rPr>
        <w:t xml:space="preserve"> </w:t>
      </w:r>
      <w:r>
        <w:t>blame</w:t>
      </w:r>
      <w:r>
        <w:rPr>
          <w:spacing w:val="-11"/>
        </w:rPr>
        <w:t xml:space="preserve"> </w:t>
      </w:r>
      <w:r>
        <w:t>upon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respondent</w:t>
      </w:r>
      <w:r>
        <w:rPr>
          <w:spacing w:val="-12"/>
        </w:rPr>
        <w:t xml:space="preserve"> </w:t>
      </w:r>
      <w:r>
        <w:t>and/or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Registrar.</w:t>
      </w:r>
      <w:r>
        <w:rPr>
          <w:spacing w:val="-57"/>
        </w:rPr>
        <w:t xml:space="preserve"> </w:t>
      </w:r>
      <w:r>
        <w:t>As such, she has failed to provide an adequate explanation for her non-compliance in addition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completely</w:t>
      </w:r>
      <w:r>
        <w:rPr>
          <w:spacing w:val="-5"/>
        </w:rPr>
        <w:t xml:space="preserve"> </w:t>
      </w:r>
      <w:r>
        <w:t>disregarding</w:t>
      </w:r>
      <w:r>
        <w:rPr>
          <w:spacing w:val="-3"/>
        </w:rPr>
        <w:t xml:space="preserve"> </w:t>
      </w:r>
      <w:r>
        <w:t>the need to plead the</w:t>
      </w:r>
      <w:r>
        <w:rPr>
          <w:spacing w:val="-1"/>
        </w:rPr>
        <w:t xml:space="preserve"> </w:t>
      </w:r>
      <w:r>
        <w:t>degree</w:t>
      </w:r>
      <w:r>
        <w:rPr>
          <w:spacing w:val="-1"/>
        </w:rPr>
        <w:t xml:space="preserve"> </w:t>
      </w:r>
      <w:r>
        <w:t>of non-compliance</w:t>
      </w:r>
      <w:r>
        <w:rPr>
          <w:spacing w:val="-1"/>
        </w:rPr>
        <w:t xml:space="preserve"> </w:t>
      </w:r>
      <w:r>
        <w:t>adequately.</w:t>
      </w:r>
    </w:p>
    <w:p w14:paraId="31C90CD3" w14:textId="77777777" w:rsidR="0041240A" w:rsidRDefault="0041240A">
      <w:pPr>
        <w:pStyle w:val="BodyText"/>
        <w:rPr>
          <w:sz w:val="26"/>
        </w:rPr>
      </w:pPr>
    </w:p>
    <w:p w14:paraId="08FDCAE7" w14:textId="77777777" w:rsidR="0041240A" w:rsidRDefault="0041240A">
      <w:pPr>
        <w:pStyle w:val="BodyText"/>
        <w:spacing w:before="11"/>
        <w:rPr>
          <w:sz w:val="21"/>
        </w:rPr>
      </w:pPr>
    </w:p>
    <w:p w14:paraId="0B5DC801" w14:textId="77777777" w:rsidR="0041240A" w:rsidRDefault="00000000">
      <w:pPr>
        <w:pStyle w:val="BodyText"/>
        <w:ind w:left="100"/>
        <w:jc w:val="both"/>
      </w:pPr>
      <w:r>
        <w:rPr>
          <w:u w:val="single"/>
        </w:rPr>
        <w:t>The</w:t>
      </w:r>
      <w:r>
        <w:rPr>
          <w:spacing w:val="-3"/>
          <w:u w:val="single"/>
        </w:rPr>
        <w:t xml:space="preserve"> </w:t>
      </w:r>
      <w:r>
        <w:rPr>
          <w:u w:val="single"/>
        </w:rPr>
        <w:t>Prospects</w:t>
      </w:r>
      <w:r>
        <w:rPr>
          <w:spacing w:val="-1"/>
          <w:u w:val="single"/>
        </w:rPr>
        <w:t xml:space="preserve"> </w:t>
      </w:r>
      <w:r>
        <w:rPr>
          <w:u w:val="single"/>
        </w:rPr>
        <w:t>of</w:t>
      </w:r>
      <w:r>
        <w:rPr>
          <w:spacing w:val="-1"/>
          <w:u w:val="single"/>
        </w:rPr>
        <w:t xml:space="preserve"> </w:t>
      </w:r>
      <w:r>
        <w:rPr>
          <w:u w:val="single"/>
        </w:rPr>
        <w:t>Success</w:t>
      </w:r>
      <w:r>
        <w:rPr>
          <w:spacing w:val="1"/>
          <w:u w:val="single"/>
        </w:rPr>
        <w:t xml:space="preserve"> </w:t>
      </w:r>
      <w:r>
        <w:rPr>
          <w:u w:val="single"/>
        </w:rPr>
        <w:t>in</w:t>
      </w:r>
      <w:r>
        <w:rPr>
          <w:spacing w:val="-1"/>
          <w:u w:val="single"/>
        </w:rPr>
        <w:t xml:space="preserve"> </w:t>
      </w:r>
      <w:r>
        <w:rPr>
          <w:u w:val="single"/>
        </w:rPr>
        <w:t>the</w:t>
      </w:r>
      <w:r>
        <w:rPr>
          <w:spacing w:val="-1"/>
          <w:u w:val="single"/>
        </w:rPr>
        <w:t xml:space="preserve"> </w:t>
      </w:r>
      <w:r>
        <w:rPr>
          <w:u w:val="single"/>
        </w:rPr>
        <w:t>Main</w:t>
      </w:r>
      <w:r>
        <w:rPr>
          <w:spacing w:val="-1"/>
          <w:u w:val="single"/>
        </w:rPr>
        <w:t xml:space="preserve"> </w:t>
      </w:r>
      <w:r>
        <w:rPr>
          <w:u w:val="single"/>
        </w:rPr>
        <w:t>Matter</w:t>
      </w:r>
    </w:p>
    <w:p w14:paraId="27CE77CD" w14:textId="77777777" w:rsidR="0041240A" w:rsidRDefault="0041240A">
      <w:pPr>
        <w:pStyle w:val="BodyText"/>
        <w:spacing w:before="2"/>
        <w:rPr>
          <w:sz w:val="16"/>
        </w:rPr>
      </w:pPr>
    </w:p>
    <w:p w14:paraId="36D6B81C" w14:textId="77777777" w:rsidR="0041240A" w:rsidRDefault="00000000">
      <w:pPr>
        <w:pStyle w:val="BodyText"/>
        <w:spacing w:before="90" w:line="480" w:lineRule="auto"/>
        <w:ind w:left="100" w:right="114" w:firstLine="719"/>
        <w:jc w:val="both"/>
      </w:pPr>
      <w:r>
        <w:t>The applicant averred that she was treated in a discriminatory manner by the Supreme</w:t>
      </w:r>
      <w:r>
        <w:rPr>
          <w:spacing w:val="1"/>
        </w:rPr>
        <w:t xml:space="preserve"> </w:t>
      </w:r>
      <w:r>
        <w:t>Court in Case No. SC 443/21. She alleged that the presiding bench in her matter subjected her</w:t>
      </w:r>
      <w:r>
        <w:rPr>
          <w:spacing w:val="-57"/>
        </w:rPr>
        <w:t xml:space="preserve"> </w:t>
      </w:r>
      <w:r>
        <w:t>to treatment distinct from that afforded to other litigants appearing before the Supreme Court.</w:t>
      </w:r>
      <w:r>
        <w:rPr>
          <w:spacing w:val="-57"/>
        </w:rPr>
        <w:t xml:space="preserve"> </w:t>
      </w:r>
      <w:r>
        <w:t>This violated her right to a fair trial in terms of s 69 in addition to the non–discriminatory</w:t>
      </w:r>
      <w:r>
        <w:rPr>
          <w:spacing w:val="1"/>
        </w:rPr>
        <w:t xml:space="preserve"> </w:t>
      </w:r>
      <w:r>
        <w:t>provisions of</w:t>
      </w:r>
      <w:r>
        <w:rPr>
          <w:spacing w:val="-1"/>
        </w:rPr>
        <w:t xml:space="preserve"> </w:t>
      </w:r>
      <w:r>
        <w:t>s 56(1)</w:t>
      </w:r>
      <w:r>
        <w:rPr>
          <w:spacing w:val="-2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Constitution.</w:t>
      </w:r>
    </w:p>
    <w:p w14:paraId="6661CC55" w14:textId="77777777" w:rsidR="0041240A" w:rsidRDefault="0041240A">
      <w:pPr>
        <w:pStyle w:val="BodyText"/>
        <w:rPr>
          <w:sz w:val="26"/>
        </w:rPr>
      </w:pPr>
    </w:p>
    <w:p w14:paraId="50E8C1A1" w14:textId="77777777" w:rsidR="0041240A" w:rsidRDefault="0041240A">
      <w:pPr>
        <w:pStyle w:val="BodyText"/>
        <w:spacing w:before="1"/>
        <w:rPr>
          <w:sz w:val="22"/>
        </w:rPr>
      </w:pPr>
    </w:p>
    <w:p w14:paraId="0C5914C9" w14:textId="77777777" w:rsidR="0041240A" w:rsidRDefault="00000000">
      <w:pPr>
        <w:pStyle w:val="BodyText"/>
        <w:spacing w:line="480" w:lineRule="auto"/>
        <w:ind w:left="100" w:right="115" w:firstLine="719"/>
        <w:jc w:val="both"/>
      </w:pPr>
      <w:r>
        <w:t>However,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attached</w:t>
      </w:r>
      <w:r>
        <w:rPr>
          <w:spacing w:val="-6"/>
        </w:rPr>
        <w:t xml:space="preserve"> </w:t>
      </w:r>
      <w:r>
        <w:t>draft</w:t>
      </w:r>
      <w:r>
        <w:rPr>
          <w:spacing w:val="-4"/>
        </w:rPr>
        <w:t xml:space="preserve"> </w:t>
      </w:r>
      <w:r>
        <w:t>substantive</w:t>
      </w:r>
      <w:r>
        <w:rPr>
          <w:spacing w:val="48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reveals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lack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merit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applicant’s case.</w:t>
      </w:r>
      <w:r>
        <w:rPr>
          <w:spacing w:val="1"/>
        </w:rPr>
        <w:t xml:space="preserve"> </w:t>
      </w:r>
      <w:r>
        <w:t>There is no indication as to how the applicant was unfairly discriminated</w:t>
      </w:r>
      <w:r>
        <w:rPr>
          <w:spacing w:val="1"/>
        </w:rPr>
        <w:t xml:space="preserve"> </w:t>
      </w:r>
      <w:r>
        <w:t>against by the Supreme Court through the utilisation of r 53(3) of the Supreme Court Rules,</w:t>
      </w:r>
      <w:r>
        <w:rPr>
          <w:spacing w:val="1"/>
        </w:rPr>
        <w:t xml:space="preserve"> </w:t>
      </w:r>
      <w:r>
        <w:t>2018.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rule</w:t>
      </w:r>
      <w:r>
        <w:rPr>
          <w:spacing w:val="1"/>
        </w:rPr>
        <w:t xml:space="preserve"> </w:t>
      </w:r>
      <w:r>
        <w:t>grants the</w:t>
      </w:r>
      <w:r>
        <w:rPr>
          <w:spacing w:val="1"/>
        </w:rPr>
        <w:t xml:space="preserve"> </w:t>
      </w:r>
      <w:r>
        <w:t>Supreme Court</w:t>
      </w:r>
      <w:r>
        <w:rPr>
          <w:spacing w:val="-1"/>
        </w:rPr>
        <w:t xml:space="preserve"> </w:t>
      </w:r>
      <w:r>
        <w:t>the authority</w:t>
      </w:r>
      <w:r>
        <w:rPr>
          <w:spacing w:val="-5"/>
        </w:rPr>
        <w:t xml:space="preserve"> </w:t>
      </w:r>
      <w:r>
        <w:t>to proceed</w:t>
      </w:r>
      <w:r>
        <w:rPr>
          <w:spacing w:val="2"/>
        </w:rPr>
        <w:t xml:space="preserve"> </w:t>
      </w:r>
      <w:r>
        <w:t>as follows:</w:t>
      </w:r>
    </w:p>
    <w:p w14:paraId="507F0795" w14:textId="77777777" w:rsidR="0041240A" w:rsidRDefault="00000000">
      <w:pPr>
        <w:pStyle w:val="Heading1"/>
        <w:spacing w:before="1"/>
        <w:ind w:left="820"/>
        <w:jc w:val="both"/>
      </w:pPr>
      <w:r>
        <w:rPr>
          <w:b w:val="0"/>
        </w:rPr>
        <w:t>“</w:t>
      </w:r>
      <w:r>
        <w:t>53.</w:t>
      </w:r>
      <w:r>
        <w:rPr>
          <w:spacing w:val="-2"/>
        </w:rPr>
        <w:t xml:space="preserve"> </w:t>
      </w:r>
      <w:r>
        <w:t>Dismissal of appeal</w:t>
      </w:r>
      <w:r>
        <w:rPr>
          <w:spacing w:val="-3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absence</w:t>
      </w:r>
      <w:r>
        <w:rPr>
          <w:spacing w:val="-2"/>
        </w:rPr>
        <w:t xml:space="preserve"> </w:t>
      </w:r>
      <w:r>
        <w:t>of heads</w:t>
      </w:r>
      <w:r>
        <w:rPr>
          <w:spacing w:val="-4"/>
        </w:rPr>
        <w:t xml:space="preserve"> </w:t>
      </w:r>
      <w:r>
        <w:t>of argument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appearance</w:t>
      </w:r>
    </w:p>
    <w:p w14:paraId="3452D18C" w14:textId="77777777" w:rsidR="0041240A" w:rsidRDefault="0041240A">
      <w:pPr>
        <w:pStyle w:val="BodyText"/>
        <w:rPr>
          <w:b/>
        </w:rPr>
      </w:pPr>
    </w:p>
    <w:p w14:paraId="683DA958" w14:textId="77777777" w:rsidR="0041240A" w:rsidRDefault="00000000">
      <w:pPr>
        <w:pStyle w:val="ListParagraph"/>
        <w:numPr>
          <w:ilvl w:val="0"/>
          <w:numId w:val="2"/>
        </w:numPr>
        <w:tabs>
          <w:tab w:val="left" w:pos="1253"/>
        </w:tabs>
        <w:spacing w:line="480" w:lineRule="auto"/>
        <w:ind w:right="118" w:firstLine="60"/>
        <w:rPr>
          <w:sz w:val="24"/>
        </w:rPr>
      </w:pPr>
      <w:r>
        <w:rPr>
          <w:sz w:val="24"/>
        </w:rPr>
        <w:t>Where,</w:t>
      </w:r>
      <w:r>
        <w:rPr>
          <w:spacing w:val="32"/>
          <w:sz w:val="24"/>
        </w:rPr>
        <w:t xml:space="preserve"> </w:t>
      </w:r>
      <w:r>
        <w:rPr>
          <w:sz w:val="24"/>
        </w:rPr>
        <w:t>at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time</w:t>
      </w:r>
      <w:r>
        <w:rPr>
          <w:spacing w:val="37"/>
          <w:sz w:val="24"/>
        </w:rPr>
        <w:t xml:space="preserve"> </w:t>
      </w:r>
      <w:r>
        <w:rPr>
          <w:sz w:val="24"/>
        </w:rPr>
        <w:t>of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hearing</w:t>
      </w:r>
      <w:r>
        <w:rPr>
          <w:spacing w:val="33"/>
          <w:sz w:val="24"/>
        </w:rPr>
        <w:t xml:space="preserve"> </w:t>
      </w:r>
      <w:r>
        <w:rPr>
          <w:sz w:val="24"/>
        </w:rPr>
        <w:t>of</w:t>
      </w:r>
      <w:r>
        <w:rPr>
          <w:spacing w:val="33"/>
          <w:sz w:val="24"/>
        </w:rPr>
        <w:t xml:space="preserve"> </w:t>
      </w:r>
      <w:r>
        <w:rPr>
          <w:sz w:val="24"/>
        </w:rPr>
        <w:t>an</w:t>
      </w:r>
      <w:r>
        <w:rPr>
          <w:spacing w:val="35"/>
          <w:sz w:val="24"/>
        </w:rPr>
        <w:t xml:space="preserve"> </w:t>
      </w:r>
      <w:r>
        <w:rPr>
          <w:sz w:val="24"/>
        </w:rPr>
        <w:t>appeal,</w:t>
      </w:r>
      <w:r>
        <w:rPr>
          <w:spacing w:val="33"/>
          <w:sz w:val="24"/>
        </w:rPr>
        <w:t xml:space="preserve"> </w:t>
      </w:r>
      <w:r>
        <w:rPr>
          <w:sz w:val="24"/>
        </w:rPr>
        <w:t>there</w:t>
      </w:r>
      <w:r>
        <w:rPr>
          <w:spacing w:val="31"/>
          <w:sz w:val="24"/>
        </w:rPr>
        <w:t xml:space="preserve"> </w:t>
      </w:r>
      <w:r>
        <w:rPr>
          <w:sz w:val="24"/>
        </w:rPr>
        <w:t>is</w:t>
      </w:r>
      <w:r>
        <w:rPr>
          <w:spacing w:val="36"/>
          <w:sz w:val="24"/>
        </w:rPr>
        <w:t xml:space="preserve"> </w:t>
      </w:r>
      <w:r>
        <w:rPr>
          <w:sz w:val="24"/>
        </w:rPr>
        <w:t>no</w:t>
      </w:r>
      <w:r>
        <w:rPr>
          <w:spacing w:val="35"/>
          <w:sz w:val="24"/>
        </w:rPr>
        <w:t xml:space="preserve"> </w:t>
      </w:r>
      <w:r>
        <w:rPr>
          <w:sz w:val="24"/>
        </w:rPr>
        <w:t>appearance</w:t>
      </w:r>
      <w:r>
        <w:rPr>
          <w:spacing w:val="34"/>
          <w:sz w:val="24"/>
        </w:rPr>
        <w:t xml:space="preserve"> </w:t>
      </w:r>
      <w:r>
        <w:rPr>
          <w:sz w:val="24"/>
        </w:rPr>
        <w:t>for</w:t>
      </w:r>
      <w:r>
        <w:rPr>
          <w:spacing w:val="3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appellant</w:t>
      </w:r>
      <w:r>
        <w:rPr>
          <w:spacing w:val="49"/>
          <w:sz w:val="24"/>
        </w:rPr>
        <w:t xml:space="preserve"> </w:t>
      </w:r>
      <w:r>
        <w:rPr>
          <w:sz w:val="24"/>
        </w:rPr>
        <w:t>or</w:t>
      </w:r>
      <w:r>
        <w:rPr>
          <w:spacing w:val="48"/>
          <w:sz w:val="24"/>
        </w:rPr>
        <w:t xml:space="preserve"> </w:t>
      </w:r>
      <w:r>
        <w:rPr>
          <w:sz w:val="24"/>
        </w:rPr>
        <w:t>no</w:t>
      </w:r>
      <w:r>
        <w:rPr>
          <w:spacing w:val="49"/>
          <w:sz w:val="24"/>
        </w:rPr>
        <w:t xml:space="preserve"> </w:t>
      </w:r>
      <w:r>
        <w:rPr>
          <w:sz w:val="24"/>
        </w:rPr>
        <w:t>heads</w:t>
      </w:r>
      <w:r>
        <w:rPr>
          <w:spacing w:val="50"/>
          <w:sz w:val="24"/>
        </w:rPr>
        <w:t xml:space="preserve"> </w:t>
      </w:r>
      <w:r>
        <w:rPr>
          <w:sz w:val="24"/>
        </w:rPr>
        <w:t>of</w:t>
      </w:r>
      <w:r>
        <w:rPr>
          <w:spacing w:val="48"/>
          <w:sz w:val="24"/>
        </w:rPr>
        <w:t xml:space="preserve"> </w:t>
      </w:r>
      <w:r>
        <w:rPr>
          <w:sz w:val="24"/>
        </w:rPr>
        <w:t>argument</w:t>
      </w:r>
      <w:r>
        <w:rPr>
          <w:spacing w:val="49"/>
          <w:sz w:val="24"/>
        </w:rPr>
        <w:t xml:space="preserve"> </w:t>
      </w:r>
      <w:r>
        <w:rPr>
          <w:sz w:val="24"/>
        </w:rPr>
        <w:t>have</w:t>
      </w:r>
      <w:r>
        <w:rPr>
          <w:spacing w:val="48"/>
          <w:sz w:val="24"/>
        </w:rPr>
        <w:t xml:space="preserve"> </w:t>
      </w:r>
      <w:r>
        <w:rPr>
          <w:sz w:val="24"/>
        </w:rPr>
        <w:t>been</w:t>
      </w:r>
      <w:r>
        <w:rPr>
          <w:spacing w:val="52"/>
          <w:sz w:val="24"/>
        </w:rPr>
        <w:t xml:space="preserve"> </w:t>
      </w:r>
      <w:r>
        <w:rPr>
          <w:sz w:val="24"/>
        </w:rPr>
        <w:t>filed</w:t>
      </w:r>
      <w:r>
        <w:rPr>
          <w:spacing w:val="49"/>
          <w:sz w:val="24"/>
        </w:rPr>
        <w:t xml:space="preserve"> </w:t>
      </w:r>
      <w:r>
        <w:rPr>
          <w:sz w:val="24"/>
        </w:rPr>
        <w:t>by</w:t>
      </w:r>
      <w:r>
        <w:rPr>
          <w:spacing w:val="44"/>
          <w:sz w:val="24"/>
        </w:rPr>
        <w:t xml:space="preserve"> </w:t>
      </w:r>
      <w:r>
        <w:rPr>
          <w:sz w:val="24"/>
        </w:rPr>
        <w:t>him,</w:t>
      </w:r>
      <w:r>
        <w:rPr>
          <w:spacing w:val="55"/>
          <w:sz w:val="24"/>
        </w:rPr>
        <w:t xml:space="preserve"> </w:t>
      </w:r>
      <w:r>
        <w:rPr>
          <w:sz w:val="24"/>
          <w:u w:val="single"/>
        </w:rPr>
        <w:t>the</w:t>
      </w:r>
      <w:r>
        <w:rPr>
          <w:spacing w:val="49"/>
          <w:sz w:val="24"/>
          <w:u w:val="single"/>
        </w:rPr>
        <w:t xml:space="preserve"> </w:t>
      </w:r>
      <w:r>
        <w:rPr>
          <w:sz w:val="24"/>
          <w:u w:val="single"/>
        </w:rPr>
        <w:t>court</w:t>
      </w:r>
      <w:r>
        <w:rPr>
          <w:spacing w:val="51"/>
          <w:sz w:val="24"/>
          <w:u w:val="single"/>
        </w:rPr>
        <w:t xml:space="preserve"> </w:t>
      </w:r>
      <w:r>
        <w:rPr>
          <w:sz w:val="24"/>
          <w:u w:val="single"/>
        </w:rPr>
        <w:t>may,</w:t>
      </w:r>
      <w:r>
        <w:rPr>
          <w:spacing w:val="51"/>
          <w:sz w:val="24"/>
          <w:u w:val="single"/>
        </w:rPr>
        <w:t xml:space="preserve"> </w:t>
      </w:r>
      <w:r>
        <w:rPr>
          <w:sz w:val="24"/>
          <w:u w:val="single"/>
        </w:rPr>
        <w:t>at</w:t>
      </w:r>
      <w:r>
        <w:rPr>
          <w:spacing w:val="49"/>
          <w:sz w:val="24"/>
          <w:u w:val="single"/>
        </w:rPr>
        <w:t xml:space="preserve"> </w:t>
      </w:r>
      <w:r>
        <w:rPr>
          <w:sz w:val="24"/>
          <w:u w:val="single"/>
        </w:rPr>
        <w:t>its</w:t>
      </w:r>
    </w:p>
    <w:p w14:paraId="20968BBB" w14:textId="77777777" w:rsidR="0041240A" w:rsidRDefault="00000000">
      <w:pPr>
        <w:pStyle w:val="BodyText"/>
        <w:ind w:left="820"/>
      </w:pPr>
      <w:r>
        <w:rPr>
          <w:u w:val="single"/>
        </w:rPr>
        <w:t>discretion,</w:t>
      </w:r>
      <w:r>
        <w:rPr>
          <w:spacing w:val="10"/>
          <w:u w:val="single"/>
        </w:rPr>
        <w:t xml:space="preserve"> </w:t>
      </w:r>
      <w:r>
        <w:rPr>
          <w:u w:val="single"/>
        </w:rPr>
        <w:t>determine</w:t>
      </w:r>
      <w:r>
        <w:rPr>
          <w:spacing w:val="9"/>
          <w:u w:val="single"/>
        </w:rPr>
        <w:t xml:space="preserve"> </w:t>
      </w:r>
      <w:r>
        <w:rPr>
          <w:u w:val="single"/>
        </w:rPr>
        <w:t>or</w:t>
      </w:r>
      <w:r>
        <w:rPr>
          <w:spacing w:val="14"/>
          <w:u w:val="single"/>
        </w:rPr>
        <w:t xml:space="preserve"> </w:t>
      </w:r>
      <w:r>
        <w:rPr>
          <w:u w:val="single"/>
        </w:rPr>
        <w:t>dismiss</w:t>
      </w:r>
      <w:r>
        <w:rPr>
          <w:spacing w:val="12"/>
          <w:u w:val="single"/>
        </w:rPr>
        <w:t xml:space="preserve"> </w:t>
      </w:r>
      <w:r>
        <w:rPr>
          <w:u w:val="single"/>
        </w:rPr>
        <w:t>the</w:t>
      </w:r>
      <w:r>
        <w:rPr>
          <w:spacing w:val="10"/>
          <w:u w:val="single"/>
        </w:rPr>
        <w:t xml:space="preserve"> </w:t>
      </w:r>
      <w:r>
        <w:rPr>
          <w:u w:val="single"/>
        </w:rPr>
        <w:t>appeal</w:t>
      </w:r>
      <w:r>
        <w:rPr>
          <w:spacing w:val="11"/>
          <w:u w:val="single"/>
        </w:rPr>
        <w:t xml:space="preserve"> </w:t>
      </w:r>
      <w:r>
        <w:rPr>
          <w:u w:val="single"/>
        </w:rPr>
        <w:t>and</w:t>
      </w:r>
      <w:r>
        <w:rPr>
          <w:spacing w:val="11"/>
          <w:u w:val="single"/>
        </w:rPr>
        <w:t xml:space="preserve"> </w:t>
      </w:r>
      <w:r>
        <w:rPr>
          <w:u w:val="single"/>
        </w:rPr>
        <w:t>make</w:t>
      </w:r>
      <w:r>
        <w:rPr>
          <w:spacing w:val="9"/>
          <w:u w:val="single"/>
        </w:rPr>
        <w:t xml:space="preserve"> </w:t>
      </w:r>
      <w:r>
        <w:rPr>
          <w:u w:val="single"/>
        </w:rPr>
        <w:t>such</w:t>
      </w:r>
      <w:r>
        <w:rPr>
          <w:spacing w:val="10"/>
          <w:u w:val="single"/>
        </w:rPr>
        <w:t xml:space="preserve"> </w:t>
      </w:r>
      <w:r>
        <w:rPr>
          <w:u w:val="single"/>
        </w:rPr>
        <w:t>order</w:t>
      </w:r>
      <w:r>
        <w:rPr>
          <w:spacing w:val="11"/>
          <w:u w:val="single"/>
        </w:rPr>
        <w:t xml:space="preserve"> </w:t>
      </w:r>
      <w:r>
        <w:rPr>
          <w:u w:val="single"/>
        </w:rPr>
        <w:t>as</w:t>
      </w:r>
      <w:r>
        <w:rPr>
          <w:spacing w:val="11"/>
          <w:u w:val="single"/>
        </w:rPr>
        <w:t xml:space="preserve"> </w:t>
      </w:r>
      <w:r>
        <w:rPr>
          <w:u w:val="single"/>
        </w:rPr>
        <w:t>to</w:t>
      </w:r>
      <w:r>
        <w:rPr>
          <w:spacing w:val="11"/>
          <w:u w:val="single"/>
        </w:rPr>
        <w:t xml:space="preserve"> </w:t>
      </w:r>
      <w:r>
        <w:rPr>
          <w:u w:val="single"/>
        </w:rPr>
        <w:t>costs</w:t>
      </w:r>
      <w:r>
        <w:rPr>
          <w:spacing w:val="11"/>
          <w:u w:val="single"/>
        </w:rPr>
        <w:t xml:space="preserve"> </w:t>
      </w:r>
      <w:r>
        <w:rPr>
          <w:u w:val="single"/>
        </w:rPr>
        <w:t>as</w:t>
      </w:r>
      <w:r>
        <w:rPr>
          <w:spacing w:val="12"/>
          <w:u w:val="single"/>
        </w:rPr>
        <w:t xml:space="preserve"> </w:t>
      </w:r>
      <w:r>
        <w:rPr>
          <w:u w:val="single"/>
        </w:rPr>
        <w:t>it</w:t>
      </w:r>
      <w:r>
        <w:rPr>
          <w:spacing w:val="11"/>
          <w:u w:val="single"/>
        </w:rPr>
        <w:t xml:space="preserve"> </w:t>
      </w:r>
      <w:r>
        <w:rPr>
          <w:u w:val="single"/>
        </w:rPr>
        <w:t>may</w:t>
      </w:r>
    </w:p>
    <w:p w14:paraId="4A7B5AF3" w14:textId="77777777" w:rsidR="0041240A" w:rsidRDefault="0041240A">
      <w:pPr>
        <w:pStyle w:val="BodyText"/>
        <w:spacing w:before="2"/>
        <w:rPr>
          <w:sz w:val="16"/>
        </w:rPr>
      </w:pPr>
    </w:p>
    <w:p w14:paraId="795D0A32" w14:textId="77777777" w:rsidR="0041240A" w:rsidRDefault="00000000">
      <w:pPr>
        <w:pStyle w:val="BodyText"/>
        <w:spacing w:before="90"/>
        <w:ind w:left="820"/>
      </w:pPr>
      <w:r>
        <w:rPr>
          <w:u w:val="single"/>
        </w:rPr>
        <w:t>think fit.</w:t>
      </w:r>
    </w:p>
    <w:p w14:paraId="015D0BEA" w14:textId="77777777" w:rsidR="0041240A" w:rsidRDefault="0041240A">
      <w:pPr>
        <w:pStyle w:val="BodyText"/>
        <w:spacing w:before="3"/>
        <w:rPr>
          <w:sz w:val="16"/>
        </w:rPr>
      </w:pPr>
    </w:p>
    <w:p w14:paraId="699ECB46" w14:textId="77777777" w:rsidR="0041240A" w:rsidRDefault="00000000">
      <w:pPr>
        <w:pStyle w:val="ListParagraph"/>
        <w:numPr>
          <w:ilvl w:val="0"/>
          <w:numId w:val="2"/>
        </w:numPr>
        <w:tabs>
          <w:tab w:val="left" w:pos="1150"/>
        </w:tabs>
        <w:spacing w:before="90" w:line="480" w:lineRule="auto"/>
        <w:ind w:right="126" w:firstLine="0"/>
        <w:rPr>
          <w:sz w:val="24"/>
        </w:rPr>
      </w:pP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registrar</w:t>
      </w:r>
      <w:r>
        <w:rPr>
          <w:spacing w:val="-10"/>
          <w:sz w:val="24"/>
        </w:rPr>
        <w:t xml:space="preserve"> </w:t>
      </w:r>
      <w:r>
        <w:rPr>
          <w:sz w:val="24"/>
        </w:rPr>
        <w:t>shall</w:t>
      </w:r>
      <w:r>
        <w:rPr>
          <w:spacing w:val="-9"/>
          <w:sz w:val="24"/>
        </w:rPr>
        <w:t xml:space="preserve"> </w:t>
      </w:r>
      <w:r>
        <w:rPr>
          <w:sz w:val="24"/>
        </w:rPr>
        <w:t>notify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registrar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court</w:t>
      </w:r>
      <w:r>
        <w:rPr>
          <w:spacing w:val="-8"/>
          <w:sz w:val="24"/>
        </w:rPr>
        <w:t xml:space="preserve"> </w:t>
      </w:r>
      <w:r>
        <w:rPr>
          <w:sz w:val="24"/>
        </w:rPr>
        <w:t>whose</w:t>
      </w:r>
      <w:r>
        <w:rPr>
          <w:spacing w:val="-10"/>
          <w:sz w:val="24"/>
        </w:rPr>
        <w:t xml:space="preserve"> </w:t>
      </w:r>
      <w:r>
        <w:rPr>
          <w:sz w:val="24"/>
        </w:rPr>
        <w:t>judgment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appealed</w:t>
      </w:r>
      <w:r>
        <w:rPr>
          <w:spacing w:val="-12"/>
          <w:sz w:val="24"/>
        </w:rPr>
        <w:t xml:space="preserve"> </w:t>
      </w:r>
      <w:r>
        <w:rPr>
          <w:sz w:val="24"/>
        </w:rPr>
        <w:t>against</w:t>
      </w:r>
      <w:r>
        <w:rPr>
          <w:spacing w:val="-57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dismissal of any</w:t>
      </w:r>
      <w:r>
        <w:rPr>
          <w:spacing w:val="-3"/>
          <w:sz w:val="24"/>
        </w:rPr>
        <w:t xml:space="preserve"> </w:t>
      </w:r>
      <w:r>
        <w:rPr>
          <w:sz w:val="24"/>
        </w:rPr>
        <w:t>appeal under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rule.”</w:t>
      </w:r>
      <w:r>
        <w:rPr>
          <w:spacing w:val="-1"/>
          <w:sz w:val="24"/>
        </w:rPr>
        <w:t xml:space="preserve"> </w:t>
      </w:r>
      <w:r>
        <w:rPr>
          <w:sz w:val="24"/>
        </w:rPr>
        <w:t>(my</w:t>
      </w:r>
      <w:r>
        <w:rPr>
          <w:spacing w:val="-5"/>
          <w:sz w:val="24"/>
        </w:rPr>
        <w:t xml:space="preserve"> </w:t>
      </w:r>
      <w:r>
        <w:rPr>
          <w:sz w:val="24"/>
        </w:rPr>
        <w:t>emphasis)</w:t>
      </w:r>
    </w:p>
    <w:p w14:paraId="0BE93046" w14:textId="77777777" w:rsidR="0041240A" w:rsidRDefault="0041240A">
      <w:pPr>
        <w:spacing w:line="480" w:lineRule="auto"/>
        <w:rPr>
          <w:sz w:val="24"/>
        </w:rPr>
        <w:sectPr w:rsidR="0041240A">
          <w:pgSz w:w="11910" w:h="16840"/>
          <w:pgMar w:top="1340" w:right="1320" w:bottom="280" w:left="1340" w:header="446" w:footer="0" w:gutter="0"/>
          <w:cols w:space="720"/>
        </w:sectPr>
      </w:pPr>
    </w:p>
    <w:p w14:paraId="0BEDA554" w14:textId="77777777" w:rsidR="0041240A" w:rsidRDefault="00000000">
      <w:pPr>
        <w:pStyle w:val="BodyText"/>
        <w:spacing w:before="80" w:line="480" w:lineRule="auto"/>
        <w:ind w:left="100" w:right="111" w:firstLine="719"/>
        <w:jc w:val="both"/>
      </w:pPr>
      <w:r>
        <w:rPr>
          <w:spacing w:val="-1"/>
        </w:rPr>
        <w:lastRenderedPageBreak/>
        <w:t>Patently,</w:t>
      </w:r>
      <w:r>
        <w:rPr>
          <w:spacing w:val="-10"/>
        </w:rPr>
        <w:t xml:space="preserve"> </w:t>
      </w:r>
      <w:r>
        <w:rPr>
          <w:spacing w:val="-1"/>
        </w:rPr>
        <w:t>there</w:t>
      </w:r>
      <w:r>
        <w:rPr>
          <w:spacing w:val="-9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infraction</w:t>
      </w:r>
      <w:r>
        <w:rPr>
          <w:spacing w:val="-10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suggested</w:t>
      </w:r>
      <w:r>
        <w:rPr>
          <w:spacing w:val="-8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applicant.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Supreme</w:t>
      </w:r>
      <w:r>
        <w:rPr>
          <w:spacing w:val="-6"/>
        </w:rPr>
        <w:t xml:space="preserve"> </w:t>
      </w:r>
      <w:r>
        <w:t>Court</w:t>
      </w:r>
      <w:r>
        <w:rPr>
          <w:spacing w:val="-10"/>
        </w:rPr>
        <w:t xml:space="preserve"> </w:t>
      </w:r>
      <w:r>
        <w:t>was</w:t>
      </w:r>
      <w:r>
        <w:rPr>
          <w:spacing w:val="-58"/>
        </w:rPr>
        <w:t xml:space="preserve"> </w:t>
      </w:r>
      <w:r>
        <w:t>well</w:t>
      </w:r>
      <w:r>
        <w:rPr>
          <w:spacing w:val="-13"/>
        </w:rPr>
        <w:t xml:space="preserve"> </w:t>
      </w:r>
      <w:r>
        <w:t>within</w:t>
      </w:r>
      <w:r>
        <w:rPr>
          <w:spacing w:val="-13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purview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determine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merits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appeal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absence.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her</w:t>
      </w:r>
      <w:r>
        <w:rPr>
          <w:spacing w:val="-14"/>
        </w:rPr>
        <w:t xml:space="preserve"> </w:t>
      </w:r>
      <w:r>
        <w:t>submissions,</w:t>
      </w:r>
      <w:r>
        <w:rPr>
          <w:spacing w:val="-5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applicant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failed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highlight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authority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abused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utilised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discriminatory manner. Once discrimination was alleged it ought to have been specifically</w:t>
      </w:r>
      <w:r>
        <w:rPr>
          <w:spacing w:val="1"/>
        </w:rPr>
        <w:t xml:space="preserve"> </w:t>
      </w:r>
      <w:r>
        <w:t>pleaded, which the applicant’s founding papers dismally failed to do. This position has been</w:t>
      </w:r>
      <w:r>
        <w:rPr>
          <w:spacing w:val="1"/>
        </w:rPr>
        <w:t xml:space="preserve"> </w:t>
      </w:r>
      <w:r>
        <w:t>firmly</w:t>
      </w:r>
      <w:r>
        <w:rPr>
          <w:spacing w:val="-11"/>
        </w:rPr>
        <w:t xml:space="preserve"> </w:t>
      </w:r>
      <w:r>
        <w:t>established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jurisprudence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failure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comply</w:t>
      </w:r>
      <w:r>
        <w:rPr>
          <w:spacing w:val="-1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stands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detriment</w:t>
      </w:r>
      <w:r>
        <w:rPr>
          <w:spacing w:val="-58"/>
        </w:rPr>
        <w:t xml:space="preserve"> </w:t>
      </w:r>
      <w:r>
        <w:t>of the applicant’s</w:t>
      </w:r>
      <w:r>
        <w:rPr>
          <w:spacing w:val="1"/>
        </w:rPr>
        <w:t xml:space="preserve"> </w:t>
      </w:r>
      <w:r>
        <w:t>case.</w:t>
      </w:r>
      <w:r>
        <w:rPr>
          <w:spacing w:val="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rPr>
          <w:i/>
        </w:rPr>
        <w:t>Nkomo</w:t>
      </w:r>
      <w:r>
        <w:rPr>
          <w:i/>
          <w:spacing w:val="1"/>
        </w:rPr>
        <w:t xml:space="preserve"> </w:t>
      </w:r>
      <w:r>
        <w:t>v</w:t>
      </w:r>
      <w:r>
        <w:rPr>
          <w:spacing w:val="1"/>
        </w:rPr>
        <w:t xml:space="preserve"> </w:t>
      </w:r>
      <w:r>
        <w:rPr>
          <w:i/>
        </w:rPr>
        <w:t>Minister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Local</w:t>
      </w:r>
      <w:r>
        <w:rPr>
          <w:i/>
          <w:spacing w:val="1"/>
        </w:rPr>
        <w:t xml:space="preserve"> </w:t>
      </w:r>
      <w:r>
        <w:rPr>
          <w:i/>
        </w:rPr>
        <w:t>Government,</w:t>
      </w:r>
      <w:r>
        <w:rPr>
          <w:i/>
          <w:spacing w:val="1"/>
        </w:rPr>
        <w:t xml:space="preserve"> </w:t>
      </w:r>
      <w:r>
        <w:rPr>
          <w:i/>
        </w:rPr>
        <w:t>Rural</w:t>
      </w:r>
      <w:r>
        <w:rPr>
          <w:i/>
          <w:spacing w:val="1"/>
        </w:rPr>
        <w:t xml:space="preserve"> </w:t>
      </w:r>
      <w:r>
        <w:rPr>
          <w:i/>
        </w:rPr>
        <w:t>and</w:t>
      </w:r>
      <w:r>
        <w:rPr>
          <w:i/>
          <w:spacing w:val="1"/>
        </w:rPr>
        <w:t xml:space="preserve"> </w:t>
      </w:r>
      <w:r>
        <w:rPr>
          <w:i/>
        </w:rPr>
        <w:t>Urban</w:t>
      </w:r>
      <w:r>
        <w:rPr>
          <w:i/>
          <w:spacing w:val="1"/>
        </w:rPr>
        <w:t xml:space="preserve"> </w:t>
      </w:r>
      <w:r>
        <w:rPr>
          <w:i/>
        </w:rPr>
        <w:t>Development</w:t>
      </w:r>
      <w:r>
        <w:rPr>
          <w:i/>
          <w:spacing w:val="-3"/>
        </w:rPr>
        <w:t xml:space="preserve"> </w:t>
      </w:r>
      <w:r>
        <w:rPr>
          <w:i/>
        </w:rPr>
        <w:t>&amp;</w:t>
      </w:r>
      <w:r>
        <w:rPr>
          <w:i/>
          <w:spacing w:val="-13"/>
        </w:rPr>
        <w:t xml:space="preserve"> </w:t>
      </w:r>
      <w:r>
        <w:rPr>
          <w:i/>
        </w:rPr>
        <w:t>Ors</w:t>
      </w:r>
      <w:r>
        <w:rPr>
          <w:i/>
          <w:spacing w:val="-6"/>
        </w:rPr>
        <w:t xml:space="preserve"> </w:t>
      </w:r>
      <w:r>
        <w:t>2016</w:t>
      </w:r>
      <w:r>
        <w:rPr>
          <w:spacing w:val="-7"/>
        </w:rPr>
        <w:t xml:space="preserve"> </w:t>
      </w:r>
      <w:r>
        <w:t>(1)</w:t>
      </w:r>
      <w:r>
        <w:rPr>
          <w:spacing w:val="-8"/>
        </w:rPr>
        <w:t xml:space="preserve"> </w:t>
      </w:r>
      <w:r>
        <w:t>ZLR</w:t>
      </w:r>
      <w:r>
        <w:rPr>
          <w:spacing w:val="-6"/>
        </w:rPr>
        <w:t xml:space="preserve"> </w:t>
      </w:r>
      <w:r>
        <w:t>113</w:t>
      </w:r>
      <w:r>
        <w:rPr>
          <w:spacing w:val="-6"/>
        </w:rPr>
        <w:t xml:space="preserve"> </w:t>
      </w:r>
      <w:r>
        <w:t>(CC)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118-119;</w:t>
      </w:r>
      <w:r>
        <w:rPr>
          <w:spacing w:val="-8"/>
        </w:rPr>
        <w:t xml:space="preserve"> </w:t>
      </w:r>
      <w:r>
        <w:rPr>
          <w:i/>
        </w:rPr>
        <w:t>Mupungu</w:t>
      </w:r>
      <w:r>
        <w:rPr>
          <w:i/>
          <w:spacing w:val="-9"/>
        </w:rPr>
        <w:t xml:space="preserve"> </w:t>
      </w:r>
      <w:r>
        <w:t>v</w:t>
      </w:r>
      <w:r>
        <w:rPr>
          <w:spacing w:val="-6"/>
        </w:rPr>
        <w:t xml:space="preserve"> </w:t>
      </w:r>
      <w:r>
        <w:rPr>
          <w:i/>
        </w:rPr>
        <w:t>Minister</w:t>
      </w:r>
      <w:r>
        <w:rPr>
          <w:i/>
          <w:spacing w:val="-7"/>
        </w:rPr>
        <w:t xml:space="preserve"> </w:t>
      </w:r>
      <w:r>
        <w:rPr>
          <w:i/>
        </w:rPr>
        <w:t>of</w:t>
      </w:r>
      <w:r>
        <w:rPr>
          <w:i/>
          <w:spacing w:val="-7"/>
        </w:rPr>
        <w:t xml:space="preserve"> </w:t>
      </w:r>
      <w:r>
        <w:rPr>
          <w:i/>
        </w:rPr>
        <w:t>Justice,</w:t>
      </w:r>
      <w:r>
        <w:rPr>
          <w:i/>
          <w:spacing w:val="-7"/>
        </w:rPr>
        <w:t xml:space="preserve"> </w:t>
      </w:r>
      <w:r>
        <w:rPr>
          <w:i/>
        </w:rPr>
        <w:t>Legal</w:t>
      </w:r>
      <w:r>
        <w:rPr>
          <w:i/>
          <w:spacing w:val="-58"/>
        </w:rPr>
        <w:t xml:space="preserve"> </w:t>
      </w:r>
      <w:r>
        <w:rPr>
          <w:i/>
        </w:rPr>
        <w:t>and</w:t>
      </w:r>
      <w:r>
        <w:rPr>
          <w:i/>
          <w:spacing w:val="-1"/>
        </w:rPr>
        <w:t xml:space="preserve"> </w:t>
      </w:r>
      <w:r>
        <w:rPr>
          <w:i/>
        </w:rPr>
        <w:t>Parliamentary Affairs</w:t>
      </w:r>
      <w:r>
        <w:rPr>
          <w:i/>
          <w:spacing w:val="1"/>
        </w:rPr>
        <w:t xml:space="preserve"> </w:t>
      </w:r>
      <w:r>
        <w:rPr>
          <w:i/>
        </w:rPr>
        <w:t xml:space="preserve">and Others </w:t>
      </w:r>
      <w:r>
        <w:t>CCZ</w:t>
      </w:r>
      <w:r>
        <w:rPr>
          <w:spacing w:val="-3"/>
        </w:rPr>
        <w:t xml:space="preserve"> </w:t>
      </w:r>
      <w:r>
        <w:t>7/21.</w:t>
      </w:r>
    </w:p>
    <w:p w14:paraId="36EC4E53" w14:textId="77777777" w:rsidR="0041240A" w:rsidRDefault="0041240A">
      <w:pPr>
        <w:pStyle w:val="BodyText"/>
        <w:rPr>
          <w:sz w:val="26"/>
        </w:rPr>
      </w:pPr>
    </w:p>
    <w:p w14:paraId="22859295" w14:textId="77777777" w:rsidR="0041240A" w:rsidRDefault="0041240A">
      <w:pPr>
        <w:pStyle w:val="BodyText"/>
        <w:rPr>
          <w:sz w:val="22"/>
        </w:rPr>
      </w:pPr>
    </w:p>
    <w:p w14:paraId="79551C17" w14:textId="77777777" w:rsidR="0041240A" w:rsidRDefault="00000000">
      <w:pPr>
        <w:pStyle w:val="BodyText"/>
        <w:spacing w:before="1"/>
        <w:ind w:left="100"/>
      </w:pPr>
      <w:r>
        <w:rPr>
          <w:u w:val="single"/>
        </w:rPr>
        <w:t>The Interests</w:t>
      </w:r>
      <w:r>
        <w:rPr>
          <w:spacing w:val="-1"/>
          <w:u w:val="single"/>
        </w:rPr>
        <w:t xml:space="preserve"> </w:t>
      </w:r>
      <w:r>
        <w:rPr>
          <w:u w:val="single"/>
        </w:rPr>
        <w:t>of</w:t>
      </w:r>
      <w:r>
        <w:rPr>
          <w:spacing w:val="-2"/>
          <w:u w:val="single"/>
        </w:rPr>
        <w:t xml:space="preserve"> </w:t>
      </w:r>
      <w:r>
        <w:rPr>
          <w:u w:val="single"/>
        </w:rPr>
        <w:t>Justice</w:t>
      </w:r>
    </w:p>
    <w:p w14:paraId="5123A6E0" w14:textId="77777777" w:rsidR="0041240A" w:rsidRDefault="0041240A">
      <w:pPr>
        <w:pStyle w:val="BodyText"/>
        <w:spacing w:before="2"/>
        <w:rPr>
          <w:sz w:val="16"/>
        </w:rPr>
      </w:pPr>
    </w:p>
    <w:p w14:paraId="5FC5B76A" w14:textId="77777777" w:rsidR="0041240A" w:rsidRDefault="00000000">
      <w:pPr>
        <w:pStyle w:val="BodyText"/>
        <w:spacing w:before="90" w:line="480" w:lineRule="auto"/>
        <w:ind w:left="100" w:right="115" w:firstLine="719"/>
        <w:jc w:val="both"/>
      </w:pPr>
      <w:r>
        <w:t>In this matter, the decisive factor is whether or not the interests of justice favour the</w:t>
      </w:r>
      <w:r>
        <w:rPr>
          <w:spacing w:val="1"/>
        </w:rPr>
        <w:t xml:space="preserve"> </w:t>
      </w:r>
      <w:r>
        <w:rPr>
          <w:spacing w:val="-1"/>
        </w:rPr>
        <w:t>grant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condonation</w:t>
      </w:r>
      <w:r>
        <w:rPr>
          <w:spacing w:val="-10"/>
        </w:rPr>
        <w:t xml:space="preserve"> </w:t>
      </w:r>
      <w:r>
        <w:t>sought</w:t>
      </w:r>
      <w:r>
        <w:rPr>
          <w:spacing w:val="-10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applicant.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parties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engaged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interminable</w:t>
      </w:r>
      <w:r>
        <w:rPr>
          <w:spacing w:val="-57"/>
        </w:rPr>
        <w:t xml:space="preserve"> </w:t>
      </w:r>
      <w:r>
        <w:t>legal</w:t>
      </w:r>
      <w:r>
        <w:rPr>
          <w:spacing w:val="-11"/>
        </w:rPr>
        <w:t xml:space="preserve"> </w:t>
      </w:r>
      <w:r>
        <w:t>wrangle</w:t>
      </w:r>
      <w:r>
        <w:rPr>
          <w:spacing w:val="-12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shows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signs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abating</w:t>
      </w:r>
      <w:r>
        <w:rPr>
          <w:spacing w:val="-13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taking</w:t>
      </w:r>
      <w:r>
        <w:rPr>
          <w:spacing w:val="-13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account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pending</w:t>
      </w:r>
      <w:r>
        <w:rPr>
          <w:spacing w:val="-12"/>
        </w:rPr>
        <w:t xml:space="preserve"> </w:t>
      </w:r>
      <w:r>
        <w:t>spoliation</w:t>
      </w:r>
      <w:r>
        <w:rPr>
          <w:spacing w:val="-58"/>
        </w:rPr>
        <w:t xml:space="preserve"> </w:t>
      </w:r>
      <w:r>
        <w:t>proceedings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High</w:t>
      </w:r>
      <w:r>
        <w:rPr>
          <w:spacing w:val="2"/>
        </w:rPr>
        <w:t xml:space="preserve"> </w:t>
      </w:r>
      <w:r>
        <w:t>Court.</w:t>
      </w:r>
    </w:p>
    <w:p w14:paraId="3F1A47C2" w14:textId="77777777" w:rsidR="0041240A" w:rsidRDefault="0041240A">
      <w:pPr>
        <w:pStyle w:val="BodyText"/>
        <w:rPr>
          <w:sz w:val="26"/>
        </w:rPr>
      </w:pPr>
    </w:p>
    <w:p w14:paraId="6E3FA6AE" w14:textId="77777777" w:rsidR="0041240A" w:rsidRDefault="0041240A">
      <w:pPr>
        <w:pStyle w:val="BodyText"/>
        <w:rPr>
          <w:sz w:val="22"/>
        </w:rPr>
      </w:pPr>
    </w:p>
    <w:p w14:paraId="1AEA4CD0" w14:textId="77777777" w:rsidR="0041240A" w:rsidRDefault="00000000">
      <w:pPr>
        <w:pStyle w:val="BodyText"/>
        <w:spacing w:line="480" w:lineRule="auto"/>
        <w:ind w:left="100" w:right="113" w:firstLine="719"/>
        <w:jc w:val="both"/>
      </w:pPr>
      <w:r>
        <w:t>The</w:t>
      </w:r>
      <w:r>
        <w:rPr>
          <w:spacing w:val="-11"/>
        </w:rPr>
        <w:t xml:space="preserve"> </w:t>
      </w:r>
      <w:r>
        <w:t>applicant’s</w:t>
      </w:r>
      <w:r>
        <w:rPr>
          <w:spacing w:val="-10"/>
        </w:rPr>
        <w:t xml:space="preserve"> </w:t>
      </w:r>
      <w:r>
        <w:t>eviction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respondent’s</w:t>
      </w:r>
      <w:r>
        <w:rPr>
          <w:spacing w:val="-8"/>
        </w:rPr>
        <w:t xml:space="preserve"> </w:t>
      </w:r>
      <w:r>
        <w:t>property</w:t>
      </w:r>
      <w:r>
        <w:rPr>
          <w:spacing w:val="-9"/>
        </w:rPr>
        <w:t xml:space="preserve"> </w:t>
      </w:r>
      <w:r>
        <w:t>before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down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>hearing has a direct bearing on the</w:t>
      </w:r>
      <w:r>
        <w:rPr>
          <w:spacing w:val="1"/>
        </w:rPr>
        <w:t xml:space="preserve"> </w:t>
      </w:r>
      <w:r>
        <w:t>present proceedings. The matter has now become a</w:t>
      </w:r>
      <w:r>
        <w:rPr>
          <w:spacing w:val="1"/>
        </w:rPr>
        <w:t xml:space="preserve"> </w:t>
      </w:r>
      <w:r>
        <w:rPr>
          <w:spacing w:val="-1"/>
        </w:rPr>
        <w:t>classically</w:t>
      </w:r>
      <w:r>
        <w:rPr>
          <w:spacing w:val="-15"/>
        </w:rPr>
        <w:t xml:space="preserve"> </w:t>
      </w:r>
      <w:r>
        <w:t>academic</w:t>
      </w:r>
      <w:r>
        <w:rPr>
          <w:spacing w:val="-11"/>
        </w:rPr>
        <w:t xml:space="preserve"> </w:t>
      </w:r>
      <w:r>
        <w:t>dispute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practical</w:t>
      </w:r>
      <w:r>
        <w:rPr>
          <w:spacing w:val="-9"/>
        </w:rPr>
        <w:t xml:space="preserve"> </w:t>
      </w:r>
      <w:r>
        <w:t>impact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effect</w:t>
      </w:r>
      <w:r>
        <w:rPr>
          <w:spacing w:val="-10"/>
        </w:rPr>
        <w:t xml:space="preserve"> </w:t>
      </w:r>
      <w:r>
        <w:t>flowing</w:t>
      </w:r>
      <w:r>
        <w:rPr>
          <w:spacing w:val="-12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any</w:t>
      </w:r>
      <w:r>
        <w:rPr>
          <w:spacing w:val="-15"/>
        </w:rPr>
        <w:t xml:space="preserve"> </w:t>
      </w:r>
      <w:r>
        <w:t>order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may</w:t>
      </w:r>
      <w:r>
        <w:rPr>
          <w:spacing w:val="-57"/>
        </w:rPr>
        <w:t xml:space="preserve"> </w:t>
      </w:r>
      <w:r>
        <w:t>be handed down by this Court in favour of the applicant’s instant or prospective applications,</w:t>
      </w:r>
      <w:r>
        <w:rPr>
          <w:spacing w:val="1"/>
        </w:rPr>
        <w:t xml:space="preserve"> </w:t>
      </w:r>
      <w:r>
        <w:rPr>
          <w:i/>
        </w:rPr>
        <w:t xml:space="preserve">viz. </w:t>
      </w:r>
      <w:r>
        <w:t>for direct access and for substantive relief in the main matter. Her lawful eviction granted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MC</w:t>
      </w:r>
      <w:r>
        <w:rPr>
          <w:spacing w:val="-2"/>
        </w:rPr>
        <w:t xml:space="preserve"> </w:t>
      </w:r>
      <w:r>
        <w:t>39520/16</w:t>
      </w:r>
      <w:r>
        <w:rPr>
          <w:spacing w:val="-3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declaratory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relief</w:t>
      </w:r>
      <w:r>
        <w:rPr>
          <w:spacing w:val="-57"/>
        </w:rPr>
        <w:t xml:space="preserve"> </w:t>
      </w:r>
      <w:r>
        <w:t>granted by this Court upsetting the judgments of the Supreme Court become abstract and</w:t>
      </w:r>
      <w:r>
        <w:rPr>
          <w:spacing w:val="1"/>
        </w:rPr>
        <w:t xml:space="preserve"> </w:t>
      </w:r>
      <w:r>
        <w:t>meaningless</w:t>
      </w:r>
      <w:r>
        <w:rPr>
          <w:spacing w:val="-12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nothing</w:t>
      </w:r>
      <w:r>
        <w:rPr>
          <w:spacing w:val="-15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t>than</w:t>
      </w:r>
      <w:r>
        <w:rPr>
          <w:spacing w:val="-12"/>
        </w:rPr>
        <w:t xml:space="preserve"> </w:t>
      </w:r>
      <w:r>
        <w:rPr>
          <w:i/>
        </w:rPr>
        <w:t>bruta</w:t>
      </w:r>
      <w:r>
        <w:rPr>
          <w:i/>
          <w:spacing w:val="-12"/>
        </w:rPr>
        <w:t xml:space="preserve"> </w:t>
      </w:r>
      <w:r>
        <w:rPr>
          <w:i/>
        </w:rPr>
        <w:t>fulmina</w:t>
      </w:r>
      <w:r>
        <w:rPr>
          <w:i/>
          <w:spacing w:val="-12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reason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hard</w:t>
      </w:r>
      <w:r>
        <w:rPr>
          <w:spacing w:val="-13"/>
        </w:rPr>
        <w:t xml:space="preserve"> </w:t>
      </w:r>
      <w:r>
        <w:t>fact</w:t>
      </w:r>
      <w:r>
        <w:rPr>
          <w:spacing w:val="-1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she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longer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occupation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respondent’s</w:t>
      </w:r>
      <w:r>
        <w:rPr>
          <w:spacing w:val="-1"/>
        </w:rPr>
        <w:t xml:space="preserve"> </w:t>
      </w:r>
      <w:r>
        <w:t>property.</w:t>
      </w:r>
    </w:p>
    <w:p w14:paraId="299174BF" w14:textId="77777777" w:rsidR="0041240A" w:rsidRDefault="0041240A">
      <w:pPr>
        <w:spacing w:line="480" w:lineRule="auto"/>
        <w:jc w:val="both"/>
        <w:sectPr w:rsidR="0041240A">
          <w:pgSz w:w="11910" w:h="16840"/>
          <w:pgMar w:top="1340" w:right="1320" w:bottom="280" w:left="1340" w:header="446" w:footer="0" w:gutter="0"/>
          <w:cols w:space="720"/>
        </w:sectPr>
      </w:pPr>
    </w:p>
    <w:p w14:paraId="4C388B2B" w14:textId="77777777" w:rsidR="0041240A" w:rsidRDefault="0041240A">
      <w:pPr>
        <w:pStyle w:val="BodyText"/>
        <w:rPr>
          <w:sz w:val="20"/>
        </w:rPr>
      </w:pPr>
    </w:p>
    <w:p w14:paraId="303FCAE9" w14:textId="77777777" w:rsidR="0041240A" w:rsidRDefault="0041240A">
      <w:pPr>
        <w:pStyle w:val="BodyText"/>
        <w:spacing w:before="1"/>
        <w:rPr>
          <w:sz w:val="27"/>
        </w:rPr>
      </w:pPr>
    </w:p>
    <w:p w14:paraId="1A5821C4" w14:textId="77777777" w:rsidR="0041240A" w:rsidRDefault="00000000">
      <w:pPr>
        <w:pStyle w:val="BodyText"/>
        <w:spacing w:before="90" w:line="480" w:lineRule="auto"/>
        <w:ind w:left="100" w:right="115" w:firstLine="719"/>
        <w:jc w:val="both"/>
      </w:pPr>
      <w:r>
        <w:t>Furthermore, the applicant’s insistence that this is an important matter that ought to</w:t>
      </w:r>
      <w:r>
        <w:rPr>
          <w:spacing w:val="1"/>
        </w:rPr>
        <w:t xml:space="preserve"> </w:t>
      </w:r>
      <w:r>
        <w:t>proceed nonetheless before this forum is undermined by the pending proceedings in the High</w:t>
      </w:r>
      <w:r>
        <w:rPr>
          <w:spacing w:val="1"/>
        </w:rPr>
        <w:t xml:space="preserve"> </w:t>
      </w:r>
      <w:r>
        <w:t>Court.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put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applicant</w:t>
      </w:r>
      <w:r>
        <w:rPr>
          <w:spacing w:val="-10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hearing,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fitting</w:t>
      </w:r>
      <w:r>
        <w:rPr>
          <w:spacing w:val="-10"/>
        </w:rPr>
        <w:t xml:space="preserve"> </w:t>
      </w:r>
      <w:r>
        <w:t>course</w:t>
      </w:r>
      <w:r>
        <w:rPr>
          <w:spacing w:val="-1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action</w:t>
      </w:r>
      <w:r>
        <w:rPr>
          <w:spacing w:val="-8"/>
        </w:rPr>
        <w:t xml:space="preserve"> </w:t>
      </w:r>
      <w:r>
        <w:t>would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pursue</w:t>
      </w:r>
      <w:r>
        <w:rPr>
          <w:spacing w:val="-57"/>
        </w:rPr>
        <w:t xml:space="preserve"> </w:t>
      </w:r>
      <w:r>
        <w:t>the pending litigation for restoration of possession in that court. It would clearly not be in the</w:t>
      </w:r>
      <w:r>
        <w:rPr>
          <w:spacing w:val="1"/>
        </w:rPr>
        <w:t xml:space="preserve"> </w:t>
      </w:r>
      <w:r>
        <w:t>interests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justice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grant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applicant</w:t>
      </w:r>
      <w:r>
        <w:rPr>
          <w:spacing w:val="-3"/>
        </w:rPr>
        <w:t xml:space="preserve"> </w:t>
      </w:r>
      <w:r>
        <w:t>condonation</w:t>
      </w:r>
      <w:r>
        <w:rPr>
          <w:spacing w:val="-3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Court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entirely</w:t>
      </w:r>
      <w:r>
        <w:rPr>
          <w:spacing w:val="-5"/>
        </w:rPr>
        <w:t xml:space="preserve"> </w:t>
      </w:r>
      <w:r>
        <w:t>academic</w:t>
      </w:r>
      <w:r>
        <w:rPr>
          <w:spacing w:val="-58"/>
        </w:rPr>
        <w:t xml:space="preserve"> </w:t>
      </w:r>
      <w:r>
        <w:t>dispute.</w:t>
      </w:r>
    </w:p>
    <w:p w14:paraId="42141CDE" w14:textId="77777777" w:rsidR="0041240A" w:rsidRDefault="0041240A">
      <w:pPr>
        <w:pStyle w:val="BodyText"/>
        <w:rPr>
          <w:sz w:val="26"/>
        </w:rPr>
      </w:pPr>
    </w:p>
    <w:p w14:paraId="18A44120" w14:textId="77777777" w:rsidR="0041240A" w:rsidRDefault="0041240A">
      <w:pPr>
        <w:pStyle w:val="BodyText"/>
        <w:spacing w:before="1"/>
        <w:rPr>
          <w:sz w:val="22"/>
        </w:rPr>
      </w:pPr>
    </w:p>
    <w:p w14:paraId="70631F3F" w14:textId="77777777" w:rsidR="0041240A" w:rsidRDefault="00000000">
      <w:pPr>
        <w:pStyle w:val="BodyText"/>
        <w:spacing w:line="480" w:lineRule="auto"/>
        <w:ind w:left="100" w:right="117" w:firstLine="719"/>
        <w:jc w:val="both"/>
      </w:pPr>
      <w:r>
        <w:t>The sole reason for entertaining the applicant’s case thus far is to ensure finality to the</w:t>
      </w:r>
      <w:r>
        <w:rPr>
          <w:spacing w:val="-57"/>
        </w:rPr>
        <w:t xml:space="preserve"> </w:t>
      </w:r>
      <w:r>
        <w:t>present and intended proceedings before this Court. In declining the instant application for</w:t>
      </w:r>
      <w:r>
        <w:rPr>
          <w:spacing w:val="1"/>
        </w:rPr>
        <w:t xml:space="preserve"> </w:t>
      </w:r>
      <w:r>
        <w:t xml:space="preserve">condonation, I am fortified by the case of </w:t>
      </w:r>
      <w:r>
        <w:rPr>
          <w:i/>
        </w:rPr>
        <w:t xml:space="preserve">Khupe &amp; Anor </w:t>
      </w:r>
      <w:r>
        <w:t xml:space="preserve">v </w:t>
      </w:r>
      <w:r>
        <w:rPr>
          <w:i/>
        </w:rPr>
        <w:t>Parliament of Zimbabwe &amp; Ors</w:t>
      </w:r>
      <w:r>
        <w:rPr>
          <w:i/>
          <w:spacing w:val="1"/>
        </w:rPr>
        <w:t xml:space="preserve"> </w:t>
      </w:r>
      <w:r>
        <w:t>CCZ</w:t>
      </w:r>
      <w:r>
        <w:rPr>
          <w:spacing w:val="-4"/>
        </w:rPr>
        <w:t xml:space="preserve"> </w:t>
      </w:r>
      <w:r>
        <w:t>20/19</w:t>
      </w:r>
      <w:r>
        <w:rPr>
          <w:b/>
        </w:rPr>
        <w:t xml:space="preserve">, </w:t>
      </w:r>
      <w:r>
        <w:t>wherein M</w:t>
      </w:r>
      <w:r>
        <w:rPr>
          <w:sz w:val="19"/>
        </w:rPr>
        <w:t>ALABA</w:t>
      </w:r>
      <w:r>
        <w:rPr>
          <w:spacing w:val="1"/>
          <w:sz w:val="19"/>
        </w:rPr>
        <w:t xml:space="preserve"> </w:t>
      </w:r>
      <w:r>
        <w:t>CJ</w:t>
      </w:r>
      <w:r>
        <w:rPr>
          <w:spacing w:val="2"/>
        </w:rPr>
        <w:t xml:space="preserve"> </w:t>
      </w:r>
      <w:r>
        <w:t>emphasised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regarding</w:t>
      </w:r>
      <w:r>
        <w:rPr>
          <w:spacing w:val="-3"/>
        </w:rPr>
        <w:t xml:space="preserve"> </w:t>
      </w:r>
      <w:r>
        <w:t>mootness:</w:t>
      </w:r>
    </w:p>
    <w:p w14:paraId="25B29DB0" w14:textId="77777777" w:rsidR="0041240A" w:rsidRDefault="00000000">
      <w:pPr>
        <w:pStyle w:val="BodyText"/>
        <w:spacing w:before="1"/>
        <w:ind w:left="820" w:right="117"/>
        <w:jc w:val="both"/>
      </w:pPr>
      <w:r>
        <w:t>“The question of mootness is an important issue that the Court must take into account</w:t>
      </w:r>
      <w:r>
        <w:rPr>
          <w:spacing w:val="1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faced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dispute</w:t>
      </w:r>
      <w:r>
        <w:rPr>
          <w:spacing w:val="-9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parties.</w:t>
      </w:r>
      <w:r>
        <w:rPr>
          <w:spacing w:val="-3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incumbent</w:t>
      </w:r>
      <w:r>
        <w:rPr>
          <w:spacing w:val="-8"/>
        </w:rPr>
        <w:t xml:space="preserve"> </w:t>
      </w:r>
      <w:r>
        <w:t>upon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Court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determine</w:t>
      </w:r>
      <w:r>
        <w:rPr>
          <w:spacing w:val="-58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presents a</w:t>
      </w:r>
      <w:r>
        <w:rPr>
          <w:spacing w:val="-5"/>
        </w:rPr>
        <w:t xml:space="preserve"> </w:t>
      </w:r>
      <w:r>
        <w:t>live</w:t>
      </w:r>
      <w:r>
        <w:rPr>
          <w:spacing w:val="-4"/>
        </w:rPr>
        <w:t xml:space="preserve"> </w:t>
      </w:r>
      <w:r>
        <w:t>dispute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 parties.</w:t>
      </w:r>
      <w:r>
        <w:rPr>
          <w:spacing w:val="-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rPr>
          <w:spacing w:val="-1"/>
        </w:rPr>
        <w:t>question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mootness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dispute</w:t>
      </w:r>
      <w:r>
        <w:rPr>
          <w:spacing w:val="-11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featured</w:t>
      </w:r>
      <w:r>
        <w:rPr>
          <w:spacing w:val="-7"/>
        </w:rPr>
        <w:t xml:space="preserve"> </w:t>
      </w:r>
      <w:r>
        <w:t>repeatedly</w:t>
      </w:r>
      <w:r>
        <w:rPr>
          <w:spacing w:val="-1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jurisdictions.</w:t>
      </w:r>
      <w:r>
        <w:rPr>
          <w:spacing w:val="-57"/>
        </w:rPr>
        <w:t xml:space="preserve"> </w:t>
      </w:r>
      <w:r>
        <w:t>The position of the law is that a court hearing a matter will not readily accept an</w:t>
      </w:r>
      <w:r>
        <w:rPr>
          <w:spacing w:val="1"/>
        </w:rPr>
        <w:t xml:space="preserve"> </w:t>
      </w:r>
      <w:r>
        <w:t>invitation to adjudicate on issues which are of ‘such a nature that the decision sought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no practical effect or result’.”</w:t>
      </w:r>
    </w:p>
    <w:p w14:paraId="50582EB2" w14:textId="77777777" w:rsidR="0041240A" w:rsidRDefault="0041240A">
      <w:pPr>
        <w:pStyle w:val="BodyText"/>
        <w:rPr>
          <w:sz w:val="26"/>
        </w:rPr>
      </w:pPr>
    </w:p>
    <w:p w14:paraId="6204409F" w14:textId="77777777" w:rsidR="0041240A" w:rsidRDefault="0041240A">
      <w:pPr>
        <w:pStyle w:val="BodyText"/>
        <w:rPr>
          <w:sz w:val="22"/>
        </w:rPr>
      </w:pPr>
    </w:p>
    <w:p w14:paraId="58300B6C" w14:textId="77777777" w:rsidR="0041240A" w:rsidRDefault="00000000">
      <w:pPr>
        <w:ind w:left="100"/>
        <w:rPr>
          <w:sz w:val="24"/>
        </w:rPr>
      </w:pP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Movement 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Democratic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Change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&amp;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Ors</w:t>
      </w:r>
      <w:r>
        <w:rPr>
          <w:i/>
          <w:spacing w:val="5"/>
          <w:sz w:val="24"/>
        </w:rPr>
        <w:t xml:space="preserve"> </w:t>
      </w:r>
      <w:r>
        <w:rPr>
          <w:sz w:val="24"/>
        </w:rPr>
        <w:t>v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Mashavira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&amp;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Ors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SC</w:t>
      </w:r>
      <w:r>
        <w:rPr>
          <w:spacing w:val="2"/>
          <w:sz w:val="24"/>
        </w:rPr>
        <w:t xml:space="preserve"> </w:t>
      </w:r>
      <w:r>
        <w:rPr>
          <w:sz w:val="24"/>
        </w:rPr>
        <w:t>56/20.</w:t>
      </w:r>
    </w:p>
    <w:p w14:paraId="46330B25" w14:textId="77777777" w:rsidR="0041240A" w:rsidRDefault="0041240A">
      <w:pPr>
        <w:pStyle w:val="BodyText"/>
        <w:rPr>
          <w:sz w:val="26"/>
        </w:rPr>
      </w:pPr>
    </w:p>
    <w:p w14:paraId="2F3F6D46" w14:textId="77777777" w:rsidR="0041240A" w:rsidRDefault="0041240A">
      <w:pPr>
        <w:pStyle w:val="BodyText"/>
        <w:rPr>
          <w:sz w:val="26"/>
        </w:rPr>
      </w:pPr>
    </w:p>
    <w:p w14:paraId="2F4FE04F" w14:textId="77777777" w:rsidR="0041240A" w:rsidRDefault="00000000">
      <w:pPr>
        <w:pStyle w:val="BodyText"/>
        <w:spacing w:before="230"/>
        <w:ind w:left="100"/>
      </w:pPr>
      <w:r>
        <w:rPr>
          <w:u w:val="single"/>
        </w:rPr>
        <w:t>Costs and Disposition</w:t>
      </w:r>
    </w:p>
    <w:p w14:paraId="265D1449" w14:textId="77777777" w:rsidR="0041240A" w:rsidRDefault="0041240A">
      <w:pPr>
        <w:pStyle w:val="BodyText"/>
        <w:spacing w:before="2"/>
        <w:rPr>
          <w:sz w:val="16"/>
        </w:rPr>
      </w:pPr>
    </w:p>
    <w:p w14:paraId="5BE00956" w14:textId="77777777" w:rsidR="0041240A" w:rsidRDefault="00000000">
      <w:pPr>
        <w:pStyle w:val="BodyText"/>
        <w:spacing w:before="90" w:line="480" w:lineRule="auto"/>
        <w:ind w:left="100" w:right="116" w:firstLine="719"/>
        <w:jc w:val="both"/>
      </w:pPr>
      <w:r>
        <w:t>Both parties sought an order for costs against each other despite the general refrain</w:t>
      </w:r>
      <w:r>
        <w:rPr>
          <w:spacing w:val="1"/>
        </w:rPr>
        <w:t xml:space="preserve"> </w:t>
      </w:r>
      <w:r>
        <w:t xml:space="preserve">against such an order in constitutional matters. Ms </w:t>
      </w:r>
      <w:r>
        <w:rPr>
          <w:i/>
        </w:rPr>
        <w:t xml:space="preserve">Sunday </w:t>
      </w:r>
      <w:r>
        <w:t>submitted that the applicant was in</w:t>
      </w:r>
      <w:r>
        <w:rPr>
          <w:spacing w:val="-57"/>
        </w:rPr>
        <w:t xml:space="preserve"> </w:t>
      </w:r>
      <w:r>
        <w:t>abuse of court process through multiple baseless actions in which she has sued the first</w:t>
      </w:r>
      <w:r>
        <w:rPr>
          <w:spacing w:val="1"/>
        </w:rPr>
        <w:t xml:space="preserve"> </w:t>
      </w:r>
      <w:r>
        <w:t>respondent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courts.</w:t>
      </w:r>
      <w:r>
        <w:rPr>
          <w:spacing w:val="-6"/>
        </w:rPr>
        <w:t xml:space="preserve"> </w:t>
      </w:r>
      <w:r>
        <w:t>However,</w:t>
      </w:r>
      <w:r>
        <w:rPr>
          <w:spacing w:val="-7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am</w:t>
      </w:r>
      <w:r>
        <w:rPr>
          <w:spacing w:val="-8"/>
        </w:rPr>
        <w:t xml:space="preserve"> </w:t>
      </w:r>
      <w:r>
        <w:t>disinclined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award</w:t>
      </w:r>
      <w:r>
        <w:rPr>
          <w:spacing w:val="-8"/>
        </w:rPr>
        <w:t xml:space="preserve"> </w:t>
      </w:r>
      <w:r>
        <w:t>costs</w:t>
      </w:r>
      <w:r>
        <w:rPr>
          <w:spacing w:val="-8"/>
        </w:rPr>
        <w:t xml:space="preserve"> </w:t>
      </w:r>
      <w:r>
        <w:t>notwithstanding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notable</w:t>
      </w:r>
      <w:r>
        <w:rPr>
          <w:spacing w:val="-58"/>
        </w:rPr>
        <w:t xml:space="preserve"> </w:t>
      </w:r>
      <w:r>
        <w:t>abuse of court process by the applicant. This is largely based on her status as a self–actress in</w:t>
      </w:r>
      <w:r>
        <w:rPr>
          <w:spacing w:val="1"/>
        </w:rPr>
        <w:t xml:space="preserve"> </w:t>
      </w:r>
      <w:r>
        <w:t>this matter.</w:t>
      </w:r>
    </w:p>
    <w:p w14:paraId="3CD319C2" w14:textId="77777777" w:rsidR="0041240A" w:rsidRDefault="0041240A">
      <w:pPr>
        <w:spacing w:line="480" w:lineRule="auto"/>
        <w:jc w:val="both"/>
        <w:sectPr w:rsidR="0041240A">
          <w:pgSz w:w="11910" w:h="16840"/>
          <w:pgMar w:top="1340" w:right="1320" w:bottom="280" w:left="1340" w:header="446" w:footer="0" w:gutter="0"/>
          <w:cols w:space="720"/>
        </w:sectPr>
      </w:pPr>
    </w:p>
    <w:p w14:paraId="09900870" w14:textId="77777777" w:rsidR="0041240A" w:rsidRDefault="0041240A">
      <w:pPr>
        <w:pStyle w:val="BodyText"/>
        <w:rPr>
          <w:sz w:val="20"/>
        </w:rPr>
      </w:pPr>
    </w:p>
    <w:p w14:paraId="75A065CF" w14:textId="77777777" w:rsidR="0041240A" w:rsidRDefault="0041240A">
      <w:pPr>
        <w:pStyle w:val="BodyText"/>
        <w:spacing w:before="1"/>
        <w:rPr>
          <w:sz w:val="27"/>
        </w:rPr>
      </w:pPr>
    </w:p>
    <w:p w14:paraId="256EAE16" w14:textId="77777777" w:rsidR="0041240A" w:rsidRDefault="00000000">
      <w:pPr>
        <w:pStyle w:val="BodyText"/>
        <w:spacing w:before="90" w:line="480" w:lineRule="auto"/>
        <w:ind w:left="100" w:right="113" w:firstLine="719"/>
      </w:pPr>
      <w:r>
        <w:t>In the result, it is ordered that the application be and is hereby dismissed with no order</w:t>
      </w:r>
      <w:r>
        <w:rPr>
          <w:spacing w:val="-57"/>
        </w:rPr>
        <w:t xml:space="preserve"> </w:t>
      </w:r>
      <w:r>
        <w:t>as to</w:t>
      </w:r>
      <w:r>
        <w:rPr>
          <w:spacing w:val="-1"/>
        </w:rPr>
        <w:t xml:space="preserve"> </w:t>
      </w:r>
      <w:r>
        <w:t>costs.</w:t>
      </w:r>
    </w:p>
    <w:p w14:paraId="22194D72" w14:textId="77777777" w:rsidR="0041240A" w:rsidRDefault="0041240A">
      <w:pPr>
        <w:pStyle w:val="BodyText"/>
        <w:rPr>
          <w:sz w:val="26"/>
        </w:rPr>
      </w:pPr>
    </w:p>
    <w:p w14:paraId="3FBCE4E2" w14:textId="77777777" w:rsidR="0041240A" w:rsidRDefault="0041240A">
      <w:pPr>
        <w:pStyle w:val="BodyText"/>
        <w:rPr>
          <w:sz w:val="26"/>
        </w:rPr>
      </w:pPr>
    </w:p>
    <w:p w14:paraId="4CA57D1B" w14:textId="77777777" w:rsidR="0041240A" w:rsidRDefault="0041240A">
      <w:pPr>
        <w:pStyle w:val="BodyText"/>
        <w:rPr>
          <w:sz w:val="26"/>
        </w:rPr>
      </w:pPr>
    </w:p>
    <w:p w14:paraId="03BD47D5" w14:textId="77777777" w:rsidR="0041240A" w:rsidRDefault="0041240A">
      <w:pPr>
        <w:pStyle w:val="BodyText"/>
        <w:rPr>
          <w:sz w:val="26"/>
        </w:rPr>
      </w:pPr>
    </w:p>
    <w:p w14:paraId="0F7973C0" w14:textId="77777777" w:rsidR="0041240A" w:rsidRDefault="0041240A">
      <w:pPr>
        <w:pStyle w:val="BodyText"/>
        <w:rPr>
          <w:sz w:val="26"/>
        </w:rPr>
      </w:pPr>
    </w:p>
    <w:p w14:paraId="415A3729" w14:textId="77777777" w:rsidR="0041240A" w:rsidRDefault="0041240A">
      <w:pPr>
        <w:pStyle w:val="BodyText"/>
        <w:rPr>
          <w:sz w:val="26"/>
        </w:rPr>
      </w:pPr>
    </w:p>
    <w:p w14:paraId="3D02F264" w14:textId="77777777" w:rsidR="0041240A" w:rsidRDefault="0041240A">
      <w:pPr>
        <w:pStyle w:val="BodyText"/>
        <w:spacing w:before="1"/>
        <w:rPr>
          <w:sz w:val="36"/>
        </w:rPr>
      </w:pPr>
    </w:p>
    <w:p w14:paraId="3519BFA5" w14:textId="77777777" w:rsidR="0041240A" w:rsidRDefault="00000000">
      <w:pPr>
        <w:ind w:left="100"/>
        <w:rPr>
          <w:sz w:val="24"/>
        </w:rPr>
      </w:pPr>
      <w:r>
        <w:rPr>
          <w:i/>
          <w:sz w:val="24"/>
        </w:rPr>
        <w:t>Legal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Aid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Directorate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respondent’s</w:t>
      </w:r>
      <w:r>
        <w:rPr>
          <w:spacing w:val="-2"/>
          <w:sz w:val="24"/>
        </w:rPr>
        <w:t xml:space="preserve"> </w:t>
      </w:r>
      <w:r>
        <w:rPr>
          <w:sz w:val="24"/>
        </w:rPr>
        <w:t>legal</w:t>
      </w:r>
      <w:r>
        <w:rPr>
          <w:spacing w:val="-2"/>
          <w:sz w:val="24"/>
        </w:rPr>
        <w:t xml:space="preserve"> </w:t>
      </w:r>
      <w:r>
        <w:rPr>
          <w:sz w:val="24"/>
        </w:rPr>
        <w:t>practitioners</w:t>
      </w:r>
    </w:p>
    <w:sectPr w:rsidR="0041240A">
      <w:pgSz w:w="11910" w:h="16840"/>
      <w:pgMar w:top="1340" w:right="1320" w:bottom="280" w:left="1340" w:header="44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8C49E" w14:textId="77777777" w:rsidR="00D20B86" w:rsidRDefault="00D20B86">
      <w:r>
        <w:separator/>
      </w:r>
    </w:p>
  </w:endnote>
  <w:endnote w:type="continuationSeparator" w:id="0">
    <w:p w14:paraId="4E582611" w14:textId="77777777" w:rsidR="00D20B86" w:rsidRDefault="00D20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67590" w14:textId="77777777" w:rsidR="00D20B86" w:rsidRDefault="00D20B86">
      <w:r>
        <w:separator/>
      </w:r>
    </w:p>
  </w:footnote>
  <w:footnote w:type="continuationSeparator" w:id="0">
    <w:p w14:paraId="17F323B2" w14:textId="77777777" w:rsidR="00D20B86" w:rsidRDefault="00D20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DEE20" w14:textId="01D44970" w:rsidR="0041240A" w:rsidRDefault="007465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0832" behindDoc="1" locked="0" layoutInCell="1" allowOverlap="1" wp14:anchorId="01179564" wp14:editId="1CBFB6CB">
              <wp:simplePos x="0" y="0"/>
              <wp:positionH relativeFrom="page">
                <wp:posOffset>5045075</wp:posOffset>
              </wp:positionH>
              <wp:positionV relativeFrom="page">
                <wp:posOffset>270510</wp:posOffset>
              </wp:positionV>
              <wp:extent cx="1524000" cy="369570"/>
              <wp:effectExtent l="0" t="0" r="0" b="0"/>
              <wp:wrapNone/>
              <wp:docPr id="5630451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0" cy="369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827776" w14:textId="77777777" w:rsidR="0041240A" w:rsidRDefault="00000000">
                          <w:pPr>
                            <w:pStyle w:val="BodyText"/>
                            <w:spacing w:before="10"/>
                            <w:ind w:left="425" w:hanging="406"/>
                          </w:pPr>
                          <w:r>
                            <w:t>Judgment No. CCZ 7/23</w:t>
                          </w:r>
                          <w:r>
                            <w:rPr>
                              <w:spacing w:val="-58"/>
                            </w:rPr>
                            <w:t xml:space="preserve"> </w:t>
                          </w:r>
                          <w:r>
                            <w:t>Case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No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CCZ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19/23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1795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97.25pt;margin-top:21.3pt;width:120pt;height:29.1pt;z-index:-1583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" filled="f" stroked="f">
              <v:textbox inset="0,0,0,0">
                <w:txbxContent>
                  <w:p w14:paraId="00827776" w14:textId="77777777" w:rsidR="0041240A" w:rsidRDefault="00000000">
                    <w:pPr>
                      <w:pStyle w:val="BodyText"/>
                      <w:spacing w:before="10"/>
                      <w:ind w:left="425" w:hanging="406"/>
                    </w:pPr>
                    <w:r>
                      <w:t>Judgment No. CCZ 7/23</w:t>
                    </w:r>
                    <w:r>
                      <w:rPr>
                        <w:spacing w:val="-58"/>
                      </w:rPr>
                      <w:t xml:space="preserve"> </w:t>
                    </w:r>
                    <w:r>
                      <w:t>Case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CCZ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19/23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1344" behindDoc="1" locked="0" layoutInCell="1" allowOverlap="1" wp14:anchorId="00CAD60E" wp14:editId="44D33FF5">
              <wp:simplePos x="0" y="0"/>
              <wp:positionH relativeFrom="page">
                <wp:posOffset>6633210</wp:posOffset>
              </wp:positionH>
              <wp:positionV relativeFrom="page">
                <wp:posOffset>384810</wp:posOffset>
              </wp:positionV>
              <wp:extent cx="965200" cy="165735"/>
              <wp:effectExtent l="0" t="0" r="0" b="0"/>
              <wp:wrapNone/>
              <wp:docPr id="144936528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52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A552F8" w14:textId="77777777" w:rsidR="0041240A" w:rsidRDefault="00000000">
                          <w:pPr>
                            <w:tabs>
                              <w:tab w:val="left" w:pos="1459"/>
                            </w:tabs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shd w:val="clear" w:color="auto" w:fill="A9D18E"/>
                            </w:rPr>
                            <w:t xml:space="preserve">  </w:t>
                          </w:r>
                          <w:r>
                            <w:rPr>
                              <w:rFonts w:ascii="Calibri"/>
                              <w:color w:val="FFFFFF"/>
                              <w:spacing w:val="-3"/>
                              <w:shd w:val="clear" w:color="auto" w:fill="A9D18E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FFFFFF"/>
                              <w:shd w:val="clear" w:color="auto" w:fill="A9D18E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color w:val="FFFFFF"/>
                              <w:shd w:val="clear" w:color="auto" w:fill="A9D18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CAD60E" id="Text Box 1" o:spid="_x0000_s1027" type="#_x0000_t202" style="position:absolute;margin-left:522.3pt;margin-top:30.3pt;width:76pt;height:13.05pt;z-index:-1583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" filled="f" stroked="f">
              <v:textbox inset="0,0,0,0">
                <w:txbxContent>
                  <w:p w14:paraId="77A552F8" w14:textId="77777777" w:rsidR="0041240A" w:rsidRDefault="00000000">
                    <w:pPr>
                      <w:tabs>
                        <w:tab w:val="left" w:pos="1459"/>
                      </w:tabs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  <w:shd w:val="clear" w:color="auto" w:fill="A9D18E"/>
                      </w:rPr>
                      <w:t xml:space="preserve">  </w:t>
                    </w:r>
                    <w:r>
                      <w:rPr>
                        <w:rFonts w:ascii="Calibri"/>
                        <w:color w:val="FFFFFF"/>
                        <w:spacing w:val="-3"/>
                        <w:shd w:val="clear" w:color="auto" w:fill="A9D18E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color w:val="FFFFFF"/>
                        <w:shd w:val="clear" w:color="auto" w:fill="A9D18E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Calibri"/>
                        <w:color w:val="FFFFFF"/>
                        <w:shd w:val="clear" w:color="auto" w:fill="A9D18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5936"/>
    <w:multiLevelType w:val="hybridMultilevel"/>
    <w:tmpl w:val="46102886"/>
    <w:lvl w:ilvl="0" w:tplc="05F2724E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4FA896A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2CE47DCE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DBBE825A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172A0FA0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C0E83446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C2D85DF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15B2B53C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54B2CCD4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495765A"/>
    <w:multiLevelType w:val="hybridMultilevel"/>
    <w:tmpl w:val="3BCC66E0"/>
    <w:lvl w:ilvl="0" w:tplc="08226A4C">
      <w:start w:val="2"/>
      <w:numFmt w:val="decimal"/>
      <w:lvlText w:val="%1."/>
      <w:lvlJc w:val="left"/>
      <w:pPr>
        <w:ind w:left="820" w:hanging="26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924E132">
      <w:numFmt w:val="bullet"/>
      <w:lvlText w:val="•"/>
      <w:lvlJc w:val="left"/>
      <w:pPr>
        <w:ind w:left="1662" w:hanging="262"/>
      </w:pPr>
      <w:rPr>
        <w:rFonts w:hint="default"/>
        <w:lang w:val="en-US" w:eastAsia="en-US" w:bidi="ar-SA"/>
      </w:rPr>
    </w:lvl>
    <w:lvl w:ilvl="2" w:tplc="E35CE7A8">
      <w:numFmt w:val="bullet"/>
      <w:lvlText w:val="•"/>
      <w:lvlJc w:val="left"/>
      <w:pPr>
        <w:ind w:left="2505" w:hanging="262"/>
      </w:pPr>
      <w:rPr>
        <w:rFonts w:hint="default"/>
        <w:lang w:val="en-US" w:eastAsia="en-US" w:bidi="ar-SA"/>
      </w:rPr>
    </w:lvl>
    <w:lvl w:ilvl="3" w:tplc="AEA0A3EC">
      <w:numFmt w:val="bullet"/>
      <w:lvlText w:val="•"/>
      <w:lvlJc w:val="left"/>
      <w:pPr>
        <w:ind w:left="3347" w:hanging="262"/>
      </w:pPr>
      <w:rPr>
        <w:rFonts w:hint="default"/>
        <w:lang w:val="en-US" w:eastAsia="en-US" w:bidi="ar-SA"/>
      </w:rPr>
    </w:lvl>
    <w:lvl w:ilvl="4" w:tplc="3A9E1534">
      <w:numFmt w:val="bullet"/>
      <w:lvlText w:val="•"/>
      <w:lvlJc w:val="left"/>
      <w:pPr>
        <w:ind w:left="4190" w:hanging="262"/>
      </w:pPr>
      <w:rPr>
        <w:rFonts w:hint="default"/>
        <w:lang w:val="en-US" w:eastAsia="en-US" w:bidi="ar-SA"/>
      </w:rPr>
    </w:lvl>
    <w:lvl w:ilvl="5" w:tplc="C71861DE">
      <w:numFmt w:val="bullet"/>
      <w:lvlText w:val="•"/>
      <w:lvlJc w:val="left"/>
      <w:pPr>
        <w:ind w:left="5033" w:hanging="262"/>
      </w:pPr>
      <w:rPr>
        <w:rFonts w:hint="default"/>
        <w:lang w:val="en-US" w:eastAsia="en-US" w:bidi="ar-SA"/>
      </w:rPr>
    </w:lvl>
    <w:lvl w:ilvl="6" w:tplc="0D501712">
      <w:numFmt w:val="bullet"/>
      <w:lvlText w:val="•"/>
      <w:lvlJc w:val="left"/>
      <w:pPr>
        <w:ind w:left="5875" w:hanging="262"/>
      </w:pPr>
      <w:rPr>
        <w:rFonts w:hint="default"/>
        <w:lang w:val="en-US" w:eastAsia="en-US" w:bidi="ar-SA"/>
      </w:rPr>
    </w:lvl>
    <w:lvl w:ilvl="7" w:tplc="50D45026">
      <w:numFmt w:val="bullet"/>
      <w:lvlText w:val="•"/>
      <w:lvlJc w:val="left"/>
      <w:pPr>
        <w:ind w:left="6718" w:hanging="262"/>
      </w:pPr>
      <w:rPr>
        <w:rFonts w:hint="default"/>
        <w:lang w:val="en-US" w:eastAsia="en-US" w:bidi="ar-SA"/>
      </w:rPr>
    </w:lvl>
    <w:lvl w:ilvl="8" w:tplc="4128FD62">
      <w:numFmt w:val="bullet"/>
      <w:lvlText w:val="•"/>
      <w:lvlJc w:val="left"/>
      <w:pPr>
        <w:ind w:left="7561" w:hanging="262"/>
      </w:pPr>
      <w:rPr>
        <w:rFonts w:hint="default"/>
        <w:lang w:val="en-US" w:eastAsia="en-US" w:bidi="ar-SA"/>
      </w:rPr>
    </w:lvl>
  </w:abstractNum>
  <w:abstractNum w:abstractNumId="2" w15:restartNumberingAfterBreak="0">
    <w:nsid w:val="266813CF"/>
    <w:multiLevelType w:val="hybridMultilevel"/>
    <w:tmpl w:val="4B2645E0"/>
    <w:lvl w:ilvl="0" w:tplc="F65A8B2E">
      <w:start w:val="3"/>
      <w:numFmt w:val="decimal"/>
      <w:lvlText w:val="(%1)"/>
      <w:lvlJc w:val="left"/>
      <w:pPr>
        <w:ind w:left="820" w:hanging="37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58ACF8A">
      <w:numFmt w:val="bullet"/>
      <w:lvlText w:val="•"/>
      <w:lvlJc w:val="left"/>
      <w:pPr>
        <w:ind w:left="1662" w:hanging="372"/>
      </w:pPr>
      <w:rPr>
        <w:rFonts w:hint="default"/>
        <w:lang w:val="en-US" w:eastAsia="en-US" w:bidi="ar-SA"/>
      </w:rPr>
    </w:lvl>
    <w:lvl w:ilvl="2" w:tplc="6548F922">
      <w:numFmt w:val="bullet"/>
      <w:lvlText w:val="•"/>
      <w:lvlJc w:val="left"/>
      <w:pPr>
        <w:ind w:left="2505" w:hanging="372"/>
      </w:pPr>
      <w:rPr>
        <w:rFonts w:hint="default"/>
        <w:lang w:val="en-US" w:eastAsia="en-US" w:bidi="ar-SA"/>
      </w:rPr>
    </w:lvl>
    <w:lvl w:ilvl="3" w:tplc="4DC018E6">
      <w:numFmt w:val="bullet"/>
      <w:lvlText w:val="•"/>
      <w:lvlJc w:val="left"/>
      <w:pPr>
        <w:ind w:left="3347" w:hanging="372"/>
      </w:pPr>
      <w:rPr>
        <w:rFonts w:hint="default"/>
        <w:lang w:val="en-US" w:eastAsia="en-US" w:bidi="ar-SA"/>
      </w:rPr>
    </w:lvl>
    <w:lvl w:ilvl="4" w:tplc="8AB8274C">
      <w:numFmt w:val="bullet"/>
      <w:lvlText w:val="•"/>
      <w:lvlJc w:val="left"/>
      <w:pPr>
        <w:ind w:left="4190" w:hanging="372"/>
      </w:pPr>
      <w:rPr>
        <w:rFonts w:hint="default"/>
        <w:lang w:val="en-US" w:eastAsia="en-US" w:bidi="ar-SA"/>
      </w:rPr>
    </w:lvl>
    <w:lvl w:ilvl="5" w:tplc="EBB621EC">
      <w:numFmt w:val="bullet"/>
      <w:lvlText w:val="•"/>
      <w:lvlJc w:val="left"/>
      <w:pPr>
        <w:ind w:left="5033" w:hanging="372"/>
      </w:pPr>
      <w:rPr>
        <w:rFonts w:hint="default"/>
        <w:lang w:val="en-US" w:eastAsia="en-US" w:bidi="ar-SA"/>
      </w:rPr>
    </w:lvl>
    <w:lvl w:ilvl="6" w:tplc="DBEA1C6C">
      <w:numFmt w:val="bullet"/>
      <w:lvlText w:val="•"/>
      <w:lvlJc w:val="left"/>
      <w:pPr>
        <w:ind w:left="5875" w:hanging="372"/>
      </w:pPr>
      <w:rPr>
        <w:rFonts w:hint="default"/>
        <w:lang w:val="en-US" w:eastAsia="en-US" w:bidi="ar-SA"/>
      </w:rPr>
    </w:lvl>
    <w:lvl w:ilvl="7" w:tplc="DB724310">
      <w:numFmt w:val="bullet"/>
      <w:lvlText w:val="•"/>
      <w:lvlJc w:val="left"/>
      <w:pPr>
        <w:ind w:left="6718" w:hanging="372"/>
      </w:pPr>
      <w:rPr>
        <w:rFonts w:hint="default"/>
        <w:lang w:val="en-US" w:eastAsia="en-US" w:bidi="ar-SA"/>
      </w:rPr>
    </w:lvl>
    <w:lvl w:ilvl="8" w:tplc="3D486656">
      <w:numFmt w:val="bullet"/>
      <w:lvlText w:val="•"/>
      <w:lvlJc w:val="left"/>
      <w:pPr>
        <w:ind w:left="7561" w:hanging="372"/>
      </w:pPr>
      <w:rPr>
        <w:rFonts w:hint="default"/>
        <w:lang w:val="en-US" w:eastAsia="en-US" w:bidi="ar-SA"/>
      </w:rPr>
    </w:lvl>
  </w:abstractNum>
  <w:num w:numId="1" w16cid:durableId="1390569406">
    <w:abstractNumId w:val="1"/>
  </w:num>
  <w:num w:numId="2" w16cid:durableId="1165776632">
    <w:abstractNumId w:val="2"/>
  </w:num>
  <w:num w:numId="3" w16cid:durableId="1435325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0A"/>
    <w:rsid w:val="0041240A"/>
    <w:rsid w:val="00746500"/>
    <w:rsid w:val="00D2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6AF7E"/>
  <w15:docId w15:val="{BABFD236-A4BD-4BCA-A8CF-09B98E4DC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2427</Words>
  <Characters>13839</Characters>
  <Application>Microsoft Office Word</Application>
  <DocSecurity>0</DocSecurity>
  <Lines>115</Lines>
  <Paragraphs>32</Paragraphs>
  <ScaleCrop>false</ScaleCrop>
  <Company/>
  <LinksUpToDate>false</LinksUpToDate>
  <CharactersWithSpaces>16234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</dc:creator>
  <cp:lastModifiedBy>Millicent</cp:lastModifiedBy>
  <cp:revision>2</cp:revision>
  <dcterms:created xsi:type="dcterms:W3CDTF">2023-07-10T07:09:00Z</dcterms:created>
  <dcterms:modified xsi:type="dcterms:W3CDTF">2023-07-10T07:09:00Z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2023-07-10T00:00:00Z</vt:filetime>
  </property>
</Properties>
</file>