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A47" w:rsidRPr="00566EE2" w:rsidRDefault="00566EE2" w:rsidP="00566EE2">
      <w:pPr>
        <w:spacing w:after="0" w:line="240" w:lineRule="auto"/>
        <w:rPr>
          <w:rFonts w:ascii="Times New Roman" w:hAnsi="Times New Roman" w:cs="Times New Roman"/>
          <w:b/>
        </w:rPr>
      </w:pPr>
      <w:r w:rsidRPr="00566EE2">
        <w:rPr>
          <w:rFonts w:ascii="Times New Roman" w:hAnsi="Times New Roman" w:cs="Times New Roman"/>
          <w:b/>
          <w:u w:val="single"/>
        </w:rPr>
        <w:t>REPORTABLE (17)</w:t>
      </w:r>
      <w:r w:rsidR="00AC3A47" w:rsidRPr="00566EE2">
        <w:rPr>
          <w:rFonts w:ascii="Times New Roman" w:hAnsi="Times New Roman" w:cs="Times New Roman"/>
          <w:b/>
        </w:rPr>
        <w:t xml:space="preserve">                            </w:t>
      </w:r>
    </w:p>
    <w:p w:rsidR="00281638" w:rsidRPr="001D6858" w:rsidRDefault="00281638" w:rsidP="00281638">
      <w:pPr>
        <w:pStyle w:val="ListParagraph"/>
        <w:spacing w:after="0" w:line="240" w:lineRule="auto"/>
        <w:ind w:firstLine="720"/>
        <w:jc w:val="center"/>
        <w:rPr>
          <w:rFonts w:ascii="Times New Roman" w:hAnsi="Times New Roman" w:cs="Times New Roman"/>
          <w:b/>
        </w:rPr>
      </w:pPr>
    </w:p>
    <w:p w:rsidR="00281638" w:rsidRPr="001D6858" w:rsidRDefault="00281638" w:rsidP="00281638">
      <w:pPr>
        <w:pStyle w:val="ListParagraph"/>
        <w:spacing w:after="0" w:line="240" w:lineRule="auto"/>
        <w:ind w:firstLine="720"/>
        <w:jc w:val="center"/>
        <w:rPr>
          <w:rFonts w:ascii="Times New Roman" w:hAnsi="Times New Roman" w:cs="Times New Roman"/>
          <w:b/>
        </w:rPr>
      </w:pPr>
    </w:p>
    <w:p w:rsidR="00281638" w:rsidRPr="001D6858" w:rsidRDefault="00281638" w:rsidP="00281638">
      <w:pPr>
        <w:pStyle w:val="ListParagraph"/>
        <w:spacing w:after="0" w:line="240" w:lineRule="auto"/>
        <w:ind w:firstLine="720"/>
        <w:jc w:val="center"/>
        <w:rPr>
          <w:rFonts w:ascii="Times New Roman" w:hAnsi="Times New Roman" w:cs="Times New Roman"/>
          <w:b/>
        </w:rPr>
      </w:pPr>
    </w:p>
    <w:p w:rsidR="00281638" w:rsidRPr="001D6858" w:rsidRDefault="00281638" w:rsidP="00281638">
      <w:pPr>
        <w:pStyle w:val="ListParagraph"/>
        <w:spacing w:after="0" w:line="240" w:lineRule="auto"/>
        <w:ind w:firstLine="720"/>
        <w:jc w:val="center"/>
        <w:rPr>
          <w:rFonts w:ascii="Times New Roman" w:hAnsi="Times New Roman" w:cs="Times New Roman"/>
          <w:b/>
        </w:rPr>
      </w:pPr>
    </w:p>
    <w:p w:rsidR="00281638" w:rsidRDefault="00281638" w:rsidP="00281638">
      <w:pPr>
        <w:pStyle w:val="ListParagraph"/>
        <w:spacing w:after="0" w:line="240" w:lineRule="auto"/>
        <w:ind w:firstLine="720"/>
        <w:jc w:val="center"/>
        <w:rPr>
          <w:rFonts w:ascii="Times New Roman" w:hAnsi="Times New Roman" w:cs="Times New Roman"/>
          <w:b/>
        </w:rPr>
      </w:pPr>
    </w:p>
    <w:p w:rsidR="003A6B2E" w:rsidRDefault="003A6B2E" w:rsidP="00281638">
      <w:pPr>
        <w:pStyle w:val="ListParagraph"/>
        <w:spacing w:after="0" w:line="240" w:lineRule="auto"/>
        <w:ind w:firstLine="720"/>
        <w:jc w:val="center"/>
        <w:rPr>
          <w:rFonts w:ascii="Times New Roman" w:hAnsi="Times New Roman" w:cs="Times New Roman"/>
          <w:b/>
        </w:rPr>
      </w:pPr>
    </w:p>
    <w:p w:rsidR="003A6B2E" w:rsidRPr="001D6858" w:rsidRDefault="003A6B2E" w:rsidP="00281638">
      <w:pPr>
        <w:pStyle w:val="ListParagraph"/>
        <w:spacing w:after="0" w:line="240" w:lineRule="auto"/>
        <w:ind w:firstLine="720"/>
        <w:jc w:val="center"/>
        <w:rPr>
          <w:rFonts w:ascii="Times New Roman" w:hAnsi="Times New Roman" w:cs="Times New Roman"/>
          <w:b/>
        </w:rPr>
      </w:pPr>
    </w:p>
    <w:p w:rsidR="00281638" w:rsidRPr="001D6858" w:rsidRDefault="00281638" w:rsidP="00281638">
      <w:pPr>
        <w:pStyle w:val="ListParagraph"/>
        <w:spacing w:after="0" w:line="240" w:lineRule="auto"/>
        <w:ind w:firstLine="720"/>
        <w:jc w:val="center"/>
        <w:rPr>
          <w:rFonts w:ascii="Times New Roman" w:hAnsi="Times New Roman" w:cs="Times New Roman"/>
          <w:b/>
        </w:rPr>
      </w:pPr>
    </w:p>
    <w:p w:rsidR="00E32DFB" w:rsidRPr="001D6858" w:rsidRDefault="00E32DFB" w:rsidP="00281638">
      <w:pPr>
        <w:pStyle w:val="ListParagraph"/>
        <w:spacing w:after="0" w:line="240" w:lineRule="auto"/>
        <w:ind w:firstLine="720"/>
        <w:jc w:val="center"/>
        <w:rPr>
          <w:rFonts w:ascii="Times New Roman" w:hAnsi="Times New Roman" w:cs="Times New Roman"/>
          <w:b/>
        </w:rPr>
      </w:pPr>
      <w:r w:rsidRPr="001D6858">
        <w:rPr>
          <w:rFonts w:ascii="Times New Roman" w:hAnsi="Times New Roman" w:cs="Times New Roman"/>
          <w:b/>
        </w:rPr>
        <w:t>BLESSING MUSHAPAIDZE</w:t>
      </w:r>
    </w:p>
    <w:p w:rsidR="00281638" w:rsidRPr="001D6858" w:rsidRDefault="00281638" w:rsidP="00281638">
      <w:pPr>
        <w:pStyle w:val="ListParagraph"/>
        <w:spacing w:after="0" w:line="240" w:lineRule="auto"/>
        <w:ind w:firstLine="720"/>
        <w:jc w:val="center"/>
        <w:rPr>
          <w:rFonts w:ascii="Times New Roman" w:hAnsi="Times New Roman" w:cs="Times New Roman"/>
          <w:b/>
        </w:rPr>
      </w:pPr>
    </w:p>
    <w:p w:rsidR="00E32DFB" w:rsidRPr="001D6858" w:rsidRDefault="00E32DFB" w:rsidP="00E32DFB">
      <w:pPr>
        <w:spacing w:after="0" w:line="240" w:lineRule="auto"/>
        <w:jc w:val="center"/>
        <w:rPr>
          <w:rFonts w:ascii="Times New Roman" w:hAnsi="Times New Roman" w:cs="Times New Roman"/>
        </w:rPr>
      </w:pPr>
      <w:r w:rsidRPr="001D6858">
        <w:rPr>
          <w:rFonts w:ascii="Times New Roman" w:hAnsi="Times New Roman" w:cs="Times New Roman"/>
        </w:rPr>
        <w:t>v</w:t>
      </w:r>
    </w:p>
    <w:p w:rsidR="00281638" w:rsidRPr="001D6858" w:rsidRDefault="00281638" w:rsidP="00281638">
      <w:pPr>
        <w:pStyle w:val="ListParagraph"/>
        <w:spacing w:after="0" w:line="240" w:lineRule="auto"/>
        <w:ind w:left="1080"/>
        <w:rPr>
          <w:rFonts w:ascii="Times New Roman" w:hAnsi="Times New Roman" w:cs="Times New Roman"/>
          <w:b/>
        </w:rPr>
      </w:pPr>
    </w:p>
    <w:p w:rsidR="00281638" w:rsidRPr="001D6858" w:rsidRDefault="00281638" w:rsidP="003A6B2E">
      <w:pPr>
        <w:pStyle w:val="ListParagraph"/>
        <w:spacing w:after="0" w:line="240" w:lineRule="auto"/>
        <w:ind w:left="1080"/>
        <w:jc w:val="center"/>
        <w:rPr>
          <w:rFonts w:ascii="Times New Roman" w:hAnsi="Times New Roman" w:cs="Times New Roman"/>
          <w:b/>
        </w:rPr>
      </w:pPr>
      <w:r w:rsidRPr="001D6858">
        <w:rPr>
          <w:rFonts w:ascii="Times New Roman" w:hAnsi="Times New Roman" w:cs="Times New Roman"/>
          <w:b/>
        </w:rPr>
        <w:t>(1)</w:t>
      </w:r>
      <w:r w:rsidR="00E32DFB" w:rsidRPr="001D6858">
        <w:rPr>
          <w:rFonts w:ascii="Times New Roman" w:hAnsi="Times New Roman" w:cs="Times New Roman"/>
          <w:b/>
        </w:rPr>
        <w:t xml:space="preserve"> </w:t>
      </w:r>
      <w:r w:rsidRPr="001D6858">
        <w:rPr>
          <w:rFonts w:ascii="Times New Roman" w:hAnsi="Times New Roman" w:cs="Times New Roman"/>
          <w:b/>
        </w:rPr>
        <w:t xml:space="preserve">      </w:t>
      </w:r>
      <w:r w:rsidR="00E32DFB" w:rsidRPr="001D6858">
        <w:rPr>
          <w:rFonts w:ascii="Times New Roman" w:hAnsi="Times New Roman" w:cs="Times New Roman"/>
          <w:b/>
        </w:rPr>
        <w:t xml:space="preserve">ST </w:t>
      </w:r>
      <w:r w:rsidRPr="001D6858">
        <w:rPr>
          <w:rFonts w:ascii="Times New Roman" w:hAnsi="Times New Roman" w:cs="Times New Roman"/>
          <w:b/>
        </w:rPr>
        <w:t xml:space="preserve">      </w:t>
      </w:r>
      <w:r w:rsidR="00E32DFB" w:rsidRPr="001D6858">
        <w:rPr>
          <w:rFonts w:ascii="Times New Roman" w:hAnsi="Times New Roman" w:cs="Times New Roman"/>
          <w:b/>
        </w:rPr>
        <w:t>ANNE</w:t>
      </w:r>
      <w:r w:rsidRPr="001D6858">
        <w:rPr>
          <w:rFonts w:ascii="Times New Roman" w:hAnsi="Times New Roman" w:cs="Times New Roman"/>
          <w:b/>
        </w:rPr>
        <w:t>’</w:t>
      </w:r>
      <w:r w:rsidR="00E32DFB" w:rsidRPr="001D6858">
        <w:rPr>
          <w:rFonts w:ascii="Times New Roman" w:hAnsi="Times New Roman" w:cs="Times New Roman"/>
          <w:b/>
        </w:rPr>
        <w:t xml:space="preserve">S </w:t>
      </w:r>
      <w:r w:rsidRPr="001D6858">
        <w:rPr>
          <w:rFonts w:ascii="Times New Roman" w:hAnsi="Times New Roman" w:cs="Times New Roman"/>
          <w:b/>
        </w:rPr>
        <w:t xml:space="preserve">      </w:t>
      </w:r>
      <w:r w:rsidR="00E32DFB" w:rsidRPr="001D6858">
        <w:rPr>
          <w:rFonts w:ascii="Times New Roman" w:hAnsi="Times New Roman" w:cs="Times New Roman"/>
          <w:b/>
        </w:rPr>
        <w:t>HOSPITAL</w:t>
      </w:r>
    </w:p>
    <w:p w:rsidR="00281638" w:rsidRPr="001D6858" w:rsidRDefault="00E32DFB" w:rsidP="00281638">
      <w:pPr>
        <w:pStyle w:val="ListParagraph"/>
        <w:spacing w:after="0" w:line="240" w:lineRule="auto"/>
        <w:ind w:left="1080"/>
        <w:jc w:val="center"/>
        <w:rPr>
          <w:rFonts w:ascii="Times New Roman" w:hAnsi="Times New Roman" w:cs="Times New Roman"/>
          <w:b/>
        </w:rPr>
      </w:pPr>
      <w:r w:rsidRPr="001D6858">
        <w:rPr>
          <w:rFonts w:ascii="Times New Roman" w:hAnsi="Times New Roman" w:cs="Times New Roman"/>
          <w:b/>
        </w:rPr>
        <w:t xml:space="preserve">(2) </w:t>
      </w:r>
      <w:r w:rsidR="00281638" w:rsidRPr="001D6858">
        <w:rPr>
          <w:rFonts w:ascii="Times New Roman" w:hAnsi="Times New Roman" w:cs="Times New Roman"/>
          <w:b/>
        </w:rPr>
        <w:t xml:space="preserve">      </w:t>
      </w:r>
      <w:r w:rsidRPr="001D6858">
        <w:rPr>
          <w:rFonts w:ascii="Times New Roman" w:hAnsi="Times New Roman" w:cs="Times New Roman"/>
          <w:b/>
        </w:rPr>
        <w:t xml:space="preserve">CAPS </w:t>
      </w:r>
      <w:r w:rsidR="00281638" w:rsidRPr="001D6858">
        <w:rPr>
          <w:rFonts w:ascii="Times New Roman" w:hAnsi="Times New Roman" w:cs="Times New Roman"/>
          <w:b/>
        </w:rPr>
        <w:t xml:space="preserve">      </w:t>
      </w:r>
      <w:r w:rsidRPr="001D6858">
        <w:rPr>
          <w:rFonts w:ascii="Times New Roman" w:hAnsi="Times New Roman" w:cs="Times New Roman"/>
          <w:b/>
        </w:rPr>
        <w:t xml:space="preserve">HOLDING </w:t>
      </w:r>
      <w:r w:rsidR="00281638" w:rsidRPr="001D6858">
        <w:rPr>
          <w:rFonts w:ascii="Times New Roman" w:hAnsi="Times New Roman" w:cs="Times New Roman"/>
          <w:b/>
        </w:rPr>
        <w:t xml:space="preserve">      </w:t>
      </w:r>
      <w:r w:rsidRPr="001D6858">
        <w:rPr>
          <w:rFonts w:ascii="Times New Roman" w:hAnsi="Times New Roman" w:cs="Times New Roman"/>
          <w:b/>
        </w:rPr>
        <w:t>LIMITED</w:t>
      </w:r>
    </w:p>
    <w:p w:rsidR="00E32DFB" w:rsidRPr="001D6858" w:rsidRDefault="00E32DFB" w:rsidP="00281638">
      <w:pPr>
        <w:pStyle w:val="ListParagraph"/>
        <w:spacing w:after="0" w:line="240" w:lineRule="auto"/>
        <w:ind w:left="1080"/>
        <w:jc w:val="center"/>
        <w:rPr>
          <w:rFonts w:ascii="Times New Roman" w:hAnsi="Times New Roman" w:cs="Times New Roman"/>
          <w:b/>
        </w:rPr>
      </w:pPr>
      <w:r w:rsidRPr="001D6858">
        <w:rPr>
          <w:rFonts w:ascii="Times New Roman" w:hAnsi="Times New Roman" w:cs="Times New Roman"/>
          <w:b/>
        </w:rPr>
        <w:t>(3) NATIONAL EMPLOYMENT COUNCIL FOR THE WELFARE AND EDUCATIONAL INSTITUTIONS</w:t>
      </w:r>
    </w:p>
    <w:p w:rsidR="00E32DFB" w:rsidRPr="001D6858" w:rsidRDefault="00E32DFB" w:rsidP="009C556E">
      <w:pPr>
        <w:pStyle w:val="NoSpacing"/>
        <w:rPr>
          <w:rFonts w:ascii="Times New Roman" w:hAnsi="Times New Roman" w:cs="Times New Roman"/>
        </w:rPr>
      </w:pPr>
    </w:p>
    <w:p w:rsidR="009C556E" w:rsidRPr="001D6858" w:rsidRDefault="009C556E" w:rsidP="009C556E">
      <w:pPr>
        <w:pStyle w:val="NoSpacing"/>
        <w:rPr>
          <w:rFonts w:ascii="Times New Roman" w:hAnsi="Times New Roman" w:cs="Times New Roman"/>
        </w:rPr>
      </w:pPr>
    </w:p>
    <w:p w:rsidR="00E32DFB" w:rsidRPr="001D6858" w:rsidRDefault="00E32DFB" w:rsidP="00E32DFB">
      <w:pPr>
        <w:spacing w:after="0" w:line="240" w:lineRule="auto"/>
        <w:rPr>
          <w:rFonts w:ascii="Times New Roman" w:hAnsi="Times New Roman" w:cs="Times New Roman"/>
          <w:b/>
        </w:rPr>
      </w:pPr>
      <w:r w:rsidRPr="001D6858">
        <w:rPr>
          <w:rFonts w:ascii="Times New Roman" w:hAnsi="Times New Roman" w:cs="Times New Roman"/>
          <w:b/>
        </w:rPr>
        <w:t>CONSTITUTIONAL COURT OF ZIMBABWE</w:t>
      </w:r>
    </w:p>
    <w:p w:rsidR="00281638" w:rsidRPr="001D6858" w:rsidRDefault="00E32DFB" w:rsidP="00E32DFB">
      <w:pPr>
        <w:spacing w:after="0" w:line="240" w:lineRule="auto"/>
        <w:rPr>
          <w:rFonts w:ascii="Times New Roman" w:hAnsi="Times New Roman" w:cs="Times New Roman"/>
          <w:b/>
        </w:rPr>
      </w:pPr>
      <w:r w:rsidRPr="001D6858">
        <w:rPr>
          <w:rFonts w:ascii="Times New Roman" w:hAnsi="Times New Roman" w:cs="Times New Roman"/>
          <w:b/>
        </w:rPr>
        <w:t xml:space="preserve">CHIDYAUSIKU CJ, MALABA DCJ, ZIYAMBI JCC, </w:t>
      </w:r>
    </w:p>
    <w:p w:rsidR="00281638" w:rsidRPr="001D6858" w:rsidRDefault="00E32DFB" w:rsidP="00E32DFB">
      <w:pPr>
        <w:spacing w:after="0" w:line="240" w:lineRule="auto"/>
        <w:rPr>
          <w:rFonts w:ascii="Times New Roman" w:hAnsi="Times New Roman" w:cs="Times New Roman"/>
          <w:b/>
        </w:rPr>
      </w:pPr>
      <w:r w:rsidRPr="001D6858">
        <w:rPr>
          <w:rFonts w:ascii="Times New Roman" w:hAnsi="Times New Roman" w:cs="Times New Roman"/>
          <w:b/>
        </w:rPr>
        <w:t xml:space="preserve">GWAUNZA JCC, GARWE JCC, </w:t>
      </w:r>
      <w:r w:rsidR="00AC3A47" w:rsidRPr="001D6858">
        <w:rPr>
          <w:rFonts w:ascii="Times New Roman" w:hAnsi="Times New Roman" w:cs="Times New Roman"/>
          <w:b/>
        </w:rPr>
        <w:t xml:space="preserve">HLATSHWAYO JCC, </w:t>
      </w:r>
    </w:p>
    <w:p w:rsidR="00E32DFB" w:rsidRPr="001D6858" w:rsidRDefault="00AC3A47" w:rsidP="00E32DFB">
      <w:pPr>
        <w:spacing w:after="0" w:line="240" w:lineRule="auto"/>
        <w:rPr>
          <w:rFonts w:ascii="Times New Roman" w:hAnsi="Times New Roman" w:cs="Times New Roman"/>
          <w:b/>
        </w:rPr>
      </w:pPr>
      <w:bookmarkStart w:id="0" w:name="_GoBack"/>
      <w:bookmarkEnd w:id="0"/>
      <w:r w:rsidRPr="001D6858">
        <w:rPr>
          <w:rFonts w:ascii="Times New Roman" w:hAnsi="Times New Roman" w:cs="Times New Roman"/>
          <w:b/>
        </w:rPr>
        <w:t>PATEL JCC,</w:t>
      </w:r>
      <w:r w:rsidR="00E32DFB" w:rsidRPr="001D6858">
        <w:rPr>
          <w:rFonts w:ascii="Times New Roman" w:hAnsi="Times New Roman" w:cs="Times New Roman"/>
          <w:b/>
        </w:rPr>
        <w:t xml:space="preserve"> GUVAVA JCC</w:t>
      </w:r>
      <w:r w:rsidRPr="001D6858">
        <w:rPr>
          <w:rFonts w:ascii="Times New Roman" w:hAnsi="Times New Roman" w:cs="Times New Roman"/>
          <w:b/>
        </w:rPr>
        <w:t xml:space="preserve"> &amp; MAVANGIRA JCC</w:t>
      </w:r>
    </w:p>
    <w:p w:rsidR="00E32DFB" w:rsidRPr="001D6858" w:rsidRDefault="00E32DFB" w:rsidP="00281638">
      <w:pPr>
        <w:rPr>
          <w:rFonts w:ascii="Times New Roman" w:hAnsi="Times New Roman" w:cs="Times New Roman"/>
        </w:rPr>
      </w:pPr>
      <w:r w:rsidRPr="001D6858">
        <w:rPr>
          <w:rFonts w:ascii="Times New Roman" w:hAnsi="Times New Roman" w:cs="Times New Roman"/>
          <w:b/>
        </w:rPr>
        <w:t xml:space="preserve">HARARE, </w:t>
      </w:r>
      <w:r w:rsidR="00AC3A47" w:rsidRPr="001D6858">
        <w:rPr>
          <w:rFonts w:ascii="Times New Roman" w:hAnsi="Times New Roman" w:cs="Times New Roman"/>
          <w:b/>
        </w:rPr>
        <w:t>FEBRUARY 11, 2015</w:t>
      </w:r>
      <w:r w:rsidR="003E0281" w:rsidRPr="001D6858">
        <w:rPr>
          <w:rFonts w:ascii="Times New Roman" w:hAnsi="Times New Roman" w:cs="Times New Roman"/>
          <w:b/>
        </w:rPr>
        <w:t xml:space="preserve"> &amp;</w:t>
      </w:r>
      <w:r w:rsidR="003F4777" w:rsidRPr="001D6858">
        <w:rPr>
          <w:rFonts w:ascii="Times New Roman" w:hAnsi="Times New Roman" w:cs="Times New Roman"/>
          <w:b/>
        </w:rPr>
        <w:t xml:space="preserve"> SEPTEMBER 20, 2017</w:t>
      </w:r>
    </w:p>
    <w:p w:rsidR="00E32DFB" w:rsidRPr="001D6858" w:rsidRDefault="00AC3A47" w:rsidP="00E32DFB">
      <w:pPr>
        <w:spacing w:line="240" w:lineRule="auto"/>
        <w:rPr>
          <w:rFonts w:ascii="Times New Roman" w:hAnsi="Times New Roman" w:cs="Times New Roman"/>
        </w:rPr>
      </w:pPr>
      <w:r w:rsidRPr="001D6858">
        <w:rPr>
          <w:rFonts w:ascii="Times New Roman" w:hAnsi="Times New Roman" w:cs="Times New Roman"/>
          <w:i/>
        </w:rPr>
        <w:t>F Mahere</w:t>
      </w:r>
      <w:r w:rsidR="00E32DFB" w:rsidRPr="001D6858">
        <w:rPr>
          <w:rFonts w:ascii="Times New Roman" w:hAnsi="Times New Roman" w:cs="Times New Roman"/>
          <w:i/>
        </w:rPr>
        <w:t>,</w:t>
      </w:r>
      <w:r w:rsidR="00281638" w:rsidRPr="001D6858">
        <w:rPr>
          <w:rFonts w:ascii="Times New Roman" w:hAnsi="Times New Roman" w:cs="Times New Roman"/>
        </w:rPr>
        <w:t xml:space="preserve"> for the applicant</w:t>
      </w:r>
    </w:p>
    <w:p w:rsidR="00E32DFB" w:rsidRPr="001D6858" w:rsidRDefault="00CA57EF" w:rsidP="00E32DFB">
      <w:pPr>
        <w:spacing w:line="240" w:lineRule="auto"/>
        <w:rPr>
          <w:rFonts w:ascii="Times New Roman" w:hAnsi="Times New Roman" w:cs="Times New Roman"/>
        </w:rPr>
      </w:pPr>
      <w:r w:rsidRPr="001D6858">
        <w:rPr>
          <w:rFonts w:ascii="Times New Roman" w:hAnsi="Times New Roman" w:cs="Times New Roman"/>
          <w:i/>
        </w:rPr>
        <w:t xml:space="preserve">S </w:t>
      </w:r>
      <w:r w:rsidR="00AC3A47" w:rsidRPr="001D6858">
        <w:rPr>
          <w:rFonts w:ascii="Times New Roman" w:hAnsi="Times New Roman" w:cs="Times New Roman"/>
          <w:i/>
        </w:rPr>
        <w:t>Mupindu</w:t>
      </w:r>
      <w:r w:rsidR="00E32DFB" w:rsidRPr="001D6858">
        <w:rPr>
          <w:rFonts w:ascii="Times New Roman" w:hAnsi="Times New Roman" w:cs="Times New Roman"/>
        </w:rPr>
        <w:t xml:space="preserve">, for the </w:t>
      </w:r>
      <w:r w:rsidR="00AC3A47" w:rsidRPr="001D6858">
        <w:rPr>
          <w:rFonts w:ascii="Times New Roman" w:hAnsi="Times New Roman" w:cs="Times New Roman"/>
        </w:rPr>
        <w:t xml:space="preserve">first and second </w:t>
      </w:r>
      <w:r w:rsidR="00E32DFB" w:rsidRPr="001D6858">
        <w:rPr>
          <w:rFonts w:ascii="Times New Roman" w:hAnsi="Times New Roman" w:cs="Times New Roman"/>
        </w:rPr>
        <w:t>respondents</w:t>
      </w:r>
    </w:p>
    <w:p w:rsidR="00AC3A47" w:rsidRPr="001D6858" w:rsidRDefault="00AC3A47" w:rsidP="00E32DFB">
      <w:pPr>
        <w:spacing w:line="240" w:lineRule="auto"/>
        <w:rPr>
          <w:rFonts w:ascii="Times New Roman" w:hAnsi="Times New Roman" w:cs="Times New Roman"/>
        </w:rPr>
      </w:pPr>
      <w:r w:rsidRPr="001D6858">
        <w:rPr>
          <w:rFonts w:ascii="Times New Roman" w:hAnsi="Times New Roman" w:cs="Times New Roman"/>
          <w:i/>
        </w:rPr>
        <w:t>C Mucheche</w:t>
      </w:r>
      <w:r w:rsidRPr="001D6858">
        <w:rPr>
          <w:rFonts w:ascii="Times New Roman" w:hAnsi="Times New Roman" w:cs="Times New Roman"/>
          <w:b/>
          <w:i/>
        </w:rPr>
        <w:t>,</w:t>
      </w:r>
      <w:r w:rsidRPr="001D6858">
        <w:rPr>
          <w:rFonts w:ascii="Times New Roman" w:hAnsi="Times New Roman" w:cs="Times New Roman"/>
        </w:rPr>
        <w:t xml:space="preserve"> for the third respondent</w:t>
      </w:r>
    </w:p>
    <w:p w:rsidR="00E32DFB" w:rsidRPr="001D6858" w:rsidRDefault="00E32DFB" w:rsidP="00281638">
      <w:pPr>
        <w:spacing w:line="240" w:lineRule="auto"/>
        <w:rPr>
          <w:rFonts w:ascii="Times New Roman" w:hAnsi="Times New Roman" w:cs="Times New Roman"/>
        </w:rPr>
      </w:pPr>
    </w:p>
    <w:p w:rsidR="009C2FDE" w:rsidRPr="001D6858" w:rsidRDefault="00E32DFB" w:rsidP="00E32DFB">
      <w:pPr>
        <w:ind w:firstLine="1440"/>
        <w:rPr>
          <w:rFonts w:ascii="Times New Roman" w:hAnsi="Times New Roman" w:cs="Times New Roman"/>
        </w:rPr>
      </w:pPr>
      <w:r w:rsidRPr="001D6858">
        <w:rPr>
          <w:rFonts w:ascii="Times New Roman" w:hAnsi="Times New Roman" w:cs="Times New Roman"/>
          <w:b/>
        </w:rPr>
        <w:t xml:space="preserve">MALABA DCJ:   </w:t>
      </w:r>
      <w:r w:rsidRPr="001D6858">
        <w:rPr>
          <w:rFonts w:ascii="Times New Roman" w:hAnsi="Times New Roman" w:cs="Times New Roman"/>
          <w:b/>
        </w:rPr>
        <w:tab/>
      </w:r>
      <w:r w:rsidRPr="001D6858">
        <w:rPr>
          <w:rFonts w:ascii="Times New Roman" w:hAnsi="Times New Roman" w:cs="Times New Roman"/>
        </w:rPr>
        <w:t xml:space="preserve">The </w:t>
      </w:r>
      <w:r w:rsidR="00AC3A47" w:rsidRPr="001D6858">
        <w:rPr>
          <w:rFonts w:ascii="Times New Roman" w:hAnsi="Times New Roman" w:cs="Times New Roman"/>
        </w:rPr>
        <w:t xml:space="preserve">applicant </w:t>
      </w:r>
      <w:r w:rsidRPr="001D6858">
        <w:rPr>
          <w:rFonts w:ascii="Times New Roman" w:hAnsi="Times New Roman" w:cs="Times New Roman"/>
        </w:rPr>
        <w:t>approached this Court in terms of s</w:t>
      </w:r>
      <w:r w:rsidR="00F630A3" w:rsidRPr="001D6858">
        <w:rPr>
          <w:rFonts w:ascii="Times New Roman" w:hAnsi="Times New Roman" w:cs="Times New Roman"/>
        </w:rPr>
        <w:t> </w:t>
      </w:r>
      <w:r w:rsidRPr="001D6858">
        <w:rPr>
          <w:rFonts w:ascii="Times New Roman" w:hAnsi="Times New Roman" w:cs="Times New Roman"/>
        </w:rPr>
        <w:t>85(1)</w:t>
      </w:r>
      <w:r w:rsidR="00F630A3" w:rsidRPr="001D6858">
        <w:rPr>
          <w:rFonts w:ascii="Times New Roman" w:hAnsi="Times New Roman" w:cs="Times New Roman"/>
        </w:rPr>
        <w:t>(a)</w:t>
      </w:r>
      <w:r w:rsidRPr="001D6858">
        <w:rPr>
          <w:rFonts w:ascii="Times New Roman" w:hAnsi="Times New Roman" w:cs="Times New Roman"/>
        </w:rPr>
        <w:t xml:space="preserve"> of the Constitution of the Republic of Zimbabwe Amendment (No.</w:t>
      </w:r>
      <w:r w:rsidR="00F630A3" w:rsidRPr="001D6858">
        <w:rPr>
          <w:rFonts w:ascii="Times New Roman" w:hAnsi="Times New Roman" w:cs="Times New Roman"/>
        </w:rPr>
        <w:t> </w:t>
      </w:r>
      <w:r w:rsidRPr="001D6858">
        <w:rPr>
          <w:rFonts w:ascii="Times New Roman" w:hAnsi="Times New Roman" w:cs="Times New Roman"/>
        </w:rPr>
        <w:t>20) 2013 (“the Constitution”)</w:t>
      </w:r>
      <w:r w:rsidR="00F630A3" w:rsidRPr="001D6858">
        <w:rPr>
          <w:rFonts w:ascii="Times New Roman" w:hAnsi="Times New Roman" w:cs="Times New Roman"/>
        </w:rPr>
        <w:t>,</w:t>
      </w:r>
      <w:r w:rsidR="00AC3A47" w:rsidRPr="001D6858">
        <w:rPr>
          <w:rFonts w:ascii="Times New Roman" w:hAnsi="Times New Roman" w:cs="Times New Roman"/>
        </w:rPr>
        <w:t xml:space="preserve"> alleg</w:t>
      </w:r>
      <w:r w:rsidR="00F630A3" w:rsidRPr="001D6858">
        <w:rPr>
          <w:rFonts w:ascii="Times New Roman" w:hAnsi="Times New Roman" w:cs="Times New Roman"/>
        </w:rPr>
        <w:t>ing</w:t>
      </w:r>
      <w:r w:rsidR="00AC3A47" w:rsidRPr="001D6858">
        <w:rPr>
          <w:rFonts w:ascii="Times New Roman" w:hAnsi="Times New Roman" w:cs="Times New Roman"/>
        </w:rPr>
        <w:t xml:space="preserve"> that </w:t>
      </w:r>
      <w:r w:rsidR="00140793" w:rsidRPr="001D6858">
        <w:rPr>
          <w:rFonts w:ascii="Times New Roman" w:hAnsi="Times New Roman" w:cs="Times New Roman"/>
        </w:rPr>
        <w:t xml:space="preserve">the respondents infringed </w:t>
      </w:r>
      <w:r w:rsidR="00F630A3" w:rsidRPr="001D6858">
        <w:rPr>
          <w:rFonts w:ascii="Times New Roman" w:hAnsi="Times New Roman" w:cs="Times New Roman"/>
        </w:rPr>
        <w:t>the following of her</w:t>
      </w:r>
      <w:r w:rsidR="00AC3A47" w:rsidRPr="001D6858">
        <w:rPr>
          <w:rFonts w:ascii="Times New Roman" w:hAnsi="Times New Roman" w:cs="Times New Roman"/>
        </w:rPr>
        <w:t xml:space="preserve"> </w:t>
      </w:r>
      <w:r w:rsidRPr="001D6858">
        <w:rPr>
          <w:rFonts w:ascii="Times New Roman" w:hAnsi="Times New Roman" w:cs="Times New Roman"/>
        </w:rPr>
        <w:t>fundamental right</w:t>
      </w:r>
      <w:r w:rsidR="00F630A3" w:rsidRPr="001D6858">
        <w:rPr>
          <w:rFonts w:ascii="Times New Roman" w:hAnsi="Times New Roman" w:cs="Times New Roman"/>
        </w:rPr>
        <w:t>s – the right to dignity; the right not to be subjected to physical or psychological</w:t>
      </w:r>
      <w:r w:rsidR="00F630A3" w:rsidRPr="001D6858">
        <w:rPr>
          <w:rFonts w:ascii="Times New Roman" w:eastAsiaTheme="minorHAnsi" w:hAnsi="Times New Roman" w:cs="Times New Roman"/>
          <w:lang w:val="en-US" w:eastAsia="en-US"/>
        </w:rPr>
        <w:t xml:space="preserve"> torture or to cruel, inhuman or degrading treatment;</w:t>
      </w:r>
      <w:r w:rsidRPr="001D6858">
        <w:rPr>
          <w:rFonts w:ascii="Times New Roman" w:hAnsi="Times New Roman" w:cs="Times New Roman"/>
        </w:rPr>
        <w:t xml:space="preserve"> </w:t>
      </w:r>
      <w:r w:rsidR="00F630A3" w:rsidRPr="001D6858">
        <w:rPr>
          <w:rFonts w:ascii="Times New Roman" w:hAnsi="Times New Roman" w:cs="Times New Roman"/>
        </w:rPr>
        <w:t>and the right not to have a health condition disclosed. The allegation was that these rights, which are enshrined in the Constitution, were violated when</w:t>
      </w:r>
      <w:r w:rsidR="00D83E52" w:rsidRPr="001D6858">
        <w:rPr>
          <w:rFonts w:ascii="Times New Roman" w:hAnsi="Times New Roman" w:cs="Times New Roman"/>
        </w:rPr>
        <w:t xml:space="preserve"> </w:t>
      </w:r>
      <w:r w:rsidR="00AC3A47" w:rsidRPr="001D6858">
        <w:rPr>
          <w:rFonts w:ascii="Times New Roman" w:hAnsi="Times New Roman" w:cs="Times New Roman"/>
        </w:rPr>
        <w:t xml:space="preserve">the first </w:t>
      </w:r>
      <w:r w:rsidR="00D83E52" w:rsidRPr="001D6858">
        <w:rPr>
          <w:rFonts w:ascii="Times New Roman" w:hAnsi="Times New Roman" w:cs="Times New Roman"/>
        </w:rPr>
        <w:t>respondent</w:t>
      </w:r>
      <w:r w:rsidR="00295D37" w:rsidRPr="001D6858">
        <w:rPr>
          <w:rFonts w:ascii="Times New Roman" w:hAnsi="Times New Roman" w:cs="Times New Roman"/>
        </w:rPr>
        <w:t xml:space="preserve"> </w:t>
      </w:r>
      <w:r w:rsidR="009C2FDE" w:rsidRPr="001D6858">
        <w:rPr>
          <w:rFonts w:ascii="Times New Roman" w:hAnsi="Times New Roman" w:cs="Times New Roman"/>
        </w:rPr>
        <w:t>subjected the applicant to</w:t>
      </w:r>
      <w:r w:rsidR="00295D37" w:rsidRPr="001D6858">
        <w:rPr>
          <w:rFonts w:ascii="Times New Roman" w:hAnsi="Times New Roman" w:cs="Times New Roman"/>
        </w:rPr>
        <w:t xml:space="preserve"> disciplinary </w:t>
      </w:r>
      <w:r w:rsidR="009C2FDE" w:rsidRPr="001D6858">
        <w:rPr>
          <w:rFonts w:ascii="Times New Roman" w:hAnsi="Times New Roman" w:cs="Times New Roman"/>
        </w:rPr>
        <w:t>proceedings</w:t>
      </w:r>
      <w:r w:rsidR="00295D37" w:rsidRPr="001D6858">
        <w:rPr>
          <w:rFonts w:ascii="Times New Roman" w:hAnsi="Times New Roman" w:cs="Times New Roman"/>
        </w:rPr>
        <w:t xml:space="preserve"> </w:t>
      </w:r>
      <w:r w:rsidR="009C2FDE" w:rsidRPr="001D6858">
        <w:rPr>
          <w:rFonts w:ascii="Times New Roman" w:hAnsi="Times New Roman" w:cs="Times New Roman"/>
        </w:rPr>
        <w:t xml:space="preserve">for alleged misconduct arising from her alleged failure to disclose her HIV status in a form she completed </w:t>
      </w:r>
      <w:r w:rsidR="009C2FDE" w:rsidRPr="001D6858">
        <w:rPr>
          <w:rFonts w:ascii="Times New Roman" w:hAnsi="Times New Roman" w:cs="Times New Roman"/>
        </w:rPr>
        <w:lastRenderedPageBreak/>
        <w:t>when applying for employment with the first respondent. The allegation was that the disciplinary proceedings were based on a failure to complete a form that compelled her to disclose the condition of her health. She alleged that</w:t>
      </w:r>
      <w:r w:rsidR="00544FBA" w:rsidRPr="001D6858">
        <w:rPr>
          <w:rFonts w:ascii="Times New Roman" w:hAnsi="Times New Roman" w:cs="Times New Roman"/>
        </w:rPr>
        <w:t>,</w:t>
      </w:r>
      <w:r w:rsidR="009C2FDE" w:rsidRPr="001D6858">
        <w:rPr>
          <w:rFonts w:ascii="Times New Roman" w:hAnsi="Times New Roman" w:cs="Times New Roman"/>
        </w:rPr>
        <w:t xml:space="preserve"> by subjecting her to the disciplinary proceedings by which she was found guilty of the misconduct charged resulting in her </w:t>
      </w:r>
      <w:r w:rsidR="00140793" w:rsidRPr="001D6858">
        <w:rPr>
          <w:rFonts w:ascii="Times New Roman" w:hAnsi="Times New Roman" w:cs="Times New Roman"/>
        </w:rPr>
        <w:t>dismiss</w:t>
      </w:r>
      <w:r w:rsidR="009C2FDE" w:rsidRPr="001D6858">
        <w:rPr>
          <w:rFonts w:ascii="Times New Roman" w:hAnsi="Times New Roman" w:cs="Times New Roman"/>
        </w:rPr>
        <w:t>al</w:t>
      </w:r>
      <w:r w:rsidR="00140793" w:rsidRPr="001D6858">
        <w:rPr>
          <w:rFonts w:ascii="Times New Roman" w:hAnsi="Times New Roman" w:cs="Times New Roman"/>
        </w:rPr>
        <w:t xml:space="preserve"> </w:t>
      </w:r>
      <w:r w:rsidR="009C2FDE" w:rsidRPr="001D6858">
        <w:rPr>
          <w:rFonts w:ascii="Times New Roman" w:hAnsi="Times New Roman" w:cs="Times New Roman"/>
        </w:rPr>
        <w:t>from employment, the first respondent infringed her rights.</w:t>
      </w:r>
    </w:p>
    <w:p w:rsidR="00E32DFB" w:rsidRPr="001D6858" w:rsidRDefault="009C2FDE" w:rsidP="009C2FDE">
      <w:pPr>
        <w:ind w:firstLine="720"/>
        <w:rPr>
          <w:rFonts w:ascii="Times New Roman" w:hAnsi="Times New Roman" w:cs="Times New Roman"/>
        </w:rPr>
      </w:pPr>
      <w:r w:rsidRPr="001D6858">
        <w:rPr>
          <w:rFonts w:ascii="Times New Roman" w:hAnsi="Times New Roman" w:cs="Times New Roman"/>
        </w:rPr>
        <w:t>The a</w:t>
      </w:r>
      <w:r w:rsidR="00295D37" w:rsidRPr="001D6858">
        <w:rPr>
          <w:rFonts w:ascii="Times New Roman" w:hAnsi="Times New Roman" w:cs="Times New Roman"/>
        </w:rPr>
        <w:t xml:space="preserve">pplicant </w:t>
      </w:r>
      <w:r w:rsidR="00AC3A47" w:rsidRPr="001D6858">
        <w:rPr>
          <w:rFonts w:ascii="Times New Roman" w:hAnsi="Times New Roman" w:cs="Times New Roman"/>
        </w:rPr>
        <w:t>seeks an</w:t>
      </w:r>
      <w:r w:rsidR="00E32DFB" w:rsidRPr="001D6858">
        <w:rPr>
          <w:rFonts w:ascii="Times New Roman" w:hAnsi="Times New Roman" w:cs="Times New Roman"/>
        </w:rPr>
        <w:t xml:space="preserve"> order in the</w:t>
      </w:r>
      <w:r w:rsidR="00AC3A47" w:rsidRPr="001D6858">
        <w:rPr>
          <w:rFonts w:ascii="Times New Roman" w:hAnsi="Times New Roman" w:cs="Times New Roman"/>
        </w:rPr>
        <w:t xml:space="preserve"> following</w:t>
      </w:r>
      <w:r w:rsidR="00E32DFB" w:rsidRPr="001D6858">
        <w:rPr>
          <w:rFonts w:ascii="Times New Roman" w:hAnsi="Times New Roman" w:cs="Times New Roman"/>
        </w:rPr>
        <w:t xml:space="preserve"> terms:</w:t>
      </w:r>
    </w:p>
    <w:p w:rsidR="00AC3A47" w:rsidRPr="001D6858" w:rsidRDefault="009C2FDE" w:rsidP="009C2FDE">
      <w:pPr>
        <w:spacing w:line="240" w:lineRule="auto"/>
        <w:ind w:left="1440" w:hanging="720"/>
        <w:rPr>
          <w:rFonts w:ascii="Times New Roman" w:hAnsi="Times New Roman" w:cs="Times New Roman"/>
        </w:rPr>
      </w:pPr>
      <w:r w:rsidRPr="001D6858">
        <w:rPr>
          <w:rFonts w:ascii="Times New Roman" w:hAnsi="Times New Roman" w:cs="Times New Roman"/>
        </w:rPr>
        <w:t>“a.</w:t>
      </w:r>
      <w:r w:rsidRPr="001D6858">
        <w:rPr>
          <w:rFonts w:ascii="Times New Roman" w:hAnsi="Times New Roman" w:cs="Times New Roman"/>
        </w:rPr>
        <w:tab/>
      </w:r>
      <w:r w:rsidR="00AC3A47" w:rsidRPr="001D6858">
        <w:rPr>
          <w:rFonts w:ascii="Times New Roman" w:hAnsi="Times New Roman" w:cs="Times New Roman"/>
        </w:rPr>
        <w:t xml:space="preserve">The </w:t>
      </w:r>
      <w:r w:rsidRPr="001D6858">
        <w:rPr>
          <w:rFonts w:ascii="Times New Roman" w:hAnsi="Times New Roman" w:cs="Times New Roman"/>
        </w:rPr>
        <w:t>first r</w:t>
      </w:r>
      <w:r w:rsidR="00AC3A47" w:rsidRPr="001D6858">
        <w:rPr>
          <w:rFonts w:ascii="Times New Roman" w:hAnsi="Times New Roman" w:cs="Times New Roman"/>
        </w:rPr>
        <w:t>espondent’s conduct in requiring that the applicant discloses her health condition is declared unconstitutional and in breach of sections 57(e); 51 and 53 of the Constitution.</w:t>
      </w:r>
    </w:p>
    <w:p w:rsidR="00AC3A47" w:rsidRPr="001D6858" w:rsidRDefault="009C2FDE" w:rsidP="009C2FDE">
      <w:pPr>
        <w:spacing w:line="240" w:lineRule="auto"/>
        <w:ind w:left="1440" w:hanging="720"/>
        <w:rPr>
          <w:rFonts w:ascii="Times New Roman" w:hAnsi="Times New Roman" w:cs="Times New Roman"/>
        </w:rPr>
      </w:pPr>
      <w:r w:rsidRPr="001D6858">
        <w:rPr>
          <w:rFonts w:ascii="Times New Roman" w:hAnsi="Times New Roman" w:cs="Times New Roman"/>
        </w:rPr>
        <w:t>b.</w:t>
      </w:r>
      <w:r w:rsidRPr="001D6858">
        <w:rPr>
          <w:rFonts w:ascii="Times New Roman" w:hAnsi="Times New Roman" w:cs="Times New Roman"/>
        </w:rPr>
        <w:tab/>
      </w:r>
      <w:r w:rsidR="00AC3A47" w:rsidRPr="001D6858">
        <w:rPr>
          <w:rFonts w:ascii="Times New Roman" w:hAnsi="Times New Roman" w:cs="Times New Roman"/>
        </w:rPr>
        <w:t xml:space="preserve">The disciplinary proceedings conducted by the </w:t>
      </w:r>
      <w:r w:rsidRPr="001D6858">
        <w:rPr>
          <w:rFonts w:ascii="Times New Roman" w:hAnsi="Times New Roman" w:cs="Times New Roman"/>
        </w:rPr>
        <w:t>first</w:t>
      </w:r>
      <w:r w:rsidR="00AC3A47" w:rsidRPr="001D6858">
        <w:rPr>
          <w:rFonts w:ascii="Times New Roman" w:hAnsi="Times New Roman" w:cs="Times New Roman"/>
        </w:rPr>
        <w:t xml:space="preserve"> respondent relating to the applicant’s failure to disclose her health condition are accordingly set aside. Any appeal in relation to the said disciplinary proceedings is permanently stayed.</w:t>
      </w:r>
    </w:p>
    <w:p w:rsidR="00AC3A47" w:rsidRPr="001D6858" w:rsidRDefault="009C2FDE" w:rsidP="009C2FDE">
      <w:pPr>
        <w:spacing w:line="240" w:lineRule="auto"/>
        <w:ind w:left="1440" w:hanging="720"/>
        <w:rPr>
          <w:rFonts w:ascii="Times New Roman" w:hAnsi="Times New Roman" w:cs="Times New Roman"/>
        </w:rPr>
      </w:pPr>
      <w:r w:rsidRPr="001D6858">
        <w:rPr>
          <w:rFonts w:ascii="Times New Roman" w:hAnsi="Times New Roman" w:cs="Times New Roman"/>
        </w:rPr>
        <w:t>c.</w:t>
      </w:r>
      <w:r w:rsidRPr="001D6858">
        <w:rPr>
          <w:rFonts w:ascii="Times New Roman" w:hAnsi="Times New Roman" w:cs="Times New Roman"/>
        </w:rPr>
        <w:tab/>
      </w:r>
      <w:r w:rsidR="00610DBC" w:rsidRPr="001D6858">
        <w:rPr>
          <w:rFonts w:ascii="Times New Roman" w:hAnsi="Times New Roman" w:cs="Times New Roman"/>
        </w:rPr>
        <w:t>Section</w:t>
      </w:r>
      <w:r w:rsidR="00B257AE" w:rsidRPr="001D6858">
        <w:rPr>
          <w:rFonts w:ascii="Times New Roman" w:hAnsi="Times New Roman" w:cs="Times New Roman"/>
        </w:rPr>
        <w:t> </w:t>
      </w:r>
      <w:r w:rsidR="00610DBC" w:rsidRPr="001D6858">
        <w:rPr>
          <w:rFonts w:ascii="Times New Roman" w:hAnsi="Times New Roman" w:cs="Times New Roman"/>
        </w:rPr>
        <w:t>8 of Schedule</w:t>
      </w:r>
      <w:r w:rsidR="00B257AE" w:rsidRPr="001D6858">
        <w:rPr>
          <w:rFonts w:ascii="Times New Roman" w:hAnsi="Times New Roman" w:cs="Times New Roman"/>
        </w:rPr>
        <w:t> </w:t>
      </w:r>
      <w:r w:rsidR="00610DBC" w:rsidRPr="001D6858">
        <w:rPr>
          <w:rFonts w:ascii="Times New Roman" w:hAnsi="Times New Roman" w:cs="Times New Roman"/>
        </w:rPr>
        <w:t>4 of the Employment Code of Conduct for the NEC for Welfare and Educational Institutions, which penalises a failure by an employee to disclose their medical status when undergoing a medical examination at the instance of the employer, is hereby declared unconstitutional.</w:t>
      </w:r>
    </w:p>
    <w:p w:rsidR="00610DBC" w:rsidRPr="001D6858" w:rsidRDefault="009C2FDE" w:rsidP="009C2FDE">
      <w:pPr>
        <w:spacing w:line="240" w:lineRule="auto"/>
        <w:ind w:left="1440" w:hanging="720"/>
        <w:rPr>
          <w:rFonts w:ascii="Times New Roman" w:hAnsi="Times New Roman" w:cs="Times New Roman"/>
        </w:rPr>
      </w:pPr>
      <w:r w:rsidRPr="001D6858">
        <w:rPr>
          <w:rFonts w:ascii="Times New Roman" w:hAnsi="Times New Roman" w:cs="Times New Roman"/>
        </w:rPr>
        <w:t>d.</w:t>
      </w:r>
      <w:r w:rsidRPr="001D6858">
        <w:rPr>
          <w:rFonts w:ascii="Times New Roman" w:hAnsi="Times New Roman" w:cs="Times New Roman"/>
        </w:rPr>
        <w:tab/>
      </w:r>
      <w:r w:rsidR="00610DBC" w:rsidRPr="001D6858">
        <w:rPr>
          <w:rFonts w:ascii="Times New Roman" w:hAnsi="Times New Roman" w:cs="Times New Roman"/>
        </w:rPr>
        <w:t xml:space="preserve">The </w:t>
      </w:r>
      <w:r w:rsidR="00B257AE" w:rsidRPr="001D6858">
        <w:rPr>
          <w:rFonts w:ascii="Times New Roman" w:hAnsi="Times New Roman" w:cs="Times New Roman"/>
        </w:rPr>
        <w:t>first</w:t>
      </w:r>
      <w:r w:rsidR="00610DBC" w:rsidRPr="001D6858">
        <w:rPr>
          <w:rFonts w:ascii="Times New Roman" w:hAnsi="Times New Roman" w:cs="Times New Roman"/>
        </w:rPr>
        <w:t xml:space="preserve"> respondent is hereby ordered to reinstate the applicant to the post of ward manager, or alternatively to pay her damages as quantified by the Labour Court for unfair dismissal.</w:t>
      </w:r>
    </w:p>
    <w:p w:rsidR="001161AA" w:rsidRPr="001D6858" w:rsidRDefault="009C2FDE" w:rsidP="009C2FDE">
      <w:pPr>
        <w:spacing w:line="240" w:lineRule="auto"/>
        <w:ind w:left="1440" w:hanging="720"/>
        <w:rPr>
          <w:rFonts w:ascii="Times New Roman" w:hAnsi="Times New Roman" w:cs="Times New Roman"/>
        </w:rPr>
      </w:pPr>
      <w:r w:rsidRPr="001D6858">
        <w:rPr>
          <w:rFonts w:ascii="Times New Roman" w:hAnsi="Times New Roman" w:cs="Times New Roman"/>
        </w:rPr>
        <w:t>e.</w:t>
      </w:r>
      <w:r w:rsidRPr="001D6858">
        <w:rPr>
          <w:rFonts w:ascii="Times New Roman" w:hAnsi="Times New Roman" w:cs="Times New Roman"/>
        </w:rPr>
        <w:tab/>
      </w:r>
      <w:r w:rsidR="00610DBC" w:rsidRPr="001D6858">
        <w:rPr>
          <w:rFonts w:ascii="Times New Roman" w:hAnsi="Times New Roman" w:cs="Times New Roman"/>
        </w:rPr>
        <w:t xml:space="preserve">The </w:t>
      </w:r>
      <w:r w:rsidR="00B257AE" w:rsidRPr="001D6858">
        <w:rPr>
          <w:rFonts w:ascii="Times New Roman" w:hAnsi="Times New Roman" w:cs="Times New Roman"/>
        </w:rPr>
        <w:t>first</w:t>
      </w:r>
      <w:r w:rsidR="00610DBC" w:rsidRPr="001D6858">
        <w:rPr>
          <w:rFonts w:ascii="Times New Roman" w:hAnsi="Times New Roman" w:cs="Times New Roman"/>
        </w:rPr>
        <w:t xml:space="preserve"> respondent and </w:t>
      </w:r>
      <w:r w:rsidR="00B257AE" w:rsidRPr="001D6858">
        <w:rPr>
          <w:rFonts w:ascii="Times New Roman" w:hAnsi="Times New Roman" w:cs="Times New Roman"/>
        </w:rPr>
        <w:t>the second</w:t>
      </w:r>
      <w:r w:rsidR="00610DBC" w:rsidRPr="001D6858">
        <w:rPr>
          <w:rFonts w:ascii="Times New Roman" w:hAnsi="Times New Roman" w:cs="Times New Roman"/>
        </w:rPr>
        <w:t xml:space="preserve"> respondent are hereby ordered to pay the applicant $30 000 as constitutional damages </w:t>
      </w:r>
      <w:r w:rsidR="00346C29" w:rsidRPr="001D6858">
        <w:rPr>
          <w:rFonts w:ascii="Times New Roman" w:hAnsi="Times New Roman" w:cs="Times New Roman"/>
        </w:rPr>
        <w:t xml:space="preserve">to compensate her for </w:t>
      </w:r>
      <w:r w:rsidRPr="001D6858">
        <w:rPr>
          <w:rFonts w:ascii="Times New Roman" w:hAnsi="Times New Roman" w:cs="Times New Roman"/>
        </w:rPr>
        <w:t xml:space="preserve">the violation of her privacy and dignity and for </w:t>
      </w:r>
      <w:r w:rsidR="00346C29" w:rsidRPr="001D6858">
        <w:rPr>
          <w:rFonts w:ascii="Times New Roman" w:hAnsi="Times New Roman" w:cs="Times New Roman"/>
        </w:rPr>
        <w:t>causing the applicant to suffer inhuman and degrading treatment.</w:t>
      </w:r>
    </w:p>
    <w:p w:rsidR="009C2FDE" w:rsidRPr="001D6858" w:rsidRDefault="009C2FDE" w:rsidP="009C2FDE">
      <w:pPr>
        <w:spacing w:line="240" w:lineRule="auto"/>
        <w:ind w:left="1440" w:hanging="720"/>
        <w:rPr>
          <w:rFonts w:ascii="Times New Roman" w:hAnsi="Times New Roman" w:cs="Times New Roman"/>
        </w:rPr>
      </w:pPr>
      <w:r w:rsidRPr="001D6858">
        <w:rPr>
          <w:rFonts w:ascii="Times New Roman" w:hAnsi="Times New Roman" w:cs="Times New Roman"/>
        </w:rPr>
        <w:t>f.</w:t>
      </w:r>
      <w:r w:rsidRPr="001D6858">
        <w:rPr>
          <w:rFonts w:ascii="Times New Roman" w:hAnsi="Times New Roman" w:cs="Times New Roman"/>
        </w:rPr>
        <w:tab/>
        <w:t xml:space="preserve">The </w:t>
      </w:r>
      <w:r w:rsidR="00B257AE" w:rsidRPr="001D6858">
        <w:rPr>
          <w:rFonts w:ascii="Times New Roman" w:hAnsi="Times New Roman" w:cs="Times New Roman"/>
        </w:rPr>
        <w:t>first</w:t>
      </w:r>
      <w:r w:rsidRPr="001D6858">
        <w:rPr>
          <w:rFonts w:ascii="Times New Roman" w:hAnsi="Times New Roman" w:cs="Times New Roman"/>
        </w:rPr>
        <w:t xml:space="preserve"> respondent is hereby ordered to pay costs of suit on a legal practitioner and client scale.”</w:t>
      </w:r>
    </w:p>
    <w:p w:rsidR="002C41BD" w:rsidRPr="001D6858" w:rsidRDefault="002C41BD" w:rsidP="009C2FDE">
      <w:pPr>
        <w:pStyle w:val="NoSpacing"/>
        <w:rPr>
          <w:rFonts w:ascii="Times New Roman" w:hAnsi="Times New Roman" w:cs="Times New Roman"/>
        </w:rPr>
      </w:pPr>
      <w:r w:rsidRPr="001D6858">
        <w:rPr>
          <w:rFonts w:ascii="Times New Roman" w:hAnsi="Times New Roman" w:cs="Times New Roman"/>
        </w:rPr>
        <w:t xml:space="preserve"> </w:t>
      </w:r>
    </w:p>
    <w:p w:rsidR="007132E7" w:rsidRPr="001D6858" w:rsidRDefault="002C41BD" w:rsidP="00FD5837">
      <w:pPr>
        <w:ind w:firstLine="720"/>
        <w:rPr>
          <w:rFonts w:ascii="Times New Roman" w:hAnsi="Times New Roman" w:cs="Times New Roman"/>
        </w:rPr>
      </w:pPr>
      <w:r w:rsidRPr="001D6858">
        <w:rPr>
          <w:rFonts w:ascii="Times New Roman" w:hAnsi="Times New Roman" w:cs="Times New Roman"/>
        </w:rPr>
        <w:t xml:space="preserve">  </w:t>
      </w:r>
      <w:r w:rsidR="001161AA" w:rsidRPr="001D6858">
        <w:rPr>
          <w:rFonts w:ascii="Times New Roman" w:hAnsi="Times New Roman" w:cs="Times New Roman"/>
        </w:rPr>
        <w:t>The facts which g</w:t>
      </w:r>
      <w:r w:rsidR="00FE6D13" w:rsidRPr="001D6858">
        <w:rPr>
          <w:rFonts w:ascii="Times New Roman" w:hAnsi="Times New Roman" w:cs="Times New Roman"/>
        </w:rPr>
        <w:t>a</w:t>
      </w:r>
      <w:r w:rsidR="001161AA" w:rsidRPr="001D6858">
        <w:rPr>
          <w:rFonts w:ascii="Times New Roman" w:hAnsi="Times New Roman" w:cs="Times New Roman"/>
        </w:rPr>
        <w:t>ve rise to th</w:t>
      </w:r>
      <w:r w:rsidR="00FE6D13" w:rsidRPr="001D6858">
        <w:rPr>
          <w:rFonts w:ascii="Times New Roman" w:hAnsi="Times New Roman" w:cs="Times New Roman"/>
        </w:rPr>
        <w:t>e</w:t>
      </w:r>
      <w:r w:rsidR="001161AA" w:rsidRPr="001D6858">
        <w:rPr>
          <w:rFonts w:ascii="Times New Roman" w:hAnsi="Times New Roman" w:cs="Times New Roman"/>
        </w:rPr>
        <w:t xml:space="preserve"> application </w:t>
      </w:r>
      <w:r w:rsidR="00792D67" w:rsidRPr="001D6858">
        <w:rPr>
          <w:rFonts w:ascii="Times New Roman" w:hAnsi="Times New Roman" w:cs="Times New Roman"/>
        </w:rPr>
        <w:t>are</w:t>
      </w:r>
      <w:r w:rsidR="001161AA" w:rsidRPr="001D6858">
        <w:rPr>
          <w:rFonts w:ascii="Times New Roman" w:hAnsi="Times New Roman" w:cs="Times New Roman"/>
        </w:rPr>
        <w:t xml:space="preserve"> </w:t>
      </w:r>
      <w:r w:rsidR="00FE6D13" w:rsidRPr="001D6858">
        <w:rPr>
          <w:rFonts w:ascii="Times New Roman" w:hAnsi="Times New Roman" w:cs="Times New Roman"/>
        </w:rPr>
        <w:t>these</w:t>
      </w:r>
      <w:r w:rsidR="001161AA" w:rsidRPr="001D6858">
        <w:rPr>
          <w:rFonts w:ascii="Times New Roman" w:hAnsi="Times New Roman" w:cs="Times New Roman"/>
        </w:rPr>
        <w:t>. The applicant w</w:t>
      </w:r>
      <w:r w:rsidR="00FE6D13" w:rsidRPr="001D6858">
        <w:rPr>
          <w:rFonts w:ascii="Times New Roman" w:hAnsi="Times New Roman" w:cs="Times New Roman"/>
        </w:rPr>
        <w:t>as diagnosed with Human Immune-D</w:t>
      </w:r>
      <w:r w:rsidR="001161AA" w:rsidRPr="001D6858">
        <w:rPr>
          <w:rFonts w:ascii="Times New Roman" w:hAnsi="Times New Roman" w:cs="Times New Roman"/>
        </w:rPr>
        <w:t xml:space="preserve">eficiency Virus (HIV) in 2003 while she was employed at </w:t>
      </w:r>
      <w:r w:rsidR="00FE6D13" w:rsidRPr="001D6858">
        <w:rPr>
          <w:rFonts w:ascii="Times New Roman" w:hAnsi="Times New Roman" w:cs="Times New Roman"/>
        </w:rPr>
        <w:t xml:space="preserve">the </w:t>
      </w:r>
      <w:r w:rsidR="001161AA" w:rsidRPr="001D6858">
        <w:rPr>
          <w:rFonts w:ascii="Times New Roman" w:hAnsi="Times New Roman" w:cs="Times New Roman"/>
        </w:rPr>
        <w:t xml:space="preserve">Avenues Clinic as a nurse. She later resigned in 2006 when her health condition deteriorated. </w:t>
      </w:r>
      <w:r w:rsidR="00E4572F" w:rsidRPr="001D6858">
        <w:rPr>
          <w:rFonts w:ascii="Times New Roman" w:hAnsi="Times New Roman" w:cs="Times New Roman"/>
        </w:rPr>
        <w:t xml:space="preserve">Her health condition </w:t>
      </w:r>
      <w:r w:rsidR="00922A75" w:rsidRPr="001D6858">
        <w:rPr>
          <w:rFonts w:ascii="Times New Roman" w:hAnsi="Times New Roman" w:cs="Times New Roman"/>
        </w:rPr>
        <w:t xml:space="preserve">later </w:t>
      </w:r>
      <w:r w:rsidR="00E4572F" w:rsidRPr="001D6858">
        <w:rPr>
          <w:rFonts w:ascii="Times New Roman" w:hAnsi="Times New Roman" w:cs="Times New Roman"/>
        </w:rPr>
        <w:t>improved and in 2010 s</w:t>
      </w:r>
      <w:r w:rsidR="001161AA" w:rsidRPr="001D6858">
        <w:rPr>
          <w:rFonts w:ascii="Times New Roman" w:hAnsi="Times New Roman" w:cs="Times New Roman"/>
        </w:rPr>
        <w:t xml:space="preserve">he applied for a job </w:t>
      </w:r>
      <w:r w:rsidR="00FE6D13" w:rsidRPr="001D6858">
        <w:rPr>
          <w:rFonts w:ascii="Times New Roman" w:hAnsi="Times New Roman" w:cs="Times New Roman"/>
        </w:rPr>
        <w:t>with</w:t>
      </w:r>
      <w:r w:rsidR="001161AA" w:rsidRPr="001D6858">
        <w:rPr>
          <w:rFonts w:ascii="Times New Roman" w:hAnsi="Times New Roman" w:cs="Times New Roman"/>
        </w:rPr>
        <w:t xml:space="preserve"> the first respondent</w:t>
      </w:r>
      <w:r w:rsidRPr="001D6858">
        <w:rPr>
          <w:rFonts w:ascii="Times New Roman" w:hAnsi="Times New Roman" w:cs="Times New Roman"/>
        </w:rPr>
        <w:t xml:space="preserve">. She was </w:t>
      </w:r>
      <w:r w:rsidRPr="001D6858">
        <w:rPr>
          <w:rFonts w:ascii="Times New Roman" w:hAnsi="Times New Roman" w:cs="Times New Roman"/>
        </w:rPr>
        <w:lastRenderedPageBreak/>
        <w:t>interviewed for a post</w:t>
      </w:r>
      <w:r w:rsidR="00E4572F" w:rsidRPr="001D6858">
        <w:rPr>
          <w:rFonts w:ascii="Times New Roman" w:hAnsi="Times New Roman" w:cs="Times New Roman"/>
        </w:rPr>
        <w:t xml:space="preserve"> of a general nurse</w:t>
      </w:r>
      <w:r w:rsidRPr="001D6858">
        <w:rPr>
          <w:rFonts w:ascii="Times New Roman" w:hAnsi="Times New Roman" w:cs="Times New Roman"/>
        </w:rPr>
        <w:t xml:space="preserve"> and suc</w:t>
      </w:r>
      <w:r w:rsidR="00E4572F" w:rsidRPr="001D6858">
        <w:rPr>
          <w:rFonts w:ascii="Times New Roman" w:hAnsi="Times New Roman" w:cs="Times New Roman"/>
        </w:rPr>
        <w:t>cessfully passed the interview</w:t>
      </w:r>
      <w:r w:rsidRPr="001D6858">
        <w:rPr>
          <w:rFonts w:ascii="Times New Roman" w:hAnsi="Times New Roman" w:cs="Times New Roman"/>
        </w:rPr>
        <w:t>.</w:t>
      </w:r>
      <w:r w:rsidR="00FE6D13" w:rsidRPr="001D6858">
        <w:rPr>
          <w:rFonts w:ascii="Times New Roman" w:hAnsi="Times New Roman" w:cs="Times New Roman"/>
        </w:rPr>
        <w:t xml:space="preserve"> The a</w:t>
      </w:r>
      <w:r w:rsidR="00E4572F" w:rsidRPr="001D6858">
        <w:rPr>
          <w:rFonts w:ascii="Times New Roman" w:hAnsi="Times New Roman" w:cs="Times New Roman"/>
        </w:rPr>
        <w:t xml:space="preserve">pplicant was required to </w:t>
      </w:r>
      <w:r w:rsidR="00FB356B" w:rsidRPr="001D6858">
        <w:rPr>
          <w:rFonts w:ascii="Times New Roman" w:hAnsi="Times New Roman" w:cs="Times New Roman"/>
        </w:rPr>
        <w:t>complete</w:t>
      </w:r>
      <w:r w:rsidR="00E4572F" w:rsidRPr="001D6858">
        <w:rPr>
          <w:rFonts w:ascii="Times New Roman" w:hAnsi="Times New Roman" w:cs="Times New Roman"/>
        </w:rPr>
        <w:t xml:space="preserve"> a medical examination form</w:t>
      </w:r>
      <w:r w:rsidR="00FE6D13" w:rsidRPr="001D6858">
        <w:rPr>
          <w:rFonts w:ascii="Times New Roman" w:hAnsi="Times New Roman" w:cs="Times New Roman"/>
        </w:rPr>
        <w:t xml:space="preserve"> before commencing employment</w:t>
      </w:r>
      <w:r w:rsidR="00E4572F" w:rsidRPr="001D6858">
        <w:rPr>
          <w:rFonts w:ascii="Times New Roman" w:hAnsi="Times New Roman" w:cs="Times New Roman"/>
        </w:rPr>
        <w:t xml:space="preserve">. </w:t>
      </w:r>
    </w:p>
    <w:p w:rsidR="007132E7" w:rsidRPr="001D6858" w:rsidRDefault="007132E7" w:rsidP="009C556E">
      <w:pPr>
        <w:pStyle w:val="NoSpacing"/>
        <w:rPr>
          <w:rFonts w:ascii="Times New Roman" w:hAnsi="Times New Roman" w:cs="Times New Roman"/>
        </w:rPr>
      </w:pPr>
    </w:p>
    <w:p w:rsidR="00FD5837" w:rsidRPr="001D6858" w:rsidRDefault="00D71DE9" w:rsidP="00FD5837">
      <w:pPr>
        <w:ind w:firstLine="720"/>
        <w:rPr>
          <w:rFonts w:ascii="Times New Roman" w:hAnsi="Times New Roman" w:cs="Times New Roman"/>
        </w:rPr>
      </w:pPr>
      <w:r w:rsidRPr="001D6858">
        <w:rPr>
          <w:rFonts w:ascii="Times New Roman" w:hAnsi="Times New Roman" w:cs="Times New Roman"/>
        </w:rPr>
        <w:t xml:space="preserve">The </w:t>
      </w:r>
      <w:r w:rsidR="002C41BD" w:rsidRPr="001D6858">
        <w:rPr>
          <w:rFonts w:ascii="Times New Roman" w:hAnsi="Times New Roman" w:cs="Times New Roman"/>
        </w:rPr>
        <w:t>medical examination form</w:t>
      </w:r>
      <w:r w:rsidR="00544FBA" w:rsidRPr="001D6858">
        <w:rPr>
          <w:rFonts w:ascii="Times New Roman" w:hAnsi="Times New Roman" w:cs="Times New Roman"/>
        </w:rPr>
        <w:t xml:space="preserve"> </w:t>
      </w:r>
      <w:r w:rsidR="002C41BD" w:rsidRPr="001D6858">
        <w:rPr>
          <w:rFonts w:ascii="Times New Roman" w:hAnsi="Times New Roman" w:cs="Times New Roman"/>
        </w:rPr>
        <w:t>required her</w:t>
      </w:r>
      <w:r w:rsidR="00544FBA" w:rsidRPr="001D6858">
        <w:rPr>
          <w:rFonts w:ascii="Times New Roman" w:hAnsi="Times New Roman" w:cs="Times New Roman"/>
        </w:rPr>
        <w:t xml:space="preserve"> to</w:t>
      </w:r>
      <w:r w:rsidR="002C41BD" w:rsidRPr="001D6858">
        <w:rPr>
          <w:rFonts w:ascii="Times New Roman" w:hAnsi="Times New Roman" w:cs="Times New Roman"/>
        </w:rPr>
        <w:t xml:space="preserve"> indicat</w:t>
      </w:r>
      <w:r w:rsidR="00544FBA" w:rsidRPr="001D6858">
        <w:rPr>
          <w:rFonts w:ascii="Times New Roman" w:hAnsi="Times New Roman" w:cs="Times New Roman"/>
        </w:rPr>
        <w:t>e</w:t>
      </w:r>
      <w:r w:rsidR="002C41BD" w:rsidRPr="001D6858">
        <w:rPr>
          <w:rFonts w:ascii="Times New Roman" w:hAnsi="Times New Roman" w:cs="Times New Roman"/>
        </w:rPr>
        <w:t xml:space="preserve"> whether she had suffered from any</w:t>
      </w:r>
      <w:r w:rsidR="001161AA" w:rsidRPr="001D6858">
        <w:rPr>
          <w:rFonts w:ascii="Times New Roman" w:hAnsi="Times New Roman" w:cs="Times New Roman"/>
        </w:rPr>
        <w:t xml:space="preserve"> </w:t>
      </w:r>
      <w:r w:rsidR="002C41BD" w:rsidRPr="001D6858">
        <w:rPr>
          <w:rFonts w:ascii="Times New Roman" w:hAnsi="Times New Roman" w:cs="Times New Roman"/>
        </w:rPr>
        <w:t xml:space="preserve">serious illness or injury. She </w:t>
      </w:r>
      <w:r w:rsidR="007132E7" w:rsidRPr="001D6858">
        <w:rPr>
          <w:rFonts w:ascii="Times New Roman" w:hAnsi="Times New Roman" w:cs="Times New Roman"/>
        </w:rPr>
        <w:t xml:space="preserve">indicated that </w:t>
      </w:r>
      <w:r w:rsidR="002C41BD" w:rsidRPr="001D6858">
        <w:rPr>
          <w:rFonts w:ascii="Times New Roman" w:hAnsi="Times New Roman" w:cs="Times New Roman"/>
        </w:rPr>
        <w:t>she had</w:t>
      </w:r>
      <w:r w:rsidR="007132E7" w:rsidRPr="001D6858">
        <w:rPr>
          <w:rFonts w:ascii="Times New Roman" w:hAnsi="Times New Roman" w:cs="Times New Roman"/>
        </w:rPr>
        <w:t xml:space="preserve"> not</w:t>
      </w:r>
      <w:r w:rsidR="002C41BD" w:rsidRPr="001D6858">
        <w:rPr>
          <w:rFonts w:ascii="Times New Roman" w:hAnsi="Times New Roman" w:cs="Times New Roman"/>
        </w:rPr>
        <w:t xml:space="preserve"> suffered from any serious illness</w:t>
      </w:r>
      <w:r w:rsidR="007132E7" w:rsidRPr="001D6858">
        <w:rPr>
          <w:rFonts w:ascii="Times New Roman" w:hAnsi="Times New Roman" w:cs="Times New Roman"/>
        </w:rPr>
        <w:t>. She also failed to disclose</w:t>
      </w:r>
      <w:r w:rsidR="00FD5837" w:rsidRPr="001D6858">
        <w:rPr>
          <w:rFonts w:ascii="Times New Roman" w:hAnsi="Times New Roman" w:cs="Times New Roman"/>
        </w:rPr>
        <w:t xml:space="preserve"> that she had </w:t>
      </w:r>
      <w:r w:rsidR="00EB34DB" w:rsidRPr="001D6858">
        <w:rPr>
          <w:rFonts w:ascii="Times New Roman" w:hAnsi="Times New Roman" w:cs="Times New Roman"/>
        </w:rPr>
        <w:t>once</w:t>
      </w:r>
      <w:r w:rsidR="00FD5837" w:rsidRPr="001D6858">
        <w:rPr>
          <w:rFonts w:ascii="Times New Roman" w:hAnsi="Times New Roman" w:cs="Times New Roman"/>
        </w:rPr>
        <w:t xml:space="preserve"> retired </w:t>
      </w:r>
      <w:r w:rsidR="00EB34DB" w:rsidRPr="001D6858">
        <w:rPr>
          <w:rFonts w:ascii="Times New Roman" w:hAnsi="Times New Roman" w:cs="Times New Roman"/>
        </w:rPr>
        <w:t xml:space="preserve">from her previous employment </w:t>
      </w:r>
      <w:r w:rsidR="00FD5837" w:rsidRPr="001D6858">
        <w:rPr>
          <w:rFonts w:ascii="Times New Roman" w:hAnsi="Times New Roman" w:cs="Times New Roman"/>
        </w:rPr>
        <w:t>on medical grounds</w:t>
      </w:r>
      <w:r w:rsidR="007132E7" w:rsidRPr="001D6858">
        <w:rPr>
          <w:rFonts w:ascii="Times New Roman" w:hAnsi="Times New Roman" w:cs="Times New Roman"/>
        </w:rPr>
        <w:t xml:space="preserve">. </w:t>
      </w:r>
      <w:r w:rsidR="00AF4DE3" w:rsidRPr="001D6858">
        <w:rPr>
          <w:rFonts w:ascii="Times New Roman" w:hAnsi="Times New Roman" w:cs="Times New Roman"/>
        </w:rPr>
        <w:t>The a</w:t>
      </w:r>
      <w:r w:rsidR="007132E7" w:rsidRPr="001D6858">
        <w:rPr>
          <w:rFonts w:ascii="Times New Roman" w:hAnsi="Times New Roman" w:cs="Times New Roman"/>
        </w:rPr>
        <w:t xml:space="preserve">pplicant </w:t>
      </w:r>
      <w:r w:rsidR="002C41BD" w:rsidRPr="001D6858">
        <w:rPr>
          <w:rFonts w:ascii="Times New Roman" w:hAnsi="Times New Roman" w:cs="Times New Roman"/>
        </w:rPr>
        <w:t xml:space="preserve">proceeded to enter into a contract of employment with the first respondent as a general nurse. </w:t>
      </w:r>
    </w:p>
    <w:p w:rsidR="007132E7" w:rsidRPr="001D6858" w:rsidRDefault="007132E7" w:rsidP="004E24DB">
      <w:pPr>
        <w:pStyle w:val="NoSpacing"/>
        <w:rPr>
          <w:rFonts w:ascii="Times New Roman" w:hAnsi="Times New Roman" w:cs="Times New Roman"/>
        </w:rPr>
      </w:pPr>
    </w:p>
    <w:p w:rsidR="005261C7" w:rsidRPr="001D6858" w:rsidRDefault="00D71DE9" w:rsidP="00D71DE9">
      <w:pPr>
        <w:ind w:firstLine="720"/>
        <w:rPr>
          <w:rFonts w:ascii="Times New Roman" w:hAnsi="Times New Roman" w:cs="Times New Roman"/>
        </w:rPr>
      </w:pPr>
      <w:r w:rsidRPr="001D6858">
        <w:rPr>
          <w:rFonts w:ascii="Times New Roman" w:hAnsi="Times New Roman" w:cs="Times New Roman"/>
        </w:rPr>
        <w:t>The a</w:t>
      </w:r>
      <w:r w:rsidR="00FD5837" w:rsidRPr="001D6858">
        <w:rPr>
          <w:rFonts w:ascii="Times New Roman" w:hAnsi="Times New Roman" w:cs="Times New Roman"/>
        </w:rPr>
        <w:t xml:space="preserve">pplicant </w:t>
      </w:r>
      <w:r w:rsidR="002C41BD" w:rsidRPr="001D6858">
        <w:rPr>
          <w:rFonts w:ascii="Times New Roman" w:hAnsi="Times New Roman" w:cs="Times New Roman"/>
        </w:rPr>
        <w:t>was again interviewed in March 2011</w:t>
      </w:r>
      <w:r w:rsidR="00FD5837" w:rsidRPr="001D6858">
        <w:rPr>
          <w:rFonts w:ascii="Times New Roman" w:hAnsi="Times New Roman" w:cs="Times New Roman"/>
        </w:rPr>
        <w:t>. She succeeded</w:t>
      </w:r>
      <w:r w:rsidR="002C41BD" w:rsidRPr="001D6858">
        <w:rPr>
          <w:rFonts w:ascii="Times New Roman" w:hAnsi="Times New Roman" w:cs="Times New Roman"/>
        </w:rPr>
        <w:t xml:space="preserve"> and was appointed to the post of ward manager. In September 2012 </w:t>
      </w:r>
      <w:r w:rsidRPr="001D6858">
        <w:rPr>
          <w:rFonts w:ascii="Times New Roman" w:hAnsi="Times New Roman" w:cs="Times New Roman"/>
        </w:rPr>
        <w:t xml:space="preserve">the </w:t>
      </w:r>
      <w:r w:rsidR="002C41BD" w:rsidRPr="001D6858">
        <w:rPr>
          <w:rFonts w:ascii="Times New Roman" w:hAnsi="Times New Roman" w:cs="Times New Roman"/>
        </w:rPr>
        <w:t>applicant suffered a stroke and went on sick leave from 21</w:t>
      </w:r>
      <w:r w:rsidRPr="001D6858">
        <w:rPr>
          <w:rFonts w:ascii="Times New Roman" w:hAnsi="Times New Roman" w:cs="Times New Roman"/>
        </w:rPr>
        <w:t> </w:t>
      </w:r>
      <w:r w:rsidR="002C41BD" w:rsidRPr="001D6858">
        <w:rPr>
          <w:rFonts w:ascii="Times New Roman" w:hAnsi="Times New Roman" w:cs="Times New Roman"/>
        </w:rPr>
        <w:t xml:space="preserve">September 2012. </w:t>
      </w:r>
      <w:r w:rsidR="007132E7" w:rsidRPr="001D6858">
        <w:rPr>
          <w:rFonts w:ascii="Times New Roman" w:hAnsi="Times New Roman" w:cs="Times New Roman"/>
        </w:rPr>
        <w:t xml:space="preserve">When </w:t>
      </w:r>
      <w:r w:rsidRPr="001D6858">
        <w:rPr>
          <w:rFonts w:ascii="Times New Roman" w:hAnsi="Times New Roman" w:cs="Times New Roman"/>
        </w:rPr>
        <w:t xml:space="preserve">the </w:t>
      </w:r>
      <w:r w:rsidR="007132E7" w:rsidRPr="001D6858">
        <w:rPr>
          <w:rFonts w:ascii="Times New Roman" w:hAnsi="Times New Roman" w:cs="Times New Roman"/>
        </w:rPr>
        <w:t>applicant resume</w:t>
      </w:r>
      <w:r w:rsidR="006E55E7" w:rsidRPr="001D6858">
        <w:rPr>
          <w:rFonts w:ascii="Times New Roman" w:hAnsi="Times New Roman" w:cs="Times New Roman"/>
        </w:rPr>
        <w:t>d</w:t>
      </w:r>
      <w:r w:rsidR="002C41BD" w:rsidRPr="001D6858">
        <w:rPr>
          <w:rFonts w:ascii="Times New Roman" w:hAnsi="Times New Roman" w:cs="Times New Roman"/>
        </w:rPr>
        <w:t xml:space="preserve"> work on 2</w:t>
      </w:r>
      <w:r w:rsidRPr="001D6858">
        <w:rPr>
          <w:rFonts w:ascii="Times New Roman" w:hAnsi="Times New Roman" w:cs="Times New Roman"/>
        </w:rPr>
        <w:t> </w:t>
      </w:r>
      <w:r w:rsidR="002C41BD" w:rsidRPr="001D6858">
        <w:rPr>
          <w:rFonts w:ascii="Times New Roman" w:hAnsi="Times New Roman" w:cs="Times New Roman"/>
        </w:rPr>
        <w:t>December 2012</w:t>
      </w:r>
      <w:r w:rsidR="007132E7" w:rsidRPr="001D6858">
        <w:rPr>
          <w:rFonts w:ascii="Times New Roman" w:hAnsi="Times New Roman" w:cs="Times New Roman"/>
        </w:rPr>
        <w:t xml:space="preserve"> she was referred to one Dr</w:t>
      </w:r>
      <w:r w:rsidRPr="001D6858">
        <w:rPr>
          <w:rFonts w:ascii="Times New Roman" w:hAnsi="Times New Roman" w:cs="Times New Roman"/>
        </w:rPr>
        <w:t> </w:t>
      </w:r>
      <w:r w:rsidR="007132E7" w:rsidRPr="001D6858">
        <w:rPr>
          <w:rFonts w:ascii="Times New Roman" w:hAnsi="Times New Roman" w:cs="Times New Roman"/>
        </w:rPr>
        <w:t>Ngwende</w:t>
      </w:r>
      <w:r w:rsidRPr="001D6858">
        <w:rPr>
          <w:rFonts w:ascii="Times New Roman" w:hAnsi="Times New Roman" w:cs="Times New Roman"/>
        </w:rPr>
        <w:t>,</w:t>
      </w:r>
      <w:r w:rsidR="007132E7" w:rsidRPr="001D6858">
        <w:rPr>
          <w:rFonts w:ascii="Times New Roman" w:hAnsi="Times New Roman" w:cs="Times New Roman"/>
        </w:rPr>
        <w:t xml:space="preserve"> who advised the first respondent’s human resource</w:t>
      </w:r>
      <w:r w:rsidR="006E55E7" w:rsidRPr="001D6858">
        <w:rPr>
          <w:rFonts w:ascii="Times New Roman" w:hAnsi="Times New Roman" w:cs="Times New Roman"/>
        </w:rPr>
        <w:t>s</w:t>
      </w:r>
      <w:r w:rsidR="007132E7" w:rsidRPr="001D6858">
        <w:rPr>
          <w:rFonts w:ascii="Times New Roman" w:hAnsi="Times New Roman" w:cs="Times New Roman"/>
        </w:rPr>
        <w:t xml:space="preserve"> manager that she had made some progress and could resume her duties</w:t>
      </w:r>
      <w:r w:rsidRPr="001D6858">
        <w:rPr>
          <w:rFonts w:ascii="Times New Roman" w:hAnsi="Times New Roman" w:cs="Times New Roman"/>
        </w:rPr>
        <w:t>. T</w:t>
      </w:r>
      <w:r w:rsidR="007132E7" w:rsidRPr="001D6858">
        <w:rPr>
          <w:rFonts w:ascii="Times New Roman" w:hAnsi="Times New Roman" w:cs="Times New Roman"/>
        </w:rPr>
        <w:t xml:space="preserve">he doctor recommended that </w:t>
      </w:r>
      <w:r w:rsidRPr="001D6858">
        <w:rPr>
          <w:rFonts w:ascii="Times New Roman" w:hAnsi="Times New Roman" w:cs="Times New Roman"/>
        </w:rPr>
        <w:t xml:space="preserve">the </w:t>
      </w:r>
      <w:r w:rsidR="007132E7" w:rsidRPr="001D6858">
        <w:rPr>
          <w:rFonts w:ascii="Times New Roman" w:hAnsi="Times New Roman" w:cs="Times New Roman"/>
        </w:rPr>
        <w:t>applicant should perform light duties.</w:t>
      </w:r>
      <w:r w:rsidR="002C41BD" w:rsidRPr="001D6858">
        <w:rPr>
          <w:rFonts w:ascii="Times New Roman" w:hAnsi="Times New Roman" w:cs="Times New Roman"/>
        </w:rPr>
        <w:t xml:space="preserve"> </w:t>
      </w:r>
    </w:p>
    <w:p w:rsidR="005261C7" w:rsidRPr="001D6858" w:rsidRDefault="005261C7" w:rsidP="004E24DB">
      <w:pPr>
        <w:pStyle w:val="NoSpacing"/>
        <w:rPr>
          <w:rFonts w:ascii="Times New Roman" w:hAnsi="Times New Roman" w:cs="Times New Roman"/>
        </w:rPr>
      </w:pPr>
    </w:p>
    <w:p w:rsidR="00CC5E45" w:rsidRPr="001D6858" w:rsidRDefault="002C41BD" w:rsidP="009C556E">
      <w:pPr>
        <w:ind w:firstLine="720"/>
        <w:rPr>
          <w:rFonts w:ascii="Times New Roman" w:hAnsi="Times New Roman" w:cs="Times New Roman"/>
        </w:rPr>
      </w:pPr>
      <w:r w:rsidRPr="001D6858">
        <w:rPr>
          <w:rFonts w:ascii="Times New Roman" w:hAnsi="Times New Roman" w:cs="Times New Roman"/>
        </w:rPr>
        <w:t>The first respondent was not pleased with the health condition of the applicant and served her with an investigation notice</w:t>
      </w:r>
      <w:r w:rsidR="00D71DE9" w:rsidRPr="001D6858">
        <w:rPr>
          <w:rFonts w:ascii="Times New Roman" w:hAnsi="Times New Roman" w:cs="Times New Roman"/>
        </w:rPr>
        <w:t>,</w:t>
      </w:r>
      <w:r w:rsidRPr="001D6858">
        <w:rPr>
          <w:rFonts w:ascii="Times New Roman" w:hAnsi="Times New Roman" w:cs="Times New Roman"/>
        </w:rPr>
        <w:t xml:space="preserve"> </w:t>
      </w:r>
      <w:r w:rsidR="008A39C4">
        <w:rPr>
          <w:rFonts w:ascii="Times New Roman" w:hAnsi="Times New Roman" w:cs="Times New Roman"/>
        </w:rPr>
        <w:t>i</w:t>
      </w:r>
      <w:r w:rsidRPr="001D6858">
        <w:rPr>
          <w:rFonts w:ascii="Times New Roman" w:hAnsi="Times New Roman" w:cs="Times New Roman"/>
        </w:rPr>
        <w:t xml:space="preserve">n which it alleged that the applicant had </w:t>
      </w:r>
      <w:r w:rsidR="00D71DE9" w:rsidRPr="001D6858">
        <w:rPr>
          <w:rFonts w:ascii="Times New Roman" w:hAnsi="Times New Roman" w:cs="Times New Roman"/>
        </w:rPr>
        <w:t>given false information</w:t>
      </w:r>
      <w:r w:rsidRPr="001D6858">
        <w:rPr>
          <w:rFonts w:ascii="Times New Roman" w:hAnsi="Times New Roman" w:cs="Times New Roman"/>
        </w:rPr>
        <w:t xml:space="preserve"> when she completed the </w:t>
      </w:r>
      <w:r w:rsidR="00622C2F" w:rsidRPr="001D6858">
        <w:rPr>
          <w:rFonts w:ascii="Times New Roman" w:hAnsi="Times New Roman" w:cs="Times New Roman"/>
        </w:rPr>
        <w:t xml:space="preserve">medical </w:t>
      </w:r>
      <w:r w:rsidRPr="001D6858">
        <w:rPr>
          <w:rFonts w:ascii="Times New Roman" w:hAnsi="Times New Roman" w:cs="Times New Roman"/>
        </w:rPr>
        <w:t>examination</w:t>
      </w:r>
      <w:r w:rsidR="00622C2F" w:rsidRPr="001D6858">
        <w:rPr>
          <w:rFonts w:ascii="Times New Roman" w:hAnsi="Times New Roman" w:cs="Times New Roman"/>
        </w:rPr>
        <w:t xml:space="preserve"> form</w:t>
      </w:r>
      <w:r w:rsidRPr="001D6858">
        <w:rPr>
          <w:rFonts w:ascii="Times New Roman" w:hAnsi="Times New Roman" w:cs="Times New Roman"/>
        </w:rPr>
        <w:t xml:space="preserve">. </w:t>
      </w:r>
      <w:r w:rsidR="00D71DE9" w:rsidRPr="001D6858">
        <w:rPr>
          <w:rFonts w:ascii="Times New Roman" w:hAnsi="Times New Roman" w:cs="Times New Roman"/>
        </w:rPr>
        <w:t>The a</w:t>
      </w:r>
      <w:r w:rsidRPr="001D6858">
        <w:rPr>
          <w:rFonts w:ascii="Times New Roman" w:hAnsi="Times New Roman" w:cs="Times New Roman"/>
        </w:rPr>
        <w:t xml:space="preserve">pplicant was </w:t>
      </w:r>
      <w:r w:rsidR="00AF4C3C" w:rsidRPr="001D6858">
        <w:rPr>
          <w:rFonts w:ascii="Times New Roman" w:hAnsi="Times New Roman" w:cs="Times New Roman"/>
        </w:rPr>
        <w:t>suspended from employment on allegations that she</w:t>
      </w:r>
      <w:r w:rsidRPr="001D6858">
        <w:rPr>
          <w:rFonts w:ascii="Times New Roman" w:hAnsi="Times New Roman" w:cs="Times New Roman"/>
        </w:rPr>
        <w:t xml:space="preserve"> </w:t>
      </w:r>
      <w:r w:rsidR="00AF4C3C" w:rsidRPr="001D6858">
        <w:rPr>
          <w:rFonts w:ascii="Times New Roman" w:hAnsi="Times New Roman" w:cs="Times New Roman"/>
        </w:rPr>
        <w:t>contravened</w:t>
      </w:r>
      <w:r w:rsidR="00CC5E45" w:rsidRPr="001D6858">
        <w:rPr>
          <w:rFonts w:ascii="Times New Roman" w:hAnsi="Times New Roman" w:cs="Times New Roman"/>
        </w:rPr>
        <w:t xml:space="preserve"> Schedule</w:t>
      </w:r>
      <w:r w:rsidR="00D71DE9" w:rsidRPr="001D6858">
        <w:rPr>
          <w:rFonts w:ascii="Times New Roman" w:hAnsi="Times New Roman" w:cs="Times New Roman"/>
        </w:rPr>
        <w:t> </w:t>
      </w:r>
      <w:r w:rsidR="00CC5E45" w:rsidRPr="001D6858">
        <w:rPr>
          <w:rFonts w:ascii="Times New Roman" w:hAnsi="Times New Roman" w:cs="Times New Roman"/>
        </w:rPr>
        <w:t>4(8) of the Employment Code of Conduct for the National Employment Council for the Welfare and Educational Institutions</w:t>
      </w:r>
      <w:r w:rsidR="005261C7" w:rsidRPr="001D6858">
        <w:rPr>
          <w:rFonts w:ascii="Times New Roman" w:hAnsi="Times New Roman" w:cs="Times New Roman"/>
        </w:rPr>
        <w:t>, (“the Code of Conduct”)</w:t>
      </w:r>
      <w:r w:rsidR="00AF4C3C" w:rsidRPr="001D6858">
        <w:rPr>
          <w:rFonts w:ascii="Times New Roman" w:hAnsi="Times New Roman" w:cs="Times New Roman"/>
        </w:rPr>
        <w:t xml:space="preserve"> which</w:t>
      </w:r>
      <w:r w:rsidR="005261C7" w:rsidRPr="001D6858">
        <w:rPr>
          <w:rFonts w:ascii="Times New Roman" w:hAnsi="Times New Roman" w:cs="Times New Roman"/>
        </w:rPr>
        <w:t xml:space="preserve"> provides that supplying false information or knowingly omitting relevant information in an application for employment or when undergoing </w:t>
      </w:r>
      <w:r w:rsidR="00AF4DE3" w:rsidRPr="001D6858">
        <w:rPr>
          <w:rFonts w:ascii="Times New Roman" w:hAnsi="Times New Roman" w:cs="Times New Roman"/>
        </w:rPr>
        <w:t xml:space="preserve">a </w:t>
      </w:r>
      <w:r w:rsidR="005261C7" w:rsidRPr="001D6858">
        <w:rPr>
          <w:rFonts w:ascii="Times New Roman" w:hAnsi="Times New Roman" w:cs="Times New Roman"/>
        </w:rPr>
        <w:t xml:space="preserve">medical examination is </w:t>
      </w:r>
      <w:r w:rsidR="00D71DE9" w:rsidRPr="001D6858">
        <w:rPr>
          <w:rFonts w:ascii="Times New Roman" w:hAnsi="Times New Roman" w:cs="Times New Roman"/>
        </w:rPr>
        <w:t>an act of</w:t>
      </w:r>
      <w:r w:rsidR="005261C7" w:rsidRPr="001D6858">
        <w:rPr>
          <w:rFonts w:ascii="Times New Roman" w:hAnsi="Times New Roman" w:cs="Times New Roman"/>
        </w:rPr>
        <w:t xml:space="preserve"> misconduct. </w:t>
      </w:r>
      <w:r w:rsidR="00AF4C3C" w:rsidRPr="001D6858">
        <w:rPr>
          <w:rFonts w:ascii="Times New Roman" w:hAnsi="Times New Roman" w:cs="Times New Roman"/>
        </w:rPr>
        <w:t xml:space="preserve"> </w:t>
      </w:r>
      <w:r w:rsidR="00D71DE9" w:rsidRPr="001D6858">
        <w:rPr>
          <w:rFonts w:ascii="Times New Roman" w:hAnsi="Times New Roman" w:cs="Times New Roman"/>
        </w:rPr>
        <w:t>The a</w:t>
      </w:r>
      <w:r w:rsidR="00AF4C3C" w:rsidRPr="001D6858">
        <w:rPr>
          <w:rFonts w:ascii="Times New Roman" w:hAnsi="Times New Roman" w:cs="Times New Roman"/>
        </w:rPr>
        <w:t xml:space="preserve">pplicant was charged with that </w:t>
      </w:r>
      <w:r w:rsidR="00922A75" w:rsidRPr="001D6858">
        <w:rPr>
          <w:rFonts w:ascii="Times New Roman" w:hAnsi="Times New Roman" w:cs="Times New Roman"/>
        </w:rPr>
        <w:t>misconduct, i</w:t>
      </w:r>
      <w:r w:rsidR="00AF4C3C" w:rsidRPr="001D6858">
        <w:rPr>
          <w:rFonts w:ascii="Times New Roman" w:hAnsi="Times New Roman" w:cs="Times New Roman"/>
        </w:rPr>
        <w:t>t</w:t>
      </w:r>
      <w:r w:rsidR="00922A75" w:rsidRPr="001D6858">
        <w:rPr>
          <w:rFonts w:ascii="Times New Roman" w:hAnsi="Times New Roman" w:cs="Times New Roman"/>
        </w:rPr>
        <w:t xml:space="preserve"> being alleged </w:t>
      </w:r>
      <w:r w:rsidR="005261C7" w:rsidRPr="001D6858">
        <w:rPr>
          <w:rFonts w:ascii="Times New Roman" w:hAnsi="Times New Roman" w:cs="Times New Roman"/>
        </w:rPr>
        <w:t>that she</w:t>
      </w:r>
      <w:r w:rsidR="00CC5E45" w:rsidRPr="001D6858">
        <w:rPr>
          <w:rFonts w:ascii="Times New Roman" w:hAnsi="Times New Roman" w:cs="Times New Roman"/>
        </w:rPr>
        <w:t xml:space="preserve"> had supplied false information or knowingly omitted relevant information </w:t>
      </w:r>
      <w:r w:rsidR="00CC5E45" w:rsidRPr="001D6858">
        <w:rPr>
          <w:rFonts w:ascii="Times New Roman" w:hAnsi="Times New Roman" w:cs="Times New Roman"/>
        </w:rPr>
        <w:lastRenderedPageBreak/>
        <w:t>when she completed the medical examination form</w:t>
      </w:r>
      <w:r w:rsidR="00D71DE9" w:rsidRPr="001D6858">
        <w:rPr>
          <w:rFonts w:ascii="Times New Roman" w:hAnsi="Times New Roman" w:cs="Times New Roman"/>
        </w:rPr>
        <w:t xml:space="preserve">, in that she said she had </w:t>
      </w:r>
      <w:r w:rsidR="009C556E" w:rsidRPr="001D6858">
        <w:rPr>
          <w:rFonts w:ascii="Times New Roman" w:hAnsi="Times New Roman" w:cs="Times New Roman"/>
        </w:rPr>
        <w:t>not suffered from any serious illness when she knew that the statement was false.</w:t>
      </w:r>
      <w:r w:rsidR="00CC5E45" w:rsidRPr="001D6858">
        <w:rPr>
          <w:rFonts w:ascii="Times New Roman" w:hAnsi="Times New Roman" w:cs="Times New Roman"/>
        </w:rPr>
        <w:t xml:space="preserve"> </w:t>
      </w:r>
    </w:p>
    <w:p w:rsidR="00CC5E45" w:rsidRPr="001D6858" w:rsidRDefault="00CC5E45" w:rsidP="004E24DB">
      <w:pPr>
        <w:pStyle w:val="NoSpacing"/>
        <w:rPr>
          <w:rFonts w:ascii="Times New Roman" w:hAnsi="Times New Roman" w:cs="Times New Roman"/>
        </w:rPr>
      </w:pPr>
      <w:r w:rsidRPr="001D6858">
        <w:rPr>
          <w:rFonts w:ascii="Times New Roman" w:hAnsi="Times New Roman" w:cs="Times New Roman"/>
        </w:rPr>
        <w:t xml:space="preserve"> </w:t>
      </w:r>
    </w:p>
    <w:p w:rsidR="00602ED5" w:rsidRPr="001D6858" w:rsidRDefault="00CC5E45" w:rsidP="009C556E">
      <w:pPr>
        <w:ind w:firstLine="720"/>
        <w:rPr>
          <w:rFonts w:ascii="Times New Roman" w:hAnsi="Times New Roman" w:cs="Times New Roman"/>
        </w:rPr>
      </w:pPr>
      <w:r w:rsidRPr="001D6858">
        <w:rPr>
          <w:rFonts w:ascii="Times New Roman" w:hAnsi="Times New Roman" w:cs="Times New Roman"/>
        </w:rPr>
        <w:t xml:space="preserve">A disciplinary hearing was conducted </w:t>
      </w:r>
      <w:r w:rsidR="009C556E" w:rsidRPr="001D6858">
        <w:rPr>
          <w:rFonts w:ascii="Times New Roman" w:hAnsi="Times New Roman" w:cs="Times New Roman"/>
        </w:rPr>
        <w:t>and the</w:t>
      </w:r>
      <w:r w:rsidRPr="001D6858">
        <w:rPr>
          <w:rFonts w:ascii="Times New Roman" w:hAnsi="Times New Roman" w:cs="Times New Roman"/>
        </w:rPr>
        <w:t xml:space="preserve"> applicant was found guilty </w:t>
      </w:r>
      <w:r w:rsidR="009C556E" w:rsidRPr="001D6858">
        <w:rPr>
          <w:rFonts w:ascii="Times New Roman" w:hAnsi="Times New Roman" w:cs="Times New Roman"/>
        </w:rPr>
        <w:t>as charged</w:t>
      </w:r>
      <w:r w:rsidR="0029351C" w:rsidRPr="001D6858">
        <w:rPr>
          <w:rFonts w:ascii="Times New Roman" w:hAnsi="Times New Roman" w:cs="Times New Roman"/>
        </w:rPr>
        <w:t xml:space="preserve">. </w:t>
      </w:r>
      <w:r w:rsidR="00EB34DB" w:rsidRPr="001D6858">
        <w:rPr>
          <w:rFonts w:ascii="Times New Roman" w:hAnsi="Times New Roman" w:cs="Times New Roman"/>
        </w:rPr>
        <w:t>The disciplinary committee found that the applicant committed an act of dishonest</w:t>
      </w:r>
      <w:r w:rsidR="00955FB0" w:rsidRPr="001D6858">
        <w:rPr>
          <w:rFonts w:ascii="Times New Roman" w:hAnsi="Times New Roman" w:cs="Times New Roman"/>
        </w:rPr>
        <w:t>y</w:t>
      </w:r>
      <w:r w:rsidR="009C556E" w:rsidRPr="001D6858">
        <w:rPr>
          <w:rFonts w:ascii="Times New Roman" w:hAnsi="Times New Roman" w:cs="Times New Roman"/>
        </w:rPr>
        <w:t>,</w:t>
      </w:r>
      <w:r w:rsidR="00EB34DB" w:rsidRPr="001D6858">
        <w:rPr>
          <w:rFonts w:ascii="Times New Roman" w:hAnsi="Times New Roman" w:cs="Times New Roman"/>
        </w:rPr>
        <w:t xml:space="preserve"> which is a serious offence as the relationship between </w:t>
      </w:r>
      <w:r w:rsidR="00CD5172" w:rsidRPr="001D6858">
        <w:rPr>
          <w:rFonts w:ascii="Times New Roman" w:hAnsi="Times New Roman" w:cs="Times New Roman"/>
        </w:rPr>
        <w:t>an employer and employee is based</w:t>
      </w:r>
      <w:r w:rsidR="00EB34DB" w:rsidRPr="001D6858">
        <w:rPr>
          <w:rFonts w:ascii="Times New Roman" w:hAnsi="Times New Roman" w:cs="Times New Roman"/>
        </w:rPr>
        <w:t xml:space="preserve"> on honest</w:t>
      </w:r>
      <w:r w:rsidR="009C556E" w:rsidRPr="001D6858">
        <w:rPr>
          <w:rFonts w:ascii="Times New Roman" w:hAnsi="Times New Roman" w:cs="Times New Roman"/>
        </w:rPr>
        <w:t>y</w:t>
      </w:r>
      <w:r w:rsidR="00EB34DB" w:rsidRPr="001D6858">
        <w:rPr>
          <w:rFonts w:ascii="Times New Roman" w:hAnsi="Times New Roman" w:cs="Times New Roman"/>
        </w:rPr>
        <w:t xml:space="preserve"> and trust. </w:t>
      </w:r>
      <w:r w:rsidR="0029351C" w:rsidRPr="001D6858">
        <w:rPr>
          <w:rFonts w:ascii="Times New Roman" w:hAnsi="Times New Roman" w:cs="Times New Roman"/>
        </w:rPr>
        <w:t>A</w:t>
      </w:r>
      <w:r w:rsidRPr="001D6858">
        <w:rPr>
          <w:rFonts w:ascii="Times New Roman" w:hAnsi="Times New Roman" w:cs="Times New Roman"/>
        </w:rPr>
        <w:t xml:space="preserve"> penalty of dismissal was imposed. </w:t>
      </w:r>
    </w:p>
    <w:p w:rsidR="00602ED5" w:rsidRPr="001D6858" w:rsidRDefault="00602ED5" w:rsidP="009C556E">
      <w:pPr>
        <w:pStyle w:val="NoSpacing"/>
        <w:rPr>
          <w:rFonts w:ascii="Times New Roman" w:hAnsi="Times New Roman" w:cs="Times New Roman"/>
        </w:rPr>
      </w:pPr>
    </w:p>
    <w:p w:rsidR="002C41BD" w:rsidRPr="001D6858" w:rsidRDefault="00CC5E45" w:rsidP="002C41BD">
      <w:pPr>
        <w:ind w:firstLine="720"/>
        <w:rPr>
          <w:rFonts w:ascii="Times New Roman" w:hAnsi="Times New Roman" w:cs="Times New Roman"/>
        </w:rPr>
      </w:pPr>
      <w:r w:rsidRPr="001D6858">
        <w:rPr>
          <w:rFonts w:ascii="Times New Roman" w:hAnsi="Times New Roman" w:cs="Times New Roman"/>
        </w:rPr>
        <w:t>Aggrieved</w:t>
      </w:r>
      <w:r w:rsidR="00602ED5" w:rsidRPr="001D6858">
        <w:rPr>
          <w:rFonts w:ascii="Times New Roman" w:hAnsi="Times New Roman" w:cs="Times New Roman"/>
        </w:rPr>
        <w:t xml:space="preserve"> by the</w:t>
      </w:r>
      <w:r w:rsidRPr="001D6858">
        <w:rPr>
          <w:rFonts w:ascii="Times New Roman" w:hAnsi="Times New Roman" w:cs="Times New Roman"/>
        </w:rPr>
        <w:t xml:space="preserve"> decision</w:t>
      </w:r>
      <w:r w:rsidR="00602ED5" w:rsidRPr="001D6858">
        <w:rPr>
          <w:rFonts w:ascii="Times New Roman" w:hAnsi="Times New Roman" w:cs="Times New Roman"/>
        </w:rPr>
        <w:t xml:space="preserve"> of the disciplinary committee</w:t>
      </w:r>
      <w:r w:rsidRPr="001D6858">
        <w:rPr>
          <w:rFonts w:ascii="Times New Roman" w:hAnsi="Times New Roman" w:cs="Times New Roman"/>
        </w:rPr>
        <w:t xml:space="preserve">, </w:t>
      </w:r>
      <w:r w:rsidR="005A0448" w:rsidRPr="001D6858">
        <w:rPr>
          <w:rFonts w:ascii="Times New Roman" w:hAnsi="Times New Roman" w:cs="Times New Roman"/>
        </w:rPr>
        <w:t xml:space="preserve">the </w:t>
      </w:r>
      <w:r w:rsidRPr="001D6858">
        <w:rPr>
          <w:rFonts w:ascii="Times New Roman" w:hAnsi="Times New Roman" w:cs="Times New Roman"/>
        </w:rPr>
        <w:t xml:space="preserve">applicant appealed to the </w:t>
      </w:r>
      <w:r w:rsidR="0029351C" w:rsidRPr="001D6858">
        <w:rPr>
          <w:rFonts w:ascii="Times New Roman" w:hAnsi="Times New Roman" w:cs="Times New Roman"/>
        </w:rPr>
        <w:t>third respondent’s appeal</w:t>
      </w:r>
      <w:r w:rsidR="005A0448" w:rsidRPr="001D6858">
        <w:rPr>
          <w:rFonts w:ascii="Times New Roman" w:hAnsi="Times New Roman" w:cs="Times New Roman"/>
        </w:rPr>
        <w:t>s</w:t>
      </w:r>
      <w:r w:rsidR="0029351C" w:rsidRPr="001D6858">
        <w:rPr>
          <w:rFonts w:ascii="Times New Roman" w:hAnsi="Times New Roman" w:cs="Times New Roman"/>
        </w:rPr>
        <w:t xml:space="preserve"> committee</w:t>
      </w:r>
      <w:r w:rsidR="005A0448" w:rsidRPr="001D6858">
        <w:rPr>
          <w:rFonts w:ascii="Times New Roman" w:hAnsi="Times New Roman" w:cs="Times New Roman"/>
        </w:rPr>
        <w:t xml:space="preserve"> (“the NEC Appeals Committee”)</w:t>
      </w:r>
      <w:r w:rsidRPr="001D6858">
        <w:rPr>
          <w:rFonts w:ascii="Times New Roman" w:hAnsi="Times New Roman" w:cs="Times New Roman"/>
        </w:rPr>
        <w:t>. The appeal was allowed</w:t>
      </w:r>
      <w:r w:rsidR="005A0448" w:rsidRPr="001D6858">
        <w:rPr>
          <w:rFonts w:ascii="Times New Roman" w:hAnsi="Times New Roman" w:cs="Times New Roman"/>
        </w:rPr>
        <w:t>. T</w:t>
      </w:r>
      <w:r w:rsidRPr="001D6858">
        <w:rPr>
          <w:rFonts w:ascii="Times New Roman" w:hAnsi="Times New Roman" w:cs="Times New Roman"/>
        </w:rPr>
        <w:t>he decision of the first respondent’s disciplinary hearing</w:t>
      </w:r>
      <w:r w:rsidR="00602ED5" w:rsidRPr="001D6858">
        <w:rPr>
          <w:rFonts w:ascii="Times New Roman" w:hAnsi="Times New Roman" w:cs="Times New Roman"/>
        </w:rPr>
        <w:t xml:space="preserve"> committee</w:t>
      </w:r>
      <w:r w:rsidRPr="001D6858">
        <w:rPr>
          <w:rFonts w:ascii="Times New Roman" w:hAnsi="Times New Roman" w:cs="Times New Roman"/>
        </w:rPr>
        <w:t xml:space="preserve"> was set aside and substituted with an order that </w:t>
      </w:r>
      <w:r w:rsidR="005A0448" w:rsidRPr="001D6858">
        <w:rPr>
          <w:rFonts w:ascii="Times New Roman" w:hAnsi="Times New Roman" w:cs="Times New Roman"/>
        </w:rPr>
        <w:t xml:space="preserve">the </w:t>
      </w:r>
      <w:r w:rsidRPr="001D6858">
        <w:rPr>
          <w:rFonts w:ascii="Times New Roman" w:hAnsi="Times New Roman" w:cs="Times New Roman"/>
        </w:rPr>
        <w:t>applicant be reinstated to her former position without loss of salary and benefit</w:t>
      </w:r>
      <w:r w:rsidR="00955FB0" w:rsidRPr="001D6858">
        <w:rPr>
          <w:rFonts w:ascii="Times New Roman" w:hAnsi="Times New Roman" w:cs="Times New Roman"/>
        </w:rPr>
        <w:t>s</w:t>
      </w:r>
      <w:r w:rsidRPr="001D6858">
        <w:rPr>
          <w:rFonts w:ascii="Times New Roman" w:hAnsi="Times New Roman" w:cs="Times New Roman"/>
        </w:rPr>
        <w:t xml:space="preserve"> from the date of dismissal. </w:t>
      </w:r>
      <w:r w:rsidR="00E15970" w:rsidRPr="001D6858">
        <w:rPr>
          <w:rFonts w:ascii="Times New Roman" w:hAnsi="Times New Roman" w:cs="Times New Roman"/>
        </w:rPr>
        <w:t xml:space="preserve">The first respondent </w:t>
      </w:r>
      <w:r w:rsidR="00CD5172" w:rsidRPr="001D6858">
        <w:rPr>
          <w:rFonts w:ascii="Times New Roman" w:hAnsi="Times New Roman" w:cs="Times New Roman"/>
        </w:rPr>
        <w:t>noted an appeal</w:t>
      </w:r>
      <w:r w:rsidR="00E15970" w:rsidRPr="001D6858">
        <w:rPr>
          <w:rFonts w:ascii="Times New Roman" w:hAnsi="Times New Roman" w:cs="Times New Roman"/>
        </w:rPr>
        <w:t xml:space="preserve"> against the decision of the NEC Appeals Committee to the Labour Court. At the same time, </w:t>
      </w:r>
      <w:r w:rsidR="005A0448" w:rsidRPr="001D6858">
        <w:rPr>
          <w:rFonts w:ascii="Times New Roman" w:hAnsi="Times New Roman" w:cs="Times New Roman"/>
        </w:rPr>
        <w:t xml:space="preserve">the </w:t>
      </w:r>
      <w:r w:rsidR="00E15970" w:rsidRPr="001D6858">
        <w:rPr>
          <w:rFonts w:ascii="Times New Roman" w:hAnsi="Times New Roman" w:cs="Times New Roman"/>
        </w:rPr>
        <w:t>applicant brought an application for review of the proceedings of the first respondent’s disciplinary committee</w:t>
      </w:r>
      <w:r w:rsidR="00CD5172" w:rsidRPr="001D6858">
        <w:rPr>
          <w:rFonts w:ascii="Times New Roman" w:hAnsi="Times New Roman" w:cs="Times New Roman"/>
        </w:rPr>
        <w:t xml:space="preserve"> before the Labour Court</w:t>
      </w:r>
      <w:r w:rsidR="00E15970" w:rsidRPr="001D6858">
        <w:rPr>
          <w:rFonts w:ascii="Times New Roman" w:hAnsi="Times New Roman" w:cs="Times New Roman"/>
        </w:rPr>
        <w:t xml:space="preserve">. </w:t>
      </w:r>
    </w:p>
    <w:p w:rsidR="00E15970" w:rsidRPr="001D6858" w:rsidRDefault="00E15970" w:rsidP="005A0448">
      <w:pPr>
        <w:pStyle w:val="NoSpacing"/>
        <w:rPr>
          <w:rFonts w:ascii="Times New Roman" w:hAnsi="Times New Roman" w:cs="Times New Roman"/>
        </w:rPr>
      </w:pPr>
    </w:p>
    <w:p w:rsidR="00CD5172" w:rsidRPr="001D6858" w:rsidRDefault="00E15970" w:rsidP="004E24DB">
      <w:pPr>
        <w:ind w:firstLine="720"/>
        <w:rPr>
          <w:rFonts w:ascii="Times New Roman" w:hAnsi="Times New Roman" w:cs="Times New Roman"/>
        </w:rPr>
      </w:pPr>
      <w:r w:rsidRPr="001D6858">
        <w:rPr>
          <w:rFonts w:ascii="Times New Roman" w:hAnsi="Times New Roman" w:cs="Times New Roman"/>
        </w:rPr>
        <w:t xml:space="preserve">Whilst </w:t>
      </w:r>
      <w:r w:rsidR="006E55E7" w:rsidRPr="001D6858">
        <w:rPr>
          <w:rFonts w:ascii="Times New Roman" w:hAnsi="Times New Roman" w:cs="Times New Roman"/>
        </w:rPr>
        <w:t>both</w:t>
      </w:r>
      <w:r w:rsidRPr="001D6858">
        <w:rPr>
          <w:rFonts w:ascii="Times New Roman" w:hAnsi="Times New Roman" w:cs="Times New Roman"/>
        </w:rPr>
        <w:t xml:space="preserve"> matter</w:t>
      </w:r>
      <w:r w:rsidR="006E55E7" w:rsidRPr="001D6858">
        <w:rPr>
          <w:rFonts w:ascii="Times New Roman" w:hAnsi="Times New Roman" w:cs="Times New Roman"/>
        </w:rPr>
        <w:t>s were</w:t>
      </w:r>
      <w:r w:rsidRPr="001D6858">
        <w:rPr>
          <w:rFonts w:ascii="Times New Roman" w:hAnsi="Times New Roman" w:cs="Times New Roman"/>
        </w:rPr>
        <w:t xml:space="preserve"> pending before the Labour Court, </w:t>
      </w:r>
      <w:r w:rsidR="00317B81" w:rsidRPr="001D6858">
        <w:rPr>
          <w:rFonts w:ascii="Times New Roman" w:hAnsi="Times New Roman" w:cs="Times New Roman"/>
        </w:rPr>
        <w:t xml:space="preserve">the </w:t>
      </w:r>
      <w:r w:rsidRPr="001D6858">
        <w:rPr>
          <w:rFonts w:ascii="Times New Roman" w:hAnsi="Times New Roman" w:cs="Times New Roman"/>
        </w:rPr>
        <w:t xml:space="preserve">applicant </w:t>
      </w:r>
      <w:r w:rsidR="00317B81" w:rsidRPr="001D6858">
        <w:rPr>
          <w:rFonts w:ascii="Times New Roman" w:hAnsi="Times New Roman" w:cs="Times New Roman"/>
        </w:rPr>
        <w:t xml:space="preserve">made </w:t>
      </w:r>
      <w:r w:rsidRPr="001D6858">
        <w:rPr>
          <w:rFonts w:ascii="Times New Roman" w:hAnsi="Times New Roman" w:cs="Times New Roman"/>
        </w:rPr>
        <w:t>this application in terms of s</w:t>
      </w:r>
      <w:r w:rsidR="00317B81" w:rsidRPr="001D6858">
        <w:rPr>
          <w:rFonts w:ascii="Times New Roman" w:hAnsi="Times New Roman" w:cs="Times New Roman"/>
        </w:rPr>
        <w:t> </w:t>
      </w:r>
      <w:r w:rsidRPr="001D6858">
        <w:rPr>
          <w:rFonts w:ascii="Times New Roman" w:hAnsi="Times New Roman" w:cs="Times New Roman"/>
        </w:rPr>
        <w:t xml:space="preserve">85(1) of the Constitution. </w:t>
      </w:r>
      <w:r w:rsidR="00317B81" w:rsidRPr="001D6858">
        <w:rPr>
          <w:rFonts w:ascii="Times New Roman" w:hAnsi="Times New Roman" w:cs="Times New Roman"/>
        </w:rPr>
        <w:t>The a</w:t>
      </w:r>
      <w:r w:rsidRPr="001D6858">
        <w:rPr>
          <w:rFonts w:ascii="Times New Roman" w:hAnsi="Times New Roman" w:cs="Times New Roman"/>
        </w:rPr>
        <w:t>pplicant alleges that the respondent</w:t>
      </w:r>
      <w:r w:rsidR="00CD5172" w:rsidRPr="001D6858">
        <w:rPr>
          <w:rFonts w:ascii="Times New Roman" w:hAnsi="Times New Roman" w:cs="Times New Roman"/>
        </w:rPr>
        <w:t xml:space="preserve">s have breached her right to privacy </w:t>
      </w:r>
      <w:r w:rsidR="00317B81" w:rsidRPr="001D6858">
        <w:rPr>
          <w:rFonts w:ascii="Times New Roman" w:hAnsi="Times New Roman" w:cs="Times New Roman"/>
        </w:rPr>
        <w:t>as enshrined in s </w:t>
      </w:r>
      <w:r w:rsidRPr="001D6858">
        <w:rPr>
          <w:rFonts w:ascii="Times New Roman" w:hAnsi="Times New Roman" w:cs="Times New Roman"/>
        </w:rPr>
        <w:t>57(e) of the Constitution</w:t>
      </w:r>
      <w:r w:rsidR="00317B81" w:rsidRPr="001D6858">
        <w:rPr>
          <w:rFonts w:ascii="Times New Roman" w:hAnsi="Times New Roman" w:cs="Times New Roman"/>
        </w:rPr>
        <w:t>, which provides that:</w:t>
      </w:r>
    </w:p>
    <w:p w:rsidR="00CD5172" w:rsidRPr="001D6858" w:rsidRDefault="00CD5172" w:rsidP="004E24DB">
      <w:pPr>
        <w:spacing w:line="240" w:lineRule="auto"/>
        <w:ind w:left="720" w:firstLine="720"/>
        <w:rPr>
          <w:rFonts w:ascii="Times New Roman" w:hAnsi="Times New Roman" w:cs="Times New Roman"/>
        </w:rPr>
      </w:pPr>
      <w:r w:rsidRPr="001D6858">
        <w:rPr>
          <w:rFonts w:ascii="Times New Roman" w:hAnsi="Times New Roman" w:cs="Times New Roman"/>
        </w:rPr>
        <w:t>“Every person has the right to privacy, which includes the right not to have</w:t>
      </w:r>
      <w:r w:rsidR="00317B81" w:rsidRPr="001D6858">
        <w:rPr>
          <w:rFonts w:ascii="Times New Roman" w:hAnsi="Times New Roman" w:cs="Times New Roman"/>
        </w:rPr>
        <w:t xml:space="preserve"> </w:t>
      </w:r>
      <w:r w:rsidRPr="001D6858">
        <w:rPr>
          <w:rFonts w:ascii="Times New Roman" w:hAnsi="Times New Roman" w:cs="Times New Roman"/>
        </w:rPr>
        <w:t>—</w:t>
      </w:r>
    </w:p>
    <w:p w:rsidR="00317B81" w:rsidRPr="001D6858" w:rsidRDefault="00317B81" w:rsidP="00CD5172">
      <w:pPr>
        <w:spacing w:line="240" w:lineRule="auto"/>
        <w:ind w:firstLine="720"/>
        <w:rPr>
          <w:rFonts w:ascii="Times New Roman" w:hAnsi="Times New Roman" w:cs="Times New Roman"/>
        </w:rPr>
      </w:pPr>
      <w:r w:rsidRPr="001D6858">
        <w:rPr>
          <w:rFonts w:ascii="Times New Roman" w:hAnsi="Times New Roman" w:cs="Times New Roman"/>
        </w:rPr>
        <w:t>(a)</w:t>
      </w:r>
      <w:r w:rsidR="0011007D">
        <w:rPr>
          <w:rFonts w:ascii="Times New Roman" w:hAnsi="Times New Roman" w:cs="Times New Roman"/>
        </w:rPr>
        <w:t xml:space="preserve"> - </w:t>
      </w:r>
      <w:r w:rsidR="0011007D" w:rsidRPr="001D6858">
        <w:rPr>
          <w:rFonts w:ascii="Times New Roman" w:hAnsi="Times New Roman" w:cs="Times New Roman"/>
        </w:rPr>
        <w:t>(d)</w:t>
      </w:r>
      <w:r w:rsidRPr="001D6858">
        <w:rPr>
          <w:rFonts w:ascii="Times New Roman" w:hAnsi="Times New Roman" w:cs="Times New Roman"/>
        </w:rPr>
        <w:tab/>
        <w:t>…</w:t>
      </w:r>
      <w:r w:rsidR="0011007D">
        <w:rPr>
          <w:rFonts w:ascii="Times New Roman" w:hAnsi="Times New Roman" w:cs="Times New Roman"/>
        </w:rPr>
        <w:t>;</w:t>
      </w:r>
    </w:p>
    <w:p w:rsidR="00CD5172" w:rsidRPr="001D6858" w:rsidRDefault="0011007D" w:rsidP="00CD5172">
      <w:pPr>
        <w:spacing w:line="240" w:lineRule="auto"/>
        <w:ind w:firstLine="720"/>
        <w:rPr>
          <w:rFonts w:ascii="Times New Roman" w:hAnsi="Times New Roman" w:cs="Times New Roman"/>
        </w:rPr>
      </w:pPr>
      <w:r w:rsidRPr="001D6858">
        <w:rPr>
          <w:rFonts w:ascii="Times New Roman" w:hAnsi="Times New Roman" w:cs="Times New Roman"/>
        </w:rPr>
        <w:t xml:space="preserve"> </w:t>
      </w:r>
      <w:r w:rsidR="00CD5172" w:rsidRPr="001D6858">
        <w:rPr>
          <w:rFonts w:ascii="Times New Roman" w:hAnsi="Times New Roman" w:cs="Times New Roman"/>
        </w:rPr>
        <w:t>(e)</w:t>
      </w:r>
      <w:r w:rsidR="00317B81" w:rsidRPr="001D6858">
        <w:rPr>
          <w:rFonts w:ascii="Times New Roman" w:hAnsi="Times New Roman" w:cs="Times New Roman"/>
        </w:rPr>
        <w:tab/>
      </w:r>
      <w:r>
        <w:rPr>
          <w:rFonts w:ascii="Times New Roman" w:hAnsi="Times New Roman" w:cs="Times New Roman"/>
        </w:rPr>
        <w:tab/>
      </w:r>
      <w:r w:rsidR="00CD5172" w:rsidRPr="001D6858">
        <w:rPr>
          <w:rFonts w:ascii="Times New Roman" w:hAnsi="Times New Roman" w:cs="Times New Roman"/>
        </w:rPr>
        <w:t>their health condition disclosed”.</w:t>
      </w:r>
    </w:p>
    <w:p w:rsidR="00CD5172" w:rsidRPr="001D6858" w:rsidRDefault="00E15970" w:rsidP="004E24DB">
      <w:pPr>
        <w:pStyle w:val="NoSpacing"/>
        <w:rPr>
          <w:rFonts w:ascii="Times New Roman" w:hAnsi="Times New Roman" w:cs="Times New Roman"/>
        </w:rPr>
      </w:pPr>
      <w:r w:rsidRPr="001D6858">
        <w:rPr>
          <w:rFonts w:ascii="Times New Roman" w:hAnsi="Times New Roman" w:cs="Times New Roman"/>
        </w:rPr>
        <w:t xml:space="preserve"> </w:t>
      </w:r>
    </w:p>
    <w:p w:rsidR="00E15970" w:rsidRPr="001D6858" w:rsidRDefault="003526F3" w:rsidP="003526F3">
      <w:pPr>
        <w:ind w:firstLine="720"/>
        <w:rPr>
          <w:rFonts w:ascii="Times New Roman" w:hAnsi="Times New Roman" w:cs="Times New Roman"/>
        </w:rPr>
      </w:pPr>
      <w:r w:rsidRPr="001D6858">
        <w:rPr>
          <w:rFonts w:ascii="Times New Roman" w:hAnsi="Times New Roman" w:cs="Times New Roman"/>
        </w:rPr>
        <w:lastRenderedPageBreak/>
        <w:t>The a</w:t>
      </w:r>
      <w:r w:rsidR="00E15970" w:rsidRPr="001D6858">
        <w:rPr>
          <w:rFonts w:ascii="Times New Roman" w:hAnsi="Times New Roman" w:cs="Times New Roman"/>
        </w:rPr>
        <w:t>pplicant further alleges that her right to dignity</w:t>
      </w:r>
      <w:r w:rsidR="00CD5172" w:rsidRPr="001D6858">
        <w:rPr>
          <w:rFonts w:ascii="Times New Roman" w:hAnsi="Times New Roman" w:cs="Times New Roman"/>
        </w:rPr>
        <w:t xml:space="preserve"> (s</w:t>
      </w:r>
      <w:r w:rsidRPr="001D6858">
        <w:rPr>
          <w:rFonts w:ascii="Times New Roman" w:hAnsi="Times New Roman" w:cs="Times New Roman"/>
        </w:rPr>
        <w:t> </w:t>
      </w:r>
      <w:r w:rsidR="00CD5172" w:rsidRPr="001D6858">
        <w:rPr>
          <w:rFonts w:ascii="Times New Roman" w:hAnsi="Times New Roman" w:cs="Times New Roman"/>
        </w:rPr>
        <w:t>51 of the Constitution)</w:t>
      </w:r>
      <w:r w:rsidR="00E15970" w:rsidRPr="001D6858">
        <w:rPr>
          <w:rFonts w:ascii="Times New Roman" w:hAnsi="Times New Roman" w:cs="Times New Roman"/>
        </w:rPr>
        <w:t xml:space="preserve"> and</w:t>
      </w:r>
      <w:r w:rsidR="00AF2784" w:rsidRPr="001D6858">
        <w:rPr>
          <w:rFonts w:ascii="Times New Roman" w:hAnsi="Times New Roman" w:cs="Times New Roman"/>
        </w:rPr>
        <w:t xml:space="preserve"> her right to</w:t>
      </w:r>
      <w:r w:rsidR="00E15970" w:rsidRPr="001D6858">
        <w:rPr>
          <w:rFonts w:ascii="Times New Roman" w:hAnsi="Times New Roman" w:cs="Times New Roman"/>
        </w:rPr>
        <w:t xml:space="preserve"> protection against inhuman and degrading treatment</w:t>
      </w:r>
      <w:r w:rsidR="00AF2784" w:rsidRPr="001D6858">
        <w:rPr>
          <w:rFonts w:ascii="Times New Roman" w:hAnsi="Times New Roman" w:cs="Times New Roman"/>
        </w:rPr>
        <w:t xml:space="preserve"> (s</w:t>
      </w:r>
      <w:r w:rsidRPr="001D6858">
        <w:rPr>
          <w:rFonts w:ascii="Times New Roman" w:hAnsi="Times New Roman" w:cs="Times New Roman"/>
        </w:rPr>
        <w:t> </w:t>
      </w:r>
      <w:r w:rsidR="00AF2784" w:rsidRPr="001D6858">
        <w:rPr>
          <w:rFonts w:ascii="Times New Roman" w:hAnsi="Times New Roman" w:cs="Times New Roman"/>
        </w:rPr>
        <w:t>53 of the Constitution)</w:t>
      </w:r>
      <w:r w:rsidR="00E15970" w:rsidRPr="001D6858">
        <w:rPr>
          <w:rFonts w:ascii="Times New Roman" w:hAnsi="Times New Roman" w:cs="Times New Roman"/>
        </w:rPr>
        <w:t xml:space="preserve"> were violated by the first respondent’s conduct in conducting the disciplinary </w:t>
      </w:r>
      <w:r w:rsidRPr="001D6858">
        <w:rPr>
          <w:rFonts w:ascii="Times New Roman" w:hAnsi="Times New Roman" w:cs="Times New Roman"/>
        </w:rPr>
        <w:t>proceedings</w:t>
      </w:r>
      <w:r w:rsidR="00E15970" w:rsidRPr="001D6858">
        <w:rPr>
          <w:rFonts w:ascii="Times New Roman" w:hAnsi="Times New Roman" w:cs="Times New Roman"/>
        </w:rPr>
        <w:t>.</w:t>
      </w:r>
      <w:r w:rsidR="003424EA" w:rsidRPr="001D6858">
        <w:rPr>
          <w:rFonts w:ascii="Times New Roman" w:hAnsi="Times New Roman" w:cs="Times New Roman"/>
        </w:rPr>
        <w:t xml:space="preserve"> It was</w:t>
      </w:r>
      <w:r w:rsidRPr="001D6858">
        <w:rPr>
          <w:rFonts w:ascii="Times New Roman" w:hAnsi="Times New Roman" w:cs="Times New Roman"/>
        </w:rPr>
        <w:t xml:space="preserve"> the</w:t>
      </w:r>
      <w:r w:rsidR="003424EA" w:rsidRPr="001D6858">
        <w:rPr>
          <w:rFonts w:ascii="Times New Roman" w:hAnsi="Times New Roman" w:cs="Times New Roman"/>
        </w:rPr>
        <w:t xml:space="preserve"> applicant’s submission that the </w:t>
      </w:r>
      <w:r w:rsidRPr="001D6858">
        <w:rPr>
          <w:rFonts w:ascii="Times New Roman" w:hAnsi="Times New Roman" w:cs="Times New Roman"/>
        </w:rPr>
        <w:t xml:space="preserve">disciplinary </w:t>
      </w:r>
      <w:r w:rsidR="003424EA" w:rsidRPr="001D6858">
        <w:rPr>
          <w:rFonts w:ascii="Times New Roman" w:hAnsi="Times New Roman" w:cs="Times New Roman"/>
        </w:rPr>
        <w:t>proceedings w</w:t>
      </w:r>
      <w:r w:rsidRPr="001D6858">
        <w:rPr>
          <w:rFonts w:ascii="Times New Roman" w:hAnsi="Times New Roman" w:cs="Times New Roman"/>
        </w:rPr>
        <w:t>ere</w:t>
      </w:r>
      <w:r w:rsidR="003424EA" w:rsidRPr="001D6858">
        <w:rPr>
          <w:rFonts w:ascii="Times New Roman" w:hAnsi="Times New Roman" w:cs="Times New Roman"/>
        </w:rPr>
        <w:t xml:space="preserve"> designed to </w:t>
      </w:r>
      <w:r w:rsidRPr="001D6858">
        <w:rPr>
          <w:rFonts w:ascii="Times New Roman" w:hAnsi="Times New Roman" w:cs="Times New Roman"/>
        </w:rPr>
        <w:t>compel</w:t>
      </w:r>
      <w:r w:rsidR="003424EA" w:rsidRPr="001D6858">
        <w:rPr>
          <w:rFonts w:ascii="Times New Roman" w:hAnsi="Times New Roman" w:cs="Times New Roman"/>
        </w:rPr>
        <w:t xml:space="preserve"> her to disclose her medical condition</w:t>
      </w:r>
      <w:r w:rsidRPr="001D6858">
        <w:rPr>
          <w:rFonts w:ascii="Times New Roman" w:hAnsi="Times New Roman" w:cs="Times New Roman"/>
        </w:rPr>
        <w:t>,</w:t>
      </w:r>
      <w:r w:rsidR="003424EA" w:rsidRPr="001D6858">
        <w:rPr>
          <w:rFonts w:ascii="Times New Roman" w:hAnsi="Times New Roman" w:cs="Times New Roman"/>
        </w:rPr>
        <w:t xml:space="preserve"> in particular her HIV status. </w:t>
      </w:r>
      <w:r w:rsidR="00E15970" w:rsidRPr="001D6858">
        <w:rPr>
          <w:rFonts w:ascii="Times New Roman" w:hAnsi="Times New Roman" w:cs="Times New Roman"/>
        </w:rPr>
        <w:t xml:space="preserve"> </w:t>
      </w:r>
    </w:p>
    <w:p w:rsidR="00A24CDF" w:rsidRPr="001D6858" w:rsidRDefault="00506F91" w:rsidP="00432FB4">
      <w:pPr>
        <w:pStyle w:val="NoSpacing"/>
        <w:rPr>
          <w:rFonts w:ascii="Times New Roman" w:hAnsi="Times New Roman" w:cs="Times New Roman"/>
        </w:rPr>
      </w:pPr>
      <w:r w:rsidRPr="001D6858">
        <w:rPr>
          <w:rFonts w:ascii="Times New Roman" w:hAnsi="Times New Roman" w:cs="Times New Roman"/>
        </w:rPr>
        <w:t xml:space="preserve">   </w:t>
      </w:r>
      <w:r w:rsidR="00B7359E" w:rsidRPr="001D6858">
        <w:rPr>
          <w:rFonts w:ascii="Times New Roman" w:hAnsi="Times New Roman" w:cs="Times New Roman"/>
        </w:rPr>
        <w:t xml:space="preserve"> </w:t>
      </w:r>
    </w:p>
    <w:p w:rsidR="00284B53" w:rsidRPr="001D6858" w:rsidRDefault="00A24CDF" w:rsidP="007220B2">
      <w:pPr>
        <w:ind w:firstLine="720"/>
        <w:rPr>
          <w:rFonts w:ascii="Times New Roman" w:hAnsi="Times New Roman" w:cs="Times New Roman"/>
        </w:rPr>
      </w:pPr>
      <w:r w:rsidRPr="001D6858">
        <w:rPr>
          <w:rFonts w:ascii="Times New Roman" w:hAnsi="Times New Roman" w:cs="Times New Roman"/>
        </w:rPr>
        <w:t>A</w:t>
      </w:r>
      <w:r w:rsidR="00506F91" w:rsidRPr="001D6858">
        <w:rPr>
          <w:rFonts w:ascii="Times New Roman" w:hAnsi="Times New Roman" w:cs="Times New Roman"/>
        </w:rPr>
        <w:t xml:space="preserve"> preliminary point was raised as to whether the app</w:t>
      </w:r>
      <w:r w:rsidR="003A1966" w:rsidRPr="001D6858">
        <w:rPr>
          <w:rFonts w:ascii="Times New Roman" w:hAnsi="Times New Roman" w:cs="Times New Roman"/>
        </w:rPr>
        <w:t>lication was properly before th</w:t>
      </w:r>
      <w:r w:rsidR="007220B2" w:rsidRPr="001D6858">
        <w:rPr>
          <w:rFonts w:ascii="Times New Roman" w:hAnsi="Times New Roman" w:cs="Times New Roman"/>
        </w:rPr>
        <w:t>e</w:t>
      </w:r>
      <w:r w:rsidR="00506F91" w:rsidRPr="001D6858">
        <w:rPr>
          <w:rFonts w:ascii="Times New Roman" w:hAnsi="Times New Roman" w:cs="Times New Roman"/>
        </w:rPr>
        <w:t xml:space="preserve"> </w:t>
      </w:r>
      <w:r w:rsidR="007220B2" w:rsidRPr="001D6858">
        <w:rPr>
          <w:rFonts w:ascii="Times New Roman" w:hAnsi="Times New Roman" w:cs="Times New Roman"/>
        </w:rPr>
        <w:t>C</w:t>
      </w:r>
      <w:r w:rsidR="00506F91" w:rsidRPr="001D6858">
        <w:rPr>
          <w:rFonts w:ascii="Times New Roman" w:hAnsi="Times New Roman" w:cs="Times New Roman"/>
        </w:rPr>
        <w:t>ourt</w:t>
      </w:r>
      <w:r w:rsidR="00AF4DE3" w:rsidRPr="001D6858">
        <w:rPr>
          <w:rFonts w:ascii="Times New Roman" w:hAnsi="Times New Roman" w:cs="Times New Roman"/>
        </w:rPr>
        <w:t>,</w:t>
      </w:r>
      <w:r w:rsidR="00506F91" w:rsidRPr="001D6858">
        <w:rPr>
          <w:rFonts w:ascii="Times New Roman" w:hAnsi="Times New Roman" w:cs="Times New Roman"/>
        </w:rPr>
        <w:t xml:space="preserve"> </w:t>
      </w:r>
      <w:r w:rsidR="00AF2784" w:rsidRPr="001D6858">
        <w:rPr>
          <w:rFonts w:ascii="Times New Roman" w:hAnsi="Times New Roman" w:cs="Times New Roman"/>
        </w:rPr>
        <w:t>considering that</w:t>
      </w:r>
      <w:r w:rsidR="00506F91" w:rsidRPr="001D6858">
        <w:rPr>
          <w:rFonts w:ascii="Times New Roman" w:hAnsi="Times New Roman" w:cs="Times New Roman"/>
        </w:rPr>
        <w:t xml:space="preserve"> there </w:t>
      </w:r>
      <w:r w:rsidR="00AF2784" w:rsidRPr="001D6858">
        <w:rPr>
          <w:rFonts w:ascii="Times New Roman" w:hAnsi="Times New Roman" w:cs="Times New Roman"/>
        </w:rPr>
        <w:t>wa</w:t>
      </w:r>
      <w:r w:rsidRPr="001D6858">
        <w:rPr>
          <w:rFonts w:ascii="Times New Roman" w:hAnsi="Times New Roman" w:cs="Times New Roman"/>
        </w:rPr>
        <w:t>s a pending appeal</w:t>
      </w:r>
      <w:r w:rsidR="00B7359E" w:rsidRPr="001D6858">
        <w:rPr>
          <w:rFonts w:ascii="Times New Roman" w:hAnsi="Times New Roman" w:cs="Times New Roman"/>
        </w:rPr>
        <w:t xml:space="preserve"> and an application for review before the Labour Court. </w:t>
      </w:r>
    </w:p>
    <w:p w:rsidR="00284B53" w:rsidRPr="001D6858" w:rsidRDefault="00284B53" w:rsidP="00284B53">
      <w:pPr>
        <w:pStyle w:val="NoSpacing"/>
        <w:rPr>
          <w:rFonts w:ascii="Times New Roman" w:hAnsi="Times New Roman" w:cs="Times New Roman"/>
        </w:rPr>
      </w:pPr>
    </w:p>
    <w:p w:rsidR="00506F91" w:rsidRPr="001D6858" w:rsidRDefault="00B7359E" w:rsidP="007220B2">
      <w:pPr>
        <w:ind w:firstLine="720"/>
        <w:rPr>
          <w:rFonts w:ascii="Times New Roman" w:hAnsi="Times New Roman" w:cs="Times New Roman"/>
        </w:rPr>
      </w:pPr>
      <w:r w:rsidRPr="001D6858">
        <w:rPr>
          <w:rFonts w:ascii="Times New Roman" w:hAnsi="Times New Roman" w:cs="Times New Roman"/>
        </w:rPr>
        <w:t xml:space="preserve">Counsel for the applicant, Ms </w:t>
      </w:r>
      <w:r w:rsidRPr="001D6858">
        <w:rPr>
          <w:rFonts w:ascii="Times New Roman" w:hAnsi="Times New Roman" w:cs="Times New Roman"/>
          <w:i/>
        </w:rPr>
        <w:t>Mahere</w:t>
      </w:r>
      <w:r w:rsidR="007220B2" w:rsidRPr="001D6858">
        <w:rPr>
          <w:rFonts w:ascii="Times New Roman" w:hAnsi="Times New Roman" w:cs="Times New Roman"/>
        </w:rPr>
        <w:t>,</w:t>
      </w:r>
      <w:r w:rsidR="00A24CDF" w:rsidRPr="001D6858">
        <w:rPr>
          <w:rFonts w:ascii="Times New Roman" w:hAnsi="Times New Roman" w:cs="Times New Roman"/>
        </w:rPr>
        <w:t xml:space="preserve"> submitted that what </w:t>
      </w:r>
      <w:r w:rsidR="00AF2784" w:rsidRPr="001D6858">
        <w:rPr>
          <w:rFonts w:ascii="Times New Roman" w:hAnsi="Times New Roman" w:cs="Times New Roman"/>
        </w:rPr>
        <w:t>wa</w:t>
      </w:r>
      <w:r w:rsidR="00A24CDF" w:rsidRPr="001D6858">
        <w:rPr>
          <w:rFonts w:ascii="Times New Roman" w:hAnsi="Times New Roman" w:cs="Times New Roman"/>
        </w:rPr>
        <w:t>s in the Labour Court wa</w:t>
      </w:r>
      <w:r w:rsidRPr="001D6858">
        <w:rPr>
          <w:rFonts w:ascii="Times New Roman" w:hAnsi="Times New Roman" w:cs="Times New Roman"/>
        </w:rPr>
        <w:t>s an appeal against the decision of the th</w:t>
      </w:r>
      <w:r w:rsidR="002A7963" w:rsidRPr="001D6858">
        <w:rPr>
          <w:rFonts w:ascii="Times New Roman" w:hAnsi="Times New Roman" w:cs="Times New Roman"/>
        </w:rPr>
        <w:t xml:space="preserve">ird respondent. </w:t>
      </w:r>
      <w:r w:rsidR="00602ED5" w:rsidRPr="001D6858">
        <w:rPr>
          <w:rFonts w:ascii="Times New Roman" w:hAnsi="Times New Roman" w:cs="Times New Roman"/>
        </w:rPr>
        <w:t>She</w:t>
      </w:r>
      <w:r w:rsidRPr="001D6858">
        <w:rPr>
          <w:rFonts w:ascii="Times New Roman" w:hAnsi="Times New Roman" w:cs="Times New Roman"/>
        </w:rPr>
        <w:t xml:space="preserve"> </w:t>
      </w:r>
      <w:r w:rsidR="002A7963" w:rsidRPr="001D6858">
        <w:rPr>
          <w:rFonts w:ascii="Times New Roman" w:hAnsi="Times New Roman" w:cs="Times New Roman"/>
        </w:rPr>
        <w:t>also submitted</w:t>
      </w:r>
      <w:r w:rsidR="00AB29A4" w:rsidRPr="001D6858">
        <w:rPr>
          <w:rFonts w:ascii="Times New Roman" w:hAnsi="Times New Roman" w:cs="Times New Roman"/>
        </w:rPr>
        <w:t xml:space="preserve"> that there wa</w:t>
      </w:r>
      <w:r w:rsidRPr="001D6858">
        <w:rPr>
          <w:rFonts w:ascii="Times New Roman" w:hAnsi="Times New Roman" w:cs="Times New Roman"/>
        </w:rPr>
        <w:t>s nothing constitutional pending before the Labour Court</w:t>
      </w:r>
      <w:r w:rsidR="007220B2" w:rsidRPr="001D6858">
        <w:rPr>
          <w:rFonts w:ascii="Times New Roman" w:hAnsi="Times New Roman" w:cs="Times New Roman"/>
        </w:rPr>
        <w:t>. A</w:t>
      </w:r>
      <w:r w:rsidR="00AB29A4" w:rsidRPr="001D6858">
        <w:rPr>
          <w:rFonts w:ascii="Times New Roman" w:hAnsi="Times New Roman" w:cs="Times New Roman"/>
        </w:rPr>
        <w:t>s such</w:t>
      </w:r>
      <w:r w:rsidR="007220B2" w:rsidRPr="001D6858">
        <w:rPr>
          <w:rFonts w:ascii="Times New Roman" w:hAnsi="Times New Roman" w:cs="Times New Roman"/>
        </w:rPr>
        <w:t>,</w:t>
      </w:r>
      <w:r w:rsidR="00AB29A4" w:rsidRPr="001D6858">
        <w:rPr>
          <w:rFonts w:ascii="Times New Roman" w:hAnsi="Times New Roman" w:cs="Times New Roman"/>
        </w:rPr>
        <w:t xml:space="preserve"> there is no rule which prevent</w:t>
      </w:r>
      <w:r w:rsidR="007220B2" w:rsidRPr="001D6858">
        <w:rPr>
          <w:rFonts w:ascii="Times New Roman" w:hAnsi="Times New Roman" w:cs="Times New Roman"/>
        </w:rPr>
        <w:t>ed the</w:t>
      </w:r>
      <w:r w:rsidR="00AB29A4" w:rsidRPr="001D6858">
        <w:rPr>
          <w:rFonts w:ascii="Times New Roman" w:hAnsi="Times New Roman" w:cs="Times New Roman"/>
        </w:rPr>
        <w:t xml:space="preserve"> applicant </w:t>
      </w:r>
      <w:r w:rsidR="007220B2" w:rsidRPr="001D6858">
        <w:rPr>
          <w:rFonts w:ascii="Times New Roman" w:hAnsi="Times New Roman" w:cs="Times New Roman"/>
        </w:rPr>
        <w:t xml:space="preserve">from approaching </w:t>
      </w:r>
      <w:r w:rsidR="00AB29A4" w:rsidRPr="001D6858">
        <w:rPr>
          <w:rFonts w:ascii="Times New Roman" w:hAnsi="Times New Roman" w:cs="Times New Roman"/>
        </w:rPr>
        <w:t>the Constitutional Court</w:t>
      </w:r>
      <w:r w:rsidR="007220B2" w:rsidRPr="001D6858">
        <w:rPr>
          <w:rFonts w:ascii="Times New Roman" w:hAnsi="Times New Roman" w:cs="Times New Roman"/>
        </w:rPr>
        <w:t xml:space="preserve"> in terms of s 85(1)(a) of the Constitution</w:t>
      </w:r>
      <w:r w:rsidR="00AB29A4" w:rsidRPr="001D6858">
        <w:rPr>
          <w:rFonts w:ascii="Times New Roman" w:hAnsi="Times New Roman" w:cs="Times New Roman"/>
        </w:rPr>
        <w:t xml:space="preserve">. </w:t>
      </w:r>
      <w:r w:rsidR="00A24CDF" w:rsidRPr="001D6858">
        <w:rPr>
          <w:rFonts w:ascii="Times New Roman" w:hAnsi="Times New Roman" w:cs="Times New Roman"/>
        </w:rPr>
        <w:t xml:space="preserve"> She went further and argued that the Labour Court has no power to issue a </w:t>
      </w:r>
      <w:r w:rsidR="00A24CDF" w:rsidRPr="001D6858">
        <w:rPr>
          <w:rFonts w:ascii="Times New Roman" w:hAnsi="Times New Roman" w:cs="Times New Roman"/>
          <w:i/>
        </w:rPr>
        <w:t xml:space="preserve">declaratur. </w:t>
      </w:r>
      <w:r w:rsidRPr="001D6858">
        <w:rPr>
          <w:rFonts w:ascii="Times New Roman" w:hAnsi="Times New Roman" w:cs="Times New Roman"/>
          <w:i/>
        </w:rPr>
        <w:t xml:space="preserve"> </w:t>
      </w:r>
      <w:r w:rsidRPr="001D6858">
        <w:rPr>
          <w:rFonts w:ascii="Times New Roman" w:hAnsi="Times New Roman" w:cs="Times New Roman"/>
        </w:rPr>
        <w:t>It was on that basis that the ap</w:t>
      </w:r>
      <w:r w:rsidR="00AB29A4" w:rsidRPr="001D6858">
        <w:rPr>
          <w:rFonts w:ascii="Times New Roman" w:hAnsi="Times New Roman" w:cs="Times New Roman"/>
        </w:rPr>
        <w:t>plicant argued that the matter wa</w:t>
      </w:r>
      <w:r w:rsidR="007220B2" w:rsidRPr="001D6858">
        <w:rPr>
          <w:rFonts w:ascii="Times New Roman" w:hAnsi="Times New Roman" w:cs="Times New Roman"/>
        </w:rPr>
        <w:t>s properly before the C</w:t>
      </w:r>
      <w:r w:rsidRPr="001D6858">
        <w:rPr>
          <w:rFonts w:ascii="Times New Roman" w:hAnsi="Times New Roman" w:cs="Times New Roman"/>
        </w:rPr>
        <w:t>ourt.</w:t>
      </w:r>
    </w:p>
    <w:p w:rsidR="00EB00A8" w:rsidRPr="001D6858" w:rsidRDefault="00EB00A8" w:rsidP="004E24DB">
      <w:pPr>
        <w:pStyle w:val="NoSpacing"/>
        <w:rPr>
          <w:rFonts w:ascii="Times New Roman" w:hAnsi="Times New Roman" w:cs="Times New Roman"/>
        </w:rPr>
      </w:pPr>
    </w:p>
    <w:p w:rsidR="00742EB4" w:rsidRPr="001D6858" w:rsidRDefault="00EB00A8" w:rsidP="007220B2">
      <w:pPr>
        <w:ind w:firstLine="720"/>
        <w:rPr>
          <w:rFonts w:ascii="Times New Roman" w:hAnsi="Times New Roman" w:cs="Times New Roman"/>
        </w:rPr>
      </w:pPr>
      <w:r w:rsidRPr="001D6858">
        <w:rPr>
          <w:rFonts w:ascii="Times New Roman" w:hAnsi="Times New Roman" w:cs="Times New Roman"/>
        </w:rPr>
        <w:t>Mr</w:t>
      </w:r>
      <w:r w:rsidR="007220B2" w:rsidRPr="001D6858">
        <w:rPr>
          <w:rFonts w:ascii="Times New Roman" w:hAnsi="Times New Roman" w:cs="Times New Roman"/>
        </w:rPr>
        <w:t> </w:t>
      </w:r>
      <w:r w:rsidRPr="001D6858">
        <w:rPr>
          <w:rFonts w:ascii="Times New Roman" w:hAnsi="Times New Roman" w:cs="Times New Roman"/>
          <w:i/>
        </w:rPr>
        <w:t>Mupindu</w:t>
      </w:r>
      <w:r w:rsidRPr="001D6858">
        <w:rPr>
          <w:rFonts w:ascii="Times New Roman" w:hAnsi="Times New Roman" w:cs="Times New Roman"/>
        </w:rPr>
        <w:t xml:space="preserve"> </w:t>
      </w:r>
      <w:r w:rsidR="00A24CDF" w:rsidRPr="001D6858">
        <w:rPr>
          <w:rFonts w:ascii="Times New Roman" w:hAnsi="Times New Roman" w:cs="Times New Roman"/>
        </w:rPr>
        <w:t>submitted</w:t>
      </w:r>
      <w:r w:rsidR="00AB29A4" w:rsidRPr="001D6858">
        <w:rPr>
          <w:rFonts w:ascii="Times New Roman" w:hAnsi="Times New Roman" w:cs="Times New Roman"/>
        </w:rPr>
        <w:t xml:space="preserve"> that th</w:t>
      </w:r>
      <w:r w:rsidR="007220B2" w:rsidRPr="001D6858">
        <w:rPr>
          <w:rFonts w:ascii="Times New Roman" w:hAnsi="Times New Roman" w:cs="Times New Roman"/>
        </w:rPr>
        <w:t>e</w:t>
      </w:r>
      <w:r w:rsidR="00AB29A4" w:rsidRPr="001D6858">
        <w:rPr>
          <w:rFonts w:ascii="Times New Roman" w:hAnsi="Times New Roman" w:cs="Times New Roman"/>
        </w:rPr>
        <w:t xml:space="preserve"> application wa</w:t>
      </w:r>
      <w:r w:rsidRPr="001D6858">
        <w:rPr>
          <w:rFonts w:ascii="Times New Roman" w:hAnsi="Times New Roman" w:cs="Times New Roman"/>
        </w:rPr>
        <w:t>s an abuse o</w:t>
      </w:r>
      <w:r w:rsidR="00AB29A4" w:rsidRPr="001D6858">
        <w:rPr>
          <w:rFonts w:ascii="Times New Roman" w:hAnsi="Times New Roman" w:cs="Times New Roman"/>
        </w:rPr>
        <w:t>f court</w:t>
      </w:r>
      <w:r w:rsidR="007220B2" w:rsidRPr="001D6858">
        <w:rPr>
          <w:rFonts w:ascii="Times New Roman" w:hAnsi="Times New Roman" w:cs="Times New Roman"/>
        </w:rPr>
        <w:t xml:space="preserve"> </w:t>
      </w:r>
      <w:r w:rsidR="00AB29A4" w:rsidRPr="001D6858">
        <w:rPr>
          <w:rFonts w:ascii="Times New Roman" w:hAnsi="Times New Roman" w:cs="Times New Roman"/>
        </w:rPr>
        <w:t>process as there wa</w:t>
      </w:r>
      <w:r w:rsidRPr="001D6858">
        <w:rPr>
          <w:rFonts w:ascii="Times New Roman" w:hAnsi="Times New Roman" w:cs="Times New Roman"/>
        </w:rPr>
        <w:t xml:space="preserve">s a pending appeal before the Labour Court. </w:t>
      </w:r>
      <w:r w:rsidR="00742EB4" w:rsidRPr="001D6858">
        <w:rPr>
          <w:rFonts w:ascii="Times New Roman" w:hAnsi="Times New Roman" w:cs="Times New Roman"/>
        </w:rPr>
        <w:t xml:space="preserve">Counsel </w:t>
      </w:r>
      <w:r w:rsidRPr="001D6858">
        <w:rPr>
          <w:rFonts w:ascii="Times New Roman" w:hAnsi="Times New Roman" w:cs="Times New Roman"/>
        </w:rPr>
        <w:t>for the third respondent</w:t>
      </w:r>
      <w:r w:rsidR="00742EB4" w:rsidRPr="001D6858">
        <w:rPr>
          <w:rFonts w:ascii="Times New Roman" w:hAnsi="Times New Roman" w:cs="Times New Roman"/>
        </w:rPr>
        <w:t xml:space="preserve">, Mr </w:t>
      </w:r>
      <w:r w:rsidR="00742EB4" w:rsidRPr="001D6858">
        <w:rPr>
          <w:rFonts w:ascii="Times New Roman" w:hAnsi="Times New Roman" w:cs="Times New Roman"/>
          <w:i/>
        </w:rPr>
        <w:t>Mucheche</w:t>
      </w:r>
      <w:r w:rsidR="007220B2" w:rsidRPr="001D6858">
        <w:rPr>
          <w:rFonts w:ascii="Times New Roman" w:hAnsi="Times New Roman" w:cs="Times New Roman"/>
        </w:rPr>
        <w:t>,</w:t>
      </w:r>
      <w:r w:rsidR="00742EB4" w:rsidRPr="001D6858">
        <w:rPr>
          <w:rFonts w:ascii="Times New Roman" w:hAnsi="Times New Roman" w:cs="Times New Roman"/>
        </w:rPr>
        <w:t xml:space="preserve"> </w:t>
      </w:r>
      <w:r w:rsidR="007220B2" w:rsidRPr="001D6858">
        <w:rPr>
          <w:rFonts w:ascii="Times New Roman" w:hAnsi="Times New Roman" w:cs="Times New Roman"/>
        </w:rPr>
        <w:t xml:space="preserve">made submissions to </w:t>
      </w:r>
      <w:r w:rsidR="002A7963" w:rsidRPr="001D6858">
        <w:rPr>
          <w:rFonts w:ascii="Times New Roman" w:hAnsi="Times New Roman" w:cs="Times New Roman"/>
        </w:rPr>
        <w:t xml:space="preserve">the same </w:t>
      </w:r>
      <w:r w:rsidR="007220B2" w:rsidRPr="001D6858">
        <w:rPr>
          <w:rFonts w:ascii="Times New Roman" w:hAnsi="Times New Roman" w:cs="Times New Roman"/>
        </w:rPr>
        <w:t>effect</w:t>
      </w:r>
      <w:r w:rsidR="00742EB4" w:rsidRPr="001D6858">
        <w:rPr>
          <w:rFonts w:ascii="Times New Roman" w:hAnsi="Times New Roman" w:cs="Times New Roman"/>
          <w:i/>
        </w:rPr>
        <w:t>.</w:t>
      </w:r>
      <w:r w:rsidR="00742EB4" w:rsidRPr="001D6858">
        <w:rPr>
          <w:rFonts w:ascii="Times New Roman" w:hAnsi="Times New Roman" w:cs="Times New Roman"/>
        </w:rPr>
        <w:t xml:space="preserve"> He further submitted that the </w:t>
      </w:r>
      <w:r w:rsidR="00186437" w:rsidRPr="001D6858">
        <w:rPr>
          <w:rFonts w:ascii="Times New Roman" w:hAnsi="Times New Roman" w:cs="Times New Roman"/>
        </w:rPr>
        <w:t>ground on which the application was brought was that the first respondent compelled the applicant to disclose her health condition. The matter before the Labour Court involved the determination of the question whether the applicant was compelled to disclose her health condition. The ground on which the application was brought to th</w:t>
      </w:r>
      <w:r w:rsidR="00BF23EC" w:rsidRPr="001D6858">
        <w:rPr>
          <w:rFonts w:ascii="Times New Roman" w:hAnsi="Times New Roman" w:cs="Times New Roman"/>
        </w:rPr>
        <w:t>is</w:t>
      </w:r>
      <w:r w:rsidR="00186437" w:rsidRPr="001D6858">
        <w:rPr>
          <w:rFonts w:ascii="Times New Roman" w:hAnsi="Times New Roman" w:cs="Times New Roman"/>
        </w:rPr>
        <w:t xml:space="preserve"> Court alleging the violation of </w:t>
      </w:r>
      <w:r w:rsidR="00D57246" w:rsidRPr="001D6858">
        <w:rPr>
          <w:rFonts w:ascii="Times New Roman" w:hAnsi="Times New Roman" w:cs="Times New Roman"/>
        </w:rPr>
        <w:t xml:space="preserve">the </w:t>
      </w:r>
      <w:r w:rsidR="00186437" w:rsidRPr="001D6858">
        <w:rPr>
          <w:rFonts w:ascii="Times New Roman" w:hAnsi="Times New Roman" w:cs="Times New Roman"/>
        </w:rPr>
        <w:t>fundamental rights</w:t>
      </w:r>
      <w:r w:rsidR="00D57246" w:rsidRPr="001D6858">
        <w:rPr>
          <w:rFonts w:ascii="Times New Roman" w:hAnsi="Times New Roman" w:cs="Times New Roman"/>
        </w:rPr>
        <w:t xml:space="preserve"> </w:t>
      </w:r>
      <w:r w:rsidR="00D57246" w:rsidRPr="001D6858">
        <w:rPr>
          <w:rFonts w:ascii="Times New Roman" w:hAnsi="Times New Roman" w:cs="Times New Roman"/>
        </w:rPr>
        <w:lastRenderedPageBreak/>
        <w:t>referred to in the founding affidavit is the same as the ground on which the appeal before the Labour Court is to be determined.</w:t>
      </w:r>
    </w:p>
    <w:p w:rsidR="00742EB4" w:rsidRPr="001D6858" w:rsidRDefault="00742EB4" w:rsidP="00D57246">
      <w:pPr>
        <w:pStyle w:val="NoSpacing"/>
        <w:rPr>
          <w:rFonts w:ascii="Times New Roman" w:hAnsi="Times New Roman" w:cs="Times New Roman"/>
        </w:rPr>
      </w:pPr>
    </w:p>
    <w:p w:rsidR="008A31FD" w:rsidRPr="001D6858" w:rsidRDefault="008A31FD" w:rsidP="008A31FD">
      <w:pPr>
        <w:pStyle w:val="NoSpacing"/>
        <w:spacing w:line="480" w:lineRule="auto"/>
        <w:ind w:firstLine="720"/>
        <w:rPr>
          <w:rFonts w:ascii="Times New Roman" w:hAnsi="Times New Roman" w:cs="Times New Roman"/>
        </w:rPr>
      </w:pPr>
      <w:r w:rsidRPr="001D6858">
        <w:rPr>
          <w:rFonts w:ascii="Times New Roman" w:hAnsi="Times New Roman" w:cs="Times New Roman"/>
          <w:lang w:val="en-GB"/>
        </w:rPr>
        <w:t>In determining the question whether the first respondent acted lawfully when it charged</w:t>
      </w:r>
      <w:r w:rsidR="008915A4" w:rsidRPr="001D6858">
        <w:rPr>
          <w:rFonts w:ascii="Times New Roman" w:hAnsi="Times New Roman" w:cs="Times New Roman"/>
          <w:lang w:val="en-GB"/>
        </w:rPr>
        <w:t>, convicted and dismissed the applicant for giving false information or knowingly</w:t>
      </w:r>
      <w:r w:rsidR="00041832" w:rsidRPr="001D6858">
        <w:rPr>
          <w:rFonts w:ascii="Times New Roman" w:hAnsi="Times New Roman" w:cs="Times New Roman"/>
          <w:lang w:val="en-GB"/>
        </w:rPr>
        <w:t xml:space="preserve"> omitting relevant information</w:t>
      </w:r>
      <w:r w:rsidR="00F96FB9" w:rsidRPr="001D6858">
        <w:rPr>
          <w:rFonts w:ascii="Times New Roman" w:hAnsi="Times New Roman" w:cs="Times New Roman"/>
          <w:lang w:val="en-GB"/>
        </w:rPr>
        <w:t xml:space="preserve"> when she complet</w:t>
      </w:r>
      <w:r w:rsidR="008A39C4">
        <w:rPr>
          <w:rFonts w:ascii="Times New Roman" w:hAnsi="Times New Roman" w:cs="Times New Roman"/>
          <w:lang w:val="en-GB"/>
        </w:rPr>
        <w:t>ed the medical examination form</w:t>
      </w:r>
      <w:r w:rsidR="00F96FB9" w:rsidRPr="001D6858">
        <w:rPr>
          <w:rFonts w:ascii="Times New Roman" w:hAnsi="Times New Roman" w:cs="Times New Roman"/>
          <w:lang w:val="en-GB"/>
        </w:rPr>
        <w:t xml:space="preserve"> for employment purposes, the Labour Court would </w:t>
      </w:r>
      <w:r w:rsidR="00F96FB9" w:rsidRPr="001D6858">
        <w:rPr>
          <w:rFonts w:ascii="Times New Roman" w:hAnsi="Times New Roman" w:cs="Times New Roman"/>
          <w:i/>
          <w:lang w:val="en-GB"/>
        </w:rPr>
        <w:t>ipso </w:t>
      </w:r>
      <w:r w:rsidR="00F96FB9" w:rsidRPr="001D6858">
        <w:rPr>
          <w:rFonts w:ascii="Times New Roman" w:hAnsi="Times New Roman" w:cs="Times New Roman"/>
          <w:i/>
        </w:rPr>
        <w:t>facto</w:t>
      </w:r>
      <w:r w:rsidR="00F96FB9" w:rsidRPr="001D6858">
        <w:rPr>
          <w:rFonts w:ascii="Times New Roman" w:hAnsi="Times New Roman" w:cs="Times New Roman"/>
        </w:rPr>
        <w:t xml:space="preserve"> decide the question whether the applicant’s rights were infringed.</w:t>
      </w:r>
    </w:p>
    <w:p w:rsidR="00F96FB9" w:rsidRPr="001D6858" w:rsidRDefault="00F96FB9" w:rsidP="00F96FB9">
      <w:pPr>
        <w:pStyle w:val="NoSpacing"/>
        <w:spacing w:line="480" w:lineRule="auto"/>
        <w:rPr>
          <w:rFonts w:ascii="Times New Roman" w:hAnsi="Times New Roman" w:cs="Times New Roman"/>
        </w:rPr>
      </w:pPr>
    </w:p>
    <w:p w:rsidR="004E24DB" w:rsidRPr="001D6858" w:rsidRDefault="00F96FB9" w:rsidP="00F96FB9">
      <w:pPr>
        <w:pStyle w:val="NoSpacing"/>
        <w:spacing w:line="480" w:lineRule="auto"/>
        <w:rPr>
          <w:rFonts w:ascii="Times New Roman" w:hAnsi="Times New Roman" w:cs="Times New Roman"/>
        </w:rPr>
      </w:pPr>
      <w:r w:rsidRPr="001D6858">
        <w:rPr>
          <w:rFonts w:ascii="Times New Roman" w:hAnsi="Times New Roman" w:cs="Times New Roman"/>
        </w:rPr>
        <w:tab/>
        <w:t>It is important to note that the purpose of the disciplinary proceedings was not to compel the applicant to reveal her health condition. The purpose was to determine the question whether she had given false information when she answered in the negative the question whether she had suffered from any serious illness. If she was honest, she needed only to answer the question in the affirmative.</w:t>
      </w:r>
      <w:r w:rsidR="004E24DB" w:rsidRPr="001D6858">
        <w:rPr>
          <w:rFonts w:ascii="Times New Roman" w:hAnsi="Times New Roman" w:cs="Times New Roman"/>
        </w:rPr>
        <w:t xml:space="preserve"> </w:t>
      </w:r>
    </w:p>
    <w:p w:rsidR="004E24DB" w:rsidRPr="001D6858" w:rsidRDefault="004E24DB" w:rsidP="00F96FB9">
      <w:pPr>
        <w:pStyle w:val="NoSpacing"/>
        <w:spacing w:line="480" w:lineRule="auto"/>
        <w:rPr>
          <w:rFonts w:ascii="Times New Roman" w:hAnsi="Times New Roman" w:cs="Times New Roman"/>
        </w:rPr>
      </w:pPr>
    </w:p>
    <w:p w:rsidR="00F96FB9" w:rsidRPr="001D6858" w:rsidRDefault="00F96FB9" w:rsidP="00F96FB9">
      <w:pPr>
        <w:pStyle w:val="NoSpacing"/>
        <w:spacing w:line="480" w:lineRule="auto"/>
        <w:rPr>
          <w:rFonts w:ascii="Times New Roman" w:hAnsi="Times New Roman" w:cs="Times New Roman"/>
        </w:rPr>
      </w:pPr>
      <w:r w:rsidRPr="001D6858">
        <w:rPr>
          <w:rFonts w:ascii="Times New Roman" w:hAnsi="Times New Roman" w:cs="Times New Roman"/>
        </w:rPr>
        <w:tab/>
        <w:t xml:space="preserve">The application is not only ill-conceived, it is procedurally improper, as an application cannot be made directly to the Constitutional Court in terms of s 85(1) of the Constitution alleging a violation of a fundamental right in respect </w:t>
      </w:r>
      <w:r w:rsidR="004E24DB" w:rsidRPr="001D6858">
        <w:rPr>
          <w:rFonts w:ascii="Times New Roman" w:hAnsi="Times New Roman" w:cs="Times New Roman"/>
        </w:rPr>
        <w:t xml:space="preserve">of </w:t>
      </w:r>
      <w:r w:rsidRPr="001D6858">
        <w:rPr>
          <w:rFonts w:ascii="Times New Roman" w:hAnsi="Times New Roman" w:cs="Times New Roman"/>
        </w:rPr>
        <w:t xml:space="preserve">conduct, the lawfulness of which is a subject of inquiry in proceedings pending before a subordinate court. If a question of violation of a fundamental right arises in proceedings before a </w:t>
      </w:r>
      <w:r w:rsidR="004E24DB" w:rsidRPr="001D6858">
        <w:rPr>
          <w:rFonts w:ascii="Times New Roman" w:hAnsi="Times New Roman" w:cs="Times New Roman"/>
        </w:rPr>
        <w:t>subordinate court</w:t>
      </w:r>
      <w:r w:rsidR="00740687" w:rsidRPr="001D6858">
        <w:rPr>
          <w:rFonts w:ascii="Times New Roman" w:hAnsi="Times New Roman" w:cs="Times New Roman"/>
        </w:rPr>
        <w:t>,</w:t>
      </w:r>
      <w:r w:rsidR="004E24DB" w:rsidRPr="001D6858">
        <w:rPr>
          <w:rFonts w:ascii="Times New Roman" w:hAnsi="Times New Roman" w:cs="Times New Roman"/>
        </w:rPr>
        <w:t xml:space="preserve"> the correct procedure for bringing the matter to the Constitutional Court is the one set out in s 175(4) of the Constitution.</w:t>
      </w:r>
      <w:r w:rsidR="00671518" w:rsidRPr="001D6858">
        <w:rPr>
          <w:rFonts w:ascii="Times New Roman" w:hAnsi="Times New Roman" w:cs="Times New Roman"/>
        </w:rPr>
        <w:t xml:space="preserve"> The applicant ignored the procedure she was obliged to follow if she wanted to have the question of the infringement of her fundamental rights brought to the Constitutional Court for determination. </w:t>
      </w:r>
    </w:p>
    <w:p w:rsidR="00671518" w:rsidRPr="001D6858" w:rsidRDefault="00671518" w:rsidP="00671518">
      <w:pPr>
        <w:pStyle w:val="NoSpacing"/>
        <w:rPr>
          <w:rFonts w:ascii="Times New Roman" w:hAnsi="Times New Roman" w:cs="Times New Roman"/>
        </w:rPr>
      </w:pPr>
    </w:p>
    <w:p w:rsidR="00671518" w:rsidRPr="001D6858" w:rsidRDefault="00671518" w:rsidP="00F96FB9">
      <w:pPr>
        <w:pStyle w:val="NoSpacing"/>
        <w:spacing w:line="480" w:lineRule="auto"/>
        <w:rPr>
          <w:rFonts w:ascii="Times New Roman" w:hAnsi="Times New Roman" w:cs="Times New Roman"/>
        </w:rPr>
      </w:pPr>
      <w:r w:rsidRPr="001D6858">
        <w:rPr>
          <w:rFonts w:ascii="Times New Roman" w:hAnsi="Times New Roman" w:cs="Times New Roman"/>
        </w:rPr>
        <w:lastRenderedPageBreak/>
        <w:tab/>
        <w:t>The application is dismissed with costs.</w:t>
      </w:r>
    </w:p>
    <w:p w:rsidR="008A31FD" w:rsidRPr="001D6858" w:rsidRDefault="008A31FD" w:rsidP="00671518">
      <w:pPr>
        <w:spacing w:line="240" w:lineRule="auto"/>
        <w:ind w:firstLine="720"/>
        <w:rPr>
          <w:rFonts w:ascii="Times New Roman" w:hAnsi="Times New Roman" w:cs="Times New Roman"/>
          <w:lang w:val="en-GB"/>
        </w:rPr>
      </w:pPr>
    </w:p>
    <w:p w:rsidR="00671518" w:rsidRPr="001D6858" w:rsidRDefault="00671518" w:rsidP="00671518">
      <w:pPr>
        <w:spacing w:after="0" w:line="240" w:lineRule="auto"/>
        <w:rPr>
          <w:rFonts w:ascii="Times New Roman" w:eastAsia="Calibri" w:hAnsi="Times New Roman" w:cs="Times New Roman"/>
          <w:b/>
          <w:lang w:val="en-US" w:eastAsia="en-US"/>
        </w:rPr>
      </w:pPr>
    </w:p>
    <w:p w:rsidR="00671518" w:rsidRPr="001D6858" w:rsidRDefault="00671518" w:rsidP="00671518">
      <w:pPr>
        <w:spacing w:after="0" w:line="240" w:lineRule="auto"/>
        <w:rPr>
          <w:rFonts w:ascii="Times New Roman" w:eastAsia="Calibri" w:hAnsi="Times New Roman" w:cs="Times New Roman"/>
          <w:b/>
          <w:lang w:val="en-US" w:eastAsia="en-US"/>
        </w:rPr>
      </w:pPr>
    </w:p>
    <w:p w:rsidR="00671518" w:rsidRPr="001D6858" w:rsidRDefault="00A5380D" w:rsidP="00671518">
      <w:pPr>
        <w:spacing w:after="0"/>
        <w:ind w:firstLine="720"/>
        <w:rPr>
          <w:rFonts w:ascii="Times New Roman" w:eastAsia="Calibri" w:hAnsi="Times New Roman" w:cs="Times New Roman"/>
          <w:lang w:val="en-US" w:eastAsia="en-US"/>
        </w:rPr>
      </w:pPr>
      <w:r w:rsidRPr="001D6858">
        <w:rPr>
          <w:rFonts w:ascii="Times New Roman" w:eastAsia="Calibri" w:hAnsi="Times New Roman" w:cs="Times New Roman"/>
          <w:b/>
          <w:lang w:val="en-US" w:eastAsia="en-US"/>
        </w:rPr>
        <w:t>CHIDYAUSIKU CJ:</w:t>
      </w:r>
      <w:r w:rsidR="00671518" w:rsidRPr="001D6858">
        <w:rPr>
          <w:rFonts w:ascii="Times New Roman" w:eastAsia="Calibri" w:hAnsi="Times New Roman" w:cs="Times New Roman"/>
          <w:b/>
          <w:lang w:val="en-US" w:eastAsia="en-US"/>
        </w:rPr>
        <w:t xml:space="preserve">     I agree</w:t>
      </w:r>
    </w:p>
    <w:p w:rsidR="00671518" w:rsidRPr="001D6858" w:rsidRDefault="00671518" w:rsidP="00671518">
      <w:pPr>
        <w:spacing w:after="0"/>
        <w:ind w:firstLine="720"/>
        <w:rPr>
          <w:rFonts w:ascii="Times New Roman" w:eastAsia="Calibri" w:hAnsi="Times New Roman" w:cs="Times New Roman"/>
          <w:lang w:val="en-US" w:eastAsia="en-US"/>
        </w:rPr>
      </w:pPr>
    </w:p>
    <w:p w:rsidR="00671518" w:rsidRPr="001D6858" w:rsidRDefault="00671518" w:rsidP="00671518">
      <w:pPr>
        <w:spacing w:after="0" w:line="240" w:lineRule="auto"/>
        <w:ind w:firstLine="720"/>
        <w:rPr>
          <w:rFonts w:ascii="Times New Roman" w:eastAsia="Calibri" w:hAnsi="Times New Roman" w:cs="Times New Roman"/>
          <w:b/>
          <w:lang w:val="en-US" w:eastAsia="en-US"/>
        </w:rPr>
      </w:pPr>
    </w:p>
    <w:p w:rsidR="00A5380D" w:rsidRPr="001D6858" w:rsidRDefault="00A5380D" w:rsidP="00671518">
      <w:pPr>
        <w:spacing w:after="0"/>
        <w:ind w:firstLine="720"/>
        <w:rPr>
          <w:rFonts w:ascii="Times New Roman" w:eastAsia="Calibri" w:hAnsi="Times New Roman" w:cs="Times New Roman"/>
          <w:lang w:val="en-US" w:eastAsia="en-US"/>
        </w:rPr>
      </w:pPr>
      <w:r w:rsidRPr="001D6858">
        <w:rPr>
          <w:rFonts w:ascii="Times New Roman" w:eastAsia="Calibri" w:hAnsi="Times New Roman" w:cs="Times New Roman"/>
          <w:b/>
          <w:lang w:val="en-US" w:eastAsia="en-US"/>
        </w:rPr>
        <w:t>ZIYAMBI JCC:</w:t>
      </w:r>
      <w:r w:rsidR="00671518" w:rsidRPr="001D6858">
        <w:rPr>
          <w:rFonts w:ascii="Times New Roman" w:eastAsia="Calibri" w:hAnsi="Times New Roman" w:cs="Times New Roman"/>
          <w:b/>
          <w:lang w:val="en-US" w:eastAsia="en-US"/>
        </w:rPr>
        <w:t xml:space="preserve">     I agree</w:t>
      </w:r>
    </w:p>
    <w:p w:rsidR="00A5380D" w:rsidRPr="001D6858" w:rsidRDefault="00A5380D" w:rsidP="00A5380D">
      <w:pPr>
        <w:spacing w:after="0"/>
        <w:rPr>
          <w:rFonts w:ascii="Times New Roman" w:eastAsia="Calibri" w:hAnsi="Times New Roman" w:cs="Times New Roman"/>
          <w:lang w:val="en-US" w:eastAsia="en-US"/>
        </w:rPr>
      </w:pPr>
      <w:r w:rsidRPr="001D6858">
        <w:rPr>
          <w:rFonts w:ascii="Times New Roman" w:eastAsia="Calibri" w:hAnsi="Times New Roman" w:cs="Times New Roman"/>
          <w:lang w:val="en-US" w:eastAsia="en-US"/>
        </w:rPr>
        <w:tab/>
      </w:r>
      <w:r w:rsidRPr="001D6858">
        <w:rPr>
          <w:rFonts w:ascii="Times New Roman" w:eastAsia="Calibri" w:hAnsi="Times New Roman" w:cs="Times New Roman"/>
          <w:lang w:val="en-US" w:eastAsia="en-US"/>
        </w:rPr>
        <w:tab/>
      </w:r>
    </w:p>
    <w:p w:rsidR="00A5380D" w:rsidRPr="001D6858" w:rsidRDefault="00A5380D" w:rsidP="00671518">
      <w:pPr>
        <w:spacing w:after="0"/>
        <w:ind w:firstLine="720"/>
        <w:rPr>
          <w:rFonts w:ascii="Times New Roman" w:eastAsia="Calibri" w:hAnsi="Times New Roman" w:cs="Times New Roman"/>
          <w:lang w:val="en-US" w:eastAsia="en-US"/>
        </w:rPr>
      </w:pPr>
      <w:r w:rsidRPr="001D6858">
        <w:rPr>
          <w:rFonts w:ascii="Times New Roman" w:eastAsia="Calibri" w:hAnsi="Times New Roman" w:cs="Times New Roman"/>
          <w:b/>
          <w:lang w:val="en-US" w:eastAsia="en-US"/>
        </w:rPr>
        <w:t>GWAUNZA JCC:</w:t>
      </w:r>
      <w:r w:rsidR="00671518" w:rsidRPr="001D6858">
        <w:rPr>
          <w:rFonts w:ascii="Times New Roman" w:eastAsia="Calibri" w:hAnsi="Times New Roman" w:cs="Times New Roman"/>
          <w:b/>
          <w:lang w:val="en-US" w:eastAsia="en-US"/>
        </w:rPr>
        <w:t xml:space="preserve">     I agree</w:t>
      </w:r>
      <w:r w:rsidRPr="001D6858">
        <w:rPr>
          <w:rFonts w:ascii="Times New Roman" w:eastAsia="Calibri" w:hAnsi="Times New Roman" w:cs="Times New Roman"/>
          <w:lang w:val="en-US" w:eastAsia="en-US"/>
        </w:rPr>
        <w:tab/>
      </w:r>
      <w:r w:rsidRPr="001D6858">
        <w:rPr>
          <w:rFonts w:ascii="Times New Roman" w:eastAsia="Calibri" w:hAnsi="Times New Roman" w:cs="Times New Roman"/>
          <w:lang w:val="en-US" w:eastAsia="en-US"/>
        </w:rPr>
        <w:tab/>
      </w:r>
    </w:p>
    <w:p w:rsidR="00A5380D" w:rsidRPr="001D6858" w:rsidRDefault="00A5380D" w:rsidP="00A5380D">
      <w:pPr>
        <w:spacing w:after="0"/>
        <w:rPr>
          <w:rFonts w:ascii="Times New Roman" w:eastAsia="Calibri" w:hAnsi="Times New Roman" w:cs="Times New Roman"/>
          <w:lang w:val="en-US" w:eastAsia="en-US"/>
        </w:rPr>
      </w:pPr>
    </w:p>
    <w:p w:rsidR="00A5380D" w:rsidRPr="001D6858" w:rsidRDefault="00A5380D" w:rsidP="00A5380D">
      <w:pPr>
        <w:spacing w:after="0"/>
        <w:rPr>
          <w:rFonts w:ascii="Times New Roman" w:eastAsia="Calibri" w:hAnsi="Times New Roman" w:cs="Times New Roman"/>
          <w:lang w:val="en-US" w:eastAsia="en-US"/>
        </w:rPr>
      </w:pPr>
      <w:r w:rsidRPr="001D6858">
        <w:rPr>
          <w:rFonts w:ascii="Times New Roman" w:eastAsia="Calibri" w:hAnsi="Times New Roman" w:cs="Times New Roman"/>
          <w:lang w:val="en-US" w:eastAsia="en-US"/>
        </w:rPr>
        <w:tab/>
      </w:r>
      <w:r w:rsidR="00671518" w:rsidRPr="001D6858">
        <w:rPr>
          <w:rFonts w:ascii="Times New Roman" w:eastAsia="Calibri" w:hAnsi="Times New Roman" w:cs="Times New Roman"/>
          <w:b/>
          <w:lang w:val="en-US" w:eastAsia="en-US"/>
        </w:rPr>
        <w:t>GARWE JCC:     I agree</w:t>
      </w:r>
      <w:r w:rsidRPr="001D6858">
        <w:rPr>
          <w:rFonts w:ascii="Times New Roman" w:eastAsia="Calibri" w:hAnsi="Times New Roman" w:cs="Times New Roman"/>
          <w:lang w:val="en-US" w:eastAsia="en-US"/>
        </w:rPr>
        <w:tab/>
      </w:r>
      <w:r w:rsidRPr="001D6858">
        <w:rPr>
          <w:rFonts w:ascii="Times New Roman" w:eastAsia="Calibri" w:hAnsi="Times New Roman" w:cs="Times New Roman"/>
          <w:lang w:val="en-US" w:eastAsia="en-US"/>
        </w:rPr>
        <w:tab/>
      </w:r>
    </w:p>
    <w:p w:rsidR="00A5380D" w:rsidRPr="001D6858" w:rsidRDefault="00A5380D" w:rsidP="00A5380D">
      <w:pPr>
        <w:spacing w:after="0"/>
        <w:rPr>
          <w:rFonts w:ascii="Times New Roman" w:eastAsia="Calibri" w:hAnsi="Times New Roman" w:cs="Times New Roman"/>
          <w:lang w:val="en-US" w:eastAsia="en-US"/>
        </w:rPr>
      </w:pPr>
    </w:p>
    <w:p w:rsidR="00A5380D" w:rsidRPr="001D6858" w:rsidRDefault="00A5380D" w:rsidP="00A5380D">
      <w:pPr>
        <w:spacing w:after="0"/>
        <w:rPr>
          <w:rFonts w:ascii="Times New Roman" w:eastAsia="Calibri" w:hAnsi="Times New Roman" w:cs="Times New Roman"/>
          <w:lang w:val="en-US" w:eastAsia="en-US"/>
        </w:rPr>
      </w:pPr>
      <w:r w:rsidRPr="001D6858">
        <w:rPr>
          <w:rFonts w:ascii="Times New Roman" w:eastAsia="Calibri" w:hAnsi="Times New Roman" w:cs="Times New Roman"/>
          <w:lang w:val="en-US" w:eastAsia="en-US"/>
        </w:rPr>
        <w:tab/>
      </w:r>
      <w:r w:rsidR="00671518" w:rsidRPr="001D6858">
        <w:rPr>
          <w:rFonts w:ascii="Times New Roman" w:eastAsia="Calibri" w:hAnsi="Times New Roman" w:cs="Times New Roman"/>
          <w:b/>
          <w:lang w:val="en-US" w:eastAsia="en-US"/>
        </w:rPr>
        <w:t>HLATSHWAYO JCC:     I agree</w:t>
      </w:r>
    </w:p>
    <w:p w:rsidR="00A5380D" w:rsidRPr="001D6858" w:rsidRDefault="00A5380D" w:rsidP="00A5380D">
      <w:pPr>
        <w:spacing w:after="0"/>
        <w:rPr>
          <w:rFonts w:ascii="Times New Roman" w:eastAsia="Calibri" w:hAnsi="Times New Roman" w:cs="Times New Roman"/>
          <w:lang w:val="en-US" w:eastAsia="en-US"/>
        </w:rPr>
      </w:pPr>
      <w:r w:rsidRPr="001D6858">
        <w:rPr>
          <w:rFonts w:ascii="Times New Roman" w:eastAsia="Calibri" w:hAnsi="Times New Roman" w:cs="Times New Roman"/>
          <w:lang w:val="en-US" w:eastAsia="en-US"/>
        </w:rPr>
        <w:tab/>
      </w:r>
      <w:r w:rsidRPr="001D6858">
        <w:rPr>
          <w:rFonts w:ascii="Times New Roman" w:eastAsia="Calibri" w:hAnsi="Times New Roman" w:cs="Times New Roman"/>
          <w:lang w:val="en-US" w:eastAsia="en-US"/>
        </w:rPr>
        <w:tab/>
      </w:r>
    </w:p>
    <w:p w:rsidR="00A5380D" w:rsidRPr="001D6858" w:rsidRDefault="00A5380D" w:rsidP="00A5380D">
      <w:pPr>
        <w:spacing w:after="0"/>
        <w:rPr>
          <w:rFonts w:ascii="Times New Roman" w:eastAsia="Calibri" w:hAnsi="Times New Roman" w:cs="Times New Roman"/>
          <w:b/>
          <w:lang w:val="en-US" w:eastAsia="en-US"/>
        </w:rPr>
      </w:pPr>
      <w:r w:rsidRPr="001D6858">
        <w:rPr>
          <w:rFonts w:ascii="Times New Roman" w:eastAsia="Calibri" w:hAnsi="Times New Roman" w:cs="Times New Roman"/>
          <w:lang w:val="en-US" w:eastAsia="en-US"/>
        </w:rPr>
        <w:tab/>
      </w:r>
      <w:r w:rsidRPr="001D6858">
        <w:rPr>
          <w:rFonts w:ascii="Times New Roman" w:eastAsia="Calibri" w:hAnsi="Times New Roman" w:cs="Times New Roman"/>
          <w:b/>
          <w:lang w:val="en-US" w:eastAsia="en-US"/>
        </w:rPr>
        <w:t>PATEL JCC</w:t>
      </w:r>
      <w:r w:rsidR="00671518" w:rsidRPr="001D6858">
        <w:rPr>
          <w:rFonts w:ascii="Times New Roman" w:eastAsia="Calibri" w:hAnsi="Times New Roman" w:cs="Times New Roman"/>
          <w:b/>
          <w:lang w:val="en-US" w:eastAsia="en-US"/>
        </w:rPr>
        <w:t>:     I agree</w:t>
      </w:r>
    </w:p>
    <w:p w:rsidR="00A5380D" w:rsidRPr="001D6858" w:rsidRDefault="00A5380D" w:rsidP="00A5380D">
      <w:pPr>
        <w:spacing w:after="0"/>
        <w:rPr>
          <w:rFonts w:ascii="Times New Roman" w:eastAsia="Calibri" w:hAnsi="Times New Roman" w:cs="Times New Roman"/>
          <w:lang w:val="en-US" w:eastAsia="en-US"/>
        </w:rPr>
      </w:pPr>
    </w:p>
    <w:p w:rsidR="00A5380D" w:rsidRPr="001D6858" w:rsidRDefault="00A5380D" w:rsidP="00A5380D">
      <w:pPr>
        <w:spacing w:after="0"/>
        <w:rPr>
          <w:rFonts w:ascii="Times New Roman" w:eastAsia="Calibri" w:hAnsi="Times New Roman" w:cs="Times New Roman"/>
          <w:b/>
          <w:lang w:val="en-US" w:eastAsia="en-US"/>
        </w:rPr>
      </w:pPr>
      <w:r w:rsidRPr="001D6858">
        <w:rPr>
          <w:rFonts w:ascii="Times New Roman" w:eastAsia="Calibri" w:hAnsi="Times New Roman" w:cs="Times New Roman"/>
          <w:lang w:val="en-US" w:eastAsia="en-US"/>
        </w:rPr>
        <w:tab/>
      </w:r>
      <w:r w:rsidRPr="001D6858">
        <w:rPr>
          <w:rFonts w:ascii="Times New Roman" w:eastAsia="Calibri" w:hAnsi="Times New Roman" w:cs="Times New Roman"/>
          <w:b/>
          <w:lang w:val="en-US" w:eastAsia="en-US"/>
        </w:rPr>
        <w:t>GUVAVA JCC</w:t>
      </w:r>
      <w:r w:rsidR="00671518" w:rsidRPr="001D6858">
        <w:rPr>
          <w:rFonts w:ascii="Times New Roman" w:eastAsia="Calibri" w:hAnsi="Times New Roman" w:cs="Times New Roman"/>
          <w:b/>
          <w:lang w:val="en-US" w:eastAsia="en-US"/>
        </w:rPr>
        <w:t>:     I agree</w:t>
      </w:r>
    </w:p>
    <w:p w:rsidR="00A5380D" w:rsidRPr="001D6858" w:rsidRDefault="00A5380D" w:rsidP="00A5380D">
      <w:pPr>
        <w:spacing w:after="0"/>
        <w:rPr>
          <w:rFonts w:ascii="Times New Roman" w:eastAsia="Calibri" w:hAnsi="Times New Roman" w:cs="Times New Roman"/>
          <w:b/>
          <w:lang w:val="en-US" w:eastAsia="en-US"/>
        </w:rPr>
      </w:pPr>
    </w:p>
    <w:p w:rsidR="00A5380D" w:rsidRPr="001D6858" w:rsidRDefault="00A5380D" w:rsidP="00A5380D">
      <w:pPr>
        <w:spacing w:after="0"/>
        <w:rPr>
          <w:rFonts w:ascii="Times New Roman" w:eastAsia="Calibri" w:hAnsi="Times New Roman" w:cs="Times New Roman"/>
          <w:lang w:val="en-US" w:eastAsia="en-US"/>
        </w:rPr>
      </w:pPr>
      <w:r w:rsidRPr="001D6858">
        <w:rPr>
          <w:rFonts w:ascii="Times New Roman" w:eastAsia="Calibri" w:hAnsi="Times New Roman" w:cs="Times New Roman"/>
          <w:b/>
          <w:lang w:val="en-US" w:eastAsia="en-US"/>
        </w:rPr>
        <w:tab/>
        <w:t>MAVANGIRA JCC</w:t>
      </w:r>
      <w:r w:rsidR="00671518" w:rsidRPr="001D6858">
        <w:rPr>
          <w:rFonts w:ascii="Times New Roman" w:eastAsia="Calibri" w:hAnsi="Times New Roman" w:cs="Times New Roman"/>
          <w:b/>
          <w:lang w:val="en-US" w:eastAsia="en-US"/>
        </w:rPr>
        <w:t>:     I agree</w:t>
      </w:r>
    </w:p>
    <w:p w:rsidR="00A5380D" w:rsidRPr="001D6858" w:rsidRDefault="00A5380D" w:rsidP="00A5380D">
      <w:pPr>
        <w:spacing w:after="0"/>
        <w:rPr>
          <w:rFonts w:ascii="Times New Roman" w:eastAsia="Calibri" w:hAnsi="Times New Roman" w:cs="Times New Roman"/>
          <w:lang w:val="en-US" w:eastAsia="en-US"/>
        </w:rPr>
      </w:pPr>
    </w:p>
    <w:p w:rsidR="00A5380D" w:rsidRPr="001D6858" w:rsidRDefault="00A5380D" w:rsidP="00671518">
      <w:pPr>
        <w:spacing w:after="0" w:line="240" w:lineRule="auto"/>
        <w:rPr>
          <w:rFonts w:ascii="Times New Roman" w:eastAsia="Calibri" w:hAnsi="Times New Roman" w:cs="Times New Roman"/>
          <w:lang w:val="en-US" w:eastAsia="en-US"/>
        </w:rPr>
      </w:pPr>
    </w:p>
    <w:p w:rsidR="00A5380D" w:rsidRPr="001D6858" w:rsidRDefault="0074667C" w:rsidP="00A5380D">
      <w:pPr>
        <w:spacing w:after="0" w:line="360" w:lineRule="auto"/>
        <w:rPr>
          <w:rFonts w:ascii="Times New Roman" w:eastAsia="Calibri" w:hAnsi="Times New Roman" w:cs="Times New Roman"/>
          <w:lang w:val="en-US" w:eastAsia="en-US"/>
        </w:rPr>
      </w:pPr>
      <w:r w:rsidRPr="001D6858">
        <w:rPr>
          <w:rFonts w:ascii="Times New Roman" w:eastAsia="Calibri" w:hAnsi="Times New Roman" w:cs="Times New Roman"/>
          <w:i/>
          <w:lang w:val="en-US" w:eastAsia="en-US"/>
        </w:rPr>
        <w:t>Messrs Kwenda &amp; Associates,</w:t>
      </w:r>
      <w:r w:rsidR="00A5380D" w:rsidRPr="001D6858">
        <w:rPr>
          <w:rFonts w:ascii="Times New Roman" w:eastAsia="Calibri" w:hAnsi="Times New Roman" w:cs="Times New Roman"/>
          <w:lang w:val="en-US" w:eastAsia="en-US"/>
        </w:rPr>
        <w:t xml:space="preserve"> applicant’s legal practitioners</w:t>
      </w:r>
    </w:p>
    <w:p w:rsidR="00A5380D" w:rsidRPr="001D6858" w:rsidRDefault="00A5380D" w:rsidP="00A5380D">
      <w:pPr>
        <w:spacing w:after="0" w:line="360" w:lineRule="auto"/>
        <w:rPr>
          <w:rFonts w:ascii="Times New Roman" w:eastAsia="Calibri" w:hAnsi="Times New Roman" w:cs="Times New Roman"/>
          <w:lang w:val="en-US" w:eastAsia="en-US"/>
        </w:rPr>
      </w:pPr>
      <w:r w:rsidRPr="001D6858">
        <w:rPr>
          <w:rFonts w:ascii="Times New Roman" w:eastAsia="Calibri" w:hAnsi="Times New Roman" w:cs="Times New Roman"/>
          <w:i/>
          <w:lang w:val="en-US" w:eastAsia="en-US"/>
        </w:rPr>
        <w:t xml:space="preserve">Messrs </w:t>
      </w:r>
      <w:r w:rsidR="0074667C" w:rsidRPr="001D6858">
        <w:rPr>
          <w:rFonts w:ascii="Times New Roman" w:eastAsia="Calibri" w:hAnsi="Times New Roman" w:cs="Times New Roman"/>
          <w:i/>
          <w:lang w:val="en-US" w:eastAsia="en-US"/>
        </w:rPr>
        <w:t>Mupindu Legal Practitioners,</w:t>
      </w:r>
      <w:r w:rsidRPr="001D6858">
        <w:rPr>
          <w:rFonts w:ascii="Times New Roman" w:eastAsia="Calibri" w:hAnsi="Times New Roman" w:cs="Times New Roman"/>
          <w:lang w:val="en-US" w:eastAsia="en-US"/>
        </w:rPr>
        <w:t xml:space="preserve"> first and second respondents</w:t>
      </w:r>
      <w:r w:rsidR="008A39C4">
        <w:rPr>
          <w:rFonts w:ascii="Times New Roman" w:eastAsia="Calibri" w:hAnsi="Times New Roman" w:cs="Times New Roman"/>
          <w:lang w:val="en-US" w:eastAsia="en-US"/>
        </w:rPr>
        <w:t>’</w:t>
      </w:r>
      <w:r w:rsidRPr="001D6858">
        <w:rPr>
          <w:rFonts w:ascii="Times New Roman" w:eastAsia="Calibri" w:hAnsi="Times New Roman" w:cs="Times New Roman"/>
          <w:lang w:val="en-US" w:eastAsia="en-US"/>
        </w:rPr>
        <w:t xml:space="preserve"> legal practitioners</w:t>
      </w:r>
    </w:p>
    <w:p w:rsidR="00A5380D" w:rsidRPr="001D6858" w:rsidRDefault="00A5380D" w:rsidP="00A5380D">
      <w:pPr>
        <w:spacing w:after="0" w:line="360" w:lineRule="auto"/>
        <w:rPr>
          <w:rFonts w:ascii="Times New Roman" w:eastAsia="Calibri" w:hAnsi="Times New Roman" w:cs="Times New Roman"/>
          <w:lang w:val="en-US" w:eastAsia="en-US"/>
        </w:rPr>
      </w:pPr>
      <w:r w:rsidRPr="001D6858">
        <w:rPr>
          <w:rFonts w:ascii="Times New Roman" w:eastAsia="Calibri" w:hAnsi="Times New Roman" w:cs="Times New Roman"/>
          <w:i/>
          <w:lang w:val="en-US" w:eastAsia="en-US"/>
        </w:rPr>
        <w:t>Messrs Matsikidze and Mucheche</w:t>
      </w:r>
      <w:r w:rsidRPr="001D6858">
        <w:rPr>
          <w:rFonts w:ascii="Times New Roman" w:eastAsia="Calibri" w:hAnsi="Times New Roman" w:cs="Times New Roman"/>
          <w:lang w:val="en-US" w:eastAsia="en-US"/>
        </w:rPr>
        <w:t>, third respondent’s legal practitioners</w:t>
      </w:r>
    </w:p>
    <w:p w:rsidR="004B29B5" w:rsidRPr="001D6858" w:rsidRDefault="004B29B5">
      <w:pPr>
        <w:rPr>
          <w:rFonts w:ascii="Times New Roman" w:hAnsi="Times New Roman" w:cs="Times New Roman"/>
        </w:rPr>
      </w:pPr>
    </w:p>
    <w:sectPr w:rsidR="004B29B5" w:rsidRPr="001D68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99C" w:rsidRDefault="000E199C" w:rsidP="00E32DFB">
      <w:pPr>
        <w:spacing w:after="0" w:line="240" w:lineRule="auto"/>
      </w:pPr>
      <w:r>
        <w:separator/>
      </w:r>
    </w:p>
  </w:endnote>
  <w:endnote w:type="continuationSeparator" w:id="0">
    <w:p w:rsidR="000E199C" w:rsidRDefault="000E199C" w:rsidP="00E3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GCDAO+ArialUnicodeMS">
    <w:altName w:val="Arial Unicode M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99C" w:rsidRDefault="000E199C" w:rsidP="00E32DFB">
      <w:pPr>
        <w:spacing w:after="0" w:line="240" w:lineRule="auto"/>
      </w:pPr>
      <w:r>
        <w:separator/>
      </w:r>
    </w:p>
  </w:footnote>
  <w:footnote w:type="continuationSeparator" w:id="0">
    <w:p w:rsidR="000E199C" w:rsidRDefault="000E199C" w:rsidP="00E32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970" w:rsidRDefault="00E15970">
    <w:pPr>
      <w:pStyle w:val="Header"/>
      <w:jc w:val="right"/>
    </w:pPr>
  </w:p>
  <w:sdt>
    <w:sdtPr>
      <w:id w:val="595058335"/>
      <w:docPartObj>
        <w:docPartGallery w:val="Page Numbers (Top of Page)"/>
        <w:docPartUnique/>
      </w:docPartObj>
    </w:sdtPr>
    <w:sdtEndPr>
      <w:rPr>
        <w:rFonts w:ascii="Times New Roman" w:hAnsi="Times New Roman" w:cs="Times New Roman"/>
        <w:noProof/>
      </w:rPr>
    </w:sdtEndPr>
    <w:sdtContent>
      <w:p w:rsidR="00E32DFB" w:rsidRPr="00E32DFB" w:rsidRDefault="00E32DFB">
        <w:pPr>
          <w:pStyle w:val="Header"/>
          <w:jc w:val="right"/>
          <w:rPr>
            <w:rFonts w:ascii="Times New Roman" w:hAnsi="Times New Roman" w:cs="Times New Roman"/>
            <w:noProof/>
          </w:rPr>
        </w:pPr>
        <w:r w:rsidRPr="00E32DFB">
          <w:rPr>
            <w:rFonts w:ascii="Times New Roman" w:hAnsi="Times New Roman" w:cs="Times New Roman"/>
          </w:rPr>
          <w:t xml:space="preserve">Judgment No. CCZ </w:t>
        </w:r>
        <w:r w:rsidR="008E2F79">
          <w:rPr>
            <w:rFonts w:ascii="Times New Roman" w:hAnsi="Times New Roman" w:cs="Times New Roman"/>
          </w:rPr>
          <w:t>18</w:t>
        </w:r>
        <w:r w:rsidRPr="00E32DFB">
          <w:rPr>
            <w:rFonts w:ascii="Times New Roman" w:hAnsi="Times New Roman" w:cs="Times New Roman"/>
          </w:rPr>
          <w:t>/17|</w:t>
        </w:r>
        <w:r w:rsidRPr="00E32DFB">
          <w:rPr>
            <w:rFonts w:ascii="Times New Roman" w:hAnsi="Times New Roman" w:cs="Times New Roman"/>
          </w:rPr>
          <w:fldChar w:fldCharType="begin"/>
        </w:r>
        <w:r w:rsidRPr="00E32DFB">
          <w:rPr>
            <w:rFonts w:ascii="Times New Roman" w:hAnsi="Times New Roman" w:cs="Times New Roman"/>
          </w:rPr>
          <w:instrText xml:space="preserve"> PAGE   \* MERGEFORMAT </w:instrText>
        </w:r>
        <w:r w:rsidRPr="00E32DFB">
          <w:rPr>
            <w:rFonts w:ascii="Times New Roman" w:hAnsi="Times New Roman" w:cs="Times New Roman"/>
          </w:rPr>
          <w:fldChar w:fldCharType="separate"/>
        </w:r>
        <w:r w:rsidR="00757C40">
          <w:rPr>
            <w:rFonts w:ascii="Times New Roman" w:hAnsi="Times New Roman" w:cs="Times New Roman"/>
            <w:noProof/>
          </w:rPr>
          <w:t>1</w:t>
        </w:r>
        <w:r w:rsidRPr="00E32DFB">
          <w:rPr>
            <w:rFonts w:ascii="Times New Roman" w:hAnsi="Times New Roman" w:cs="Times New Roman"/>
            <w:noProof/>
          </w:rPr>
          <w:fldChar w:fldCharType="end"/>
        </w:r>
      </w:p>
      <w:p w:rsidR="00E32DFB" w:rsidRPr="00E32DFB" w:rsidRDefault="00E32DFB">
        <w:pPr>
          <w:pStyle w:val="Header"/>
          <w:jc w:val="right"/>
          <w:rPr>
            <w:rFonts w:ascii="Times New Roman" w:hAnsi="Times New Roman" w:cs="Times New Roman"/>
          </w:rPr>
        </w:pPr>
        <w:r w:rsidRPr="00E32DFB">
          <w:rPr>
            <w:rFonts w:ascii="Times New Roman" w:hAnsi="Times New Roman" w:cs="Times New Roman"/>
          </w:rPr>
          <w:t>Const. Application No. CCZ 20/14</w:t>
        </w:r>
      </w:p>
    </w:sdtContent>
  </w:sdt>
  <w:p w:rsidR="00E32DFB" w:rsidRDefault="00E32D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C78B3"/>
    <w:multiLevelType w:val="hybridMultilevel"/>
    <w:tmpl w:val="A452834E"/>
    <w:lvl w:ilvl="0" w:tplc="37866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631738"/>
    <w:multiLevelType w:val="hybridMultilevel"/>
    <w:tmpl w:val="41DCFDBC"/>
    <w:lvl w:ilvl="0" w:tplc="7C66CDA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FB"/>
    <w:rsid w:val="000105F0"/>
    <w:rsid w:val="00041832"/>
    <w:rsid w:val="0007208E"/>
    <w:rsid w:val="000A42AF"/>
    <w:rsid w:val="000D5541"/>
    <w:rsid w:val="000E199C"/>
    <w:rsid w:val="00105E6E"/>
    <w:rsid w:val="0011007D"/>
    <w:rsid w:val="001161AA"/>
    <w:rsid w:val="00130043"/>
    <w:rsid w:val="00140793"/>
    <w:rsid w:val="00170746"/>
    <w:rsid w:val="00186437"/>
    <w:rsid w:val="0019122A"/>
    <w:rsid w:val="001D6858"/>
    <w:rsid w:val="001F73F1"/>
    <w:rsid w:val="00226DF1"/>
    <w:rsid w:val="002359C5"/>
    <w:rsid w:val="002508DF"/>
    <w:rsid w:val="0025194D"/>
    <w:rsid w:val="00276E24"/>
    <w:rsid w:val="00281638"/>
    <w:rsid w:val="00281F2D"/>
    <w:rsid w:val="00284567"/>
    <w:rsid w:val="00284B53"/>
    <w:rsid w:val="00293002"/>
    <w:rsid w:val="0029351C"/>
    <w:rsid w:val="00295D37"/>
    <w:rsid w:val="002A04A5"/>
    <w:rsid w:val="002A7963"/>
    <w:rsid w:val="002C41BD"/>
    <w:rsid w:val="002E390F"/>
    <w:rsid w:val="002F565D"/>
    <w:rsid w:val="00317B81"/>
    <w:rsid w:val="003308BF"/>
    <w:rsid w:val="003349E0"/>
    <w:rsid w:val="003424EA"/>
    <w:rsid w:val="00346C29"/>
    <w:rsid w:val="003526F3"/>
    <w:rsid w:val="003560D0"/>
    <w:rsid w:val="003A1966"/>
    <w:rsid w:val="003A6B2E"/>
    <w:rsid w:val="003B1096"/>
    <w:rsid w:val="003B3DE0"/>
    <w:rsid w:val="003B43F5"/>
    <w:rsid w:val="003E0281"/>
    <w:rsid w:val="003F4777"/>
    <w:rsid w:val="00420E27"/>
    <w:rsid w:val="00422FE7"/>
    <w:rsid w:val="00432FB4"/>
    <w:rsid w:val="004573E8"/>
    <w:rsid w:val="004867F8"/>
    <w:rsid w:val="004B29B5"/>
    <w:rsid w:val="004E24DB"/>
    <w:rsid w:val="004F20BC"/>
    <w:rsid w:val="0050292D"/>
    <w:rsid w:val="00506F91"/>
    <w:rsid w:val="005261C7"/>
    <w:rsid w:val="005347A8"/>
    <w:rsid w:val="00544FBA"/>
    <w:rsid w:val="00566EE2"/>
    <w:rsid w:val="00594F5A"/>
    <w:rsid w:val="00596939"/>
    <w:rsid w:val="00597647"/>
    <w:rsid w:val="005A0448"/>
    <w:rsid w:val="005B795E"/>
    <w:rsid w:val="005D3996"/>
    <w:rsid w:val="005E00A3"/>
    <w:rsid w:val="00602ED5"/>
    <w:rsid w:val="00610DBC"/>
    <w:rsid w:val="00611B87"/>
    <w:rsid w:val="00622C2F"/>
    <w:rsid w:val="00671518"/>
    <w:rsid w:val="00683B79"/>
    <w:rsid w:val="006C034B"/>
    <w:rsid w:val="006E55E7"/>
    <w:rsid w:val="007132E7"/>
    <w:rsid w:val="007144A9"/>
    <w:rsid w:val="007220B2"/>
    <w:rsid w:val="00740687"/>
    <w:rsid w:val="007425C9"/>
    <w:rsid w:val="00742EB4"/>
    <w:rsid w:val="0074667C"/>
    <w:rsid w:val="00757C40"/>
    <w:rsid w:val="00792D67"/>
    <w:rsid w:val="007A7E2E"/>
    <w:rsid w:val="008116C2"/>
    <w:rsid w:val="00835906"/>
    <w:rsid w:val="00842E28"/>
    <w:rsid w:val="00852B29"/>
    <w:rsid w:val="008915A4"/>
    <w:rsid w:val="008A31FD"/>
    <w:rsid w:val="008A39C4"/>
    <w:rsid w:val="008E2F79"/>
    <w:rsid w:val="008F16C3"/>
    <w:rsid w:val="00900536"/>
    <w:rsid w:val="00922A75"/>
    <w:rsid w:val="00955FB0"/>
    <w:rsid w:val="009A66E4"/>
    <w:rsid w:val="009B40C8"/>
    <w:rsid w:val="009B7983"/>
    <w:rsid w:val="009C2FDE"/>
    <w:rsid w:val="009C556E"/>
    <w:rsid w:val="00A24CDF"/>
    <w:rsid w:val="00A5380D"/>
    <w:rsid w:val="00A8227D"/>
    <w:rsid w:val="00AB29A4"/>
    <w:rsid w:val="00AC3A47"/>
    <w:rsid w:val="00AE7F29"/>
    <w:rsid w:val="00AF2784"/>
    <w:rsid w:val="00AF4C3C"/>
    <w:rsid w:val="00AF4DE3"/>
    <w:rsid w:val="00AF6230"/>
    <w:rsid w:val="00B257AE"/>
    <w:rsid w:val="00B25A94"/>
    <w:rsid w:val="00B37A81"/>
    <w:rsid w:val="00B413EE"/>
    <w:rsid w:val="00B7359E"/>
    <w:rsid w:val="00BD3201"/>
    <w:rsid w:val="00BE009A"/>
    <w:rsid w:val="00BE2A53"/>
    <w:rsid w:val="00BF23EC"/>
    <w:rsid w:val="00C07BFA"/>
    <w:rsid w:val="00CA57EF"/>
    <w:rsid w:val="00CC1538"/>
    <w:rsid w:val="00CC5E45"/>
    <w:rsid w:val="00CD5172"/>
    <w:rsid w:val="00CE1842"/>
    <w:rsid w:val="00D04F84"/>
    <w:rsid w:val="00D27FB1"/>
    <w:rsid w:val="00D57246"/>
    <w:rsid w:val="00D65350"/>
    <w:rsid w:val="00D663AD"/>
    <w:rsid w:val="00D71DE9"/>
    <w:rsid w:val="00D83E52"/>
    <w:rsid w:val="00DE32C0"/>
    <w:rsid w:val="00E15970"/>
    <w:rsid w:val="00E1669F"/>
    <w:rsid w:val="00E32DFB"/>
    <w:rsid w:val="00E4572F"/>
    <w:rsid w:val="00E541F2"/>
    <w:rsid w:val="00E73215"/>
    <w:rsid w:val="00EA03D5"/>
    <w:rsid w:val="00EB00A8"/>
    <w:rsid w:val="00EB34DB"/>
    <w:rsid w:val="00F05EDD"/>
    <w:rsid w:val="00F21D0F"/>
    <w:rsid w:val="00F630A3"/>
    <w:rsid w:val="00F96FB9"/>
    <w:rsid w:val="00FA19D9"/>
    <w:rsid w:val="00FB356B"/>
    <w:rsid w:val="00FD5837"/>
    <w:rsid w:val="00FE6D1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954AF0B-C43C-478D-AFFA-D9B0945A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DFB"/>
    <w:pPr>
      <w:spacing w:after="200" w:line="480" w:lineRule="auto"/>
      <w:jc w:val="both"/>
    </w:pPr>
    <w:rPr>
      <w:rFonts w:ascii="Courier New" w:eastAsia="Times New Roman" w:hAnsi="Courier New" w:cs="Courier New"/>
      <w:sz w:val="24"/>
      <w:szCs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FB"/>
    <w:pPr>
      <w:ind w:left="720"/>
      <w:contextualSpacing/>
    </w:pPr>
  </w:style>
  <w:style w:type="paragraph" w:customStyle="1" w:styleId="Default">
    <w:name w:val="Default"/>
    <w:rsid w:val="00E32DFB"/>
    <w:pPr>
      <w:autoSpaceDE w:val="0"/>
      <w:autoSpaceDN w:val="0"/>
      <w:adjustRightInd w:val="0"/>
      <w:spacing w:after="0" w:line="240" w:lineRule="auto"/>
    </w:pPr>
    <w:rPr>
      <w:rFonts w:ascii="DGCDAO+ArialUnicodeMS" w:hAnsi="DGCDAO+ArialUnicodeMS" w:cs="DGCDAO+ArialUnicodeMS"/>
      <w:color w:val="000000"/>
      <w:sz w:val="24"/>
      <w:szCs w:val="24"/>
    </w:rPr>
  </w:style>
  <w:style w:type="paragraph" w:styleId="Header">
    <w:name w:val="header"/>
    <w:basedOn w:val="Normal"/>
    <w:link w:val="HeaderChar"/>
    <w:uiPriority w:val="99"/>
    <w:unhideWhenUsed/>
    <w:rsid w:val="00E32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DFB"/>
    <w:rPr>
      <w:rFonts w:ascii="Courier New" w:eastAsia="Times New Roman" w:hAnsi="Courier New" w:cs="Courier New"/>
      <w:sz w:val="24"/>
      <w:szCs w:val="24"/>
      <w:lang w:eastAsia="en-ZW"/>
    </w:rPr>
  </w:style>
  <w:style w:type="paragraph" w:styleId="Footer">
    <w:name w:val="footer"/>
    <w:basedOn w:val="Normal"/>
    <w:link w:val="FooterChar"/>
    <w:uiPriority w:val="99"/>
    <w:unhideWhenUsed/>
    <w:rsid w:val="00E32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DFB"/>
    <w:rPr>
      <w:rFonts w:ascii="Courier New" w:eastAsia="Times New Roman" w:hAnsi="Courier New" w:cs="Courier New"/>
      <w:sz w:val="24"/>
      <w:szCs w:val="24"/>
      <w:lang w:eastAsia="en-ZW"/>
    </w:rPr>
  </w:style>
  <w:style w:type="paragraph" w:styleId="FootnoteText">
    <w:name w:val="footnote text"/>
    <w:basedOn w:val="Normal"/>
    <w:link w:val="FootnoteTextChar"/>
    <w:uiPriority w:val="99"/>
    <w:semiHidden/>
    <w:unhideWhenUsed/>
    <w:rsid w:val="00130043"/>
    <w:pPr>
      <w:spacing w:after="0" w:line="240" w:lineRule="auto"/>
      <w:jc w:val="left"/>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30043"/>
    <w:rPr>
      <w:sz w:val="20"/>
      <w:szCs w:val="20"/>
    </w:rPr>
  </w:style>
  <w:style w:type="character" w:styleId="FootnoteReference">
    <w:name w:val="footnote reference"/>
    <w:basedOn w:val="DefaultParagraphFont"/>
    <w:uiPriority w:val="99"/>
    <w:semiHidden/>
    <w:unhideWhenUsed/>
    <w:rsid w:val="00130043"/>
    <w:rPr>
      <w:vertAlign w:val="superscript"/>
    </w:rPr>
  </w:style>
  <w:style w:type="paragraph" w:styleId="NoSpacing">
    <w:name w:val="No Spacing"/>
    <w:uiPriority w:val="1"/>
    <w:qFormat/>
    <w:rsid w:val="009C2FDE"/>
    <w:pPr>
      <w:spacing w:after="0" w:line="240" w:lineRule="auto"/>
      <w:jc w:val="both"/>
    </w:pPr>
    <w:rPr>
      <w:rFonts w:ascii="Courier New" w:eastAsia="Times New Roman" w:hAnsi="Courier New" w:cs="Courier New"/>
      <w:sz w:val="24"/>
      <w:szCs w:val="24"/>
      <w:lang w:eastAsia="en-ZW"/>
    </w:rPr>
  </w:style>
  <w:style w:type="paragraph" w:styleId="BalloonText">
    <w:name w:val="Balloon Text"/>
    <w:basedOn w:val="Normal"/>
    <w:link w:val="BalloonTextChar"/>
    <w:uiPriority w:val="99"/>
    <w:semiHidden/>
    <w:unhideWhenUsed/>
    <w:rsid w:val="003A6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B2E"/>
    <w:rPr>
      <w:rFonts w:ascii="Segoe UI" w:eastAsia="Times New Roman" w:hAnsi="Segoe UI" w:cs="Segoe UI"/>
      <w:sz w:val="18"/>
      <w:szCs w:val="18"/>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2</cp:revision>
  <cp:lastPrinted>2017-09-19T13:48:00Z</cp:lastPrinted>
  <dcterms:created xsi:type="dcterms:W3CDTF">2017-09-28T08:38:00Z</dcterms:created>
  <dcterms:modified xsi:type="dcterms:W3CDTF">2017-09-28T08:38:00Z</dcterms:modified>
</cp:coreProperties>
</file>