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DCE" w:rsidRDefault="007A3DCE" w:rsidP="007A3DCE">
      <w:pPr>
        <w:spacing w:after="0" w:line="240" w:lineRule="auto"/>
        <w:rPr>
          <w:rFonts w:ascii="Times New Roman" w:hAnsi="Times New Roman" w:cs="Times New Roman"/>
          <w:b/>
          <w:sz w:val="24"/>
          <w:szCs w:val="24"/>
        </w:rPr>
      </w:pPr>
    </w:p>
    <w:p w:rsidR="007A3DCE" w:rsidRPr="00B5565B" w:rsidRDefault="007A3DCE" w:rsidP="007A3DCE">
      <w:pPr>
        <w:spacing w:after="0" w:line="240" w:lineRule="auto"/>
        <w:rPr>
          <w:rFonts w:ascii="Times New Roman" w:hAnsi="Times New Roman" w:cs="Times New Roman"/>
          <w:b/>
          <w:sz w:val="24"/>
          <w:szCs w:val="24"/>
          <w:u w:val="single"/>
        </w:rPr>
      </w:pPr>
      <w:r w:rsidRPr="00B5565B">
        <w:rPr>
          <w:rFonts w:ascii="Times New Roman" w:hAnsi="Times New Roman" w:cs="Times New Roman"/>
          <w:b/>
          <w:sz w:val="24"/>
          <w:szCs w:val="24"/>
          <w:u w:val="single"/>
        </w:rPr>
        <w:t>REPORTABLE (3)</w:t>
      </w:r>
    </w:p>
    <w:p w:rsidR="001736E7" w:rsidRPr="00B5565B" w:rsidRDefault="001736E7" w:rsidP="0070705C">
      <w:pPr>
        <w:spacing w:after="0" w:line="240" w:lineRule="auto"/>
        <w:jc w:val="center"/>
        <w:rPr>
          <w:rFonts w:ascii="Times New Roman" w:hAnsi="Times New Roman" w:cs="Times New Roman"/>
          <w:b/>
          <w:sz w:val="24"/>
          <w:szCs w:val="24"/>
        </w:rPr>
      </w:pPr>
    </w:p>
    <w:p w:rsidR="000F732A" w:rsidRPr="00B5565B" w:rsidRDefault="000F732A" w:rsidP="0070705C">
      <w:pPr>
        <w:spacing w:after="0" w:line="240" w:lineRule="auto"/>
        <w:jc w:val="center"/>
        <w:rPr>
          <w:rFonts w:ascii="Times New Roman" w:hAnsi="Times New Roman" w:cs="Times New Roman"/>
          <w:b/>
          <w:sz w:val="24"/>
          <w:szCs w:val="24"/>
        </w:rPr>
      </w:pPr>
    </w:p>
    <w:p w:rsidR="000700D0" w:rsidRPr="00B5565B" w:rsidRDefault="00456154" w:rsidP="00404555">
      <w:pPr>
        <w:spacing w:after="0" w:line="240" w:lineRule="auto"/>
        <w:jc w:val="center"/>
        <w:rPr>
          <w:rFonts w:ascii="Times New Roman" w:hAnsi="Times New Roman" w:cs="Times New Roman"/>
          <w:b/>
          <w:sz w:val="24"/>
          <w:szCs w:val="24"/>
        </w:rPr>
      </w:pPr>
      <w:r w:rsidRPr="00B5565B">
        <w:rPr>
          <w:rFonts w:ascii="Times New Roman" w:hAnsi="Times New Roman" w:cs="Times New Roman"/>
          <w:b/>
          <w:sz w:val="24"/>
          <w:szCs w:val="24"/>
        </w:rPr>
        <w:t>JONATHAN     MUTSINZE</w:t>
      </w:r>
    </w:p>
    <w:p w:rsidR="000700D0" w:rsidRPr="00B5565B" w:rsidRDefault="000700D0" w:rsidP="00404555">
      <w:pPr>
        <w:spacing w:after="0" w:line="240" w:lineRule="auto"/>
        <w:jc w:val="center"/>
        <w:rPr>
          <w:rFonts w:ascii="Times New Roman" w:hAnsi="Times New Roman" w:cs="Times New Roman"/>
          <w:sz w:val="24"/>
          <w:szCs w:val="24"/>
        </w:rPr>
      </w:pPr>
      <w:proofErr w:type="gramStart"/>
      <w:r w:rsidRPr="00B5565B">
        <w:rPr>
          <w:rFonts w:ascii="Times New Roman" w:hAnsi="Times New Roman" w:cs="Times New Roman"/>
          <w:sz w:val="24"/>
          <w:szCs w:val="24"/>
        </w:rPr>
        <w:t>v</w:t>
      </w:r>
      <w:proofErr w:type="gramEnd"/>
    </w:p>
    <w:p w:rsidR="000700D0" w:rsidRPr="00B5565B" w:rsidRDefault="00456154" w:rsidP="00404555">
      <w:pPr>
        <w:spacing w:after="0" w:line="240" w:lineRule="auto"/>
        <w:jc w:val="center"/>
        <w:rPr>
          <w:rFonts w:ascii="Times New Roman" w:hAnsi="Times New Roman" w:cs="Times New Roman"/>
          <w:b/>
          <w:sz w:val="24"/>
          <w:szCs w:val="24"/>
        </w:rPr>
      </w:pPr>
      <w:r w:rsidRPr="00B5565B">
        <w:rPr>
          <w:rFonts w:ascii="Times New Roman" w:hAnsi="Times New Roman" w:cs="Times New Roman"/>
          <w:b/>
          <w:sz w:val="24"/>
          <w:szCs w:val="24"/>
        </w:rPr>
        <w:t>THE     ATTORNEY     GENERAL,     ZIMBABWE</w:t>
      </w:r>
    </w:p>
    <w:p w:rsidR="000700D0" w:rsidRPr="00B5565B" w:rsidRDefault="000700D0" w:rsidP="00100C28">
      <w:pPr>
        <w:spacing w:after="0" w:line="240" w:lineRule="auto"/>
        <w:rPr>
          <w:rFonts w:ascii="Times New Roman" w:hAnsi="Times New Roman" w:cs="Times New Roman"/>
          <w:b/>
          <w:sz w:val="24"/>
          <w:szCs w:val="24"/>
        </w:rPr>
      </w:pPr>
    </w:p>
    <w:p w:rsidR="000700D0" w:rsidRPr="00B5565B" w:rsidRDefault="000700D0" w:rsidP="005E7A0D">
      <w:pPr>
        <w:spacing w:after="0" w:line="240" w:lineRule="auto"/>
        <w:rPr>
          <w:rFonts w:ascii="Times New Roman" w:hAnsi="Times New Roman" w:cs="Times New Roman"/>
          <w:b/>
          <w:sz w:val="24"/>
          <w:szCs w:val="24"/>
        </w:rPr>
      </w:pPr>
    </w:p>
    <w:p w:rsidR="00404555" w:rsidRPr="00B5565B" w:rsidRDefault="00404555" w:rsidP="005E7A0D">
      <w:pPr>
        <w:spacing w:after="0" w:line="240" w:lineRule="auto"/>
        <w:rPr>
          <w:rFonts w:ascii="Times New Roman" w:hAnsi="Times New Roman" w:cs="Times New Roman"/>
          <w:b/>
          <w:sz w:val="24"/>
          <w:szCs w:val="24"/>
        </w:rPr>
      </w:pPr>
    </w:p>
    <w:p w:rsidR="00404555" w:rsidRPr="00B5565B" w:rsidRDefault="00404555" w:rsidP="005E7A0D">
      <w:pPr>
        <w:spacing w:after="0" w:line="240" w:lineRule="auto"/>
        <w:rPr>
          <w:rFonts w:ascii="Times New Roman" w:hAnsi="Times New Roman" w:cs="Times New Roman"/>
          <w:b/>
          <w:sz w:val="24"/>
          <w:szCs w:val="24"/>
        </w:rPr>
      </w:pPr>
    </w:p>
    <w:p w:rsidR="000700D0" w:rsidRPr="00B5565B" w:rsidRDefault="00BE1C3C" w:rsidP="005E7A0D">
      <w:pPr>
        <w:spacing w:after="0" w:line="240" w:lineRule="auto"/>
        <w:rPr>
          <w:rFonts w:ascii="Times New Roman" w:hAnsi="Times New Roman" w:cs="Times New Roman"/>
          <w:b/>
          <w:sz w:val="24"/>
          <w:szCs w:val="24"/>
        </w:rPr>
      </w:pPr>
      <w:r w:rsidRPr="00B5565B">
        <w:rPr>
          <w:rFonts w:ascii="Times New Roman" w:hAnsi="Times New Roman" w:cs="Times New Roman"/>
          <w:b/>
          <w:sz w:val="24"/>
          <w:szCs w:val="24"/>
        </w:rPr>
        <w:t>CONSTITUTIONAL</w:t>
      </w:r>
      <w:r w:rsidR="000700D0" w:rsidRPr="00B5565B">
        <w:rPr>
          <w:rFonts w:ascii="Times New Roman" w:hAnsi="Times New Roman" w:cs="Times New Roman"/>
          <w:b/>
          <w:sz w:val="24"/>
          <w:szCs w:val="24"/>
        </w:rPr>
        <w:t xml:space="preserve"> COURT OF ZIMBABWE</w:t>
      </w:r>
    </w:p>
    <w:p w:rsidR="00456154" w:rsidRPr="00B5565B" w:rsidRDefault="00456154" w:rsidP="005E7A0D">
      <w:pPr>
        <w:spacing w:after="0" w:line="240" w:lineRule="auto"/>
        <w:rPr>
          <w:rFonts w:ascii="Times New Roman" w:hAnsi="Times New Roman" w:cs="Times New Roman"/>
          <w:b/>
          <w:sz w:val="24"/>
          <w:szCs w:val="24"/>
        </w:rPr>
      </w:pPr>
      <w:r w:rsidRPr="00B5565B">
        <w:rPr>
          <w:rFonts w:ascii="Times New Roman" w:hAnsi="Times New Roman" w:cs="Times New Roman"/>
          <w:b/>
          <w:sz w:val="24"/>
          <w:szCs w:val="24"/>
        </w:rPr>
        <w:t>CHIDYAUSIKU CJ</w:t>
      </w:r>
      <w:r w:rsidR="00070F04" w:rsidRPr="00B5565B">
        <w:rPr>
          <w:rFonts w:ascii="Times New Roman" w:hAnsi="Times New Roman" w:cs="Times New Roman"/>
          <w:b/>
          <w:sz w:val="24"/>
          <w:szCs w:val="24"/>
        </w:rPr>
        <w:t xml:space="preserve">, </w:t>
      </w:r>
      <w:r w:rsidRPr="00B5565B">
        <w:rPr>
          <w:rFonts w:ascii="Times New Roman" w:hAnsi="Times New Roman" w:cs="Times New Roman"/>
          <w:b/>
          <w:sz w:val="24"/>
          <w:szCs w:val="24"/>
        </w:rPr>
        <w:t>MALABA DCJ</w:t>
      </w:r>
      <w:r w:rsidR="00B65216" w:rsidRPr="00B5565B">
        <w:rPr>
          <w:rFonts w:ascii="Times New Roman" w:hAnsi="Times New Roman" w:cs="Times New Roman"/>
          <w:b/>
          <w:sz w:val="24"/>
          <w:szCs w:val="24"/>
        </w:rPr>
        <w:t>, ZIYAMBI</w:t>
      </w:r>
      <w:r w:rsidRPr="00B5565B">
        <w:rPr>
          <w:rFonts w:ascii="Times New Roman" w:hAnsi="Times New Roman" w:cs="Times New Roman"/>
          <w:b/>
          <w:sz w:val="24"/>
          <w:szCs w:val="24"/>
        </w:rPr>
        <w:t xml:space="preserve"> JCC, </w:t>
      </w:r>
    </w:p>
    <w:p w:rsidR="00456154" w:rsidRPr="00B5565B" w:rsidRDefault="00456154" w:rsidP="005E7A0D">
      <w:pPr>
        <w:spacing w:after="0" w:line="240" w:lineRule="auto"/>
        <w:rPr>
          <w:rFonts w:ascii="Times New Roman" w:hAnsi="Times New Roman" w:cs="Times New Roman"/>
          <w:b/>
          <w:sz w:val="24"/>
          <w:szCs w:val="24"/>
        </w:rPr>
      </w:pPr>
      <w:r w:rsidRPr="00B5565B">
        <w:rPr>
          <w:rFonts w:ascii="Times New Roman" w:hAnsi="Times New Roman" w:cs="Times New Roman"/>
          <w:b/>
          <w:sz w:val="24"/>
          <w:szCs w:val="24"/>
        </w:rPr>
        <w:t xml:space="preserve">GWAUNZA JCC, GARWE JCC, GOWORA JCC, </w:t>
      </w:r>
    </w:p>
    <w:p w:rsidR="000700D0" w:rsidRPr="00B5565B" w:rsidRDefault="00456154" w:rsidP="005E7A0D">
      <w:pPr>
        <w:spacing w:after="0" w:line="240" w:lineRule="auto"/>
        <w:rPr>
          <w:rFonts w:ascii="Times New Roman" w:hAnsi="Times New Roman" w:cs="Times New Roman"/>
          <w:b/>
          <w:sz w:val="24"/>
          <w:szCs w:val="24"/>
        </w:rPr>
      </w:pPr>
      <w:r w:rsidRPr="00B5565B">
        <w:rPr>
          <w:rFonts w:ascii="Times New Roman" w:hAnsi="Times New Roman" w:cs="Times New Roman"/>
          <w:b/>
          <w:sz w:val="24"/>
          <w:szCs w:val="24"/>
        </w:rPr>
        <w:t>HLATSHWAYO JCC</w:t>
      </w:r>
      <w:r w:rsidR="00483D70" w:rsidRPr="00B5565B">
        <w:rPr>
          <w:rFonts w:ascii="Times New Roman" w:hAnsi="Times New Roman" w:cs="Times New Roman"/>
          <w:b/>
          <w:sz w:val="24"/>
          <w:szCs w:val="24"/>
        </w:rPr>
        <w:t>, PATEL JCC</w:t>
      </w:r>
      <w:r w:rsidRPr="00B5565B">
        <w:rPr>
          <w:rFonts w:ascii="Times New Roman" w:hAnsi="Times New Roman" w:cs="Times New Roman"/>
          <w:b/>
          <w:sz w:val="24"/>
          <w:szCs w:val="24"/>
        </w:rPr>
        <w:t xml:space="preserve"> </w:t>
      </w:r>
      <w:proofErr w:type="gramStart"/>
      <w:r w:rsidR="00932283" w:rsidRPr="00B5565B">
        <w:rPr>
          <w:rFonts w:ascii="Times New Roman" w:hAnsi="Times New Roman" w:cs="Times New Roman"/>
          <w:b/>
          <w:i/>
          <w:sz w:val="24"/>
          <w:szCs w:val="24"/>
        </w:rPr>
        <w:t>et</w:t>
      </w:r>
      <w:proofErr w:type="gramEnd"/>
      <w:r w:rsidRPr="00B5565B">
        <w:rPr>
          <w:rFonts w:ascii="Times New Roman" w:hAnsi="Times New Roman" w:cs="Times New Roman"/>
          <w:b/>
          <w:sz w:val="24"/>
          <w:szCs w:val="24"/>
        </w:rPr>
        <w:t xml:space="preserve"> GUVAVA JCC</w:t>
      </w:r>
    </w:p>
    <w:p w:rsidR="00886343" w:rsidRPr="00B5565B" w:rsidRDefault="000700D0" w:rsidP="005E7A0D">
      <w:pPr>
        <w:spacing w:after="0" w:line="240" w:lineRule="auto"/>
        <w:rPr>
          <w:rFonts w:ascii="Times New Roman" w:hAnsi="Times New Roman" w:cs="Times New Roman"/>
          <w:b/>
          <w:sz w:val="24"/>
          <w:szCs w:val="24"/>
        </w:rPr>
      </w:pPr>
      <w:r w:rsidRPr="00B5565B">
        <w:rPr>
          <w:rFonts w:ascii="Times New Roman" w:hAnsi="Times New Roman" w:cs="Times New Roman"/>
          <w:b/>
          <w:sz w:val="24"/>
          <w:szCs w:val="24"/>
        </w:rPr>
        <w:t xml:space="preserve">HARARE, </w:t>
      </w:r>
      <w:r w:rsidR="00456154" w:rsidRPr="00B5565B">
        <w:rPr>
          <w:rFonts w:ascii="Times New Roman" w:hAnsi="Times New Roman" w:cs="Times New Roman"/>
          <w:b/>
          <w:sz w:val="24"/>
          <w:szCs w:val="24"/>
        </w:rPr>
        <w:t>JANUARY</w:t>
      </w:r>
      <w:r w:rsidR="00FF06DB" w:rsidRPr="00B5565B">
        <w:rPr>
          <w:rFonts w:ascii="Times New Roman" w:hAnsi="Times New Roman" w:cs="Times New Roman"/>
          <w:b/>
          <w:sz w:val="24"/>
          <w:szCs w:val="24"/>
        </w:rPr>
        <w:t xml:space="preserve"> </w:t>
      </w:r>
      <w:r w:rsidR="00456154" w:rsidRPr="00B5565B">
        <w:rPr>
          <w:rFonts w:ascii="Times New Roman" w:hAnsi="Times New Roman" w:cs="Times New Roman"/>
          <w:b/>
          <w:sz w:val="24"/>
          <w:szCs w:val="24"/>
        </w:rPr>
        <w:t>22</w:t>
      </w:r>
      <w:r w:rsidR="00EE5758" w:rsidRPr="00B5565B">
        <w:rPr>
          <w:rFonts w:ascii="Times New Roman" w:hAnsi="Times New Roman" w:cs="Times New Roman"/>
          <w:b/>
          <w:sz w:val="24"/>
          <w:szCs w:val="24"/>
        </w:rPr>
        <w:t>,</w:t>
      </w:r>
      <w:r w:rsidR="00456154" w:rsidRPr="00B5565B">
        <w:rPr>
          <w:rFonts w:ascii="Times New Roman" w:hAnsi="Times New Roman" w:cs="Times New Roman"/>
          <w:b/>
          <w:sz w:val="24"/>
          <w:szCs w:val="24"/>
        </w:rPr>
        <w:t xml:space="preserve"> MARCH 14, </w:t>
      </w:r>
    </w:p>
    <w:p w:rsidR="000700D0" w:rsidRPr="00B5565B" w:rsidRDefault="00456154" w:rsidP="005E7A0D">
      <w:pPr>
        <w:spacing w:after="0" w:line="240" w:lineRule="auto"/>
        <w:rPr>
          <w:rFonts w:ascii="Times New Roman" w:hAnsi="Times New Roman" w:cs="Times New Roman"/>
          <w:b/>
          <w:sz w:val="24"/>
          <w:szCs w:val="24"/>
        </w:rPr>
      </w:pPr>
      <w:r w:rsidRPr="00B5565B">
        <w:rPr>
          <w:rFonts w:ascii="Times New Roman" w:hAnsi="Times New Roman" w:cs="Times New Roman"/>
          <w:b/>
          <w:sz w:val="24"/>
          <w:szCs w:val="24"/>
        </w:rPr>
        <w:t>SEPT</w:t>
      </w:r>
      <w:r w:rsidR="00932283" w:rsidRPr="00B5565B">
        <w:rPr>
          <w:rFonts w:ascii="Times New Roman" w:hAnsi="Times New Roman" w:cs="Times New Roman"/>
          <w:b/>
          <w:sz w:val="24"/>
          <w:szCs w:val="24"/>
        </w:rPr>
        <w:t>EM</w:t>
      </w:r>
      <w:r w:rsidRPr="00B5565B">
        <w:rPr>
          <w:rFonts w:ascii="Times New Roman" w:hAnsi="Times New Roman" w:cs="Times New Roman"/>
          <w:b/>
          <w:sz w:val="24"/>
          <w:szCs w:val="24"/>
        </w:rPr>
        <w:t>BER 24 &amp; OCTOBER 1, 2014</w:t>
      </w:r>
    </w:p>
    <w:p w:rsidR="000700D0" w:rsidRPr="00B5565B" w:rsidRDefault="000700D0" w:rsidP="0070705C">
      <w:pPr>
        <w:spacing w:after="0" w:line="480" w:lineRule="auto"/>
        <w:rPr>
          <w:rFonts w:ascii="Times New Roman" w:hAnsi="Times New Roman" w:cs="Times New Roman"/>
          <w:b/>
          <w:sz w:val="24"/>
          <w:szCs w:val="24"/>
        </w:rPr>
      </w:pPr>
    </w:p>
    <w:p w:rsidR="000700D0" w:rsidRPr="00B5565B" w:rsidRDefault="000700D0" w:rsidP="005E7A0D">
      <w:pPr>
        <w:spacing w:after="0" w:line="240" w:lineRule="auto"/>
        <w:rPr>
          <w:rFonts w:ascii="Times New Roman" w:hAnsi="Times New Roman" w:cs="Times New Roman"/>
          <w:b/>
          <w:sz w:val="24"/>
          <w:szCs w:val="24"/>
        </w:rPr>
      </w:pPr>
    </w:p>
    <w:p w:rsidR="000700D0" w:rsidRPr="00B5565B" w:rsidRDefault="00456154" w:rsidP="0070705C">
      <w:pPr>
        <w:spacing w:after="0" w:line="480" w:lineRule="auto"/>
        <w:rPr>
          <w:rFonts w:ascii="Times New Roman" w:hAnsi="Times New Roman" w:cs="Times New Roman"/>
          <w:sz w:val="24"/>
          <w:szCs w:val="24"/>
        </w:rPr>
      </w:pPr>
      <w:r w:rsidRPr="00B5565B">
        <w:rPr>
          <w:rFonts w:ascii="Times New Roman" w:hAnsi="Times New Roman" w:cs="Times New Roman"/>
          <w:i/>
          <w:sz w:val="24"/>
          <w:szCs w:val="24"/>
        </w:rPr>
        <w:t>T</w:t>
      </w:r>
      <w:r w:rsidR="00C37AE6" w:rsidRPr="00B5565B">
        <w:rPr>
          <w:rFonts w:ascii="Times New Roman" w:hAnsi="Times New Roman" w:cs="Times New Roman"/>
          <w:i/>
          <w:sz w:val="24"/>
          <w:szCs w:val="24"/>
        </w:rPr>
        <w:t>.</w:t>
      </w:r>
      <w:r w:rsidRPr="00B5565B">
        <w:rPr>
          <w:rFonts w:ascii="Times New Roman" w:hAnsi="Times New Roman" w:cs="Times New Roman"/>
          <w:i/>
          <w:sz w:val="24"/>
          <w:szCs w:val="24"/>
        </w:rPr>
        <w:t xml:space="preserve"> T G </w:t>
      </w:r>
      <w:proofErr w:type="spellStart"/>
      <w:r w:rsidRPr="00B5565B">
        <w:rPr>
          <w:rFonts w:ascii="Times New Roman" w:hAnsi="Times New Roman" w:cs="Times New Roman"/>
          <w:i/>
          <w:sz w:val="24"/>
          <w:szCs w:val="24"/>
        </w:rPr>
        <w:t>Musarurwa</w:t>
      </w:r>
      <w:proofErr w:type="spellEnd"/>
      <w:r w:rsidRPr="00B5565B">
        <w:rPr>
          <w:rFonts w:ascii="Times New Roman" w:hAnsi="Times New Roman" w:cs="Times New Roman"/>
          <w:i/>
          <w:sz w:val="24"/>
          <w:szCs w:val="24"/>
        </w:rPr>
        <w:t xml:space="preserve"> </w:t>
      </w:r>
      <w:r w:rsidRPr="00B5565B">
        <w:rPr>
          <w:rFonts w:ascii="Times New Roman" w:hAnsi="Times New Roman" w:cs="Times New Roman"/>
          <w:sz w:val="24"/>
          <w:szCs w:val="24"/>
        </w:rPr>
        <w:t xml:space="preserve">with him </w:t>
      </w:r>
      <w:r w:rsidRPr="00B5565B">
        <w:rPr>
          <w:rFonts w:ascii="Times New Roman" w:hAnsi="Times New Roman" w:cs="Times New Roman"/>
          <w:i/>
          <w:sz w:val="24"/>
          <w:szCs w:val="24"/>
        </w:rPr>
        <w:t xml:space="preserve">A </w:t>
      </w:r>
      <w:proofErr w:type="spellStart"/>
      <w:r w:rsidRPr="00B5565B">
        <w:rPr>
          <w:rFonts w:ascii="Times New Roman" w:hAnsi="Times New Roman" w:cs="Times New Roman"/>
          <w:i/>
          <w:sz w:val="24"/>
          <w:szCs w:val="24"/>
        </w:rPr>
        <w:t>Mombasasa</w:t>
      </w:r>
      <w:proofErr w:type="spellEnd"/>
      <w:r w:rsidR="000700D0" w:rsidRPr="00B5565B">
        <w:rPr>
          <w:rFonts w:ascii="Times New Roman" w:hAnsi="Times New Roman" w:cs="Times New Roman"/>
          <w:i/>
          <w:sz w:val="24"/>
          <w:szCs w:val="24"/>
        </w:rPr>
        <w:t xml:space="preserve">, </w:t>
      </w:r>
      <w:r w:rsidR="000700D0" w:rsidRPr="00B5565B">
        <w:rPr>
          <w:rFonts w:ascii="Times New Roman" w:hAnsi="Times New Roman" w:cs="Times New Roman"/>
          <w:sz w:val="24"/>
          <w:szCs w:val="24"/>
        </w:rPr>
        <w:t xml:space="preserve">for the </w:t>
      </w:r>
      <w:r w:rsidR="00485B11" w:rsidRPr="00B5565B">
        <w:rPr>
          <w:rFonts w:ascii="Times New Roman" w:hAnsi="Times New Roman" w:cs="Times New Roman"/>
          <w:sz w:val="24"/>
          <w:szCs w:val="24"/>
        </w:rPr>
        <w:t>applicant</w:t>
      </w:r>
    </w:p>
    <w:p w:rsidR="000700D0" w:rsidRPr="00B5565B" w:rsidRDefault="00456154" w:rsidP="001A084C">
      <w:pPr>
        <w:tabs>
          <w:tab w:val="left" w:pos="7095"/>
        </w:tabs>
        <w:spacing w:after="0" w:line="480" w:lineRule="auto"/>
        <w:rPr>
          <w:rFonts w:ascii="Times New Roman" w:hAnsi="Times New Roman" w:cs="Times New Roman"/>
          <w:sz w:val="24"/>
          <w:szCs w:val="24"/>
        </w:rPr>
      </w:pPr>
      <w:r w:rsidRPr="00B5565B">
        <w:rPr>
          <w:rFonts w:ascii="Times New Roman" w:hAnsi="Times New Roman" w:cs="Times New Roman"/>
          <w:i/>
          <w:sz w:val="24"/>
          <w:szCs w:val="24"/>
        </w:rPr>
        <w:t xml:space="preserve">E </w:t>
      </w:r>
      <w:proofErr w:type="spellStart"/>
      <w:r w:rsidRPr="00B5565B">
        <w:rPr>
          <w:rFonts w:ascii="Times New Roman" w:hAnsi="Times New Roman" w:cs="Times New Roman"/>
          <w:i/>
          <w:sz w:val="24"/>
          <w:szCs w:val="24"/>
        </w:rPr>
        <w:t>Nyazamba</w:t>
      </w:r>
      <w:proofErr w:type="gramStart"/>
      <w:r w:rsidR="000700D0" w:rsidRPr="00B5565B">
        <w:rPr>
          <w:rFonts w:ascii="Times New Roman" w:hAnsi="Times New Roman" w:cs="Times New Roman"/>
          <w:i/>
          <w:sz w:val="24"/>
          <w:szCs w:val="24"/>
        </w:rPr>
        <w:t>,</w:t>
      </w:r>
      <w:r w:rsidR="000700D0" w:rsidRPr="00B5565B">
        <w:rPr>
          <w:rFonts w:ascii="Times New Roman" w:hAnsi="Times New Roman" w:cs="Times New Roman"/>
          <w:sz w:val="24"/>
          <w:szCs w:val="24"/>
        </w:rPr>
        <w:t>for</w:t>
      </w:r>
      <w:proofErr w:type="spellEnd"/>
      <w:proofErr w:type="gramEnd"/>
      <w:r w:rsidR="000700D0" w:rsidRPr="00B5565B">
        <w:rPr>
          <w:rFonts w:ascii="Times New Roman" w:hAnsi="Times New Roman" w:cs="Times New Roman"/>
          <w:sz w:val="24"/>
          <w:szCs w:val="24"/>
        </w:rPr>
        <w:t xml:space="preserve"> the respondent</w:t>
      </w:r>
      <w:r w:rsidR="001A084C" w:rsidRPr="00B5565B">
        <w:rPr>
          <w:rFonts w:ascii="Times New Roman" w:hAnsi="Times New Roman" w:cs="Times New Roman"/>
          <w:sz w:val="24"/>
          <w:szCs w:val="24"/>
        </w:rPr>
        <w:tab/>
      </w:r>
    </w:p>
    <w:p w:rsidR="000700D0" w:rsidRPr="00B5565B" w:rsidRDefault="000700D0" w:rsidP="00100C28">
      <w:pPr>
        <w:spacing w:after="0" w:line="240" w:lineRule="auto"/>
        <w:rPr>
          <w:rFonts w:ascii="Times New Roman" w:hAnsi="Times New Roman" w:cs="Times New Roman"/>
          <w:sz w:val="24"/>
          <w:szCs w:val="24"/>
        </w:rPr>
      </w:pPr>
    </w:p>
    <w:p w:rsidR="000700D0" w:rsidRPr="00B5565B" w:rsidRDefault="000700D0" w:rsidP="005E7A0D">
      <w:pPr>
        <w:spacing w:after="0" w:line="240" w:lineRule="auto"/>
        <w:rPr>
          <w:rFonts w:ascii="Times New Roman" w:hAnsi="Times New Roman" w:cs="Times New Roman"/>
          <w:b/>
          <w:sz w:val="24"/>
          <w:szCs w:val="24"/>
        </w:rPr>
      </w:pPr>
    </w:p>
    <w:p w:rsidR="000700D0" w:rsidRPr="00B5565B" w:rsidRDefault="0043191B" w:rsidP="0070705C">
      <w:pPr>
        <w:spacing w:after="0" w:line="480" w:lineRule="auto"/>
        <w:rPr>
          <w:rFonts w:ascii="Times New Roman" w:hAnsi="Times New Roman" w:cs="Times New Roman"/>
          <w:b/>
          <w:sz w:val="24"/>
          <w:szCs w:val="24"/>
        </w:rPr>
      </w:pPr>
      <w:r w:rsidRPr="00B5565B">
        <w:rPr>
          <w:rFonts w:ascii="Times New Roman" w:hAnsi="Times New Roman" w:cs="Times New Roman"/>
          <w:b/>
          <w:sz w:val="24"/>
          <w:szCs w:val="24"/>
        </w:rPr>
        <w:t>G</w:t>
      </w:r>
      <w:r w:rsidR="000700D0" w:rsidRPr="00B5565B">
        <w:rPr>
          <w:rFonts w:ascii="Times New Roman" w:hAnsi="Times New Roman" w:cs="Times New Roman"/>
          <w:b/>
          <w:sz w:val="24"/>
          <w:szCs w:val="24"/>
        </w:rPr>
        <w:t>ARWE J</w:t>
      </w:r>
      <w:r w:rsidR="00456154" w:rsidRPr="00B5565B">
        <w:rPr>
          <w:rFonts w:ascii="Times New Roman" w:hAnsi="Times New Roman" w:cs="Times New Roman"/>
          <w:b/>
          <w:sz w:val="24"/>
          <w:szCs w:val="24"/>
        </w:rPr>
        <w:t>CC</w:t>
      </w:r>
      <w:r w:rsidR="00801BB1" w:rsidRPr="00B5565B">
        <w:rPr>
          <w:rFonts w:ascii="Times New Roman" w:hAnsi="Times New Roman" w:cs="Times New Roman"/>
          <w:b/>
          <w:sz w:val="24"/>
          <w:szCs w:val="24"/>
        </w:rPr>
        <w:t>:</w:t>
      </w:r>
    </w:p>
    <w:p w:rsidR="00456154" w:rsidRPr="00B5565B" w:rsidRDefault="00883B95" w:rsidP="0070705C">
      <w:pPr>
        <w:spacing w:after="0" w:line="480" w:lineRule="auto"/>
        <w:ind w:left="630" w:hanging="630"/>
        <w:jc w:val="both"/>
        <w:rPr>
          <w:rFonts w:ascii="Times New Roman" w:hAnsi="Times New Roman" w:cs="Times New Roman"/>
          <w:sz w:val="24"/>
          <w:szCs w:val="24"/>
        </w:rPr>
      </w:pPr>
      <w:r w:rsidRPr="00B5565B">
        <w:rPr>
          <w:rFonts w:ascii="Times New Roman" w:hAnsi="Times New Roman" w:cs="Times New Roman"/>
          <w:sz w:val="24"/>
          <w:szCs w:val="24"/>
        </w:rPr>
        <w:t>[1]</w:t>
      </w:r>
      <w:r w:rsidR="00456154" w:rsidRPr="00B5565B">
        <w:rPr>
          <w:rFonts w:ascii="Times New Roman" w:hAnsi="Times New Roman" w:cs="Times New Roman"/>
          <w:sz w:val="24"/>
          <w:szCs w:val="24"/>
        </w:rPr>
        <w:tab/>
      </w:r>
      <w:r w:rsidR="00E5430B" w:rsidRPr="00B5565B">
        <w:rPr>
          <w:rFonts w:ascii="Times New Roman" w:hAnsi="Times New Roman" w:cs="Times New Roman"/>
          <w:sz w:val="24"/>
          <w:szCs w:val="24"/>
        </w:rPr>
        <w:t xml:space="preserve">After considering </w:t>
      </w:r>
      <w:r w:rsidR="00456154" w:rsidRPr="00B5565B">
        <w:rPr>
          <w:rFonts w:ascii="Times New Roman" w:hAnsi="Times New Roman" w:cs="Times New Roman"/>
          <w:sz w:val="24"/>
          <w:szCs w:val="24"/>
        </w:rPr>
        <w:t xml:space="preserve">the papers filed of record and hearing counsel, this Court </w:t>
      </w:r>
      <w:r w:rsidR="00E5430B" w:rsidRPr="00B5565B">
        <w:rPr>
          <w:rFonts w:ascii="Times New Roman" w:hAnsi="Times New Roman" w:cs="Times New Roman"/>
          <w:sz w:val="24"/>
          <w:szCs w:val="24"/>
        </w:rPr>
        <w:t xml:space="preserve">issued </w:t>
      </w:r>
      <w:r w:rsidR="00456154" w:rsidRPr="00B5565B">
        <w:rPr>
          <w:rFonts w:ascii="Times New Roman" w:hAnsi="Times New Roman" w:cs="Times New Roman"/>
          <w:sz w:val="24"/>
          <w:szCs w:val="24"/>
        </w:rPr>
        <w:t>the following order:</w:t>
      </w:r>
    </w:p>
    <w:p w:rsidR="00456154" w:rsidRPr="00B5565B" w:rsidRDefault="00456154" w:rsidP="00456154">
      <w:pPr>
        <w:spacing w:after="0" w:line="240" w:lineRule="auto"/>
        <w:ind w:left="630" w:hanging="630"/>
        <w:jc w:val="both"/>
        <w:rPr>
          <w:rFonts w:ascii="Times New Roman" w:hAnsi="Times New Roman" w:cs="Times New Roman"/>
          <w:sz w:val="24"/>
          <w:szCs w:val="24"/>
        </w:rPr>
      </w:pPr>
      <w:r w:rsidRPr="00B5565B">
        <w:rPr>
          <w:rFonts w:ascii="Times New Roman" w:hAnsi="Times New Roman" w:cs="Times New Roman"/>
          <w:sz w:val="24"/>
          <w:szCs w:val="24"/>
        </w:rPr>
        <w:tab/>
      </w:r>
      <w:r w:rsidRPr="00B5565B">
        <w:rPr>
          <w:rFonts w:ascii="Times New Roman" w:hAnsi="Times New Roman" w:cs="Times New Roman"/>
          <w:sz w:val="24"/>
          <w:szCs w:val="24"/>
        </w:rPr>
        <w:tab/>
      </w:r>
      <w:r w:rsidRPr="00B5565B">
        <w:rPr>
          <w:rFonts w:ascii="Times New Roman" w:hAnsi="Times New Roman" w:cs="Times New Roman"/>
          <w:sz w:val="24"/>
          <w:szCs w:val="24"/>
        </w:rPr>
        <w:tab/>
        <w:t>“</w:t>
      </w:r>
      <w:r w:rsidR="00E5430B" w:rsidRPr="00B5565B">
        <w:rPr>
          <w:rFonts w:ascii="Times New Roman" w:hAnsi="Times New Roman" w:cs="Times New Roman"/>
          <w:sz w:val="24"/>
          <w:szCs w:val="24"/>
        </w:rPr>
        <w:t>It</w:t>
      </w:r>
      <w:r w:rsidRPr="00B5565B">
        <w:rPr>
          <w:rFonts w:ascii="Times New Roman" w:hAnsi="Times New Roman" w:cs="Times New Roman"/>
          <w:sz w:val="24"/>
          <w:szCs w:val="24"/>
        </w:rPr>
        <w:t xml:space="preserve"> is ordered that:</w:t>
      </w:r>
    </w:p>
    <w:p w:rsidR="00456154" w:rsidRPr="00B5565B" w:rsidRDefault="00456154" w:rsidP="00456154">
      <w:pPr>
        <w:pStyle w:val="ListParagraph"/>
        <w:numPr>
          <w:ilvl w:val="0"/>
          <w:numId w:val="2"/>
        </w:numPr>
        <w:spacing w:after="0" w:line="240" w:lineRule="auto"/>
        <w:jc w:val="both"/>
        <w:rPr>
          <w:rFonts w:ascii="Times New Roman" w:hAnsi="Times New Roman" w:cs="Times New Roman"/>
          <w:sz w:val="24"/>
          <w:szCs w:val="24"/>
        </w:rPr>
      </w:pPr>
      <w:r w:rsidRPr="00B5565B">
        <w:rPr>
          <w:rFonts w:ascii="Times New Roman" w:hAnsi="Times New Roman" w:cs="Times New Roman"/>
          <w:sz w:val="24"/>
          <w:szCs w:val="24"/>
        </w:rPr>
        <w:t xml:space="preserve">The </w:t>
      </w:r>
      <w:r w:rsidR="00927A38" w:rsidRPr="00B5565B">
        <w:rPr>
          <w:rFonts w:ascii="Times New Roman" w:hAnsi="Times New Roman" w:cs="Times New Roman"/>
          <w:sz w:val="24"/>
          <w:szCs w:val="24"/>
        </w:rPr>
        <w:t>application</w:t>
      </w:r>
      <w:r w:rsidRPr="00B5565B">
        <w:rPr>
          <w:rFonts w:ascii="Times New Roman" w:hAnsi="Times New Roman" w:cs="Times New Roman"/>
          <w:sz w:val="24"/>
          <w:szCs w:val="24"/>
        </w:rPr>
        <w:t xml:space="preserve"> for the trial of the applicant in case number CRB 8/2000 to be permanently stayed be and is hereby dismissed.</w:t>
      </w:r>
    </w:p>
    <w:p w:rsidR="00456154" w:rsidRPr="00B5565B" w:rsidRDefault="00456154" w:rsidP="00456154">
      <w:pPr>
        <w:pStyle w:val="ListParagraph"/>
        <w:numPr>
          <w:ilvl w:val="0"/>
          <w:numId w:val="2"/>
        </w:numPr>
        <w:spacing w:after="0" w:line="240" w:lineRule="auto"/>
        <w:jc w:val="both"/>
        <w:rPr>
          <w:rFonts w:ascii="Times New Roman" w:hAnsi="Times New Roman" w:cs="Times New Roman"/>
          <w:sz w:val="24"/>
          <w:szCs w:val="24"/>
        </w:rPr>
      </w:pPr>
      <w:r w:rsidRPr="00B5565B">
        <w:rPr>
          <w:rFonts w:ascii="Times New Roman" w:hAnsi="Times New Roman" w:cs="Times New Roman"/>
          <w:sz w:val="24"/>
          <w:szCs w:val="24"/>
        </w:rPr>
        <w:t>The matter is remitted to the trial judge at the High Court, Harare, for the reconstruction of the missing record</w:t>
      </w:r>
      <w:r w:rsidR="00927A38" w:rsidRPr="00B5565B">
        <w:rPr>
          <w:rFonts w:ascii="Times New Roman" w:hAnsi="Times New Roman" w:cs="Times New Roman"/>
          <w:sz w:val="24"/>
          <w:szCs w:val="24"/>
        </w:rPr>
        <w:t>,</w:t>
      </w:r>
      <w:r w:rsidRPr="00B5565B">
        <w:rPr>
          <w:rFonts w:ascii="Times New Roman" w:hAnsi="Times New Roman" w:cs="Times New Roman"/>
          <w:sz w:val="24"/>
          <w:szCs w:val="24"/>
        </w:rPr>
        <w:t xml:space="preserve"> to include the reasons for conviction, proceedings and findings on the question of extenuation and thereafter for him to</w:t>
      </w:r>
      <w:r w:rsidR="00765AE5" w:rsidRPr="00B5565B">
        <w:rPr>
          <w:rFonts w:ascii="Times New Roman" w:hAnsi="Times New Roman" w:cs="Times New Roman"/>
          <w:sz w:val="24"/>
          <w:szCs w:val="24"/>
        </w:rPr>
        <w:t xml:space="preserve"> pass</w:t>
      </w:r>
      <w:r w:rsidRPr="00B5565B">
        <w:rPr>
          <w:rFonts w:ascii="Times New Roman" w:hAnsi="Times New Roman" w:cs="Times New Roman"/>
          <w:sz w:val="24"/>
          <w:szCs w:val="24"/>
        </w:rPr>
        <w:t xml:space="preserve"> sentence.</w:t>
      </w:r>
    </w:p>
    <w:p w:rsidR="00456154" w:rsidRPr="00B5565B" w:rsidRDefault="00456154" w:rsidP="00456154">
      <w:pPr>
        <w:pStyle w:val="ListParagraph"/>
        <w:numPr>
          <w:ilvl w:val="0"/>
          <w:numId w:val="2"/>
        </w:numPr>
        <w:spacing w:after="0" w:line="240" w:lineRule="auto"/>
        <w:jc w:val="both"/>
        <w:rPr>
          <w:rFonts w:ascii="Times New Roman" w:hAnsi="Times New Roman" w:cs="Times New Roman"/>
          <w:sz w:val="24"/>
          <w:szCs w:val="24"/>
        </w:rPr>
      </w:pPr>
      <w:r w:rsidRPr="00B5565B">
        <w:rPr>
          <w:rFonts w:ascii="Times New Roman" w:hAnsi="Times New Roman" w:cs="Times New Roman"/>
          <w:sz w:val="24"/>
          <w:szCs w:val="24"/>
        </w:rPr>
        <w:t>The reasons for this order will follow in due course.</w:t>
      </w:r>
    </w:p>
    <w:p w:rsidR="00456154" w:rsidRPr="00B5565B" w:rsidRDefault="00456154" w:rsidP="00456154">
      <w:pPr>
        <w:pStyle w:val="ListParagraph"/>
        <w:numPr>
          <w:ilvl w:val="0"/>
          <w:numId w:val="2"/>
        </w:numPr>
        <w:spacing w:after="0" w:line="480" w:lineRule="auto"/>
        <w:jc w:val="both"/>
        <w:rPr>
          <w:rFonts w:ascii="Times New Roman" w:hAnsi="Times New Roman" w:cs="Times New Roman"/>
          <w:sz w:val="24"/>
          <w:szCs w:val="24"/>
        </w:rPr>
      </w:pPr>
      <w:r w:rsidRPr="00B5565B">
        <w:rPr>
          <w:rFonts w:ascii="Times New Roman" w:hAnsi="Times New Roman" w:cs="Times New Roman"/>
          <w:sz w:val="24"/>
          <w:szCs w:val="24"/>
        </w:rPr>
        <w:t xml:space="preserve">There </w:t>
      </w:r>
      <w:proofErr w:type="gramStart"/>
      <w:r w:rsidRPr="00B5565B">
        <w:rPr>
          <w:rFonts w:ascii="Times New Roman" w:hAnsi="Times New Roman" w:cs="Times New Roman"/>
          <w:sz w:val="24"/>
          <w:szCs w:val="24"/>
        </w:rPr>
        <w:t>be</w:t>
      </w:r>
      <w:proofErr w:type="gramEnd"/>
      <w:r w:rsidRPr="00B5565B">
        <w:rPr>
          <w:rFonts w:ascii="Times New Roman" w:hAnsi="Times New Roman" w:cs="Times New Roman"/>
          <w:sz w:val="24"/>
          <w:szCs w:val="24"/>
        </w:rPr>
        <w:t xml:space="preserve"> no order as to costs.</w:t>
      </w:r>
      <w:r w:rsidR="00E5430B" w:rsidRPr="00B5565B">
        <w:rPr>
          <w:rFonts w:ascii="Times New Roman" w:hAnsi="Times New Roman" w:cs="Times New Roman"/>
          <w:sz w:val="24"/>
          <w:szCs w:val="24"/>
        </w:rPr>
        <w:t>”</w:t>
      </w:r>
    </w:p>
    <w:p w:rsidR="00AB7404" w:rsidRPr="00B5565B" w:rsidRDefault="00AB7404" w:rsidP="002041DC">
      <w:pPr>
        <w:spacing w:after="0" w:line="240" w:lineRule="auto"/>
        <w:ind w:left="630" w:hanging="630"/>
        <w:jc w:val="both"/>
        <w:rPr>
          <w:rFonts w:ascii="Times New Roman" w:hAnsi="Times New Roman" w:cs="Times New Roman"/>
          <w:sz w:val="24"/>
          <w:szCs w:val="24"/>
        </w:rPr>
      </w:pPr>
    </w:p>
    <w:p w:rsidR="00927A38" w:rsidRPr="00B5565B" w:rsidRDefault="00C37AE6" w:rsidP="0070705C">
      <w:pPr>
        <w:spacing w:after="0" w:line="480" w:lineRule="auto"/>
        <w:ind w:left="630" w:hanging="630"/>
        <w:jc w:val="both"/>
        <w:rPr>
          <w:rFonts w:ascii="Times New Roman" w:hAnsi="Times New Roman" w:cs="Times New Roman"/>
          <w:sz w:val="24"/>
          <w:szCs w:val="24"/>
        </w:rPr>
      </w:pPr>
      <w:r w:rsidRPr="00B5565B">
        <w:rPr>
          <w:rFonts w:ascii="Times New Roman" w:hAnsi="Times New Roman" w:cs="Times New Roman"/>
          <w:sz w:val="24"/>
          <w:szCs w:val="24"/>
        </w:rPr>
        <w:t>[2]</w:t>
      </w:r>
      <w:r w:rsidRPr="00B5565B">
        <w:rPr>
          <w:rFonts w:ascii="Times New Roman" w:hAnsi="Times New Roman" w:cs="Times New Roman"/>
          <w:sz w:val="24"/>
          <w:szCs w:val="24"/>
        </w:rPr>
        <w:tab/>
        <w:t xml:space="preserve">What follows are the reasons for the above order. </w:t>
      </w:r>
    </w:p>
    <w:p w:rsidR="00904C90" w:rsidRPr="00B5565B" w:rsidRDefault="00EA07B5" w:rsidP="0070705C">
      <w:pPr>
        <w:spacing w:after="0" w:line="480" w:lineRule="auto"/>
        <w:ind w:left="630" w:hanging="630"/>
        <w:jc w:val="both"/>
        <w:rPr>
          <w:rFonts w:ascii="Times New Roman" w:hAnsi="Times New Roman" w:cs="Times New Roman"/>
          <w:sz w:val="24"/>
          <w:szCs w:val="24"/>
        </w:rPr>
      </w:pPr>
      <w:r w:rsidRPr="00B5565B">
        <w:rPr>
          <w:rFonts w:ascii="Times New Roman" w:hAnsi="Times New Roman" w:cs="Times New Roman"/>
          <w:sz w:val="24"/>
          <w:szCs w:val="24"/>
        </w:rPr>
        <w:t>[3]</w:t>
      </w:r>
      <w:r w:rsidRPr="00B5565B">
        <w:rPr>
          <w:rFonts w:ascii="Times New Roman" w:hAnsi="Times New Roman" w:cs="Times New Roman"/>
          <w:sz w:val="24"/>
          <w:szCs w:val="24"/>
        </w:rPr>
        <w:tab/>
        <w:t>Owing to the long and tortu</w:t>
      </w:r>
      <w:r w:rsidR="00927A38" w:rsidRPr="00B5565B">
        <w:rPr>
          <w:rFonts w:ascii="Times New Roman" w:hAnsi="Times New Roman" w:cs="Times New Roman"/>
          <w:sz w:val="24"/>
          <w:szCs w:val="24"/>
        </w:rPr>
        <w:t>ous journe</w:t>
      </w:r>
      <w:r w:rsidRPr="00B5565B">
        <w:rPr>
          <w:rFonts w:ascii="Times New Roman" w:hAnsi="Times New Roman" w:cs="Times New Roman"/>
          <w:sz w:val="24"/>
          <w:szCs w:val="24"/>
        </w:rPr>
        <w:t>y that this matter has trudged,</w:t>
      </w:r>
      <w:r w:rsidR="00927A38" w:rsidRPr="00B5565B">
        <w:rPr>
          <w:rFonts w:ascii="Times New Roman" w:hAnsi="Times New Roman" w:cs="Times New Roman"/>
          <w:sz w:val="24"/>
          <w:szCs w:val="24"/>
        </w:rPr>
        <w:t xml:space="preserve"> it is </w:t>
      </w:r>
      <w:r w:rsidRPr="00B5565B">
        <w:rPr>
          <w:rFonts w:ascii="Times New Roman" w:hAnsi="Times New Roman" w:cs="Times New Roman"/>
          <w:sz w:val="24"/>
          <w:szCs w:val="24"/>
        </w:rPr>
        <w:t>necessary to set out the background i</w:t>
      </w:r>
      <w:r w:rsidR="00B3198F" w:rsidRPr="00B5565B">
        <w:rPr>
          <w:rFonts w:ascii="Times New Roman" w:hAnsi="Times New Roman" w:cs="Times New Roman"/>
          <w:sz w:val="24"/>
          <w:szCs w:val="24"/>
        </w:rPr>
        <w:t xml:space="preserve">n some detail, as such background explains, to a large extent, why this Court </w:t>
      </w:r>
      <w:r w:rsidRPr="00B5565B">
        <w:rPr>
          <w:rFonts w:ascii="Times New Roman" w:hAnsi="Times New Roman" w:cs="Times New Roman"/>
          <w:sz w:val="24"/>
          <w:szCs w:val="24"/>
        </w:rPr>
        <w:t>issued</w:t>
      </w:r>
      <w:r w:rsidR="00B3198F" w:rsidRPr="00B5565B">
        <w:rPr>
          <w:rFonts w:ascii="Times New Roman" w:hAnsi="Times New Roman" w:cs="Times New Roman"/>
          <w:sz w:val="24"/>
          <w:szCs w:val="24"/>
        </w:rPr>
        <w:t xml:space="preserve"> the above order.</w:t>
      </w:r>
    </w:p>
    <w:p w:rsidR="00904C90" w:rsidRPr="00B5565B" w:rsidRDefault="00904C90" w:rsidP="00904C90">
      <w:pPr>
        <w:spacing w:after="0" w:line="240" w:lineRule="auto"/>
        <w:ind w:left="630" w:hanging="630"/>
        <w:jc w:val="both"/>
        <w:rPr>
          <w:rFonts w:ascii="Times New Roman" w:hAnsi="Times New Roman" w:cs="Times New Roman"/>
          <w:sz w:val="24"/>
          <w:szCs w:val="24"/>
        </w:rPr>
      </w:pPr>
    </w:p>
    <w:p w:rsidR="000700D0" w:rsidRPr="00B5565B" w:rsidRDefault="00904C90" w:rsidP="0070705C">
      <w:pPr>
        <w:spacing w:after="0" w:line="480" w:lineRule="auto"/>
        <w:ind w:left="630" w:hanging="630"/>
        <w:jc w:val="both"/>
        <w:rPr>
          <w:rFonts w:ascii="Times New Roman" w:hAnsi="Times New Roman" w:cs="Times New Roman"/>
          <w:sz w:val="24"/>
          <w:szCs w:val="24"/>
        </w:rPr>
      </w:pPr>
      <w:r w:rsidRPr="00B5565B">
        <w:rPr>
          <w:rFonts w:ascii="Times New Roman" w:hAnsi="Times New Roman" w:cs="Times New Roman"/>
          <w:i/>
          <w:sz w:val="24"/>
          <w:szCs w:val="24"/>
        </w:rPr>
        <w:t>FACTUAL BACKGROUND</w:t>
      </w:r>
      <w:r w:rsidR="00C37AE6" w:rsidRPr="00B5565B">
        <w:rPr>
          <w:rFonts w:ascii="Times New Roman" w:hAnsi="Times New Roman" w:cs="Times New Roman"/>
          <w:sz w:val="24"/>
          <w:szCs w:val="24"/>
        </w:rPr>
        <w:t xml:space="preserve"> </w:t>
      </w:r>
    </w:p>
    <w:p w:rsidR="004152F4" w:rsidRPr="00B5565B" w:rsidRDefault="00883B95" w:rsidP="00CF7AB4">
      <w:pPr>
        <w:spacing w:after="0" w:line="480" w:lineRule="auto"/>
        <w:ind w:left="630" w:hanging="630"/>
        <w:jc w:val="both"/>
        <w:rPr>
          <w:rFonts w:ascii="Times New Roman" w:hAnsi="Times New Roman" w:cs="Times New Roman"/>
          <w:sz w:val="24"/>
          <w:szCs w:val="24"/>
        </w:rPr>
      </w:pPr>
      <w:r w:rsidRPr="00B5565B">
        <w:rPr>
          <w:rFonts w:ascii="Times New Roman" w:hAnsi="Times New Roman" w:cs="Times New Roman"/>
          <w:sz w:val="24"/>
          <w:szCs w:val="24"/>
        </w:rPr>
        <w:t>[</w:t>
      </w:r>
      <w:r w:rsidR="00B3198F" w:rsidRPr="00B5565B">
        <w:rPr>
          <w:rFonts w:ascii="Times New Roman" w:hAnsi="Times New Roman" w:cs="Times New Roman"/>
          <w:sz w:val="24"/>
          <w:szCs w:val="24"/>
        </w:rPr>
        <w:t>4</w:t>
      </w:r>
      <w:r w:rsidR="00C37AE6" w:rsidRPr="00B5565B">
        <w:rPr>
          <w:rFonts w:ascii="Times New Roman" w:hAnsi="Times New Roman" w:cs="Times New Roman"/>
          <w:sz w:val="24"/>
          <w:szCs w:val="24"/>
        </w:rPr>
        <w:t>]</w:t>
      </w:r>
      <w:r w:rsidR="00C37AE6" w:rsidRPr="00B5565B">
        <w:rPr>
          <w:rFonts w:ascii="Times New Roman" w:hAnsi="Times New Roman" w:cs="Times New Roman"/>
          <w:sz w:val="24"/>
          <w:szCs w:val="24"/>
        </w:rPr>
        <w:tab/>
      </w:r>
      <w:r w:rsidR="00480E5A" w:rsidRPr="00B5565B">
        <w:rPr>
          <w:rFonts w:ascii="Times New Roman" w:hAnsi="Times New Roman" w:cs="Times New Roman"/>
          <w:sz w:val="24"/>
          <w:szCs w:val="24"/>
        </w:rPr>
        <w:t>In August 1998, the appl</w:t>
      </w:r>
      <w:r w:rsidR="00904C90" w:rsidRPr="00B5565B">
        <w:rPr>
          <w:rFonts w:ascii="Times New Roman" w:hAnsi="Times New Roman" w:cs="Times New Roman"/>
          <w:sz w:val="24"/>
          <w:szCs w:val="24"/>
        </w:rPr>
        <w:t xml:space="preserve">icant and two other </w:t>
      </w:r>
      <w:proofErr w:type="gramStart"/>
      <w:r w:rsidR="00904C90" w:rsidRPr="00B5565B">
        <w:rPr>
          <w:rFonts w:ascii="Times New Roman" w:hAnsi="Times New Roman" w:cs="Times New Roman"/>
          <w:sz w:val="24"/>
          <w:szCs w:val="24"/>
        </w:rPr>
        <w:t>co-accused</w:t>
      </w:r>
      <w:proofErr w:type="gramEnd"/>
      <w:r w:rsidR="00480E5A" w:rsidRPr="00B5565B">
        <w:rPr>
          <w:rFonts w:ascii="Times New Roman" w:hAnsi="Times New Roman" w:cs="Times New Roman"/>
          <w:sz w:val="24"/>
          <w:szCs w:val="24"/>
        </w:rPr>
        <w:t xml:space="preserve"> were arrested on allegations of murder and armed robbery committed at </w:t>
      </w:r>
      <w:proofErr w:type="spellStart"/>
      <w:r w:rsidR="00904C90" w:rsidRPr="00B5565B">
        <w:rPr>
          <w:rFonts w:ascii="Times New Roman" w:hAnsi="Times New Roman" w:cs="Times New Roman"/>
          <w:sz w:val="24"/>
          <w:szCs w:val="24"/>
        </w:rPr>
        <w:t>Chiwaridzo</w:t>
      </w:r>
      <w:proofErr w:type="spellEnd"/>
      <w:r w:rsidR="00904C90" w:rsidRPr="00B5565B">
        <w:rPr>
          <w:rFonts w:ascii="Times New Roman" w:hAnsi="Times New Roman" w:cs="Times New Roman"/>
          <w:sz w:val="24"/>
          <w:szCs w:val="24"/>
        </w:rPr>
        <w:t xml:space="preserve"> Bottle Store</w:t>
      </w:r>
      <w:r w:rsidR="00480E5A" w:rsidRPr="00B5565B">
        <w:rPr>
          <w:rFonts w:ascii="Times New Roman" w:hAnsi="Times New Roman" w:cs="Times New Roman"/>
          <w:sz w:val="24"/>
          <w:szCs w:val="24"/>
        </w:rPr>
        <w:t xml:space="preserve"> located at </w:t>
      </w:r>
      <w:proofErr w:type="spellStart"/>
      <w:r w:rsidR="00480E5A" w:rsidRPr="00B5565B">
        <w:rPr>
          <w:rFonts w:ascii="Times New Roman" w:hAnsi="Times New Roman" w:cs="Times New Roman"/>
          <w:sz w:val="24"/>
          <w:szCs w:val="24"/>
        </w:rPr>
        <w:t>Chipadze</w:t>
      </w:r>
      <w:proofErr w:type="spellEnd"/>
      <w:r w:rsidR="00480E5A" w:rsidRPr="00B5565B">
        <w:rPr>
          <w:rFonts w:ascii="Times New Roman" w:hAnsi="Times New Roman" w:cs="Times New Roman"/>
          <w:sz w:val="24"/>
          <w:szCs w:val="24"/>
        </w:rPr>
        <w:t xml:space="preserve"> Township, </w:t>
      </w:r>
      <w:proofErr w:type="spellStart"/>
      <w:r w:rsidR="00480E5A" w:rsidRPr="00B5565B">
        <w:rPr>
          <w:rFonts w:ascii="Times New Roman" w:hAnsi="Times New Roman" w:cs="Times New Roman"/>
          <w:sz w:val="24"/>
          <w:szCs w:val="24"/>
        </w:rPr>
        <w:t>Bindura</w:t>
      </w:r>
      <w:proofErr w:type="spellEnd"/>
      <w:r w:rsidR="00480E5A" w:rsidRPr="00B5565B">
        <w:rPr>
          <w:rFonts w:ascii="Times New Roman" w:hAnsi="Times New Roman" w:cs="Times New Roman"/>
          <w:sz w:val="24"/>
          <w:szCs w:val="24"/>
        </w:rPr>
        <w:t xml:space="preserve">.  They were placed on remand. Their application for bail was dismissed.  The applicant has been in custody since then. </w:t>
      </w:r>
    </w:p>
    <w:p w:rsidR="001304B7" w:rsidRPr="00B5565B" w:rsidRDefault="001304B7" w:rsidP="001304B7">
      <w:pPr>
        <w:spacing w:after="0" w:line="240" w:lineRule="auto"/>
        <w:ind w:left="630" w:hanging="630"/>
        <w:jc w:val="both"/>
        <w:rPr>
          <w:rFonts w:ascii="Times New Roman" w:hAnsi="Times New Roman" w:cs="Times New Roman"/>
          <w:sz w:val="24"/>
          <w:szCs w:val="24"/>
        </w:rPr>
      </w:pPr>
    </w:p>
    <w:p w:rsidR="004152F4" w:rsidRPr="00B5565B" w:rsidRDefault="00883B95" w:rsidP="0070705C">
      <w:pPr>
        <w:spacing w:after="0" w:line="480" w:lineRule="auto"/>
        <w:ind w:left="630" w:hanging="630"/>
        <w:jc w:val="both"/>
        <w:rPr>
          <w:rFonts w:ascii="Times New Roman" w:hAnsi="Times New Roman" w:cs="Times New Roman"/>
          <w:sz w:val="24"/>
          <w:szCs w:val="24"/>
        </w:rPr>
      </w:pPr>
      <w:r w:rsidRPr="00B5565B">
        <w:rPr>
          <w:rFonts w:ascii="Times New Roman" w:hAnsi="Times New Roman" w:cs="Times New Roman"/>
          <w:sz w:val="24"/>
          <w:szCs w:val="24"/>
        </w:rPr>
        <w:t>[</w:t>
      </w:r>
      <w:r w:rsidR="00904C90" w:rsidRPr="00B5565B">
        <w:rPr>
          <w:rFonts w:ascii="Times New Roman" w:hAnsi="Times New Roman" w:cs="Times New Roman"/>
          <w:sz w:val="24"/>
          <w:szCs w:val="24"/>
        </w:rPr>
        <w:t>5</w:t>
      </w:r>
      <w:r w:rsidR="00951CD4" w:rsidRPr="00B5565B">
        <w:rPr>
          <w:rFonts w:ascii="Times New Roman" w:hAnsi="Times New Roman" w:cs="Times New Roman"/>
          <w:sz w:val="24"/>
          <w:szCs w:val="24"/>
        </w:rPr>
        <w:t>]</w:t>
      </w:r>
      <w:r w:rsidR="00951CD4" w:rsidRPr="00B5565B">
        <w:rPr>
          <w:rFonts w:ascii="Times New Roman" w:hAnsi="Times New Roman" w:cs="Times New Roman"/>
          <w:sz w:val="24"/>
          <w:szCs w:val="24"/>
        </w:rPr>
        <w:tab/>
        <w:t xml:space="preserve">The criminal trial commenced sometime in September 2001 before Justice </w:t>
      </w:r>
      <w:proofErr w:type="spellStart"/>
      <w:r w:rsidR="00951CD4" w:rsidRPr="00B5565B">
        <w:rPr>
          <w:rFonts w:ascii="Times New Roman" w:hAnsi="Times New Roman" w:cs="Times New Roman"/>
          <w:sz w:val="24"/>
          <w:szCs w:val="24"/>
        </w:rPr>
        <w:t>Hungwe</w:t>
      </w:r>
      <w:proofErr w:type="spellEnd"/>
      <w:r w:rsidR="00951CD4" w:rsidRPr="00B5565B">
        <w:rPr>
          <w:rFonts w:ascii="Times New Roman" w:hAnsi="Times New Roman" w:cs="Times New Roman"/>
          <w:sz w:val="24"/>
          <w:szCs w:val="24"/>
        </w:rPr>
        <w:t xml:space="preserve"> and two assessors.  The applicant, who was </w:t>
      </w:r>
      <w:proofErr w:type="gramStart"/>
      <w:r w:rsidR="005B3C57" w:rsidRPr="00B5565B">
        <w:rPr>
          <w:rFonts w:ascii="Times New Roman" w:hAnsi="Times New Roman" w:cs="Times New Roman"/>
          <w:sz w:val="24"/>
          <w:szCs w:val="24"/>
        </w:rPr>
        <w:t>legally</w:t>
      </w:r>
      <w:proofErr w:type="gramEnd"/>
      <w:r w:rsidR="00951CD4" w:rsidRPr="00B5565B">
        <w:rPr>
          <w:rFonts w:ascii="Times New Roman" w:hAnsi="Times New Roman" w:cs="Times New Roman"/>
          <w:sz w:val="24"/>
          <w:szCs w:val="24"/>
        </w:rPr>
        <w:t xml:space="preserve"> represented by </w:t>
      </w:r>
      <w:r w:rsidR="00951CD4" w:rsidRPr="00B5565B">
        <w:rPr>
          <w:rFonts w:ascii="Times New Roman" w:hAnsi="Times New Roman" w:cs="Times New Roman"/>
          <w:i/>
          <w:sz w:val="24"/>
          <w:szCs w:val="24"/>
        </w:rPr>
        <w:t>pro</w:t>
      </w:r>
      <w:r w:rsidR="00485B11" w:rsidRPr="00B5565B">
        <w:rPr>
          <w:rFonts w:ascii="Times New Roman" w:hAnsi="Times New Roman" w:cs="Times New Roman"/>
          <w:i/>
          <w:sz w:val="24"/>
          <w:szCs w:val="24"/>
        </w:rPr>
        <w:t xml:space="preserve"> </w:t>
      </w:r>
      <w:proofErr w:type="spellStart"/>
      <w:r w:rsidR="00951CD4" w:rsidRPr="00B5565B">
        <w:rPr>
          <w:rFonts w:ascii="Times New Roman" w:hAnsi="Times New Roman" w:cs="Times New Roman"/>
          <w:i/>
          <w:sz w:val="24"/>
          <w:szCs w:val="24"/>
        </w:rPr>
        <w:t>deo</w:t>
      </w:r>
      <w:proofErr w:type="spellEnd"/>
      <w:r w:rsidR="00962DFF" w:rsidRPr="00B5565B">
        <w:rPr>
          <w:rFonts w:ascii="Times New Roman" w:hAnsi="Times New Roman" w:cs="Times New Roman"/>
          <w:i/>
          <w:sz w:val="24"/>
          <w:szCs w:val="24"/>
        </w:rPr>
        <w:t xml:space="preserve"> </w:t>
      </w:r>
      <w:r w:rsidR="00951CD4" w:rsidRPr="00B5565B">
        <w:rPr>
          <w:rFonts w:ascii="Times New Roman" w:hAnsi="Times New Roman" w:cs="Times New Roman"/>
          <w:sz w:val="24"/>
          <w:szCs w:val="24"/>
        </w:rPr>
        <w:t xml:space="preserve">counsel, </w:t>
      </w:r>
      <w:r w:rsidR="005362B0" w:rsidRPr="00B5565B">
        <w:rPr>
          <w:rFonts w:ascii="Times New Roman" w:hAnsi="Times New Roman" w:cs="Times New Roman"/>
          <w:sz w:val="24"/>
          <w:szCs w:val="24"/>
        </w:rPr>
        <w:t>initially</w:t>
      </w:r>
      <w:r w:rsidR="00951CD4" w:rsidRPr="00B5565B">
        <w:rPr>
          <w:rFonts w:ascii="Times New Roman" w:hAnsi="Times New Roman" w:cs="Times New Roman"/>
          <w:sz w:val="24"/>
          <w:szCs w:val="24"/>
        </w:rPr>
        <w:t xml:space="preserve"> Mr </w:t>
      </w:r>
      <w:r w:rsidR="005362B0" w:rsidRPr="00B5565B">
        <w:rPr>
          <w:rFonts w:ascii="Times New Roman" w:hAnsi="Times New Roman" w:cs="Times New Roman"/>
          <w:i/>
          <w:sz w:val="24"/>
          <w:szCs w:val="24"/>
        </w:rPr>
        <w:t xml:space="preserve">Julian </w:t>
      </w:r>
      <w:proofErr w:type="spellStart"/>
      <w:r w:rsidR="004A3286" w:rsidRPr="00B5565B">
        <w:rPr>
          <w:rFonts w:ascii="Times New Roman" w:hAnsi="Times New Roman" w:cs="Times New Roman"/>
          <w:i/>
          <w:sz w:val="24"/>
          <w:szCs w:val="24"/>
        </w:rPr>
        <w:t>C</w:t>
      </w:r>
      <w:r w:rsidR="005362B0" w:rsidRPr="00B5565B">
        <w:rPr>
          <w:rFonts w:ascii="Times New Roman" w:hAnsi="Times New Roman" w:cs="Times New Roman"/>
          <w:i/>
          <w:sz w:val="24"/>
          <w:szCs w:val="24"/>
        </w:rPr>
        <w:t>olegrave</w:t>
      </w:r>
      <w:proofErr w:type="spellEnd"/>
      <w:r w:rsidR="005362B0" w:rsidRPr="00B5565B">
        <w:rPr>
          <w:rFonts w:ascii="Times New Roman" w:hAnsi="Times New Roman" w:cs="Times New Roman"/>
          <w:i/>
          <w:sz w:val="24"/>
          <w:szCs w:val="24"/>
        </w:rPr>
        <w:t xml:space="preserve"> </w:t>
      </w:r>
      <w:r w:rsidR="005362B0" w:rsidRPr="00B5565B">
        <w:rPr>
          <w:rFonts w:ascii="Times New Roman" w:hAnsi="Times New Roman" w:cs="Times New Roman"/>
          <w:sz w:val="24"/>
          <w:szCs w:val="24"/>
        </w:rPr>
        <w:t>and thereafter Mr</w:t>
      </w:r>
      <w:r w:rsidR="005362B0" w:rsidRPr="00B5565B">
        <w:rPr>
          <w:rFonts w:ascii="Times New Roman" w:hAnsi="Times New Roman" w:cs="Times New Roman"/>
          <w:i/>
          <w:sz w:val="24"/>
          <w:szCs w:val="24"/>
        </w:rPr>
        <w:t xml:space="preserve"> </w:t>
      </w:r>
      <w:proofErr w:type="spellStart"/>
      <w:r w:rsidR="00951CD4" w:rsidRPr="00B5565B">
        <w:rPr>
          <w:rFonts w:ascii="Times New Roman" w:hAnsi="Times New Roman" w:cs="Times New Roman"/>
          <w:i/>
          <w:sz w:val="24"/>
          <w:szCs w:val="24"/>
        </w:rPr>
        <w:t>Makuyana</w:t>
      </w:r>
      <w:proofErr w:type="spellEnd"/>
      <w:r w:rsidR="00951CD4" w:rsidRPr="00B5565B">
        <w:rPr>
          <w:rFonts w:ascii="Times New Roman" w:hAnsi="Times New Roman" w:cs="Times New Roman"/>
          <w:sz w:val="24"/>
          <w:szCs w:val="24"/>
        </w:rPr>
        <w:t xml:space="preserve">, pleaded not guilty to </w:t>
      </w:r>
      <w:r w:rsidR="00485B11" w:rsidRPr="00B5565B">
        <w:rPr>
          <w:rFonts w:ascii="Times New Roman" w:hAnsi="Times New Roman" w:cs="Times New Roman"/>
          <w:sz w:val="24"/>
          <w:szCs w:val="24"/>
        </w:rPr>
        <w:t xml:space="preserve">two counts of </w:t>
      </w:r>
      <w:r w:rsidR="00951CD4" w:rsidRPr="00B5565B">
        <w:rPr>
          <w:rFonts w:ascii="Times New Roman" w:hAnsi="Times New Roman" w:cs="Times New Roman"/>
          <w:sz w:val="24"/>
          <w:szCs w:val="24"/>
        </w:rPr>
        <w:t xml:space="preserve">murder.  He however admitted taking part in the robbery in the company of two others, one of whom was armed.  Evidence was led by both the State and defence.  The defence case was closed </w:t>
      </w:r>
      <w:r w:rsidR="004A3286" w:rsidRPr="00B5565B">
        <w:rPr>
          <w:rFonts w:ascii="Times New Roman" w:hAnsi="Times New Roman" w:cs="Times New Roman"/>
          <w:sz w:val="24"/>
          <w:szCs w:val="24"/>
        </w:rPr>
        <w:t>on</w:t>
      </w:r>
      <w:r w:rsidR="00C41FB4" w:rsidRPr="00B5565B">
        <w:rPr>
          <w:rFonts w:ascii="Times New Roman" w:hAnsi="Times New Roman" w:cs="Times New Roman"/>
          <w:sz w:val="24"/>
          <w:szCs w:val="24"/>
        </w:rPr>
        <w:t xml:space="preserve"> a date not known </w:t>
      </w:r>
      <w:r w:rsidR="004A3286" w:rsidRPr="00B5565B">
        <w:rPr>
          <w:rFonts w:ascii="Times New Roman" w:hAnsi="Times New Roman" w:cs="Times New Roman"/>
          <w:sz w:val="24"/>
          <w:szCs w:val="24"/>
        </w:rPr>
        <w:t xml:space="preserve">but </w:t>
      </w:r>
      <w:r w:rsidR="00951CD4" w:rsidRPr="00B5565B">
        <w:rPr>
          <w:rFonts w:ascii="Times New Roman" w:hAnsi="Times New Roman" w:cs="Times New Roman"/>
          <w:sz w:val="24"/>
          <w:szCs w:val="24"/>
        </w:rPr>
        <w:t>either in 2003 or 2004.</w:t>
      </w:r>
    </w:p>
    <w:p w:rsidR="002041DC" w:rsidRPr="00B5565B" w:rsidRDefault="002041DC" w:rsidP="002041DC">
      <w:pPr>
        <w:spacing w:after="0" w:line="240" w:lineRule="auto"/>
        <w:ind w:left="630" w:hanging="630"/>
        <w:jc w:val="both"/>
        <w:rPr>
          <w:rFonts w:ascii="Times New Roman" w:hAnsi="Times New Roman" w:cs="Times New Roman"/>
          <w:sz w:val="24"/>
          <w:szCs w:val="24"/>
        </w:rPr>
      </w:pPr>
    </w:p>
    <w:p w:rsidR="00A11C43" w:rsidRPr="00B5565B" w:rsidRDefault="00734DDA" w:rsidP="00456154">
      <w:pPr>
        <w:spacing w:after="0" w:line="480" w:lineRule="auto"/>
        <w:ind w:left="630" w:hanging="630"/>
        <w:jc w:val="both"/>
        <w:rPr>
          <w:rFonts w:ascii="Times New Roman" w:hAnsi="Times New Roman" w:cs="Times New Roman"/>
          <w:sz w:val="24"/>
          <w:szCs w:val="24"/>
        </w:rPr>
      </w:pPr>
      <w:r w:rsidRPr="00B5565B">
        <w:rPr>
          <w:rFonts w:ascii="Times New Roman" w:hAnsi="Times New Roman" w:cs="Times New Roman"/>
          <w:sz w:val="24"/>
          <w:szCs w:val="24"/>
        </w:rPr>
        <w:t>[</w:t>
      </w:r>
      <w:r w:rsidR="00037F69" w:rsidRPr="00B5565B">
        <w:rPr>
          <w:rFonts w:ascii="Times New Roman" w:hAnsi="Times New Roman" w:cs="Times New Roman"/>
          <w:sz w:val="24"/>
          <w:szCs w:val="24"/>
        </w:rPr>
        <w:t>6]</w:t>
      </w:r>
      <w:r w:rsidR="00037F69" w:rsidRPr="00B5565B">
        <w:rPr>
          <w:rFonts w:ascii="Times New Roman" w:hAnsi="Times New Roman" w:cs="Times New Roman"/>
          <w:sz w:val="24"/>
          <w:szCs w:val="24"/>
        </w:rPr>
        <w:tab/>
      </w:r>
      <w:r w:rsidR="00B92866" w:rsidRPr="00B5565B">
        <w:rPr>
          <w:rFonts w:ascii="Times New Roman" w:hAnsi="Times New Roman" w:cs="Times New Roman"/>
          <w:sz w:val="24"/>
          <w:szCs w:val="24"/>
        </w:rPr>
        <w:t xml:space="preserve">In July 2013, the applicant filed the present application seeking a permanent stay of the criminal </w:t>
      </w:r>
      <w:r w:rsidR="00D772EB" w:rsidRPr="00B5565B">
        <w:rPr>
          <w:rFonts w:ascii="Times New Roman" w:hAnsi="Times New Roman" w:cs="Times New Roman"/>
          <w:sz w:val="24"/>
          <w:szCs w:val="24"/>
        </w:rPr>
        <w:t>proceedings</w:t>
      </w:r>
      <w:r w:rsidR="00037F69" w:rsidRPr="00B5565B">
        <w:rPr>
          <w:rFonts w:ascii="Times New Roman" w:hAnsi="Times New Roman" w:cs="Times New Roman"/>
          <w:sz w:val="24"/>
          <w:szCs w:val="24"/>
        </w:rPr>
        <w:t xml:space="preserve"> instituted</w:t>
      </w:r>
      <w:r w:rsidR="00D772EB" w:rsidRPr="00B5565B">
        <w:rPr>
          <w:rFonts w:ascii="Times New Roman" w:hAnsi="Times New Roman" w:cs="Times New Roman"/>
          <w:sz w:val="24"/>
          <w:szCs w:val="24"/>
        </w:rPr>
        <w:t xml:space="preserve"> against him and, </w:t>
      </w:r>
      <w:r w:rsidR="008764B6" w:rsidRPr="00B5565B">
        <w:rPr>
          <w:rFonts w:ascii="Times New Roman" w:hAnsi="Times New Roman" w:cs="Times New Roman"/>
          <w:sz w:val="24"/>
          <w:szCs w:val="24"/>
        </w:rPr>
        <w:t>as a corollary</w:t>
      </w:r>
      <w:r w:rsidR="00D772EB" w:rsidRPr="00B5565B">
        <w:rPr>
          <w:rFonts w:ascii="Times New Roman" w:hAnsi="Times New Roman" w:cs="Times New Roman"/>
          <w:sz w:val="24"/>
          <w:szCs w:val="24"/>
        </w:rPr>
        <w:t>, an order</w:t>
      </w:r>
      <w:r w:rsidR="00B92866" w:rsidRPr="00B5565B">
        <w:rPr>
          <w:rFonts w:ascii="Times New Roman" w:hAnsi="Times New Roman" w:cs="Times New Roman"/>
          <w:sz w:val="24"/>
          <w:szCs w:val="24"/>
        </w:rPr>
        <w:t xml:space="preserve"> releasing him forthwith from custody.  He alleged that the failure by the State to </w:t>
      </w:r>
      <w:r w:rsidR="00484DFA" w:rsidRPr="00B5565B">
        <w:rPr>
          <w:rFonts w:ascii="Times New Roman" w:hAnsi="Times New Roman" w:cs="Times New Roman"/>
          <w:sz w:val="24"/>
          <w:szCs w:val="24"/>
        </w:rPr>
        <w:t>complete</w:t>
      </w:r>
      <w:r w:rsidR="00B92866" w:rsidRPr="00B5565B">
        <w:rPr>
          <w:rFonts w:ascii="Times New Roman" w:hAnsi="Times New Roman" w:cs="Times New Roman"/>
          <w:sz w:val="24"/>
          <w:szCs w:val="24"/>
        </w:rPr>
        <w:t xml:space="preserve"> his trial</w:t>
      </w:r>
      <w:r w:rsidR="00037F69" w:rsidRPr="00B5565B">
        <w:rPr>
          <w:rFonts w:ascii="Times New Roman" w:hAnsi="Times New Roman" w:cs="Times New Roman"/>
          <w:sz w:val="24"/>
          <w:szCs w:val="24"/>
        </w:rPr>
        <w:t>,</w:t>
      </w:r>
      <w:r w:rsidR="00B92866" w:rsidRPr="00B5565B">
        <w:rPr>
          <w:rFonts w:ascii="Times New Roman" w:hAnsi="Times New Roman" w:cs="Times New Roman"/>
          <w:sz w:val="24"/>
          <w:szCs w:val="24"/>
        </w:rPr>
        <w:t xml:space="preserve"> ten years after the closure of the </w:t>
      </w:r>
      <w:r w:rsidR="00FD2045" w:rsidRPr="00B5565B">
        <w:rPr>
          <w:rFonts w:ascii="Times New Roman" w:hAnsi="Times New Roman" w:cs="Times New Roman"/>
          <w:sz w:val="24"/>
          <w:szCs w:val="24"/>
        </w:rPr>
        <w:t xml:space="preserve">State </w:t>
      </w:r>
      <w:r w:rsidR="007B2A01" w:rsidRPr="00B5565B">
        <w:rPr>
          <w:rFonts w:ascii="Times New Roman" w:hAnsi="Times New Roman" w:cs="Times New Roman"/>
          <w:sz w:val="24"/>
          <w:szCs w:val="24"/>
        </w:rPr>
        <w:t xml:space="preserve">case </w:t>
      </w:r>
      <w:r w:rsidR="00FD2045" w:rsidRPr="00B5565B">
        <w:rPr>
          <w:rFonts w:ascii="Times New Roman" w:hAnsi="Times New Roman" w:cs="Times New Roman"/>
          <w:sz w:val="24"/>
          <w:szCs w:val="24"/>
        </w:rPr>
        <w:t>and fifteen years after his arrest</w:t>
      </w:r>
      <w:r w:rsidR="00037F69" w:rsidRPr="00B5565B">
        <w:rPr>
          <w:rFonts w:ascii="Times New Roman" w:hAnsi="Times New Roman" w:cs="Times New Roman"/>
          <w:sz w:val="24"/>
          <w:szCs w:val="24"/>
        </w:rPr>
        <w:t>,</w:t>
      </w:r>
      <w:r w:rsidR="00FD2045" w:rsidRPr="00B5565B">
        <w:rPr>
          <w:rFonts w:ascii="Times New Roman" w:hAnsi="Times New Roman" w:cs="Times New Roman"/>
          <w:sz w:val="24"/>
          <w:szCs w:val="24"/>
        </w:rPr>
        <w:t xml:space="preserve"> constituted </w:t>
      </w:r>
      <w:r w:rsidR="007B2A01" w:rsidRPr="00B5565B">
        <w:rPr>
          <w:rFonts w:ascii="Times New Roman" w:hAnsi="Times New Roman" w:cs="Times New Roman"/>
          <w:sz w:val="24"/>
          <w:szCs w:val="24"/>
        </w:rPr>
        <w:t>a</w:t>
      </w:r>
      <w:r w:rsidR="00FD2045" w:rsidRPr="00B5565B">
        <w:rPr>
          <w:rFonts w:ascii="Times New Roman" w:hAnsi="Times New Roman" w:cs="Times New Roman"/>
          <w:sz w:val="24"/>
          <w:szCs w:val="24"/>
        </w:rPr>
        <w:t xml:space="preserve"> violation of his rights </w:t>
      </w:r>
      <w:r w:rsidR="007B2A01" w:rsidRPr="00B5565B">
        <w:rPr>
          <w:rFonts w:ascii="Times New Roman" w:hAnsi="Times New Roman" w:cs="Times New Roman"/>
          <w:sz w:val="24"/>
          <w:szCs w:val="24"/>
        </w:rPr>
        <w:t>enshrined</w:t>
      </w:r>
      <w:r w:rsidR="00FD2045" w:rsidRPr="00B5565B">
        <w:rPr>
          <w:rFonts w:ascii="Times New Roman" w:hAnsi="Times New Roman" w:cs="Times New Roman"/>
          <w:sz w:val="24"/>
          <w:szCs w:val="24"/>
        </w:rPr>
        <w:t xml:space="preserve"> </w:t>
      </w:r>
      <w:r w:rsidR="007B2A01" w:rsidRPr="00B5565B">
        <w:rPr>
          <w:rFonts w:ascii="Times New Roman" w:hAnsi="Times New Roman" w:cs="Times New Roman"/>
          <w:sz w:val="24"/>
          <w:szCs w:val="24"/>
        </w:rPr>
        <w:t>in</w:t>
      </w:r>
      <w:r w:rsidR="00FD2045" w:rsidRPr="00B5565B">
        <w:rPr>
          <w:rFonts w:ascii="Times New Roman" w:hAnsi="Times New Roman" w:cs="Times New Roman"/>
          <w:sz w:val="24"/>
          <w:szCs w:val="24"/>
        </w:rPr>
        <w:t xml:space="preserve"> s 50 and </w:t>
      </w:r>
      <w:r w:rsidR="007B2A01" w:rsidRPr="00B5565B">
        <w:rPr>
          <w:rFonts w:ascii="Times New Roman" w:hAnsi="Times New Roman" w:cs="Times New Roman"/>
          <w:sz w:val="24"/>
          <w:szCs w:val="24"/>
        </w:rPr>
        <w:t xml:space="preserve">s </w:t>
      </w:r>
      <w:r w:rsidR="00FD2045" w:rsidRPr="00B5565B">
        <w:rPr>
          <w:rFonts w:ascii="Times New Roman" w:hAnsi="Times New Roman" w:cs="Times New Roman"/>
          <w:sz w:val="24"/>
          <w:szCs w:val="24"/>
        </w:rPr>
        <w:t>69 of the current Constitution.</w:t>
      </w:r>
    </w:p>
    <w:p w:rsidR="00A1609C" w:rsidRPr="00B5565B" w:rsidRDefault="00A1609C" w:rsidP="00A1609C">
      <w:pPr>
        <w:spacing w:after="0" w:line="240" w:lineRule="auto"/>
        <w:ind w:left="630" w:hanging="630"/>
        <w:jc w:val="both"/>
        <w:rPr>
          <w:rFonts w:ascii="Times New Roman" w:hAnsi="Times New Roman" w:cs="Times New Roman"/>
          <w:sz w:val="24"/>
          <w:szCs w:val="24"/>
        </w:rPr>
      </w:pPr>
    </w:p>
    <w:p w:rsidR="00A1609C" w:rsidRPr="00B5565B" w:rsidRDefault="00A1609C" w:rsidP="00456154">
      <w:pPr>
        <w:spacing w:after="0" w:line="480" w:lineRule="auto"/>
        <w:ind w:left="630" w:hanging="630"/>
        <w:jc w:val="both"/>
        <w:rPr>
          <w:rFonts w:ascii="Times New Roman" w:hAnsi="Times New Roman" w:cs="Times New Roman"/>
          <w:i/>
          <w:sz w:val="24"/>
          <w:szCs w:val="24"/>
        </w:rPr>
      </w:pPr>
      <w:r w:rsidRPr="00B5565B">
        <w:rPr>
          <w:rFonts w:ascii="Times New Roman" w:hAnsi="Times New Roman" w:cs="Times New Roman"/>
          <w:i/>
          <w:sz w:val="24"/>
          <w:szCs w:val="24"/>
        </w:rPr>
        <w:t>PROCEEDINGS BEFORE THIS COURT</w:t>
      </w:r>
    </w:p>
    <w:p w:rsidR="00E3661F" w:rsidRPr="00B5565B" w:rsidRDefault="00E3661F" w:rsidP="0070705C">
      <w:pPr>
        <w:spacing w:after="0" w:line="480" w:lineRule="auto"/>
        <w:ind w:left="630" w:hanging="630"/>
        <w:jc w:val="both"/>
        <w:rPr>
          <w:rFonts w:ascii="Times New Roman" w:hAnsi="Times New Roman" w:cs="Times New Roman"/>
          <w:sz w:val="24"/>
          <w:szCs w:val="24"/>
        </w:rPr>
      </w:pPr>
      <w:r w:rsidRPr="00B5565B">
        <w:rPr>
          <w:rFonts w:ascii="Times New Roman" w:hAnsi="Times New Roman" w:cs="Times New Roman"/>
          <w:sz w:val="24"/>
          <w:szCs w:val="24"/>
        </w:rPr>
        <w:t>[</w:t>
      </w:r>
      <w:r w:rsidR="00037F69" w:rsidRPr="00B5565B">
        <w:rPr>
          <w:rFonts w:ascii="Times New Roman" w:hAnsi="Times New Roman" w:cs="Times New Roman"/>
          <w:sz w:val="24"/>
          <w:szCs w:val="24"/>
        </w:rPr>
        <w:t>7</w:t>
      </w:r>
      <w:r w:rsidRPr="00B5565B">
        <w:rPr>
          <w:rFonts w:ascii="Times New Roman" w:hAnsi="Times New Roman" w:cs="Times New Roman"/>
          <w:sz w:val="24"/>
          <w:szCs w:val="24"/>
        </w:rPr>
        <w:t>]</w:t>
      </w:r>
      <w:r w:rsidRPr="00B5565B">
        <w:rPr>
          <w:rFonts w:ascii="Times New Roman" w:hAnsi="Times New Roman" w:cs="Times New Roman"/>
          <w:sz w:val="24"/>
          <w:szCs w:val="24"/>
        </w:rPr>
        <w:tab/>
      </w:r>
      <w:r w:rsidR="00EA22E1" w:rsidRPr="00B5565B">
        <w:rPr>
          <w:rFonts w:ascii="Times New Roman" w:hAnsi="Times New Roman" w:cs="Times New Roman"/>
          <w:sz w:val="24"/>
          <w:szCs w:val="24"/>
        </w:rPr>
        <w:t xml:space="preserve">In his founding affidavit, </w:t>
      </w:r>
      <w:r w:rsidR="00E65510" w:rsidRPr="00B5565B">
        <w:rPr>
          <w:rFonts w:ascii="Times New Roman" w:hAnsi="Times New Roman" w:cs="Times New Roman"/>
          <w:sz w:val="24"/>
          <w:szCs w:val="24"/>
        </w:rPr>
        <w:t>the applicant</w:t>
      </w:r>
      <w:r w:rsidR="00EA22E1" w:rsidRPr="00B5565B">
        <w:rPr>
          <w:rFonts w:ascii="Times New Roman" w:hAnsi="Times New Roman" w:cs="Times New Roman"/>
          <w:sz w:val="24"/>
          <w:szCs w:val="24"/>
        </w:rPr>
        <w:t xml:space="preserve"> averred that the record of the proceedings had gone missing together with the transcript of the proceedings.  </w:t>
      </w:r>
      <w:r w:rsidR="00013099" w:rsidRPr="00B5565B">
        <w:rPr>
          <w:rFonts w:ascii="Times New Roman" w:hAnsi="Times New Roman" w:cs="Times New Roman"/>
          <w:sz w:val="24"/>
          <w:szCs w:val="24"/>
        </w:rPr>
        <w:t>A</w:t>
      </w:r>
      <w:r w:rsidR="00EA22E1" w:rsidRPr="00B5565B">
        <w:rPr>
          <w:rFonts w:ascii="Times New Roman" w:hAnsi="Times New Roman" w:cs="Times New Roman"/>
          <w:sz w:val="24"/>
          <w:szCs w:val="24"/>
        </w:rPr>
        <w:t xml:space="preserve">ttempts to reconstruct the record by the Registrar </w:t>
      </w:r>
      <w:r w:rsidR="00A1609C" w:rsidRPr="00B5565B">
        <w:rPr>
          <w:rFonts w:ascii="Times New Roman" w:hAnsi="Times New Roman" w:cs="Times New Roman"/>
          <w:sz w:val="24"/>
          <w:szCs w:val="24"/>
        </w:rPr>
        <w:t>were</w:t>
      </w:r>
      <w:r w:rsidR="00EA22E1" w:rsidRPr="00B5565B">
        <w:rPr>
          <w:rFonts w:ascii="Times New Roman" w:hAnsi="Times New Roman" w:cs="Times New Roman"/>
          <w:sz w:val="24"/>
          <w:szCs w:val="24"/>
        </w:rPr>
        <w:t xml:space="preserve"> unsuccessful. </w:t>
      </w:r>
    </w:p>
    <w:p w:rsidR="004152F4" w:rsidRPr="00B5565B" w:rsidRDefault="004152F4" w:rsidP="00100C28">
      <w:pPr>
        <w:spacing w:after="0" w:line="240" w:lineRule="auto"/>
        <w:ind w:left="630" w:hanging="630"/>
        <w:jc w:val="both"/>
        <w:rPr>
          <w:rFonts w:ascii="Times New Roman" w:hAnsi="Times New Roman" w:cs="Times New Roman"/>
          <w:sz w:val="24"/>
          <w:szCs w:val="24"/>
        </w:rPr>
      </w:pPr>
    </w:p>
    <w:p w:rsidR="0014299D" w:rsidRPr="00B5565B" w:rsidRDefault="00EC2B0B" w:rsidP="001079F2">
      <w:pPr>
        <w:spacing w:after="0" w:line="480" w:lineRule="auto"/>
        <w:ind w:left="630" w:hanging="630"/>
        <w:jc w:val="both"/>
        <w:rPr>
          <w:rFonts w:ascii="Times New Roman" w:hAnsi="Times New Roman" w:cs="Times New Roman"/>
          <w:sz w:val="24"/>
          <w:szCs w:val="24"/>
        </w:rPr>
      </w:pPr>
      <w:r w:rsidRPr="00B5565B">
        <w:rPr>
          <w:rFonts w:ascii="Times New Roman" w:hAnsi="Times New Roman" w:cs="Times New Roman"/>
          <w:sz w:val="24"/>
          <w:szCs w:val="24"/>
        </w:rPr>
        <w:t>[</w:t>
      </w:r>
      <w:r w:rsidR="00E65510" w:rsidRPr="00B5565B">
        <w:rPr>
          <w:rFonts w:ascii="Times New Roman" w:hAnsi="Times New Roman" w:cs="Times New Roman"/>
          <w:sz w:val="24"/>
          <w:szCs w:val="24"/>
        </w:rPr>
        <w:t>8</w:t>
      </w:r>
      <w:r w:rsidRPr="00B5565B">
        <w:rPr>
          <w:rFonts w:ascii="Times New Roman" w:hAnsi="Times New Roman" w:cs="Times New Roman"/>
          <w:sz w:val="24"/>
          <w:szCs w:val="24"/>
        </w:rPr>
        <w:t>]</w:t>
      </w:r>
      <w:r w:rsidRPr="00B5565B">
        <w:rPr>
          <w:rFonts w:ascii="Times New Roman" w:hAnsi="Times New Roman" w:cs="Times New Roman"/>
          <w:sz w:val="24"/>
          <w:szCs w:val="24"/>
        </w:rPr>
        <w:tab/>
      </w:r>
      <w:r w:rsidR="00C77332" w:rsidRPr="00B5565B">
        <w:rPr>
          <w:rFonts w:ascii="Times New Roman" w:hAnsi="Times New Roman" w:cs="Times New Roman"/>
          <w:sz w:val="24"/>
          <w:szCs w:val="24"/>
        </w:rPr>
        <w:t>Owing to the lengthy delay in the finalisation of his trial</w:t>
      </w:r>
      <w:r w:rsidR="009100C6" w:rsidRPr="00B5565B">
        <w:rPr>
          <w:rFonts w:ascii="Times New Roman" w:hAnsi="Times New Roman" w:cs="Times New Roman"/>
          <w:sz w:val="24"/>
          <w:szCs w:val="24"/>
        </w:rPr>
        <w:t>,</w:t>
      </w:r>
      <w:r w:rsidR="00C77332" w:rsidRPr="00B5565B">
        <w:rPr>
          <w:rFonts w:ascii="Times New Roman" w:hAnsi="Times New Roman" w:cs="Times New Roman"/>
          <w:sz w:val="24"/>
          <w:szCs w:val="24"/>
        </w:rPr>
        <w:t xml:space="preserve"> the fact that the record of the proceedings had gone missing and the prejudice that he st</w:t>
      </w:r>
      <w:r w:rsidR="00E65510" w:rsidRPr="00B5565B">
        <w:rPr>
          <w:rFonts w:ascii="Times New Roman" w:hAnsi="Times New Roman" w:cs="Times New Roman"/>
          <w:sz w:val="24"/>
          <w:szCs w:val="24"/>
        </w:rPr>
        <w:t>an</w:t>
      </w:r>
      <w:r w:rsidR="00C77332" w:rsidRPr="00B5565B">
        <w:rPr>
          <w:rFonts w:ascii="Times New Roman" w:hAnsi="Times New Roman" w:cs="Times New Roman"/>
          <w:sz w:val="24"/>
          <w:szCs w:val="24"/>
        </w:rPr>
        <w:t>d</w:t>
      </w:r>
      <w:r w:rsidR="00E65510" w:rsidRPr="00B5565B">
        <w:rPr>
          <w:rFonts w:ascii="Times New Roman" w:hAnsi="Times New Roman" w:cs="Times New Roman"/>
          <w:sz w:val="24"/>
          <w:szCs w:val="24"/>
        </w:rPr>
        <w:t>s</w:t>
      </w:r>
      <w:r w:rsidR="00C77332" w:rsidRPr="00B5565B">
        <w:rPr>
          <w:rFonts w:ascii="Times New Roman" w:hAnsi="Times New Roman" w:cs="Times New Roman"/>
          <w:sz w:val="24"/>
          <w:szCs w:val="24"/>
        </w:rPr>
        <w:t xml:space="preserve"> to suffer were a trial </w:t>
      </w:r>
      <w:r w:rsidR="00C77332" w:rsidRPr="00B5565B">
        <w:rPr>
          <w:rFonts w:ascii="Times New Roman" w:hAnsi="Times New Roman" w:cs="Times New Roman"/>
          <w:i/>
          <w:sz w:val="24"/>
          <w:szCs w:val="24"/>
        </w:rPr>
        <w:t xml:space="preserve">de </w:t>
      </w:r>
      <w:r w:rsidR="00C77332" w:rsidRPr="00B5565B">
        <w:rPr>
          <w:rFonts w:ascii="Times New Roman" w:hAnsi="Times New Roman" w:cs="Times New Roman"/>
          <w:i/>
          <w:sz w:val="24"/>
          <w:szCs w:val="24"/>
        </w:rPr>
        <w:lastRenderedPageBreak/>
        <w:t xml:space="preserve">novo </w:t>
      </w:r>
      <w:r w:rsidR="00C77332" w:rsidRPr="00B5565B">
        <w:rPr>
          <w:rFonts w:ascii="Times New Roman" w:hAnsi="Times New Roman" w:cs="Times New Roman"/>
          <w:sz w:val="24"/>
          <w:szCs w:val="24"/>
        </w:rPr>
        <w:t>to take place, he prayed for an order permanently staying the</w:t>
      </w:r>
      <w:r w:rsidR="00A1609C" w:rsidRPr="00B5565B">
        <w:rPr>
          <w:rFonts w:ascii="Times New Roman" w:hAnsi="Times New Roman" w:cs="Times New Roman"/>
          <w:sz w:val="24"/>
          <w:szCs w:val="24"/>
        </w:rPr>
        <w:t xml:space="preserve"> criminal proceedings</w:t>
      </w:r>
      <w:r w:rsidR="00C77332" w:rsidRPr="00B5565B">
        <w:rPr>
          <w:rFonts w:ascii="Times New Roman" w:hAnsi="Times New Roman" w:cs="Times New Roman"/>
          <w:sz w:val="24"/>
          <w:szCs w:val="24"/>
        </w:rPr>
        <w:t xml:space="preserve"> </w:t>
      </w:r>
      <w:r w:rsidR="00A1609C" w:rsidRPr="00B5565B">
        <w:rPr>
          <w:rFonts w:ascii="Times New Roman" w:hAnsi="Times New Roman" w:cs="Times New Roman"/>
          <w:sz w:val="24"/>
          <w:szCs w:val="24"/>
        </w:rPr>
        <w:t>against him</w:t>
      </w:r>
      <w:r w:rsidR="00C77332" w:rsidRPr="00B5565B">
        <w:rPr>
          <w:rFonts w:ascii="Times New Roman" w:hAnsi="Times New Roman" w:cs="Times New Roman"/>
          <w:sz w:val="24"/>
          <w:szCs w:val="24"/>
        </w:rPr>
        <w:t>.</w:t>
      </w:r>
    </w:p>
    <w:p w:rsidR="00C77332" w:rsidRPr="00B5565B" w:rsidRDefault="00C77332" w:rsidP="00C77332">
      <w:pPr>
        <w:spacing w:after="0" w:line="240" w:lineRule="auto"/>
        <w:ind w:left="630" w:hanging="630"/>
        <w:jc w:val="both"/>
        <w:rPr>
          <w:rFonts w:ascii="Times New Roman" w:hAnsi="Times New Roman" w:cs="Times New Roman"/>
          <w:sz w:val="24"/>
          <w:szCs w:val="24"/>
        </w:rPr>
      </w:pPr>
    </w:p>
    <w:p w:rsidR="00910D84" w:rsidRPr="00B5565B" w:rsidRDefault="00910D84" w:rsidP="00C77332">
      <w:pPr>
        <w:spacing w:after="0" w:line="480" w:lineRule="auto"/>
        <w:ind w:left="630" w:hanging="630"/>
        <w:jc w:val="both"/>
        <w:rPr>
          <w:rFonts w:ascii="Times New Roman" w:hAnsi="Times New Roman" w:cs="Times New Roman"/>
          <w:sz w:val="24"/>
          <w:szCs w:val="24"/>
        </w:rPr>
      </w:pPr>
      <w:r w:rsidRPr="00B5565B">
        <w:rPr>
          <w:rFonts w:ascii="Times New Roman" w:hAnsi="Times New Roman" w:cs="Times New Roman"/>
          <w:sz w:val="24"/>
          <w:szCs w:val="24"/>
        </w:rPr>
        <w:t>[</w:t>
      </w:r>
      <w:r w:rsidR="00E65510" w:rsidRPr="00B5565B">
        <w:rPr>
          <w:rFonts w:ascii="Times New Roman" w:hAnsi="Times New Roman" w:cs="Times New Roman"/>
          <w:sz w:val="24"/>
          <w:szCs w:val="24"/>
        </w:rPr>
        <w:t>9</w:t>
      </w:r>
      <w:r w:rsidRPr="00B5565B">
        <w:rPr>
          <w:rFonts w:ascii="Times New Roman" w:hAnsi="Times New Roman" w:cs="Times New Roman"/>
          <w:sz w:val="24"/>
          <w:szCs w:val="24"/>
        </w:rPr>
        <w:t xml:space="preserve">] </w:t>
      </w:r>
      <w:r w:rsidR="00B5565B">
        <w:rPr>
          <w:rFonts w:ascii="Times New Roman" w:hAnsi="Times New Roman" w:cs="Times New Roman"/>
          <w:sz w:val="24"/>
          <w:szCs w:val="24"/>
        </w:rPr>
        <w:tab/>
      </w:r>
      <w:r w:rsidR="00C77332" w:rsidRPr="00B5565B">
        <w:rPr>
          <w:rFonts w:ascii="Times New Roman" w:hAnsi="Times New Roman" w:cs="Times New Roman"/>
          <w:sz w:val="24"/>
          <w:szCs w:val="24"/>
        </w:rPr>
        <w:t xml:space="preserve">On 22 January 2014, this Court sat to hear submissions on the application.  The State advised the Court that it had not been possible to </w:t>
      </w:r>
      <w:r w:rsidR="00B6503A" w:rsidRPr="00B5565B">
        <w:rPr>
          <w:rFonts w:ascii="Times New Roman" w:hAnsi="Times New Roman" w:cs="Times New Roman"/>
          <w:sz w:val="24"/>
          <w:szCs w:val="24"/>
        </w:rPr>
        <w:t>obtain</w:t>
      </w:r>
      <w:r w:rsidR="00C77332" w:rsidRPr="00B5565B">
        <w:rPr>
          <w:rFonts w:ascii="Times New Roman" w:hAnsi="Times New Roman" w:cs="Times New Roman"/>
          <w:sz w:val="24"/>
          <w:szCs w:val="24"/>
        </w:rPr>
        <w:t xml:space="preserve"> an affidavit from the Registrar of the High Court explaining the status of the record of proceedings.  By consent of both parties, the matter was postponed </w:t>
      </w:r>
      <w:r w:rsidR="00C77332" w:rsidRPr="00B5565B">
        <w:rPr>
          <w:rFonts w:ascii="Times New Roman" w:hAnsi="Times New Roman" w:cs="Times New Roman"/>
          <w:i/>
          <w:sz w:val="24"/>
          <w:szCs w:val="24"/>
        </w:rPr>
        <w:t xml:space="preserve">sine </w:t>
      </w:r>
      <w:r w:rsidR="00A7219F" w:rsidRPr="00B5565B">
        <w:rPr>
          <w:rFonts w:ascii="Times New Roman" w:hAnsi="Times New Roman" w:cs="Times New Roman"/>
          <w:i/>
          <w:sz w:val="24"/>
          <w:szCs w:val="24"/>
        </w:rPr>
        <w:t xml:space="preserve">die </w:t>
      </w:r>
      <w:r w:rsidR="00A7219F" w:rsidRPr="00B5565B">
        <w:rPr>
          <w:rFonts w:ascii="Times New Roman" w:hAnsi="Times New Roman" w:cs="Times New Roman"/>
          <w:sz w:val="24"/>
          <w:szCs w:val="24"/>
        </w:rPr>
        <w:t>and</w:t>
      </w:r>
      <w:r w:rsidR="00C77332" w:rsidRPr="00B5565B">
        <w:rPr>
          <w:rFonts w:ascii="Times New Roman" w:hAnsi="Times New Roman" w:cs="Times New Roman"/>
          <w:sz w:val="24"/>
          <w:szCs w:val="24"/>
        </w:rPr>
        <w:t xml:space="preserve"> an order made for the Registrar of the High Court to file an affidavi</w:t>
      </w:r>
      <w:r w:rsidR="00C02140" w:rsidRPr="00B5565B">
        <w:rPr>
          <w:rFonts w:ascii="Times New Roman" w:hAnsi="Times New Roman" w:cs="Times New Roman"/>
          <w:sz w:val="24"/>
          <w:szCs w:val="24"/>
        </w:rPr>
        <w:t>t,</w:t>
      </w:r>
      <w:r w:rsidR="00C77332" w:rsidRPr="00B5565B">
        <w:rPr>
          <w:rFonts w:ascii="Times New Roman" w:hAnsi="Times New Roman" w:cs="Times New Roman"/>
          <w:sz w:val="24"/>
          <w:szCs w:val="24"/>
        </w:rPr>
        <w:t xml:space="preserve"> within thirty days, to clarify the status of the record and</w:t>
      </w:r>
      <w:r w:rsidR="00C02140" w:rsidRPr="00B5565B">
        <w:rPr>
          <w:rFonts w:ascii="Times New Roman" w:hAnsi="Times New Roman" w:cs="Times New Roman"/>
          <w:sz w:val="24"/>
          <w:szCs w:val="24"/>
        </w:rPr>
        <w:t>,</w:t>
      </w:r>
      <w:r w:rsidR="00C77332" w:rsidRPr="00B5565B">
        <w:rPr>
          <w:rFonts w:ascii="Times New Roman" w:hAnsi="Times New Roman" w:cs="Times New Roman"/>
          <w:sz w:val="24"/>
          <w:szCs w:val="24"/>
        </w:rPr>
        <w:t xml:space="preserve"> if lost</w:t>
      </w:r>
      <w:r w:rsidR="00C02140" w:rsidRPr="00B5565B">
        <w:rPr>
          <w:rFonts w:ascii="Times New Roman" w:hAnsi="Times New Roman" w:cs="Times New Roman"/>
          <w:sz w:val="24"/>
          <w:szCs w:val="24"/>
        </w:rPr>
        <w:t>,</w:t>
      </w:r>
      <w:r w:rsidR="00C77332" w:rsidRPr="00B5565B">
        <w:rPr>
          <w:rFonts w:ascii="Times New Roman" w:hAnsi="Times New Roman" w:cs="Times New Roman"/>
          <w:sz w:val="24"/>
          <w:szCs w:val="24"/>
        </w:rPr>
        <w:t xml:space="preserve"> the </w:t>
      </w:r>
      <w:r w:rsidR="00A7219F" w:rsidRPr="00B5565B">
        <w:rPr>
          <w:rFonts w:ascii="Times New Roman" w:hAnsi="Times New Roman" w:cs="Times New Roman"/>
          <w:sz w:val="24"/>
          <w:szCs w:val="24"/>
        </w:rPr>
        <w:t>effort</w:t>
      </w:r>
      <w:r w:rsidR="00C77332" w:rsidRPr="00B5565B">
        <w:rPr>
          <w:rFonts w:ascii="Times New Roman" w:hAnsi="Times New Roman" w:cs="Times New Roman"/>
          <w:sz w:val="24"/>
          <w:szCs w:val="24"/>
        </w:rPr>
        <w:t xml:space="preserve"> made to reconstruct</w:t>
      </w:r>
      <w:r w:rsidR="00A7219F" w:rsidRPr="00B5565B">
        <w:rPr>
          <w:rFonts w:ascii="Times New Roman" w:hAnsi="Times New Roman" w:cs="Times New Roman"/>
          <w:sz w:val="24"/>
          <w:szCs w:val="24"/>
        </w:rPr>
        <w:t xml:space="preserve"> the record.  The Court also ordered the trial judge to furnish, through affidavit, the reasons for the delay in the finalisation of the matter.</w:t>
      </w:r>
    </w:p>
    <w:p w:rsidR="000610DF" w:rsidRPr="00B5565B" w:rsidRDefault="000610DF" w:rsidP="00100C28">
      <w:pPr>
        <w:spacing w:after="0" w:line="240" w:lineRule="auto"/>
        <w:ind w:left="630" w:hanging="630"/>
        <w:jc w:val="both"/>
        <w:rPr>
          <w:rFonts w:ascii="Times New Roman" w:hAnsi="Times New Roman" w:cs="Times New Roman"/>
          <w:sz w:val="24"/>
          <w:szCs w:val="24"/>
        </w:rPr>
      </w:pPr>
    </w:p>
    <w:p w:rsidR="006025E7" w:rsidRPr="00B5565B" w:rsidRDefault="00305FFA" w:rsidP="00A7219F">
      <w:pPr>
        <w:spacing w:after="0" w:line="480" w:lineRule="auto"/>
        <w:ind w:left="630" w:hanging="630"/>
        <w:jc w:val="both"/>
        <w:rPr>
          <w:rFonts w:ascii="Times New Roman" w:hAnsi="Times New Roman" w:cs="Times New Roman"/>
          <w:sz w:val="24"/>
          <w:szCs w:val="24"/>
        </w:rPr>
      </w:pPr>
      <w:r w:rsidRPr="00B5565B">
        <w:rPr>
          <w:rFonts w:ascii="Times New Roman" w:hAnsi="Times New Roman" w:cs="Times New Roman"/>
          <w:sz w:val="24"/>
          <w:szCs w:val="24"/>
        </w:rPr>
        <w:t>[</w:t>
      </w:r>
      <w:r w:rsidR="00987DB6" w:rsidRPr="00B5565B">
        <w:rPr>
          <w:rFonts w:ascii="Times New Roman" w:hAnsi="Times New Roman" w:cs="Times New Roman"/>
          <w:sz w:val="24"/>
          <w:szCs w:val="24"/>
        </w:rPr>
        <w:t>1</w:t>
      </w:r>
      <w:r w:rsidR="00E65510" w:rsidRPr="00B5565B">
        <w:rPr>
          <w:rFonts w:ascii="Times New Roman" w:hAnsi="Times New Roman" w:cs="Times New Roman"/>
          <w:sz w:val="24"/>
          <w:szCs w:val="24"/>
        </w:rPr>
        <w:t>0</w:t>
      </w:r>
      <w:r w:rsidRPr="00B5565B">
        <w:rPr>
          <w:rFonts w:ascii="Times New Roman" w:hAnsi="Times New Roman" w:cs="Times New Roman"/>
          <w:sz w:val="24"/>
          <w:szCs w:val="24"/>
        </w:rPr>
        <w:t>]</w:t>
      </w:r>
      <w:r w:rsidRPr="00B5565B">
        <w:rPr>
          <w:rFonts w:ascii="Times New Roman" w:hAnsi="Times New Roman" w:cs="Times New Roman"/>
          <w:sz w:val="24"/>
          <w:szCs w:val="24"/>
        </w:rPr>
        <w:tab/>
      </w:r>
      <w:r w:rsidR="00A7219F" w:rsidRPr="00B5565B">
        <w:rPr>
          <w:rFonts w:ascii="Times New Roman" w:hAnsi="Times New Roman" w:cs="Times New Roman"/>
          <w:sz w:val="24"/>
          <w:szCs w:val="24"/>
        </w:rPr>
        <w:t xml:space="preserve">In </w:t>
      </w:r>
      <w:r w:rsidR="00CD11B2" w:rsidRPr="00B5565B">
        <w:rPr>
          <w:rFonts w:ascii="Times New Roman" w:hAnsi="Times New Roman" w:cs="Times New Roman"/>
          <w:sz w:val="24"/>
          <w:szCs w:val="24"/>
        </w:rPr>
        <w:t>response thereto</w:t>
      </w:r>
      <w:r w:rsidR="00A7219F" w:rsidRPr="00B5565B">
        <w:rPr>
          <w:rFonts w:ascii="Times New Roman" w:hAnsi="Times New Roman" w:cs="Times New Roman"/>
          <w:sz w:val="24"/>
          <w:szCs w:val="24"/>
        </w:rPr>
        <w:t>, the Acting Registrar of the High Court of Zimbabwe advised</w:t>
      </w:r>
      <w:r w:rsidR="00E65510" w:rsidRPr="00B5565B">
        <w:rPr>
          <w:rFonts w:ascii="Times New Roman" w:hAnsi="Times New Roman" w:cs="Times New Roman"/>
          <w:sz w:val="24"/>
          <w:szCs w:val="24"/>
        </w:rPr>
        <w:t>,</w:t>
      </w:r>
      <w:r w:rsidR="00CD11B2" w:rsidRPr="00B5565B">
        <w:rPr>
          <w:rFonts w:ascii="Times New Roman" w:hAnsi="Times New Roman" w:cs="Times New Roman"/>
          <w:sz w:val="24"/>
          <w:szCs w:val="24"/>
        </w:rPr>
        <w:t xml:space="preserve"> by affidavit</w:t>
      </w:r>
      <w:r w:rsidR="00E65510" w:rsidRPr="00B5565B">
        <w:rPr>
          <w:rFonts w:ascii="Times New Roman" w:hAnsi="Times New Roman" w:cs="Times New Roman"/>
          <w:sz w:val="24"/>
          <w:szCs w:val="24"/>
        </w:rPr>
        <w:t>,</w:t>
      </w:r>
      <w:r w:rsidR="00A7219F" w:rsidRPr="00B5565B">
        <w:rPr>
          <w:rFonts w:ascii="Times New Roman" w:hAnsi="Times New Roman" w:cs="Times New Roman"/>
          <w:sz w:val="24"/>
          <w:szCs w:val="24"/>
        </w:rPr>
        <w:t xml:space="preserve"> that the record as transcribed and the judge’s note books had gone missing.  The cassette tapes used to record the proceedings had been erased after the transcription and re</w:t>
      </w:r>
      <w:r w:rsidR="00E65510" w:rsidRPr="00B5565B">
        <w:rPr>
          <w:rFonts w:ascii="Times New Roman" w:hAnsi="Times New Roman" w:cs="Times New Roman"/>
          <w:sz w:val="24"/>
          <w:szCs w:val="24"/>
        </w:rPr>
        <w:t>-</w:t>
      </w:r>
      <w:r w:rsidR="00A7219F" w:rsidRPr="00B5565B">
        <w:rPr>
          <w:rFonts w:ascii="Times New Roman" w:hAnsi="Times New Roman" w:cs="Times New Roman"/>
          <w:sz w:val="24"/>
          <w:szCs w:val="24"/>
        </w:rPr>
        <w:t xml:space="preserve">used in other cases.  Whilst a number of documents had been availed to assist in the reconstruction, the record on the evidence led was not available. </w:t>
      </w:r>
    </w:p>
    <w:p w:rsidR="00D25DE2" w:rsidRPr="00B5565B" w:rsidRDefault="00D25DE2" w:rsidP="00100C28">
      <w:pPr>
        <w:spacing w:after="0" w:line="240" w:lineRule="auto"/>
        <w:ind w:left="630" w:hanging="630"/>
        <w:jc w:val="both"/>
        <w:rPr>
          <w:rFonts w:ascii="Times New Roman" w:hAnsi="Times New Roman" w:cs="Times New Roman"/>
          <w:sz w:val="24"/>
          <w:szCs w:val="24"/>
        </w:rPr>
      </w:pPr>
    </w:p>
    <w:p w:rsidR="00455820" w:rsidRPr="00B5565B" w:rsidRDefault="00455820" w:rsidP="0070705C">
      <w:pPr>
        <w:spacing w:after="0" w:line="480" w:lineRule="auto"/>
        <w:ind w:left="630" w:hanging="630"/>
        <w:jc w:val="both"/>
        <w:rPr>
          <w:rFonts w:ascii="Times New Roman" w:hAnsi="Times New Roman" w:cs="Times New Roman"/>
          <w:sz w:val="24"/>
          <w:szCs w:val="24"/>
        </w:rPr>
      </w:pPr>
      <w:r w:rsidRPr="00B5565B">
        <w:rPr>
          <w:rFonts w:ascii="Times New Roman" w:hAnsi="Times New Roman" w:cs="Times New Roman"/>
          <w:sz w:val="24"/>
          <w:szCs w:val="24"/>
        </w:rPr>
        <w:t>[1</w:t>
      </w:r>
      <w:r w:rsidR="00E65510" w:rsidRPr="00B5565B">
        <w:rPr>
          <w:rFonts w:ascii="Times New Roman" w:hAnsi="Times New Roman" w:cs="Times New Roman"/>
          <w:sz w:val="24"/>
          <w:szCs w:val="24"/>
        </w:rPr>
        <w:t>1</w:t>
      </w:r>
      <w:r w:rsidRPr="00B5565B">
        <w:rPr>
          <w:rFonts w:ascii="Times New Roman" w:hAnsi="Times New Roman" w:cs="Times New Roman"/>
          <w:sz w:val="24"/>
          <w:szCs w:val="24"/>
        </w:rPr>
        <w:t>]</w:t>
      </w:r>
      <w:r w:rsidRPr="00B5565B">
        <w:rPr>
          <w:rFonts w:ascii="Times New Roman" w:hAnsi="Times New Roman" w:cs="Times New Roman"/>
          <w:sz w:val="24"/>
          <w:szCs w:val="24"/>
        </w:rPr>
        <w:tab/>
      </w:r>
      <w:r w:rsidR="00F61962" w:rsidRPr="00B5565B">
        <w:rPr>
          <w:rFonts w:ascii="Times New Roman" w:hAnsi="Times New Roman" w:cs="Times New Roman"/>
          <w:sz w:val="24"/>
          <w:szCs w:val="24"/>
        </w:rPr>
        <w:tab/>
      </w:r>
      <w:r w:rsidR="00A7219F" w:rsidRPr="00B5565B">
        <w:rPr>
          <w:rFonts w:ascii="Times New Roman" w:hAnsi="Times New Roman" w:cs="Times New Roman"/>
          <w:sz w:val="24"/>
          <w:szCs w:val="24"/>
        </w:rPr>
        <w:t xml:space="preserve">In </w:t>
      </w:r>
      <w:r w:rsidR="00E65510" w:rsidRPr="00B5565B">
        <w:rPr>
          <w:rFonts w:ascii="Times New Roman" w:hAnsi="Times New Roman" w:cs="Times New Roman"/>
          <w:sz w:val="24"/>
          <w:szCs w:val="24"/>
        </w:rPr>
        <w:t xml:space="preserve">his </w:t>
      </w:r>
      <w:r w:rsidR="00B95FD2" w:rsidRPr="00B5565B">
        <w:rPr>
          <w:rFonts w:ascii="Times New Roman" w:hAnsi="Times New Roman" w:cs="Times New Roman"/>
          <w:sz w:val="24"/>
          <w:szCs w:val="24"/>
        </w:rPr>
        <w:t>response</w:t>
      </w:r>
      <w:r w:rsidR="00A7219F" w:rsidRPr="00B5565B">
        <w:rPr>
          <w:rFonts w:ascii="Times New Roman" w:hAnsi="Times New Roman" w:cs="Times New Roman"/>
          <w:sz w:val="24"/>
          <w:szCs w:val="24"/>
        </w:rPr>
        <w:t>, the trial judge</w:t>
      </w:r>
      <w:r w:rsidR="00197EE4" w:rsidRPr="00B5565B">
        <w:rPr>
          <w:rFonts w:ascii="Times New Roman" w:hAnsi="Times New Roman" w:cs="Times New Roman"/>
          <w:sz w:val="24"/>
          <w:szCs w:val="24"/>
        </w:rPr>
        <w:t xml:space="preserve">, </w:t>
      </w:r>
      <w:r w:rsidR="00E65510" w:rsidRPr="00B5565B">
        <w:rPr>
          <w:rFonts w:ascii="Times New Roman" w:hAnsi="Times New Roman" w:cs="Times New Roman"/>
          <w:sz w:val="24"/>
          <w:szCs w:val="24"/>
        </w:rPr>
        <w:t xml:space="preserve">also </w:t>
      </w:r>
      <w:r w:rsidR="00197EE4" w:rsidRPr="00B5565B">
        <w:rPr>
          <w:rFonts w:ascii="Times New Roman" w:hAnsi="Times New Roman" w:cs="Times New Roman"/>
          <w:sz w:val="24"/>
          <w:szCs w:val="24"/>
        </w:rPr>
        <w:t>by affidavit</w:t>
      </w:r>
      <w:r w:rsidR="00E65510" w:rsidRPr="00B5565B">
        <w:rPr>
          <w:rFonts w:ascii="Times New Roman" w:hAnsi="Times New Roman" w:cs="Times New Roman"/>
          <w:sz w:val="24"/>
          <w:szCs w:val="24"/>
        </w:rPr>
        <w:t>,</w:t>
      </w:r>
      <w:r w:rsidR="00197EE4" w:rsidRPr="00B5565B">
        <w:rPr>
          <w:rFonts w:ascii="Times New Roman" w:hAnsi="Times New Roman" w:cs="Times New Roman"/>
          <w:sz w:val="24"/>
          <w:szCs w:val="24"/>
        </w:rPr>
        <w:t xml:space="preserve"> </w:t>
      </w:r>
      <w:r w:rsidR="00A7219F" w:rsidRPr="00B5565B">
        <w:rPr>
          <w:rFonts w:ascii="Times New Roman" w:hAnsi="Times New Roman" w:cs="Times New Roman"/>
          <w:sz w:val="24"/>
          <w:szCs w:val="24"/>
        </w:rPr>
        <w:t>state</w:t>
      </w:r>
      <w:r w:rsidR="00E7067E" w:rsidRPr="00B5565B">
        <w:rPr>
          <w:rFonts w:ascii="Times New Roman" w:hAnsi="Times New Roman" w:cs="Times New Roman"/>
          <w:sz w:val="24"/>
          <w:szCs w:val="24"/>
        </w:rPr>
        <w:t>d</w:t>
      </w:r>
      <w:r w:rsidR="00A7219F" w:rsidRPr="00B5565B">
        <w:rPr>
          <w:rFonts w:ascii="Times New Roman" w:hAnsi="Times New Roman" w:cs="Times New Roman"/>
          <w:sz w:val="24"/>
          <w:szCs w:val="24"/>
        </w:rPr>
        <w:t xml:space="preserve"> that after the clos</w:t>
      </w:r>
      <w:r w:rsidR="00197EE4" w:rsidRPr="00B5565B">
        <w:rPr>
          <w:rFonts w:ascii="Times New Roman" w:hAnsi="Times New Roman" w:cs="Times New Roman"/>
          <w:sz w:val="24"/>
          <w:szCs w:val="24"/>
        </w:rPr>
        <w:t>ure</w:t>
      </w:r>
      <w:r w:rsidR="00A7219F" w:rsidRPr="00B5565B">
        <w:rPr>
          <w:rFonts w:ascii="Times New Roman" w:hAnsi="Times New Roman" w:cs="Times New Roman"/>
          <w:sz w:val="24"/>
          <w:szCs w:val="24"/>
        </w:rPr>
        <w:t xml:space="preserve"> of the defence case and</w:t>
      </w:r>
      <w:r w:rsidR="00B6503A" w:rsidRPr="00B5565B">
        <w:rPr>
          <w:rFonts w:ascii="Times New Roman" w:hAnsi="Times New Roman" w:cs="Times New Roman"/>
          <w:sz w:val="24"/>
          <w:szCs w:val="24"/>
        </w:rPr>
        <w:t xml:space="preserve"> the</w:t>
      </w:r>
      <w:r w:rsidR="00A7219F" w:rsidRPr="00B5565B">
        <w:rPr>
          <w:rFonts w:ascii="Times New Roman" w:hAnsi="Times New Roman" w:cs="Times New Roman"/>
          <w:sz w:val="24"/>
          <w:szCs w:val="24"/>
        </w:rPr>
        <w:t xml:space="preserve"> </w:t>
      </w:r>
      <w:r w:rsidR="00E65510" w:rsidRPr="00B5565B">
        <w:rPr>
          <w:rFonts w:ascii="Times New Roman" w:hAnsi="Times New Roman" w:cs="Times New Roman"/>
          <w:sz w:val="24"/>
          <w:szCs w:val="24"/>
        </w:rPr>
        <w:t>hearing</w:t>
      </w:r>
      <w:r w:rsidR="00A7219F" w:rsidRPr="00B5565B">
        <w:rPr>
          <w:rFonts w:ascii="Times New Roman" w:hAnsi="Times New Roman" w:cs="Times New Roman"/>
          <w:sz w:val="24"/>
          <w:szCs w:val="24"/>
        </w:rPr>
        <w:t xml:space="preserve"> </w:t>
      </w:r>
      <w:r w:rsidR="00B6503A" w:rsidRPr="00B5565B">
        <w:rPr>
          <w:rFonts w:ascii="Times New Roman" w:hAnsi="Times New Roman" w:cs="Times New Roman"/>
          <w:sz w:val="24"/>
          <w:szCs w:val="24"/>
        </w:rPr>
        <w:t xml:space="preserve">of </w:t>
      </w:r>
      <w:r w:rsidR="00E65510" w:rsidRPr="00B5565B">
        <w:rPr>
          <w:rFonts w:ascii="Times New Roman" w:hAnsi="Times New Roman" w:cs="Times New Roman"/>
          <w:sz w:val="24"/>
          <w:szCs w:val="24"/>
        </w:rPr>
        <w:t xml:space="preserve">closing </w:t>
      </w:r>
      <w:r w:rsidR="00E7067E" w:rsidRPr="00B5565B">
        <w:rPr>
          <w:rFonts w:ascii="Times New Roman" w:hAnsi="Times New Roman" w:cs="Times New Roman"/>
          <w:sz w:val="24"/>
          <w:szCs w:val="24"/>
        </w:rPr>
        <w:t>arguments</w:t>
      </w:r>
      <w:r w:rsidR="00A7219F" w:rsidRPr="00B5565B">
        <w:rPr>
          <w:rFonts w:ascii="Times New Roman" w:hAnsi="Times New Roman" w:cs="Times New Roman"/>
          <w:sz w:val="24"/>
          <w:szCs w:val="24"/>
        </w:rPr>
        <w:t>, he convicted the applicant o</w:t>
      </w:r>
      <w:r w:rsidR="00E65510" w:rsidRPr="00B5565B">
        <w:rPr>
          <w:rFonts w:ascii="Times New Roman" w:hAnsi="Times New Roman" w:cs="Times New Roman"/>
          <w:sz w:val="24"/>
          <w:szCs w:val="24"/>
        </w:rPr>
        <w:t>n</w:t>
      </w:r>
      <w:r w:rsidR="00A7219F" w:rsidRPr="00B5565B">
        <w:rPr>
          <w:rFonts w:ascii="Times New Roman" w:hAnsi="Times New Roman" w:cs="Times New Roman"/>
          <w:sz w:val="24"/>
          <w:szCs w:val="24"/>
        </w:rPr>
        <w:t xml:space="preserve"> two counts of murder and one of robbery</w:t>
      </w:r>
      <w:r w:rsidR="00197EE4" w:rsidRPr="00B5565B">
        <w:rPr>
          <w:rFonts w:ascii="Times New Roman" w:hAnsi="Times New Roman" w:cs="Times New Roman"/>
          <w:sz w:val="24"/>
          <w:szCs w:val="24"/>
        </w:rPr>
        <w:t>.  One</w:t>
      </w:r>
      <w:r w:rsidR="00A7219F" w:rsidRPr="00B5565B">
        <w:rPr>
          <w:rFonts w:ascii="Times New Roman" w:hAnsi="Times New Roman" w:cs="Times New Roman"/>
          <w:sz w:val="24"/>
          <w:szCs w:val="24"/>
        </w:rPr>
        <w:t xml:space="preserve"> of the three </w:t>
      </w:r>
      <w:proofErr w:type="spellStart"/>
      <w:r w:rsidR="00AD2E9E" w:rsidRPr="00B5565B">
        <w:rPr>
          <w:rFonts w:ascii="Times New Roman" w:hAnsi="Times New Roman" w:cs="Times New Roman"/>
          <w:sz w:val="24"/>
          <w:szCs w:val="24"/>
        </w:rPr>
        <w:t>accuseds</w:t>
      </w:r>
      <w:proofErr w:type="spellEnd"/>
      <w:r w:rsidR="00A7219F" w:rsidRPr="00B5565B">
        <w:rPr>
          <w:rFonts w:ascii="Times New Roman" w:hAnsi="Times New Roman" w:cs="Times New Roman"/>
          <w:sz w:val="24"/>
          <w:szCs w:val="24"/>
        </w:rPr>
        <w:t xml:space="preserve"> had passed on before judgment.  He acquitted the remaining accused.  After hearing submissions o</w:t>
      </w:r>
      <w:r w:rsidR="0077014E" w:rsidRPr="00B5565B">
        <w:rPr>
          <w:rFonts w:ascii="Times New Roman" w:hAnsi="Times New Roman" w:cs="Times New Roman"/>
          <w:sz w:val="24"/>
          <w:szCs w:val="24"/>
        </w:rPr>
        <w:t>n</w:t>
      </w:r>
      <w:r w:rsidR="00A7219F" w:rsidRPr="00B5565B">
        <w:rPr>
          <w:rFonts w:ascii="Times New Roman" w:hAnsi="Times New Roman" w:cs="Times New Roman"/>
          <w:sz w:val="24"/>
          <w:szCs w:val="24"/>
        </w:rPr>
        <w:t xml:space="preserve"> the question of extenuation, he made </w:t>
      </w:r>
      <w:proofErr w:type="gramStart"/>
      <w:r w:rsidR="00A7219F" w:rsidRPr="00B5565B">
        <w:rPr>
          <w:rFonts w:ascii="Times New Roman" w:hAnsi="Times New Roman" w:cs="Times New Roman"/>
          <w:sz w:val="24"/>
          <w:szCs w:val="24"/>
        </w:rPr>
        <w:t>a finding that were</w:t>
      </w:r>
      <w:proofErr w:type="gramEnd"/>
      <w:r w:rsidR="00A7219F" w:rsidRPr="00B5565B">
        <w:rPr>
          <w:rFonts w:ascii="Times New Roman" w:hAnsi="Times New Roman" w:cs="Times New Roman"/>
          <w:sz w:val="24"/>
          <w:szCs w:val="24"/>
        </w:rPr>
        <w:t xml:space="preserve"> no such circumstances as both counts of murder had been committed </w:t>
      </w:r>
      <w:r w:rsidR="0077014E" w:rsidRPr="00B5565B">
        <w:rPr>
          <w:rFonts w:ascii="Times New Roman" w:hAnsi="Times New Roman" w:cs="Times New Roman"/>
          <w:sz w:val="24"/>
          <w:szCs w:val="24"/>
        </w:rPr>
        <w:t>i</w:t>
      </w:r>
      <w:r w:rsidR="00A7219F" w:rsidRPr="00B5565B">
        <w:rPr>
          <w:rFonts w:ascii="Times New Roman" w:hAnsi="Times New Roman" w:cs="Times New Roman"/>
          <w:sz w:val="24"/>
          <w:szCs w:val="24"/>
        </w:rPr>
        <w:t xml:space="preserve">n cold blood and in the course of </w:t>
      </w:r>
      <w:r w:rsidR="0077014E" w:rsidRPr="00B5565B">
        <w:rPr>
          <w:rFonts w:ascii="Times New Roman" w:hAnsi="Times New Roman" w:cs="Times New Roman"/>
          <w:sz w:val="24"/>
          <w:szCs w:val="24"/>
        </w:rPr>
        <w:t xml:space="preserve">a </w:t>
      </w:r>
      <w:r w:rsidR="00A7219F" w:rsidRPr="00B5565B">
        <w:rPr>
          <w:rFonts w:ascii="Times New Roman" w:hAnsi="Times New Roman" w:cs="Times New Roman"/>
          <w:sz w:val="24"/>
          <w:szCs w:val="24"/>
        </w:rPr>
        <w:t>planned robbery.  On the record of the proceedings which ha</w:t>
      </w:r>
      <w:r w:rsidR="00B4242C" w:rsidRPr="00B5565B">
        <w:rPr>
          <w:rFonts w:ascii="Times New Roman" w:hAnsi="Times New Roman" w:cs="Times New Roman"/>
          <w:sz w:val="24"/>
          <w:szCs w:val="24"/>
        </w:rPr>
        <w:t>s</w:t>
      </w:r>
      <w:r w:rsidR="00A7219F" w:rsidRPr="00B5565B">
        <w:rPr>
          <w:rFonts w:ascii="Times New Roman" w:hAnsi="Times New Roman" w:cs="Times New Roman"/>
          <w:sz w:val="24"/>
          <w:szCs w:val="24"/>
        </w:rPr>
        <w:t xml:space="preserve"> gone missing, he expressed the view, without substantiation, that</w:t>
      </w:r>
      <w:r w:rsidR="00E30FDE" w:rsidRPr="00B5565B">
        <w:rPr>
          <w:rFonts w:ascii="Times New Roman" w:hAnsi="Times New Roman" w:cs="Times New Roman"/>
          <w:sz w:val="24"/>
          <w:szCs w:val="24"/>
        </w:rPr>
        <w:t xml:space="preserve"> the circumstances suggested col</w:t>
      </w:r>
      <w:r w:rsidR="00A7219F" w:rsidRPr="00B5565B">
        <w:rPr>
          <w:rFonts w:ascii="Times New Roman" w:hAnsi="Times New Roman" w:cs="Times New Roman"/>
          <w:sz w:val="24"/>
          <w:szCs w:val="24"/>
        </w:rPr>
        <w:t>lusion between the applicant and officers at the High Court to ensure that the matter was not concluded.</w:t>
      </w:r>
    </w:p>
    <w:p w:rsidR="00AB755A" w:rsidRPr="00B5565B" w:rsidRDefault="00AB755A" w:rsidP="00AB755A">
      <w:pPr>
        <w:spacing w:after="0" w:line="240" w:lineRule="auto"/>
        <w:ind w:left="630" w:hanging="630"/>
        <w:jc w:val="both"/>
        <w:rPr>
          <w:rFonts w:ascii="Times New Roman" w:hAnsi="Times New Roman" w:cs="Times New Roman"/>
          <w:sz w:val="24"/>
          <w:szCs w:val="24"/>
        </w:rPr>
      </w:pPr>
    </w:p>
    <w:p w:rsidR="00456154" w:rsidRPr="00B5565B" w:rsidRDefault="00455820" w:rsidP="00456154">
      <w:pPr>
        <w:spacing w:after="0" w:line="480" w:lineRule="auto"/>
        <w:ind w:left="810" w:hanging="810"/>
        <w:jc w:val="both"/>
        <w:rPr>
          <w:rFonts w:ascii="Times New Roman" w:hAnsi="Times New Roman" w:cs="Times New Roman"/>
          <w:sz w:val="24"/>
          <w:szCs w:val="24"/>
        </w:rPr>
      </w:pPr>
      <w:r w:rsidRPr="00B5565B">
        <w:rPr>
          <w:rFonts w:ascii="Times New Roman" w:hAnsi="Times New Roman" w:cs="Times New Roman"/>
          <w:sz w:val="24"/>
          <w:szCs w:val="24"/>
        </w:rPr>
        <w:t>[1</w:t>
      </w:r>
      <w:r w:rsidR="00434B30" w:rsidRPr="00B5565B">
        <w:rPr>
          <w:rFonts w:ascii="Times New Roman" w:hAnsi="Times New Roman" w:cs="Times New Roman"/>
          <w:sz w:val="24"/>
          <w:szCs w:val="24"/>
        </w:rPr>
        <w:t>2</w:t>
      </w:r>
      <w:r w:rsidRPr="00B5565B">
        <w:rPr>
          <w:rFonts w:ascii="Times New Roman" w:hAnsi="Times New Roman" w:cs="Times New Roman"/>
          <w:sz w:val="24"/>
          <w:szCs w:val="24"/>
        </w:rPr>
        <w:t>]</w:t>
      </w:r>
      <w:r w:rsidR="00A7219F" w:rsidRPr="00B5565B">
        <w:rPr>
          <w:rFonts w:ascii="Times New Roman" w:hAnsi="Times New Roman" w:cs="Times New Roman"/>
          <w:sz w:val="24"/>
          <w:szCs w:val="24"/>
        </w:rPr>
        <w:tab/>
      </w:r>
      <w:r w:rsidR="00952007" w:rsidRPr="00B5565B">
        <w:rPr>
          <w:rFonts w:ascii="Times New Roman" w:hAnsi="Times New Roman" w:cs="Times New Roman"/>
          <w:sz w:val="24"/>
          <w:szCs w:val="24"/>
        </w:rPr>
        <w:t>The applicant, exasperated</w:t>
      </w:r>
      <w:r w:rsidR="00A7219F" w:rsidRPr="00B5565B">
        <w:rPr>
          <w:rFonts w:ascii="Times New Roman" w:hAnsi="Times New Roman" w:cs="Times New Roman"/>
          <w:sz w:val="24"/>
          <w:szCs w:val="24"/>
        </w:rPr>
        <w:t xml:space="preserve"> by what he considered were unfounded allegations made by the trial judge</w:t>
      </w:r>
      <w:r w:rsidR="00952007" w:rsidRPr="00B5565B">
        <w:rPr>
          <w:rFonts w:ascii="Times New Roman" w:hAnsi="Times New Roman" w:cs="Times New Roman"/>
          <w:sz w:val="24"/>
          <w:szCs w:val="24"/>
        </w:rPr>
        <w:t xml:space="preserve"> against him</w:t>
      </w:r>
      <w:r w:rsidR="00A7219F" w:rsidRPr="00B5565B">
        <w:rPr>
          <w:rFonts w:ascii="Times New Roman" w:hAnsi="Times New Roman" w:cs="Times New Roman"/>
          <w:sz w:val="24"/>
          <w:szCs w:val="24"/>
        </w:rPr>
        <w:t xml:space="preserve">, in a supplementary affidavit, denied that he had ever been convicted and that the proceedings had been postponed so that </w:t>
      </w:r>
      <w:r w:rsidR="00434B30" w:rsidRPr="00B5565B">
        <w:rPr>
          <w:rFonts w:ascii="Times New Roman" w:hAnsi="Times New Roman" w:cs="Times New Roman"/>
          <w:sz w:val="24"/>
          <w:szCs w:val="24"/>
        </w:rPr>
        <w:t>sentence</w:t>
      </w:r>
      <w:r w:rsidR="00A7219F" w:rsidRPr="00B5565B">
        <w:rPr>
          <w:rFonts w:ascii="Times New Roman" w:hAnsi="Times New Roman" w:cs="Times New Roman"/>
          <w:sz w:val="24"/>
          <w:szCs w:val="24"/>
        </w:rPr>
        <w:t xml:space="preserve"> could be pronounced.  </w:t>
      </w:r>
      <w:r w:rsidR="00434B30" w:rsidRPr="00B5565B">
        <w:rPr>
          <w:rFonts w:ascii="Times New Roman" w:hAnsi="Times New Roman" w:cs="Times New Roman"/>
          <w:sz w:val="24"/>
          <w:szCs w:val="24"/>
        </w:rPr>
        <w:t>He stated that n</w:t>
      </w:r>
      <w:r w:rsidR="00A7219F" w:rsidRPr="00B5565B">
        <w:rPr>
          <w:rFonts w:ascii="Times New Roman" w:hAnsi="Times New Roman" w:cs="Times New Roman"/>
          <w:sz w:val="24"/>
          <w:szCs w:val="24"/>
        </w:rPr>
        <w:t xml:space="preserve">othing further had happened </w:t>
      </w:r>
      <w:r w:rsidR="00434B30" w:rsidRPr="00B5565B">
        <w:rPr>
          <w:rFonts w:ascii="Times New Roman" w:hAnsi="Times New Roman" w:cs="Times New Roman"/>
          <w:sz w:val="24"/>
          <w:szCs w:val="24"/>
        </w:rPr>
        <w:t xml:space="preserve">after the closure of the defence case. </w:t>
      </w:r>
      <w:r w:rsidR="00A7219F" w:rsidRPr="00B5565B">
        <w:rPr>
          <w:rFonts w:ascii="Times New Roman" w:hAnsi="Times New Roman" w:cs="Times New Roman"/>
          <w:sz w:val="24"/>
          <w:szCs w:val="24"/>
        </w:rPr>
        <w:t xml:space="preserve"> He denied the suggestion that he may have had anything to do with the disappearance of the record of the proceedings, citing lack of capacity on his part</w:t>
      </w:r>
      <w:r w:rsidR="00EE5759" w:rsidRPr="00B5565B">
        <w:rPr>
          <w:rFonts w:ascii="Times New Roman" w:hAnsi="Times New Roman" w:cs="Times New Roman"/>
          <w:sz w:val="24"/>
          <w:szCs w:val="24"/>
        </w:rPr>
        <w:t>,</w:t>
      </w:r>
      <w:r w:rsidR="00A7219F" w:rsidRPr="00B5565B">
        <w:rPr>
          <w:rFonts w:ascii="Times New Roman" w:hAnsi="Times New Roman" w:cs="Times New Roman"/>
          <w:sz w:val="24"/>
          <w:szCs w:val="24"/>
        </w:rPr>
        <w:t xml:space="preserve"> owing to the fact that he has always been in custody.</w:t>
      </w:r>
    </w:p>
    <w:p w:rsidR="009D1062" w:rsidRPr="00B5565B" w:rsidRDefault="009D1062" w:rsidP="00A7219F">
      <w:pPr>
        <w:spacing w:after="0" w:line="240" w:lineRule="auto"/>
        <w:jc w:val="both"/>
        <w:rPr>
          <w:rFonts w:ascii="Times New Roman" w:hAnsi="Times New Roman" w:cs="Times New Roman"/>
          <w:i/>
          <w:sz w:val="24"/>
          <w:szCs w:val="24"/>
        </w:rPr>
      </w:pPr>
    </w:p>
    <w:p w:rsidR="005557A1" w:rsidRPr="00B5565B" w:rsidRDefault="000B2853" w:rsidP="00456154">
      <w:pPr>
        <w:spacing w:after="0" w:line="480" w:lineRule="auto"/>
        <w:ind w:left="810" w:hanging="900"/>
        <w:jc w:val="both"/>
        <w:rPr>
          <w:rFonts w:ascii="Times New Roman" w:hAnsi="Times New Roman" w:cs="Times New Roman"/>
          <w:sz w:val="24"/>
          <w:szCs w:val="24"/>
        </w:rPr>
      </w:pPr>
      <w:r w:rsidRPr="00B5565B">
        <w:rPr>
          <w:rFonts w:ascii="Times New Roman" w:hAnsi="Times New Roman" w:cs="Times New Roman"/>
          <w:sz w:val="24"/>
          <w:szCs w:val="24"/>
        </w:rPr>
        <w:t>[1</w:t>
      </w:r>
      <w:r w:rsidR="00D1732E" w:rsidRPr="00B5565B">
        <w:rPr>
          <w:rFonts w:ascii="Times New Roman" w:hAnsi="Times New Roman" w:cs="Times New Roman"/>
          <w:sz w:val="24"/>
          <w:szCs w:val="24"/>
        </w:rPr>
        <w:t>3</w:t>
      </w:r>
      <w:r w:rsidR="00D51D25" w:rsidRPr="00B5565B">
        <w:rPr>
          <w:rFonts w:ascii="Times New Roman" w:hAnsi="Times New Roman" w:cs="Times New Roman"/>
          <w:sz w:val="24"/>
          <w:szCs w:val="24"/>
        </w:rPr>
        <w:t xml:space="preserve">] </w:t>
      </w:r>
      <w:r w:rsidR="00B5565B">
        <w:rPr>
          <w:rFonts w:ascii="Times New Roman" w:hAnsi="Times New Roman" w:cs="Times New Roman"/>
          <w:sz w:val="24"/>
          <w:szCs w:val="24"/>
        </w:rPr>
        <w:tab/>
      </w:r>
      <w:r w:rsidR="00A7219F" w:rsidRPr="00B5565B">
        <w:rPr>
          <w:rFonts w:ascii="Times New Roman" w:hAnsi="Times New Roman" w:cs="Times New Roman"/>
          <w:sz w:val="24"/>
          <w:szCs w:val="24"/>
        </w:rPr>
        <w:t>The matter was again set down before this Court on 12 March 2014.  It became clear from the submissions</w:t>
      </w:r>
      <w:r w:rsidR="005D22B8" w:rsidRPr="00B5565B">
        <w:rPr>
          <w:rFonts w:ascii="Times New Roman" w:hAnsi="Times New Roman" w:cs="Times New Roman"/>
          <w:sz w:val="24"/>
          <w:szCs w:val="24"/>
        </w:rPr>
        <w:t xml:space="preserve"> made during that hearing</w:t>
      </w:r>
      <w:r w:rsidR="00A7219F" w:rsidRPr="00B5565B">
        <w:rPr>
          <w:rFonts w:ascii="Times New Roman" w:hAnsi="Times New Roman" w:cs="Times New Roman"/>
          <w:sz w:val="24"/>
          <w:szCs w:val="24"/>
        </w:rPr>
        <w:t xml:space="preserve"> that there was a dispute as to how far the matter had gone and whether it was still possible for the record of the proceedings to be reconstructed.</w:t>
      </w:r>
      <w:r w:rsidR="00FA563C" w:rsidRPr="00B5565B">
        <w:rPr>
          <w:rFonts w:ascii="Times New Roman" w:hAnsi="Times New Roman" w:cs="Times New Roman"/>
          <w:sz w:val="24"/>
          <w:szCs w:val="24"/>
        </w:rPr>
        <w:t xml:space="preserve">  The State however advised the Court that</w:t>
      </w:r>
      <w:r w:rsidR="007E1388" w:rsidRPr="00B5565B">
        <w:rPr>
          <w:rFonts w:ascii="Times New Roman" w:hAnsi="Times New Roman" w:cs="Times New Roman"/>
          <w:sz w:val="24"/>
          <w:szCs w:val="24"/>
        </w:rPr>
        <w:t>,</w:t>
      </w:r>
      <w:r w:rsidR="00FA563C" w:rsidRPr="00B5565B">
        <w:rPr>
          <w:rFonts w:ascii="Times New Roman" w:hAnsi="Times New Roman" w:cs="Times New Roman"/>
          <w:sz w:val="24"/>
          <w:szCs w:val="24"/>
        </w:rPr>
        <w:t xml:space="preserve"> at a meeting attended by both side</w:t>
      </w:r>
      <w:r w:rsidR="00B6503A" w:rsidRPr="00B5565B">
        <w:rPr>
          <w:rFonts w:ascii="Times New Roman" w:hAnsi="Times New Roman" w:cs="Times New Roman"/>
          <w:sz w:val="24"/>
          <w:szCs w:val="24"/>
        </w:rPr>
        <w:t>s</w:t>
      </w:r>
      <w:r w:rsidR="00FA563C" w:rsidRPr="00B5565B">
        <w:rPr>
          <w:rFonts w:ascii="Times New Roman" w:hAnsi="Times New Roman" w:cs="Times New Roman"/>
          <w:sz w:val="24"/>
          <w:szCs w:val="24"/>
        </w:rPr>
        <w:t xml:space="preserve"> in the trial </w:t>
      </w:r>
      <w:r w:rsidR="00AE325E" w:rsidRPr="00B5565B">
        <w:rPr>
          <w:rFonts w:ascii="Times New Roman" w:hAnsi="Times New Roman" w:cs="Times New Roman"/>
          <w:sz w:val="24"/>
          <w:szCs w:val="24"/>
        </w:rPr>
        <w:t>judge’s</w:t>
      </w:r>
      <w:r w:rsidR="00FA563C" w:rsidRPr="00B5565B">
        <w:rPr>
          <w:rFonts w:ascii="Times New Roman" w:hAnsi="Times New Roman" w:cs="Times New Roman"/>
          <w:sz w:val="24"/>
          <w:szCs w:val="24"/>
        </w:rPr>
        <w:t xml:space="preserve"> chambers, the latter had indicated that he was able to reconstruct the record of proceedings</w:t>
      </w:r>
      <w:r w:rsidR="00E55D79" w:rsidRPr="00B5565B">
        <w:rPr>
          <w:rFonts w:ascii="Times New Roman" w:hAnsi="Times New Roman" w:cs="Times New Roman"/>
          <w:sz w:val="24"/>
          <w:szCs w:val="24"/>
        </w:rPr>
        <w:t xml:space="preserve"> using notes provided by the prosecution.  Following this revelation, this Court again postponed the matter and </w:t>
      </w:r>
      <w:r w:rsidR="00FD216D" w:rsidRPr="00B5565B">
        <w:rPr>
          <w:rFonts w:ascii="Times New Roman" w:hAnsi="Times New Roman" w:cs="Times New Roman"/>
          <w:sz w:val="24"/>
          <w:szCs w:val="24"/>
        </w:rPr>
        <w:t>issued another order directing</w:t>
      </w:r>
      <w:r w:rsidR="00E55D79" w:rsidRPr="00B5565B">
        <w:rPr>
          <w:rFonts w:ascii="Times New Roman" w:hAnsi="Times New Roman" w:cs="Times New Roman"/>
          <w:sz w:val="24"/>
          <w:szCs w:val="24"/>
        </w:rPr>
        <w:t xml:space="preserve"> the Registrar</w:t>
      </w:r>
      <w:r w:rsidR="00FD216D" w:rsidRPr="00B5565B">
        <w:rPr>
          <w:rFonts w:ascii="Times New Roman" w:hAnsi="Times New Roman" w:cs="Times New Roman"/>
          <w:sz w:val="24"/>
          <w:szCs w:val="24"/>
        </w:rPr>
        <w:t xml:space="preserve"> of the High Court</w:t>
      </w:r>
      <w:r w:rsidR="00E55D79" w:rsidRPr="00B5565B">
        <w:rPr>
          <w:rFonts w:ascii="Times New Roman" w:hAnsi="Times New Roman" w:cs="Times New Roman"/>
          <w:sz w:val="24"/>
          <w:szCs w:val="24"/>
        </w:rPr>
        <w:t xml:space="preserve"> to attend to the reconstruction of the record</w:t>
      </w:r>
      <w:r w:rsidR="00FD216D" w:rsidRPr="00B5565B">
        <w:rPr>
          <w:rFonts w:ascii="Times New Roman" w:hAnsi="Times New Roman" w:cs="Times New Roman"/>
          <w:sz w:val="24"/>
          <w:szCs w:val="24"/>
        </w:rPr>
        <w:t>,</w:t>
      </w:r>
      <w:r w:rsidR="00E55D79" w:rsidRPr="00B5565B">
        <w:rPr>
          <w:rFonts w:ascii="Times New Roman" w:hAnsi="Times New Roman" w:cs="Times New Roman"/>
          <w:sz w:val="24"/>
          <w:szCs w:val="24"/>
        </w:rPr>
        <w:t xml:space="preserve"> </w:t>
      </w:r>
      <w:r w:rsidR="00FD216D" w:rsidRPr="00B5565B">
        <w:rPr>
          <w:rFonts w:ascii="Times New Roman" w:hAnsi="Times New Roman" w:cs="Times New Roman"/>
          <w:sz w:val="24"/>
          <w:szCs w:val="24"/>
        </w:rPr>
        <w:t xml:space="preserve">within thirty (30) days, </w:t>
      </w:r>
      <w:r w:rsidR="00E55D79" w:rsidRPr="00B5565B">
        <w:rPr>
          <w:rFonts w:ascii="Times New Roman" w:hAnsi="Times New Roman" w:cs="Times New Roman"/>
          <w:sz w:val="24"/>
          <w:szCs w:val="24"/>
        </w:rPr>
        <w:t>with the assistance of both the State and Defence counsel,</w:t>
      </w:r>
      <w:r w:rsidR="00C321AC" w:rsidRPr="00B5565B">
        <w:rPr>
          <w:rFonts w:ascii="Times New Roman" w:hAnsi="Times New Roman" w:cs="Times New Roman"/>
          <w:sz w:val="24"/>
          <w:szCs w:val="24"/>
        </w:rPr>
        <w:t xml:space="preserve"> the assessors and other officials who had a role to play in </w:t>
      </w:r>
      <w:r w:rsidR="00732596" w:rsidRPr="00B5565B">
        <w:rPr>
          <w:rFonts w:ascii="Times New Roman" w:hAnsi="Times New Roman" w:cs="Times New Roman"/>
          <w:sz w:val="24"/>
          <w:szCs w:val="24"/>
        </w:rPr>
        <w:t>the criminal proceedings</w:t>
      </w:r>
      <w:r w:rsidR="00C321AC" w:rsidRPr="00B5565B">
        <w:rPr>
          <w:rFonts w:ascii="Times New Roman" w:hAnsi="Times New Roman" w:cs="Times New Roman"/>
          <w:sz w:val="24"/>
          <w:szCs w:val="24"/>
        </w:rPr>
        <w:t>.</w:t>
      </w:r>
      <w:r w:rsidR="007B7C7C" w:rsidRPr="00B5565B">
        <w:rPr>
          <w:rFonts w:ascii="Times New Roman" w:hAnsi="Times New Roman" w:cs="Times New Roman"/>
          <w:sz w:val="24"/>
          <w:szCs w:val="24"/>
        </w:rPr>
        <w:tab/>
      </w:r>
    </w:p>
    <w:p w:rsidR="00FA563C" w:rsidRPr="00B5565B" w:rsidRDefault="00FA563C" w:rsidP="00FA563C">
      <w:pPr>
        <w:spacing w:after="0" w:line="240" w:lineRule="auto"/>
        <w:ind w:left="810" w:hanging="900"/>
        <w:jc w:val="both"/>
        <w:rPr>
          <w:rFonts w:ascii="Times New Roman" w:hAnsi="Times New Roman" w:cs="Times New Roman"/>
          <w:i/>
          <w:sz w:val="24"/>
          <w:szCs w:val="24"/>
        </w:rPr>
      </w:pPr>
    </w:p>
    <w:p w:rsidR="004867C0" w:rsidRPr="00B5565B" w:rsidRDefault="003F0AFA" w:rsidP="00A7219F">
      <w:pPr>
        <w:spacing w:after="0" w:line="480" w:lineRule="auto"/>
        <w:ind w:left="720" w:hanging="720"/>
        <w:jc w:val="both"/>
        <w:rPr>
          <w:rFonts w:ascii="Times New Roman" w:hAnsi="Times New Roman" w:cs="Times New Roman"/>
          <w:sz w:val="24"/>
          <w:szCs w:val="24"/>
        </w:rPr>
      </w:pPr>
      <w:r w:rsidRPr="00B5565B">
        <w:rPr>
          <w:rFonts w:ascii="Times New Roman" w:hAnsi="Times New Roman" w:cs="Times New Roman"/>
          <w:sz w:val="24"/>
          <w:szCs w:val="24"/>
        </w:rPr>
        <w:t>[1</w:t>
      </w:r>
      <w:r w:rsidR="00FD216D" w:rsidRPr="00B5565B">
        <w:rPr>
          <w:rFonts w:ascii="Times New Roman" w:hAnsi="Times New Roman" w:cs="Times New Roman"/>
          <w:sz w:val="24"/>
          <w:szCs w:val="24"/>
        </w:rPr>
        <w:t>4</w:t>
      </w:r>
      <w:r w:rsidRPr="00B5565B">
        <w:rPr>
          <w:rFonts w:ascii="Times New Roman" w:hAnsi="Times New Roman" w:cs="Times New Roman"/>
          <w:sz w:val="24"/>
          <w:szCs w:val="24"/>
        </w:rPr>
        <w:t>]</w:t>
      </w:r>
      <w:r w:rsidR="00EF0817" w:rsidRPr="00B5565B">
        <w:rPr>
          <w:rFonts w:ascii="Times New Roman" w:hAnsi="Times New Roman" w:cs="Times New Roman"/>
          <w:sz w:val="24"/>
          <w:szCs w:val="24"/>
        </w:rPr>
        <w:tab/>
      </w:r>
      <w:r w:rsidR="00A7219F" w:rsidRPr="00B5565B">
        <w:rPr>
          <w:rFonts w:ascii="Times New Roman" w:hAnsi="Times New Roman" w:cs="Times New Roman"/>
          <w:sz w:val="24"/>
          <w:szCs w:val="24"/>
        </w:rPr>
        <w:t>Following upon the above order of this Court</w:t>
      </w:r>
      <w:r w:rsidR="00FD216D" w:rsidRPr="00B5565B">
        <w:rPr>
          <w:rFonts w:ascii="Times New Roman" w:hAnsi="Times New Roman" w:cs="Times New Roman"/>
          <w:sz w:val="24"/>
          <w:szCs w:val="24"/>
        </w:rPr>
        <w:t>,</w:t>
      </w:r>
      <w:r w:rsidR="00A7219F" w:rsidRPr="00B5565B">
        <w:rPr>
          <w:rFonts w:ascii="Times New Roman" w:hAnsi="Times New Roman" w:cs="Times New Roman"/>
          <w:sz w:val="24"/>
          <w:szCs w:val="24"/>
        </w:rPr>
        <w:t xml:space="preserve"> a number of affidavits were filed:</w:t>
      </w:r>
    </w:p>
    <w:p w:rsidR="00A7219F" w:rsidRPr="00B5565B" w:rsidRDefault="00A7219F" w:rsidP="00A7219F">
      <w:pPr>
        <w:spacing w:after="0" w:line="480" w:lineRule="auto"/>
        <w:ind w:left="2520" w:hanging="1080"/>
        <w:jc w:val="both"/>
        <w:rPr>
          <w:rFonts w:ascii="Times New Roman" w:hAnsi="Times New Roman" w:cs="Times New Roman"/>
          <w:sz w:val="24"/>
          <w:szCs w:val="24"/>
        </w:rPr>
      </w:pPr>
      <w:r w:rsidRPr="00B5565B">
        <w:rPr>
          <w:rFonts w:ascii="Times New Roman" w:hAnsi="Times New Roman" w:cs="Times New Roman"/>
          <w:sz w:val="24"/>
          <w:szCs w:val="24"/>
        </w:rPr>
        <w:t>1</w:t>
      </w:r>
      <w:r w:rsidR="00FD216D" w:rsidRPr="00B5565B">
        <w:rPr>
          <w:rFonts w:ascii="Times New Roman" w:hAnsi="Times New Roman" w:cs="Times New Roman"/>
          <w:sz w:val="24"/>
          <w:szCs w:val="24"/>
        </w:rPr>
        <w:t>4</w:t>
      </w:r>
      <w:r w:rsidR="003C02B0" w:rsidRPr="00B5565B">
        <w:rPr>
          <w:rFonts w:ascii="Times New Roman" w:hAnsi="Times New Roman" w:cs="Times New Roman"/>
          <w:sz w:val="24"/>
          <w:szCs w:val="24"/>
        </w:rPr>
        <w:t>.1</w:t>
      </w:r>
      <w:r w:rsidRPr="00B5565B">
        <w:rPr>
          <w:rFonts w:ascii="Times New Roman" w:hAnsi="Times New Roman" w:cs="Times New Roman"/>
          <w:sz w:val="24"/>
          <w:szCs w:val="24"/>
        </w:rPr>
        <w:t xml:space="preserve"> </w:t>
      </w:r>
      <w:r w:rsidRPr="00B5565B">
        <w:rPr>
          <w:rFonts w:ascii="Times New Roman" w:hAnsi="Times New Roman" w:cs="Times New Roman"/>
          <w:i/>
          <w:sz w:val="24"/>
          <w:szCs w:val="24"/>
        </w:rPr>
        <w:t xml:space="preserve">Faith </w:t>
      </w:r>
      <w:proofErr w:type="spellStart"/>
      <w:r w:rsidRPr="00B5565B">
        <w:rPr>
          <w:rFonts w:ascii="Times New Roman" w:hAnsi="Times New Roman" w:cs="Times New Roman"/>
          <w:i/>
          <w:sz w:val="24"/>
          <w:szCs w:val="24"/>
        </w:rPr>
        <w:t>Rutendo</w:t>
      </w:r>
      <w:proofErr w:type="spellEnd"/>
      <w:r w:rsidRPr="00B5565B">
        <w:rPr>
          <w:rFonts w:ascii="Times New Roman" w:hAnsi="Times New Roman" w:cs="Times New Roman"/>
          <w:i/>
          <w:sz w:val="24"/>
          <w:szCs w:val="24"/>
        </w:rPr>
        <w:t xml:space="preserve"> </w:t>
      </w:r>
      <w:proofErr w:type="spellStart"/>
      <w:r w:rsidRPr="00B5565B">
        <w:rPr>
          <w:rFonts w:ascii="Times New Roman" w:hAnsi="Times New Roman" w:cs="Times New Roman"/>
          <w:i/>
          <w:sz w:val="24"/>
          <w:szCs w:val="24"/>
        </w:rPr>
        <w:t>Matuku</w:t>
      </w:r>
      <w:proofErr w:type="spellEnd"/>
      <w:r w:rsidRPr="00B5565B">
        <w:rPr>
          <w:rFonts w:ascii="Times New Roman" w:hAnsi="Times New Roman" w:cs="Times New Roman"/>
          <w:sz w:val="24"/>
          <w:szCs w:val="24"/>
        </w:rPr>
        <w:t xml:space="preserve">, a </w:t>
      </w:r>
      <w:r w:rsidR="006C21E8" w:rsidRPr="00B5565B">
        <w:rPr>
          <w:rFonts w:ascii="Times New Roman" w:hAnsi="Times New Roman" w:cs="Times New Roman"/>
          <w:sz w:val="24"/>
          <w:szCs w:val="24"/>
        </w:rPr>
        <w:t xml:space="preserve">legal process </w:t>
      </w:r>
      <w:proofErr w:type="spellStart"/>
      <w:r w:rsidRPr="00B5565B">
        <w:rPr>
          <w:rFonts w:ascii="Times New Roman" w:hAnsi="Times New Roman" w:cs="Times New Roman"/>
          <w:sz w:val="24"/>
          <w:szCs w:val="24"/>
        </w:rPr>
        <w:t>transcriber</w:t>
      </w:r>
      <w:proofErr w:type="spellEnd"/>
      <w:r w:rsidRPr="00B5565B">
        <w:rPr>
          <w:rFonts w:ascii="Times New Roman" w:hAnsi="Times New Roman" w:cs="Times New Roman"/>
          <w:sz w:val="24"/>
          <w:szCs w:val="24"/>
        </w:rPr>
        <w:t xml:space="preserve"> who transcribed tape numbers 11 to 22 (tape numbers 1-10 having been transcribed by Miss </w:t>
      </w:r>
      <w:proofErr w:type="spellStart"/>
      <w:r w:rsidRPr="00B5565B">
        <w:rPr>
          <w:rFonts w:ascii="Times New Roman" w:hAnsi="Times New Roman" w:cs="Times New Roman"/>
          <w:sz w:val="24"/>
          <w:szCs w:val="24"/>
        </w:rPr>
        <w:t>Mufakose</w:t>
      </w:r>
      <w:proofErr w:type="spellEnd"/>
      <w:r w:rsidRPr="00B5565B">
        <w:rPr>
          <w:rFonts w:ascii="Times New Roman" w:hAnsi="Times New Roman" w:cs="Times New Roman"/>
          <w:sz w:val="24"/>
          <w:szCs w:val="24"/>
        </w:rPr>
        <w:t xml:space="preserve"> – now late) stated in her affidavit that</w:t>
      </w:r>
      <w:r w:rsidR="006C21E8" w:rsidRPr="00B5565B">
        <w:rPr>
          <w:rFonts w:ascii="Times New Roman" w:hAnsi="Times New Roman" w:cs="Times New Roman"/>
          <w:sz w:val="24"/>
          <w:szCs w:val="24"/>
        </w:rPr>
        <w:t>,</w:t>
      </w:r>
      <w:r w:rsidRPr="00B5565B">
        <w:rPr>
          <w:rFonts w:ascii="Times New Roman" w:hAnsi="Times New Roman" w:cs="Times New Roman"/>
          <w:sz w:val="24"/>
          <w:szCs w:val="24"/>
        </w:rPr>
        <w:t xml:space="preserve"> as far as she recalls, the proceedings went as far as judgment and extenuating circumstances.</w:t>
      </w:r>
    </w:p>
    <w:p w:rsidR="00A7219F" w:rsidRPr="00B5565B" w:rsidRDefault="00A7219F" w:rsidP="00A7219F">
      <w:pPr>
        <w:spacing w:after="0" w:line="480" w:lineRule="auto"/>
        <w:ind w:left="2520" w:hanging="1080"/>
        <w:jc w:val="both"/>
        <w:rPr>
          <w:rFonts w:ascii="Times New Roman" w:hAnsi="Times New Roman" w:cs="Times New Roman"/>
          <w:sz w:val="24"/>
          <w:szCs w:val="24"/>
        </w:rPr>
      </w:pPr>
      <w:r w:rsidRPr="00B5565B">
        <w:rPr>
          <w:rFonts w:ascii="Times New Roman" w:hAnsi="Times New Roman" w:cs="Times New Roman"/>
          <w:sz w:val="24"/>
          <w:szCs w:val="24"/>
        </w:rPr>
        <w:lastRenderedPageBreak/>
        <w:t>1</w:t>
      </w:r>
      <w:r w:rsidR="003C02B0" w:rsidRPr="00B5565B">
        <w:rPr>
          <w:rFonts w:ascii="Times New Roman" w:hAnsi="Times New Roman" w:cs="Times New Roman"/>
          <w:sz w:val="24"/>
          <w:szCs w:val="24"/>
        </w:rPr>
        <w:t>4.2</w:t>
      </w:r>
      <w:r w:rsidR="00FD216D" w:rsidRPr="00B5565B">
        <w:rPr>
          <w:rFonts w:ascii="Times New Roman" w:hAnsi="Times New Roman" w:cs="Times New Roman"/>
          <w:sz w:val="24"/>
          <w:szCs w:val="24"/>
        </w:rPr>
        <w:t xml:space="preserve"> </w:t>
      </w:r>
      <w:r w:rsidRPr="00B5565B">
        <w:rPr>
          <w:rFonts w:ascii="Times New Roman" w:hAnsi="Times New Roman" w:cs="Times New Roman"/>
          <w:i/>
          <w:sz w:val="24"/>
          <w:szCs w:val="24"/>
        </w:rPr>
        <w:t xml:space="preserve">Florence </w:t>
      </w:r>
      <w:proofErr w:type="spellStart"/>
      <w:r w:rsidRPr="00B5565B">
        <w:rPr>
          <w:rFonts w:ascii="Times New Roman" w:hAnsi="Times New Roman" w:cs="Times New Roman"/>
          <w:i/>
          <w:sz w:val="24"/>
          <w:szCs w:val="24"/>
        </w:rPr>
        <w:t>Ziyambi</w:t>
      </w:r>
      <w:proofErr w:type="spellEnd"/>
      <w:r w:rsidRPr="00B5565B">
        <w:rPr>
          <w:rFonts w:ascii="Times New Roman" w:hAnsi="Times New Roman" w:cs="Times New Roman"/>
          <w:sz w:val="24"/>
          <w:szCs w:val="24"/>
        </w:rPr>
        <w:t>, the trial prosecutor, state</w:t>
      </w:r>
      <w:r w:rsidR="002808F8" w:rsidRPr="00B5565B">
        <w:rPr>
          <w:rFonts w:ascii="Times New Roman" w:hAnsi="Times New Roman" w:cs="Times New Roman"/>
          <w:sz w:val="24"/>
          <w:szCs w:val="24"/>
        </w:rPr>
        <w:t>d</w:t>
      </w:r>
      <w:r w:rsidRPr="00B5565B">
        <w:rPr>
          <w:rFonts w:ascii="Times New Roman" w:hAnsi="Times New Roman" w:cs="Times New Roman"/>
          <w:sz w:val="24"/>
          <w:szCs w:val="24"/>
        </w:rPr>
        <w:t xml:space="preserve"> that in 2003 the applicant and another accused were convicted of murder with actual intent </w:t>
      </w:r>
      <w:r w:rsidR="00E60F00" w:rsidRPr="00B5565B">
        <w:rPr>
          <w:rFonts w:ascii="Times New Roman" w:hAnsi="Times New Roman" w:cs="Times New Roman"/>
          <w:sz w:val="24"/>
          <w:szCs w:val="24"/>
        </w:rPr>
        <w:t>after which</w:t>
      </w:r>
      <w:r w:rsidRPr="00B5565B">
        <w:rPr>
          <w:rFonts w:ascii="Times New Roman" w:hAnsi="Times New Roman" w:cs="Times New Roman"/>
          <w:sz w:val="24"/>
          <w:szCs w:val="24"/>
        </w:rPr>
        <w:t xml:space="preserve"> submissions were made </w:t>
      </w:r>
      <w:r w:rsidR="00F62F36" w:rsidRPr="00B5565B">
        <w:rPr>
          <w:rFonts w:ascii="Times New Roman" w:hAnsi="Times New Roman" w:cs="Times New Roman"/>
          <w:sz w:val="24"/>
          <w:szCs w:val="24"/>
        </w:rPr>
        <w:t xml:space="preserve">on the question of extenuation. The matter was then postponed for a ruling on the question of extenuation and passing of sentence. During the proceedings she took notes of all the proceedings. The notes were contained in three note books, which she marked </w:t>
      </w:r>
      <w:proofErr w:type="gramStart"/>
      <w:r w:rsidR="00F62F36" w:rsidRPr="00B5565B">
        <w:rPr>
          <w:rFonts w:ascii="Times New Roman" w:hAnsi="Times New Roman" w:cs="Times New Roman"/>
          <w:sz w:val="24"/>
          <w:szCs w:val="24"/>
        </w:rPr>
        <w:t>I</w:t>
      </w:r>
      <w:proofErr w:type="gramEnd"/>
      <w:r w:rsidR="00F62F36" w:rsidRPr="00B5565B">
        <w:rPr>
          <w:rFonts w:ascii="Times New Roman" w:hAnsi="Times New Roman" w:cs="Times New Roman"/>
          <w:sz w:val="24"/>
          <w:szCs w:val="24"/>
        </w:rPr>
        <w:t>, II and III. Following the disappearance of the record</w:t>
      </w:r>
      <w:r w:rsidR="00FD216D" w:rsidRPr="00B5565B">
        <w:rPr>
          <w:rFonts w:ascii="Times New Roman" w:hAnsi="Times New Roman" w:cs="Times New Roman"/>
          <w:sz w:val="24"/>
          <w:szCs w:val="24"/>
        </w:rPr>
        <w:t>,</w:t>
      </w:r>
      <w:r w:rsidR="009F44F4" w:rsidRPr="00B5565B">
        <w:rPr>
          <w:rFonts w:ascii="Times New Roman" w:hAnsi="Times New Roman" w:cs="Times New Roman"/>
          <w:sz w:val="24"/>
          <w:szCs w:val="24"/>
        </w:rPr>
        <w:t xml:space="preserve"> and</w:t>
      </w:r>
      <w:r w:rsidR="00FD216D" w:rsidRPr="00B5565B">
        <w:rPr>
          <w:rFonts w:ascii="Times New Roman" w:hAnsi="Times New Roman" w:cs="Times New Roman"/>
          <w:sz w:val="24"/>
          <w:szCs w:val="24"/>
        </w:rPr>
        <w:t>,</w:t>
      </w:r>
      <w:r w:rsidR="009F44F4" w:rsidRPr="00B5565B">
        <w:rPr>
          <w:rFonts w:ascii="Times New Roman" w:hAnsi="Times New Roman" w:cs="Times New Roman"/>
          <w:sz w:val="24"/>
          <w:szCs w:val="24"/>
        </w:rPr>
        <w:t xml:space="preserve"> in order to assist with the reconstruction of the record, she availed the note books to</w:t>
      </w:r>
      <w:r w:rsidR="00E60F00" w:rsidRPr="00B5565B">
        <w:rPr>
          <w:rFonts w:ascii="Times New Roman" w:hAnsi="Times New Roman" w:cs="Times New Roman"/>
          <w:sz w:val="24"/>
          <w:szCs w:val="24"/>
        </w:rPr>
        <w:t xml:space="preserve"> the Acting Registrar of the High Court,</w:t>
      </w:r>
      <w:r w:rsidR="009F44F4" w:rsidRPr="00B5565B">
        <w:rPr>
          <w:rFonts w:ascii="Times New Roman" w:hAnsi="Times New Roman" w:cs="Times New Roman"/>
          <w:sz w:val="24"/>
          <w:szCs w:val="24"/>
        </w:rPr>
        <w:t xml:space="preserve"> </w:t>
      </w:r>
      <w:r w:rsidR="00E60F00" w:rsidRPr="00B5565B">
        <w:rPr>
          <w:rFonts w:ascii="Times New Roman" w:hAnsi="Times New Roman" w:cs="Times New Roman"/>
          <w:sz w:val="24"/>
          <w:szCs w:val="24"/>
        </w:rPr>
        <w:t xml:space="preserve">a </w:t>
      </w:r>
      <w:r w:rsidR="009F44F4" w:rsidRPr="00B5565B">
        <w:rPr>
          <w:rFonts w:ascii="Times New Roman" w:hAnsi="Times New Roman" w:cs="Times New Roman"/>
          <w:sz w:val="24"/>
          <w:szCs w:val="24"/>
        </w:rPr>
        <w:t xml:space="preserve">Mr </w:t>
      </w:r>
      <w:proofErr w:type="spellStart"/>
      <w:r w:rsidR="009F44F4" w:rsidRPr="00B5565B">
        <w:rPr>
          <w:rFonts w:ascii="Times New Roman" w:hAnsi="Times New Roman" w:cs="Times New Roman"/>
          <w:sz w:val="24"/>
          <w:szCs w:val="24"/>
        </w:rPr>
        <w:t>Makomo</w:t>
      </w:r>
      <w:proofErr w:type="spellEnd"/>
      <w:r w:rsidR="009F44F4" w:rsidRPr="00B5565B">
        <w:rPr>
          <w:rFonts w:ascii="Times New Roman" w:hAnsi="Times New Roman" w:cs="Times New Roman"/>
          <w:sz w:val="24"/>
          <w:szCs w:val="24"/>
        </w:rPr>
        <w:t>. When she later requested for the notebooks, she received only the first two. The third, which contained notes on the judgment and submissions on extenuation, could not be located. She arranged for a transcription of the first two notebooks. A copy of that transcript has been filed with this Court.</w:t>
      </w:r>
    </w:p>
    <w:p w:rsidR="000E66F7" w:rsidRPr="00B5565B" w:rsidRDefault="009F44F4" w:rsidP="00A7219F">
      <w:pPr>
        <w:spacing w:after="0" w:line="480" w:lineRule="auto"/>
        <w:ind w:left="2520" w:hanging="1080"/>
        <w:jc w:val="both"/>
        <w:rPr>
          <w:rFonts w:ascii="Times New Roman" w:hAnsi="Times New Roman" w:cs="Times New Roman"/>
          <w:sz w:val="24"/>
          <w:szCs w:val="24"/>
        </w:rPr>
      </w:pPr>
      <w:r w:rsidRPr="00B5565B">
        <w:rPr>
          <w:rFonts w:ascii="Times New Roman" w:hAnsi="Times New Roman" w:cs="Times New Roman"/>
          <w:sz w:val="24"/>
          <w:szCs w:val="24"/>
        </w:rPr>
        <w:t>1</w:t>
      </w:r>
      <w:r w:rsidR="005450CD" w:rsidRPr="00B5565B">
        <w:rPr>
          <w:rFonts w:ascii="Times New Roman" w:hAnsi="Times New Roman" w:cs="Times New Roman"/>
          <w:sz w:val="24"/>
          <w:szCs w:val="24"/>
        </w:rPr>
        <w:t>4</w:t>
      </w:r>
      <w:r w:rsidR="003C02B0" w:rsidRPr="00B5565B">
        <w:rPr>
          <w:rFonts w:ascii="Times New Roman" w:hAnsi="Times New Roman" w:cs="Times New Roman"/>
          <w:sz w:val="24"/>
          <w:szCs w:val="24"/>
        </w:rPr>
        <w:t>.3</w:t>
      </w:r>
      <w:r w:rsidRPr="00B5565B">
        <w:rPr>
          <w:rFonts w:ascii="Times New Roman" w:hAnsi="Times New Roman" w:cs="Times New Roman"/>
          <w:sz w:val="24"/>
          <w:szCs w:val="24"/>
        </w:rPr>
        <w:tab/>
      </w:r>
      <w:proofErr w:type="spellStart"/>
      <w:r w:rsidRPr="00B5565B">
        <w:rPr>
          <w:rFonts w:ascii="Times New Roman" w:hAnsi="Times New Roman" w:cs="Times New Roman"/>
          <w:i/>
          <w:sz w:val="24"/>
          <w:szCs w:val="24"/>
        </w:rPr>
        <w:t>Tatenda</w:t>
      </w:r>
      <w:proofErr w:type="spellEnd"/>
      <w:r w:rsidRPr="00B5565B">
        <w:rPr>
          <w:rFonts w:ascii="Times New Roman" w:hAnsi="Times New Roman" w:cs="Times New Roman"/>
          <w:i/>
          <w:sz w:val="24"/>
          <w:szCs w:val="24"/>
        </w:rPr>
        <w:t xml:space="preserve"> </w:t>
      </w:r>
      <w:proofErr w:type="spellStart"/>
      <w:r w:rsidRPr="00B5565B">
        <w:rPr>
          <w:rFonts w:ascii="Times New Roman" w:hAnsi="Times New Roman" w:cs="Times New Roman"/>
          <w:i/>
          <w:sz w:val="24"/>
          <w:szCs w:val="24"/>
        </w:rPr>
        <w:t>Mawere</w:t>
      </w:r>
      <w:proofErr w:type="spellEnd"/>
      <w:r w:rsidR="0052646D" w:rsidRPr="00B5565B">
        <w:rPr>
          <w:rFonts w:ascii="Times New Roman" w:hAnsi="Times New Roman" w:cs="Times New Roman"/>
          <w:sz w:val="24"/>
          <w:szCs w:val="24"/>
        </w:rPr>
        <w:t>,</w:t>
      </w:r>
      <w:r w:rsidRPr="00B5565B">
        <w:rPr>
          <w:rFonts w:ascii="Times New Roman" w:hAnsi="Times New Roman" w:cs="Times New Roman"/>
          <w:sz w:val="24"/>
          <w:szCs w:val="24"/>
        </w:rPr>
        <w:t xml:space="preserve"> who was a partner in the law firm representing the applicant</w:t>
      </w:r>
      <w:r w:rsidR="0052646D" w:rsidRPr="00B5565B">
        <w:rPr>
          <w:rFonts w:ascii="Times New Roman" w:hAnsi="Times New Roman" w:cs="Times New Roman"/>
          <w:sz w:val="24"/>
          <w:szCs w:val="24"/>
        </w:rPr>
        <w:t>,</w:t>
      </w:r>
      <w:r w:rsidRPr="00B5565B">
        <w:rPr>
          <w:rFonts w:ascii="Times New Roman" w:hAnsi="Times New Roman" w:cs="Times New Roman"/>
          <w:sz w:val="24"/>
          <w:szCs w:val="24"/>
        </w:rPr>
        <w:t xml:space="preserve"> stated that</w:t>
      </w:r>
      <w:r w:rsidR="0052646D" w:rsidRPr="00B5565B">
        <w:rPr>
          <w:rFonts w:ascii="Times New Roman" w:hAnsi="Times New Roman" w:cs="Times New Roman"/>
          <w:sz w:val="24"/>
          <w:szCs w:val="24"/>
        </w:rPr>
        <w:t>,</w:t>
      </w:r>
      <w:r w:rsidRPr="00B5565B">
        <w:rPr>
          <w:rFonts w:ascii="Times New Roman" w:hAnsi="Times New Roman" w:cs="Times New Roman"/>
          <w:sz w:val="24"/>
          <w:szCs w:val="24"/>
        </w:rPr>
        <w:t xml:space="preserve"> at the close of the state case</w:t>
      </w:r>
      <w:r w:rsidR="0052646D" w:rsidRPr="00B5565B">
        <w:rPr>
          <w:rFonts w:ascii="Times New Roman" w:hAnsi="Times New Roman" w:cs="Times New Roman"/>
          <w:sz w:val="24"/>
          <w:szCs w:val="24"/>
        </w:rPr>
        <w:t>,</w:t>
      </w:r>
      <w:r w:rsidR="000E66F7" w:rsidRPr="00B5565B">
        <w:rPr>
          <w:rFonts w:ascii="Times New Roman" w:hAnsi="Times New Roman" w:cs="Times New Roman"/>
          <w:sz w:val="24"/>
          <w:szCs w:val="24"/>
        </w:rPr>
        <w:t xml:space="preserve"> the applicant’s counsel, Mr </w:t>
      </w:r>
      <w:proofErr w:type="spellStart"/>
      <w:r w:rsidR="000E66F7" w:rsidRPr="00B5565B">
        <w:rPr>
          <w:rFonts w:ascii="Times New Roman" w:hAnsi="Times New Roman" w:cs="Times New Roman"/>
          <w:i/>
          <w:sz w:val="24"/>
          <w:szCs w:val="24"/>
        </w:rPr>
        <w:t>Makuyana</w:t>
      </w:r>
      <w:proofErr w:type="spellEnd"/>
      <w:r w:rsidR="000E66F7" w:rsidRPr="00B5565B">
        <w:rPr>
          <w:rFonts w:ascii="Times New Roman" w:hAnsi="Times New Roman" w:cs="Times New Roman"/>
          <w:i/>
          <w:sz w:val="24"/>
          <w:szCs w:val="24"/>
        </w:rPr>
        <w:t xml:space="preserve">, </w:t>
      </w:r>
      <w:r w:rsidR="000E66F7" w:rsidRPr="00B5565B">
        <w:rPr>
          <w:rFonts w:ascii="Times New Roman" w:hAnsi="Times New Roman" w:cs="Times New Roman"/>
          <w:sz w:val="24"/>
          <w:szCs w:val="24"/>
        </w:rPr>
        <w:t xml:space="preserve">handed over the file to him as he was leaving the country to work at their Botswana office. He too had to shuffle between Zimbabwe and Botswana as he, like Mr </w:t>
      </w:r>
      <w:proofErr w:type="spellStart"/>
      <w:r w:rsidR="000E66F7" w:rsidRPr="00B5565B">
        <w:rPr>
          <w:rFonts w:ascii="Times New Roman" w:hAnsi="Times New Roman" w:cs="Times New Roman"/>
          <w:i/>
          <w:sz w:val="24"/>
          <w:szCs w:val="24"/>
        </w:rPr>
        <w:t>Makuyana</w:t>
      </w:r>
      <w:proofErr w:type="spellEnd"/>
      <w:r w:rsidR="000E66F7" w:rsidRPr="00B5565B">
        <w:rPr>
          <w:rFonts w:ascii="Times New Roman" w:hAnsi="Times New Roman" w:cs="Times New Roman"/>
          <w:i/>
          <w:sz w:val="24"/>
          <w:szCs w:val="24"/>
        </w:rPr>
        <w:t xml:space="preserve">, </w:t>
      </w:r>
      <w:r w:rsidR="000E66F7" w:rsidRPr="00B5565B">
        <w:rPr>
          <w:rFonts w:ascii="Times New Roman" w:hAnsi="Times New Roman" w:cs="Times New Roman"/>
          <w:sz w:val="24"/>
          <w:szCs w:val="24"/>
        </w:rPr>
        <w:t>was trying to make ends meet during the economic meltdown that g</w:t>
      </w:r>
      <w:r w:rsidR="0052646D" w:rsidRPr="00B5565B">
        <w:rPr>
          <w:rFonts w:ascii="Times New Roman" w:hAnsi="Times New Roman" w:cs="Times New Roman"/>
          <w:sz w:val="24"/>
          <w:szCs w:val="24"/>
        </w:rPr>
        <w:t>ri</w:t>
      </w:r>
      <w:r w:rsidR="000E66F7" w:rsidRPr="00B5565B">
        <w:rPr>
          <w:rFonts w:ascii="Times New Roman" w:hAnsi="Times New Roman" w:cs="Times New Roman"/>
          <w:sz w:val="24"/>
          <w:szCs w:val="24"/>
        </w:rPr>
        <w:t>pped the country before dollarization. He handed all the files, including the applicant’s</w:t>
      </w:r>
      <w:r w:rsidR="0052646D" w:rsidRPr="00B5565B">
        <w:rPr>
          <w:rFonts w:ascii="Times New Roman" w:hAnsi="Times New Roman" w:cs="Times New Roman"/>
          <w:sz w:val="24"/>
          <w:szCs w:val="24"/>
        </w:rPr>
        <w:t>,</w:t>
      </w:r>
      <w:r w:rsidR="000E66F7" w:rsidRPr="00B5565B">
        <w:rPr>
          <w:rFonts w:ascii="Times New Roman" w:hAnsi="Times New Roman" w:cs="Times New Roman"/>
          <w:sz w:val="24"/>
          <w:szCs w:val="24"/>
        </w:rPr>
        <w:t xml:space="preserve"> to</w:t>
      </w:r>
      <w:r w:rsidR="0052646D" w:rsidRPr="00B5565B">
        <w:rPr>
          <w:rFonts w:ascii="Times New Roman" w:hAnsi="Times New Roman" w:cs="Times New Roman"/>
          <w:sz w:val="24"/>
          <w:szCs w:val="24"/>
        </w:rPr>
        <w:t xml:space="preserve"> a</w:t>
      </w:r>
      <w:r w:rsidR="000E66F7" w:rsidRPr="00B5565B">
        <w:rPr>
          <w:rFonts w:ascii="Times New Roman" w:hAnsi="Times New Roman" w:cs="Times New Roman"/>
          <w:sz w:val="24"/>
          <w:szCs w:val="24"/>
        </w:rPr>
        <w:t xml:space="preserve"> professional a</w:t>
      </w:r>
      <w:r w:rsidR="0052646D" w:rsidRPr="00B5565B">
        <w:rPr>
          <w:rFonts w:ascii="Times New Roman" w:hAnsi="Times New Roman" w:cs="Times New Roman"/>
          <w:sz w:val="24"/>
          <w:szCs w:val="24"/>
        </w:rPr>
        <w:t xml:space="preserve">ssistant working in the office.  </w:t>
      </w:r>
      <w:r w:rsidR="000E66F7" w:rsidRPr="00B5565B">
        <w:rPr>
          <w:rFonts w:ascii="Times New Roman" w:hAnsi="Times New Roman" w:cs="Times New Roman"/>
          <w:sz w:val="24"/>
          <w:szCs w:val="24"/>
        </w:rPr>
        <w:t>He stated that</w:t>
      </w:r>
      <w:r w:rsidR="002808F8" w:rsidRPr="00B5565B">
        <w:rPr>
          <w:rFonts w:ascii="Times New Roman" w:hAnsi="Times New Roman" w:cs="Times New Roman"/>
          <w:sz w:val="24"/>
          <w:szCs w:val="24"/>
        </w:rPr>
        <w:t>,</w:t>
      </w:r>
      <w:r w:rsidR="000E66F7" w:rsidRPr="00B5565B">
        <w:rPr>
          <w:rFonts w:ascii="Times New Roman" w:hAnsi="Times New Roman" w:cs="Times New Roman"/>
          <w:sz w:val="24"/>
          <w:szCs w:val="24"/>
        </w:rPr>
        <w:t xml:space="preserve"> </w:t>
      </w:r>
      <w:r w:rsidR="0052646D" w:rsidRPr="00B5565B">
        <w:rPr>
          <w:rFonts w:ascii="Times New Roman" w:hAnsi="Times New Roman" w:cs="Times New Roman"/>
          <w:sz w:val="24"/>
          <w:szCs w:val="24"/>
        </w:rPr>
        <w:t>so</w:t>
      </w:r>
      <w:r w:rsidR="000E66F7" w:rsidRPr="00B5565B">
        <w:rPr>
          <w:rFonts w:ascii="Times New Roman" w:hAnsi="Times New Roman" w:cs="Times New Roman"/>
          <w:sz w:val="24"/>
          <w:szCs w:val="24"/>
        </w:rPr>
        <w:t xml:space="preserve"> far as </w:t>
      </w:r>
      <w:r w:rsidR="0052646D" w:rsidRPr="00B5565B">
        <w:rPr>
          <w:rFonts w:ascii="Times New Roman" w:hAnsi="Times New Roman" w:cs="Times New Roman"/>
          <w:sz w:val="24"/>
          <w:szCs w:val="24"/>
        </w:rPr>
        <w:t xml:space="preserve">he </w:t>
      </w:r>
      <w:r w:rsidR="000E66F7" w:rsidRPr="00B5565B">
        <w:rPr>
          <w:rFonts w:ascii="Times New Roman" w:hAnsi="Times New Roman" w:cs="Times New Roman"/>
          <w:sz w:val="24"/>
          <w:szCs w:val="24"/>
        </w:rPr>
        <w:t xml:space="preserve">can recollect, he was never advised to come to court for the verdict. </w:t>
      </w:r>
      <w:r w:rsidR="005450CD" w:rsidRPr="00B5565B">
        <w:rPr>
          <w:rFonts w:ascii="Times New Roman" w:hAnsi="Times New Roman" w:cs="Times New Roman"/>
          <w:sz w:val="24"/>
          <w:szCs w:val="24"/>
        </w:rPr>
        <w:t xml:space="preserve">Following the </w:t>
      </w:r>
      <w:r w:rsidR="005450CD" w:rsidRPr="00B5565B">
        <w:rPr>
          <w:rFonts w:ascii="Times New Roman" w:hAnsi="Times New Roman" w:cs="Times New Roman"/>
          <w:sz w:val="24"/>
          <w:szCs w:val="24"/>
        </w:rPr>
        <w:lastRenderedPageBreak/>
        <w:t xml:space="preserve">filing of this application and </w:t>
      </w:r>
      <w:r w:rsidR="00493D95" w:rsidRPr="00B5565B">
        <w:rPr>
          <w:rFonts w:ascii="Times New Roman" w:hAnsi="Times New Roman" w:cs="Times New Roman"/>
          <w:sz w:val="24"/>
          <w:szCs w:val="24"/>
        </w:rPr>
        <w:t xml:space="preserve">after </w:t>
      </w:r>
      <w:r w:rsidR="005450CD" w:rsidRPr="00B5565B">
        <w:rPr>
          <w:rFonts w:ascii="Times New Roman" w:hAnsi="Times New Roman" w:cs="Times New Roman"/>
          <w:sz w:val="24"/>
          <w:szCs w:val="24"/>
        </w:rPr>
        <w:t>diligent search</w:t>
      </w:r>
      <w:r w:rsidR="000E66F7" w:rsidRPr="00B5565B">
        <w:rPr>
          <w:rFonts w:ascii="Times New Roman" w:hAnsi="Times New Roman" w:cs="Times New Roman"/>
          <w:sz w:val="24"/>
          <w:szCs w:val="24"/>
        </w:rPr>
        <w:t>, the file could not be located</w:t>
      </w:r>
      <w:r w:rsidR="0052646D" w:rsidRPr="00B5565B">
        <w:rPr>
          <w:rFonts w:ascii="Times New Roman" w:hAnsi="Times New Roman" w:cs="Times New Roman"/>
          <w:sz w:val="24"/>
          <w:szCs w:val="24"/>
        </w:rPr>
        <w:t xml:space="preserve"> in their office</w:t>
      </w:r>
      <w:r w:rsidR="000E66F7" w:rsidRPr="00B5565B">
        <w:rPr>
          <w:rFonts w:ascii="Times New Roman" w:hAnsi="Times New Roman" w:cs="Times New Roman"/>
          <w:sz w:val="24"/>
          <w:szCs w:val="24"/>
        </w:rPr>
        <w:t xml:space="preserve">. He was unable to state categorically whether there had been a conviction. </w:t>
      </w:r>
    </w:p>
    <w:p w:rsidR="009F44F4" w:rsidRPr="00B5565B" w:rsidRDefault="000E66F7" w:rsidP="00A7219F">
      <w:pPr>
        <w:spacing w:after="0" w:line="480" w:lineRule="auto"/>
        <w:ind w:left="2520" w:hanging="1080"/>
        <w:jc w:val="both"/>
        <w:rPr>
          <w:rFonts w:ascii="Times New Roman" w:hAnsi="Times New Roman" w:cs="Times New Roman"/>
          <w:sz w:val="24"/>
          <w:szCs w:val="24"/>
        </w:rPr>
      </w:pPr>
      <w:r w:rsidRPr="00B5565B">
        <w:rPr>
          <w:rFonts w:ascii="Times New Roman" w:hAnsi="Times New Roman" w:cs="Times New Roman"/>
          <w:sz w:val="24"/>
          <w:szCs w:val="24"/>
        </w:rPr>
        <w:t>1</w:t>
      </w:r>
      <w:r w:rsidR="00E12A1C" w:rsidRPr="00B5565B">
        <w:rPr>
          <w:rFonts w:ascii="Times New Roman" w:hAnsi="Times New Roman" w:cs="Times New Roman"/>
          <w:sz w:val="24"/>
          <w:szCs w:val="24"/>
        </w:rPr>
        <w:t>4</w:t>
      </w:r>
      <w:r w:rsidR="003C02B0" w:rsidRPr="00B5565B">
        <w:rPr>
          <w:rFonts w:ascii="Times New Roman" w:hAnsi="Times New Roman" w:cs="Times New Roman"/>
          <w:sz w:val="24"/>
          <w:szCs w:val="24"/>
        </w:rPr>
        <w:t>.4</w:t>
      </w:r>
      <w:r w:rsidRPr="00B5565B">
        <w:rPr>
          <w:rFonts w:ascii="Times New Roman" w:hAnsi="Times New Roman" w:cs="Times New Roman"/>
          <w:sz w:val="24"/>
          <w:szCs w:val="24"/>
        </w:rPr>
        <w:tab/>
      </w:r>
      <w:proofErr w:type="spellStart"/>
      <w:r w:rsidRPr="00B5565B">
        <w:rPr>
          <w:rFonts w:ascii="Times New Roman" w:hAnsi="Times New Roman" w:cs="Times New Roman"/>
          <w:i/>
          <w:sz w:val="24"/>
          <w:szCs w:val="24"/>
        </w:rPr>
        <w:t>Munyaka</w:t>
      </w:r>
      <w:proofErr w:type="spellEnd"/>
      <w:r w:rsidRPr="00B5565B">
        <w:rPr>
          <w:rFonts w:ascii="Times New Roman" w:hAnsi="Times New Roman" w:cs="Times New Roman"/>
          <w:i/>
          <w:sz w:val="24"/>
          <w:szCs w:val="24"/>
        </w:rPr>
        <w:t xml:space="preserve"> </w:t>
      </w:r>
      <w:proofErr w:type="spellStart"/>
      <w:r w:rsidRPr="00B5565B">
        <w:rPr>
          <w:rFonts w:ascii="Times New Roman" w:hAnsi="Times New Roman" w:cs="Times New Roman"/>
          <w:i/>
          <w:sz w:val="24"/>
          <w:szCs w:val="24"/>
        </w:rPr>
        <w:t>Wadaira</w:t>
      </w:r>
      <w:proofErr w:type="spellEnd"/>
      <w:r w:rsidRPr="00B5565B">
        <w:rPr>
          <w:rFonts w:ascii="Times New Roman" w:hAnsi="Times New Roman" w:cs="Times New Roman"/>
          <w:i/>
          <w:sz w:val="24"/>
          <w:szCs w:val="24"/>
        </w:rPr>
        <w:t xml:space="preserve"> </w:t>
      </w:r>
      <w:proofErr w:type="spellStart"/>
      <w:r w:rsidRPr="00B5565B">
        <w:rPr>
          <w:rFonts w:ascii="Times New Roman" w:hAnsi="Times New Roman" w:cs="Times New Roman"/>
          <w:i/>
          <w:sz w:val="24"/>
          <w:szCs w:val="24"/>
        </w:rPr>
        <w:t>Makuyana</w:t>
      </w:r>
      <w:proofErr w:type="spellEnd"/>
      <w:r w:rsidR="009E454B" w:rsidRPr="00B5565B">
        <w:rPr>
          <w:rFonts w:ascii="Times New Roman" w:hAnsi="Times New Roman" w:cs="Times New Roman"/>
          <w:i/>
          <w:sz w:val="24"/>
          <w:szCs w:val="24"/>
        </w:rPr>
        <w:t>,</w:t>
      </w:r>
      <w:r w:rsidRPr="00B5565B">
        <w:rPr>
          <w:rFonts w:ascii="Times New Roman" w:hAnsi="Times New Roman" w:cs="Times New Roman"/>
          <w:i/>
          <w:sz w:val="24"/>
          <w:szCs w:val="24"/>
        </w:rPr>
        <w:t xml:space="preserve"> </w:t>
      </w:r>
      <w:r w:rsidRPr="00B5565B">
        <w:rPr>
          <w:rFonts w:ascii="Times New Roman" w:hAnsi="Times New Roman" w:cs="Times New Roman"/>
          <w:sz w:val="24"/>
          <w:szCs w:val="24"/>
        </w:rPr>
        <w:t>who was the applicant’s legal practitioner during the trial</w:t>
      </w:r>
      <w:r w:rsidR="009E454B" w:rsidRPr="00B5565B">
        <w:rPr>
          <w:rFonts w:ascii="Times New Roman" w:hAnsi="Times New Roman" w:cs="Times New Roman"/>
          <w:sz w:val="24"/>
          <w:szCs w:val="24"/>
        </w:rPr>
        <w:t>,</w:t>
      </w:r>
      <w:r w:rsidRPr="00B5565B">
        <w:rPr>
          <w:rFonts w:ascii="Times New Roman" w:hAnsi="Times New Roman" w:cs="Times New Roman"/>
          <w:sz w:val="24"/>
          <w:szCs w:val="24"/>
        </w:rPr>
        <w:t xml:space="preserve"> confirmed that the file opened by the law firm in respect of th</w:t>
      </w:r>
      <w:r w:rsidR="009E454B" w:rsidRPr="00B5565B">
        <w:rPr>
          <w:rFonts w:ascii="Times New Roman" w:hAnsi="Times New Roman" w:cs="Times New Roman"/>
          <w:sz w:val="24"/>
          <w:szCs w:val="24"/>
        </w:rPr>
        <w:t>e</w:t>
      </w:r>
      <w:r w:rsidRPr="00B5565B">
        <w:rPr>
          <w:rFonts w:ascii="Times New Roman" w:hAnsi="Times New Roman" w:cs="Times New Roman"/>
          <w:sz w:val="24"/>
          <w:szCs w:val="24"/>
        </w:rPr>
        <w:t xml:space="preserve"> applicant had disappeared. He </w:t>
      </w:r>
      <w:r w:rsidR="00E12A1C" w:rsidRPr="00B5565B">
        <w:rPr>
          <w:rFonts w:ascii="Times New Roman" w:hAnsi="Times New Roman" w:cs="Times New Roman"/>
          <w:sz w:val="24"/>
          <w:szCs w:val="24"/>
        </w:rPr>
        <w:t>also</w:t>
      </w:r>
      <w:r w:rsidRPr="00B5565B">
        <w:rPr>
          <w:rFonts w:ascii="Times New Roman" w:hAnsi="Times New Roman" w:cs="Times New Roman"/>
          <w:sz w:val="24"/>
          <w:szCs w:val="24"/>
        </w:rPr>
        <w:t xml:space="preserve"> confirmed </w:t>
      </w:r>
      <w:r w:rsidR="009E454B" w:rsidRPr="00B5565B">
        <w:rPr>
          <w:rFonts w:ascii="Times New Roman" w:hAnsi="Times New Roman" w:cs="Times New Roman"/>
          <w:sz w:val="24"/>
          <w:szCs w:val="24"/>
        </w:rPr>
        <w:t>that he had gone</w:t>
      </w:r>
      <w:r w:rsidRPr="00B5565B">
        <w:rPr>
          <w:rFonts w:ascii="Times New Roman" w:hAnsi="Times New Roman" w:cs="Times New Roman"/>
          <w:sz w:val="24"/>
          <w:szCs w:val="24"/>
        </w:rPr>
        <w:t xml:space="preserve"> through the transcript prepared using the notes taken by Mrs Florence </w:t>
      </w:r>
      <w:proofErr w:type="spellStart"/>
      <w:r w:rsidRPr="00B5565B">
        <w:rPr>
          <w:rFonts w:ascii="Times New Roman" w:hAnsi="Times New Roman" w:cs="Times New Roman"/>
          <w:sz w:val="24"/>
          <w:szCs w:val="24"/>
        </w:rPr>
        <w:t>Ziyambi</w:t>
      </w:r>
      <w:proofErr w:type="spellEnd"/>
      <w:r w:rsidRPr="00B5565B">
        <w:rPr>
          <w:rFonts w:ascii="Times New Roman" w:hAnsi="Times New Roman" w:cs="Times New Roman"/>
          <w:sz w:val="24"/>
          <w:szCs w:val="24"/>
        </w:rPr>
        <w:t xml:space="preserve"> and that </w:t>
      </w:r>
      <w:r w:rsidR="009E454B" w:rsidRPr="00B5565B">
        <w:rPr>
          <w:rFonts w:ascii="Times New Roman" w:hAnsi="Times New Roman" w:cs="Times New Roman"/>
          <w:sz w:val="24"/>
          <w:szCs w:val="24"/>
        </w:rPr>
        <w:t>the transcript is</w:t>
      </w:r>
      <w:r w:rsidRPr="00B5565B">
        <w:rPr>
          <w:rFonts w:ascii="Times New Roman" w:hAnsi="Times New Roman" w:cs="Times New Roman"/>
          <w:sz w:val="24"/>
          <w:szCs w:val="24"/>
        </w:rPr>
        <w:t xml:space="preserve"> a fair representation of what took place during the State case.</w:t>
      </w:r>
    </w:p>
    <w:p w:rsidR="00395183" w:rsidRPr="00B5565B" w:rsidRDefault="004E2C20" w:rsidP="00A7219F">
      <w:pPr>
        <w:spacing w:after="0" w:line="480" w:lineRule="auto"/>
        <w:ind w:left="2520" w:hanging="1080"/>
        <w:jc w:val="both"/>
        <w:rPr>
          <w:rFonts w:ascii="Times New Roman" w:hAnsi="Times New Roman" w:cs="Times New Roman"/>
          <w:sz w:val="24"/>
          <w:szCs w:val="24"/>
        </w:rPr>
      </w:pPr>
      <w:r w:rsidRPr="00B5565B">
        <w:rPr>
          <w:rFonts w:ascii="Times New Roman" w:hAnsi="Times New Roman" w:cs="Times New Roman"/>
          <w:sz w:val="24"/>
          <w:szCs w:val="24"/>
        </w:rPr>
        <w:t>1</w:t>
      </w:r>
      <w:r w:rsidR="00E12A1C" w:rsidRPr="00B5565B">
        <w:rPr>
          <w:rFonts w:ascii="Times New Roman" w:hAnsi="Times New Roman" w:cs="Times New Roman"/>
          <w:sz w:val="24"/>
          <w:szCs w:val="24"/>
        </w:rPr>
        <w:t>4</w:t>
      </w:r>
      <w:r w:rsidR="003C02B0" w:rsidRPr="00B5565B">
        <w:rPr>
          <w:rFonts w:ascii="Times New Roman" w:hAnsi="Times New Roman" w:cs="Times New Roman"/>
          <w:sz w:val="24"/>
          <w:szCs w:val="24"/>
        </w:rPr>
        <w:t>.</w:t>
      </w:r>
      <w:r w:rsidR="00513414" w:rsidRPr="00B5565B">
        <w:rPr>
          <w:rFonts w:ascii="Times New Roman" w:hAnsi="Times New Roman" w:cs="Times New Roman"/>
          <w:sz w:val="24"/>
          <w:szCs w:val="24"/>
        </w:rPr>
        <w:t>5</w:t>
      </w:r>
      <w:r w:rsidR="00513414" w:rsidRPr="00B5565B">
        <w:rPr>
          <w:rFonts w:ascii="Times New Roman" w:hAnsi="Times New Roman" w:cs="Times New Roman"/>
          <w:sz w:val="24"/>
          <w:szCs w:val="24"/>
        </w:rPr>
        <w:tab/>
      </w:r>
      <w:r w:rsidR="00513414" w:rsidRPr="00B5565B">
        <w:rPr>
          <w:rFonts w:ascii="Times New Roman" w:hAnsi="Times New Roman" w:cs="Times New Roman"/>
          <w:i/>
          <w:sz w:val="24"/>
          <w:szCs w:val="24"/>
        </w:rPr>
        <w:t xml:space="preserve">Felix </w:t>
      </w:r>
      <w:proofErr w:type="spellStart"/>
      <w:r w:rsidR="00513414" w:rsidRPr="00B5565B">
        <w:rPr>
          <w:rFonts w:ascii="Times New Roman" w:hAnsi="Times New Roman" w:cs="Times New Roman"/>
          <w:i/>
          <w:sz w:val="24"/>
          <w:szCs w:val="24"/>
        </w:rPr>
        <w:t>Makudza</w:t>
      </w:r>
      <w:proofErr w:type="spellEnd"/>
      <w:r w:rsidR="00513414" w:rsidRPr="00B5565B">
        <w:rPr>
          <w:rFonts w:ascii="Times New Roman" w:hAnsi="Times New Roman" w:cs="Times New Roman"/>
          <w:sz w:val="24"/>
          <w:szCs w:val="24"/>
        </w:rPr>
        <w:t xml:space="preserve">, </w:t>
      </w:r>
      <w:r w:rsidRPr="00B5565B">
        <w:rPr>
          <w:rFonts w:ascii="Times New Roman" w:hAnsi="Times New Roman" w:cs="Times New Roman"/>
          <w:sz w:val="24"/>
          <w:szCs w:val="24"/>
        </w:rPr>
        <w:t>the investigating officer</w:t>
      </w:r>
      <w:r w:rsidR="00513414" w:rsidRPr="00B5565B">
        <w:rPr>
          <w:rFonts w:ascii="Times New Roman" w:hAnsi="Times New Roman" w:cs="Times New Roman"/>
          <w:sz w:val="24"/>
          <w:szCs w:val="24"/>
        </w:rPr>
        <w:t>,</w:t>
      </w:r>
      <w:r w:rsidR="00395183" w:rsidRPr="00B5565B">
        <w:rPr>
          <w:rFonts w:ascii="Times New Roman" w:hAnsi="Times New Roman" w:cs="Times New Roman"/>
          <w:sz w:val="24"/>
          <w:szCs w:val="24"/>
        </w:rPr>
        <w:t xml:space="preserve"> confirmed that the transcript prepared using the notes </w:t>
      </w:r>
      <w:r w:rsidR="00513414" w:rsidRPr="00B5565B">
        <w:rPr>
          <w:rFonts w:ascii="Times New Roman" w:hAnsi="Times New Roman" w:cs="Times New Roman"/>
          <w:sz w:val="24"/>
          <w:szCs w:val="24"/>
        </w:rPr>
        <w:t>made by</w:t>
      </w:r>
      <w:r w:rsidR="00395183" w:rsidRPr="00B5565B">
        <w:rPr>
          <w:rFonts w:ascii="Times New Roman" w:hAnsi="Times New Roman" w:cs="Times New Roman"/>
          <w:sz w:val="24"/>
          <w:szCs w:val="24"/>
        </w:rPr>
        <w:t xml:space="preserve"> Mrs </w:t>
      </w:r>
      <w:proofErr w:type="spellStart"/>
      <w:r w:rsidR="00395183" w:rsidRPr="00B5565B">
        <w:rPr>
          <w:rFonts w:ascii="Times New Roman" w:hAnsi="Times New Roman" w:cs="Times New Roman"/>
          <w:sz w:val="24"/>
          <w:szCs w:val="24"/>
        </w:rPr>
        <w:t>Ziyambi</w:t>
      </w:r>
      <w:proofErr w:type="spellEnd"/>
      <w:r w:rsidR="00395183" w:rsidRPr="00B5565B">
        <w:rPr>
          <w:rFonts w:ascii="Times New Roman" w:hAnsi="Times New Roman" w:cs="Times New Roman"/>
          <w:sz w:val="24"/>
          <w:szCs w:val="24"/>
        </w:rPr>
        <w:t xml:space="preserve"> correctly reflects the evidence he gave in Court.</w:t>
      </w:r>
    </w:p>
    <w:p w:rsidR="00395183" w:rsidRPr="00B5565B" w:rsidRDefault="00395183" w:rsidP="00A7219F">
      <w:pPr>
        <w:spacing w:after="0" w:line="480" w:lineRule="auto"/>
        <w:ind w:left="2520" w:hanging="1080"/>
        <w:jc w:val="both"/>
        <w:rPr>
          <w:rFonts w:ascii="Times New Roman" w:hAnsi="Times New Roman" w:cs="Times New Roman"/>
          <w:sz w:val="24"/>
          <w:szCs w:val="24"/>
        </w:rPr>
      </w:pPr>
      <w:r w:rsidRPr="00B5565B">
        <w:rPr>
          <w:rFonts w:ascii="Times New Roman" w:hAnsi="Times New Roman" w:cs="Times New Roman"/>
          <w:sz w:val="24"/>
          <w:szCs w:val="24"/>
        </w:rPr>
        <w:t>1</w:t>
      </w:r>
      <w:r w:rsidR="00E12A1C" w:rsidRPr="00B5565B">
        <w:rPr>
          <w:rFonts w:ascii="Times New Roman" w:hAnsi="Times New Roman" w:cs="Times New Roman"/>
          <w:sz w:val="24"/>
          <w:szCs w:val="24"/>
        </w:rPr>
        <w:t>4</w:t>
      </w:r>
      <w:r w:rsidR="003C02B0" w:rsidRPr="00B5565B">
        <w:rPr>
          <w:rFonts w:ascii="Times New Roman" w:hAnsi="Times New Roman" w:cs="Times New Roman"/>
          <w:sz w:val="24"/>
          <w:szCs w:val="24"/>
        </w:rPr>
        <w:t>.</w:t>
      </w:r>
      <w:r w:rsidRPr="00B5565B">
        <w:rPr>
          <w:rFonts w:ascii="Times New Roman" w:hAnsi="Times New Roman" w:cs="Times New Roman"/>
          <w:sz w:val="24"/>
          <w:szCs w:val="24"/>
        </w:rPr>
        <w:t>6</w:t>
      </w:r>
      <w:r w:rsidRPr="00B5565B">
        <w:rPr>
          <w:rFonts w:ascii="Times New Roman" w:hAnsi="Times New Roman" w:cs="Times New Roman"/>
          <w:sz w:val="24"/>
          <w:szCs w:val="24"/>
        </w:rPr>
        <w:tab/>
      </w:r>
      <w:proofErr w:type="spellStart"/>
      <w:r w:rsidRPr="00B5565B">
        <w:rPr>
          <w:rFonts w:ascii="Times New Roman" w:hAnsi="Times New Roman" w:cs="Times New Roman"/>
          <w:i/>
          <w:sz w:val="24"/>
          <w:szCs w:val="24"/>
        </w:rPr>
        <w:t>Zuze</w:t>
      </w:r>
      <w:proofErr w:type="spellEnd"/>
      <w:r w:rsidRPr="00B5565B">
        <w:rPr>
          <w:rFonts w:ascii="Times New Roman" w:hAnsi="Times New Roman" w:cs="Times New Roman"/>
          <w:i/>
          <w:sz w:val="24"/>
          <w:szCs w:val="24"/>
        </w:rPr>
        <w:t xml:space="preserve"> </w:t>
      </w:r>
      <w:proofErr w:type="spellStart"/>
      <w:r w:rsidRPr="00B5565B">
        <w:rPr>
          <w:rFonts w:ascii="Times New Roman" w:hAnsi="Times New Roman" w:cs="Times New Roman"/>
          <w:i/>
          <w:sz w:val="24"/>
          <w:szCs w:val="24"/>
        </w:rPr>
        <w:t>Zuze</w:t>
      </w:r>
      <w:proofErr w:type="spellEnd"/>
      <w:r w:rsidRPr="00B5565B">
        <w:rPr>
          <w:rFonts w:ascii="Times New Roman" w:hAnsi="Times New Roman" w:cs="Times New Roman"/>
          <w:sz w:val="24"/>
          <w:szCs w:val="24"/>
        </w:rPr>
        <w:t xml:space="preserve">, a state witness who gave evidence during the trial and was </w:t>
      </w:r>
      <w:r w:rsidR="00E12A1C" w:rsidRPr="00B5565B">
        <w:rPr>
          <w:rFonts w:ascii="Times New Roman" w:hAnsi="Times New Roman" w:cs="Times New Roman"/>
          <w:sz w:val="24"/>
          <w:szCs w:val="24"/>
        </w:rPr>
        <w:t>present at the time of the commission of the offences</w:t>
      </w:r>
      <w:r w:rsidR="00EB44C4" w:rsidRPr="00B5565B">
        <w:rPr>
          <w:rFonts w:ascii="Times New Roman" w:hAnsi="Times New Roman" w:cs="Times New Roman"/>
          <w:sz w:val="24"/>
          <w:szCs w:val="24"/>
        </w:rPr>
        <w:t xml:space="preserve">, </w:t>
      </w:r>
      <w:r w:rsidRPr="00B5565B">
        <w:rPr>
          <w:rFonts w:ascii="Times New Roman" w:hAnsi="Times New Roman" w:cs="Times New Roman"/>
          <w:sz w:val="24"/>
          <w:szCs w:val="24"/>
        </w:rPr>
        <w:t>also confirmed that the transcript correctly reflects the evidence he gave during the proceedings.</w:t>
      </w:r>
    </w:p>
    <w:p w:rsidR="004E2C20" w:rsidRPr="00B5565B" w:rsidRDefault="00395183" w:rsidP="00A7219F">
      <w:pPr>
        <w:spacing w:after="0" w:line="480" w:lineRule="auto"/>
        <w:ind w:left="2520" w:hanging="1080"/>
        <w:jc w:val="both"/>
        <w:rPr>
          <w:rFonts w:ascii="Times New Roman" w:hAnsi="Times New Roman" w:cs="Times New Roman"/>
          <w:sz w:val="24"/>
          <w:szCs w:val="24"/>
        </w:rPr>
      </w:pPr>
      <w:r w:rsidRPr="00B5565B">
        <w:rPr>
          <w:rFonts w:ascii="Times New Roman" w:hAnsi="Times New Roman" w:cs="Times New Roman"/>
          <w:sz w:val="24"/>
          <w:szCs w:val="24"/>
        </w:rPr>
        <w:t>1</w:t>
      </w:r>
      <w:r w:rsidR="00E12A1C" w:rsidRPr="00B5565B">
        <w:rPr>
          <w:rFonts w:ascii="Times New Roman" w:hAnsi="Times New Roman" w:cs="Times New Roman"/>
          <w:sz w:val="24"/>
          <w:szCs w:val="24"/>
        </w:rPr>
        <w:t>4</w:t>
      </w:r>
      <w:r w:rsidR="003C02B0" w:rsidRPr="00B5565B">
        <w:rPr>
          <w:rFonts w:ascii="Times New Roman" w:hAnsi="Times New Roman" w:cs="Times New Roman"/>
          <w:sz w:val="24"/>
          <w:szCs w:val="24"/>
        </w:rPr>
        <w:t>.</w:t>
      </w:r>
      <w:r w:rsidRPr="00B5565B">
        <w:rPr>
          <w:rFonts w:ascii="Times New Roman" w:hAnsi="Times New Roman" w:cs="Times New Roman"/>
          <w:sz w:val="24"/>
          <w:szCs w:val="24"/>
        </w:rPr>
        <w:t>7</w:t>
      </w:r>
      <w:r w:rsidRPr="00B5565B">
        <w:rPr>
          <w:rFonts w:ascii="Times New Roman" w:hAnsi="Times New Roman" w:cs="Times New Roman"/>
          <w:sz w:val="24"/>
          <w:szCs w:val="24"/>
        </w:rPr>
        <w:tab/>
      </w:r>
      <w:proofErr w:type="spellStart"/>
      <w:r w:rsidRPr="00B5565B">
        <w:rPr>
          <w:rFonts w:ascii="Times New Roman" w:hAnsi="Times New Roman" w:cs="Times New Roman"/>
          <w:i/>
          <w:sz w:val="24"/>
          <w:szCs w:val="24"/>
        </w:rPr>
        <w:t>Tatenda</w:t>
      </w:r>
      <w:proofErr w:type="spellEnd"/>
      <w:r w:rsidRPr="00B5565B">
        <w:rPr>
          <w:rFonts w:ascii="Times New Roman" w:hAnsi="Times New Roman" w:cs="Times New Roman"/>
          <w:i/>
          <w:sz w:val="24"/>
          <w:szCs w:val="24"/>
        </w:rPr>
        <w:t xml:space="preserve"> </w:t>
      </w:r>
      <w:proofErr w:type="spellStart"/>
      <w:r w:rsidRPr="00B5565B">
        <w:rPr>
          <w:rFonts w:ascii="Times New Roman" w:hAnsi="Times New Roman" w:cs="Times New Roman"/>
          <w:i/>
          <w:sz w:val="24"/>
          <w:szCs w:val="24"/>
        </w:rPr>
        <w:t>Mawere</w:t>
      </w:r>
      <w:proofErr w:type="spellEnd"/>
      <w:r w:rsidRPr="00B5565B">
        <w:rPr>
          <w:rFonts w:ascii="Times New Roman" w:hAnsi="Times New Roman" w:cs="Times New Roman"/>
          <w:sz w:val="24"/>
          <w:szCs w:val="24"/>
        </w:rPr>
        <w:t>, in a supplementary affidavit</w:t>
      </w:r>
      <w:r w:rsidR="00513414" w:rsidRPr="00B5565B">
        <w:rPr>
          <w:rFonts w:ascii="Times New Roman" w:hAnsi="Times New Roman" w:cs="Times New Roman"/>
          <w:sz w:val="24"/>
          <w:szCs w:val="24"/>
        </w:rPr>
        <w:t>,</w:t>
      </w:r>
      <w:r w:rsidRPr="00B5565B">
        <w:rPr>
          <w:rFonts w:ascii="Times New Roman" w:hAnsi="Times New Roman" w:cs="Times New Roman"/>
          <w:sz w:val="24"/>
          <w:szCs w:val="24"/>
        </w:rPr>
        <w:t xml:space="preserve"> confirms that the transcript prepared using the notes taken by Mrs </w:t>
      </w:r>
      <w:proofErr w:type="spellStart"/>
      <w:r w:rsidRPr="00B5565B">
        <w:rPr>
          <w:rFonts w:ascii="Times New Roman" w:hAnsi="Times New Roman" w:cs="Times New Roman"/>
          <w:sz w:val="24"/>
          <w:szCs w:val="24"/>
        </w:rPr>
        <w:t>Ziyambi</w:t>
      </w:r>
      <w:proofErr w:type="spellEnd"/>
      <w:r w:rsidRPr="00B5565B">
        <w:rPr>
          <w:rFonts w:ascii="Times New Roman" w:hAnsi="Times New Roman" w:cs="Times New Roman"/>
          <w:sz w:val="24"/>
          <w:szCs w:val="24"/>
        </w:rPr>
        <w:t xml:space="preserve"> is a correct reflection of what happened during the </w:t>
      </w:r>
      <w:r w:rsidR="005B1BEF" w:rsidRPr="00B5565B">
        <w:rPr>
          <w:rFonts w:ascii="Times New Roman" w:hAnsi="Times New Roman" w:cs="Times New Roman"/>
          <w:sz w:val="24"/>
          <w:szCs w:val="24"/>
        </w:rPr>
        <w:t>accused’s</w:t>
      </w:r>
      <w:r w:rsidRPr="00B5565B">
        <w:rPr>
          <w:rFonts w:ascii="Times New Roman" w:hAnsi="Times New Roman" w:cs="Times New Roman"/>
          <w:sz w:val="24"/>
          <w:szCs w:val="24"/>
        </w:rPr>
        <w:t xml:space="preserve"> person’s evidence in chief.</w:t>
      </w:r>
    </w:p>
    <w:p w:rsidR="00DE4F0E" w:rsidRPr="00B5565B" w:rsidRDefault="00DE4F0E" w:rsidP="00DE4F0E">
      <w:pPr>
        <w:spacing w:after="0" w:line="240" w:lineRule="auto"/>
        <w:ind w:left="2250" w:hanging="810"/>
        <w:jc w:val="both"/>
        <w:rPr>
          <w:rFonts w:ascii="Times New Roman" w:hAnsi="Times New Roman" w:cs="Times New Roman"/>
          <w:sz w:val="24"/>
          <w:szCs w:val="24"/>
        </w:rPr>
      </w:pPr>
    </w:p>
    <w:p w:rsidR="001310B5" w:rsidRPr="00B5565B" w:rsidRDefault="00BE42AB" w:rsidP="0070705C">
      <w:pPr>
        <w:spacing w:after="0" w:line="480" w:lineRule="auto"/>
        <w:ind w:left="810" w:hanging="810"/>
        <w:jc w:val="both"/>
        <w:rPr>
          <w:rFonts w:ascii="Times New Roman" w:hAnsi="Times New Roman" w:cs="Times New Roman"/>
          <w:sz w:val="24"/>
          <w:szCs w:val="24"/>
        </w:rPr>
      </w:pPr>
      <w:r w:rsidRPr="00B5565B">
        <w:rPr>
          <w:rFonts w:ascii="Times New Roman" w:hAnsi="Times New Roman" w:cs="Times New Roman"/>
          <w:sz w:val="24"/>
          <w:szCs w:val="24"/>
        </w:rPr>
        <w:t>[1</w:t>
      </w:r>
      <w:r w:rsidR="00E12A1C" w:rsidRPr="00B5565B">
        <w:rPr>
          <w:rFonts w:ascii="Times New Roman" w:hAnsi="Times New Roman" w:cs="Times New Roman"/>
          <w:sz w:val="24"/>
          <w:szCs w:val="24"/>
        </w:rPr>
        <w:t>5</w:t>
      </w:r>
      <w:r w:rsidRPr="00B5565B">
        <w:rPr>
          <w:rFonts w:ascii="Times New Roman" w:hAnsi="Times New Roman" w:cs="Times New Roman"/>
          <w:sz w:val="24"/>
          <w:szCs w:val="24"/>
        </w:rPr>
        <w:t>]</w:t>
      </w:r>
      <w:r w:rsidRPr="00B5565B">
        <w:rPr>
          <w:rFonts w:ascii="Times New Roman" w:hAnsi="Times New Roman" w:cs="Times New Roman"/>
          <w:sz w:val="24"/>
          <w:szCs w:val="24"/>
        </w:rPr>
        <w:tab/>
      </w:r>
      <w:r w:rsidR="005B1BEF" w:rsidRPr="00B5565B">
        <w:rPr>
          <w:rFonts w:ascii="Times New Roman" w:hAnsi="Times New Roman" w:cs="Times New Roman"/>
          <w:sz w:val="24"/>
          <w:szCs w:val="24"/>
        </w:rPr>
        <w:t xml:space="preserve">The </w:t>
      </w:r>
      <w:r w:rsidR="00E12A1C" w:rsidRPr="00B5565B">
        <w:rPr>
          <w:rFonts w:ascii="Times New Roman" w:hAnsi="Times New Roman" w:cs="Times New Roman"/>
          <w:sz w:val="24"/>
          <w:szCs w:val="24"/>
        </w:rPr>
        <w:t>application</w:t>
      </w:r>
      <w:r w:rsidR="005B1BEF" w:rsidRPr="00B5565B">
        <w:rPr>
          <w:rFonts w:ascii="Times New Roman" w:hAnsi="Times New Roman" w:cs="Times New Roman"/>
          <w:sz w:val="24"/>
          <w:szCs w:val="24"/>
        </w:rPr>
        <w:t xml:space="preserve"> was then set down for hearing on 14 September 2014.  At </w:t>
      </w:r>
      <w:r w:rsidR="00E12A1C" w:rsidRPr="00B5565B">
        <w:rPr>
          <w:rFonts w:ascii="Times New Roman" w:hAnsi="Times New Roman" w:cs="Times New Roman"/>
          <w:sz w:val="24"/>
          <w:szCs w:val="24"/>
        </w:rPr>
        <w:t>the</w:t>
      </w:r>
      <w:r w:rsidR="005B1BEF" w:rsidRPr="00B5565B">
        <w:rPr>
          <w:rFonts w:ascii="Times New Roman" w:hAnsi="Times New Roman" w:cs="Times New Roman"/>
          <w:sz w:val="24"/>
          <w:szCs w:val="24"/>
        </w:rPr>
        <w:t xml:space="preserve"> hearing</w:t>
      </w:r>
      <w:r w:rsidR="0085413F" w:rsidRPr="00B5565B">
        <w:rPr>
          <w:rFonts w:ascii="Times New Roman" w:hAnsi="Times New Roman" w:cs="Times New Roman"/>
          <w:sz w:val="24"/>
          <w:szCs w:val="24"/>
        </w:rPr>
        <w:t>,</w:t>
      </w:r>
      <w:r w:rsidR="005B1BEF" w:rsidRPr="00B5565B">
        <w:rPr>
          <w:rFonts w:ascii="Times New Roman" w:hAnsi="Times New Roman" w:cs="Times New Roman"/>
          <w:sz w:val="24"/>
          <w:szCs w:val="24"/>
        </w:rPr>
        <w:t xml:space="preserve"> both parties </w:t>
      </w:r>
      <w:r w:rsidR="00E12A1C" w:rsidRPr="00B5565B">
        <w:rPr>
          <w:rFonts w:ascii="Times New Roman" w:hAnsi="Times New Roman" w:cs="Times New Roman"/>
          <w:sz w:val="24"/>
          <w:szCs w:val="24"/>
        </w:rPr>
        <w:t xml:space="preserve">were </w:t>
      </w:r>
      <w:r w:rsidR="005B1BEF" w:rsidRPr="00B5565B">
        <w:rPr>
          <w:rFonts w:ascii="Times New Roman" w:hAnsi="Times New Roman" w:cs="Times New Roman"/>
          <w:sz w:val="24"/>
          <w:szCs w:val="24"/>
        </w:rPr>
        <w:t xml:space="preserve">agreed that the record of the proceedings transcribed with the assistance of the notes </w:t>
      </w:r>
      <w:r w:rsidR="0085413F" w:rsidRPr="00B5565B">
        <w:rPr>
          <w:rFonts w:ascii="Times New Roman" w:hAnsi="Times New Roman" w:cs="Times New Roman"/>
          <w:sz w:val="24"/>
          <w:szCs w:val="24"/>
        </w:rPr>
        <w:t>made</w:t>
      </w:r>
      <w:r w:rsidR="005B1BEF" w:rsidRPr="00B5565B">
        <w:rPr>
          <w:rFonts w:ascii="Times New Roman" w:hAnsi="Times New Roman" w:cs="Times New Roman"/>
          <w:sz w:val="24"/>
          <w:szCs w:val="24"/>
        </w:rPr>
        <w:t xml:space="preserve"> by Mrs </w:t>
      </w:r>
      <w:proofErr w:type="spellStart"/>
      <w:r w:rsidR="005B1BEF" w:rsidRPr="00B5565B">
        <w:rPr>
          <w:rFonts w:ascii="Times New Roman" w:hAnsi="Times New Roman" w:cs="Times New Roman"/>
          <w:sz w:val="24"/>
          <w:szCs w:val="24"/>
        </w:rPr>
        <w:t>Ziyambi</w:t>
      </w:r>
      <w:proofErr w:type="spellEnd"/>
      <w:r w:rsidR="005B1BEF" w:rsidRPr="00B5565B">
        <w:rPr>
          <w:rFonts w:ascii="Times New Roman" w:hAnsi="Times New Roman" w:cs="Times New Roman"/>
          <w:sz w:val="24"/>
          <w:szCs w:val="24"/>
        </w:rPr>
        <w:t xml:space="preserve"> was accurate.</w:t>
      </w:r>
      <w:r w:rsidR="00E12A1C" w:rsidRPr="00B5565B">
        <w:rPr>
          <w:rFonts w:ascii="Times New Roman" w:hAnsi="Times New Roman" w:cs="Times New Roman"/>
          <w:sz w:val="24"/>
          <w:szCs w:val="24"/>
        </w:rPr>
        <w:t xml:space="preserve">  However the parties were not agreed </w:t>
      </w:r>
      <w:r w:rsidR="00B5281C" w:rsidRPr="00B5565B">
        <w:rPr>
          <w:rFonts w:ascii="Times New Roman" w:hAnsi="Times New Roman" w:cs="Times New Roman"/>
          <w:sz w:val="24"/>
          <w:szCs w:val="24"/>
        </w:rPr>
        <w:t>on whether</w:t>
      </w:r>
      <w:r w:rsidR="005B1BEF" w:rsidRPr="00B5565B">
        <w:rPr>
          <w:rFonts w:ascii="Times New Roman" w:hAnsi="Times New Roman" w:cs="Times New Roman"/>
          <w:sz w:val="24"/>
          <w:szCs w:val="24"/>
        </w:rPr>
        <w:t xml:space="preserve"> or not the applicant had indeed been found guilty of murder and robbery and what remedy should follow.</w:t>
      </w:r>
    </w:p>
    <w:p w:rsidR="00BE42AB" w:rsidRPr="00B5565B" w:rsidRDefault="00BE42AB" w:rsidP="00BE42AB">
      <w:pPr>
        <w:spacing w:after="0" w:line="240" w:lineRule="auto"/>
        <w:ind w:left="810" w:hanging="810"/>
        <w:jc w:val="both"/>
        <w:rPr>
          <w:rFonts w:ascii="Times New Roman" w:hAnsi="Times New Roman" w:cs="Times New Roman"/>
          <w:sz w:val="24"/>
          <w:szCs w:val="24"/>
        </w:rPr>
      </w:pPr>
    </w:p>
    <w:p w:rsidR="001A1CD6" w:rsidRPr="00B5565B" w:rsidRDefault="001310B5" w:rsidP="0070705C">
      <w:pPr>
        <w:spacing w:after="0" w:line="480" w:lineRule="auto"/>
        <w:ind w:left="810" w:hanging="810"/>
        <w:jc w:val="both"/>
        <w:rPr>
          <w:rFonts w:ascii="Times New Roman" w:hAnsi="Times New Roman" w:cs="Times New Roman"/>
          <w:sz w:val="24"/>
          <w:szCs w:val="24"/>
        </w:rPr>
      </w:pPr>
      <w:r w:rsidRPr="00B5565B">
        <w:rPr>
          <w:rFonts w:ascii="Times New Roman" w:hAnsi="Times New Roman" w:cs="Times New Roman"/>
          <w:sz w:val="24"/>
          <w:szCs w:val="24"/>
        </w:rPr>
        <w:t>[1</w:t>
      </w:r>
      <w:r w:rsidR="00B5281C" w:rsidRPr="00B5565B">
        <w:rPr>
          <w:rFonts w:ascii="Times New Roman" w:hAnsi="Times New Roman" w:cs="Times New Roman"/>
          <w:sz w:val="24"/>
          <w:szCs w:val="24"/>
        </w:rPr>
        <w:t>6</w:t>
      </w:r>
      <w:r w:rsidRPr="00B5565B">
        <w:rPr>
          <w:rFonts w:ascii="Times New Roman" w:hAnsi="Times New Roman" w:cs="Times New Roman"/>
          <w:sz w:val="24"/>
          <w:szCs w:val="24"/>
        </w:rPr>
        <w:t>]</w:t>
      </w:r>
      <w:r w:rsidRPr="00B5565B">
        <w:rPr>
          <w:rFonts w:ascii="Times New Roman" w:hAnsi="Times New Roman" w:cs="Times New Roman"/>
          <w:sz w:val="24"/>
          <w:szCs w:val="24"/>
        </w:rPr>
        <w:tab/>
      </w:r>
      <w:r w:rsidR="002347B3" w:rsidRPr="00B5565B">
        <w:rPr>
          <w:rFonts w:ascii="Times New Roman" w:hAnsi="Times New Roman" w:cs="Times New Roman"/>
          <w:sz w:val="24"/>
          <w:szCs w:val="24"/>
        </w:rPr>
        <w:t>At th</w:t>
      </w:r>
      <w:r w:rsidR="00B5281C" w:rsidRPr="00B5565B">
        <w:rPr>
          <w:rFonts w:ascii="Times New Roman" w:hAnsi="Times New Roman" w:cs="Times New Roman"/>
          <w:sz w:val="24"/>
          <w:szCs w:val="24"/>
        </w:rPr>
        <w:t>e</w:t>
      </w:r>
      <w:r w:rsidR="002347B3" w:rsidRPr="00B5565B">
        <w:rPr>
          <w:rFonts w:ascii="Times New Roman" w:hAnsi="Times New Roman" w:cs="Times New Roman"/>
          <w:sz w:val="24"/>
          <w:szCs w:val="24"/>
        </w:rPr>
        <w:t xml:space="preserve"> hearing</w:t>
      </w:r>
      <w:r w:rsidR="00B5281C" w:rsidRPr="00B5565B">
        <w:rPr>
          <w:rFonts w:ascii="Times New Roman" w:hAnsi="Times New Roman" w:cs="Times New Roman"/>
          <w:sz w:val="24"/>
          <w:szCs w:val="24"/>
        </w:rPr>
        <w:t>,</w:t>
      </w:r>
      <w:r w:rsidR="002347B3" w:rsidRPr="00B5565B">
        <w:rPr>
          <w:rFonts w:ascii="Times New Roman" w:hAnsi="Times New Roman" w:cs="Times New Roman"/>
          <w:sz w:val="24"/>
          <w:szCs w:val="24"/>
        </w:rPr>
        <w:t xml:space="preserve"> the applicant</w:t>
      </w:r>
      <w:r w:rsidR="00A6574D" w:rsidRPr="00B5565B">
        <w:rPr>
          <w:rFonts w:ascii="Times New Roman" w:hAnsi="Times New Roman" w:cs="Times New Roman"/>
          <w:sz w:val="24"/>
          <w:szCs w:val="24"/>
        </w:rPr>
        <w:t xml:space="preserve"> submitted that no guilty verdict</w:t>
      </w:r>
      <w:r w:rsidR="004E69B7" w:rsidRPr="00B5565B">
        <w:rPr>
          <w:rFonts w:ascii="Times New Roman" w:hAnsi="Times New Roman" w:cs="Times New Roman"/>
          <w:sz w:val="24"/>
          <w:szCs w:val="24"/>
        </w:rPr>
        <w:t xml:space="preserve"> had been returned.  In the alternative</w:t>
      </w:r>
      <w:r w:rsidR="00B5281C" w:rsidRPr="00B5565B">
        <w:rPr>
          <w:rFonts w:ascii="Times New Roman" w:hAnsi="Times New Roman" w:cs="Times New Roman"/>
          <w:sz w:val="24"/>
          <w:szCs w:val="24"/>
        </w:rPr>
        <w:t>,</w:t>
      </w:r>
      <w:r w:rsidR="004E69B7" w:rsidRPr="00B5565B">
        <w:rPr>
          <w:rFonts w:ascii="Times New Roman" w:hAnsi="Times New Roman" w:cs="Times New Roman"/>
          <w:sz w:val="24"/>
          <w:szCs w:val="24"/>
        </w:rPr>
        <w:t xml:space="preserve"> that even if there was such a </w:t>
      </w:r>
      <w:r w:rsidR="001707C0" w:rsidRPr="00B5565B">
        <w:rPr>
          <w:rFonts w:ascii="Times New Roman" w:hAnsi="Times New Roman" w:cs="Times New Roman"/>
          <w:sz w:val="24"/>
          <w:szCs w:val="24"/>
        </w:rPr>
        <w:t>verdict</w:t>
      </w:r>
      <w:r w:rsidR="004E69B7" w:rsidRPr="00B5565B">
        <w:rPr>
          <w:rFonts w:ascii="Times New Roman" w:hAnsi="Times New Roman" w:cs="Times New Roman"/>
          <w:sz w:val="24"/>
          <w:szCs w:val="24"/>
        </w:rPr>
        <w:t>, a permanent stay would still be warranted as the record of the proceedings remains incomplete and no</w:t>
      </w:r>
      <w:r w:rsidR="00B5281C" w:rsidRPr="00B5565B">
        <w:rPr>
          <w:rFonts w:ascii="Times New Roman" w:hAnsi="Times New Roman" w:cs="Times New Roman"/>
          <w:sz w:val="24"/>
          <w:szCs w:val="24"/>
        </w:rPr>
        <w:t>-</w:t>
      </w:r>
      <w:r w:rsidR="004E69B7" w:rsidRPr="00B5565B">
        <w:rPr>
          <w:rFonts w:ascii="Times New Roman" w:hAnsi="Times New Roman" w:cs="Times New Roman"/>
          <w:sz w:val="24"/>
          <w:szCs w:val="24"/>
        </w:rPr>
        <w:t>one ca</w:t>
      </w:r>
      <w:r w:rsidR="006B7CDB" w:rsidRPr="00B5565B">
        <w:rPr>
          <w:rFonts w:ascii="Times New Roman" w:hAnsi="Times New Roman" w:cs="Times New Roman"/>
          <w:sz w:val="24"/>
          <w:szCs w:val="24"/>
        </w:rPr>
        <w:t>n say</w:t>
      </w:r>
      <w:r w:rsidR="001707C0" w:rsidRPr="00B5565B">
        <w:rPr>
          <w:rFonts w:ascii="Times New Roman" w:hAnsi="Times New Roman" w:cs="Times New Roman"/>
          <w:sz w:val="24"/>
          <w:szCs w:val="24"/>
        </w:rPr>
        <w:t xml:space="preserve"> with any degree of certainty</w:t>
      </w:r>
      <w:r w:rsidR="006B7CDB" w:rsidRPr="00B5565B">
        <w:rPr>
          <w:rFonts w:ascii="Times New Roman" w:hAnsi="Times New Roman" w:cs="Times New Roman"/>
          <w:sz w:val="24"/>
          <w:szCs w:val="24"/>
        </w:rPr>
        <w:t xml:space="preserve"> what transpired after the clos</w:t>
      </w:r>
      <w:r w:rsidR="00B5281C" w:rsidRPr="00B5565B">
        <w:rPr>
          <w:rFonts w:ascii="Times New Roman" w:hAnsi="Times New Roman" w:cs="Times New Roman"/>
          <w:sz w:val="24"/>
          <w:szCs w:val="24"/>
        </w:rPr>
        <w:t>ure</w:t>
      </w:r>
      <w:r w:rsidR="006B7CDB" w:rsidRPr="00B5565B">
        <w:rPr>
          <w:rFonts w:ascii="Times New Roman" w:hAnsi="Times New Roman" w:cs="Times New Roman"/>
          <w:sz w:val="24"/>
          <w:szCs w:val="24"/>
        </w:rPr>
        <w:t xml:space="preserve"> of the defence case.</w:t>
      </w:r>
    </w:p>
    <w:p w:rsidR="0063243F" w:rsidRPr="00B5565B" w:rsidRDefault="0063243F" w:rsidP="001A1CD6">
      <w:pPr>
        <w:spacing w:after="0" w:line="240" w:lineRule="auto"/>
        <w:ind w:left="810" w:hanging="810"/>
        <w:jc w:val="both"/>
        <w:rPr>
          <w:rFonts w:ascii="Times New Roman" w:hAnsi="Times New Roman" w:cs="Times New Roman"/>
          <w:sz w:val="24"/>
          <w:szCs w:val="24"/>
        </w:rPr>
      </w:pPr>
    </w:p>
    <w:p w:rsidR="00B06A3A" w:rsidRPr="00B5565B" w:rsidRDefault="0063243F" w:rsidP="0070705C">
      <w:pPr>
        <w:spacing w:after="0" w:line="480" w:lineRule="auto"/>
        <w:ind w:left="810" w:hanging="810"/>
        <w:jc w:val="both"/>
        <w:rPr>
          <w:rFonts w:ascii="Times New Roman" w:hAnsi="Times New Roman" w:cs="Times New Roman"/>
          <w:sz w:val="24"/>
          <w:szCs w:val="24"/>
        </w:rPr>
      </w:pPr>
      <w:r w:rsidRPr="00B5565B">
        <w:rPr>
          <w:rFonts w:ascii="Times New Roman" w:hAnsi="Times New Roman" w:cs="Times New Roman"/>
          <w:sz w:val="24"/>
          <w:szCs w:val="24"/>
        </w:rPr>
        <w:t>[1</w:t>
      </w:r>
      <w:r w:rsidR="00B5281C" w:rsidRPr="00B5565B">
        <w:rPr>
          <w:rFonts w:ascii="Times New Roman" w:hAnsi="Times New Roman" w:cs="Times New Roman"/>
          <w:sz w:val="24"/>
          <w:szCs w:val="24"/>
        </w:rPr>
        <w:t>7</w:t>
      </w:r>
      <w:r w:rsidRPr="00B5565B">
        <w:rPr>
          <w:rFonts w:ascii="Times New Roman" w:hAnsi="Times New Roman" w:cs="Times New Roman"/>
          <w:sz w:val="24"/>
          <w:szCs w:val="24"/>
        </w:rPr>
        <w:t>]</w:t>
      </w:r>
      <w:r w:rsidRPr="00B5565B">
        <w:rPr>
          <w:rFonts w:ascii="Times New Roman" w:hAnsi="Times New Roman" w:cs="Times New Roman"/>
          <w:sz w:val="24"/>
          <w:szCs w:val="24"/>
        </w:rPr>
        <w:tab/>
      </w:r>
      <w:r w:rsidR="006B7CDB" w:rsidRPr="00B5565B">
        <w:rPr>
          <w:rFonts w:ascii="Times New Roman" w:hAnsi="Times New Roman" w:cs="Times New Roman"/>
          <w:sz w:val="24"/>
          <w:szCs w:val="24"/>
        </w:rPr>
        <w:t xml:space="preserve">The State opposed the grant of a permanent stay, pointing out that the trial judge, the trial prosecutor, assessor and </w:t>
      </w:r>
      <w:proofErr w:type="spellStart"/>
      <w:r w:rsidR="006B7CDB" w:rsidRPr="00B5565B">
        <w:rPr>
          <w:rFonts w:ascii="Times New Roman" w:hAnsi="Times New Roman" w:cs="Times New Roman"/>
          <w:sz w:val="24"/>
          <w:szCs w:val="24"/>
        </w:rPr>
        <w:t>transcribe</w:t>
      </w:r>
      <w:r w:rsidR="008E13CF" w:rsidRPr="00B5565B">
        <w:rPr>
          <w:rFonts w:ascii="Times New Roman" w:hAnsi="Times New Roman" w:cs="Times New Roman"/>
          <w:sz w:val="24"/>
          <w:szCs w:val="24"/>
        </w:rPr>
        <w:t>r</w:t>
      </w:r>
      <w:proofErr w:type="spellEnd"/>
      <w:r w:rsidR="006B7CDB" w:rsidRPr="00B5565B">
        <w:rPr>
          <w:rFonts w:ascii="Times New Roman" w:hAnsi="Times New Roman" w:cs="Times New Roman"/>
          <w:sz w:val="24"/>
          <w:szCs w:val="24"/>
        </w:rPr>
        <w:t xml:space="preserve"> had all deposed to the fact that a verdict of guilty had been returned.  Whilst accepting that there had been some prejudice owing to the delay in the finalisation of the matter, the State submitted that the interests of justice would be seriously prejudiced were the applicant to be set free, particularly in light of the fact that the trial judge had indicated that he was in a position to reconstruct the remaining portion of the proceedings.  </w:t>
      </w:r>
      <w:r w:rsidR="002773EE" w:rsidRPr="00B5565B">
        <w:rPr>
          <w:rFonts w:ascii="Times New Roman" w:hAnsi="Times New Roman" w:cs="Times New Roman"/>
          <w:sz w:val="24"/>
          <w:szCs w:val="24"/>
        </w:rPr>
        <w:t xml:space="preserve">The </w:t>
      </w:r>
      <w:r w:rsidR="006B7CDB" w:rsidRPr="00B5565B">
        <w:rPr>
          <w:rFonts w:ascii="Times New Roman" w:hAnsi="Times New Roman" w:cs="Times New Roman"/>
          <w:sz w:val="24"/>
          <w:szCs w:val="24"/>
        </w:rPr>
        <w:t xml:space="preserve">State </w:t>
      </w:r>
      <w:r w:rsidR="002773EE" w:rsidRPr="00B5565B">
        <w:rPr>
          <w:rFonts w:ascii="Times New Roman" w:hAnsi="Times New Roman" w:cs="Times New Roman"/>
          <w:sz w:val="24"/>
          <w:szCs w:val="24"/>
        </w:rPr>
        <w:t xml:space="preserve">further </w:t>
      </w:r>
      <w:r w:rsidR="006B7CDB" w:rsidRPr="00B5565B">
        <w:rPr>
          <w:rFonts w:ascii="Times New Roman" w:hAnsi="Times New Roman" w:cs="Times New Roman"/>
          <w:sz w:val="24"/>
          <w:szCs w:val="24"/>
        </w:rPr>
        <w:t xml:space="preserve">submitted that the totality of the facts suggested that someone had gone to great lengths to ensure that the record was destroyed and that the only person who </w:t>
      </w:r>
      <w:r w:rsidR="008E13CF" w:rsidRPr="00B5565B">
        <w:rPr>
          <w:rFonts w:ascii="Times New Roman" w:hAnsi="Times New Roman" w:cs="Times New Roman"/>
          <w:sz w:val="24"/>
          <w:szCs w:val="24"/>
        </w:rPr>
        <w:t>stood to</w:t>
      </w:r>
      <w:r w:rsidR="006B7CDB" w:rsidRPr="00B5565B">
        <w:rPr>
          <w:rFonts w:ascii="Times New Roman" w:hAnsi="Times New Roman" w:cs="Times New Roman"/>
          <w:sz w:val="24"/>
          <w:szCs w:val="24"/>
        </w:rPr>
        <w:t xml:space="preserve"> benefit from the disappearance of the record </w:t>
      </w:r>
      <w:r w:rsidR="008E13CF" w:rsidRPr="00B5565B">
        <w:rPr>
          <w:rFonts w:ascii="Times New Roman" w:hAnsi="Times New Roman" w:cs="Times New Roman"/>
          <w:sz w:val="24"/>
          <w:szCs w:val="24"/>
        </w:rPr>
        <w:t>is</w:t>
      </w:r>
      <w:r w:rsidR="006B7CDB" w:rsidRPr="00B5565B">
        <w:rPr>
          <w:rFonts w:ascii="Times New Roman" w:hAnsi="Times New Roman" w:cs="Times New Roman"/>
          <w:sz w:val="24"/>
          <w:szCs w:val="24"/>
        </w:rPr>
        <w:t xml:space="preserve"> the applicant.  To release him in these circumstances</w:t>
      </w:r>
      <w:r w:rsidR="00B06A3A" w:rsidRPr="00B5565B">
        <w:rPr>
          <w:rFonts w:ascii="Times New Roman" w:hAnsi="Times New Roman" w:cs="Times New Roman"/>
          <w:sz w:val="24"/>
          <w:szCs w:val="24"/>
        </w:rPr>
        <w:t xml:space="preserve"> would set a dangerous precedent as it would encourage persons undergoing trial to arrange for the disappearance of the record of proceedings</w:t>
      </w:r>
      <w:r w:rsidR="00C13ABC" w:rsidRPr="00B5565B">
        <w:rPr>
          <w:rFonts w:ascii="Times New Roman" w:hAnsi="Times New Roman" w:cs="Times New Roman"/>
          <w:sz w:val="24"/>
          <w:szCs w:val="24"/>
        </w:rPr>
        <w:t xml:space="preserve"> in the belief that </w:t>
      </w:r>
      <w:r w:rsidR="00B06A3A" w:rsidRPr="00B5565B">
        <w:rPr>
          <w:rFonts w:ascii="Times New Roman" w:hAnsi="Times New Roman" w:cs="Times New Roman"/>
          <w:sz w:val="24"/>
          <w:szCs w:val="24"/>
        </w:rPr>
        <w:t>they would ultimately get a permanent stay</w:t>
      </w:r>
      <w:r w:rsidR="00734F5E" w:rsidRPr="00B5565B">
        <w:rPr>
          <w:rFonts w:ascii="Times New Roman" w:hAnsi="Times New Roman" w:cs="Times New Roman"/>
          <w:sz w:val="24"/>
          <w:szCs w:val="24"/>
        </w:rPr>
        <w:t xml:space="preserve"> of the proceedings</w:t>
      </w:r>
      <w:r w:rsidR="00B06A3A" w:rsidRPr="00B5565B">
        <w:rPr>
          <w:rFonts w:ascii="Times New Roman" w:hAnsi="Times New Roman" w:cs="Times New Roman"/>
          <w:sz w:val="24"/>
          <w:szCs w:val="24"/>
        </w:rPr>
        <w:t xml:space="preserve">.  In the circumstances, the State </w:t>
      </w:r>
      <w:r w:rsidR="006D122C" w:rsidRPr="00B5565B">
        <w:rPr>
          <w:rFonts w:ascii="Times New Roman" w:hAnsi="Times New Roman" w:cs="Times New Roman"/>
          <w:sz w:val="24"/>
          <w:szCs w:val="24"/>
        </w:rPr>
        <w:t>submitted</w:t>
      </w:r>
      <w:r w:rsidR="00B06A3A" w:rsidRPr="00B5565B">
        <w:rPr>
          <w:rFonts w:ascii="Times New Roman" w:hAnsi="Times New Roman" w:cs="Times New Roman"/>
          <w:sz w:val="24"/>
          <w:szCs w:val="24"/>
        </w:rPr>
        <w:t xml:space="preserve"> that the Court should order the trial judge to reconstruct the missing part of the record and thereafter proceed to pass sentence.  </w:t>
      </w:r>
      <w:r w:rsidR="00C13ABC" w:rsidRPr="00B5565B">
        <w:rPr>
          <w:rFonts w:ascii="Times New Roman" w:hAnsi="Times New Roman" w:cs="Times New Roman"/>
          <w:sz w:val="24"/>
          <w:szCs w:val="24"/>
        </w:rPr>
        <w:t xml:space="preserve">This Court </w:t>
      </w:r>
      <w:r w:rsidR="000E681D" w:rsidRPr="00B5565B">
        <w:rPr>
          <w:rFonts w:ascii="Times New Roman" w:hAnsi="Times New Roman" w:cs="Times New Roman"/>
          <w:sz w:val="24"/>
          <w:szCs w:val="24"/>
        </w:rPr>
        <w:t>then reserved</w:t>
      </w:r>
      <w:r w:rsidR="00C13ABC" w:rsidRPr="00B5565B">
        <w:rPr>
          <w:rFonts w:ascii="Times New Roman" w:hAnsi="Times New Roman" w:cs="Times New Roman"/>
          <w:sz w:val="24"/>
          <w:szCs w:val="24"/>
        </w:rPr>
        <w:t xml:space="preserve"> judgment</w:t>
      </w:r>
      <w:r w:rsidR="000E681D" w:rsidRPr="00B5565B">
        <w:rPr>
          <w:rFonts w:ascii="Times New Roman" w:hAnsi="Times New Roman" w:cs="Times New Roman"/>
          <w:sz w:val="24"/>
          <w:szCs w:val="24"/>
        </w:rPr>
        <w:t>.</w:t>
      </w:r>
    </w:p>
    <w:p w:rsidR="004B0E25" w:rsidRPr="00B5565B" w:rsidRDefault="004B0E25" w:rsidP="004B0E25">
      <w:pPr>
        <w:spacing w:after="0" w:line="240" w:lineRule="auto"/>
        <w:ind w:left="810" w:hanging="810"/>
        <w:jc w:val="both"/>
        <w:rPr>
          <w:rFonts w:ascii="Times New Roman" w:hAnsi="Times New Roman" w:cs="Times New Roman"/>
          <w:i/>
          <w:sz w:val="24"/>
          <w:szCs w:val="24"/>
        </w:rPr>
      </w:pPr>
    </w:p>
    <w:p w:rsidR="00CD7172" w:rsidRPr="00B5565B" w:rsidRDefault="00B06A3A" w:rsidP="0070705C">
      <w:pPr>
        <w:spacing w:after="0" w:line="480" w:lineRule="auto"/>
        <w:ind w:left="810" w:hanging="810"/>
        <w:jc w:val="both"/>
        <w:rPr>
          <w:rFonts w:ascii="Times New Roman" w:hAnsi="Times New Roman" w:cs="Times New Roman"/>
          <w:i/>
          <w:sz w:val="24"/>
          <w:szCs w:val="24"/>
        </w:rPr>
      </w:pPr>
      <w:r w:rsidRPr="00B5565B">
        <w:rPr>
          <w:rFonts w:ascii="Times New Roman" w:hAnsi="Times New Roman" w:cs="Times New Roman"/>
          <w:i/>
          <w:sz w:val="24"/>
          <w:szCs w:val="24"/>
        </w:rPr>
        <w:t>WHETHER THE APPLICANT WAS FOUND</w:t>
      </w:r>
      <w:r w:rsidR="00750D7D" w:rsidRPr="00B5565B">
        <w:rPr>
          <w:rFonts w:ascii="Times New Roman" w:hAnsi="Times New Roman" w:cs="Times New Roman"/>
          <w:i/>
          <w:sz w:val="24"/>
          <w:szCs w:val="24"/>
        </w:rPr>
        <w:t xml:space="preserve"> </w:t>
      </w:r>
      <w:r w:rsidRPr="00B5565B">
        <w:rPr>
          <w:rFonts w:ascii="Times New Roman" w:hAnsi="Times New Roman" w:cs="Times New Roman"/>
          <w:i/>
          <w:sz w:val="24"/>
          <w:szCs w:val="24"/>
        </w:rPr>
        <w:t>GUILTY</w:t>
      </w:r>
    </w:p>
    <w:p w:rsidR="00270675" w:rsidRPr="00B5565B" w:rsidRDefault="00CD7172" w:rsidP="00104E82">
      <w:pPr>
        <w:spacing w:after="0" w:line="480" w:lineRule="auto"/>
        <w:ind w:left="810" w:hanging="810"/>
        <w:jc w:val="both"/>
        <w:rPr>
          <w:rFonts w:ascii="Times New Roman" w:hAnsi="Times New Roman" w:cs="Times New Roman"/>
          <w:sz w:val="24"/>
          <w:szCs w:val="24"/>
        </w:rPr>
      </w:pPr>
      <w:r w:rsidRPr="00B5565B">
        <w:rPr>
          <w:rFonts w:ascii="Times New Roman" w:hAnsi="Times New Roman" w:cs="Times New Roman"/>
          <w:sz w:val="24"/>
          <w:szCs w:val="24"/>
        </w:rPr>
        <w:t>[1</w:t>
      </w:r>
      <w:r w:rsidR="004B0E25" w:rsidRPr="00B5565B">
        <w:rPr>
          <w:rFonts w:ascii="Times New Roman" w:hAnsi="Times New Roman" w:cs="Times New Roman"/>
          <w:sz w:val="24"/>
          <w:szCs w:val="24"/>
        </w:rPr>
        <w:t>8</w:t>
      </w:r>
      <w:r w:rsidRPr="00B5565B">
        <w:rPr>
          <w:rFonts w:ascii="Times New Roman" w:hAnsi="Times New Roman" w:cs="Times New Roman"/>
          <w:sz w:val="24"/>
          <w:szCs w:val="24"/>
        </w:rPr>
        <w:t>]</w:t>
      </w:r>
      <w:r w:rsidR="00B06A3A" w:rsidRPr="00B5565B">
        <w:rPr>
          <w:rFonts w:ascii="Times New Roman" w:hAnsi="Times New Roman" w:cs="Times New Roman"/>
          <w:sz w:val="24"/>
          <w:szCs w:val="24"/>
        </w:rPr>
        <w:tab/>
        <w:t>Having considered all the circumstances of this</w:t>
      </w:r>
      <w:r w:rsidR="004B0E25" w:rsidRPr="00B5565B">
        <w:rPr>
          <w:rFonts w:ascii="Times New Roman" w:hAnsi="Times New Roman" w:cs="Times New Roman"/>
          <w:sz w:val="24"/>
          <w:szCs w:val="24"/>
        </w:rPr>
        <w:t xml:space="preserve"> case</w:t>
      </w:r>
      <w:r w:rsidR="00B06A3A" w:rsidRPr="00B5565B">
        <w:rPr>
          <w:rFonts w:ascii="Times New Roman" w:hAnsi="Times New Roman" w:cs="Times New Roman"/>
          <w:sz w:val="24"/>
          <w:szCs w:val="24"/>
        </w:rPr>
        <w:t xml:space="preserve">, </w:t>
      </w:r>
      <w:r w:rsidR="00BE0839" w:rsidRPr="00B5565B">
        <w:rPr>
          <w:rFonts w:ascii="Times New Roman" w:hAnsi="Times New Roman" w:cs="Times New Roman"/>
          <w:sz w:val="24"/>
          <w:szCs w:val="24"/>
        </w:rPr>
        <w:t xml:space="preserve">the Court </w:t>
      </w:r>
      <w:proofErr w:type="gramStart"/>
      <w:r w:rsidR="00BE0839" w:rsidRPr="00B5565B">
        <w:rPr>
          <w:rFonts w:ascii="Times New Roman" w:hAnsi="Times New Roman" w:cs="Times New Roman"/>
          <w:sz w:val="24"/>
          <w:szCs w:val="24"/>
        </w:rPr>
        <w:t>was</w:t>
      </w:r>
      <w:proofErr w:type="gramEnd"/>
      <w:r w:rsidR="00B06A3A" w:rsidRPr="00B5565B">
        <w:rPr>
          <w:rFonts w:ascii="Times New Roman" w:hAnsi="Times New Roman" w:cs="Times New Roman"/>
          <w:sz w:val="24"/>
          <w:szCs w:val="24"/>
        </w:rPr>
        <w:t xml:space="preserve"> satisfied that the appellant </w:t>
      </w:r>
      <w:r w:rsidR="00BE0839" w:rsidRPr="00B5565B">
        <w:rPr>
          <w:rFonts w:ascii="Times New Roman" w:hAnsi="Times New Roman" w:cs="Times New Roman"/>
          <w:sz w:val="24"/>
          <w:szCs w:val="24"/>
        </w:rPr>
        <w:t>had</w:t>
      </w:r>
      <w:r w:rsidR="004B0E25" w:rsidRPr="00B5565B">
        <w:rPr>
          <w:rFonts w:ascii="Times New Roman" w:hAnsi="Times New Roman" w:cs="Times New Roman"/>
          <w:sz w:val="24"/>
          <w:szCs w:val="24"/>
        </w:rPr>
        <w:t>,</w:t>
      </w:r>
      <w:r w:rsidR="00B06A3A" w:rsidRPr="00B5565B">
        <w:rPr>
          <w:rFonts w:ascii="Times New Roman" w:hAnsi="Times New Roman" w:cs="Times New Roman"/>
          <w:sz w:val="24"/>
          <w:szCs w:val="24"/>
        </w:rPr>
        <w:t xml:space="preserve"> indeed</w:t>
      </w:r>
      <w:r w:rsidR="004B0E25" w:rsidRPr="00B5565B">
        <w:rPr>
          <w:rFonts w:ascii="Times New Roman" w:hAnsi="Times New Roman" w:cs="Times New Roman"/>
          <w:sz w:val="24"/>
          <w:szCs w:val="24"/>
        </w:rPr>
        <w:t>,</w:t>
      </w:r>
      <w:r w:rsidR="00B06A3A" w:rsidRPr="00B5565B">
        <w:rPr>
          <w:rFonts w:ascii="Times New Roman" w:hAnsi="Times New Roman" w:cs="Times New Roman"/>
          <w:sz w:val="24"/>
          <w:szCs w:val="24"/>
        </w:rPr>
        <w:t xml:space="preserve"> </w:t>
      </w:r>
      <w:r w:rsidR="00BE0839" w:rsidRPr="00B5565B">
        <w:rPr>
          <w:rFonts w:ascii="Times New Roman" w:hAnsi="Times New Roman" w:cs="Times New Roman"/>
          <w:sz w:val="24"/>
          <w:szCs w:val="24"/>
        </w:rPr>
        <w:t xml:space="preserve">been </w:t>
      </w:r>
      <w:r w:rsidR="00B06A3A" w:rsidRPr="00B5565B">
        <w:rPr>
          <w:rFonts w:ascii="Times New Roman" w:hAnsi="Times New Roman" w:cs="Times New Roman"/>
          <w:sz w:val="24"/>
          <w:szCs w:val="24"/>
        </w:rPr>
        <w:t xml:space="preserve">convicted and that submissions on the issue of extenuation were made.  Under </w:t>
      </w:r>
      <w:r w:rsidR="00BE0839" w:rsidRPr="00B5565B">
        <w:rPr>
          <w:rFonts w:ascii="Times New Roman" w:hAnsi="Times New Roman" w:cs="Times New Roman"/>
          <w:sz w:val="24"/>
          <w:szCs w:val="24"/>
        </w:rPr>
        <w:t>oath,</w:t>
      </w:r>
      <w:r w:rsidR="00B06A3A" w:rsidRPr="00B5565B">
        <w:rPr>
          <w:rFonts w:ascii="Times New Roman" w:hAnsi="Times New Roman" w:cs="Times New Roman"/>
          <w:sz w:val="24"/>
          <w:szCs w:val="24"/>
        </w:rPr>
        <w:t xml:space="preserve"> the trial </w:t>
      </w:r>
      <w:r w:rsidR="00E26B98" w:rsidRPr="00B5565B">
        <w:rPr>
          <w:rFonts w:ascii="Times New Roman" w:hAnsi="Times New Roman" w:cs="Times New Roman"/>
          <w:sz w:val="24"/>
          <w:szCs w:val="24"/>
        </w:rPr>
        <w:t xml:space="preserve">judge </w:t>
      </w:r>
      <w:r w:rsidR="00B06A3A" w:rsidRPr="00B5565B">
        <w:rPr>
          <w:rFonts w:ascii="Times New Roman" w:hAnsi="Times New Roman" w:cs="Times New Roman"/>
          <w:sz w:val="24"/>
          <w:szCs w:val="24"/>
        </w:rPr>
        <w:t xml:space="preserve">stated that he convicted the </w:t>
      </w:r>
      <w:r w:rsidR="00B06A3A" w:rsidRPr="00B5565B">
        <w:rPr>
          <w:rFonts w:ascii="Times New Roman" w:hAnsi="Times New Roman" w:cs="Times New Roman"/>
          <w:sz w:val="24"/>
          <w:szCs w:val="24"/>
        </w:rPr>
        <w:lastRenderedPageBreak/>
        <w:t>applicant of murder with actual intent and that</w:t>
      </w:r>
      <w:r w:rsidR="00E26B98" w:rsidRPr="00B5565B">
        <w:rPr>
          <w:rFonts w:ascii="Times New Roman" w:hAnsi="Times New Roman" w:cs="Times New Roman"/>
          <w:sz w:val="24"/>
          <w:szCs w:val="24"/>
        </w:rPr>
        <w:t>,</w:t>
      </w:r>
      <w:r w:rsidR="00B06A3A" w:rsidRPr="00B5565B">
        <w:rPr>
          <w:rFonts w:ascii="Times New Roman" w:hAnsi="Times New Roman" w:cs="Times New Roman"/>
          <w:sz w:val="24"/>
          <w:szCs w:val="24"/>
        </w:rPr>
        <w:t xml:space="preserve"> following submissions by both parties, he found no extenuating circumstances</w:t>
      </w:r>
      <w:r w:rsidR="00C026CF" w:rsidRPr="00B5565B">
        <w:rPr>
          <w:rFonts w:ascii="Times New Roman" w:hAnsi="Times New Roman" w:cs="Times New Roman"/>
          <w:sz w:val="24"/>
          <w:szCs w:val="24"/>
        </w:rPr>
        <w:t xml:space="preserve">.  In affidavits filed pursuant to an order of this Court, the legal process </w:t>
      </w:r>
      <w:proofErr w:type="spellStart"/>
      <w:r w:rsidR="00C026CF" w:rsidRPr="00B5565B">
        <w:rPr>
          <w:rFonts w:ascii="Times New Roman" w:hAnsi="Times New Roman" w:cs="Times New Roman"/>
          <w:sz w:val="24"/>
          <w:szCs w:val="24"/>
        </w:rPr>
        <w:t>transcribe</w:t>
      </w:r>
      <w:r w:rsidR="00E26B98" w:rsidRPr="00B5565B">
        <w:rPr>
          <w:rFonts w:ascii="Times New Roman" w:hAnsi="Times New Roman" w:cs="Times New Roman"/>
          <w:sz w:val="24"/>
          <w:szCs w:val="24"/>
        </w:rPr>
        <w:t>r</w:t>
      </w:r>
      <w:proofErr w:type="spellEnd"/>
      <w:r w:rsidR="00C026CF" w:rsidRPr="00B5565B">
        <w:rPr>
          <w:rFonts w:ascii="Times New Roman" w:hAnsi="Times New Roman" w:cs="Times New Roman"/>
          <w:sz w:val="24"/>
          <w:szCs w:val="24"/>
        </w:rPr>
        <w:t xml:space="preserve"> confirmed that the matter proceeded to the </w:t>
      </w:r>
      <w:r w:rsidR="00D8245E" w:rsidRPr="00B5565B">
        <w:rPr>
          <w:rFonts w:ascii="Times New Roman" w:hAnsi="Times New Roman" w:cs="Times New Roman"/>
          <w:sz w:val="24"/>
          <w:szCs w:val="24"/>
        </w:rPr>
        <w:t xml:space="preserve">extenuation </w:t>
      </w:r>
      <w:r w:rsidR="00E26B98" w:rsidRPr="00B5565B">
        <w:rPr>
          <w:rFonts w:ascii="Times New Roman" w:hAnsi="Times New Roman" w:cs="Times New Roman"/>
          <w:sz w:val="24"/>
          <w:szCs w:val="24"/>
        </w:rPr>
        <w:t>stage and</w:t>
      </w:r>
      <w:r w:rsidR="00C026CF" w:rsidRPr="00B5565B">
        <w:rPr>
          <w:rFonts w:ascii="Times New Roman" w:hAnsi="Times New Roman" w:cs="Times New Roman"/>
          <w:sz w:val="24"/>
          <w:szCs w:val="24"/>
        </w:rPr>
        <w:t xml:space="preserve"> that no extenuating circumstances were found.  The trial prosecutor, Mrs </w:t>
      </w:r>
      <w:proofErr w:type="spellStart"/>
      <w:r w:rsidR="00C026CF" w:rsidRPr="00B5565B">
        <w:rPr>
          <w:rFonts w:ascii="Times New Roman" w:hAnsi="Times New Roman" w:cs="Times New Roman"/>
          <w:sz w:val="24"/>
          <w:szCs w:val="24"/>
        </w:rPr>
        <w:t>Ziyambi</w:t>
      </w:r>
      <w:proofErr w:type="spellEnd"/>
      <w:r w:rsidR="00C026CF" w:rsidRPr="00B5565B">
        <w:rPr>
          <w:rFonts w:ascii="Times New Roman" w:hAnsi="Times New Roman" w:cs="Times New Roman"/>
          <w:sz w:val="24"/>
          <w:szCs w:val="24"/>
        </w:rPr>
        <w:t>, also by affidavit</w:t>
      </w:r>
      <w:r w:rsidR="00E26B98" w:rsidRPr="00B5565B">
        <w:rPr>
          <w:rFonts w:ascii="Times New Roman" w:hAnsi="Times New Roman" w:cs="Times New Roman"/>
          <w:sz w:val="24"/>
          <w:szCs w:val="24"/>
        </w:rPr>
        <w:t>,</w:t>
      </w:r>
      <w:r w:rsidR="00C026CF" w:rsidRPr="00B5565B">
        <w:rPr>
          <w:rFonts w:ascii="Times New Roman" w:hAnsi="Times New Roman" w:cs="Times New Roman"/>
          <w:sz w:val="24"/>
          <w:szCs w:val="24"/>
        </w:rPr>
        <w:t xml:space="preserve"> confirmed that there was a conviction for murder although it appears she could not recall whether the issue of </w:t>
      </w:r>
      <w:r w:rsidR="00E26B98" w:rsidRPr="00B5565B">
        <w:rPr>
          <w:rFonts w:ascii="Times New Roman" w:hAnsi="Times New Roman" w:cs="Times New Roman"/>
          <w:sz w:val="24"/>
          <w:szCs w:val="24"/>
        </w:rPr>
        <w:t xml:space="preserve">extenuation was </w:t>
      </w:r>
      <w:r w:rsidR="00270675" w:rsidRPr="00B5565B">
        <w:rPr>
          <w:rFonts w:ascii="Times New Roman" w:hAnsi="Times New Roman" w:cs="Times New Roman"/>
          <w:sz w:val="24"/>
          <w:szCs w:val="24"/>
        </w:rPr>
        <w:t>determined</w:t>
      </w:r>
      <w:r w:rsidR="00E26B98" w:rsidRPr="00B5565B">
        <w:rPr>
          <w:rFonts w:ascii="Times New Roman" w:hAnsi="Times New Roman" w:cs="Times New Roman"/>
          <w:sz w:val="24"/>
          <w:szCs w:val="24"/>
        </w:rPr>
        <w:t xml:space="preserve">.  Moreover one of the </w:t>
      </w:r>
      <w:r w:rsidR="00C026CF" w:rsidRPr="00B5565B">
        <w:rPr>
          <w:rFonts w:ascii="Times New Roman" w:hAnsi="Times New Roman" w:cs="Times New Roman"/>
          <w:sz w:val="24"/>
          <w:szCs w:val="24"/>
        </w:rPr>
        <w:t xml:space="preserve">assessors, Mrs </w:t>
      </w:r>
      <w:proofErr w:type="spellStart"/>
      <w:r w:rsidR="00C026CF" w:rsidRPr="00B5565B">
        <w:rPr>
          <w:rFonts w:ascii="Times New Roman" w:hAnsi="Times New Roman" w:cs="Times New Roman"/>
          <w:sz w:val="24"/>
          <w:szCs w:val="24"/>
        </w:rPr>
        <w:t>Shava</w:t>
      </w:r>
      <w:proofErr w:type="spellEnd"/>
      <w:r w:rsidR="00E26B98" w:rsidRPr="00B5565B">
        <w:rPr>
          <w:rFonts w:ascii="Times New Roman" w:hAnsi="Times New Roman" w:cs="Times New Roman"/>
          <w:sz w:val="24"/>
          <w:szCs w:val="24"/>
        </w:rPr>
        <w:t>,</w:t>
      </w:r>
      <w:r w:rsidR="00C026CF" w:rsidRPr="00B5565B">
        <w:rPr>
          <w:rFonts w:ascii="Times New Roman" w:hAnsi="Times New Roman" w:cs="Times New Roman"/>
          <w:sz w:val="24"/>
          <w:szCs w:val="24"/>
        </w:rPr>
        <w:t xml:space="preserve"> also confirmed that indeed the applicant was found guilty of murder.</w:t>
      </w:r>
    </w:p>
    <w:p w:rsidR="00E93C63" w:rsidRPr="00B5565B" w:rsidRDefault="00C026CF" w:rsidP="00270675">
      <w:pPr>
        <w:spacing w:after="0" w:line="240" w:lineRule="auto"/>
        <w:ind w:left="810" w:hanging="810"/>
        <w:jc w:val="both"/>
        <w:rPr>
          <w:rFonts w:ascii="Times New Roman" w:hAnsi="Times New Roman" w:cs="Times New Roman"/>
          <w:sz w:val="24"/>
          <w:szCs w:val="24"/>
        </w:rPr>
      </w:pPr>
      <w:r w:rsidRPr="00B5565B">
        <w:rPr>
          <w:rFonts w:ascii="Times New Roman" w:hAnsi="Times New Roman" w:cs="Times New Roman"/>
          <w:sz w:val="24"/>
          <w:szCs w:val="24"/>
        </w:rPr>
        <w:t xml:space="preserve"> </w:t>
      </w:r>
    </w:p>
    <w:p w:rsidR="00E93C63" w:rsidRPr="00B5565B" w:rsidRDefault="00E26B98" w:rsidP="00104E82">
      <w:pPr>
        <w:spacing w:after="0" w:line="480" w:lineRule="auto"/>
        <w:ind w:left="810" w:hanging="810"/>
        <w:jc w:val="both"/>
        <w:rPr>
          <w:rFonts w:ascii="Times New Roman" w:hAnsi="Times New Roman" w:cs="Times New Roman"/>
          <w:sz w:val="24"/>
          <w:szCs w:val="24"/>
        </w:rPr>
      </w:pPr>
      <w:r w:rsidRPr="00B5565B">
        <w:rPr>
          <w:rFonts w:ascii="Times New Roman" w:hAnsi="Times New Roman" w:cs="Times New Roman"/>
          <w:sz w:val="24"/>
          <w:szCs w:val="24"/>
        </w:rPr>
        <w:t>[</w:t>
      </w:r>
      <w:r w:rsidR="00270675" w:rsidRPr="00B5565B">
        <w:rPr>
          <w:rFonts w:ascii="Times New Roman" w:hAnsi="Times New Roman" w:cs="Times New Roman"/>
          <w:sz w:val="24"/>
          <w:szCs w:val="24"/>
        </w:rPr>
        <w:t>19</w:t>
      </w:r>
      <w:r w:rsidRPr="00B5565B">
        <w:rPr>
          <w:rFonts w:ascii="Times New Roman" w:hAnsi="Times New Roman" w:cs="Times New Roman"/>
          <w:sz w:val="24"/>
          <w:szCs w:val="24"/>
        </w:rPr>
        <w:t xml:space="preserve">] </w:t>
      </w:r>
      <w:r w:rsidR="00B5565B">
        <w:rPr>
          <w:rFonts w:ascii="Times New Roman" w:hAnsi="Times New Roman" w:cs="Times New Roman"/>
          <w:sz w:val="24"/>
          <w:szCs w:val="24"/>
        </w:rPr>
        <w:tab/>
      </w:r>
      <w:r w:rsidR="00E93C63" w:rsidRPr="00B5565B">
        <w:rPr>
          <w:rFonts w:ascii="Times New Roman" w:hAnsi="Times New Roman" w:cs="Times New Roman"/>
          <w:sz w:val="24"/>
          <w:szCs w:val="24"/>
        </w:rPr>
        <w:t xml:space="preserve">Having taken into account all these documents, we were satisfied that the trial had </w:t>
      </w:r>
      <w:r w:rsidR="00270675" w:rsidRPr="00B5565B">
        <w:rPr>
          <w:rFonts w:ascii="Times New Roman" w:hAnsi="Times New Roman" w:cs="Times New Roman"/>
          <w:sz w:val="24"/>
          <w:szCs w:val="24"/>
        </w:rPr>
        <w:t xml:space="preserve">indeed </w:t>
      </w:r>
      <w:r w:rsidR="00E93C63" w:rsidRPr="00B5565B">
        <w:rPr>
          <w:rFonts w:ascii="Times New Roman" w:hAnsi="Times New Roman" w:cs="Times New Roman"/>
          <w:sz w:val="24"/>
          <w:szCs w:val="24"/>
        </w:rPr>
        <w:t>proceeded to the sta</w:t>
      </w:r>
      <w:r w:rsidRPr="00B5565B">
        <w:rPr>
          <w:rFonts w:ascii="Times New Roman" w:hAnsi="Times New Roman" w:cs="Times New Roman"/>
          <w:sz w:val="24"/>
          <w:szCs w:val="24"/>
        </w:rPr>
        <w:t>g</w:t>
      </w:r>
      <w:r w:rsidR="00E93C63" w:rsidRPr="00B5565B">
        <w:rPr>
          <w:rFonts w:ascii="Times New Roman" w:hAnsi="Times New Roman" w:cs="Times New Roman"/>
          <w:sz w:val="24"/>
          <w:szCs w:val="24"/>
        </w:rPr>
        <w:t>e where the trial court made a finding that there were no extenuating circumstances</w:t>
      </w:r>
      <w:r w:rsidRPr="00B5565B">
        <w:rPr>
          <w:rFonts w:ascii="Times New Roman" w:hAnsi="Times New Roman" w:cs="Times New Roman"/>
          <w:sz w:val="24"/>
          <w:szCs w:val="24"/>
        </w:rPr>
        <w:t>.  F</w:t>
      </w:r>
      <w:r w:rsidR="00E93C63" w:rsidRPr="00B5565B">
        <w:rPr>
          <w:rFonts w:ascii="Times New Roman" w:hAnsi="Times New Roman" w:cs="Times New Roman"/>
          <w:sz w:val="24"/>
          <w:szCs w:val="24"/>
        </w:rPr>
        <w:t>or some reason</w:t>
      </w:r>
      <w:r w:rsidRPr="00B5565B">
        <w:rPr>
          <w:rFonts w:ascii="Times New Roman" w:hAnsi="Times New Roman" w:cs="Times New Roman"/>
          <w:sz w:val="24"/>
          <w:szCs w:val="24"/>
        </w:rPr>
        <w:t>,</w:t>
      </w:r>
      <w:r w:rsidR="00E93C63" w:rsidRPr="00B5565B">
        <w:rPr>
          <w:rFonts w:ascii="Times New Roman" w:hAnsi="Times New Roman" w:cs="Times New Roman"/>
          <w:sz w:val="24"/>
          <w:szCs w:val="24"/>
        </w:rPr>
        <w:t xml:space="preserve"> </w:t>
      </w:r>
      <w:r w:rsidR="00892188" w:rsidRPr="00B5565B">
        <w:rPr>
          <w:rFonts w:ascii="Times New Roman" w:hAnsi="Times New Roman" w:cs="Times New Roman"/>
          <w:sz w:val="24"/>
          <w:szCs w:val="24"/>
        </w:rPr>
        <w:t xml:space="preserve">which remains unclear, </w:t>
      </w:r>
      <w:r w:rsidR="00E93C63" w:rsidRPr="00B5565B">
        <w:rPr>
          <w:rFonts w:ascii="Times New Roman" w:hAnsi="Times New Roman" w:cs="Times New Roman"/>
          <w:sz w:val="24"/>
          <w:szCs w:val="24"/>
        </w:rPr>
        <w:t>the actual sentence of death (which requires certain formalities) had not been passed.</w:t>
      </w:r>
    </w:p>
    <w:p w:rsidR="009B1297" w:rsidRPr="00B5565B" w:rsidRDefault="009B1297" w:rsidP="00270675">
      <w:pPr>
        <w:spacing w:after="0" w:line="240" w:lineRule="auto"/>
        <w:ind w:left="810" w:hanging="810"/>
        <w:jc w:val="both"/>
        <w:rPr>
          <w:rFonts w:ascii="Times New Roman" w:hAnsi="Times New Roman" w:cs="Times New Roman"/>
          <w:sz w:val="24"/>
          <w:szCs w:val="24"/>
        </w:rPr>
      </w:pPr>
    </w:p>
    <w:p w:rsidR="00E67D63" w:rsidRPr="00B5565B" w:rsidRDefault="00E93C63" w:rsidP="007124A0">
      <w:pPr>
        <w:spacing w:after="0" w:line="240" w:lineRule="auto"/>
        <w:jc w:val="both"/>
        <w:rPr>
          <w:rFonts w:ascii="Times New Roman" w:hAnsi="Times New Roman" w:cs="Times New Roman"/>
          <w:sz w:val="24"/>
          <w:szCs w:val="24"/>
        </w:rPr>
      </w:pPr>
      <w:r w:rsidRPr="00B5565B">
        <w:rPr>
          <w:rFonts w:ascii="Times New Roman" w:hAnsi="Times New Roman" w:cs="Times New Roman"/>
          <w:i/>
          <w:sz w:val="24"/>
          <w:szCs w:val="24"/>
        </w:rPr>
        <w:t xml:space="preserve">WHETHER THE </w:t>
      </w:r>
      <w:r w:rsidR="007124A0" w:rsidRPr="00B5565B">
        <w:rPr>
          <w:rFonts w:ascii="Times New Roman" w:hAnsi="Times New Roman" w:cs="Times New Roman"/>
          <w:i/>
          <w:sz w:val="24"/>
          <w:szCs w:val="24"/>
        </w:rPr>
        <w:t xml:space="preserve">REMAINING PORTION OF THE RECORD CAN BE </w:t>
      </w:r>
      <w:r w:rsidRPr="00B5565B">
        <w:rPr>
          <w:rFonts w:ascii="Times New Roman" w:hAnsi="Times New Roman" w:cs="Times New Roman"/>
          <w:i/>
          <w:sz w:val="24"/>
          <w:szCs w:val="24"/>
        </w:rPr>
        <w:t>RECONSTR</w:t>
      </w:r>
      <w:r w:rsidR="00E26B98" w:rsidRPr="00B5565B">
        <w:rPr>
          <w:rFonts w:ascii="Times New Roman" w:hAnsi="Times New Roman" w:cs="Times New Roman"/>
          <w:i/>
          <w:sz w:val="24"/>
          <w:szCs w:val="24"/>
        </w:rPr>
        <w:t>U</w:t>
      </w:r>
      <w:r w:rsidRPr="00B5565B">
        <w:rPr>
          <w:rFonts w:ascii="Times New Roman" w:hAnsi="Times New Roman" w:cs="Times New Roman"/>
          <w:i/>
          <w:sz w:val="24"/>
          <w:szCs w:val="24"/>
        </w:rPr>
        <w:t>CTED</w:t>
      </w:r>
      <w:r w:rsidR="00CD7172" w:rsidRPr="00B5565B">
        <w:rPr>
          <w:rFonts w:ascii="Times New Roman" w:hAnsi="Times New Roman" w:cs="Times New Roman"/>
          <w:sz w:val="24"/>
          <w:szCs w:val="24"/>
        </w:rPr>
        <w:tab/>
      </w:r>
    </w:p>
    <w:p w:rsidR="00EC55FC" w:rsidRPr="00B5565B" w:rsidRDefault="00E67D63" w:rsidP="00AE6A2B">
      <w:pPr>
        <w:spacing w:after="0" w:line="480" w:lineRule="auto"/>
        <w:ind w:left="900" w:hanging="900"/>
        <w:jc w:val="both"/>
        <w:rPr>
          <w:rFonts w:ascii="Times New Roman" w:hAnsi="Times New Roman" w:cs="Times New Roman"/>
          <w:sz w:val="24"/>
          <w:szCs w:val="24"/>
        </w:rPr>
      </w:pPr>
      <w:r w:rsidRPr="00B5565B">
        <w:rPr>
          <w:rFonts w:ascii="Times New Roman" w:hAnsi="Times New Roman" w:cs="Times New Roman"/>
          <w:sz w:val="24"/>
          <w:szCs w:val="24"/>
        </w:rPr>
        <w:t>[</w:t>
      </w:r>
      <w:r w:rsidR="00011F6C" w:rsidRPr="00B5565B">
        <w:rPr>
          <w:rFonts w:ascii="Times New Roman" w:hAnsi="Times New Roman" w:cs="Times New Roman"/>
          <w:sz w:val="24"/>
          <w:szCs w:val="24"/>
        </w:rPr>
        <w:t>2</w:t>
      </w:r>
      <w:r w:rsidR="007124A0" w:rsidRPr="00B5565B">
        <w:rPr>
          <w:rFonts w:ascii="Times New Roman" w:hAnsi="Times New Roman" w:cs="Times New Roman"/>
          <w:sz w:val="24"/>
          <w:szCs w:val="24"/>
        </w:rPr>
        <w:t>0</w:t>
      </w:r>
      <w:r w:rsidRPr="00B5565B">
        <w:rPr>
          <w:rFonts w:ascii="Times New Roman" w:hAnsi="Times New Roman" w:cs="Times New Roman"/>
          <w:sz w:val="24"/>
          <w:szCs w:val="24"/>
        </w:rPr>
        <w:t>]</w:t>
      </w:r>
      <w:r w:rsidR="00E93C63" w:rsidRPr="00B5565B">
        <w:rPr>
          <w:rFonts w:ascii="Times New Roman" w:hAnsi="Times New Roman" w:cs="Times New Roman"/>
          <w:sz w:val="24"/>
          <w:szCs w:val="24"/>
        </w:rPr>
        <w:tab/>
        <w:t xml:space="preserve">All the parties </w:t>
      </w:r>
      <w:r w:rsidR="007124A0" w:rsidRPr="00B5565B">
        <w:rPr>
          <w:rFonts w:ascii="Times New Roman" w:hAnsi="Times New Roman" w:cs="Times New Roman"/>
          <w:sz w:val="24"/>
          <w:szCs w:val="24"/>
        </w:rPr>
        <w:t>we</w:t>
      </w:r>
      <w:r w:rsidR="00E93C63" w:rsidRPr="00B5565B">
        <w:rPr>
          <w:rFonts w:ascii="Times New Roman" w:hAnsi="Times New Roman" w:cs="Times New Roman"/>
          <w:sz w:val="24"/>
          <w:szCs w:val="24"/>
        </w:rPr>
        <w:t xml:space="preserve">re agreed that the transcript of the proceedings that was prepared using Mrs </w:t>
      </w:r>
      <w:proofErr w:type="spellStart"/>
      <w:r w:rsidR="00E93C63" w:rsidRPr="00B5565B">
        <w:rPr>
          <w:rFonts w:ascii="Times New Roman" w:hAnsi="Times New Roman" w:cs="Times New Roman"/>
          <w:sz w:val="24"/>
          <w:szCs w:val="24"/>
        </w:rPr>
        <w:t>Ziyambi’s</w:t>
      </w:r>
      <w:proofErr w:type="spellEnd"/>
      <w:r w:rsidR="00E93C63" w:rsidRPr="00B5565B">
        <w:rPr>
          <w:rFonts w:ascii="Times New Roman" w:hAnsi="Times New Roman" w:cs="Times New Roman"/>
          <w:sz w:val="24"/>
          <w:szCs w:val="24"/>
        </w:rPr>
        <w:t xml:space="preserve"> trial notes is correct.  The transcript captures what happened during the trial proceedings up until the close of the defence case. </w:t>
      </w:r>
      <w:r w:rsidR="00B365A1" w:rsidRPr="00B5565B">
        <w:rPr>
          <w:rFonts w:ascii="Times New Roman" w:hAnsi="Times New Roman" w:cs="Times New Roman"/>
          <w:sz w:val="24"/>
          <w:szCs w:val="24"/>
        </w:rPr>
        <w:tab/>
      </w:r>
    </w:p>
    <w:p w:rsidR="008745BC" w:rsidRPr="00B5565B" w:rsidRDefault="008745BC" w:rsidP="008745BC">
      <w:pPr>
        <w:spacing w:after="0" w:line="240" w:lineRule="auto"/>
        <w:ind w:left="900" w:hanging="900"/>
        <w:jc w:val="both"/>
        <w:rPr>
          <w:rFonts w:ascii="Times New Roman" w:hAnsi="Times New Roman" w:cs="Times New Roman"/>
          <w:sz w:val="24"/>
          <w:szCs w:val="24"/>
        </w:rPr>
      </w:pPr>
    </w:p>
    <w:p w:rsidR="00782718" w:rsidRPr="00B5565B" w:rsidRDefault="00811C38" w:rsidP="00AE6A2B">
      <w:pPr>
        <w:spacing w:after="0" w:line="480" w:lineRule="auto"/>
        <w:ind w:left="900" w:hanging="900"/>
        <w:jc w:val="both"/>
        <w:rPr>
          <w:rFonts w:ascii="Times New Roman" w:hAnsi="Times New Roman" w:cs="Times New Roman"/>
          <w:sz w:val="24"/>
          <w:szCs w:val="24"/>
        </w:rPr>
      </w:pPr>
      <w:r w:rsidRPr="00B5565B">
        <w:rPr>
          <w:rFonts w:ascii="Times New Roman" w:hAnsi="Times New Roman" w:cs="Times New Roman"/>
          <w:sz w:val="24"/>
          <w:szCs w:val="24"/>
        </w:rPr>
        <w:t>[</w:t>
      </w:r>
      <w:r w:rsidR="00FD64E5" w:rsidRPr="00B5565B">
        <w:rPr>
          <w:rFonts w:ascii="Times New Roman" w:hAnsi="Times New Roman" w:cs="Times New Roman"/>
          <w:sz w:val="24"/>
          <w:szCs w:val="24"/>
        </w:rPr>
        <w:t>2</w:t>
      </w:r>
      <w:r w:rsidR="00E6446D" w:rsidRPr="00B5565B">
        <w:rPr>
          <w:rFonts w:ascii="Times New Roman" w:hAnsi="Times New Roman" w:cs="Times New Roman"/>
          <w:sz w:val="24"/>
          <w:szCs w:val="24"/>
        </w:rPr>
        <w:t>1</w:t>
      </w:r>
      <w:r w:rsidRPr="00B5565B">
        <w:rPr>
          <w:rFonts w:ascii="Times New Roman" w:hAnsi="Times New Roman" w:cs="Times New Roman"/>
          <w:sz w:val="24"/>
          <w:szCs w:val="24"/>
        </w:rPr>
        <w:t>]</w:t>
      </w:r>
      <w:r w:rsidRPr="00B5565B">
        <w:rPr>
          <w:rFonts w:ascii="Times New Roman" w:hAnsi="Times New Roman" w:cs="Times New Roman"/>
          <w:sz w:val="24"/>
          <w:szCs w:val="24"/>
        </w:rPr>
        <w:tab/>
      </w:r>
      <w:r w:rsidR="00663702" w:rsidRPr="00B5565B">
        <w:rPr>
          <w:rFonts w:ascii="Times New Roman" w:hAnsi="Times New Roman" w:cs="Times New Roman"/>
          <w:sz w:val="24"/>
          <w:szCs w:val="24"/>
        </w:rPr>
        <w:t xml:space="preserve">In submissions before </w:t>
      </w:r>
      <w:r w:rsidR="00E6446D" w:rsidRPr="00B5565B">
        <w:rPr>
          <w:rFonts w:ascii="Times New Roman" w:hAnsi="Times New Roman" w:cs="Times New Roman"/>
          <w:sz w:val="24"/>
          <w:szCs w:val="24"/>
        </w:rPr>
        <w:t>this Court</w:t>
      </w:r>
      <w:r w:rsidR="00663702" w:rsidRPr="00B5565B">
        <w:rPr>
          <w:rFonts w:ascii="Times New Roman" w:hAnsi="Times New Roman" w:cs="Times New Roman"/>
          <w:sz w:val="24"/>
          <w:szCs w:val="24"/>
        </w:rPr>
        <w:t xml:space="preserve">, the State indicated that, at a conference held in the presence of both parties, the trial judge had indicated that he was in a position to reconstruct the remaining portion of the record of the proceedings.  </w:t>
      </w:r>
    </w:p>
    <w:p w:rsidR="00663702" w:rsidRPr="00B5565B" w:rsidRDefault="00011F6C" w:rsidP="00AE6A2B">
      <w:pPr>
        <w:spacing w:after="0" w:line="480" w:lineRule="auto"/>
        <w:ind w:left="900" w:hanging="900"/>
        <w:jc w:val="both"/>
        <w:rPr>
          <w:rFonts w:ascii="Times New Roman" w:hAnsi="Times New Roman" w:cs="Times New Roman"/>
          <w:sz w:val="24"/>
          <w:szCs w:val="24"/>
        </w:rPr>
      </w:pPr>
      <w:r w:rsidRPr="00B5565B">
        <w:rPr>
          <w:rFonts w:ascii="Times New Roman" w:hAnsi="Times New Roman" w:cs="Times New Roman"/>
          <w:sz w:val="24"/>
          <w:szCs w:val="24"/>
        </w:rPr>
        <w:t>[2</w:t>
      </w:r>
      <w:r w:rsidR="00E6446D" w:rsidRPr="00B5565B">
        <w:rPr>
          <w:rFonts w:ascii="Times New Roman" w:hAnsi="Times New Roman" w:cs="Times New Roman"/>
          <w:sz w:val="24"/>
          <w:szCs w:val="24"/>
        </w:rPr>
        <w:t>2</w:t>
      </w:r>
      <w:r w:rsidRPr="00B5565B">
        <w:rPr>
          <w:rFonts w:ascii="Times New Roman" w:hAnsi="Times New Roman" w:cs="Times New Roman"/>
          <w:sz w:val="24"/>
          <w:szCs w:val="24"/>
        </w:rPr>
        <w:t>]</w:t>
      </w:r>
      <w:r w:rsidRPr="00B5565B">
        <w:rPr>
          <w:rFonts w:ascii="Times New Roman" w:hAnsi="Times New Roman" w:cs="Times New Roman"/>
          <w:sz w:val="24"/>
          <w:szCs w:val="24"/>
        </w:rPr>
        <w:tab/>
      </w:r>
      <w:r w:rsidR="00E6446D" w:rsidRPr="00B5565B">
        <w:rPr>
          <w:rFonts w:ascii="Times New Roman" w:hAnsi="Times New Roman" w:cs="Times New Roman"/>
          <w:sz w:val="24"/>
          <w:szCs w:val="24"/>
        </w:rPr>
        <w:t>This Court</w:t>
      </w:r>
      <w:r w:rsidR="00663702" w:rsidRPr="00B5565B">
        <w:rPr>
          <w:rFonts w:ascii="Times New Roman" w:hAnsi="Times New Roman" w:cs="Times New Roman"/>
          <w:sz w:val="24"/>
          <w:szCs w:val="24"/>
        </w:rPr>
        <w:t xml:space="preserve"> therefore accepted</w:t>
      </w:r>
      <w:r w:rsidR="00FF76E4" w:rsidRPr="00B5565B">
        <w:rPr>
          <w:rFonts w:ascii="Times New Roman" w:hAnsi="Times New Roman" w:cs="Times New Roman"/>
          <w:sz w:val="24"/>
          <w:szCs w:val="24"/>
        </w:rPr>
        <w:t>,</w:t>
      </w:r>
      <w:r w:rsidR="00663702" w:rsidRPr="00B5565B">
        <w:rPr>
          <w:rFonts w:ascii="Times New Roman" w:hAnsi="Times New Roman" w:cs="Times New Roman"/>
          <w:sz w:val="24"/>
          <w:szCs w:val="24"/>
        </w:rPr>
        <w:t xml:space="preserve"> as a fact</w:t>
      </w:r>
      <w:r w:rsidR="00FF76E4" w:rsidRPr="00B5565B">
        <w:rPr>
          <w:rFonts w:ascii="Times New Roman" w:hAnsi="Times New Roman" w:cs="Times New Roman"/>
          <w:sz w:val="24"/>
          <w:szCs w:val="24"/>
        </w:rPr>
        <w:t>,</w:t>
      </w:r>
      <w:r w:rsidR="00663702" w:rsidRPr="00B5565B">
        <w:rPr>
          <w:rFonts w:ascii="Times New Roman" w:hAnsi="Times New Roman" w:cs="Times New Roman"/>
          <w:sz w:val="24"/>
          <w:szCs w:val="24"/>
        </w:rPr>
        <w:t xml:space="preserve"> that notwithstanding the various difficulties that had been encountered in trying to reconstruct the record, such reconstruction was possible.  Moreover </w:t>
      </w:r>
      <w:r w:rsidR="00E96960" w:rsidRPr="00B5565B">
        <w:rPr>
          <w:rFonts w:ascii="Times New Roman" w:hAnsi="Times New Roman" w:cs="Times New Roman"/>
          <w:sz w:val="24"/>
          <w:szCs w:val="24"/>
        </w:rPr>
        <w:t xml:space="preserve">the </w:t>
      </w:r>
      <w:r w:rsidR="00FF76E4" w:rsidRPr="00B5565B">
        <w:rPr>
          <w:rFonts w:ascii="Times New Roman" w:hAnsi="Times New Roman" w:cs="Times New Roman"/>
          <w:sz w:val="24"/>
          <w:szCs w:val="24"/>
        </w:rPr>
        <w:t>circumstances surrounding the commission of the offences</w:t>
      </w:r>
      <w:r w:rsidR="00E96960" w:rsidRPr="00B5565B">
        <w:rPr>
          <w:rFonts w:ascii="Times New Roman" w:hAnsi="Times New Roman" w:cs="Times New Roman"/>
          <w:sz w:val="24"/>
          <w:szCs w:val="24"/>
        </w:rPr>
        <w:t xml:space="preserve"> were not seriously in dispute.  In the trial before the High Court, the applicant had admitted undertaking a journey from </w:t>
      </w:r>
      <w:proofErr w:type="spellStart"/>
      <w:r w:rsidR="00E96960" w:rsidRPr="00B5565B">
        <w:rPr>
          <w:rFonts w:ascii="Times New Roman" w:hAnsi="Times New Roman" w:cs="Times New Roman"/>
          <w:sz w:val="24"/>
          <w:szCs w:val="24"/>
        </w:rPr>
        <w:t>Marondera</w:t>
      </w:r>
      <w:proofErr w:type="spellEnd"/>
      <w:r w:rsidR="00E96960" w:rsidRPr="00B5565B">
        <w:rPr>
          <w:rFonts w:ascii="Times New Roman" w:hAnsi="Times New Roman" w:cs="Times New Roman"/>
          <w:sz w:val="24"/>
          <w:szCs w:val="24"/>
        </w:rPr>
        <w:t xml:space="preserve">, in the company of </w:t>
      </w:r>
      <w:r w:rsidR="00E96960" w:rsidRPr="00B5565B">
        <w:rPr>
          <w:rFonts w:ascii="Times New Roman" w:hAnsi="Times New Roman" w:cs="Times New Roman"/>
          <w:sz w:val="24"/>
          <w:szCs w:val="24"/>
        </w:rPr>
        <w:lastRenderedPageBreak/>
        <w:t xml:space="preserve">five others, to </w:t>
      </w:r>
      <w:proofErr w:type="spellStart"/>
      <w:r w:rsidR="00E96960" w:rsidRPr="00B5565B">
        <w:rPr>
          <w:rFonts w:ascii="Times New Roman" w:hAnsi="Times New Roman" w:cs="Times New Roman"/>
          <w:sz w:val="24"/>
          <w:szCs w:val="24"/>
        </w:rPr>
        <w:t>Bindura</w:t>
      </w:r>
      <w:proofErr w:type="spellEnd"/>
      <w:r w:rsidR="002F4FF2" w:rsidRPr="00B5565B">
        <w:rPr>
          <w:rFonts w:ascii="Times New Roman" w:hAnsi="Times New Roman" w:cs="Times New Roman"/>
          <w:sz w:val="24"/>
          <w:szCs w:val="24"/>
        </w:rPr>
        <w:t>,</w:t>
      </w:r>
      <w:r w:rsidR="00E96960" w:rsidRPr="00B5565B">
        <w:rPr>
          <w:rFonts w:ascii="Times New Roman" w:hAnsi="Times New Roman" w:cs="Times New Roman"/>
          <w:sz w:val="24"/>
          <w:szCs w:val="24"/>
        </w:rPr>
        <w:t xml:space="preserve"> with the sole purpose of committing acts of robbery and theft.  He admitted going to </w:t>
      </w:r>
      <w:proofErr w:type="spellStart"/>
      <w:r w:rsidR="00E96960" w:rsidRPr="00B5565B">
        <w:rPr>
          <w:rFonts w:ascii="Times New Roman" w:hAnsi="Times New Roman" w:cs="Times New Roman"/>
          <w:sz w:val="24"/>
          <w:szCs w:val="24"/>
        </w:rPr>
        <w:t>Chiwaridzo</w:t>
      </w:r>
      <w:proofErr w:type="spellEnd"/>
      <w:r w:rsidR="00E96960" w:rsidRPr="00B5565B">
        <w:rPr>
          <w:rFonts w:ascii="Times New Roman" w:hAnsi="Times New Roman" w:cs="Times New Roman"/>
          <w:sz w:val="24"/>
          <w:szCs w:val="24"/>
        </w:rPr>
        <w:t xml:space="preserve"> Bottle Store in the company of </w:t>
      </w:r>
      <w:r w:rsidR="002F4FF2" w:rsidRPr="00B5565B">
        <w:rPr>
          <w:rFonts w:ascii="Times New Roman" w:hAnsi="Times New Roman" w:cs="Times New Roman"/>
          <w:sz w:val="24"/>
          <w:szCs w:val="24"/>
        </w:rPr>
        <w:t xml:space="preserve">one </w:t>
      </w:r>
      <w:r w:rsidR="00E96960" w:rsidRPr="00B5565B">
        <w:rPr>
          <w:rFonts w:ascii="Times New Roman" w:hAnsi="Times New Roman" w:cs="Times New Roman"/>
          <w:sz w:val="24"/>
          <w:szCs w:val="24"/>
        </w:rPr>
        <w:t xml:space="preserve">Evans and </w:t>
      </w:r>
      <w:r w:rsidR="002F4FF2" w:rsidRPr="00B5565B">
        <w:rPr>
          <w:rFonts w:ascii="Times New Roman" w:hAnsi="Times New Roman" w:cs="Times New Roman"/>
          <w:sz w:val="24"/>
          <w:szCs w:val="24"/>
        </w:rPr>
        <w:t xml:space="preserve">one </w:t>
      </w:r>
      <w:proofErr w:type="spellStart"/>
      <w:r w:rsidR="00E96960" w:rsidRPr="00B5565B">
        <w:rPr>
          <w:rFonts w:ascii="Times New Roman" w:hAnsi="Times New Roman" w:cs="Times New Roman"/>
          <w:sz w:val="24"/>
          <w:szCs w:val="24"/>
        </w:rPr>
        <w:t>Bonga</w:t>
      </w:r>
      <w:proofErr w:type="spellEnd"/>
      <w:r w:rsidR="00E96960" w:rsidRPr="00B5565B">
        <w:rPr>
          <w:rFonts w:ascii="Times New Roman" w:hAnsi="Times New Roman" w:cs="Times New Roman"/>
          <w:sz w:val="24"/>
          <w:szCs w:val="24"/>
        </w:rPr>
        <w:t xml:space="preserve"> and that he was aware</w:t>
      </w:r>
      <w:r w:rsidR="00450332" w:rsidRPr="00B5565B">
        <w:rPr>
          <w:rFonts w:ascii="Times New Roman" w:hAnsi="Times New Roman" w:cs="Times New Roman"/>
          <w:sz w:val="24"/>
          <w:szCs w:val="24"/>
        </w:rPr>
        <w:t xml:space="preserve"> that Evans was armed with a pistol.  He </w:t>
      </w:r>
      <w:r w:rsidR="002F4FF2" w:rsidRPr="00B5565B">
        <w:rPr>
          <w:rFonts w:ascii="Times New Roman" w:hAnsi="Times New Roman" w:cs="Times New Roman"/>
          <w:sz w:val="24"/>
          <w:szCs w:val="24"/>
        </w:rPr>
        <w:t>admitted</w:t>
      </w:r>
      <w:r w:rsidR="00450332" w:rsidRPr="00B5565B">
        <w:rPr>
          <w:rFonts w:ascii="Times New Roman" w:hAnsi="Times New Roman" w:cs="Times New Roman"/>
          <w:sz w:val="24"/>
          <w:szCs w:val="24"/>
        </w:rPr>
        <w:t xml:space="preserve"> that</w:t>
      </w:r>
      <w:r w:rsidR="002F4FF2" w:rsidRPr="00B5565B">
        <w:rPr>
          <w:rFonts w:ascii="Times New Roman" w:hAnsi="Times New Roman" w:cs="Times New Roman"/>
          <w:sz w:val="24"/>
          <w:szCs w:val="24"/>
        </w:rPr>
        <w:t>,</w:t>
      </w:r>
      <w:r w:rsidR="00450332" w:rsidRPr="00B5565B">
        <w:rPr>
          <w:rFonts w:ascii="Times New Roman" w:hAnsi="Times New Roman" w:cs="Times New Roman"/>
          <w:sz w:val="24"/>
          <w:szCs w:val="24"/>
        </w:rPr>
        <w:t xml:space="preserve"> whilst in the company of Evans, he had participated in the robbery and had told the patrons to lie down on the floor.  He </w:t>
      </w:r>
      <w:r w:rsidR="002F4FF2" w:rsidRPr="00B5565B">
        <w:rPr>
          <w:rFonts w:ascii="Times New Roman" w:hAnsi="Times New Roman" w:cs="Times New Roman"/>
          <w:sz w:val="24"/>
          <w:szCs w:val="24"/>
        </w:rPr>
        <w:t>accepted</w:t>
      </w:r>
      <w:r w:rsidR="00450332" w:rsidRPr="00B5565B">
        <w:rPr>
          <w:rFonts w:ascii="Times New Roman" w:hAnsi="Times New Roman" w:cs="Times New Roman"/>
          <w:sz w:val="24"/>
          <w:szCs w:val="24"/>
        </w:rPr>
        <w:t xml:space="preserve"> that when the deceased, </w:t>
      </w:r>
      <w:proofErr w:type="spellStart"/>
      <w:r w:rsidR="00450332" w:rsidRPr="00B5565B">
        <w:rPr>
          <w:rFonts w:ascii="Times New Roman" w:hAnsi="Times New Roman" w:cs="Times New Roman"/>
          <w:sz w:val="24"/>
          <w:szCs w:val="24"/>
        </w:rPr>
        <w:t>Konje</w:t>
      </w:r>
      <w:proofErr w:type="spellEnd"/>
      <w:r w:rsidR="00450332" w:rsidRPr="00B5565B">
        <w:rPr>
          <w:rFonts w:ascii="Times New Roman" w:hAnsi="Times New Roman" w:cs="Times New Roman"/>
          <w:sz w:val="24"/>
          <w:szCs w:val="24"/>
        </w:rPr>
        <w:t xml:space="preserve">, confronted him saying the weapon they had was a toy and following an assault on him by </w:t>
      </w:r>
      <w:proofErr w:type="spellStart"/>
      <w:r w:rsidR="00450332" w:rsidRPr="00B5565B">
        <w:rPr>
          <w:rFonts w:ascii="Times New Roman" w:hAnsi="Times New Roman" w:cs="Times New Roman"/>
          <w:sz w:val="24"/>
          <w:szCs w:val="24"/>
        </w:rPr>
        <w:t>Konje</w:t>
      </w:r>
      <w:proofErr w:type="spellEnd"/>
      <w:r w:rsidR="00450332" w:rsidRPr="00B5565B">
        <w:rPr>
          <w:rFonts w:ascii="Times New Roman" w:hAnsi="Times New Roman" w:cs="Times New Roman"/>
          <w:sz w:val="24"/>
          <w:szCs w:val="24"/>
        </w:rPr>
        <w:t xml:space="preserve"> with a beer bottle, Evans had then fired the shot which killed </w:t>
      </w:r>
      <w:r w:rsidR="00F442C9" w:rsidRPr="00B5565B">
        <w:rPr>
          <w:rFonts w:ascii="Times New Roman" w:hAnsi="Times New Roman" w:cs="Times New Roman"/>
          <w:sz w:val="24"/>
          <w:szCs w:val="24"/>
        </w:rPr>
        <w:t xml:space="preserve">the deceased.  </w:t>
      </w:r>
      <w:r w:rsidR="00450332" w:rsidRPr="00B5565B">
        <w:rPr>
          <w:rFonts w:ascii="Times New Roman" w:hAnsi="Times New Roman" w:cs="Times New Roman"/>
          <w:sz w:val="24"/>
          <w:szCs w:val="24"/>
        </w:rPr>
        <w:t>The applicant</w:t>
      </w:r>
      <w:r w:rsidR="00AD2E9E" w:rsidRPr="00B5565B">
        <w:rPr>
          <w:rFonts w:ascii="Times New Roman" w:hAnsi="Times New Roman" w:cs="Times New Roman"/>
          <w:sz w:val="24"/>
          <w:szCs w:val="24"/>
        </w:rPr>
        <w:t xml:space="preserve"> </w:t>
      </w:r>
      <w:r w:rsidR="00D325CA" w:rsidRPr="00B5565B">
        <w:rPr>
          <w:rFonts w:ascii="Times New Roman" w:hAnsi="Times New Roman" w:cs="Times New Roman"/>
          <w:sz w:val="24"/>
          <w:szCs w:val="24"/>
        </w:rPr>
        <w:t xml:space="preserve">admitted that after this </w:t>
      </w:r>
      <w:proofErr w:type="gramStart"/>
      <w:r w:rsidR="00D325CA" w:rsidRPr="00B5565B">
        <w:rPr>
          <w:rFonts w:ascii="Times New Roman" w:hAnsi="Times New Roman" w:cs="Times New Roman"/>
          <w:sz w:val="24"/>
          <w:szCs w:val="24"/>
        </w:rPr>
        <w:t>shot,</w:t>
      </w:r>
      <w:proofErr w:type="gramEnd"/>
      <w:r w:rsidR="00D325CA" w:rsidRPr="00B5565B">
        <w:rPr>
          <w:rFonts w:ascii="Times New Roman" w:hAnsi="Times New Roman" w:cs="Times New Roman"/>
          <w:sz w:val="24"/>
          <w:szCs w:val="24"/>
        </w:rPr>
        <w:t xml:space="preserve"> he jumped over the counter and seized a cash box </w:t>
      </w:r>
      <w:r w:rsidR="005A4B36" w:rsidRPr="00B5565B">
        <w:rPr>
          <w:rFonts w:ascii="Times New Roman" w:hAnsi="Times New Roman" w:cs="Times New Roman"/>
          <w:sz w:val="24"/>
          <w:szCs w:val="24"/>
        </w:rPr>
        <w:t>containing</w:t>
      </w:r>
      <w:r w:rsidR="00D325CA" w:rsidRPr="00B5565B">
        <w:rPr>
          <w:rFonts w:ascii="Times New Roman" w:hAnsi="Times New Roman" w:cs="Times New Roman"/>
          <w:sz w:val="24"/>
          <w:szCs w:val="24"/>
        </w:rPr>
        <w:t xml:space="preserve"> the day’s takings.</w:t>
      </w:r>
    </w:p>
    <w:p w:rsidR="00E6446D" w:rsidRPr="00B5565B" w:rsidRDefault="00E6446D" w:rsidP="00AE6A2B">
      <w:pPr>
        <w:spacing w:after="0" w:line="480" w:lineRule="auto"/>
        <w:ind w:left="900" w:hanging="900"/>
        <w:jc w:val="both"/>
        <w:rPr>
          <w:rFonts w:ascii="Times New Roman" w:hAnsi="Times New Roman" w:cs="Times New Roman"/>
          <w:sz w:val="24"/>
          <w:szCs w:val="24"/>
        </w:rPr>
      </w:pPr>
      <w:r w:rsidRPr="00B5565B">
        <w:rPr>
          <w:rFonts w:ascii="Times New Roman" w:hAnsi="Times New Roman" w:cs="Times New Roman"/>
          <w:sz w:val="24"/>
          <w:szCs w:val="24"/>
        </w:rPr>
        <w:tab/>
        <w:t xml:space="preserve">A </w:t>
      </w:r>
      <w:r w:rsidR="002933D9" w:rsidRPr="00B5565B">
        <w:rPr>
          <w:rFonts w:ascii="Times New Roman" w:hAnsi="Times New Roman" w:cs="Times New Roman"/>
          <w:sz w:val="24"/>
          <w:szCs w:val="24"/>
        </w:rPr>
        <w:t>re-</w:t>
      </w:r>
      <w:r w:rsidRPr="00B5565B">
        <w:rPr>
          <w:rFonts w:ascii="Times New Roman" w:hAnsi="Times New Roman" w:cs="Times New Roman"/>
          <w:sz w:val="24"/>
          <w:szCs w:val="24"/>
        </w:rPr>
        <w:t>construction of the remaining portion of the record is therefore possible.</w:t>
      </w:r>
    </w:p>
    <w:p w:rsidR="002933D9" w:rsidRPr="00B5565B" w:rsidRDefault="002933D9" w:rsidP="00AE6A2B">
      <w:pPr>
        <w:spacing w:after="0" w:line="480" w:lineRule="auto"/>
        <w:ind w:left="900" w:hanging="900"/>
        <w:jc w:val="both"/>
        <w:rPr>
          <w:rFonts w:ascii="Times New Roman" w:hAnsi="Times New Roman" w:cs="Times New Roman"/>
          <w:sz w:val="24"/>
          <w:szCs w:val="24"/>
        </w:rPr>
      </w:pPr>
    </w:p>
    <w:p w:rsidR="00F442C9" w:rsidRPr="00B5565B" w:rsidRDefault="00F442C9" w:rsidP="00F442C9">
      <w:pPr>
        <w:spacing w:after="0" w:line="240" w:lineRule="auto"/>
        <w:ind w:left="900" w:hanging="900"/>
        <w:jc w:val="both"/>
        <w:rPr>
          <w:rFonts w:ascii="Times New Roman" w:hAnsi="Times New Roman" w:cs="Times New Roman"/>
          <w:sz w:val="24"/>
          <w:szCs w:val="24"/>
        </w:rPr>
      </w:pPr>
    </w:p>
    <w:p w:rsidR="00F442C9" w:rsidRPr="00B5565B" w:rsidRDefault="00F442C9" w:rsidP="00AE6A2B">
      <w:pPr>
        <w:spacing w:after="0" w:line="480" w:lineRule="auto"/>
        <w:ind w:left="900" w:hanging="900"/>
        <w:jc w:val="both"/>
        <w:rPr>
          <w:rFonts w:ascii="Times New Roman" w:hAnsi="Times New Roman" w:cs="Times New Roman"/>
          <w:i/>
          <w:sz w:val="24"/>
          <w:szCs w:val="24"/>
        </w:rPr>
      </w:pPr>
      <w:r w:rsidRPr="00B5565B">
        <w:rPr>
          <w:rFonts w:ascii="Times New Roman" w:hAnsi="Times New Roman" w:cs="Times New Roman"/>
          <w:i/>
          <w:sz w:val="24"/>
          <w:szCs w:val="24"/>
        </w:rPr>
        <w:t>WHETHER THE APPLICATION FOR PERMANENT STAY IS WARRANTED</w:t>
      </w:r>
    </w:p>
    <w:p w:rsidR="008C30D7" w:rsidRPr="00B5565B" w:rsidRDefault="008C30D7" w:rsidP="00AE6A2B">
      <w:pPr>
        <w:spacing w:after="0" w:line="480" w:lineRule="auto"/>
        <w:ind w:left="900" w:hanging="900"/>
        <w:jc w:val="both"/>
        <w:rPr>
          <w:rFonts w:ascii="Times New Roman" w:hAnsi="Times New Roman" w:cs="Times New Roman"/>
          <w:sz w:val="24"/>
          <w:szCs w:val="24"/>
        </w:rPr>
      </w:pPr>
      <w:r w:rsidRPr="00B5565B">
        <w:rPr>
          <w:rFonts w:ascii="Times New Roman" w:hAnsi="Times New Roman" w:cs="Times New Roman"/>
          <w:sz w:val="24"/>
          <w:szCs w:val="24"/>
        </w:rPr>
        <w:t>[2</w:t>
      </w:r>
      <w:r w:rsidR="007C2E53" w:rsidRPr="00B5565B">
        <w:rPr>
          <w:rFonts w:ascii="Times New Roman" w:hAnsi="Times New Roman" w:cs="Times New Roman"/>
          <w:sz w:val="24"/>
          <w:szCs w:val="24"/>
        </w:rPr>
        <w:t>3</w:t>
      </w:r>
      <w:r w:rsidRPr="00B5565B">
        <w:rPr>
          <w:rFonts w:ascii="Times New Roman" w:hAnsi="Times New Roman" w:cs="Times New Roman"/>
          <w:sz w:val="24"/>
          <w:szCs w:val="24"/>
        </w:rPr>
        <w:t>]</w:t>
      </w:r>
      <w:r w:rsidR="00F442C9" w:rsidRPr="00B5565B">
        <w:rPr>
          <w:rFonts w:ascii="Times New Roman" w:hAnsi="Times New Roman" w:cs="Times New Roman"/>
          <w:sz w:val="24"/>
          <w:szCs w:val="24"/>
        </w:rPr>
        <w:tab/>
        <w:t xml:space="preserve">The factors </w:t>
      </w:r>
      <w:r w:rsidR="007C2E53" w:rsidRPr="00B5565B">
        <w:rPr>
          <w:rFonts w:ascii="Times New Roman" w:hAnsi="Times New Roman" w:cs="Times New Roman"/>
          <w:sz w:val="24"/>
          <w:szCs w:val="24"/>
        </w:rPr>
        <w:t>to be considered in</w:t>
      </w:r>
      <w:r w:rsidR="00F442C9" w:rsidRPr="00B5565B">
        <w:rPr>
          <w:rFonts w:ascii="Times New Roman" w:hAnsi="Times New Roman" w:cs="Times New Roman"/>
          <w:sz w:val="24"/>
          <w:szCs w:val="24"/>
        </w:rPr>
        <w:t xml:space="preserve"> an application of this nature are settled.  These are (a) the length of the delay (b) the reasons given by the State for such delay (c) whether the applicant asserted his rights to a speedy trial and (d) the prejudice to the accused caused by the delay. </w:t>
      </w:r>
      <w:r w:rsidRPr="00B5565B">
        <w:rPr>
          <w:rFonts w:ascii="Times New Roman" w:hAnsi="Times New Roman" w:cs="Times New Roman"/>
          <w:sz w:val="24"/>
          <w:szCs w:val="24"/>
        </w:rPr>
        <w:tab/>
      </w:r>
    </w:p>
    <w:p w:rsidR="00782718" w:rsidRPr="00B5565B" w:rsidRDefault="00782718" w:rsidP="00782718">
      <w:pPr>
        <w:spacing w:after="0" w:line="240" w:lineRule="auto"/>
        <w:ind w:left="900" w:hanging="900"/>
        <w:jc w:val="both"/>
        <w:rPr>
          <w:rFonts w:ascii="Times New Roman" w:hAnsi="Times New Roman" w:cs="Times New Roman"/>
          <w:sz w:val="24"/>
          <w:szCs w:val="24"/>
        </w:rPr>
      </w:pPr>
    </w:p>
    <w:p w:rsidR="0019018C" w:rsidRPr="00B5565B" w:rsidRDefault="007B2CF1" w:rsidP="00CF7AB4">
      <w:pPr>
        <w:spacing w:after="0" w:line="480" w:lineRule="auto"/>
        <w:ind w:left="810" w:hanging="810"/>
        <w:jc w:val="both"/>
        <w:rPr>
          <w:rFonts w:ascii="Times New Roman" w:hAnsi="Times New Roman" w:cs="Times New Roman"/>
          <w:sz w:val="24"/>
          <w:szCs w:val="24"/>
        </w:rPr>
      </w:pPr>
      <w:r w:rsidRPr="00B5565B">
        <w:rPr>
          <w:rFonts w:ascii="Times New Roman" w:hAnsi="Times New Roman" w:cs="Times New Roman"/>
          <w:sz w:val="24"/>
          <w:szCs w:val="24"/>
        </w:rPr>
        <w:t>[</w:t>
      </w:r>
      <w:r w:rsidR="000E4289" w:rsidRPr="00B5565B">
        <w:rPr>
          <w:rFonts w:ascii="Times New Roman" w:hAnsi="Times New Roman" w:cs="Times New Roman"/>
          <w:sz w:val="24"/>
          <w:szCs w:val="24"/>
        </w:rPr>
        <w:t>2</w:t>
      </w:r>
      <w:r w:rsidR="007A0AE8" w:rsidRPr="00B5565B">
        <w:rPr>
          <w:rFonts w:ascii="Times New Roman" w:hAnsi="Times New Roman" w:cs="Times New Roman"/>
          <w:sz w:val="24"/>
          <w:szCs w:val="24"/>
        </w:rPr>
        <w:t>4</w:t>
      </w:r>
      <w:r w:rsidRPr="00B5565B">
        <w:rPr>
          <w:rFonts w:ascii="Times New Roman" w:hAnsi="Times New Roman" w:cs="Times New Roman"/>
          <w:sz w:val="24"/>
          <w:szCs w:val="24"/>
        </w:rPr>
        <w:t xml:space="preserve">] </w:t>
      </w:r>
      <w:r w:rsidR="0060056C" w:rsidRPr="00B5565B">
        <w:rPr>
          <w:rFonts w:ascii="Times New Roman" w:hAnsi="Times New Roman" w:cs="Times New Roman"/>
          <w:sz w:val="24"/>
          <w:szCs w:val="24"/>
        </w:rPr>
        <w:tab/>
      </w:r>
      <w:r w:rsidR="00F442C9" w:rsidRPr="00B5565B">
        <w:rPr>
          <w:rFonts w:ascii="Times New Roman" w:hAnsi="Times New Roman" w:cs="Times New Roman"/>
          <w:sz w:val="24"/>
          <w:szCs w:val="24"/>
        </w:rPr>
        <w:t xml:space="preserve">In order to determine whether the delay is reasonable or not, </w:t>
      </w:r>
      <w:r w:rsidR="007A0AE8" w:rsidRPr="00B5565B">
        <w:rPr>
          <w:rFonts w:ascii="Times New Roman" w:hAnsi="Times New Roman" w:cs="Times New Roman"/>
          <w:sz w:val="24"/>
          <w:szCs w:val="24"/>
        </w:rPr>
        <w:t>a</w:t>
      </w:r>
      <w:r w:rsidR="00F442C9" w:rsidRPr="00B5565B">
        <w:rPr>
          <w:rFonts w:ascii="Times New Roman" w:hAnsi="Times New Roman" w:cs="Times New Roman"/>
          <w:sz w:val="24"/>
          <w:szCs w:val="24"/>
        </w:rPr>
        <w:t xml:space="preserve"> Court must endeavour to strike a balance between these factors.  In general, no one factor can </w:t>
      </w:r>
      <w:r w:rsidR="007A0AE8" w:rsidRPr="00B5565B">
        <w:rPr>
          <w:rFonts w:ascii="Times New Roman" w:hAnsi="Times New Roman" w:cs="Times New Roman"/>
          <w:sz w:val="24"/>
          <w:szCs w:val="24"/>
        </w:rPr>
        <w:t>on its own</w:t>
      </w:r>
      <w:r w:rsidR="00F442C9" w:rsidRPr="00B5565B">
        <w:rPr>
          <w:rFonts w:ascii="Times New Roman" w:hAnsi="Times New Roman" w:cs="Times New Roman"/>
          <w:sz w:val="24"/>
          <w:szCs w:val="24"/>
        </w:rPr>
        <w:t xml:space="preserve"> justify an inference that the delay is unreasonable.  The balancing test involves</w:t>
      </w:r>
      <w:r w:rsidR="00DA7C14" w:rsidRPr="00B5565B">
        <w:rPr>
          <w:rFonts w:ascii="Times New Roman" w:hAnsi="Times New Roman" w:cs="Times New Roman"/>
          <w:sz w:val="24"/>
          <w:szCs w:val="24"/>
        </w:rPr>
        <w:t xml:space="preserve"> balancing the</w:t>
      </w:r>
      <w:r w:rsidR="00F442C9" w:rsidRPr="00B5565B">
        <w:rPr>
          <w:rFonts w:ascii="Times New Roman" w:hAnsi="Times New Roman" w:cs="Times New Roman"/>
          <w:sz w:val="24"/>
          <w:szCs w:val="24"/>
        </w:rPr>
        <w:t xml:space="preserve"> conduct of both the State and the accused on a scale </w:t>
      </w:r>
      <w:r w:rsidR="00596AF6" w:rsidRPr="00B5565B">
        <w:rPr>
          <w:rFonts w:ascii="Times New Roman" w:hAnsi="Times New Roman" w:cs="Times New Roman"/>
          <w:sz w:val="24"/>
          <w:szCs w:val="24"/>
        </w:rPr>
        <w:t>–</w:t>
      </w:r>
      <w:r w:rsidR="00596AF6" w:rsidRPr="00B5565B">
        <w:rPr>
          <w:rFonts w:ascii="Times New Roman" w:hAnsi="Times New Roman" w:cs="Times New Roman"/>
          <w:i/>
          <w:sz w:val="24"/>
          <w:szCs w:val="24"/>
        </w:rPr>
        <w:t xml:space="preserve">S v </w:t>
      </w:r>
      <w:proofErr w:type="spellStart"/>
      <w:r w:rsidR="00596AF6" w:rsidRPr="00B5565B">
        <w:rPr>
          <w:rFonts w:ascii="Times New Roman" w:hAnsi="Times New Roman" w:cs="Times New Roman"/>
          <w:i/>
          <w:sz w:val="24"/>
          <w:szCs w:val="24"/>
        </w:rPr>
        <w:t>Banga</w:t>
      </w:r>
      <w:proofErr w:type="spellEnd"/>
      <w:r w:rsidR="00596AF6" w:rsidRPr="00B5565B">
        <w:rPr>
          <w:rFonts w:ascii="Times New Roman" w:hAnsi="Times New Roman" w:cs="Times New Roman"/>
          <w:i/>
          <w:sz w:val="24"/>
          <w:szCs w:val="24"/>
        </w:rPr>
        <w:t xml:space="preserve"> </w:t>
      </w:r>
      <w:r w:rsidR="00583A4A" w:rsidRPr="00B5565B">
        <w:rPr>
          <w:rFonts w:ascii="Times New Roman" w:hAnsi="Times New Roman" w:cs="Times New Roman"/>
          <w:sz w:val="24"/>
          <w:szCs w:val="24"/>
        </w:rPr>
        <w:t>1995 (2) ZLR 297 (5); In</w:t>
      </w:r>
      <w:r w:rsidR="00596AF6" w:rsidRPr="00B5565B">
        <w:rPr>
          <w:rFonts w:ascii="Times New Roman" w:hAnsi="Times New Roman" w:cs="Times New Roman"/>
          <w:i/>
          <w:sz w:val="24"/>
          <w:szCs w:val="24"/>
        </w:rPr>
        <w:t xml:space="preserve"> </w:t>
      </w:r>
      <w:r w:rsidR="00596AF6" w:rsidRPr="00B5565B">
        <w:rPr>
          <w:rFonts w:ascii="Times New Roman" w:hAnsi="Times New Roman" w:cs="Times New Roman"/>
          <w:sz w:val="24"/>
          <w:szCs w:val="24"/>
        </w:rPr>
        <w:t xml:space="preserve">re </w:t>
      </w:r>
      <w:proofErr w:type="spellStart"/>
      <w:r w:rsidR="00596AF6" w:rsidRPr="00B5565B">
        <w:rPr>
          <w:rFonts w:ascii="Times New Roman" w:hAnsi="Times New Roman" w:cs="Times New Roman"/>
          <w:i/>
          <w:sz w:val="24"/>
          <w:szCs w:val="24"/>
        </w:rPr>
        <w:t>Mlambo</w:t>
      </w:r>
      <w:proofErr w:type="spellEnd"/>
      <w:r w:rsidR="00596AF6" w:rsidRPr="00B5565B">
        <w:rPr>
          <w:rFonts w:ascii="Times New Roman" w:hAnsi="Times New Roman" w:cs="Times New Roman"/>
          <w:sz w:val="24"/>
          <w:szCs w:val="24"/>
        </w:rPr>
        <w:t xml:space="preserve"> 1991 (2) ZLR 399 (SC) 352 F-H.</w:t>
      </w:r>
    </w:p>
    <w:p w:rsidR="0019018C" w:rsidRPr="00B5565B" w:rsidRDefault="0019018C" w:rsidP="00CF7AB4">
      <w:pPr>
        <w:spacing w:after="0" w:line="480" w:lineRule="auto"/>
        <w:ind w:left="810" w:hanging="810"/>
        <w:jc w:val="both"/>
        <w:rPr>
          <w:rFonts w:ascii="Times New Roman" w:hAnsi="Times New Roman" w:cs="Times New Roman"/>
          <w:sz w:val="24"/>
          <w:szCs w:val="24"/>
        </w:rPr>
      </w:pPr>
      <w:r w:rsidRPr="00B5565B">
        <w:rPr>
          <w:rFonts w:ascii="Times New Roman" w:hAnsi="Times New Roman" w:cs="Times New Roman"/>
          <w:sz w:val="24"/>
          <w:szCs w:val="24"/>
        </w:rPr>
        <w:tab/>
        <w:t>I proceed to consider each of the factors in turn.</w:t>
      </w:r>
    </w:p>
    <w:p w:rsidR="00AD2E9E" w:rsidRPr="00B5565B" w:rsidRDefault="00AD2E9E" w:rsidP="00AD2E9E">
      <w:pPr>
        <w:spacing w:after="0" w:line="240" w:lineRule="auto"/>
        <w:ind w:left="810" w:hanging="810"/>
        <w:jc w:val="both"/>
        <w:rPr>
          <w:rFonts w:ascii="Times New Roman" w:hAnsi="Times New Roman" w:cs="Times New Roman"/>
          <w:sz w:val="24"/>
          <w:szCs w:val="24"/>
        </w:rPr>
      </w:pPr>
    </w:p>
    <w:p w:rsidR="00B5565B" w:rsidRDefault="00B5565B" w:rsidP="00CF7AB4">
      <w:pPr>
        <w:spacing w:after="0" w:line="480" w:lineRule="auto"/>
        <w:ind w:left="810" w:hanging="810"/>
        <w:jc w:val="both"/>
        <w:rPr>
          <w:rFonts w:ascii="Times New Roman" w:hAnsi="Times New Roman" w:cs="Times New Roman"/>
          <w:i/>
          <w:sz w:val="24"/>
          <w:szCs w:val="24"/>
        </w:rPr>
      </w:pPr>
    </w:p>
    <w:p w:rsidR="00B5565B" w:rsidRDefault="00B5565B" w:rsidP="00CF7AB4">
      <w:pPr>
        <w:spacing w:after="0" w:line="480" w:lineRule="auto"/>
        <w:ind w:left="810" w:hanging="810"/>
        <w:jc w:val="both"/>
        <w:rPr>
          <w:rFonts w:ascii="Times New Roman" w:hAnsi="Times New Roman" w:cs="Times New Roman"/>
          <w:i/>
          <w:sz w:val="24"/>
          <w:szCs w:val="24"/>
        </w:rPr>
      </w:pPr>
    </w:p>
    <w:p w:rsidR="0019018C" w:rsidRPr="00B5565B" w:rsidRDefault="0019018C" w:rsidP="00CF7AB4">
      <w:pPr>
        <w:spacing w:after="0" w:line="480" w:lineRule="auto"/>
        <w:ind w:left="810" w:hanging="810"/>
        <w:jc w:val="both"/>
        <w:rPr>
          <w:rFonts w:ascii="Times New Roman" w:hAnsi="Times New Roman" w:cs="Times New Roman"/>
          <w:i/>
          <w:sz w:val="24"/>
          <w:szCs w:val="24"/>
        </w:rPr>
      </w:pPr>
      <w:r w:rsidRPr="00B5565B">
        <w:rPr>
          <w:rFonts w:ascii="Times New Roman" w:hAnsi="Times New Roman" w:cs="Times New Roman"/>
          <w:i/>
          <w:sz w:val="24"/>
          <w:szCs w:val="24"/>
        </w:rPr>
        <w:lastRenderedPageBreak/>
        <w:t>THE LENGTH OF THE DELAY</w:t>
      </w:r>
    </w:p>
    <w:p w:rsidR="00AD2E9E" w:rsidRPr="00B5565B" w:rsidRDefault="00C334DB" w:rsidP="0019018C">
      <w:pPr>
        <w:spacing w:after="0" w:line="480" w:lineRule="auto"/>
        <w:ind w:left="810" w:hanging="810"/>
        <w:jc w:val="both"/>
        <w:rPr>
          <w:rFonts w:ascii="Times New Roman" w:hAnsi="Times New Roman" w:cs="Times New Roman"/>
          <w:sz w:val="24"/>
          <w:szCs w:val="24"/>
        </w:rPr>
      </w:pPr>
      <w:r w:rsidRPr="00B5565B">
        <w:rPr>
          <w:rFonts w:ascii="Times New Roman" w:hAnsi="Times New Roman" w:cs="Times New Roman"/>
          <w:sz w:val="24"/>
          <w:szCs w:val="24"/>
        </w:rPr>
        <w:t>[2</w:t>
      </w:r>
      <w:r w:rsidR="00866F4C" w:rsidRPr="00B5565B">
        <w:rPr>
          <w:rFonts w:ascii="Times New Roman" w:hAnsi="Times New Roman" w:cs="Times New Roman"/>
          <w:sz w:val="24"/>
          <w:szCs w:val="24"/>
        </w:rPr>
        <w:t>5</w:t>
      </w:r>
      <w:r w:rsidRPr="00B5565B">
        <w:rPr>
          <w:rFonts w:ascii="Times New Roman" w:hAnsi="Times New Roman" w:cs="Times New Roman"/>
          <w:sz w:val="24"/>
          <w:szCs w:val="24"/>
        </w:rPr>
        <w:t>]</w:t>
      </w:r>
      <w:r w:rsidR="0019018C" w:rsidRPr="00B5565B">
        <w:rPr>
          <w:rFonts w:ascii="Times New Roman" w:hAnsi="Times New Roman" w:cs="Times New Roman"/>
          <w:sz w:val="24"/>
          <w:szCs w:val="24"/>
        </w:rPr>
        <w:tab/>
        <w:t>At the time of the hearing of this application, the applicant had been in custody for approximately fifteen and a half years.  He had been a convicted prisoner for about ten years.  The delay was certainly in</w:t>
      </w:r>
      <w:r w:rsidR="002A1E3A" w:rsidRPr="00B5565B">
        <w:rPr>
          <w:rFonts w:ascii="Times New Roman" w:hAnsi="Times New Roman" w:cs="Times New Roman"/>
          <w:sz w:val="24"/>
          <w:szCs w:val="24"/>
        </w:rPr>
        <w:t xml:space="preserve">ordinate and both parties to this application </w:t>
      </w:r>
      <w:r w:rsidR="000A7A0A" w:rsidRPr="00B5565B">
        <w:rPr>
          <w:rFonts w:ascii="Times New Roman" w:hAnsi="Times New Roman" w:cs="Times New Roman"/>
          <w:sz w:val="24"/>
          <w:szCs w:val="24"/>
        </w:rPr>
        <w:t xml:space="preserve">are </w:t>
      </w:r>
      <w:r w:rsidR="002A1E3A" w:rsidRPr="00B5565B">
        <w:rPr>
          <w:rFonts w:ascii="Times New Roman" w:hAnsi="Times New Roman" w:cs="Times New Roman"/>
          <w:sz w:val="24"/>
          <w:szCs w:val="24"/>
        </w:rPr>
        <w:t>agreed that the delay was</w:t>
      </w:r>
      <w:r w:rsidR="0090726E" w:rsidRPr="00B5565B">
        <w:rPr>
          <w:rFonts w:ascii="Times New Roman" w:hAnsi="Times New Roman" w:cs="Times New Roman"/>
          <w:sz w:val="24"/>
          <w:szCs w:val="24"/>
        </w:rPr>
        <w:t>,</w:t>
      </w:r>
      <w:r w:rsidR="002A1E3A" w:rsidRPr="00B5565B">
        <w:rPr>
          <w:rFonts w:ascii="Times New Roman" w:hAnsi="Times New Roman" w:cs="Times New Roman"/>
          <w:sz w:val="24"/>
          <w:szCs w:val="24"/>
        </w:rPr>
        <w:t xml:space="preserve"> as far as we are aware</w:t>
      </w:r>
      <w:r w:rsidR="0090726E" w:rsidRPr="00B5565B">
        <w:rPr>
          <w:rFonts w:ascii="Times New Roman" w:hAnsi="Times New Roman" w:cs="Times New Roman"/>
          <w:sz w:val="24"/>
          <w:szCs w:val="24"/>
        </w:rPr>
        <w:t>,</w:t>
      </w:r>
      <w:r w:rsidR="002A1E3A" w:rsidRPr="00B5565B">
        <w:rPr>
          <w:rFonts w:ascii="Times New Roman" w:hAnsi="Times New Roman" w:cs="Times New Roman"/>
          <w:sz w:val="24"/>
          <w:szCs w:val="24"/>
        </w:rPr>
        <w:t xml:space="preserve"> unprecedented and certainly presumptively prejudicial.</w:t>
      </w:r>
    </w:p>
    <w:p w:rsidR="00C02231" w:rsidRPr="00B5565B" w:rsidRDefault="00C02231" w:rsidP="0019018C">
      <w:pPr>
        <w:spacing w:after="0" w:line="480" w:lineRule="auto"/>
        <w:ind w:left="810" w:hanging="810"/>
        <w:jc w:val="both"/>
        <w:rPr>
          <w:rFonts w:ascii="Times New Roman" w:hAnsi="Times New Roman" w:cs="Times New Roman"/>
          <w:sz w:val="24"/>
          <w:szCs w:val="24"/>
        </w:rPr>
      </w:pPr>
    </w:p>
    <w:p w:rsidR="002A1E3A" w:rsidRPr="00B5565B" w:rsidRDefault="002A1E3A" w:rsidP="00AD2E9E">
      <w:pPr>
        <w:spacing w:after="0" w:line="240" w:lineRule="auto"/>
        <w:ind w:left="810" w:hanging="810"/>
        <w:jc w:val="both"/>
        <w:rPr>
          <w:rFonts w:ascii="Times New Roman" w:hAnsi="Times New Roman" w:cs="Times New Roman"/>
          <w:sz w:val="24"/>
          <w:szCs w:val="24"/>
        </w:rPr>
      </w:pPr>
      <w:r w:rsidRPr="00B5565B">
        <w:rPr>
          <w:rFonts w:ascii="Times New Roman" w:hAnsi="Times New Roman" w:cs="Times New Roman"/>
          <w:sz w:val="24"/>
          <w:szCs w:val="24"/>
        </w:rPr>
        <w:t xml:space="preserve"> </w:t>
      </w:r>
    </w:p>
    <w:p w:rsidR="0019018C" w:rsidRPr="00B5565B" w:rsidRDefault="002A1E3A" w:rsidP="0019018C">
      <w:pPr>
        <w:spacing w:after="0" w:line="480" w:lineRule="auto"/>
        <w:ind w:left="810" w:hanging="810"/>
        <w:jc w:val="both"/>
        <w:rPr>
          <w:rFonts w:ascii="Times New Roman" w:hAnsi="Times New Roman" w:cs="Times New Roman"/>
          <w:sz w:val="24"/>
          <w:szCs w:val="24"/>
        </w:rPr>
      </w:pPr>
      <w:r w:rsidRPr="00B5565B">
        <w:rPr>
          <w:rFonts w:ascii="Times New Roman" w:hAnsi="Times New Roman" w:cs="Times New Roman"/>
          <w:i/>
          <w:sz w:val="24"/>
          <w:szCs w:val="24"/>
        </w:rPr>
        <w:t xml:space="preserve">THE </w:t>
      </w:r>
      <w:r w:rsidR="00FD2513" w:rsidRPr="00B5565B">
        <w:rPr>
          <w:rFonts w:ascii="Times New Roman" w:hAnsi="Times New Roman" w:cs="Times New Roman"/>
          <w:i/>
          <w:sz w:val="24"/>
          <w:szCs w:val="24"/>
        </w:rPr>
        <w:t>EXPLANATION</w:t>
      </w:r>
      <w:r w:rsidRPr="00B5565B">
        <w:rPr>
          <w:rFonts w:ascii="Times New Roman" w:hAnsi="Times New Roman" w:cs="Times New Roman"/>
          <w:i/>
          <w:sz w:val="24"/>
          <w:szCs w:val="24"/>
        </w:rPr>
        <w:t xml:space="preserve"> FOR THE DELAY</w:t>
      </w:r>
    </w:p>
    <w:p w:rsidR="00D271F7" w:rsidRPr="00B5565B" w:rsidRDefault="000B4D0F" w:rsidP="00456154">
      <w:pPr>
        <w:spacing w:after="0" w:line="480" w:lineRule="auto"/>
        <w:ind w:left="810" w:hanging="810"/>
        <w:jc w:val="both"/>
        <w:rPr>
          <w:rFonts w:ascii="Times New Roman" w:hAnsi="Times New Roman" w:cs="Times New Roman"/>
          <w:sz w:val="24"/>
          <w:szCs w:val="24"/>
        </w:rPr>
      </w:pPr>
      <w:r w:rsidRPr="00B5565B">
        <w:rPr>
          <w:rFonts w:ascii="Times New Roman" w:hAnsi="Times New Roman" w:cs="Times New Roman"/>
          <w:sz w:val="24"/>
          <w:szCs w:val="24"/>
        </w:rPr>
        <w:t>[2</w:t>
      </w:r>
      <w:r w:rsidR="002E0EAF" w:rsidRPr="00B5565B">
        <w:rPr>
          <w:rFonts w:ascii="Times New Roman" w:hAnsi="Times New Roman" w:cs="Times New Roman"/>
          <w:sz w:val="24"/>
          <w:szCs w:val="24"/>
        </w:rPr>
        <w:t>6</w:t>
      </w:r>
      <w:r w:rsidR="00836C42" w:rsidRPr="00B5565B">
        <w:rPr>
          <w:rFonts w:ascii="Times New Roman" w:hAnsi="Times New Roman" w:cs="Times New Roman"/>
          <w:sz w:val="24"/>
          <w:szCs w:val="24"/>
        </w:rPr>
        <w:t>]</w:t>
      </w:r>
      <w:r w:rsidR="00836C42" w:rsidRPr="00B5565B">
        <w:rPr>
          <w:rFonts w:ascii="Times New Roman" w:hAnsi="Times New Roman" w:cs="Times New Roman"/>
          <w:sz w:val="24"/>
          <w:szCs w:val="24"/>
        </w:rPr>
        <w:tab/>
      </w:r>
      <w:r w:rsidR="002A1E3A" w:rsidRPr="00B5565B">
        <w:rPr>
          <w:rFonts w:ascii="Times New Roman" w:hAnsi="Times New Roman" w:cs="Times New Roman"/>
          <w:sz w:val="24"/>
          <w:szCs w:val="24"/>
        </w:rPr>
        <w:t xml:space="preserve">The reason for the delay has already been touched upon.  The original transcript of the proceedings went missing in mysterious circumstances and the tapes used in the transcription were erased – also in unclear circumstances.  The trial </w:t>
      </w:r>
      <w:r w:rsidR="002E0EAF" w:rsidRPr="00B5565B">
        <w:rPr>
          <w:rFonts w:ascii="Times New Roman" w:hAnsi="Times New Roman" w:cs="Times New Roman"/>
          <w:sz w:val="24"/>
          <w:szCs w:val="24"/>
        </w:rPr>
        <w:t>judge</w:t>
      </w:r>
      <w:r w:rsidR="002A1E3A" w:rsidRPr="00B5565B">
        <w:rPr>
          <w:rFonts w:ascii="Times New Roman" w:hAnsi="Times New Roman" w:cs="Times New Roman"/>
          <w:sz w:val="24"/>
          <w:szCs w:val="24"/>
        </w:rPr>
        <w:t>’</w:t>
      </w:r>
      <w:r w:rsidR="002E0EAF" w:rsidRPr="00B5565B">
        <w:rPr>
          <w:rFonts w:ascii="Times New Roman" w:hAnsi="Times New Roman" w:cs="Times New Roman"/>
          <w:sz w:val="24"/>
          <w:szCs w:val="24"/>
        </w:rPr>
        <w:t>s</w:t>
      </w:r>
      <w:r w:rsidR="002A1E3A" w:rsidRPr="00B5565B">
        <w:rPr>
          <w:rFonts w:ascii="Times New Roman" w:hAnsi="Times New Roman" w:cs="Times New Roman"/>
          <w:sz w:val="24"/>
          <w:szCs w:val="24"/>
        </w:rPr>
        <w:t xml:space="preserve"> own handwritten record suffered</w:t>
      </w:r>
      <w:r w:rsidR="0064252E" w:rsidRPr="00B5565B">
        <w:rPr>
          <w:rFonts w:ascii="Times New Roman" w:hAnsi="Times New Roman" w:cs="Times New Roman"/>
          <w:sz w:val="24"/>
          <w:szCs w:val="24"/>
        </w:rPr>
        <w:t xml:space="preserve"> a</w:t>
      </w:r>
      <w:r w:rsidR="002A1E3A" w:rsidRPr="00B5565B">
        <w:rPr>
          <w:rFonts w:ascii="Times New Roman" w:hAnsi="Times New Roman" w:cs="Times New Roman"/>
          <w:sz w:val="24"/>
          <w:szCs w:val="24"/>
        </w:rPr>
        <w:t xml:space="preserve"> similar</w:t>
      </w:r>
      <w:r w:rsidR="0090726E" w:rsidRPr="00B5565B">
        <w:rPr>
          <w:rFonts w:ascii="Times New Roman" w:hAnsi="Times New Roman" w:cs="Times New Roman"/>
          <w:sz w:val="24"/>
          <w:szCs w:val="24"/>
        </w:rPr>
        <w:t xml:space="preserve"> fate</w:t>
      </w:r>
      <w:r w:rsidR="002A1E3A" w:rsidRPr="00B5565B">
        <w:rPr>
          <w:rFonts w:ascii="Times New Roman" w:hAnsi="Times New Roman" w:cs="Times New Roman"/>
          <w:sz w:val="24"/>
          <w:szCs w:val="24"/>
        </w:rPr>
        <w:t>.  The applicant’s legal practitioner</w:t>
      </w:r>
      <w:r w:rsidR="0000604A" w:rsidRPr="00B5565B">
        <w:rPr>
          <w:rFonts w:ascii="Times New Roman" w:hAnsi="Times New Roman" w:cs="Times New Roman"/>
          <w:sz w:val="24"/>
          <w:szCs w:val="24"/>
        </w:rPr>
        <w:t>’</w:t>
      </w:r>
      <w:r w:rsidR="002A1E3A" w:rsidRPr="00B5565B">
        <w:rPr>
          <w:rFonts w:ascii="Times New Roman" w:hAnsi="Times New Roman" w:cs="Times New Roman"/>
          <w:sz w:val="24"/>
          <w:szCs w:val="24"/>
        </w:rPr>
        <w:t>s file containing the notes made during the proceedings also disappeared without trace.  When the Attorney –General’s Office availed three notebooks to the</w:t>
      </w:r>
      <w:r w:rsidR="00555553" w:rsidRPr="00B5565B">
        <w:rPr>
          <w:rFonts w:ascii="Times New Roman" w:hAnsi="Times New Roman" w:cs="Times New Roman"/>
          <w:sz w:val="24"/>
          <w:szCs w:val="24"/>
        </w:rPr>
        <w:t xml:space="preserve"> Acting</w:t>
      </w:r>
      <w:r w:rsidR="002A1E3A" w:rsidRPr="00B5565B">
        <w:rPr>
          <w:rFonts w:ascii="Times New Roman" w:hAnsi="Times New Roman" w:cs="Times New Roman"/>
          <w:sz w:val="24"/>
          <w:szCs w:val="24"/>
        </w:rPr>
        <w:t xml:space="preserve"> Registrar in 2013, to assist in the reconstruction of the record, the third notebook – containing the notes on the judgment and submissions and findings on extenuation</w:t>
      </w:r>
      <w:r w:rsidR="00AA3227" w:rsidRPr="00B5565B">
        <w:rPr>
          <w:rFonts w:ascii="Times New Roman" w:hAnsi="Times New Roman" w:cs="Times New Roman"/>
          <w:sz w:val="24"/>
          <w:szCs w:val="24"/>
        </w:rPr>
        <w:t>,</w:t>
      </w:r>
      <w:r w:rsidR="002A1E3A" w:rsidRPr="00B5565B">
        <w:rPr>
          <w:rFonts w:ascii="Times New Roman" w:hAnsi="Times New Roman" w:cs="Times New Roman"/>
          <w:sz w:val="24"/>
          <w:szCs w:val="24"/>
        </w:rPr>
        <w:t xml:space="preserve"> also went missing.  It was only after three orders of this Court that a transcript of the proceedings up to the stage of the close of the defence cas</w:t>
      </w:r>
      <w:r w:rsidR="002C08E1" w:rsidRPr="00B5565B">
        <w:rPr>
          <w:rFonts w:ascii="Times New Roman" w:hAnsi="Times New Roman" w:cs="Times New Roman"/>
          <w:sz w:val="24"/>
          <w:szCs w:val="24"/>
        </w:rPr>
        <w:t>e was made available by the Registrar of the High Court and confirmed as correct by both the witnesses who gave evidence</w:t>
      </w:r>
      <w:r w:rsidR="000C2E0C" w:rsidRPr="00B5565B">
        <w:rPr>
          <w:rFonts w:ascii="Times New Roman" w:hAnsi="Times New Roman" w:cs="Times New Roman"/>
          <w:sz w:val="24"/>
          <w:szCs w:val="24"/>
        </w:rPr>
        <w:t xml:space="preserve"> during the trial</w:t>
      </w:r>
      <w:r w:rsidR="002C08E1" w:rsidRPr="00B5565B">
        <w:rPr>
          <w:rFonts w:ascii="Times New Roman" w:hAnsi="Times New Roman" w:cs="Times New Roman"/>
          <w:sz w:val="24"/>
          <w:szCs w:val="24"/>
        </w:rPr>
        <w:t xml:space="preserve"> and the applicant’s erstwhile legal practitioners.  Whilst it is by no means clear </w:t>
      </w:r>
      <w:r w:rsidR="001F0C39" w:rsidRPr="00B5565B">
        <w:rPr>
          <w:rFonts w:ascii="Times New Roman" w:hAnsi="Times New Roman" w:cs="Times New Roman"/>
          <w:sz w:val="24"/>
          <w:szCs w:val="24"/>
        </w:rPr>
        <w:t>on</w:t>
      </w:r>
      <w:r w:rsidR="002C08E1" w:rsidRPr="00B5565B">
        <w:rPr>
          <w:rFonts w:ascii="Times New Roman" w:hAnsi="Times New Roman" w:cs="Times New Roman"/>
          <w:sz w:val="24"/>
          <w:szCs w:val="24"/>
        </w:rPr>
        <w:t xml:space="preserve"> the record </w:t>
      </w:r>
      <w:r w:rsidR="001F0C39" w:rsidRPr="00B5565B">
        <w:rPr>
          <w:rFonts w:ascii="Times New Roman" w:hAnsi="Times New Roman" w:cs="Times New Roman"/>
          <w:sz w:val="24"/>
          <w:szCs w:val="24"/>
        </w:rPr>
        <w:t xml:space="preserve">before us </w:t>
      </w:r>
      <w:r w:rsidR="002C08E1" w:rsidRPr="00B5565B">
        <w:rPr>
          <w:rFonts w:ascii="Times New Roman" w:hAnsi="Times New Roman" w:cs="Times New Roman"/>
          <w:sz w:val="24"/>
          <w:szCs w:val="24"/>
        </w:rPr>
        <w:t>as to when the transcript of the proceedings and the trial judge</w:t>
      </w:r>
      <w:r w:rsidR="00366889" w:rsidRPr="00B5565B">
        <w:rPr>
          <w:rFonts w:ascii="Times New Roman" w:hAnsi="Times New Roman" w:cs="Times New Roman"/>
          <w:sz w:val="24"/>
          <w:szCs w:val="24"/>
        </w:rPr>
        <w:t>’</w:t>
      </w:r>
      <w:r w:rsidR="002C08E1" w:rsidRPr="00B5565B">
        <w:rPr>
          <w:rFonts w:ascii="Times New Roman" w:hAnsi="Times New Roman" w:cs="Times New Roman"/>
          <w:sz w:val="24"/>
          <w:szCs w:val="24"/>
        </w:rPr>
        <w:t xml:space="preserve">s notes went missing, it is however </w:t>
      </w:r>
      <w:r w:rsidR="009100C6" w:rsidRPr="00B5565B">
        <w:rPr>
          <w:rFonts w:ascii="Times New Roman" w:hAnsi="Times New Roman" w:cs="Times New Roman"/>
          <w:sz w:val="24"/>
          <w:szCs w:val="24"/>
        </w:rPr>
        <w:t>apparent</w:t>
      </w:r>
      <w:r w:rsidR="002C08E1" w:rsidRPr="00B5565B">
        <w:rPr>
          <w:rFonts w:ascii="Times New Roman" w:hAnsi="Times New Roman" w:cs="Times New Roman"/>
          <w:sz w:val="24"/>
          <w:szCs w:val="24"/>
        </w:rPr>
        <w:t xml:space="preserve"> that the disappearance</w:t>
      </w:r>
      <w:r w:rsidR="00024BFA" w:rsidRPr="00B5565B">
        <w:rPr>
          <w:rFonts w:ascii="Times New Roman" w:hAnsi="Times New Roman" w:cs="Times New Roman"/>
          <w:sz w:val="24"/>
          <w:szCs w:val="24"/>
        </w:rPr>
        <w:t xml:space="preserve"> of the record</w:t>
      </w:r>
      <w:r w:rsidR="002C08E1" w:rsidRPr="00B5565B">
        <w:rPr>
          <w:rFonts w:ascii="Times New Roman" w:hAnsi="Times New Roman" w:cs="Times New Roman"/>
          <w:sz w:val="24"/>
          <w:szCs w:val="24"/>
        </w:rPr>
        <w:t xml:space="preserve"> largely contributed to the delay.</w:t>
      </w:r>
    </w:p>
    <w:p w:rsidR="00DE2AB9" w:rsidRPr="00B5565B" w:rsidRDefault="00DE2AB9" w:rsidP="00456154">
      <w:pPr>
        <w:spacing w:after="0" w:line="480" w:lineRule="auto"/>
        <w:ind w:left="810" w:hanging="810"/>
        <w:jc w:val="both"/>
        <w:rPr>
          <w:rFonts w:ascii="Times New Roman" w:hAnsi="Times New Roman" w:cs="Times New Roman"/>
          <w:sz w:val="24"/>
          <w:szCs w:val="24"/>
        </w:rPr>
      </w:pPr>
    </w:p>
    <w:p w:rsidR="00AD2E9E" w:rsidRPr="00B5565B" w:rsidRDefault="00AD2E9E" w:rsidP="00AD2E9E">
      <w:pPr>
        <w:spacing w:after="0" w:line="240" w:lineRule="auto"/>
        <w:ind w:left="810" w:hanging="810"/>
        <w:jc w:val="both"/>
        <w:rPr>
          <w:rFonts w:ascii="Times New Roman" w:hAnsi="Times New Roman" w:cs="Times New Roman"/>
          <w:sz w:val="24"/>
          <w:szCs w:val="24"/>
        </w:rPr>
      </w:pPr>
    </w:p>
    <w:p w:rsidR="00CF7AB4" w:rsidRPr="00B5565B" w:rsidRDefault="00D271F7" w:rsidP="00456154">
      <w:pPr>
        <w:spacing w:after="0" w:line="480" w:lineRule="auto"/>
        <w:ind w:left="810" w:hanging="810"/>
        <w:jc w:val="both"/>
        <w:rPr>
          <w:rFonts w:ascii="Times New Roman" w:hAnsi="Times New Roman" w:cs="Times New Roman"/>
          <w:sz w:val="24"/>
          <w:szCs w:val="24"/>
        </w:rPr>
      </w:pPr>
      <w:r w:rsidRPr="00B5565B">
        <w:rPr>
          <w:rFonts w:ascii="Times New Roman" w:hAnsi="Times New Roman" w:cs="Times New Roman"/>
          <w:i/>
          <w:sz w:val="24"/>
          <w:szCs w:val="24"/>
        </w:rPr>
        <w:lastRenderedPageBreak/>
        <w:t>WHETHER THE APPLICAN</w:t>
      </w:r>
      <w:r w:rsidR="00581333" w:rsidRPr="00B5565B">
        <w:rPr>
          <w:rFonts w:ascii="Times New Roman" w:hAnsi="Times New Roman" w:cs="Times New Roman"/>
          <w:i/>
          <w:sz w:val="24"/>
          <w:szCs w:val="24"/>
        </w:rPr>
        <w:t>T</w:t>
      </w:r>
      <w:r w:rsidRPr="00B5565B">
        <w:rPr>
          <w:rFonts w:ascii="Times New Roman" w:hAnsi="Times New Roman" w:cs="Times New Roman"/>
          <w:i/>
          <w:sz w:val="24"/>
          <w:szCs w:val="24"/>
        </w:rPr>
        <w:t xml:space="preserve"> ASSERTED HIS RIGHTS</w:t>
      </w:r>
    </w:p>
    <w:p w:rsidR="00D271F7" w:rsidRPr="00B5565B" w:rsidRDefault="00D312CD" w:rsidP="0070705C">
      <w:pPr>
        <w:spacing w:after="0" w:line="480" w:lineRule="auto"/>
        <w:ind w:left="810" w:hanging="810"/>
        <w:jc w:val="both"/>
        <w:rPr>
          <w:rFonts w:ascii="Times New Roman" w:hAnsi="Times New Roman" w:cs="Times New Roman"/>
          <w:sz w:val="24"/>
          <w:szCs w:val="24"/>
        </w:rPr>
      </w:pPr>
      <w:r w:rsidRPr="00B5565B">
        <w:rPr>
          <w:rFonts w:ascii="Times New Roman" w:hAnsi="Times New Roman" w:cs="Times New Roman"/>
          <w:sz w:val="24"/>
          <w:szCs w:val="24"/>
        </w:rPr>
        <w:t>[2</w:t>
      </w:r>
      <w:r w:rsidR="00A7131E" w:rsidRPr="00B5565B">
        <w:rPr>
          <w:rFonts w:ascii="Times New Roman" w:hAnsi="Times New Roman" w:cs="Times New Roman"/>
          <w:sz w:val="24"/>
          <w:szCs w:val="24"/>
        </w:rPr>
        <w:t>7</w:t>
      </w:r>
      <w:r w:rsidR="00D271F7" w:rsidRPr="00B5565B">
        <w:rPr>
          <w:rFonts w:ascii="Times New Roman" w:hAnsi="Times New Roman" w:cs="Times New Roman"/>
          <w:sz w:val="24"/>
          <w:szCs w:val="24"/>
        </w:rPr>
        <w:t>]</w:t>
      </w:r>
      <w:r w:rsidR="00D271F7" w:rsidRPr="00B5565B">
        <w:rPr>
          <w:rFonts w:ascii="Times New Roman" w:hAnsi="Times New Roman" w:cs="Times New Roman"/>
          <w:sz w:val="24"/>
          <w:szCs w:val="24"/>
        </w:rPr>
        <w:tab/>
        <w:t>There is evidence that the applicant complained to</w:t>
      </w:r>
      <w:r w:rsidR="002C6554" w:rsidRPr="00B5565B">
        <w:rPr>
          <w:rFonts w:ascii="Times New Roman" w:hAnsi="Times New Roman" w:cs="Times New Roman"/>
          <w:sz w:val="24"/>
          <w:szCs w:val="24"/>
        </w:rPr>
        <w:t xml:space="preserve"> at least three</w:t>
      </w:r>
      <w:r w:rsidR="00D271F7" w:rsidRPr="00B5565B">
        <w:rPr>
          <w:rFonts w:ascii="Times New Roman" w:hAnsi="Times New Roman" w:cs="Times New Roman"/>
          <w:sz w:val="24"/>
          <w:szCs w:val="24"/>
        </w:rPr>
        <w:t xml:space="preserve"> </w:t>
      </w:r>
      <w:r w:rsidR="00A7131E" w:rsidRPr="00B5565B">
        <w:rPr>
          <w:rFonts w:ascii="Times New Roman" w:hAnsi="Times New Roman" w:cs="Times New Roman"/>
          <w:sz w:val="24"/>
          <w:szCs w:val="24"/>
        </w:rPr>
        <w:t xml:space="preserve">High Court judges </w:t>
      </w:r>
      <w:r w:rsidR="00C9236D" w:rsidRPr="00B5565B">
        <w:rPr>
          <w:rFonts w:ascii="Times New Roman" w:hAnsi="Times New Roman" w:cs="Times New Roman"/>
          <w:sz w:val="24"/>
          <w:szCs w:val="24"/>
        </w:rPr>
        <w:t>about the delay</w:t>
      </w:r>
      <w:r w:rsidR="00D271F7" w:rsidRPr="00B5565B">
        <w:rPr>
          <w:rFonts w:ascii="Times New Roman" w:hAnsi="Times New Roman" w:cs="Times New Roman"/>
          <w:sz w:val="24"/>
          <w:szCs w:val="24"/>
        </w:rPr>
        <w:t xml:space="preserve"> after </w:t>
      </w:r>
      <w:r w:rsidR="00C9236D" w:rsidRPr="00B5565B">
        <w:rPr>
          <w:rFonts w:ascii="Times New Roman" w:hAnsi="Times New Roman" w:cs="Times New Roman"/>
          <w:sz w:val="24"/>
          <w:szCs w:val="24"/>
        </w:rPr>
        <w:t xml:space="preserve">the year </w:t>
      </w:r>
      <w:r w:rsidR="00D271F7" w:rsidRPr="00B5565B">
        <w:rPr>
          <w:rFonts w:ascii="Times New Roman" w:hAnsi="Times New Roman" w:cs="Times New Roman"/>
          <w:sz w:val="24"/>
          <w:szCs w:val="24"/>
        </w:rPr>
        <w:t xml:space="preserve">2008.  </w:t>
      </w:r>
      <w:r w:rsidR="000731E8" w:rsidRPr="00B5565B">
        <w:rPr>
          <w:rFonts w:ascii="Times New Roman" w:hAnsi="Times New Roman" w:cs="Times New Roman"/>
          <w:sz w:val="24"/>
          <w:szCs w:val="24"/>
        </w:rPr>
        <w:t xml:space="preserve">The first complaint was made to a judge during a prison visit.  The other two were made during bail applications in the High Court.  </w:t>
      </w:r>
      <w:r w:rsidR="00D271F7" w:rsidRPr="00B5565B">
        <w:rPr>
          <w:rFonts w:ascii="Times New Roman" w:hAnsi="Times New Roman" w:cs="Times New Roman"/>
          <w:sz w:val="24"/>
          <w:szCs w:val="24"/>
        </w:rPr>
        <w:t>All were of the opinion that</w:t>
      </w:r>
      <w:r w:rsidR="007C52A4" w:rsidRPr="00B5565B">
        <w:rPr>
          <w:rFonts w:ascii="Times New Roman" w:hAnsi="Times New Roman" w:cs="Times New Roman"/>
          <w:sz w:val="24"/>
          <w:szCs w:val="24"/>
        </w:rPr>
        <w:t>,</w:t>
      </w:r>
      <w:r w:rsidR="00D271F7" w:rsidRPr="00B5565B">
        <w:rPr>
          <w:rFonts w:ascii="Times New Roman" w:hAnsi="Times New Roman" w:cs="Times New Roman"/>
          <w:sz w:val="24"/>
          <w:szCs w:val="24"/>
        </w:rPr>
        <w:t xml:space="preserve"> since this was </w:t>
      </w:r>
      <w:r w:rsidR="007C52A4" w:rsidRPr="00B5565B">
        <w:rPr>
          <w:rFonts w:ascii="Times New Roman" w:hAnsi="Times New Roman" w:cs="Times New Roman"/>
          <w:sz w:val="24"/>
          <w:szCs w:val="24"/>
        </w:rPr>
        <w:t xml:space="preserve">a </w:t>
      </w:r>
      <w:r w:rsidR="00D271F7" w:rsidRPr="00B5565B">
        <w:rPr>
          <w:rFonts w:ascii="Times New Roman" w:hAnsi="Times New Roman" w:cs="Times New Roman"/>
          <w:sz w:val="24"/>
          <w:szCs w:val="24"/>
        </w:rPr>
        <w:t>matter where all the evidence had been heard by HUNGWE J</w:t>
      </w:r>
      <w:r w:rsidR="007C52A4" w:rsidRPr="00B5565B">
        <w:rPr>
          <w:rFonts w:ascii="Times New Roman" w:hAnsi="Times New Roman" w:cs="Times New Roman"/>
          <w:sz w:val="24"/>
          <w:szCs w:val="24"/>
        </w:rPr>
        <w:t>,</w:t>
      </w:r>
      <w:r w:rsidR="00D271F7" w:rsidRPr="00B5565B">
        <w:rPr>
          <w:rFonts w:ascii="Times New Roman" w:hAnsi="Times New Roman" w:cs="Times New Roman"/>
          <w:sz w:val="24"/>
          <w:szCs w:val="24"/>
        </w:rPr>
        <w:t xml:space="preserve"> the issue of the delay was better dealt with by the trial judge.  The referral of the compl</w:t>
      </w:r>
      <w:r w:rsidR="00DE2AB9" w:rsidRPr="00B5565B">
        <w:rPr>
          <w:rFonts w:ascii="Times New Roman" w:hAnsi="Times New Roman" w:cs="Times New Roman"/>
          <w:sz w:val="24"/>
          <w:szCs w:val="24"/>
        </w:rPr>
        <w:t>a</w:t>
      </w:r>
      <w:r w:rsidR="00D271F7" w:rsidRPr="00B5565B">
        <w:rPr>
          <w:rFonts w:ascii="Times New Roman" w:hAnsi="Times New Roman" w:cs="Times New Roman"/>
          <w:sz w:val="24"/>
          <w:szCs w:val="24"/>
        </w:rPr>
        <w:t>int</w:t>
      </w:r>
      <w:r w:rsidR="007C52A4" w:rsidRPr="00B5565B">
        <w:rPr>
          <w:rFonts w:ascii="Times New Roman" w:hAnsi="Times New Roman" w:cs="Times New Roman"/>
          <w:sz w:val="24"/>
          <w:szCs w:val="24"/>
        </w:rPr>
        <w:t xml:space="preserve"> by these judges</w:t>
      </w:r>
      <w:r w:rsidR="00D271F7" w:rsidRPr="00B5565B">
        <w:rPr>
          <w:rFonts w:ascii="Times New Roman" w:hAnsi="Times New Roman" w:cs="Times New Roman"/>
          <w:sz w:val="24"/>
          <w:szCs w:val="24"/>
        </w:rPr>
        <w:t xml:space="preserve"> to HUNGWE J did not produce </w:t>
      </w:r>
      <w:r w:rsidR="007C52A4" w:rsidRPr="00B5565B">
        <w:rPr>
          <w:rFonts w:ascii="Times New Roman" w:hAnsi="Times New Roman" w:cs="Times New Roman"/>
          <w:sz w:val="24"/>
          <w:szCs w:val="24"/>
        </w:rPr>
        <w:t>any</w:t>
      </w:r>
      <w:r w:rsidR="00D271F7" w:rsidRPr="00B5565B">
        <w:rPr>
          <w:rFonts w:ascii="Times New Roman" w:hAnsi="Times New Roman" w:cs="Times New Roman"/>
          <w:sz w:val="24"/>
          <w:szCs w:val="24"/>
        </w:rPr>
        <w:t xml:space="preserve"> results</w:t>
      </w:r>
      <w:r w:rsidR="006E4DCD" w:rsidRPr="00B5565B">
        <w:rPr>
          <w:rFonts w:ascii="Times New Roman" w:hAnsi="Times New Roman" w:cs="Times New Roman"/>
          <w:sz w:val="24"/>
          <w:szCs w:val="24"/>
        </w:rPr>
        <w:t xml:space="preserve">. </w:t>
      </w:r>
      <w:r w:rsidR="00D271F7" w:rsidRPr="00B5565B">
        <w:rPr>
          <w:rFonts w:ascii="Times New Roman" w:hAnsi="Times New Roman" w:cs="Times New Roman"/>
          <w:sz w:val="24"/>
          <w:szCs w:val="24"/>
        </w:rPr>
        <w:t xml:space="preserve"> </w:t>
      </w:r>
      <w:r w:rsidR="003A6EFB" w:rsidRPr="00B5565B">
        <w:rPr>
          <w:rFonts w:ascii="Times New Roman" w:hAnsi="Times New Roman" w:cs="Times New Roman"/>
          <w:sz w:val="24"/>
          <w:szCs w:val="24"/>
        </w:rPr>
        <w:t>T</w:t>
      </w:r>
      <w:r w:rsidR="00D271F7" w:rsidRPr="00B5565B">
        <w:rPr>
          <w:rFonts w:ascii="Times New Roman" w:hAnsi="Times New Roman" w:cs="Times New Roman"/>
          <w:sz w:val="24"/>
          <w:szCs w:val="24"/>
        </w:rPr>
        <w:t>hereafter it was discovered that the transcript of the record of the proceedings as well as the judge’s notes</w:t>
      </w:r>
      <w:r w:rsidR="00002B61" w:rsidRPr="00B5565B">
        <w:rPr>
          <w:rFonts w:ascii="Times New Roman" w:hAnsi="Times New Roman" w:cs="Times New Roman"/>
          <w:sz w:val="24"/>
          <w:szCs w:val="24"/>
        </w:rPr>
        <w:t xml:space="preserve"> had both</w:t>
      </w:r>
      <w:r w:rsidR="00D271F7" w:rsidRPr="00B5565B">
        <w:rPr>
          <w:rFonts w:ascii="Times New Roman" w:hAnsi="Times New Roman" w:cs="Times New Roman"/>
          <w:sz w:val="24"/>
          <w:szCs w:val="24"/>
        </w:rPr>
        <w:t xml:space="preserve"> mysteriously gone missing.</w:t>
      </w:r>
    </w:p>
    <w:p w:rsidR="00002B61" w:rsidRPr="00B5565B" w:rsidRDefault="00002B61" w:rsidP="00002B61">
      <w:pPr>
        <w:spacing w:after="0" w:line="240" w:lineRule="auto"/>
        <w:ind w:left="810" w:hanging="810"/>
        <w:jc w:val="both"/>
        <w:rPr>
          <w:rFonts w:ascii="Times New Roman" w:hAnsi="Times New Roman" w:cs="Times New Roman"/>
          <w:sz w:val="24"/>
          <w:szCs w:val="24"/>
        </w:rPr>
      </w:pPr>
    </w:p>
    <w:p w:rsidR="00D271F7" w:rsidRPr="00B5565B" w:rsidRDefault="00002B61" w:rsidP="0070705C">
      <w:pPr>
        <w:spacing w:after="0" w:line="480" w:lineRule="auto"/>
        <w:ind w:left="810" w:hanging="810"/>
        <w:jc w:val="both"/>
        <w:rPr>
          <w:rFonts w:ascii="Times New Roman" w:hAnsi="Times New Roman" w:cs="Times New Roman"/>
          <w:sz w:val="24"/>
          <w:szCs w:val="24"/>
        </w:rPr>
      </w:pPr>
      <w:r w:rsidRPr="00B5565B">
        <w:rPr>
          <w:rFonts w:ascii="Times New Roman" w:hAnsi="Times New Roman" w:cs="Times New Roman"/>
          <w:sz w:val="24"/>
          <w:szCs w:val="24"/>
        </w:rPr>
        <w:t>[2</w:t>
      </w:r>
      <w:r w:rsidR="007C52A4" w:rsidRPr="00B5565B">
        <w:rPr>
          <w:rFonts w:ascii="Times New Roman" w:hAnsi="Times New Roman" w:cs="Times New Roman"/>
          <w:sz w:val="24"/>
          <w:szCs w:val="24"/>
        </w:rPr>
        <w:t>8</w:t>
      </w:r>
      <w:r w:rsidRPr="00B5565B">
        <w:rPr>
          <w:rFonts w:ascii="Times New Roman" w:hAnsi="Times New Roman" w:cs="Times New Roman"/>
          <w:sz w:val="24"/>
          <w:szCs w:val="24"/>
        </w:rPr>
        <w:t>]</w:t>
      </w:r>
      <w:r w:rsidRPr="00B5565B">
        <w:rPr>
          <w:rFonts w:ascii="Times New Roman" w:hAnsi="Times New Roman" w:cs="Times New Roman"/>
          <w:sz w:val="24"/>
          <w:szCs w:val="24"/>
        </w:rPr>
        <w:tab/>
      </w:r>
      <w:r w:rsidR="00D271F7" w:rsidRPr="00B5565B">
        <w:rPr>
          <w:rFonts w:ascii="Times New Roman" w:hAnsi="Times New Roman" w:cs="Times New Roman"/>
          <w:sz w:val="24"/>
          <w:szCs w:val="24"/>
        </w:rPr>
        <w:t xml:space="preserve">The applicant had been represented by </w:t>
      </w:r>
      <w:r w:rsidR="00D271F7" w:rsidRPr="00B5565B">
        <w:rPr>
          <w:rFonts w:ascii="Times New Roman" w:hAnsi="Times New Roman" w:cs="Times New Roman"/>
          <w:i/>
          <w:sz w:val="24"/>
          <w:szCs w:val="24"/>
        </w:rPr>
        <w:t>pro</w:t>
      </w:r>
      <w:r w:rsidR="00B22210" w:rsidRPr="00B5565B">
        <w:rPr>
          <w:rFonts w:ascii="Times New Roman" w:hAnsi="Times New Roman" w:cs="Times New Roman"/>
          <w:i/>
          <w:sz w:val="24"/>
          <w:szCs w:val="24"/>
        </w:rPr>
        <w:t xml:space="preserve"> </w:t>
      </w:r>
      <w:proofErr w:type="spellStart"/>
      <w:r w:rsidR="00D271F7" w:rsidRPr="00B5565B">
        <w:rPr>
          <w:rFonts w:ascii="Times New Roman" w:hAnsi="Times New Roman" w:cs="Times New Roman"/>
          <w:i/>
          <w:sz w:val="24"/>
          <w:szCs w:val="24"/>
        </w:rPr>
        <w:t>deo</w:t>
      </w:r>
      <w:proofErr w:type="spellEnd"/>
      <w:r w:rsidR="00D271F7" w:rsidRPr="00B5565B">
        <w:rPr>
          <w:rFonts w:ascii="Times New Roman" w:hAnsi="Times New Roman" w:cs="Times New Roman"/>
          <w:i/>
          <w:sz w:val="24"/>
          <w:szCs w:val="24"/>
        </w:rPr>
        <w:t xml:space="preserve"> </w:t>
      </w:r>
      <w:r w:rsidR="00D271F7" w:rsidRPr="00B5565B">
        <w:rPr>
          <w:rFonts w:ascii="Times New Roman" w:hAnsi="Times New Roman" w:cs="Times New Roman"/>
          <w:sz w:val="24"/>
          <w:szCs w:val="24"/>
        </w:rPr>
        <w:t>counsel during the trial proceedings.  It is common cause that his counsel thereafter left the country to work in Botswana but left the file at the offices of the law firm.</w:t>
      </w:r>
      <w:r w:rsidR="00C31D62" w:rsidRPr="00B5565B">
        <w:rPr>
          <w:rFonts w:ascii="Times New Roman" w:hAnsi="Times New Roman" w:cs="Times New Roman"/>
          <w:sz w:val="24"/>
          <w:szCs w:val="24"/>
        </w:rPr>
        <w:t xml:space="preserve">  The file was then re-allocated to a legal assistant in the law firm.  What happened to it thereafter is unknown.</w:t>
      </w:r>
    </w:p>
    <w:p w:rsidR="00972AA6" w:rsidRPr="00B5565B" w:rsidRDefault="00972AA6" w:rsidP="00C97E4A">
      <w:pPr>
        <w:spacing w:after="0" w:line="240" w:lineRule="auto"/>
        <w:ind w:left="810" w:hanging="810"/>
        <w:jc w:val="both"/>
        <w:rPr>
          <w:rFonts w:ascii="Times New Roman" w:hAnsi="Times New Roman" w:cs="Times New Roman"/>
          <w:sz w:val="24"/>
          <w:szCs w:val="24"/>
        </w:rPr>
      </w:pPr>
    </w:p>
    <w:p w:rsidR="004E25D6" w:rsidRPr="00B5565B" w:rsidRDefault="00972AA6" w:rsidP="0070705C">
      <w:pPr>
        <w:spacing w:after="0" w:line="480" w:lineRule="auto"/>
        <w:ind w:left="810" w:hanging="810"/>
        <w:jc w:val="both"/>
        <w:rPr>
          <w:rFonts w:ascii="Times New Roman" w:hAnsi="Times New Roman" w:cs="Times New Roman"/>
          <w:sz w:val="24"/>
          <w:szCs w:val="24"/>
        </w:rPr>
      </w:pPr>
      <w:r w:rsidRPr="00B5565B">
        <w:rPr>
          <w:rFonts w:ascii="Times New Roman" w:hAnsi="Times New Roman" w:cs="Times New Roman"/>
          <w:sz w:val="24"/>
          <w:szCs w:val="24"/>
        </w:rPr>
        <w:t>[</w:t>
      </w:r>
      <w:r w:rsidR="00633CDC" w:rsidRPr="00B5565B">
        <w:rPr>
          <w:rFonts w:ascii="Times New Roman" w:hAnsi="Times New Roman" w:cs="Times New Roman"/>
          <w:sz w:val="24"/>
          <w:szCs w:val="24"/>
        </w:rPr>
        <w:t>29</w:t>
      </w:r>
      <w:r w:rsidRPr="00B5565B">
        <w:rPr>
          <w:rFonts w:ascii="Times New Roman" w:hAnsi="Times New Roman" w:cs="Times New Roman"/>
          <w:sz w:val="24"/>
          <w:szCs w:val="24"/>
        </w:rPr>
        <w:t>]</w:t>
      </w:r>
      <w:r w:rsidRPr="00B5565B">
        <w:rPr>
          <w:rFonts w:ascii="Times New Roman" w:hAnsi="Times New Roman" w:cs="Times New Roman"/>
          <w:sz w:val="24"/>
          <w:szCs w:val="24"/>
        </w:rPr>
        <w:tab/>
      </w:r>
      <w:r w:rsidR="00D271F7" w:rsidRPr="00B5565B">
        <w:rPr>
          <w:rFonts w:ascii="Times New Roman" w:hAnsi="Times New Roman" w:cs="Times New Roman"/>
          <w:sz w:val="24"/>
          <w:szCs w:val="24"/>
        </w:rPr>
        <w:t>Whilst I accept, as a general proposition, that a person who seeks a permanent stay of the criminal proceedings in which he is an accused</w:t>
      </w:r>
      <w:r w:rsidR="00633CDC" w:rsidRPr="00B5565B">
        <w:rPr>
          <w:rFonts w:ascii="Times New Roman" w:hAnsi="Times New Roman" w:cs="Times New Roman"/>
          <w:sz w:val="24"/>
          <w:szCs w:val="24"/>
        </w:rPr>
        <w:t>,</w:t>
      </w:r>
      <w:r w:rsidR="00D271F7" w:rsidRPr="00B5565B">
        <w:rPr>
          <w:rFonts w:ascii="Times New Roman" w:hAnsi="Times New Roman" w:cs="Times New Roman"/>
          <w:sz w:val="24"/>
          <w:szCs w:val="24"/>
        </w:rPr>
        <w:t xml:space="preserve"> must </w:t>
      </w:r>
      <w:r w:rsidRPr="00B5565B">
        <w:rPr>
          <w:rFonts w:ascii="Times New Roman" w:hAnsi="Times New Roman" w:cs="Times New Roman"/>
          <w:sz w:val="24"/>
          <w:szCs w:val="24"/>
        </w:rPr>
        <w:t>assert</w:t>
      </w:r>
      <w:r w:rsidR="00D271F7" w:rsidRPr="00B5565B">
        <w:rPr>
          <w:rFonts w:ascii="Times New Roman" w:hAnsi="Times New Roman" w:cs="Times New Roman"/>
          <w:sz w:val="24"/>
          <w:szCs w:val="24"/>
        </w:rPr>
        <w:t xml:space="preserve"> his rights and that failure to do so will make it difficult for him to prove that he was denied a speedy trial</w:t>
      </w:r>
      <w:r w:rsidR="00633CDC" w:rsidRPr="00B5565B">
        <w:rPr>
          <w:rFonts w:ascii="Times New Roman" w:hAnsi="Times New Roman" w:cs="Times New Roman"/>
          <w:sz w:val="24"/>
          <w:szCs w:val="24"/>
        </w:rPr>
        <w:t>,</w:t>
      </w:r>
      <w:r w:rsidR="00D271F7" w:rsidRPr="00B5565B">
        <w:rPr>
          <w:rFonts w:ascii="Times New Roman" w:hAnsi="Times New Roman" w:cs="Times New Roman"/>
          <w:sz w:val="24"/>
          <w:szCs w:val="24"/>
        </w:rPr>
        <w:t xml:space="preserve"> </w:t>
      </w:r>
      <w:r w:rsidRPr="00B5565B">
        <w:rPr>
          <w:rFonts w:ascii="Times New Roman" w:hAnsi="Times New Roman" w:cs="Times New Roman"/>
          <w:sz w:val="24"/>
          <w:szCs w:val="24"/>
        </w:rPr>
        <w:t xml:space="preserve">I am </w:t>
      </w:r>
      <w:r w:rsidR="00633CDC" w:rsidRPr="00B5565B">
        <w:rPr>
          <w:rFonts w:ascii="Times New Roman" w:hAnsi="Times New Roman" w:cs="Times New Roman"/>
          <w:sz w:val="24"/>
          <w:szCs w:val="24"/>
        </w:rPr>
        <w:t xml:space="preserve">not </w:t>
      </w:r>
      <w:r w:rsidRPr="00B5565B">
        <w:rPr>
          <w:rFonts w:ascii="Times New Roman" w:hAnsi="Times New Roman" w:cs="Times New Roman"/>
          <w:sz w:val="24"/>
          <w:szCs w:val="24"/>
        </w:rPr>
        <w:t>convinced in this case</w:t>
      </w:r>
      <w:r w:rsidR="00D271F7" w:rsidRPr="00B5565B">
        <w:rPr>
          <w:rFonts w:ascii="Times New Roman" w:hAnsi="Times New Roman" w:cs="Times New Roman"/>
          <w:sz w:val="24"/>
          <w:szCs w:val="24"/>
        </w:rPr>
        <w:t xml:space="preserve"> that the applicant was in a position to do more tha</w:t>
      </w:r>
      <w:r w:rsidR="000D7546" w:rsidRPr="00B5565B">
        <w:rPr>
          <w:rFonts w:ascii="Times New Roman" w:hAnsi="Times New Roman" w:cs="Times New Roman"/>
          <w:sz w:val="24"/>
          <w:szCs w:val="24"/>
        </w:rPr>
        <w:t>n</w:t>
      </w:r>
      <w:r w:rsidR="00D271F7" w:rsidRPr="00B5565B">
        <w:rPr>
          <w:rFonts w:ascii="Times New Roman" w:hAnsi="Times New Roman" w:cs="Times New Roman"/>
          <w:sz w:val="24"/>
          <w:szCs w:val="24"/>
        </w:rPr>
        <w:t xml:space="preserve"> complain to the </w:t>
      </w:r>
      <w:r w:rsidR="000D7546" w:rsidRPr="00B5565B">
        <w:rPr>
          <w:rFonts w:ascii="Times New Roman" w:hAnsi="Times New Roman" w:cs="Times New Roman"/>
          <w:sz w:val="24"/>
          <w:szCs w:val="24"/>
        </w:rPr>
        <w:t xml:space="preserve">High Court </w:t>
      </w:r>
      <w:r w:rsidR="00B22210" w:rsidRPr="00B5565B">
        <w:rPr>
          <w:rFonts w:ascii="Times New Roman" w:hAnsi="Times New Roman" w:cs="Times New Roman"/>
          <w:sz w:val="24"/>
          <w:szCs w:val="24"/>
        </w:rPr>
        <w:t>judges</w:t>
      </w:r>
      <w:r w:rsidR="00D271F7" w:rsidRPr="00B5565B">
        <w:rPr>
          <w:rFonts w:ascii="Times New Roman" w:hAnsi="Times New Roman" w:cs="Times New Roman"/>
          <w:sz w:val="24"/>
          <w:szCs w:val="24"/>
        </w:rPr>
        <w:t xml:space="preserve">.   </w:t>
      </w:r>
      <w:r w:rsidR="002E1B5E" w:rsidRPr="00B5565B">
        <w:rPr>
          <w:rFonts w:ascii="Times New Roman" w:hAnsi="Times New Roman" w:cs="Times New Roman"/>
          <w:sz w:val="24"/>
          <w:szCs w:val="24"/>
        </w:rPr>
        <w:t>H</w:t>
      </w:r>
      <w:r w:rsidR="00D271F7" w:rsidRPr="00B5565B">
        <w:rPr>
          <w:rFonts w:ascii="Times New Roman" w:hAnsi="Times New Roman" w:cs="Times New Roman"/>
          <w:sz w:val="24"/>
          <w:szCs w:val="24"/>
        </w:rPr>
        <w:t>is lawyer</w:t>
      </w:r>
      <w:r w:rsidR="002E1B5E" w:rsidRPr="00B5565B">
        <w:rPr>
          <w:rFonts w:ascii="Times New Roman" w:hAnsi="Times New Roman" w:cs="Times New Roman"/>
          <w:sz w:val="24"/>
          <w:szCs w:val="24"/>
        </w:rPr>
        <w:t>,</w:t>
      </w:r>
      <w:r w:rsidR="00D271F7" w:rsidRPr="00B5565B">
        <w:rPr>
          <w:rFonts w:ascii="Times New Roman" w:hAnsi="Times New Roman" w:cs="Times New Roman"/>
          <w:sz w:val="24"/>
          <w:szCs w:val="24"/>
        </w:rPr>
        <w:t xml:space="preserve"> </w:t>
      </w:r>
      <w:r w:rsidR="00FE4725" w:rsidRPr="00B5565B">
        <w:rPr>
          <w:rFonts w:ascii="Times New Roman" w:hAnsi="Times New Roman" w:cs="Times New Roman"/>
          <w:sz w:val="24"/>
          <w:szCs w:val="24"/>
        </w:rPr>
        <w:t>representing him</w:t>
      </w:r>
      <w:r w:rsidR="00D271F7" w:rsidRPr="00B5565B">
        <w:rPr>
          <w:rFonts w:ascii="Times New Roman" w:hAnsi="Times New Roman" w:cs="Times New Roman"/>
          <w:sz w:val="24"/>
          <w:szCs w:val="24"/>
        </w:rPr>
        <w:t xml:space="preserve"> </w:t>
      </w:r>
      <w:r w:rsidR="00D271F7" w:rsidRPr="00B5565B">
        <w:rPr>
          <w:rFonts w:ascii="Times New Roman" w:hAnsi="Times New Roman" w:cs="Times New Roman"/>
          <w:i/>
          <w:sz w:val="24"/>
          <w:szCs w:val="24"/>
        </w:rPr>
        <w:t>pro</w:t>
      </w:r>
      <w:r w:rsidR="00B85392" w:rsidRPr="00B5565B">
        <w:rPr>
          <w:rFonts w:ascii="Times New Roman" w:hAnsi="Times New Roman" w:cs="Times New Roman"/>
          <w:i/>
          <w:sz w:val="24"/>
          <w:szCs w:val="24"/>
        </w:rPr>
        <w:t xml:space="preserve"> </w:t>
      </w:r>
      <w:proofErr w:type="spellStart"/>
      <w:r w:rsidR="00D271F7" w:rsidRPr="00B5565B">
        <w:rPr>
          <w:rFonts w:ascii="Times New Roman" w:hAnsi="Times New Roman" w:cs="Times New Roman"/>
          <w:i/>
          <w:sz w:val="24"/>
          <w:szCs w:val="24"/>
        </w:rPr>
        <w:t>deo</w:t>
      </w:r>
      <w:proofErr w:type="spellEnd"/>
      <w:r w:rsidR="00D271F7" w:rsidRPr="00B5565B">
        <w:rPr>
          <w:rFonts w:ascii="Times New Roman" w:hAnsi="Times New Roman" w:cs="Times New Roman"/>
          <w:sz w:val="24"/>
          <w:szCs w:val="24"/>
        </w:rPr>
        <w:t xml:space="preserve">, </w:t>
      </w:r>
      <w:r w:rsidR="002E1B5E" w:rsidRPr="00B5565B">
        <w:rPr>
          <w:rFonts w:ascii="Times New Roman" w:hAnsi="Times New Roman" w:cs="Times New Roman"/>
          <w:sz w:val="24"/>
          <w:szCs w:val="24"/>
        </w:rPr>
        <w:t>never</w:t>
      </w:r>
      <w:r w:rsidR="00D271F7" w:rsidRPr="00B5565B">
        <w:rPr>
          <w:rFonts w:ascii="Times New Roman" w:hAnsi="Times New Roman" w:cs="Times New Roman"/>
          <w:sz w:val="24"/>
          <w:szCs w:val="24"/>
        </w:rPr>
        <w:t xml:space="preserve"> demanded </w:t>
      </w:r>
      <w:r w:rsidR="004F5945" w:rsidRPr="00B5565B">
        <w:rPr>
          <w:rFonts w:ascii="Times New Roman" w:hAnsi="Times New Roman" w:cs="Times New Roman"/>
          <w:sz w:val="24"/>
          <w:szCs w:val="24"/>
        </w:rPr>
        <w:t xml:space="preserve">that this matter be determined.  After the legal practitioner left the country, no other legal practitioner from the firm pursued the matter. </w:t>
      </w:r>
      <w:r w:rsidR="00D271F7" w:rsidRPr="00B5565B">
        <w:rPr>
          <w:rFonts w:ascii="Times New Roman" w:hAnsi="Times New Roman" w:cs="Times New Roman"/>
          <w:sz w:val="24"/>
          <w:szCs w:val="24"/>
        </w:rPr>
        <w:t xml:space="preserve"> </w:t>
      </w:r>
      <w:r w:rsidR="00AC4C01" w:rsidRPr="00B5565B">
        <w:rPr>
          <w:rFonts w:ascii="Times New Roman" w:hAnsi="Times New Roman" w:cs="Times New Roman"/>
          <w:sz w:val="24"/>
          <w:szCs w:val="24"/>
        </w:rPr>
        <w:t>It is moot whether</w:t>
      </w:r>
      <w:r w:rsidR="00D271F7" w:rsidRPr="00B5565B">
        <w:rPr>
          <w:rFonts w:ascii="Times New Roman" w:hAnsi="Times New Roman" w:cs="Times New Roman"/>
          <w:sz w:val="24"/>
          <w:szCs w:val="24"/>
        </w:rPr>
        <w:t xml:space="preserve"> the applicant received the best representation possible</w:t>
      </w:r>
      <w:r w:rsidR="004F5945" w:rsidRPr="00B5565B">
        <w:rPr>
          <w:rFonts w:ascii="Times New Roman" w:hAnsi="Times New Roman" w:cs="Times New Roman"/>
          <w:sz w:val="24"/>
          <w:szCs w:val="24"/>
        </w:rPr>
        <w:t xml:space="preserve"> in the circumstances</w:t>
      </w:r>
      <w:r w:rsidR="00D271F7" w:rsidRPr="00B5565B">
        <w:rPr>
          <w:rFonts w:ascii="Times New Roman" w:hAnsi="Times New Roman" w:cs="Times New Roman"/>
          <w:sz w:val="24"/>
          <w:szCs w:val="24"/>
        </w:rPr>
        <w:t xml:space="preserve"> from his erstwhile </w:t>
      </w:r>
      <w:r w:rsidR="004F5945" w:rsidRPr="00B5565B">
        <w:rPr>
          <w:rFonts w:ascii="Times New Roman" w:hAnsi="Times New Roman" w:cs="Times New Roman"/>
          <w:sz w:val="24"/>
          <w:szCs w:val="24"/>
        </w:rPr>
        <w:t>legal practitioners</w:t>
      </w:r>
      <w:r w:rsidR="0013696B" w:rsidRPr="00B5565B">
        <w:rPr>
          <w:rFonts w:ascii="Times New Roman" w:hAnsi="Times New Roman" w:cs="Times New Roman"/>
          <w:sz w:val="24"/>
          <w:szCs w:val="24"/>
        </w:rPr>
        <w:t>.</w:t>
      </w:r>
    </w:p>
    <w:p w:rsidR="00437C29" w:rsidRPr="00B5565B" w:rsidRDefault="00437C29" w:rsidP="00437C29">
      <w:pPr>
        <w:spacing w:after="0" w:line="240" w:lineRule="auto"/>
        <w:ind w:left="810" w:hanging="810"/>
        <w:jc w:val="both"/>
        <w:rPr>
          <w:rFonts w:ascii="Times New Roman" w:hAnsi="Times New Roman" w:cs="Times New Roman"/>
          <w:sz w:val="24"/>
          <w:szCs w:val="24"/>
        </w:rPr>
      </w:pPr>
    </w:p>
    <w:p w:rsidR="00390CE1" w:rsidRPr="00B5565B" w:rsidRDefault="004E25D6" w:rsidP="0070705C">
      <w:pPr>
        <w:spacing w:after="0" w:line="480" w:lineRule="auto"/>
        <w:ind w:left="810" w:hanging="810"/>
        <w:jc w:val="both"/>
        <w:rPr>
          <w:rFonts w:ascii="Times New Roman" w:hAnsi="Times New Roman" w:cs="Times New Roman"/>
          <w:sz w:val="24"/>
          <w:szCs w:val="24"/>
        </w:rPr>
      </w:pPr>
      <w:r w:rsidRPr="00B5565B">
        <w:rPr>
          <w:rFonts w:ascii="Times New Roman" w:hAnsi="Times New Roman" w:cs="Times New Roman"/>
          <w:sz w:val="24"/>
          <w:szCs w:val="24"/>
        </w:rPr>
        <w:t>[30]</w:t>
      </w:r>
      <w:r w:rsidRPr="00B5565B">
        <w:rPr>
          <w:rFonts w:ascii="Times New Roman" w:hAnsi="Times New Roman" w:cs="Times New Roman"/>
          <w:sz w:val="24"/>
          <w:szCs w:val="24"/>
        </w:rPr>
        <w:tab/>
      </w:r>
      <w:r w:rsidR="00D271F7" w:rsidRPr="00B5565B">
        <w:rPr>
          <w:rFonts w:ascii="Times New Roman" w:hAnsi="Times New Roman" w:cs="Times New Roman"/>
          <w:sz w:val="24"/>
          <w:szCs w:val="24"/>
        </w:rPr>
        <w:t xml:space="preserve">I think this Court can take judicial notice of the fact that the </w:t>
      </w:r>
      <w:r w:rsidR="00B65216" w:rsidRPr="00B5565B">
        <w:rPr>
          <w:rFonts w:ascii="Times New Roman" w:hAnsi="Times New Roman" w:cs="Times New Roman"/>
          <w:i/>
          <w:sz w:val="24"/>
          <w:szCs w:val="24"/>
        </w:rPr>
        <w:t>pro</w:t>
      </w:r>
      <w:r w:rsidR="0013696B" w:rsidRPr="00B5565B">
        <w:rPr>
          <w:rFonts w:ascii="Times New Roman" w:hAnsi="Times New Roman" w:cs="Times New Roman"/>
          <w:i/>
          <w:sz w:val="24"/>
          <w:szCs w:val="24"/>
        </w:rPr>
        <w:t xml:space="preserve"> </w:t>
      </w:r>
      <w:proofErr w:type="spellStart"/>
      <w:r w:rsidR="00D271F7" w:rsidRPr="00B5565B">
        <w:rPr>
          <w:rFonts w:ascii="Times New Roman" w:hAnsi="Times New Roman" w:cs="Times New Roman"/>
          <w:i/>
          <w:sz w:val="24"/>
          <w:szCs w:val="24"/>
        </w:rPr>
        <w:t>deo</w:t>
      </w:r>
      <w:proofErr w:type="spellEnd"/>
      <w:r w:rsidR="00D271F7" w:rsidRPr="00B5565B">
        <w:rPr>
          <w:rFonts w:ascii="Times New Roman" w:hAnsi="Times New Roman" w:cs="Times New Roman"/>
          <w:i/>
          <w:sz w:val="24"/>
          <w:szCs w:val="24"/>
        </w:rPr>
        <w:t xml:space="preserve"> </w:t>
      </w:r>
      <w:r w:rsidR="00D271F7" w:rsidRPr="00B5565B">
        <w:rPr>
          <w:rFonts w:ascii="Times New Roman" w:hAnsi="Times New Roman" w:cs="Times New Roman"/>
          <w:sz w:val="24"/>
          <w:szCs w:val="24"/>
        </w:rPr>
        <w:t xml:space="preserve">system in this country is not without difficulty.  Usually it is the most inexperienced and junior </w:t>
      </w:r>
      <w:r w:rsidR="00D271F7" w:rsidRPr="00B5565B">
        <w:rPr>
          <w:rFonts w:ascii="Times New Roman" w:hAnsi="Times New Roman" w:cs="Times New Roman"/>
          <w:sz w:val="24"/>
          <w:szCs w:val="24"/>
        </w:rPr>
        <w:lastRenderedPageBreak/>
        <w:t xml:space="preserve">lawyers who are allocated these cases.  It is only </w:t>
      </w:r>
      <w:r w:rsidR="00390CE1" w:rsidRPr="00B5565B">
        <w:rPr>
          <w:rFonts w:ascii="Times New Roman" w:hAnsi="Times New Roman" w:cs="Times New Roman"/>
          <w:sz w:val="24"/>
          <w:szCs w:val="24"/>
        </w:rPr>
        <w:t>the few accused persons</w:t>
      </w:r>
      <w:r w:rsidR="00D271F7" w:rsidRPr="00B5565B">
        <w:rPr>
          <w:rFonts w:ascii="Times New Roman" w:hAnsi="Times New Roman" w:cs="Times New Roman"/>
          <w:sz w:val="24"/>
          <w:szCs w:val="24"/>
        </w:rPr>
        <w:t xml:space="preserve"> who are able to raise money to enlist the services of senior legal practitioners who are able to get appropriate legal representation required at this level.</w:t>
      </w:r>
      <w:r w:rsidR="00390CE1" w:rsidRPr="00B5565B">
        <w:rPr>
          <w:rFonts w:ascii="Times New Roman" w:hAnsi="Times New Roman" w:cs="Times New Roman"/>
          <w:sz w:val="24"/>
          <w:szCs w:val="24"/>
        </w:rPr>
        <w:t xml:space="preserve">  </w:t>
      </w:r>
      <w:r w:rsidR="00437C29" w:rsidRPr="00B5565B">
        <w:rPr>
          <w:rFonts w:ascii="Times New Roman" w:hAnsi="Times New Roman" w:cs="Times New Roman"/>
          <w:sz w:val="24"/>
          <w:szCs w:val="24"/>
        </w:rPr>
        <w:t>Therefore the fact that</w:t>
      </w:r>
      <w:r w:rsidR="00390CE1" w:rsidRPr="00B5565B">
        <w:rPr>
          <w:rFonts w:ascii="Times New Roman" w:hAnsi="Times New Roman" w:cs="Times New Roman"/>
          <w:sz w:val="24"/>
          <w:szCs w:val="24"/>
        </w:rPr>
        <w:t xml:space="preserve"> the applicant did not go further to assert his rights, though not irrelevant, should not </w:t>
      </w:r>
      <w:r w:rsidR="00644379" w:rsidRPr="00B5565B">
        <w:rPr>
          <w:rFonts w:ascii="Times New Roman" w:hAnsi="Times New Roman" w:cs="Times New Roman"/>
          <w:sz w:val="24"/>
          <w:szCs w:val="24"/>
        </w:rPr>
        <w:t>be taken as sufficient justification for this Court to take</w:t>
      </w:r>
      <w:r w:rsidR="007A2DC0" w:rsidRPr="00B5565B">
        <w:rPr>
          <w:rFonts w:ascii="Times New Roman" w:hAnsi="Times New Roman" w:cs="Times New Roman"/>
          <w:sz w:val="24"/>
          <w:szCs w:val="24"/>
        </w:rPr>
        <w:t xml:space="preserve"> too serious a view of such failure.</w:t>
      </w:r>
    </w:p>
    <w:p w:rsidR="00395D6D" w:rsidRPr="00B5565B" w:rsidRDefault="00390CE1" w:rsidP="007B32DE">
      <w:pPr>
        <w:spacing w:after="0" w:line="240" w:lineRule="auto"/>
        <w:ind w:left="810" w:hanging="810"/>
        <w:jc w:val="both"/>
        <w:rPr>
          <w:rFonts w:ascii="Times New Roman" w:hAnsi="Times New Roman" w:cs="Times New Roman"/>
          <w:sz w:val="24"/>
          <w:szCs w:val="24"/>
        </w:rPr>
      </w:pPr>
      <w:r w:rsidRPr="00B5565B">
        <w:rPr>
          <w:rFonts w:ascii="Times New Roman" w:hAnsi="Times New Roman" w:cs="Times New Roman"/>
          <w:sz w:val="24"/>
          <w:szCs w:val="24"/>
        </w:rPr>
        <w:t xml:space="preserve"> </w:t>
      </w:r>
    </w:p>
    <w:p w:rsidR="00CF7AB4" w:rsidRPr="00B5565B" w:rsidRDefault="00390CE1" w:rsidP="00390CE1">
      <w:pPr>
        <w:spacing w:after="0" w:line="480" w:lineRule="auto"/>
        <w:ind w:left="810" w:hanging="810"/>
        <w:jc w:val="both"/>
        <w:rPr>
          <w:rFonts w:ascii="Times New Roman" w:hAnsi="Times New Roman" w:cs="Times New Roman"/>
          <w:sz w:val="24"/>
          <w:szCs w:val="24"/>
        </w:rPr>
      </w:pPr>
      <w:r w:rsidRPr="00B5565B">
        <w:rPr>
          <w:rFonts w:ascii="Times New Roman" w:hAnsi="Times New Roman" w:cs="Times New Roman"/>
          <w:sz w:val="24"/>
          <w:szCs w:val="24"/>
        </w:rPr>
        <w:t>[31]</w:t>
      </w:r>
      <w:r w:rsidRPr="00B5565B">
        <w:rPr>
          <w:rFonts w:ascii="Times New Roman" w:hAnsi="Times New Roman" w:cs="Times New Roman"/>
          <w:sz w:val="24"/>
          <w:szCs w:val="24"/>
        </w:rPr>
        <w:tab/>
      </w:r>
      <w:r w:rsidR="00395D6D" w:rsidRPr="00B5565B">
        <w:rPr>
          <w:rFonts w:ascii="Times New Roman" w:hAnsi="Times New Roman" w:cs="Times New Roman"/>
          <w:sz w:val="24"/>
          <w:szCs w:val="24"/>
        </w:rPr>
        <w:t xml:space="preserve">In </w:t>
      </w:r>
      <w:r w:rsidR="007B32DE" w:rsidRPr="00B5565B">
        <w:rPr>
          <w:rFonts w:ascii="Times New Roman" w:hAnsi="Times New Roman" w:cs="Times New Roman"/>
          <w:sz w:val="24"/>
          <w:szCs w:val="24"/>
        </w:rPr>
        <w:t xml:space="preserve">the </w:t>
      </w:r>
      <w:r w:rsidR="00E40479" w:rsidRPr="00B5565B">
        <w:rPr>
          <w:rFonts w:ascii="Times New Roman" w:hAnsi="Times New Roman" w:cs="Times New Roman"/>
          <w:sz w:val="24"/>
          <w:szCs w:val="24"/>
        </w:rPr>
        <w:t>above</w:t>
      </w:r>
      <w:r w:rsidR="00395D6D" w:rsidRPr="00B5565B">
        <w:rPr>
          <w:rFonts w:ascii="Times New Roman" w:hAnsi="Times New Roman" w:cs="Times New Roman"/>
          <w:sz w:val="24"/>
          <w:szCs w:val="24"/>
        </w:rPr>
        <w:t xml:space="preserve"> regard</w:t>
      </w:r>
      <w:r w:rsidR="00E40479" w:rsidRPr="00B5565B">
        <w:rPr>
          <w:rFonts w:ascii="Times New Roman" w:hAnsi="Times New Roman" w:cs="Times New Roman"/>
          <w:sz w:val="24"/>
          <w:szCs w:val="24"/>
        </w:rPr>
        <w:t>,</w:t>
      </w:r>
      <w:r w:rsidR="00395D6D" w:rsidRPr="00B5565B">
        <w:rPr>
          <w:rFonts w:ascii="Times New Roman" w:hAnsi="Times New Roman" w:cs="Times New Roman"/>
          <w:sz w:val="24"/>
          <w:szCs w:val="24"/>
        </w:rPr>
        <w:t xml:space="preserve"> it is </w:t>
      </w:r>
      <w:r w:rsidR="007B32DE" w:rsidRPr="00B5565B">
        <w:rPr>
          <w:rFonts w:ascii="Times New Roman" w:hAnsi="Times New Roman" w:cs="Times New Roman"/>
          <w:sz w:val="24"/>
          <w:szCs w:val="24"/>
        </w:rPr>
        <w:t>important</w:t>
      </w:r>
      <w:r w:rsidR="00395D6D" w:rsidRPr="00B5565B">
        <w:rPr>
          <w:rFonts w:ascii="Times New Roman" w:hAnsi="Times New Roman" w:cs="Times New Roman"/>
          <w:sz w:val="24"/>
          <w:szCs w:val="24"/>
        </w:rPr>
        <w:t xml:space="preserve"> to bear in mind the remarks</w:t>
      </w:r>
      <w:r w:rsidR="00211751" w:rsidRPr="00B5565B">
        <w:rPr>
          <w:rFonts w:ascii="Times New Roman" w:hAnsi="Times New Roman" w:cs="Times New Roman"/>
          <w:sz w:val="24"/>
          <w:szCs w:val="24"/>
        </w:rPr>
        <w:t xml:space="preserve"> of</w:t>
      </w:r>
      <w:r w:rsidR="00395D6D" w:rsidRPr="00B5565B">
        <w:rPr>
          <w:rFonts w:ascii="Times New Roman" w:hAnsi="Times New Roman" w:cs="Times New Roman"/>
          <w:sz w:val="24"/>
          <w:szCs w:val="24"/>
        </w:rPr>
        <w:t xml:space="preserve"> KRI</w:t>
      </w:r>
      <w:r w:rsidR="003C5DFF" w:rsidRPr="00B5565B">
        <w:rPr>
          <w:rFonts w:ascii="Times New Roman" w:hAnsi="Times New Roman" w:cs="Times New Roman"/>
          <w:sz w:val="24"/>
          <w:szCs w:val="24"/>
        </w:rPr>
        <w:t>EGLER</w:t>
      </w:r>
      <w:r w:rsidR="00395D6D" w:rsidRPr="00B5565B">
        <w:rPr>
          <w:rFonts w:ascii="Times New Roman" w:hAnsi="Times New Roman" w:cs="Times New Roman"/>
          <w:sz w:val="24"/>
          <w:szCs w:val="24"/>
        </w:rPr>
        <w:t xml:space="preserve"> J in </w:t>
      </w:r>
      <w:r w:rsidR="00395D6D" w:rsidRPr="00B5565B">
        <w:rPr>
          <w:rFonts w:ascii="Times New Roman" w:hAnsi="Times New Roman" w:cs="Times New Roman"/>
          <w:i/>
          <w:sz w:val="24"/>
          <w:szCs w:val="24"/>
        </w:rPr>
        <w:t>Sanderson</w:t>
      </w:r>
      <w:r w:rsidR="003C5DFF" w:rsidRPr="00B5565B">
        <w:rPr>
          <w:rFonts w:ascii="Times New Roman" w:hAnsi="Times New Roman" w:cs="Times New Roman"/>
          <w:i/>
          <w:sz w:val="24"/>
          <w:szCs w:val="24"/>
        </w:rPr>
        <w:t xml:space="preserve"> v</w:t>
      </w:r>
      <w:r w:rsidR="00395D6D" w:rsidRPr="00B5565B">
        <w:rPr>
          <w:rFonts w:ascii="Times New Roman" w:hAnsi="Times New Roman" w:cs="Times New Roman"/>
          <w:i/>
          <w:sz w:val="24"/>
          <w:szCs w:val="24"/>
        </w:rPr>
        <w:t xml:space="preserve"> Attorney – General</w:t>
      </w:r>
      <w:r w:rsidR="00395D6D" w:rsidRPr="00B5565B">
        <w:rPr>
          <w:rFonts w:ascii="Times New Roman" w:hAnsi="Times New Roman" w:cs="Times New Roman"/>
          <w:sz w:val="24"/>
          <w:szCs w:val="24"/>
        </w:rPr>
        <w:t>, Eastern Cape 1998 (2) SA 38 (CC), 53 E-G that:</w:t>
      </w:r>
    </w:p>
    <w:p w:rsidR="002140F5" w:rsidRPr="00B5565B" w:rsidRDefault="00395D6D" w:rsidP="00AD2E9E">
      <w:pPr>
        <w:spacing w:after="0" w:line="240" w:lineRule="auto"/>
        <w:ind w:left="1440"/>
        <w:jc w:val="both"/>
        <w:rPr>
          <w:rFonts w:ascii="Times New Roman" w:hAnsi="Times New Roman" w:cs="Times New Roman"/>
          <w:sz w:val="24"/>
          <w:szCs w:val="24"/>
        </w:rPr>
      </w:pPr>
      <w:r w:rsidRPr="00B5565B">
        <w:rPr>
          <w:rFonts w:ascii="Times New Roman" w:hAnsi="Times New Roman" w:cs="Times New Roman"/>
          <w:sz w:val="24"/>
          <w:szCs w:val="24"/>
        </w:rPr>
        <w:t xml:space="preserve">“… </w:t>
      </w:r>
      <w:proofErr w:type="gramStart"/>
      <w:r w:rsidRPr="00B5565B">
        <w:rPr>
          <w:rFonts w:ascii="Times New Roman" w:hAnsi="Times New Roman" w:cs="Times New Roman"/>
          <w:sz w:val="24"/>
          <w:szCs w:val="24"/>
        </w:rPr>
        <w:t>one</w:t>
      </w:r>
      <w:proofErr w:type="gramEnd"/>
      <w:r w:rsidRPr="00B5565B">
        <w:rPr>
          <w:rFonts w:ascii="Times New Roman" w:hAnsi="Times New Roman" w:cs="Times New Roman"/>
          <w:sz w:val="24"/>
          <w:szCs w:val="24"/>
        </w:rPr>
        <w:t xml:space="preserve"> should not resort to the </w:t>
      </w:r>
      <w:r w:rsidRPr="00B5565B">
        <w:rPr>
          <w:rFonts w:ascii="Times New Roman" w:hAnsi="Times New Roman" w:cs="Times New Roman"/>
          <w:i/>
          <w:sz w:val="24"/>
          <w:szCs w:val="24"/>
        </w:rPr>
        <w:t>Barker</w:t>
      </w:r>
      <w:r w:rsidRPr="00B5565B">
        <w:rPr>
          <w:rFonts w:ascii="Times New Roman" w:hAnsi="Times New Roman" w:cs="Times New Roman"/>
          <w:sz w:val="24"/>
          <w:szCs w:val="24"/>
        </w:rPr>
        <w:t xml:space="preserve"> test without recognising that our society and our criminal justice system differ from those in North America. Nor should one for instance adopt the “assertion of right” requirement of </w:t>
      </w:r>
      <w:r w:rsidRPr="00B5565B">
        <w:rPr>
          <w:rFonts w:ascii="Times New Roman" w:hAnsi="Times New Roman" w:cs="Times New Roman"/>
          <w:i/>
          <w:sz w:val="24"/>
          <w:szCs w:val="24"/>
        </w:rPr>
        <w:t>Barker</w:t>
      </w:r>
      <w:r w:rsidRPr="00B5565B">
        <w:rPr>
          <w:rFonts w:ascii="Times New Roman" w:hAnsi="Times New Roman" w:cs="Times New Roman"/>
          <w:sz w:val="24"/>
          <w:szCs w:val="24"/>
        </w:rPr>
        <w:t xml:space="preserve"> without making due allowance for the fact that the vast majority of South African</w:t>
      </w:r>
      <w:r w:rsidR="003E47C6" w:rsidRPr="00B5565B">
        <w:rPr>
          <w:rFonts w:ascii="Times New Roman" w:hAnsi="Times New Roman" w:cs="Times New Roman"/>
          <w:sz w:val="24"/>
          <w:szCs w:val="24"/>
        </w:rPr>
        <w:t>s</w:t>
      </w:r>
      <w:r w:rsidRPr="00B5565B">
        <w:rPr>
          <w:rFonts w:ascii="Times New Roman" w:hAnsi="Times New Roman" w:cs="Times New Roman"/>
          <w:sz w:val="24"/>
          <w:szCs w:val="24"/>
        </w:rPr>
        <w:t xml:space="preserve"> accused are unrepresented and have no conception of a right to a speedy trial.  To deny them relief under s 25 (3) (a) because they did not assert their right would be to strike a pen through the right as far as the most vulnerable members of our society are concerned. It would be equally unrealistic not to recognise that the administration of our whole criminal justice system, including the law enforcement and correctional agencies, are under severe stress at the moment.”</w:t>
      </w:r>
    </w:p>
    <w:p w:rsidR="002140F5" w:rsidRPr="00B5565B" w:rsidRDefault="002140F5" w:rsidP="00395D6D">
      <w:pPr>
        <w:spacing w:after="0" w:line="240" w:lineRule="auto"/>
        <w:ind w:left="810" w:hanging="810"/>
        <w:jc w:val="both"/>
        <w:rPr>
          <w:rFonts w:ascii="Times New Roman" w:hAnsi="Times New Roman" w:cs="Times New Roman"/>
          <w:sz w:val="24"/>
          <w:szCs w:val="24"/>
        </w:rPr>
      </w:pPr>
    </w:p>
    <w:p w:rsidR="00E84CEA" w:rsidRPr="00B5565B" w:rsidRDefault="00C55683" w:rsidP="002E2BE9">
      <w:pPr>
        <w:spacing w:after="0" w:line="480" w:lineRule="auto"/>
        <w:ind w:left="720" w:hanging="720"/>
        <w:jc w:val="both"/>
        <w:rPr>
          <w:rFonts w:ascii="Times New Roman" w:hAnsi="Times New Roman" w:cs="Times New Roman"/>
          <w:sz w:val="24"/>
          <w:szCs w:val="24"/>
        </w:rPr>
      </w:pPr>
      <w:r w:rsidRPr="00B5565B">
        <w:rPr>
          <w:rFonts w:ascii="Times New Roman" w:hAnsi="Times New Roman" w:cs="Times New Roman"/>
          <w:sz w:val="24"/>
          <w:szCs w:val="24"/>
        </w:rPr>
        <w:t>[3</w:t>
      </w:r>
      <w:r w:rsidR="00F16DAB" w:rsidRPr="00B5565B">
        <w:rPr>
          <w:rFonts w:ascii="Times New Roman" w:hAnsi="Times New Roman" w:cs="Times New Roman"/>
          <w:sz w:val="24"/>
          <w:szCs w:val="24"/>
        </w:rPr>
        <w:t>2</w:t>
      </w:r>
      <w:r w:rsidRPr="00B5565B">
        <w:rPr>
          <w:rFonts w:ascii="Times New Roman" w:hAnsi="Times New Roman" w:cs="Times New Roman"/>
          <w:sz w:val="24"/>
          <w:szCs w:val="24"/>
        </w:rPr>
        <w:t>]</w:t>
      </w:r>
      <w:r w:rsidRPr="00B5565B">
        <w:rPr>
          <w:rFonts w:ascii="Times New Roman" w:hAnsi="Times New Roman" w:cs="Times New Roman"/>
          <w:sz w:val="24"/>
          <w:szCs w:val="24"/>
        </w:rPr>
        <w:tab/>
      </w:r>
      <w:r w:rsidR="002140F5" w:rsidRPr="00B5565B">
        <w:rPr>
          <w:rFonts w:ascii="Times New Roman" w:hAnsi="Times New Roman" w:cs="Times New Roman"/>
          <w:sz w:val="24"/>
          <w:szCs w:val="24"/>
        </w:rPr>
        <w:t xml:space="preserve">I </w:t>
      </w:r>
      <w:r w:rsidR="00510250" w:rsidRPr="00B5565B">
        <w:rPr>
          <w:rFonts w:ascii="Times New Roman" w:hAnsi="Times New Roman" w:cs="Times New Roman"/>
          <w:sz w:val="24"/>
          <w:szCs w:val="24"/>
        </w:rPr>
        <w:t xml:space="preserve">am therefore of the view </w:t>
      </w:r>
      <w:r w:rsidR="002140F5" w:rsidRPr="00B5565B">
        <w:rPr>
          <w:rFonts w:ascii="Times New Roman" w:hAnsi="Times New Roman" w:cs="Times New Roman"/>
          <w:sz w:val="24"/>
          <w:szCs w:val="24"/>
        </w:rPr>
        <w:t xml:space="preserve">that although the applicant did not assert his rights in the </w:t>
      </w:r>
      <w:r w:rsidR="0088455D" w:rsidRPr="00B5565B">
        <w:rPr>
          <w:rFonts w:ascii="Times New Roman" w:hAnsi="Times New Roman" w:cs="Times New Roman"/>
          <w:sz w:val="24"/>
          <w:szCs w:val="24"/>
        </w:rPr>
        <w:t>sense</w:t>
      </w:r>
      <w:r w:rsidR="002140F5" w:rsidRPr="00B5565B">
        <w:rPr>
          <w:rFonts w:ascii="Times New Roman" w:hAnsi="Times New Roman" w:cs="Times New Roman"/>
          <w:sz w:val="24"/>
          <w:szCs w:val="24"/>
        </w:rPr>
        <w:t xml:space="preserve"> in which the term is used, one must remain alive </w:t>
      </w:r>
      <w:r w:rsidR="0088455D" w:rsidRPr="00B5565B">
        <w:rPr>
          <w:rFonts w:ascii="Times New Roman" w:hAnsi="Times New Roman" w:cs="Times New Roman"/>
          <w:sz w:val="24"/>
          <w:szCs w:val="24"/>
        </w:rPr>
        <w:t xml:space="preserve">to the fact that he was represented by </w:t>
      </w:r>
      <w:r w:rsidR="0088455D" w:rsidRPr="00B5565B">
        <w:rPr>
          <w:rFonts w:ascii="Times New Roman" w:hAnsi="Times New Roman" w:cs="Times New Roman"/>
          <w:i/>
          <w:sz w:val="24"/>
          <w:szCs w:val="24"/>
        </w:rPr>
        <w:t>pro</w:t>
      </w:r>
      <w:r w:rsidR="00595B35" w:rsidRPr="00B5565B">
        <w:rPr>
          <w:rFonts w:ascii="Times New Roman" w:hAnsi="Times New Roman" w:cs="Times New Roman"/>
          <w:i/>
          <w:sz w:val="24"/>
          <w:szCs w:val="24"/>
        </w:rPr>
        <w:t xml:space="preserve"> </w:t>
      </w:r>
      <w:proofErr w:type="spellStart"/>
      <w:r w:rsidR="0088455D" w:rsidRPr="00B5565B">
        <w:rPr>
          <w:rFonts w:ascii="Times New Roman" w:hAnsi="Times New Roman" w:cs="Times New Roman"/>
          <w:i/>
          <w:sz w:val="24"/>
          <w:szCs w:val="24"/>
        </w:rPr>
        <w:t>deo</w:t>
      </w:r>
      <w:proofErr w:type="spellEnd"/>
      <w:r w:rsidR="0088455D" w:rsidRPr="00B5565B">
        <w:rPr>
          <w:rFonts w:ascii="Times New Roman" w:hAnsi="Times New Roman" w:cs="Times New Roman"/>
          <w:i/>
          <w:sz w:val="24"/>
          <w:szCs w:val="24"/>
        </w:rPr>
        <w:t xml:space="preserve"> </w:t>
      </w:r>
      <w:r w:rsidR="0088455D" w:rsidRPr="00B5565B">
        <w:rPr>
          <w:rFonts w:ascii="Times New Roman" w:hAnsi="Times New Roman" w:cs="Times New Roman"/>
          <w:sz w:val="24"/>
          <w:szCs w:val="24"/>
        </w:rPr>
        <w:t xml:space="preserve">counsel, who eventually left the country for Botswana and no legal practitioner </w:t>
      </w:r>
      <w:r w:rsidR="002E2BE9" w:rsidRPr="00B5565B">
        <w:rPr>
          <w:rFonts w:ascii="Times New Roman" w:hAnsi="Times New Roman" w:cs="Times New Roman"/>
          <w:sz w:val="24"/>
          <w:szCs w:val="24"/>
        </w:rPr>
        <w:t>in the law firm considered it his</w:t>
      </w:r>
      <w:r w:rsidR="00276ED9" w:rsidRPr="00B5565B">
        <w:rPr>
          <w:rFonts w:ascii="Times New Roman" w:hAnsi="Times New Roman" w:cs="Times New Roman"/>
          <w:sz w:val="24"/>
          <w:szCs w:val="24"/>
        </w:rPr>
        <w:t xml:space="preserve"> responsibility </w:t>
      </w:r>
      <w:r w:rsidR="002E2BE9" w:rsidRPr="00B5565B">
        <w:rPr>
          <w:rFonts w:ascii="Times New Roman" w:hAnsi="Times New Roman" w:cs="Times New Roman"/>
          <w:sz w:val="24"/>
          <w:szCs w:val="24"/>
        </w:rPr>
        <w:t>to ensure</w:t>
      </w:r>
      <w:r w:rsidR="00276ED9" w:rsidRPr="00B5565B">
        <w:rPr>
          <w:rFonts w:ascii="Times New Roman" w:hAnsi="Times New Roman" w:cs="Times New Roman"/>
          <w:sz w:val="24"/>
          <w:szCs w:val="24"/>
        </w:rPr>
        <w:t xml:space="preserve"> that</w:t>
      </w:r>
      <w:r w:rsidR="002E2BE9" w:rsidRPr="00B5565B">
        <w:rPr>
          <w:rFonts w:ascii="Times New Roman" w:hAnsi="Times New Roman" w:cs="Times New Roman"/>
          <w:sz w:val="24"/>
          <w:szCs w:val="24"/>
        </w:rPr>
        <w:t xml:space="preserve"> the</w:t>
      </w:r>
      <w:r w:rsidR="00276ED9" w:rsidRPr="00B5565B">
        <w:rPr>
          <w:rFonts w:ascii="Times New Roman" w:hAnsi="Times New Roman" w:cs="Times New Roman"/>
          <w:sz w:val="24"/>
          <w:szCs w:val="24"/>
        </w:rPr>
        <w:t xml:space="preserve"> matter was concluded.  </w:t>
      </w:r>
      <w:r w:rsidR="002E2BE9" w:rsidRPr="00B5565B">
        <w:rPr>
          <w:rFonts w:ascii="Times New Roman" w:hAnsi="Times New Roman" w:cs="Times New Roman"/>
          <w:sz w:val="24"/>
          <w:szCs w:val="24"/>
        </w:rPr>
        <w:t>The failure by the applicant to assert his rights</w:t>
      </w:r>
      <w:r w:rsidR="003E47C6" w:rsidRPr="00B5565B">
        <w:rPr>
          <w:rFonts w:ascii="Times New Roman" w:hAnsi="Times New Roman" w:cs="Times New Roman"/>
          <w:sz w:val="24"/>
          <w:szCs w:val="24"/>
        </w:rPr>
        <w:t xml:space="preserve"> in these circumstances</w:t>
      </w:r>
      <w:r w:rsidR="002E2BE9" w:rsidRPr="00B5565B">
        <w:rPr>
          <w:rFonts w:ascii="Times New Roman" w:hAnsi="Times New Roman" w:cs="Times New Roman"/>
          <w:sz w:val="24"/>
          <w:szCs w:val="24"/>
        </w:rPr>
        <w:t xml:space="preserve"> is not one that should weigh heavily against him. </w:t>
      </w:r>
    </w:p>
    <w:p w:rsidR="002E2BE9" w:rsidRPr="00B5565B" w:rsidRDefault="002E2BE9" w:rsidP="002E2BE9">
      <w:pPr>
        <w:spacing w:after="0" w:line="240" w:lineRule="auto"/>
        <w:ind w:left="720" w:hanging="720"/>
        <w:jc w:val="both"/>
        <w:rPr>
          <w:rFonts w:ascii="Times New Roman" w:hAnsi="Times New Roman" w:cs="Times New Roman"/>
          <w:sz w:val="24"/>
          <w:szCs w:val="24"/>
        </w:rPr>
      </w:pPr>
    </w:p>
    <w:p w:rsidR="002140F5" w:rsidRPr="00B5565B" w:rsidRDefault="00E84CEA" w:rsidP="0088455D">
      <w:pPr>
        <w:spacing w:after="0" w:line="480" w:lineRule="auto"/>
        <w:ind w:left="90" w:hanging="90"/>
        <w:jc w:val="both"/>
        <w:rPr>
          <w:rFonts w:ascii="Times New Roman" w:hAnsi="Times New Roman" w:cs="Times New Roman"/>
          <w:sz w:val="24"/>
          <w:szCs w:val="24"/>
        </w:rPr>
      </w:pPr>
      <w:r w:rsidRPr="00B5565B">
        <w:rPr>
          <w:rFonts w:ascii="Times New Roman" w:hAnsi="Times New Roman" w:cs="Times New Roman"/>
          <w:i/>
          <w:sz w:val="24"/>
          <w:szCs w:val="24"/>
        </w:rPr>
        <w:t>WHETHER THE APPLICANT HAS BEEN PREJUDICED BY THE DELAY</w:t>
      </w:r>
    </w:p>
    <w:p w:rsidR="004766DC" w:rsidRPr="00B5565B" w:rsidRDefault="00625E7F" w:rsidP="00E84CEA">
      <w:pPr>
        <w:spacing w:after="0" w:line="480" w:lineRule="auto"/>
        <w:ind w:left="810" w:hanging="810"/>
        <w:jc w:val="both"/>
        <w:rPr>
          <w:rFonts w:ascii="Times New Roman" w:hAnsi="Times New Roman" w:cs="Times New Roman"/>
          <w:sz w:val="24"/>
          <w:szCs w:val="24"/>
        </w:rPr>
      </w:pPr>
      <w:r w:rsidRPr="00B5565B">
        <w:rPr>
          <w:rFonts w:ascii="Times New Roman" w:hAnsi="Times New Roman" w:cs="Times New Roman"/>
          <w:sz w:val="24"/>
          <w:szCs w:val="24"/>
        </w:rPr>
        <w:t>[</w:t>
      </w:r>
      <w:r w:rsidR="00C14DBD" w:rsidRPr="00B5565B">
        <w:rPr>
          <w:rFonts w:ascii="Times New Roman" w:hAnsi="Times New Roman" w:cs="Times New Roman"/>
          <w:sz w:val="24"/>
          <w:szCs w:val="24"/>
        </w:rPr>
        <w:t>3</w:t>
      </w:r>
      <w:r w:rsidR="00F16DAB" w:rsidRPr="00B5565B">
        <w:rPr>
          <w:rFonts w:ascii="Times New Roman" w:hAnsi="Times New Roman" w:cs="Times New Roman"/>
          <w:sz w:val="24"/>
          <w:szCs w:val="24"/>
        </w:rPr>
        <w:t>3</w:t>
      </w:r>
      <w:r w:rsidRPr="00B5565B">
        <w:rPr>
          <w:rFonts w:ascii="Times New Roman" w:hAnsi="Times New Roman" w:cs="Times New Roman"/>
          <w:sz w:val="24"/>
          <w:szCs w:val="24"/>
        </w:rPr>
        <w:t>]</w:t>
      </w:r>
      <w:r w:rsidRPr="00B5565B">
        <w:rPr>
          <w:rFonts w:ascii="Times New Roman" w:hAnsi="Times New Roman" w:cs="Times New Roman"/>
          <w:sz w:val="24"/>
          <w:szCs w:val="24"/>
        </w:rPr>
        <w:tab/>
      </w:r>
      <w:r w:rsidR="002E2BE9" w:rsidRPr="00B5565B">
        <w:rPr>
          <w:rFonts w:ascii="Times New Roman" w:hAnsi="Times New Roman" w:cs="Times New Roman"/>
          <w:sz w:val="24"/>
          <w:szCs w:val="24"/>
        </w:rPr>
        <w:t>The question of prejudice is to</w:t>
      </w:r>
      <w:r w:rsidR="00E84CEA" w:rsidRPr="00B5565B">
        <w:rPr>
          <w:rFonts w:ascii="Times New Roman" w:hAnsi="Times New Roman" w:cs="Times New Roman"/>
          <w:sz w:val="24"/>
          <w:szCs w:val="24"/>
        </w:rPr>
        <w:t xml:space="preserve"> be assessed in the </w:t>
      </w:r>
      <w:r w:rsidR="00CD1984" w:rsidRPr="00B5565B">
        <w:rPr>
          <w:rFonts w:ascii="Times New Roman" w:hAnsi="Times New Roman" w:cs="Times New Roman"/>
          <w:sz w:val="24"/>
          <w:szCs w:val="24"/>
        </w:rPr>
        <w:t>light of the interests</w:t>
      </w:r>
      <w:r w:rsidR="00E84CEA" w:rsidRPr="00B5565B">
        <w:rPr>
          <w:rFonts w:ascii="Times New Roman" w:hAnsi="Times New Roman" w:cs="Times New Roman"/>
          <w:sz w:val="24"/>
          <w:szCs w:val="24"/>
        </w:rPr>
        <w:t xml:space="preserve"> of the applicant which the speedy trial right was designed to protect.  Three such interests have been identified by this Court</w:t>
      </w:r>
      <w:r w:rsidR="00E72664" w:rsidRPr="00B5565B">
        <w:rPr>
          <w:rFonts w:ascii="Times New Roman" w:hAnsi="Times New Roman" w:cs="Times New Roman"/>
          <w:sz w:val="24"/>
          <w:szCs w:val="24"/>
        </w:rPr>
        <w:t>:</w:t>
      </w:r>
      <w:r w:rsidR="00E84CEA" w:rsidRPr="00B5565B">
        <w:rPr>
          <w:rFonts w:ascii="Times New Roman" w:hAnsi="Times New Roman" w:cs="Times New Roman"/>
          <w:sz w:val="24"/>
          <w:szCs w:val="24"/>
        </w:rPr>
        <w:t xml:space="preserve"> (a) to prevent oppressive pre-trial incarceration (b) to </w:t>
      </w:r>
      <w:r w:rsidR="00E84CEA" w:rsidRPr="00B5565B">
        <w:rPr>
          <w:rFonts w:ascii="Times New Roman" w:hAnsi="Times New Roman" w:cs="Times New Roman"/>
          <w:sz w:val="24"/>
          <w:szCs w:val="24"/>
        </w:rPr>
        <w:lastRenderedPageBreak/>
        <w:t xml:space="preserve">minimise anxiety and concern on the part of the accused, and (c) to limit the possibility </w:t>
      </w:r>
      <w:r w:rsidR="0017375A" w:rsidRPr="00B5565B">
        <w:rPr>
          <w:rFonts w:ascii="Times New Roman" w:hAnsi="Times New Roman" w:cs="Times New Roman"/>
          <w:sz w:val="24"/>
          <w:szCs w:val="24"/>
        </w:rPr>
        <w:t>that the defence</w:t>
      </w:r>
      <w:r w:rsidR="00BD2562" w:rsidRPr="00B5565B">
        <w:rPr>
          <w:rFonts w:ascii="Times New Roman" w:hAnsi="Times New Roman" w:cs="Times New Roman"/>
          <w:sz w:val="24"/>
          <w:szCs w:val="24"/>
        </w:rPr>
        <w:t xml:space="preserve"> will be </w:t>
      </w:r>
      <w:r w:rsidR="0058536C" w:rsidRPr="00B5565B">
        <w:rPr>
          <w:rFonts w:ascii="Times New Roman" w:hAnsi="Times New Roman" w:cs="Times New Roman"/>
          <w:sz w:val="24"/>
          <w:szCs w:val="24"/>
        </w:rPr>
        <w:t>impaired</w:t>
      </w:r>
      <w:r w:rsidR="00E84CEA" w:rsidRPr="00B5565B">
        <w:rPr>
          <w:rFonts w:ascii="Times New Roman" w:hAnsi="Times New Roman" w:cs="Times New Roman"/>
          <w:sz w:val="24"/>
          <w:szCs w:val="24"/>
        </w:rPr>
        <w:t xml:space="preserve"> – </w:t>
      </w:r>
      <w:r w:rsidR="00E84CEA" w:rsidRPr="00B5565B">
        <w:rPr>
          <w:rFonts w:ascii="Times New Roman" w:hAnsi="Times New Roman" w:cs="Times New Roman"/>
          <w:i/>
          <w:sz w:val="24"/>
          <w:szCs w:val="24"/>
        </w:rPr>
        <w:t xml:space="preserve">Barker v </w:t>
      </w:r>
      <w:proofErr w:type="spellStart"/>
      <w:r w:rsidR="00E84CEA" w:rsidRPr="00B5565B">
        <w:rPr>
          <w:rFonts w:ascii="Times New Roman" w:hAnsi="Times New Roman" w:cs="Times New Roman"/>
          <w:i/>
          <w:sz w:val="24"/>
          <w:szCs w:val="24"/>
        </w:rPr>
        <w:t>Wingo</w:t>
      </w:r>
      <w:proofErr w:type="spellEnd"/>
      <w:r w:rsidR="00E84CEA" w:rsidRPr="00B5565B">
        <w:rPr>
          <w:rFonts w:ascii="Times New Roman" w:hAnsi="Times New Roman" w:cs="Times New Roman"/>
          <w:i/>
          <w:sz w:val="24"/>
          <w:szCs w:val="24"/>
        </w:rPr>
        <w:t xml:space="preserve"> </w:t>
      </w:r>
      <w:r w:rsidR="00E84CEA" w:rsidRPr="00B5565B">
        <w:rPr>
          <w:rFonts w:ascii="Times New Roman" w:hAnsi="Times New Roman" w:cs="Times New Roman"/>
          <w:sz w:val="24"/>
          <w:szCs w:val="24"/>
        </w:rPr>
        <w:t>407 US 514 (1972) at 530-532 cited with approv</w:t>
      </w:r>
      <w:r w:rsidR="00AF1555" w:rsidRPr="00B5565B">
        <w:rPr>
          <w:rFonts w:ascii="Times New Roman" w:hAnsi="Times New Roman" w:cs="Times New Roman"/>
          <w:sz w:val="24"/>
          <w:szCs w:val="24"/>
        </w:rPr>
        <w:t>al</w:t>
      </w:r>
      <w:r w:rsidR="00E84CEA" w:rsidRPr="00B5565B">
        <w:rPr>
          <w:rFonts w:ascii="Times New Roman" w:hAnsi="Times New Roman" w:cs="Times New Roman"/>
          <w:sz w:val="24"/>
          <w:szCs w:val="24"/>
        </w:rPr>
        <w:t xml:space="preserve"> in </w:t>
      </w:r>
      <w:proofErr w:type="spellStart"/>
      <w:r w:rsidR="00E84CEA" w:rsidRPr="00B5565B">
        <w:rPr>
          <w:rFonts w:ascii="Times New Roman" w:hAnsi="Times New Roman" w:cs="Times New Roman"/>
          <w:i/>
          <w:sz w:val="24"/>
          <w:szCs w:val="24"/>
        </w:rPr>
        <w:t>Fikilini</w:t>
      </w:r>
      <w:proofErr w:type="spellEnd"/>
      <w:r w:rsidR="00E84CEA" w:rsidRPr="00B5565B">
        <w:rPr>
          <w:rFonts w:ascii="Times New Roman" w:hAnsi="Times New Roman" w:cs="Times New Roman"/>
          <w:i/>
          <w:sz w:val="24"/>
          <w:szCs w:val="24"/>
        </w:rPr>
        <w:t xml:space="preserve"> v Attorney General</w:t>
      </w:r>
      <w:r w:rsidR="00E84CEA" w:rsidRPr="00B5565B">
        <w:rPr>
          <w:rFonts w:ascii="Times New Roman" w:hAnsi="Times New Roman" w:cs="Times New Roman"/>
          <w:sz w:val="24"/>
          <w:szCs w:val="24"/>
        </w:rPr>
        <w:t xml:space="preserve"> (</w:t>
      </w:r>
      <w:r w:rsidR="00E84CEA" w:rsidRPr="00B5565B">
        <w:rPr>
          <w:rFonts w:ascii="Times New Roman" w:hAnsi="Times New Roman" w:cs="Times New Roman"/>
          <w:i/>
          <w:sz w:val="24"/>
          <w:szCs w:val="24"/>
        </w:rPr>
        <w:t>supra</w:t>
      </w:r>
      <w:r w:rsidR="00E84CEA" w:rsidRPr="00B5565B">
        <w:rPr>
          <w:rFonts w:ascii="Times New Roman" w:hAnsi="Times New Roman" w:cs="Times New Roman"/>
          <w:sz w:val="24"/>
          <w:szCs w:val="24"/>
        </w:rPr>
        <w:t xml:space="preserve">), at 112 and </w:t>
      </w:r>
      <w:r w:rsidR="00AF1555" w:rsidRPr="00B5565B">
        <w:rPr>
          <w:rFonts w:ascii="Times New Roman" w:hAnsi="Times New Roman" w:cs="Times New Roman"/>
          <w:sz w:val="24"/>
          <w:szCs w:val="24"/>
        </w:rPr>
        <w:t xml:space="preserve">in </w:t>
      </w:r>
      <w:r w:rsidR="00E84CEA" w:rsidRPr="00B5565B">
        <w:rPr>
          <w:rFonts w:ascii="Times New Roman" w:hAnsi="Times New Roman" w:cs="Times New Roman"/>
          <w:i/>
          <w:sz w:val="24"/>
          <w:szCs w:val="24"/>
        </w:rPr>
        <w:t>In r</w:t>
      </w:r>
      <w:r w:rsidR="00E84CEA" w:rsidRPr="00B5565B">
        <w:rPr>
          <w:rFonts w:ascii="Times New Roman" w:hAnsi="Times New Roman" w:cs="Times New Roman"/>
          <w:sz w:val="24"/>
          <w:szCs w:val="24"/>
        </w:rPr>
        <w:t xml:space="preserve">e </w:t>
      </w:r>
      <w:proofErr w:type="spellStart"/>
      <w:r w:rsidR="00A3129A" w:rsidRPr="00B5565B">
        <w:rPr>
          <w:rFonts w:ascii="Times New Roman" w:hAnsi="Times New Roman" w:cs="Times New Roman"/>
          <w:i/>
          <w:sz w:val="24"/>
          <w:szCs w:val="24"/>
        </w:rPr>
        <w:t>Mlambo</w:t>
      </w:r>
      <w:proofErr w:type="spellEnd"/>
      <w:r w:rsidR="00A3129A" w:rsidRPr="00B5565B">
        <w:rPr>
          <w:rFonts w:ascii="Times New Roman" w:hAnsi="Times New Roman" w:cs="Times New Roman"/>
          <w:i/>
          <w:sz w:val="24"/>
          <w:szCs w:val="24"/>
        </w:rPr>
        <w:t xml:space="preserve"> </w:t>
      </w:r>
      <w:r w:rsidR="00AF1555" w:rsidRPr="00B5565B">
        <w:rPr>
          <w:rFonts w:ascii="Times New Roman" w:hAnsi="Times New Roman" w:cs="Times New Roman"/>
          <w:sz w:val="24"/>
          <w:szCs w:val="24"/>
        </w:rPr>
        <w:t>(</w:t>
      </w:r>
      <w:r w:rsidR="00AF1555" w:rsidRPr="00B5565B">
        <w:rPr>
          <w:rFonts w:ascii="Times New Roman" w:hAnsi="Times New Roman" w:cs="Times New Roman"/>
          <w:i/>
          <w:sz w:val="24"/>
          <w:szCs w:val="24"/>
        </w:rPr>
        <w:t>supra)</w:t>
      </w:r>
      <w:r w:rsidR="00AF1555" w:rsidRPr="00B5565B">
        <w:rPr>
          <w:rFonts w:ascii="Times New Roman" w:hAnsi="Times New Roman" w:cs="Times New Roman"/>
          <w:sz w:val="24"/>
          <w:szCs w:val="24"/>
        </w:rPr>
        <w:t xml:space="preserve"> </w:t>
      </w:r>
      <w:r w:rsidR="00A3129A" w:rsidRPr="00B5565B">
        <w:rPr>
          <w:rFonts w:ascii="Times New Roman" w:hAnsi="Times New Roman" w:cs="Times New Roman"/>
          <w:sz w:val="24"/>
          <w:szCs w:val="24"/>
        </w:rPr>
        <w:t>at</w:t>
      </w:r>
      <w:r w:rsidR="00E84CEA" w:rsidRPr="00B5565B">
        <w:rPr>
          <w:rFonts w:ascii="Times New Roman" w:hAnsi="Times New Roman" w:cs="Times New Roman"/>
          <w:sz w:val="24"/>
          <w:szCs w:val="24"/>
        </w:rPr>
        <w:t xml:space="preserve"> 350 G-H </w:t>
      </w:r>
      <w:r w:rsidR="00E84CEA" w:rsidRPr="00B5565B">
        <w:rPr>
          <w:rFonts w:ascii="Times New Roman" w:hAnsi="Times New Roman" w:cs="Times New Roman"/>
          <w:sz w:val="24"/>
          <w:szCs w:val="24"/>
        </w:rPr>
        <w:softHyphen/>
        <w:t>– 351 A-B</w:t>
      </w:r>
      <w:r w:rsidR="00BD2562" w:rsidRPr="00B5565B">
        <w:rPr>
          <w:rFonts w:ascii="Times New Roman" w:hAnsi="Times New Roman" w:cs="Times New Roman"/>
          <w:sz w:val="24"/>
          <w:szCs w:val="24"/>
        </w:rPr>
        <w:t>.</w:t>
      </w:r>
    </w:p>
    <w:p w:rsidR="004260B9" w:rsidRPr="00B5565B" w:rsidRDefault="004260B9" w:rsidP="007D185D">
      <w:pPr>
        <w:spacing w:after="0" w:line="240" w:lineRule="auto"/>
        <w:ind w:left="810" w:hanging="810"/>
        <w:jc w:val="both"/>
        <w:rPr>
          <w:rFonts w:ascii="Times New Roman" w:hAnsi="Times New Roman" w:cs="Times New Roman"/>
          <w:sz w:val="24"/>
          <w:szCs w:val="24"/>
        </w:rPr>
      </w:pPr>
    </w:p>
    <w:p w:rsidR="00A3129A" w:rsidRPr="00B5565B" w:rsidRDefault="004260B9" w:rsidP="00E84CEA">
      <w:pPr>
        <w:spacing w:after="0" w:line="480" w:lineRule="auto"/>
        <w:ind w:left="810" w:hanging="810"/>
        <w:jc w:val="both"/>
        <w:rPr>
          <w:rFonts w:ascii="Times New Roman" w:hAnsi="Times New Roman" w:cs="Times New Roman"/>
          <w:sz w:val="24"/>
          <w:szCs w:val="24"/>
        </w:rPr>
      </w:pPr>
      <w:r w:rsidRPr="00B5565B">
        <w:rPr>
          <w:rFonts w:ascii="Times New Roman" w:hAnsi="Times New Roman" w:cs="Times New Roman"/>
          <w:sz w:val="24"/>
          <w:szCs w:val="24"/>
        </w:rPr>
        <w:t>[3</w:t>
      </w:r>
      <w:r w:rsidR="00F16DAB" w:rsidRPr="00B5565B">
        <w:rPr>
          <w:rFonts w:ascii="Times New Roman" w:hAnsi="Times New Roman" w:cs="Times New Roman"/>
          <w:sz w:val="24"/>
          <w:szCs w:val="24"/>
        </w:rPr>
        <w:t>4</w:t>
      </w:r>
      <w:r w:rsidRPr="00B5565B">
        <w:rPr>
          <w:rFonts w:ascii="Times New Roman" w:hAnsi="Times New Roman" w:cs="Times New Roman"/>
          <w:sz w:val="24"/>
          <w:szCs w:val="24"/>
        </w:rPr>
        <w:t>]</w:t>
      </w:r>
      <w:r w:rsidRPr="00B5565B">
        <w:rPr>
          <w:rFonts w:ascii="Times New Roman" w:hAnsi="Times New Roman" w:cs="Times New Roman"/>
          <w:sz w:val="24"/>
          <w:szCs w:val="24"/>
        </w:rPr>
        <w:tab/>
      </w:r>
      <w:r w:rsidR="00E84CEA" w:rsidRPr="00B5565B">
        <w:rPr>
          <w:rFonts w:ascii="Times New Roman" w:hAnsi="Times New Roman" w:cs="Times New Roman"/>
          <w:sz w:val="24"/>
          <w:szCs w:val="24"/>
        </w:rPr>
        <w:t xml:space="preserve">The two questions of oppressive pre-trial incarceration and the possibility of impairment of the applicant in conducting his defence </w:t>
      </w:r>
      <w:r w:rsidR="00B140BD" w:rsidRPr="00B5565B">
        <w:rPr>
          <w:rFonts w:ascii="Times New Roman" w:hAnsi="Times New Roman" w:cs="Times New Roman"/>
          <w:sz w:val="24"/>
          <w:szCs w:val="24"/>
        </w:rPr>
        <w:t>do not arise</w:t>
      </w:r>
      <w:r w:rsidR="00E84CEA" w:rsidRPr="00B5565B">
        <w:rPr>
          <w:rFonts w:ascii="Times New Roman" w:hAnsi="Times New Roman" w:cs="Times New Roman"/>
          <w:sz w:val="24"/>
          <w:szCs w:val="24"/>
        </w:rPr>
        <w:t xml:space="preserve"> in the present matter.  This is for obvious reasons.  Once</w:t>
      </w:r>
      <w:r w:rsidR="00A3129A" w:rsidRPr="00B5565B">
        <w:rPr>
          <w:rFonts w:ascii="Times New Roman" w:hAnsi="Times New Roman" w:cs="Times New Roman"/>
          <w:sz w:val="24"/>
          <w:szCs w:val="24"/>
        </w:rPr>
        <w:t xml:space="preserve"> the applicant was found guilty and no extenuating circumstances found in 2003 or 2004</w:t>
      </w:r>
      <w:r w:rsidR="007D185D" w:rsidRPr="00B5565B">
        <w:rPr>
          <w:rFonts w:ascii="Times New Roman" w:hAnsi="Times New Roman" w:cs="Times New Roman"/>
          <w:sz w:val="24"/>
          <w:szCs w:val="24"/>
        </w:rPr>
        <w:t>,</w:t>
      </w:r>
      <w:r w:rsidR="00A3129A" w:rsidRPr="00B5565B">
        <w:rPr>
          <w:rFonts w:ascii="Times New Roman" w:hAnsi="Times New Roman" w:cs="Times New Roman"/>
          <w:sz w:val="24"/>
          <w:szCs w:val="24"/>
        </w:rPr>
        <w:t xml:space="preserve"> the question of</w:t>
      </w:r>
      <w:r w:rsidR="007D185D" w:rsidRPr="00B5565B">
        <w:rPr>
          <w:rFonts w:ascii="Times New Roman" w:hAnsi="Times New Roman" w:cs="Times New Roman"/>
          <w:sz w:val="24"/>
          <w:szCs w:val="24"/>
        </w:rPr>
        <w:t xml:space="preserve"> oppressive</w:t>
      </w:r>
      <w:r w:rsidR="00A3129A" w:rsidRPr="00B5565B">
        <w:rPr>
          <w:rFonts w:ascii="Times New Roman" w:hAnsi="Times New Roman" w:cs="Times New Roman"/>
          <w:sz w:val="24"/>
          <w:szCs w:val="24"/>
        </w:rPr>
        <w:t xml:space="preserve"> pre-trial incarceration </w:t>
      </w:r>
      <w:r w:rsidR="00EB253D" w:rsidRPr="00B5565B">
        <w:rPr>
          <w:rFonts w:ascii="Times New Roman" w:hAnsi="Times New Roman" w:cs="Times New Roman"/>
          <w:sz w:val="24"/>
          <w:szCs w:val="24"/>
        </w:rPr>
        <w:t>can</w:t>
      </w:r>
      <w:r w:rsidR="00B140BD" w:rsidRPr="00B5565B">
        <w:rPr>
          <w:rFonts w:ascii="Times New Roman" w:hAnsi="Times New Roman" w:cs="Times New Roman"/>
          <w:sz w:val="24"/>
          <w:szCs w:val="24"/>
        </w:rPr>
        <w:t xml:space="preserve">not </w:t>
      </w:r>
      <w:r w:rsidR="00595B35" w:rsidRPr="00B5565B">
        <w:rPr>
          <w:rFonts w:ascii="Times New Roman" w:hAnsi="Times New Roman" w:cs="Times New Roman"/>
          <w:sz w:val="24"/>
          <w:szCs w:val="24"/>
        </w:rPr>
        <w:t xml:space="preserve">therefore </w:t>
      </w:r>
      <w:r w:rsidR="00B140BD" w:rsidRPr="00B5565B">
        <w:rPr>
          <w:rFonts w:ascii="Times New Roman" w:hAnsi="Times New Roman" w:cs="Times New Roman"/>
          <w:sz w:val="24"/>
          <w:szCs w:val="24"/>
        </w:rPr>
        <w:t>arise</w:t>
      </w:r>
      <w:r w:rsidR="00EB253D" w:rsidRPr="00B5565B">
        <w:rPr>
          <w:rFonts w:ascii="Times New Roman" w:hAnsi="Times New Roman" w:cs="Times New Roman"/>
          <w:sz w:val="24"/>
          <w:szCs w:val="24"/>
        </w:rPr>
        <w:t xml:space="preserve">.  </w:t>
      </w:r>
      <w:r w:rsidR="00A3129A" w:rsidRPr="00B5565B">
        <w:rPr>
          <w:rFonts w:ascii="Times New Roman" w:hAnsi="Times New Roman" w:cs="Times New Roman"/>
          <w:sz w:val="24"/>
          <w:szCs w:val="24"/>
        </w:rPr>
        <w:t xml:space="preserve">So too </w:t>
      </w:r>
      <w:r w:rsidR="00EB253D" w:rsidRPr="00B5565B">
        <w:rPr>
          <w:rFonts w:ascii="Times New Roman" w:hAnsi="Times New Roman" w:cs="Times New Roman"/>
          <w:sz w:val="24"/>
          <w:szCs w:val="24"/>
        </w:rPr>
        <w:t>is</w:t>
      </w:r>
      <w:r w:rsidR="00A3129A" w:rsidRPr="00B5565B">
        <w:rPr>
          <w:rFonts w:ascii="Times New Roman" w:hAnsi="Times New Roman" w:cs="Times New Roman"/>
          <w:sz w:val="24"/>
          <w:szCs w:val="24"/>
        </w:rPr>
        <w:t xml:space="preserve"> the </w:t>
      </w:r>
      <w:r w:rsidR="00E54978" w:rsidRPr="00B5565B">
        <w:rPr>
          <w:rFonts w:ascii="Times New Roman" w:hAnsi="Times New Roman" w:cs="Times New Roman"/>
          <w:sz w:val="24"/>
          <w:szCs w:val="24"/>
        </w:rPr>
        <w:t>consideration that the applicant would be impaired</w:t>
      </w:r>
      <w:r w:rsidR="00A3129A" w:rsidRPr="00B5565B">
        <w:rPr>
          <w:rFonts w:ascii="Times New Roman" w:hAnsi="Times New Roman" w:cs="Times New Roman"/>
          <w:sz w:val="24"/>
          <w:szCs w:val="24"/>
        </w:rPr>
        <w:t xml:space="preserve"> </w:t>
      </w:r>
      <w:r w:rsidR="00E54978" w:rsidRPr="00B5565B">
        <w:rPr>
          <w:rFonts w:ascii="Times New Roman" w:hAnsi="Times New Roman" w:cs="Times New Roman"/>
          <w:sz w:val="24"/>
          <w:szCs w:val="24"/>
        </w:rPr>
        <w:t>i</w:t>
      </w:r>
      <w:r w:rsidR="00A3129A" w:rsidRPr="00B5565B">
        <w:rPr>
          <w:rFonts w:ascii="Times New Roman" w:hAnsi="Times New Roman" w:cs="Times New Roman"/>
          <w:sz w:val="24"/>
          <w:szCs w:val="24"/>
        </w:rPr>
        <w:t xml:space="preserve">n conducting his defence, for </w:t>
      </w:r>
      <w:r w:rsidR="00947307" w:rsidRPr="00B5565B">
        <w:rPr>
          <w:rFonts w:ascii="Times New Roman" w:hAnsi="Times New Roman" w:cs="Times New Roman"/>
          <w:sz w:val="24"/>
          <w:szCs w:val="24"/>
        </w:rPr>
        <w:t xml:space="preserve">there was no further </w:t>
      </w:r>
      <w:r w:rsidR="00A3129A" w:rsidRPr="00B5565B">
        <w:rPr>
          <w:rFonts w:ascii="Times New Roman" w:hAnsi="Times New Roman" w:cs="Times New Roman"/>
          <w:sz w:val="24"/>
          <w:szCs w:val="24"/>
        </w:rPr>
        <w:t xml:space="preserve">evidence to </w:t>
      </w:r>
      <w:r w:rsidR="00947307" w:rsidRPr="00B5565B">
        <w:rPr>
          <w:rFonts w:ascii="Times New Roman" w:hAnsi="Times New Roman" w:cs="Times New Roman"/>
          <w:sz w:val="24"/>
          <w:szCs w:val="24"/>
        </w:rPr>
        <w:t xml:space="preserve">be </w:t>
      </w:r>
      <w:r w:rsidR="00A3129A" w:rsidRPr="00B5565B">
        <w:rPr>
          <w:rFonts w:ascii="Times New Roman" w:hAnsi="Times New Roman" w:cs="Times New Roman"/>
          <w:sz w:val="24"/>
          <w:szCs w:val="24"/>
        </w:rPr>
        <w:t>led or witnesses to be called.</w:t>
      </w:r>
    </w:p>
    <w:p w:rsidR="00E32762" w:rsidRPr="00B5565B" w:rsidRDefault="00E32762" w:rsidP="00E84CEA">
      <w:pPr>
        <w:spacing w:after="0" w:line="480" w:lineRule="auto"/>
        <w:ind w:left="810" w:hanging="810"/>
        <w:jc w:val="both"/>
        <w:rPr>
          <w:rFonts w:ascii="Times New Roman" w:hAnsi="Times New Roman" w:cs="Times New Roman"/>
          <w:sz w:val="24"/>
          <w:szCs w:val="24"/>
        </w:rPr>
      </w:pPr>
    </w:p>
    <w:p w:rsidR="003B0030" w:rsidRPr="00B5565B" w:rsidRDefault="007D28B3" w:rsidP="00E84CEA">
      <w:pPr>
        <w:spacing w:after="0" w:line="480" w:lineRule="auto"/>
        <w:ind w:left="810" w:hanging="810"/>
        <w:jc w:val="both"/>
        <w:rPr>
          <w:rFonts w:ascii="Times New Roman" w:hAnsi="Times New Roman" w:cs="Times New Roman"/>
          <w:sz w:val="24"/>
          <w:szCs w:val="24"/>
        </w:rPr>
      </w:pPr>
      <w:r w:rsidRPr="00B5565B">
        <w:rPr>
          <w:rFonts w:ascii="Times New Roman" w:hAnsi="Times New Roman" w:cs="Times New Roman"/>
          <w:sz w:val="24"/>
          <w:szCs w:val="24"/>
        </w:rPr>
        <w:t>[3</w:t>
      </w:r>
      <w:r w:rsidR="00F16DAB" w:rsidRPr="00B5565B">
        <w:rPr>
          <w:rFonts w:ascii="Times New Roman" w:hAnsi="Times New Roman" w:cs="Times New Roman"/>
          <w:sz w:val="24"/>
          <w:szCs w:val="24"/>
        </w:rPr>
        <w:t>5</w:t>
      </w:r>
      <w:r w:rsidRPr="00B5565B">
        <w:rPr>
          <w:rFonts w:ascii="Times New Roman" w:hAnsi="Times New Roman" w:cs="Times New Roman"/>
          <w:sz w:val="24"/>
          <w:szCs w:val="24"/>
        </w:rPr>
        <w:t>]</w:t>
      </w:r>
      <w:r w:rsidRPr="00B5565B">
        <w:rPr>
          <w:rFonts w:ascii="Times New Roman" w:hAnsi="Times New Roman" w:cs="Times New Roman"/>
          <w:sz w:val="24"/>
          <w:szCs w:val="24"/>
        </w:rPr>
        <w:tab/>
      </w:r>
      <w:r w:rsidR="00A3129A" w:rsidRPr="00B5565B">
        <w:rPr>
          <w:rFonts w:ascii="Times New Roman" w:hAnsi="Times New Roman" w:cs="Times New Roman"/>
          <w:sz w:val="24"/>
          <w:szCs w:val="24"/>
        </w:rPr>
        <w:t>That the applicant must have</w:t>
      </w:r>
      <w:r w:rsidR="00606369" w:rsidRPr="00B5565B">
        <w:rPr>
          <w:rFonts w:ascii="Times New Roman" w:hAnsi="Times New Roman" w:cs="Times New Roman"/>
          <w:sz w:val="24"/>
          <w:szCs w:val="24"/>
        </w:rPr>
        <w:t xml:space="preserve"> suffered considerable anxiety for the duration</w:t>
      </w:r>
      <w:r w:rsidR="003C0990" w:rsidRPr="00B5565B">
        <w:rPr>
          <w:rFonts w:ascii="Times New Roman" w:hAnsi="Times New Roman" w:cs="Times New Roman"/>
          <w:sz w:val="24"/>
          <w:szCs w:val="24"/>
        </w:rPr>
        <w:t xml:space="preserve"> of his incarceration cannot be </w:t>
      </w:r>
      <w:r w:rsidRPr="00B5565B">
        <w:rPr>
          <w:rFonts w:ascii="Times New Roman" w:hAnsi="Times New Roman" w:cs="Times New Roman"/>
          <w:sz w:val="24"/>
          <w:szCs w:val="24"/>
        </w:rPr>
        <w:t>doub</w:t>
      </w:r>
      <w:r w:rsidR="00E32762" w:rsidRPr="00B5565B">
        <w:rPr>
          <w:rFonts w:ascii="Times New Roman" w:hAnsi="Times New Roman" w:cs="Times New Roman"/>
          <w:sz w:val="24"/>
          <w:szCs w:val="24"/>
        </w:rPr>
        <w:t>t</w:t>
      </w:r>
      <w:r w:rsidRPr="00B5565B">
        <w:rPr>
          <w:rFonts w:ascii="Times New Roman" w:hAnsi="Times New Roman" w:cs="Times New Roman"/>
          <w:sz w:val="24"/>
          <w:szCs w:val="24"/>
        </w:rPr>
        <w:t>ed</w:t>
      </w:r>
      <w:r w:rsidR="003C0990" w:rsidRPr="00B5565B">
        <w:rPr>
          <w:rFonts w:ascii="Times New Roman" w:hAnsi="Times New Roman" w:cs="Times New Roman"/>
          <w:sz w:val="24"/>
          <w:szCs w:val="24"/>
        </w:rPr>
        <w:t>.</w:t>
      </w:r>
    </w:p>
    <w:p w:rsidR="00001EE4" w:rsidRPr="00B5565B" w:rsidRDefault="00001EE4" w:rsidP="00001EE4">
      <w:pPr>
        <w:spacing w:after="0" w:line="240" w:lineRule="auto"/>
        <w:ind w:left="810" w:hanging="810"/>
        <w:jc w:val="both"/>
        <w:rPr>
          <w:rFonts w:ascii="Times New Roman" w:hAnsi="Times New Roman" w:cs="Times New Roman"/>
          <w:sz w:val="24"/>
          <w:szCs w:val="24"/>
        </w:rPr>
      </w:pPr>
    </w:p>
    <w:p w:rsidR="00E84CEA" w:rsidRPr="00B5565B" w:rsidRDefault="00564A5E" w:rsidP="00E84CEA">
      <w:pPr>
        <w:spacing w:after="0" w:line="480" w:lineRule="auto"/>
        <w:ind w:left="810" w:hanging="810"/>
        <w:jc w:val="both"/>
        <w:rPr>
          <w:rFonts w:ascii="Times New Roman" w:hAnsi="Times New Roman" w:cs="Times New Roman"/>
          <w:sz w:val="24"/>
          <w:szCs w:val="24"/>
        </w:rPr>
      </w:pPr>
      <w:r w:rsidRPr="00B5565B">
        <w:rPr>
          <w:rFonts w:ascii="Times New Roman" w:hAnsi="Times New Roman" w:cs="Times New Roman"/>
          <w:sz w:val="24"/>
          <w:szCs w:val="24"/>
        </w:rPr>
        <w:t>[3</w:t>
      </w:r>
      <w:r w:rsidR="00F16DAB" w:rsidRPr="00B5565B">
        <w:rPr>
          <w:rFonts w:ascii="Times New Roman" w:hAnsi="Times New Roman" w:cs="Times New Roman"/>
          <w:sz w:val="24"/>
          <w:szCs w:val="24"/>
        </w:rPr>
        <w:t>6</w:t>
      </w:r>
      <w:r w:rsidRPr="00B5565B">
        <w:rPr>
          <w:rFonts w:ascii="Times New Roman" w:hAnsi="Times New Roman" w:cs="Times New Roman"/>
          <w:sz w:val="24"/>
          <w:szCs w:val="24"/>
        </w:rPr>
        <w:t>]</w:t>
      </w:r>
      <w:r w:rsidRPr="00B5565B">
        <w:rPr>
          <w:rFonts w:ascii="Times New Roman" w:hAnsi="Times New Roman" w:cs="Times New Roman"/>
          <w:sz w:val="24"/>
          <w:szCs w:val="24"/>
        </w:rPr>
        <w:tab/>
      </w:r>
      <w:r w:rsidR="003B0030" w:rsidRPr="00B5565B">
        <w:rPr>
          <w:rFonts w:ascii="Times New Roman" w:hAnsi="Times New Roman" w:cs="Times New Roman"/>
          <w:sz w:val="24"/>
          <w:szCs w:val="24"/>
        </w:rPr>
        <w:t>In his affidavit, the applicant says the church that he had founded has collapsed</w:t>
      </w:r>
      <w:r w:rsidRPr="00B5565B">
        <w:rPr>
          <w:rFonts w:ascii="Times New Roman" w:hAnsi="Times New Roman" w:cs="Times New Roman"/>
          <w:sz w:val="24"/>
          <w:szCs w:val="24"/>
        </w:rPr>
        <w:t>,</w:t>
      </w:r>
      <w:r w:rsidR="003B0030" w:rsidRPr="00B5565B">
        <w:rPr>
          <w:rFonts w:ascii="Times New Roman" w:hAnsi="Times New Roman" w:cs="Times New Roman"/>
          <w:sz w:val="24"/>
          <w:szCs w:val="24"/>
        </w:rPr>
        <w:t xml:space="preserve"> whilst two of his four wives have died of aids-related illnesses as they had to engage in sexual immorality to fend for themselves in his absence.  His eldest son also committed </w:t>
      </w:r>
      <w:r w:rsidR="006412FF" w:rsidRPr="00B5565B">
        <w:rPr>
          <w:rFonts w:ascii="Times New Roman" w:hAnsi="Times New Roman" w:cs="Times New Roman"/>
          <w:sz w:val="24"/>
          <w:szCs w:val="24"/>
        </w:rPr>
        <w:t>suicide</w:t>
      </w:r>
      <w:r w:rsidR="003B0030" w:rsidRPr="00B5565B">
        <w:rPr>
          <w:rFonts w:ascii="Times New Roman" w:hAnsi="Times New Roman" w:cs="Times New Roman"/>
          <w:sz w:val="24"/>
          <w:szCs w:val="24"/>
        </w:rPr>
        <w:t>.</w:t>
      </w:r>
    </w:p>
    <w:p w:rsidR="00D836E7" w:rsidRPr="00B5565B" w:rsidRDefault="00D836E7" w:rsidP="00D836E7">
      <w:pPr>
        <w:spacing w:after="0" w:line="240" w:lineRule="auto"/>
        <w:ind w:left="810" w:hanging="810"/>
        <w:jc w:val="both"/>
        <w:rPr>
          <w:rFonts w:ascii="Times New Roman" w:hAnsi="Times New Roman" w:cs="Times New Roman"/>
          <w:sz w:val="24"/>
          <w:szCs w:val="24"/>
        </w:rPr>
      </w:pPr>
    </w:p>
    <w:p w:rsidR="006412FF" w:rsidRPr="00B5565B" w:rsidRDefault="00C64F28" w:rsidP="00C64F28">
      <w:pPr>
        <w:spacing w:after="0" w:line="480" w:lineRule="auto"/>
        <w:jc w:val="both"/>
        <w:rPr>
          <w:rFonts w:ascii="Times New Roman" w:hAnsi="Times New Roman" w:cs="Times New Roman"/>
          <w:sz w:val="24"/>
          <w:szCs w:val="24"/>
        </w:rPr>
      </w:pPr>
      <w:r w:rsidRPr="00B5565B">
        <w:rPr>
          <w:rFonts w:ascii="Times New Roman" w:hAnsi="Times New Roman" w:cs="Times New Roman"/>
          <w:sz w:val="24"/>
          <w:szCs w:val="24"/>
        </w:rPr>
        <w:t>[3</w:t>
      </w:r>
      <w:r w:rsidR="00F16DAB" w:rsidRPr="00B5565B">
        <w:rPr>
          <w:rFonts w:ascii="Times New Roman" w:hAnsi="Times New Roman" w:cs="Times New Roman"/>
          <w:sz w:val="24"/>
          <w:szCs w:val="24"/>
        </w:rPr>
        <w:t>7</w:t>
      </w:r>
      <w:r w:rsidR="00D836E7" w:rsidRPr="00B5565B">
        <w:rPr>
          <w:rFonts w:ascii="Times New Roman" w:hAnsi="Times New Roman" w:cs="Times New Roman"/>
          <w:sz w:val="24"/>
          <w:szCs w:val="24"/>
        </w:rPr>
        <w:t>]</w:t>
      </w:r>
      <w:r w:rsidR="00D836E7" w:rsidRPr="00B5565B">
        <w:rPr>
          <w:rFonts w:ascii="Times New Roman" w:hAnsi="Times New Roman" w:cs="Times New Roman"/>
          <w:sz w:val="24"/>
          <w:szCs w:val="24"/>
        </w:rPr>
        <w:tab/>
      </w:r>
      <w:r w:rsidR="006412FF" w:rsidRPr="00B5565B">
        <w:rPr>
          <w:rFonts w:ascii="Times New Roman" w:hAnsi="Times New Roman" w:cs="Times New Roman"/>
          <w:sz w:val="24"/>
          <w:szCs w:val="24"/>
        </w:rPr>
        <w:t xml:space="preserve">As GUBBAY JA stated in </w:t>
      </w:r>
      <w:r w:rsidR="006412FF" w:rsidRPr="00B5565B">
        <w:rPr>
          <w:rFonts w:ascii="Times New Roman" w:hAnsi="Times New Roman" w:cs="Times New Roman"/>
          <w:i/>
          <w:sz w:val="24"/>
          <w:szCs w:val="24"/>
        </w:rPr>
        <w:t xml:space="preserve">In re </w:t>
      </w:r>
      <w:proofErr w:type="spellStart"/>
      <w:r w:rsidR="006412FF" w:rsidRPr="00B5565B">
        <w:rPr>
          <w:rFonts w:ascii="Times New Roman" w:hAnsi="Times New Roman" w:cs="Times New Roman"/>
          <w:i/>
          <w:sz w:val="24"/>
          <w:szCs w:val="24"/>
        </w:rPr>
        <w:t>Mlambo</w:t>
      </w:r>
      <w:proofErr w:type="spellEnd"/>
      <w:r w:rsidR="006412FF" w:rsidRPr="00B5565B">
        <w:rPr>
          <w:rFonts w:ascii="Times New Roman" w:hAnsi="Times New Roman" w:cs="Times New Roman"/>
          <w:sz w:val="24"/>
          <w:szCs w:val="24"/>
        </w:rPr>
        <w:t xml:space="preserve"> (</w:t>
      </w:r>
      <w:r w:rsidR="0085507F" w:rsidRPr="00B5565B">
        <w:rPr>
          <w:rFonts w:ascii="Times New Roman" w:hAnsi="Times New Roman" w:cs="Times New Roman"/>
          <w:i/>
          <w:sz w:val="24"/>
          <w:szCs w:val="24"/>
        </w:rPr>
        <w:t>supra),</w:t>
      </w:r>
      <w:r w:rsidR="006412FF" w:rsidRPr="00B5565B">
        <w:rPr>
          <w:rFonts w:ascii="Times New Roman" w:hAnsi="Times New Roman" w:cs="Times New Roman"/>
          <w:sz w:val="24"/>
          <w:szCs w:val="24"/>
        </w:rPr>
        <w:t xml:space="preserve"> at 344 B-C</w:t>
      </w:r>
    </w:p>
    <w:p w:rsidR="006412FF" w:rsidRPr="00B5565B" w:rsidRDefault="006412FF" w:rsidP="006412FF">
      <w:pPr>
        <w:spacing w:after="0" w:line="240" w:lineRule="auto"/>
        <w:ind w:left="1530" w:hanging="810"/>
        <w:jc w:val="both"/>
        <w:rPr>
          <w:rFonts w:ascii="Times New Roman" w:hAnsi="Times New Roman" w:cs="Times New Roman"/>
          <w:sz w:val="24"/>
          <w:szCs w:val="24"/>
        </w:rPr>
      </w:pPr>
      <w:r w:rsidRPr="00B5565B">
        <w:rPr>
          <w:rFonts w:ascii="Times New Roman" w:hAnsi="Times New Roman" w:cs="Times New Roman"/>
          <w:sz w:val="24"/>
          <w:szCs w:val="24"/>
        </w:rPr>
        <w:tab/>
        <w:t xml:space="preserve">“The right, therefore, recognises that, with the passage of time, subjection to a criminal charge gives rise to restrictions on liberty, inconveniences, social stigma and pressures detrimental to the mental and physical health of the individual.” </w:t>
      </w:r>
    </w:p>
    <w:p w:rsidR="00F5716F" w:rsidRPr="00B5565B" w:rsidRDefault="00F5716F" w:rsidP="006412FF">
      <w:pPr>
        <w:spacing w:after="0" w:line="240" w:lineRule="auto"/>
        <w:ind w:left="1530" w:hanging="810"/>
        <w:jc w:val="both"/>
        <w:rPr>
          <w:rFonts w:ascii="Times New Roman" w:hAnsi="Times New Roman" w:cs="Times New Roman"/>
          <w:sz w:val="24"/>
          <w:szCs w:val="24"/>
        </w:rPr>
      </w:pPr>
    </w:p>
    <w:p w:rsidR="001D61A0" w:rsidRPr="00B5565B" w:rsidRDefault="001D61A0" w:rsidP="001D61A0">
      <w:pPr>
        <w:spacing w:after="0" w:line="240" w:lineRule="auto"/>
        <w:ind w:left="810" w:hanging="810"/>
        <w:jc w:val="both"/>
        <w:rPr>
          <w:rFonts w:ascii="Times New Roman" w:hAnsi="Times New Roman" w:cs="Times New Roman"/>
          <w:sz w:val="24"/>
          <w:szCs w:val="24"/>
        </w:rPr>
      </w:pPr>
    </w:p>
    <w:p w:rsidR="006412FF" w:rsidRPr="00B5565B" w:rsidRDefault="00C64F28" w:rsidP="006412FF">
      <w:pPr>
        <w:spacing w:after="0" w:line="480" w:lineRule="auto"/>
        <w:ind w:left="810" w:hanging="810"/>
        <w:jc w:val="both"/>
        <w:rPr>
          <w:rFonts w:ascii="Times New Roman" w:hAnsi="Times New Roman" w:cs="Times New Roman"/>
          <w:sz w:val="24"/>
          <w:szCs w:val="24"/>
        </w:rPr>
      </w:pPr>
      <w:r w:rsidRPr="00B5565B">
        <w:rPr>
          <w:rFonts w:ascii="Times New Roman" w:hAnsi="Times New Roman" w:cs="Times New Roman"/>
          <w:sz w:val="24"/>
          <w:szCs w:val="24"/>
        </w:rPr>
        <w:lastRenderedPageBreak/>
        <w:t>[3</w:t>
      </w:r>
      <w:r w:rsidR="00F16DAB" w:rsidRPr="00B5565B">
        <w:rPr>
          <w:rFonts w:ascii="Times New Roman" w:hAnsi="Times New Roman" w:cs="Times New Roman"/>
          <w:sz w:val="24"/>
          <w:szCs w:val="24"/>
        </w:rPr>
        <w:t>8</w:t>
      </w:r>
      <w:r w:rsidRPr="00B5565B">
        <w:rPr>
          <w:rFonts w:ascii="Times New Roman" w:hAnsi="Times New Roman" w:cs="Times New Roman"/>
          <w:sz w:val="24"/>
          <w:szCs w:val="24"/>
        </w:rPr>
        <w:t>]</w:t>
      </w:r>
      <w:r w:rsidRPr="00B5565B">
        <w:rPr>
          <w:rFonts w:ascii="Times New Roman" w:hAnsi="Times New Roman" w:cs="Times New Roman"/>
          <w:sz w:val="24"/>
          <w:szCs w:val="24"/>
        </w:rPr>
        <w:tab/>
      </w:r>
      <w:r w:rsidR="006412FF" w:rsidRPr="00B5565B">
        <w:rPr>
          <w:rFonts w:ascii="Times New Roman" w:hAnsi="Times New Roman" w:cs="Times New Roman"/>
          <w:sz w:val="24"/>
          <w:szCs w:val="24"/>
        </w:rPr>
        <w:t>A court may quite properly infer or presume preju</w:t>
      </w:r>
      <w:r w:rsidR="00415376" w:rsidRPr="00B5565B">
        <w:rPr>
          <w:rFonts w:ascii="Times New Roman" w:hAnsi="Times New Roman" w:cs="Times New Roman"/>
          <w:sz w:val="24"/>
          <w:szCs w:val="24"/>
        </w:rPr>
        <w:t>dice, where such is not proven</w:t>
      </w:r>
      <w:r w:rsidRPr="00B5565B">
        <w:rPr>
          <w:rFonts w:ascii="Times New Roman" w:hAnsi="Times New Roman" w:cs="Times New Roman"/>
          <w:sz w:val="24"/>
          <w:szCs w:val="24"/>
        </w:rPr>
        <w:t xml:space="preserve"> - </w:t>
      </w:r>
      <w:r w:rsidR="006412FF" w:rsidRPr="00B5565B">
        <w:rPr>
          <w:rFonts w:ascii="Times New Roman" w:hAnsi="Times New Roman" w:cs="Times New Roman"/>
          <w:i/>
          <w:sz w:val="24"/>
          <w:szCs w:val="24"/>
        </w:rPr>
        <w:t>In</w:t>
      </w:r>
      <w:r w:rsidR="006412FF" w:rsidRPr="00B5565B">
        <w:rPr>
          <w:rFonts w:ascii="Times New Roman" w:hAnsi="Times New Roman" w:cs="Times New Roman"/>
          <w:sz w:val="24"/>
          <w:szCs w:val="24"/>
        </w:rPr>
        <w:t xml:space="preserve"> </w:t>
      </w:r>
      <w:r w:rsidR="006412FF" w:rsidRPr="00B5565B">
        <w:rPr>
          <w:rFonts w:ascii="Times New Roman" w:hAnsi="Times New Roman" w:cs="Times New Roman"/>
          <w:i/>
          <w:sz w:val="24"/>
          <w:szCs w:val="24"/>
        </w:rPr>
        <w:t xml:space="preserve">re </w:t>
      </w:r>
      <w:proofErr w:type="spellStart"/>
      <w:r w:rsidR="006412FF" w:rsidRPr="00B5565B">
        <w:rPr>
          <w:rFonts w:ascii="Times New Roman" w:hAnsi="Times New Roman" w:cs="Times New Roman"/>
          <w:i/>
          <w:sz w:val="24"/>
          <w:szCs w:val="24"/>
        </w:rPr>
        <w:t>Mlambo</w:t>
      </w:r>
      <w:proofErr w:type="spellEnd"/>
      <w:r w:rsidR="006412FF" w:rsidRPr="00B5565B">
        <w:rPr>
          <w:rFonts w:ascii="Times New Roman" w:hAnsi="Times New Roman" w:cs="Times New Roman"/>
          <w:i/>
          <w:sz w:val="24"/>
          <w:szCs w:val="24"/>
        </w:rPr>
        <w:t xml:space="preserve"> (supra) </w:t>
      </w:r>
      <w:r w:rsidR="001A5017" w:rsidRPr="00B5565B">
        <w:rPr>
          <w:rFonts w:ascii="Times New Roman" w:hAnsi="Times New Roman" w:cs="Times New Roman"/>
          <w:sz w:val="24"/>
          <w:szCs w:val="24"/>
        </w:rPr>
        <w:t>at p </w:t>
      </w:r>
      <w:r w:rsidRPr="00B5565B">
        <w:rPr>
          <w:rFonts w:ascii="Times New Roman" w:hAnsi="Times New Roman" w:cs="Times New Roman"/>
          <w:sz w:val="24"/>
          <w:szCs w:val="24"/>
        </w:rPr>
        <w:t xml:space="preserve">352F-G.  In the Canadian </w:t>
      </w:r>
      <w:r w:rsidR="006412FF" w:rsidRPr="00B5565B">
        <w:rPr>
          <w:rFonts w:ascii="Times New Roman" w:hAnsi="Times New Roman" w:cs="Times New Roman"/>
          <w:sz w:val="24"/>
          <w:szCs w:val="24"/>
        </w:rPr>
        <w:t xml:space="preserve">case of </w:t>
      </w:r>
      <w:r w:rsidR="006412FF" w:rsidRPr="00B5565B">
        <w:rPr>
          <w:rFonts w:ascii="Times New Roman" w:hAnsi="Times New Roman" w:cs="Times New Roman"/>
          <w:i/>
          <w:sz w:val="24"/>
          <w:szCs w:val="24"/>
        </w:rPr>
        <w:t xml:space="preserve">R v </w:t>
      </w:r>
      <w:proofErr w:type="spellStart"/>
      <w:r w:rsidR="006412FF" w:rsidRPr="00B5565B">
        <w:rPr>
          <w:rFonts w:ascii="Times New Roman" w:hAnsi="Times New Roman" w:cs="Times New Roman"/>
          <w:i/>
          <w:sz w:val="24"/>
          <w:szCs w:val="24"/>
        </w:rPr>
        <w:t>Askov</w:t>
      </w:r>
      <w:proofErr w:type="spellEnd"/>
      <w:r w:rsidR="006412FF" w:rsidRPr="00B5565B">
        <w:rPr>
          <w:rFonts w:ascii="Times New Roman" w:hAnsi="Times New Roman" w:cs="Times New Roman"/>
          <w:i/>
          <w:sz w:val="24"/>
          <w:szCs w:val="24"/>
        </w:rPr>
        <w:t xml:space="preserve"> </w:t>
      </w:r>
      <w:r w:rsidR="00AA7A64" w:rsidRPr="00B5565B">
        <w:rPr>
          <w:rFonts w:ascii="Times New Roman" w:hAnsi="Times New Roman" w:cs="Times New Roman"/>
          <w:sz w:val="24"/>
          <w:szCs w:val="24"/>
        </w:rPr>
        <w:t>[1990]</w:t>
      </w:r>
      <w:r w:rsidR="001A5017" w:rsidRPr="00B5565B">
        <w:rPr>
          <w:rFonts w:ascii="Times New Roman" w:hAnsi="Times New Roman" w:cs="Times New Roman"/>
          <w:sz w:val="24"/>
          <w:szCs w:val="24"/>
        </w:rPr>
        <w:t>, 2 S.C.R 1199,</w:t>
      </w:r>
      <w:r w:rsidR="006412FF" w:rsidRPr="00B5565B">
        <w:rPr>
          <w:rFonts w:ascii="Times New Roman" w:hAnsi="Times New Roman" w:cs="Times New Roman"/>
          <w:sz w:val="24"/>
          <w:szCs w:val="24"/>
        </w:rPr>
        <w:t xml:space="preserve"> 1232, CORY J remarked that there is a</w:t>
      </w:r>
      <w:r w:rsidR="00D836E7" w:rsidRPr="00B5565B">
        <w:rPr>
          <w:rFonts w:ascii="Times New Roman" w:hAnsi="Times New Roman" w:cs="Times New Roman"/>
          <w:sz w:val="24"/>
          <w:szCs w:val="24"/>
        </w:rPr>
        <w:t>:-</w:t>
      </w:r>
    </w:p>
    <w:p w:rsidR="00DB1B19" w:rsidRPr="00B5565B" w:rsidRDefault="00DB1B19" w:rsidP="00DB1B19">
      <w:pPr>
        <w:spacing w:after="0" w:line="240" w:lineRule="auto"/>
        <w:ind w:left="1440"/>
        <w:jc w:val="both"/>
        <w:rPr>
          <w:rFonts w:ascii="Times New Roman" w:hAnsi="Times New Roman" w:cs="Times New Roman"/>
          <w:sz w:val="24"/>
          <w:szCs w:val="24"/>
        </w:rPr>
      </w:pPr>
      <w:r w:rsidRPr="00B5565B">
        <w:rPr>
          <w:rFonts w:ascii="Times New Roman" w:hAnsi="Times New Roman" w:cs="Times New Roman"/>
          <w:sz w:val="24"/>
          <w:szCs w:val="24"/>
        </w:rPr>
        <w:t xml:space="preserve">“… general, and </w:t>
      </w:r>
      <w:r w:rsidR="00D836E7" w:rsidRPr="00B5565B">
        <w:rPr>
          <w:rFonts w:ascii="Times New Roman" w:hAnsi="Times New Roman" w:cs="Times New Roman"/>
          <w:sz w:val="24"/>
          <w:szCs w:val="24"/>
        </w:rPr>
        <w:t>in the</w:t>
      </w:r>
      <w:r w:rsidRPr="00B5565B">
        <w:rPr>
          <w:rFonts w:ascii="Times New Roman" w:hAnsi="Times New Roman" w:cs="Times New Roman"/>
          <w:sz w:val="24"/>
          <w:szCs w:val="24"/>
        </w:rPr>
        <w:t xml:space="preserve"> case of very long delays an often virtually irrefutable presumption of prejudice to the accused resulting from the passage of time</w:t>
      </w:r>
      <w:r w:rsidR="00EB65BE" w:rsidRPr="00B5565B">
        <w:rPr>
          <w:rFonts w:ascii="Times New Roman" w:hAnsi="Times New Roman" w:cs="Times New Roman"/>
          <w:sz w:val="24"/>
          <w:szCs w:val="24"/>
        </w:rPr>
        <w:t>.</w:t>
      </w:r>
      <w:r w:rsidRPr="00B5565B">
        <w:rPr>
          <w:rFonts w:ascii="Times New Roman" w:hAnsi="Times New Roman" w:cs="Times New Roman"/>
          <w:sz w:val="24"/>
          <w:szCs w:val="24"/>
        </w:rPr>
        <w:t>”</w:t>
      </w:r>
    </w:p>
    <w:p w:rsidR="006412FF" w:rsidRPr="00B5565B" w:rsidRDefault="007675E1" w:rsidP="006412FF">
      <w:pPr>
        <w:spacing w:after="0" w:line="480" w:lineRule="auto"/>
        <w:ind w:left="810" w:hanging="810"/>
        <w:jc w:val="both"/>
        <w:rPr>
          <w:rFonts w:ascii="Times New Roman" w:hAnsi="Times New Roman" w:cs="Times New Roman"/>
          <w:sz w:val="24"/>
          <w:szCs w:val="24"/>
        </w:rPr>
      </w:pPr>
      <w:r w:rsidRPr="00B5565B">
        <w:rPr>
          <w:rFonts w:ascii="Times New Roman" w:hAnsi="Times New Roman" w:cs="Times New Roman"/>
          <w:sz w:val="24"/>
          <w:szCs w:val="24"/>
        </w:rPr>
        <w:tab/>
      </w:r>
    </w:p>
    <w:p w:rsidR="008E62AA" w:rsidRPr="00B5565B" w:rsidRDefault="00091858" w:rsidP="006412FF">
      <w:pPr>
        <w:spacing w:after="0" w:line="480" w:lineRule="auto"/>
        <w:ind w:left="810" w:hanging="810"/>
        <w:jc w:val="both"/>
        <w:rPr>
          <w:rFonts w:ascii="Times New Roman" w:hAnsi="Times New Roman" w:cs="Times New Roman"/>
          <w:sz w:val="24"/>
          <w:szCs w:val="24"/>
        </w:rPr>
      </w:pPr>
      <w:r w:rsidRPr="00B5565B">
        <w:rPr>
          <w:rFonts w:ascii="Times New Roman" w:hAnsi="Times New Roman" w:cs="Times New Roman"/>
          <w:sz w:val="24"/>
          <w:szCs w:val="24"/>
        </w:rPr>
        <w:t>[3</w:t>
      </w:r>
      <w:r w:rsidR="00F16DAB" w:rsidRPr="00B5565B">
        <w:rPr>
          <w:rFonts w:ascii="Times New Roman" w:hAnsi="Times New Roman" w:cs="Times New Roman"/>
          <w:sz w:val="24"/>
          <w:szCs w:val="24"/>
        </w:rPr>
        <w:t>9</w:t>
      </w:r>
      <w:r w:rsidRPr="00B5565B">
        <w:rPr>
          <w:rFonts w:ascii="Times New Roman" w:hAnsi="Times New Roman" w:cs="Times New Roman"/>
          <w:sz w:val="24"/>
          <w:szCs w:val="24"/>
        </w:rPr>
        <w:t>]</w:t>
      </w:r>
      <w:r w:rsidRPr="00B5565B">
        <w:rPr>
          <w:rFonts w:ascii="Times New Roman" w:hAnsi="Times New Roman" w:cs="Times New Roman"/>
          <w:sz w:val="24"/>
          <w:szCs w:val="24"/>
        </w:rPr>
        <w:tab/>
      </w:r>
      <w:r w:rsidR="007675E1" w:rsidRPr="00B5565B">
        <w:rPr>
          <w:rFonts w:ascii="Times New Roman" w:hAnsi="Times New Roman" w:cs="Times New Roman"/>
          <w:sz w:val="24"/>
          <w:szCs w:val="24"/>
        </w:rPr>
        <w:t xml:space="preserve">In </w:t>
      </w:r>
      <w:r w:rsidR="007675E1" w:rsidRPr="00B5565B">
        <w:rPr>
          <w:rFonts w:ascii="Times New Roman" w:hAnsi="Times New Roman" w:cs="Times New Roman"/>
          <w:i/>
          <w:sz w:val="24"/>
          <w:szCs w:val="24"/>
        </w:rPr>
        <w:t xml:space="preserve">Mills v The Queen </w:t>
      </w:r>
      <w:r w:rsidR="002F20AC" w:rsidRPr="00B5565B">
        <w:rPr>
          <w:rFonts w:ascii="Times New Roman" w:hAnsi="Times New Roman" w:cs="Times New Roman"/>
          <w:sz w:val="24"/>
          <w:szCs w:val="24"/>
        </w:rPr>
        <w:t>[1986]</w:t>
      </w:r>
      <w:r w:rsidRPr="00B5565B">
        <w:rPr>
          <w:rFonts w:ascii="Times New Roman" w:hAnsi="Times New Roman" w:cs="Times New Roman"/>
          <w:sz w:val="24"/>
          <w:szCs w:val="24"/>
        </w:rPr>
        <w:t xml:space="preserve"> 1 SCR 863,</w:t>
      </w:r>
      <w:r w:rsidR="007675E1" w:rsidRPr="00B5565B">
        <w:rPr>
          <w:rFonts w:ascii="Times New Roman" w:hAnsi="Times New Roman" w:cs="Times New Roman"/>
          <w:sz w:val="24"/>
          <w:szCs w:val="24"/>
        </w:rPr>
        <w:t>919,</w:t>
      </w:r>
      <w:r w:rsidR="008E62AA" w:rsidRPr="00B5565B">
        <w:rPr>
          <w:rFonts w:ascii="Times New Roman" w:hAnsi="Times New Roman" w:cs="Times New Roman"/>
          <w:sz w:val="24"/>
          <w:szCs w:val="24"/>
        </w:rPr>
        <w:t xml:space="preserve"> </w:t>
      </w:r>
      <w:proofErr w:type="spellStart"/>
      <w:r w:rsidR="00024755" w:rsidRPr="00B5565B">
        <w:rPr>
          <w:rFonts w:ascii="Times New Roman" w:hAnsi="Times New Roman" w:cs="Times New Roman"/>
          <w:sz w:val="24"/>
          <w:szCs w:val="24"/>
        </w:rPr>
        <w:t>para</w:t>
      </w:r>
      <w:proofErr w:type="spellEnd"/>
      <w:r w:rsidR="00024755" w:rsidRPr="00B5565B">
        <w:rPr>
          <w:rFonts w:ascii="Times New Roman" w:hAnsi="Times New Roman" w:cs="Times New Roman"/>
          <w:sz w:val="24"/>
          <w:szCs w:val="24"/>
        </w:rPr>
        <w:t xml:space="preserve"> </w:t>
      </w:r>
      <w:r w:rsidR="008E62AA" w:rsidRPr="00B5565B">
        <w:rPr>
          <w:rFonts w:ascii="Times New Roman" w:hAnsi="Times New Roman" w:cs="Times New Roman"/>
          <w:sz w:val="24"/>
          <w:szCs w:val="24"/>
        </w:rPr>
        <w:t>[</w:t>
      </w:r>
      <w:r w:rsidR="00024755" w:rsidRPr="00B5565B">
        <w:rPr>
          <w:rFonts w:ascii="Times New Roman" w:hAnsi="Times New Roman" w:cs="Times New Roman"/>
          <w:sz w:val="24"/>
          <w:szCs w:val="24"/>
        </w:rPr>
        <w:t>145</w:t>
      </w:r>
      <w:r w:rsidR="008E62AA" w:rsidRPr="00B5565B">
        <w:rPr>
          <w:rFonts w:ascii="Times New Roman" w:hAnsi="Times New Roman" w:cs="Times New Roman"/>
          <w:sz w:val="24"/>
          <w:szCs w:val="24"/>
        </w:rPr>
        <w:t>],</w:t>
      </w:r>
      <w:r w:rsidR="007675E1" w:rsidRPr="00B5565B">
        <w:rPr>
          <w:rFonts w:ascii="Times New Roman" w:hAnsi="Times New Roman" w:cs="Times New Roman"/>
          <w:sz w:val="24"/>
          <w:szCs w:val="24"/>
        </w:rPr>
        <w:t xml:space="preserve"> another Canadian case, the concept of security of the person</w:t>
      </w:r>
      <w:r w:rsidR="007B6888" w:rsidRPr="00B5565B">
        <w:rPr>
          <w:rFonts w:ascii="Times New Roman" w:hAnsi="Times New Roman" w:cs="Times New Roman"/>
          <w:sz w:val="24"/>
          <w:szCs w:val="24"/>
        </w:rPr>
        <w:t xml:space="preserve"> was said to encompass protection against</w:t>
      </w:r>
      <w:r w:rsidR="00A80DAE" w:rsidRPr="00B5565B">
        <w:rPr>
          <w:rFonts w:ascii="Times New Roman" w:hAnsi="Times New Roman" w:cs="Times New Roman"/>
          <w:sz w:val="24"/>
          <w:szCs w:val="24"/>
        </w:rPr>
        <w:t>:</w:t>
      </w:r>
      <w:r w:rsidR="007B6888" w:rsidRPr="00B5565B">
        <w:rPr>
          <w:rFonts w:ascii="Times New Roman" w:hAnsi="Times New Roman" w:cs="Times New Roman"/>
          <w:sz w:val="24"/>
          <w:szCs w:val="24"/>
        </w:rPr>
        <w:t xml:space="preserve"> </w:t>
      </w:r>
    </w:p>
    <w:p w:rsidR="008E62AA" w:rsidRPr="00B5565B" w:rsidRDefault="00091858" w:rsidP="008E62AA">
      <w:pPr>
        <w:spacing w:after="0" w:line="240" w:lineRule="auto"/>
        <w:ind w:left="1440"/>
        <w:jc w:val="both"/>
        <w:rPr>
          <w:rFonts w:ascii="Times New Roman" w:hAnsi="Times New Roman" w:cs="Times New Roman"/>
          <w:sz w:val="24"/>
          <w:szCs w:val="24"/>
        </w:rPr>
      </w:pPr>
      <w:r w:rsidRPr="00B5565B">
        <w:rPr>
          <w:rFonts w:ascii="Times New Roman" w:hAnsi="Times New Roman" w:cs="Times New Roman"/>
          <w:sz w:val="24"/>
          <w:szCs w:val="24"/>
        </w:rPr>
        <w:t>“</w:t>
      </w:r>
      <w:proofErr w:type="gramStart"/>
      <w:r w:rsidR="007B6888" w:rsidRPr="00B5565B">
        <w:rPr>
          <w:rFonts w:ascii="Times New Roman" w:hAnsi="Times New Roman" w:cs="Times New Roman"/>
          <w:sz w:val="24"/>
          <w:szCs w:val="24"/>
        </w:rPr>
        <w:t>overlong</w:t>
      </w:r>
      <w:proofErr w:type="gramEnd"/>
      <w:r w:rsidR="007B6888" w:rsidRPr="00B5565B">
        <w:rPr>
          <w:rFonts w:ascii="Times New Roman" w:hAnsi="Times New Roman" w:cs="Times New Roman"/>
          <w:sz w:val="24"/>
          <w:szCs w:val="24"/>
        </w:rPr>
        <w:t xml:space="preserve"> subjection to the vexations and vicissitudes of a pending criminal accusation”</w:t>
      </w:r>
      <w:r w:rsidR="008E62AA" w:rsidRPr="00B5565B">
        <w:rPr>
          <w:rFonts w:ascii="Times New Roman" w:hAnsi="Times New Roman" w:cs="Times New Roman"/>
          <w:sz w:val="24"/>
          <w:szCs w:val="24"/>
        </w:rPr>
        <w:t xml:space="preserve"> </w:t>
      </w:r>
      <w:r w:rsidR="007B6888" w:rsidRPr="00B5565B">
        <w:rPr>
          <w:rFonts w:ascii="Times New Roman" w:hAnsi="Times New Roman" w:cs="Times New Roman"/>
          <w:sz w:val="24"/>
          <w:szCs w:val="24"/>
        </w:rPr>
        <w:t>which include</w:t>
      </w:r>
      <w:r w:rsidR="00745908" w:rsidRPr="00B5565B">
        <w:rPr>
          <w:rFonts w:ascii="Times New Roman" w:hAnsi="Times New Roman" w:cs="Times New Roman"/>
          <w:sz w:val="24"/>
          <w:szCs w:val="24"/>
        </w:rPr>
        <w:t>:</w:t>
      </w:r>
      <w:r w:rsidRPr="00B5565B">
        <w:rPr>
          <w:rFonts w:ascii="Times New Roman" w:hAnsi="Times New Roman" w:cs="Times New Roman"/>
          <w:sz w:val="24"/>
          <w:szCs w:val="24"/>
        </w:rPr>
        <w:t xml:space="preserve"> </w:t>
      </w:r>
    </w:p>
    <w:p w:rsidR="008E62AA" w:rsidRPr="00B5565B" w:rsidRDefault="008E62AA" w:rsidP="008E62AA">
      <w:pPr>
        <w:spacing w:after="0" w:line="240" w:lineRule="auto"/>
        <w:ind w:left="2160"/>
        <w:jc w:val="both"/>
        <w:rPr>
          <w:rFonts w:ascii="Times New Roman" w:hAnsi="Times New Roman" w:cs="Times New Roman"/>
          <w:sz w:val="24"/>
          <w:szCs w:val="24"/>
        </w:rPr>
      </w:pPr>
    </w:p>
    <w:p w:rsidR="00981E6E" w:rsidRPr="00B5565B" w:rsidRDefault="00745908" w:rsidP="008E62AA">
      <w:pPr>
        <w:spacing w:after="0" w:line="240" w:lineRule="auto"/>
        <w:ind w:left="2160"/>
        <w:jc w:val="both"/>
        <w:rPr>
          <w:rFonts w:ascii="Times New Roman" w:hAnsi="Times New Roman" w:cs="Times New Roman"/>
          <w:sz w:val="24"/>
          <w:szCs w:val="24"/>
        </w:rPr>
      </w:pPr>
      <w:r w:rsidRPr="00B5565B">
        <w:rPr>
          <w:rFonts w:ascii="Times New Roman" w:hAnsi="Times New Roman" w:cs="Times New Roman"/>
          <w:sz w:val="24"/>
          <w:szCs w:val="24"/>
        </w:rPr>
        <w:t>“</w:t>
      </w:r>
      <w:r w:rsidR="007B6888" w:rsidRPr="00B5565B">
        <w:rPr>
          <w:rFonts w:ascii="Times New Roman" w:hAnsi="Times New Roman" w:cs="Times New Roman"/>
          <w:sz w:val="24"/>
          <w:szCs w:val="24"/>
        </w:rPr>
        <w:t xml:space="preserve">stigmatisation of the accused, loss of privacy, stress and anxiety resulting from a multitude of factors including possible </w:t>
      </w:r>
      <w:r w:rsidR="00091858" w:rsidRPr="00B5565B">
        <w:rPr>
          <w:rFonts w:ascii="Times New Roman" w:hAnsi="Times New Roman" w:cs="Times New Roman"/>
          <w:sz w:val="24"/>
          <w:szCs w:val="24"/>
        </w:rPr>
        <w:t>disruption</w:t>
      </w:r>
      <w:r w:rsidR="007B6888" w:rsidRPr="00B5565B">
        <w:rPr>
          <w:rFonts w:ascii="Times New Roman" w:hAnsi="Times New Roman" w:cs="Times New Roman"/>
          <w:sz w:val="24"/>
          <w:szCs w:val="24"/>
        </w:rPr>
        <w:t xml:space="preserve"> of family, social life and work, legal costs, uncertainty as to outcome and sanction.  These forms of prejudice cannot be </w:t>
      </w:r>
      <w:r w:rsidR="00981E6E" w:rsidRPr="00B5565B">
        <w:rPr>
          <w:rFonts w:ascii="Times New Roman" w:hAnsi="Times New Roman" w:cs="Times New Roman"/>
          <w:sz w:val="24"/>
          <w:szCs w:val="24"/>
        </w:rPr>
        <w:t>disregard</w:t>
      </w:r>
      <w:r w:rsidR="000354FE" w:rsidRPr="00B5565B">
        <w:rPr>
          <w:rFonts w:ascii="Times New Roman" w:hAnsi="Times New Roman" w:cs="Times New Roman"/>
          <w:sz w:val="24"/>
          <w:szCs w:val="24"/>
        </w:rPr>
        <w:t>ed</w:t>
      </w:r>
      <w:r w:rsidR="00981E6E" w:rsidRPr="00B5565B">
        <w:rPr>
          <w:rFonts w:ascii="Times New Roman" w:hAnsi="Times New Roman" w:cs="Times New Roman"/>
          <w:sz w:val="24"/>
          <w:szCs w:val="24"/>
        </w:rPr>
        <w:t xml:space="preserve"> nor minimised when assessing the reasonableness of delay.”</w:t>
      </w:r>
      <w:r w:rsidR="008E62AA" w:rsidRPr="00B5565B">
        <w:rPr>
          <w:rFonts w:ascii="Times New Roman" w:hAnsi="Times New Roman" w:cs="Times New Roman"/>
          <w:sz w:val="24"/>
          <w:szCs w:val="24"/>
        </w:rPr>
        <w:t>”</w:t>
      </w:r>
    </w:p>
    <w:p w:rsidR="008E62AA" w:rsidRPr="00B5565B" w:rsidRDefault="008E62AA" w:rsidP="008E62AA">
      <w:pPr>
        <w:spacing w:after="0" w:line="240" w:lineRule="auto"/>
        <w:ind w:left="2160"/>
        <w:jc w:val="both"/>
        <w:rPr>
          <w:rFonts w:ascii="Times New Roman" w:hAnsi="Times New Roman" w:cs="Times New Roman"/>
          <w:sz w:val="24"/>
          <w:szCs w:val="24"/>
        </w:rPr>
      </w:pPr>
    </w:p>
    <w:p w:rsidR="00EB253D" w:rsidRPr="00B5565B" w:rsidRDefault="00EB253D" w:rsidP="00EB253D">
      <w:pPr>
        <w:spacing w:after="0" w:line="240" w:lineRule="auto"/>
        <w:ind w:left="810" w:hanging="810"/>
        <w:jc w:val="both"/>
        <w:rPr>
          <w:rFonts w:ascii="Times New Roman" w:hAnsi="Times New Roman" w:cs="Times New Roman"/>
          <w:sz w:val="24"/>
          <w:szCs w:val="24"/>
        </w:rPr>
      </w:pPr>
    </w:p>
    <w:p w:rsidR="00981E6E" w:rsidRPr="00B5565B" w:rsidRDefault="009C5E46" w:rsidP="006412FF">
      <w:pPr>
        <w:spacing w:after="0" w:line="480" w:lineRule="auto"/>
        <w:ind w:left="810" w:hanging="810"/>
        <w:jc w:val="both"/>
        <w:rPr>
          <w:rFonts w:ascii="Times New Roman" w:hAnsi="Times New Roman" w:cs="Times New Roman"/>
          <w:i/>
          <w:sz w:val="24"/>
          <w:szCs w:val="24"/>
        </w:rPr>
      </w:pPr>
      <w:r w:rsidRPr="00B5565B">
        <w:rPr>
          <w:rFonts w:ascii="Times New Roman" w:hAnsi="Times New Roman" w:cs="Times New Roman"/>
          <w:i/>
          <w:sz w:val="24"/>
          <w:szCs w:val="24"/>
        </w:rPr>
        <w:t xml:space="preserve">THERE </w:t>
      </w:r>
      <w:r w:rsidR="008C2D13" w:rsidRPr="00B5565B">
        <w:rPr>
          <w:rFonts w:ascii="Times New Roman" w:hAnsi="Times New Roman" w:cs="Times New Roman"/>
          <w:i/>
          <w:sz w:val="24"/>
          <w:szCs w:val="24"/>
        </w:rPr>
        <w:t>M</w:t>
      </w:r>
      <w:r w:rsidRPr="00B5565B">
        <w:rPr>
          <w:rFonts w:ascii="Times New Roman" w:hAnsi="Times New Roman" w:cs="Times New Roman"/>
          <w:i/>
          <w:sz w:val="24"/>
          <w:szCs w:val="24"/>
        </w:rPr>
        <w:t>UST BE GOOD REASON FOR A STAY TO BE GRANTED</w:t>
      </w:r>
    </w:p>
    <w:p w:rsidR="00981E6E" w:rsidRPr="00B5565B" w:rsidRDefault="00174BCA" w:rsidP="00456154">
      <w:pPr>
        <w:spacing w:after="0" w:line="480" w:lineRule="auto"/>
        <w:ind w:left="810" w:hanging="810"/>
        <w:jc w:val="both"/>
        <w:rPr>
          <w:rFonts w:ascii="Times New Roman" w:hAnsi="Times New Roman" w:cs="Times New Roman"/>
          <w:sz w:val="24"/>
          <w:szCs w:val="24"/>
        </w:rPr>
      </w:pPr>
      <w:r w:rsidRPr="00B5565B">
        <w:rPr>
          <w:rFonts w:ascii="Times New Roman" w:hAnsi="Times New Roman" w:cs="Times New Roman"/>
          <w:sz w:val="24"/>
          <w:szCs w:val="24"/>
        </w:rPr>
        <w:t>[</w:t>
      </w:r>
      <w:r w:rsidR="00F16DAB" w:rsidRPr="00B5565B">
        <w:rPr>
          <w:rFonts w:ascii="Times New Roman" w:hAnsi="Times New Roman" w:cs="Times New Roman"/>
          <w:sz w:val="24"/>
          <w:szCs w:val="24"/>
        </w:rPr>
        <w:t>40</w:t>
      </w:r>
      <w:r w:rsidRPr="00B5565B">
        <w:rPr>
          <w:rFonts w:ascii="Times New Roman" w:hAnsi="Times New Roman" w:cs="Times New Roman"/>
          <w:sz w:val="24"/>
          <w:szCs w:val="24"/>
        </w:rPr>
        <w:t>]</w:t>
      </w:r>
      <w:r w:rsidR="00981E6E" w:rsidRPr="00B5565B">
        <w:rPr>
          <w:rFonts w:ascii="Times New Roman" w:hAnsi="Times New Roman" w:cs="Times New Roman"/>
          <w:sz w:val="24"/>
          <w:szCs w:val="24"/>
        </w:rPr>
        <w:tab/>
      </w:r>
      <w:r w:rsidR="00A65712" w:rsidRPr="00B5565B">
        <w:rPr>
          <w:rFonts w:ascii="Times New Roman" w:hAnsi="Times New Roman" w:cs="Times New Roman"/>
          <w:sz w:val="24"/>
          <w:szCs w:val="24"/>
        </w:rPr>
        <w:t>A further</w:t>
      </w:r>
      <w:r w:rsidR="00981E6E" w:rsidRPr="00B5565B">
        <w:rPr>
          <w:rFonts w:ascii="Times New Roman" w:hAnsi="Times New Roman" w:cs="Times New Roman"/>
          <w:sz w:val="24"/>
          <w:szCs w:val="24"/>
        </w:rPr>
        <w:t xml:space="preserve"> general princip</w:t>
      </w:r>
      <w:r w:rsidR="009C5E46" w:rsidRPr="00B5565B">
        <w:rPr>
          <w:rFonts w:ascii="Times New Roman" w:hAnsi="Times New Roman" w:cs="Times New Roman"/>
          <w:sz w:val="24"/>
          <w:szCs w:val="24"/>
        </w:rPr>
        <w:t>le</w:t>
      </w:r>
      <w:r w:rsidR="00981E6E" w:rsidRPr="00B5565B">
        <w:rPr>
          <w:rFonts w:ascii="Times New Roman" w:hAnsi="Times New Roman" w:cs="Times New Roman"/>
          <w:sz w:val="24"/>
          <w:szCs w:val="24"/>
        </w:rPr>
        <w:t xml:space="preserve"> </w:t>
      </w:r>
      <w:r w:rsidR="00EB253D" w:rsidRPr="00B5565B">
        <w:rPr>
          <w:rFonts w:ascii="Times New Roman" w:hAnsi="Times New Roman" w:cs="Times New Roman"/>
          <w:sz w:val="24"/>
          <w:szCs w:val="24"/>
        </w:rPr>
        <w:t xml:space="preserve">that must be borne in mind </w:t>
      </w:r>
      <w:r w:rsidR="00981E6E" w:rsidRPr="00B5565B">
        <w:rPr>
          <w:rFonts w:ascii="Times New Roman" w:hAnsi="Times New Roman" w:cs="Times New Roman"/>
          <w:sz w:val="24"/>
          <w:szCs w:val="24"/>
        </w:rPr>
        <w:t xml:space="preserve">in a case of this nature is that, whilst each case must be decided on its merits, the grant of a permanent stay is an exceptional </w:t>
      </w:r>
      <w:r w:rsidR="00A82BD3" w:rsidRPr="00B5565B">
        <w:rPr>
          <w:rFonts w:ascii="Times New Roman" w:hAnsi="Times New Roman" w:cs="Times New Roman"/>
          <w:sz w:val="24"/>
          <w:szCs w:val="24"/>
        </w:rPr>
        <w:t>remedy</w:t>
      </w:r>
      <w:r w:rsidR="00981E6E" w:rsidRPr="00B5565B">
        <w:rPr>
          <w:rFonts w:ascii="Times New Roman" w:hAnsi="Times New Roman" w:cs="Times New Roman"/>
          <w:sz w:val="24"/>
          <w:szCs w:val="24"/>
        </w:rPr>
        <w:t xml:space="preserve"> – </w:t>
      </w:r>
      <w:r w:rsidR="00981E6E" w:rsidRPr="00B5565B">
        <w:rPr>
          <w:rFonts w:ascii="Times New Roman" w:hAnsi="Times New Roman" w:cs="Times New Roman"/>
          <w:i/>
          <w:sz w:val="24"/>
          <w:szCs w:val="24"/>
        </w:rPr>
        <w:t xml:space="preserve">Clipsal Australia (Pty) Ltd v Gap Distributors (Pty) Ltd </w:t>
      </w:r>
      <w:r w:rsidR="00981E6E" w:rsidRPr="00B5565B">
        <w:rPr>
          <w:rFonts w:ascii="Times New Roman" w:hAnsi="Times New Roman" w:cs="Times New Roman"/>
          <w:sz w:val="24"/>
          <w:szCs w:val="24"/>
        </w:rPr>
        <w:t xml:space="preserve">2009 (3) </w:t>
      </w:r>
      <w:r w:rsidR="002363B0" w:rsidRPr="00B5565B">
        <w:rPr>
          <w:rFonts w:ascii="Times New Roman" w:hAnsi="Times New Roman" w:cs="Times New Roman"/>
          <w:sz w:val="24"/>
          <w:szCs w:val="24"/>
        </w:rPr>
        <w:t>ALL SA 491 (SCA); 2010 (2) SA 289 (SCA).</w:t>
      </w:r>
    </w:p>
    <w:p w:rsidR="002A3D1B" w:rsidRPr="00B5565B" w:rsidRDefault="00F706E5" w:rsidP="00456154">
      <w:pPr>
        <w:spacing w:after="0" w:line="480" w:lineRule="auto"/>
        <w:ind w:left="810" w:hanging="810"/>
        <w:jc w:val="both"/>
        <w:rPr>
          <w:rFonts w:ascii="Times New Roman" w:hAnsi="Times New Roman" w:cs="Times New Roman"/>
          <w:sz w:val="24"/>
          <w:szCs w:val="24"/>
        </w:rPr>
      </w:pPr>
      <w:r w:rsidRPr="00B5565B">
        <w:rPr>
          <w:rFonts w:ascii="Times New Roman" w:hAnsi="Times New Roman" w:cs="Times New Roman"/>
          <w:sz w:val="24"/>
          <w:szCs w:val="24"/>
        </w:rPr>
        <w:t>[41]</w:t>
      </w:r>
      <w:r w:rsidRPr="00B5565B">
        <w:rPr>
          <w:rFonts w:ascii="Times New Roman" w:hAnsi="Times New Roman" w:cs="Times New Roman"/>
          <w:sz w:val="24"/>
          <w:szCs w:val="24"/>
        </w:rPr>
        <w:tab/>
        <w:t xml:space="preserve">In </w:t>
      </w:r>
      <w:r w:rsidRPr="00B5565B">
        <w:rPr>
          <w:rFonts w:ascii="Times New Roman" w:hAnsi="Times New Roman" w:cs="Times New Roman"/>
          <w:i/>
          <w:sz w:val="24"/>
          <w:szCs w:val="24"/>
        </w:rPr>
        <w:t>Wells v Queen</w:t>
      </w:r>
      <w:r w:rsidRPr="00B5565B">
        <w:rPr>
          <w:rFonts w:ascii="Times New Roman" w:hAnsi="Times New Roman" w:cs="Times New Roman"/>
          <w:sz w:val="24"/>
          <w:szCs w:val="24"/>
        </w:rPr>
        <w:t xml:space="preserve"> [2010]</w:t>
      </w:r>
      <w:r w:rsidR="00267FB7" w:rsidRPr="00B5565B">
        <w:rPr>
          <w:rFonts w:ascii="Times New Roman" w:hAnsi="Times New Roman" w:cs="Times New Roman"/>
          <w:sz w:val="24"/>
          <w:szCs w:val="24"/>
        </w:rPr>
        <w:t xml:space="preserve"> </w:t>
      </w:r>
      <w:r w:rsidRPr="00B5565B">
        <w:rPr>
          <w:rFonts w:ascii="Times New Roman" w:hAnsi="Times New Roman" w:cs="Times New Roman"/>
          <w:sz w:val="24"/>
          <w:szCs w:val="24"/>
        </w:rPr>
        <w:t>VSCA 100, the Supreme Court of Victoria (Australia) accepted that</w:t>
      </w:r>
      <w:r w:rsidR="002A3D1B" w:rsidRPr="00B5565B">
        <w:rPr>
          <w:rFonts w:ascii="Times New Roman" w:hAnsi="Times New Roman" w:cs="Times New Roman"/>
          <w:sz w:val="24"/>
          <w:szCs w:val="24"/>
        </w:rPr>
        <w:t xml:space="preserve"> it is only in an exceptional or extreme case that a court would grant a permanent stay on the basis that such proceedings constituted an abuse of process and that</w:t>
      </w:r>
      <w:r w:rsidRPr="00B5565B">
        <w:rPr>
          <w:rFonts w:ascii="Times New Roman" w:hAnsi="Times New Roman" w:cs="Times New Roman"/>
          <w:sz w:val="24"/>
          <w:szCs w:val="24"/>
        </w:rPr>
        <w:t xml:space="preserve"> the test to be applied </w:t>
      </w:r>
      <w:r w:rsidR="002A3D1B" w:rsidRPr="00B5565B">
        <w:rPr>
          <w:rFonts w:ascii="Times New Roman" w:hAnsi="Times New Roman" w:cs="Times New Roman"/>
          <w:sz w:val="24"/>
          <w:szCs w:val="24"/>
        </w:rPr>
        <w:t>is:</w:t>
      </w:r>
    </w:p>
    <w:p w:rsidR="00F706E5" w:rsidRPr="00B5565B" w:rsidRDefault="002A3D1B" w:rsidP="002A3D1B">
      <w:pPr>
        <w:spacing w:after="0" w:line="240" w:lineRule="auto"/>
        <w:ind w:left="1440"/>
        <w:jc w:val="both"/>
        <w:rPr>
          <w:rFonts w:ascii="Times New Roman" w:hAnsi="Times New Roman" w:cs="Times New Roman"/>
          <w:sz w:val="24"/>
          <w:szCs w:val="24"/>
        </w:rPr>
      </w:pPr>
      <w:r w:rsidRPr="00B5565B">
        <w:rPr>
          <w:rFonts w:ascii="Times New Roman" w:hAnsi="Times New Roman" w:cs="Times New Roman"/>
          <w:sz w:val="24"/>
          <w:szCs w:val="24"/>
        </w:rPr>
        <w:t>“’</w:t>
      </w:r>
      <w:r w:rsidR="00F706E5" w:rsidRPr="00B5565B">
        <w:rPr>
          <w:rFonts w:ascii="Times New Roman" w:hAnsi="Times New Roman" w:cs="Times New Roman"/>
          <w:sz w:val="24"/>
          <w:szCs w:val="24"/>
        </w:rPr>
        <w:t xml:space="preserve">whether, in all the circumstances, the continuation of the proceedings </w:t>
      </w:r>
      <w:r w:rsidR="00F706E5" w:rsidRPr="00B5565B">
        <w:rPr>
          <w:rFonts w:ascii="Times New Roman" w:hAnsi="Times New Roman" w:cs="Times New Roman"/>
          <w:i/>
          <w:sz w:val="24"/>
          <w:szCs w:val="24"/>
        </w:rPr>
        <w:t xml:space="preserve">would </w:t>
      </w:r>
      <w:r w:rsidR="00F706E5" w:rsidRPr="00B5565B">
        <w:rPr>
          <w:rFonts w:ascii="Times New Roman" w:hAnsi="Times New Roman" w:cs="Times New Roman"/>
          <w:sz w:val="24"/>
          <w:szCs w:val="24"/>
        </w:rPr>
        <w:t xml:space="preserve"> involve unacceptable injustice or unfairness’, or whether the continuation of the proceedings </w:t>
      </w:r>
      <w:r w:rsidR="00F706E5" w:rsidRPr="00B5565B">
        <w:rPr>
          <w:rFonts w:ascii="Times New Roman" w:hAnsi="Times New Roman" w:cs="Times New Roman"/>
          <w:i/>
          <w:sz w:val="24"/>
          <w:szCs w:val="24"/>
        </w:rPr>
        <w:t xml:space="preserve">would </w:t>
      </w:r>
      <w:r w:rsidR="00F706E5" w:rsidRPr="00B5565B">
        <w:rPr>
          <w:rFonts w:ascii="Times New Roman" w:hAnsi="Times New Roman" w:cs="Times New Roman"/>
          <w:sz w:val="24"/>
          <w:szCs w:val="24"/>
        </w:rPr>
        <w:t>be ‘so unfairly and unjustifiably oppressive’ as to</w:t>
      </w:r>
      <w:r w:rsidRPr="00B5565B">
        <w:rPr>
          <w:rFonts w:ascii="Times New Roman" w:hAnsi="Times New Roman" w:cs="Times New Roman"/>
          <w:sz w:val="24"/>
          <w:szCs w:val="24"/>
        </w:rPr>
        <w:t xml:space="preserve"> constitute an abuse of process”</w:t>
      </w:r>
      <w:r w:rsidR="00F706E5" w:rsidRPr="00B5565B">
        <w:rPr>
          <w:rFonts w:ascii="Times New Roman" w:hAnsi="Times New Roman" w:cs="Times New Roman"/>
          <w:sz w:val="24"/>
          <w:szCs w:val="24"/>
        </w:rPr>
        <w:t xml:space="preserve">. </w:t>
      </w:r>
    </w:p>
    <w:p w:rsidR="002A3D1B" w:rsidRPr="00B5565B" w:rsidRDefault="002A3D1B" w:rsidP="002A3D1B">
      <w:pPr>
        <w:spacing w:after="0" w:line="240" w:lineRule="auto"/>
        <w:ind w:left="1440"/>
        <w:jc w:val="both"/>
        <w:rPr>
          <w:rFonts w:ascii="Times New Roman" w:hAnsi="Times New Roman" w:cs="Times New Roman"/>
          <w:sz w:val="24"/>
          <w:szCs w:val="24"/>
        </w:rPr>
      </w:pPr>
    </w:p>
    <w:p w:rsidR="004A66C2" w:rsidRPr="00B5565B" w:rsidRDefault="004A66C2" w:rsidP="004A66C2">
      <w:pPr>
        <w:spacing w:after="0" w:line="240" w:lineRule="auto"/>
        <w:ind w:left="810" w:hanging="810"/>
        <w:jc w:val="both"/>
        <w:rPr>
          <w:rFonts w:ascii="Times New Roman" w:hAnsi="Times New Roman" w:cs="Times New Roman"/>
          <w:sz w:val="24"/>
          <w:szCs w:val="24"/>
        </w:rPr>
      </w:pPr>
    </w:p>
    <w:p w:rsidR="002A3D1B" w:rsidRPr="00B5565B" w:rsidRDefault="00A65712" w:rsidP="00456154">
      <w:pPr>
        <w:spacing w:after="0" w:line="480" w:lineRule="auto"/>
        <w:ind w:left="810" w:hanging="810"/>
        <w:jc w:val="both"/>
        <w:rPr>
          <w:rFonts w:ascii="Times New Roman" w:hAnsi="Times New Roman" w:cs="Times New Roman"/>
          <w:sz w:val="24"/>
          <w:szCs w:val="24"/>
        </w:rPr>
      </w:pPr>
      <w:r w:rsidRPr="00B5565B">
        <w:rPr>
          <w:rFonts w:ascii="Times New Roman" w:hAnsi="Times New Roman" w:cs="Times New Roman"/>
          <w:sz w:val="24"/>
          <w:szCs w:val="24"/>
        </w:rPr>
        <w:t>[4</w:t>
      </w:r>
      <w:r w:rsidR="00267FB7" w:rsidRPr="00B5565B">
        <w:rPr>
          <w:rFonts w:ascii="Times New Roman" w:hAnsi="Times New Roman" w:cs="Times New Roman"/>
          <w:sz w:val="24"/>
          <w:szCs w:val="24"/>
        </w:rPr>
        <w:t>2</w:t>
      </w:r>
      <w:r w:rsidRPr="00B5565B">
        <w:rPr>
          <w:rFonts w:ascii="Times New Roman" w:hAnsi="Times New Roman" w:cs="Times New Roman"/>
          <w:sz w:val="24"/>
          <w:szCs w:val="24"/>
        </w:rPr>
        <w:t xml:space="preserve">] </w:t>
      </w:r>
      <w:r w:rsidR="00981E6E" w:rsidRPr="00B5565B">
        <w:rPr>
          <w:rFonts w:ascii="Times New Roman" w:hAnsi="Times New Roman" w:cs="Times New Roman"/>
          <w:sz w:val="24"/>
          <w:szCs w:val="24"/>
        </w:rPr>
        <w:t>The power to stay proceedings permanently may be exercised</w:t>
      </w:r>
      <w:r w:rsidR="002A3D1B" w:rsidRPr="00B5565B">
        <w:rPr>
          <w:rFonts w:ascii="Times New Roman" w:hAnsi="Times New Roman" w:cs="Times New Roman"/>
          <w:sz w:val="24"/>
          <w:szCs w:val="24"/>
        </w:rPr>
        <w:t>:</w:t>
      </w:r>
      <w:r w:rsidR="00981E6E" w:rsidRPr="00B5565B">
        <w:rPr>
          <w:rFonts w:ascii="Times New Roman" w:hAnsi="Times New Roman" w:cs="Times New Roman"/>
          <w:sz w:val="24"/>
          <w:szCs w:val="24"/>
        </w:rPr>
        <w:t xml:space="preserve"> </w:t>
      </w:r>
    </w:p>
    <w:p w:rsidR="002A3D1B" w:rsidRPr="00B5565B" w:rsidRDefault="00981E6E" w:rsidP="00C67879">
      <w:pPr>
        <w:spacing w:after="0" w:line="240" w:lineRule="auto"/>
        <w:ind w:left="1440"/>
        <w:jc w:val="both"/>
        <w:rPr>
          <w:rFonts w:ascii="Times New Roman" w:hAnsi="Times New Roman" w:cs="Times New Roman"/>
          <w:sz w:val="24"/>
          <w:szCs w:val="24"/>
        </w:rPr>
      </w:pPr>
      <w:r w:rsidRPr="00B5565B">
        <w:rPr>
          <w:rFonts w:ascii="Times New Roman" w:hAnsi="Times New Roman" w:cs="Times New Roman"/>
          <w:sz w:val="24"/>
          <w:szCs w:val="24"/>
        </w:rPr>
        <w:lastRenderedPageBreak/>
        <w:t>“</w:t>
      </w:r>
      <w:proofErr w:type="gramStart"/>
      <w:r w:rsidRPr="00B5565B">
        <w:rPr>
          <w:rFonts w:ascii="Times New Roman" w:hAnsi="Times New Roman" w:cs="Times New Roman"/>
          <w:sz w:val="24"/>
          <w:szCs w:val="24"/>
        </w:rPr>
        <w:t>where</w:t>
      </w:r>
      <w:proofErr w:type="gramEnd"/>
      <w:r w:rsidRPr="00B5565B">
        <w:rPr>
          <w:rFonts w:ascii="Times New Roman" w:hAnsi="Times New Roman" w:cs="Times New Roman"/>
          <w:sz w:val="24"/>
          <w:szCs w:val="24"/>
        </w:rPr>
        <w:t xml:space="preserve"> either the </w:t>
      </w:r>
      <w:r w:rsidR="008D2C5C" w:rsidRPr="00B5565B">
        <w:rPr>
          <w:rFonts w:ascii="Times New Roman" w:hAnsi="Times New Roman" w:cs="Times New Roman"/>
          <w:sz w:val="24"/>
          <w:szCs w:val="24"/>
        </w:rPr>
        <w:t xml:space="preserve">foundation of the prosecution or the bringing of the accused to justice is tainted with illegal action or gross </w:t>
      </w:r>
      <w:r w:rsidR="00CD5F71" w:rsidRPr="00B5565B">
        <w:rPr>
          <w:rFonts w:ascii="Times New Roman" w:hAnsi="Times New Roman" w:cs="Times New Roman"/>
          <w:sz w:val="24"/>
          <w:szCs w:val="24"/>
        </w:rPr>
        <w:t>violation of the</w:t>
      </w:r>
      <w:r w:rsidR="002A3D1B" w:rsidRPr="00B5565B">
        <w:rPr>
          <w:rFonts w:ascii="Times New Roman" w:hAnsi="Times New Roman" w:cs="Times New Roman"/>
          <w:sz w:val="24"/>
          <w:szCs w:val="24"/>
        </w:rPr>
        <w:t xml:space="preserve"> rights of the individual making</w:t>
      </w:r>
      <w:r w:rsidR="00CD5F71" w:rsidRPr="00B5565B">
        <w:rPr>
          <w:rFonts w:ascii="Times New Roman" w:hAnsi="Times New Roman" w:cs="Times New Roman"/>
          <w:sz w:val="24"/>
          <w:szCs w:val="24"/>
        </w:rPr>
        <w:t xml:space="preserve"> it unacceptable for justice to embark on its course</w:t>
      </w:r>
      <w:r w:rsidR="00585CCA" w:rsidRPr="00B5565B">
        <w:rPr>
          <w:rFonts w:ascii="Times New Roman" w:hAnsi="Times New Roman" w:cs="Times New Roman"/>
          <w:sz w:val="24"/>
          <w:szCs w:val="24"/>
        </w:rPr>
        <w:t>”</w:t>
      </w:r>
      <w:r w:rsidR="0050304D">
        <w:rPr>
          <w:rFonts w:ascii="Times New Roman" w:hAnsi="Times New Roman" w:cs="Times New Roman"/>
          <w:sz w:val="24"/>
          <w:szCs w:val="24"/>
        </w:rPr>
        <w:t xml:space="preserve"> -</w:t>
      </w:r>
    </w:p>
    <w:p w:rsidR="002A3D1B" w:rsidRPr="00B5565B" w:rsidRDefault="002A3D1B" w:rsidP="002A3D1B">
      <w:pPr>
        <w:spacing w:after="0" w:line="240" w:lineRule="auto"/>
        <w:ind w:left="810" w:hanging="90"/>
        <w:jc w:val="both"/>
        <w:rPr>
          <w:rFonts w:ascii="Times New Roman" w:hAnsi="Times New Roman" w:cs="Times New Roman"/>
          <w:sz w:val="24"/>
          <w:szCs w:val="24"/>
        </w:rPr>
      </w:pPr>
    </w:p>
    <w:p w:rsidR="00E3137B" w:rsidRPr="00B5565B" w:rsidRDefault="00CD5F71" w:rsidP="002A3D1B">
      <w:pPr>
        <w:spacing w:after="0" w:line="360" w:lineRule="auto"/>
        <w:ind w:left="810"/>
        <w:jc w:val="both"/>
        <w:rPr>
          <w:rFonts w:ascii="Times New Roman" w:hAnsi="Times New Roman" w:cs="Times New Roman"/>
          <w:sz w:val="24"/>
          <w:szCs w:val="24"/>
        </w:rPr>
      </w:pPr>
      <w:r w:rsidRPr="00B5565B">
        <w:rPr>
          <w:rFonts w:ascii="Times New Roman" w:hAnsi="Times New Roman" w:cs="Times New Roman"/>
          <w:sz w:val="24"/>
          <w:szCs w:val="24"/>
        </w:rPr>
        <w:t xml:space="preserve">ICC 01/04-01/06-772, </w:t>
      </w:r>
      <w:r w:rsidR="00EC1272">
        <w:rPr>
          <w:rFonts w:ascii="Times New Roman" w:hAnsi="Times New Roman" w:cs="Times New Roman"/>
          <w:sz w:val="24"/>
          <w:szCs w:val="24"/>
        </w:rPr>
        <w:t xml:space="preserve">(Appeals Decision) </w:t>
      </w:r>
      <w:proofErr w:type="spellStart"/>
      <w:r w:rsidR="00EC1272">
        <w:rPr>
          <w:rFonts w:ascii="Times New Roman" w:hAnsi="Times New Roman" w:cs="Times New Roman"/>
          <w:sz w:val="24"/>
          <w:szCs w:val="24"/>
        </w:rPr>
        <w:t>para</w:t>
      </w:r>
      <w:proofErr w:type="spellEnd"/>
      <w:r w:rsidR="00EC1272">
        <w:rPr>
          <w:rFonts w:ascii="Times New Roman" w:hAnsi="Times New Roman" w:cs="Times New Roman"/>
          <w:sz w:val="24"/>
          <w:szCs w:val="24"/>
        </w:rPr>
        <w:t xml:space="preserve"> 30-31, </w:t>
      </w:r>
      <w:r w:rsidRPr="00B5565B">
        <w:rPr>
          <w:rFonts w:ascii="Times New Roman" w:hAnsi="Times New Roman" w:cs="Times New Roman"/>
          <w:i/>
          <w:sz w:val="24"/>
          <w:szCs w:val="24"/>
        </w:rPr>
        <w:t xml:space="preserve">The Prosecutor v Thomas </w:t>
      </w:r>
      <w:proofErr w:type="spellStart"/>
      <w:r w:rsidRPr="00B5565B">
        <w:rPr>
          <w:rFonts w:ascii="Times New Roman" w:hAnsi="Times New Roman" w:cs="Times New Roman"/>
          <w:i/>
          <w:sz w:val="24"/>
          <w:szCs w:val="24"/>
        </w:rPr>
        <w:t>Lubanga</w:t>
      </w:r>
      <w:proofErr w:type="spellEnd"/>
      <w:r w:rsidRPr="00B5565B">
        <w:rPr>
          <w:rFonts w:ascii="Times New Roman" w:hAnsi="Times New Roman" w:cs="Times New Roman"/>
          <w:i/>
          <w:sz w:val="24"/>
          <w:szCs w:val="24"/>
        </w:rPr>
        <w:t xml:space="preserve"> </w:t>
      </w:r>
      <w:proofErr w:type="spellStart"/>
      <w:r w:rsidRPr="00B5565B">
        <w:rPr>
          <w:rFonts w:ascii="Times New Roman" w:hAnsi="Times New Roman" w:cs="Times New Roman"/>
          <w:i/>
          <w:sz w:val="24"/>
          <w:szCs w:val="24"/>
        </w:rPr>
        <w:t>Dy</w:t>
      </w:r>
      <w:r w:rsidR="00A65712" w:rsidRPr="00B5565B">
        <w:rPr>
          <w:rFonts w:ascii="Times New Roman" w:hAnsi="Times New Roman" w:cs="Times New Roman"/>
          <w:i/>
          <w:sz w:val="24"/>
          <w:szCs w:val="24"/>
        </w:rPr>
        <w:t>ilo</w:t>
      </w:r>
      <w:proofErr w:type="spellEnd"/>
      <w:r w:rsidR="00E3137B" w:rsidRPr="00B5565B">
        <w:rPr>
          <w:rFonts w:ascii="Times New Roman" w:hAnsi="Times New Roman" w:cs="Times New Roman"/>
          <w:i/>
          <w:sz w:val="24"/>
          <w:szCs w:val="24"/>
        </w:rPr>
        <w:t xml:space="preserve"> </w:t>
      </w:r>
      <w:r w:rsidR="00CB43C9" w:rsidRPr="00B5565B">
        <w:rPr>
          <w:rFonts w:ascii="Times New Roman" w:hAnsi="Times New Roman" w:cs="Times New Roman"/>
          <w:sz w:val="24"/>
          <w:szCs w:val="24"/>
        </w:rPr>
        <w:t>(International Criminal Court), 14 December 2006.</w:t>
      </w:r>
    </w:p>
    <w:p w:rsidR="002A3D1B" w:rsidRPr="00B5565B" w:rsidRDefault="002A3D1B" w:rsidP="002A3D1B">
      <w:pPr>
        <w:spacing w:after="0" w:line="240" w:lineRule="auto"/>
        <w:ind w:left="810"/>
        <w:jc w:val="both"/>
        <w:rPr>
          <w:rFonts w:ascii="Times New Roman" w:hAnsi="Times New Roman" w:cs="Times New Roman"/>
          <w:sz w:val="24"/>
          <w:szCs w:val="24"/>
        </w:rPr>
      </w:pPr>
    </w:p>
    <w:p w:rsidR="003C5E11" w:rsidRPr="00B5565B" w:rsidRDefault="003C5E11" w:rsidP="003C5E11">
      <w:pPr>
        <w:spacing w:after="0" w:line="240" w:lineRule="auto"/>
        <w:ind w:left="810" w:hanging="810"/>
        <w:jc w:val="both"/>
        <w:rPr>
          <w:rFonts w:ascii="Times New Roman" w:hAnsi="Times New Roman" w:cs="Times New Roman"/>
          <w:sz w:val="24"/>
          <w:szCs w:val="24"/>
        </w:rPr>
      </w:pPr>
    </w:p>
    <w:p w:rsidR="00E3137B" w:rsidRPr="00B5565B" w:rsidRDefault="00A65712" w:rsidP="00456154">
      <w:pPr>
        <w:spacing w:after="0" w:line="480" w:lineRule="auto"/>
        <w:ind w:left="810" w:hanging="810"/>
        <w:jc w:val="both"/>
        <w:rPr>
          <w:rFonts w:ascii="Times New Roman" w:hAnsi="Times New Roman" w:cs="Times New Roman"/>
          <w:sz w:val="24"/>
          <w:szCs w:val="24"/>
        </w:rPr>
      </w:pPr>
      <w:r w:rsidRPr="00B5565B">
        <w:rPr>
          <w:rFonts w:ascii="Times New Roman" w:hAnsi="Times New Roman" w:cs="Times New Roman"/>
          <w:sz w:val="24"/>
          <w:szCs w:val="24"/>
        </w:rPr>
        <w:t>[4</w:t>
      </w:r>
      <w:r w:rsidR="00267FB7" w:rsidRPr="00B5565B">
        <w:rPr>
          <w:rFonts w:ascii="Times New Roman" w:hAnsi="Times New Roman" w:cs="Times New Roman"/>
          <w:sz w:val="24"/>
          <w:szCs w:val="24"/>
        </w:rPr>
        <w:t>3</w:t>
      </w:r>
      <w:r w:rsidRPr="00B5565B">
        <w:rPr>
          <w:rFonts w:ascii="Times New Roman" w:hAnsi="Times New Roman" w:cs="Times New Roman"/>
          <w:sz w:val="24"/>
          <w:szCs w:val="24"/>
        </w:rPr>
        <w:t>]</w:t>
      </w:r>
      <w:r w:rsidRPr="00B5565B">
        <w:rPr>
          <w:rFonts w:ascii="Times New Roman" w:hAnsi="Times New Roman" w:cs="Times New Roman"/>
          <w:sz w:val="24"/>
          <w:szCs w:val="24"/>
        </w:rPr>
        <w:tab/>
      </w:r>
      <w:r w:rsidR="00E3137B" w:rsidRPr="00B5565B">
        <w:rPr>
          <w:rFonts w:ascii="Times New Roman" w:hAnsi="Times New Roman" w:cs="Times New Roman"/>
          <w:sz w:val="24"/>
          <w:szCs w:val="24"/>
        </w:rPr>
        <w:t>In A</w:t>
      </w:r>
      <w:r w:rsidRPr="00B5565B">
        <w:rPr>
          <w:rFonts w:ascii="Times New Roman" w:hAnsi="Times New Roman" w:cs="Times New Roman"/>
          <w:sz w:val="24"/>
          <w:szCs w:val="24"/>
        </w:rPr>
        <w:t>ttorney General’s Reference (No.</w:t>
      </w:r>
      <w:r w:rsidR="00E3137B" w:rsidRPr="00B5565B">
        <w:rPr>
          <w:rFonts w:ascii="Times New Roman" w:hAnsi="Times New Roman" w:cs="Times New Roman"/>
          <w:sz w:val="24"/>
          <w:szCs w:val="24"/>
        </w:rPr>
        <w:t xml:space="preserve">2 of 2001) </w:t>
      </w:r>
      <w:r w:rsidR="00D418F4" w:rsidRPr="00B5565B">
        <w:rPr>
          <w:rFonts w:ascii="Times New Roman" w:hAnsi="Times New Roman" w:cs="Times New Roman"/>
          <w:sz w:val="24"/>
          <w:szCs w:val="24"/>
        </w:rPr>
        <w:t xml:space="preserve">[2003] </w:t>
      </w:r>
      <w:r w:rsidR="00E3137B" w:rsidRPr="00B5565B">
        <w:rPr>
          <w:rFonts w:ascii="Times New Roman" w:hAnsi="Times New Roman" w:cs="Times New Roman"/>
          <w:sz w:val="24"/>
          <w:szCs w:val="24"/>
        </w:rPr>
        <w:t>UKHL 68, Lord Woolf stated:</w:t>
      </w:r>
    </w:p>
    <w:p w:rsidR="00415376" w:rsidRPr="00B5565B" w:rsidRDefault="00E3137B" w:rsidP="00415376">
      <w:pPr>
        <w:spacing w:after="0" w:line="240" w:lineRule="auto"/>
        <w:ind w:left="1440"/>
        <w:jc w:val="both"/>
        <w:rPr>
          <w:rFonts w:ascii="Times New Roman" w:hAnsi="Times New Roman" w:cs="Times New Roman"/>
          <w:sz w:val="24"/>
          <w:szCs w:val="24"/>
        </w:rPr>
      </w:pPr>
      <w:r w:rsidRPr="00B5565B">
        <w:rPr>
          <w:rFonts w:ascii="Times New Roman" w:hAnsi="Times New Roman" w:cs="Times New Roman"/>
          <w:sz w:val="24"/>
          <w:szCs w:val="24"/>
        </w:rPr>
        <w:t>“... if there has been prejudice caused to a defendant which interferes with his right to a fair trial in a way which cannot otherwise be remed</w:t>
      </w:r>
      <w:r w:rsidR="00A65712" w:rsidRPr="00B5565B">
        <w:rPr>
          <w:rFonts w:ascii="Times New Roman" w:hAnsi="Times New Roman" w:cs="Times New Roman"/>
          <w:sz w:val="24"/>
          <w:szCs w:val="24"/>
        </w:rPr>
        <w:t>ied</w:t>
      </w:r>
      <w:r w:rsidRPr="00B5565B">
        <w:rPr>
          <w:rFonts w:ascii="Times New Roman" w:hAnsi="Times New Roman" w:cs="Times New Roman"/>
          <w:sz w:val="24"/>
          <w:szCs w:val="24"/>
        </w:rPr>
        <w:t>, then of course a stay is an appropriate remedy.  But in the absence of prejudice of that sort, there is normally no justification for granting a stay.</w:t>
      </w:r>
      <w:r w:rsidR="009A4E47" w:rsidRPr="00B5565B">
        <w:rPr>
          <w:rFonts w:ascii="Times New Roman" w:hAnsi="Times New Roman" w:cs="Times New Roman"/>
          <w:sz w:val="24"/>
          <w:szCs w:val="24"/>
        </w:rPr>
        <w:t>”</w:t>
      </w:r>
      <w:r w:rsidRPr="00B5565B">
        <w:rPr>
          <w:rFonts w:ascii="Times New Roman" w:hAnsi="Times New Roman" w:cs="Times New Roman"/>
          <w:sz w:val="24"/>
          <w:szCs w:val="24"/>
        </w:rPr>
        <w:t xml:space="preserve"> </w:t>
      </w:r>
    </w:p>
    <w:p w:rsidR="00415376" w:rsidRPr="00B5565B" w:rsidRDefault="00415376" w:rsidP="00415376">
      <w:pPr>
        <w:spacing w:after="0" w:line="240" w:lineRule="auto"/>
        <w:ind w:left="810" w:hanging="810"/>
        <w:jc w:val="both"/>
        <w:rPr>
          <w:rFonts w:ascii="Times New Roman" w:hAnsi="Times New Roman" w:cs="Times New Roman"/>
          <w:sz w:val="24"/>
          <w:szCs w:val="24"/>
        </w:rPr>
      </w:pPr>
    </w:p>
    <w:p w:rsidR="00042293" w:rsidRPr="00B5565B" w:rsidRDefault="00042293" w:rsidP="00415376">
      <w:pPr>
        <w:spacing w:after="0" w:line="240" w:lineRule="auto"/>
        <w:ind w:left="810" w:hanging="810"/>
        <w:jc w:val="both"/>
        <w:rPr>
          <w:rFonts w:ascii="Times New Roman" w:hAnsi="Times New Roman" w:cs="Times New Roman"/>
          <w:i/>
          <w:sz w:val="24"/>
          <w:szCs w:val="24"/>
        </w:rPr>
      </w:pPr>
    </w:p>
    <w:p w:rsidR="00267FB7" w:rsidRPr="00B5565B" w:rsidRDefault="00267FB7" w:rsidP="001309BD">
      <w:pPr>
        <w:spacing w:after="0" w:line="480" w:lineRule="auto"/>
        <w:ind w:left="810" w:hanging="810"/>
        <w:jc w:val="both"/>
        <w:rPr>
          <w:rFonts w:ascii="Times New Roman" w:hAnsi="Times New Roman" w:cs="Times New Roman"/>
          <w:sz w:val="24"/>
          <w:szCs w:val="24"/>
        </w:rPr>
      </w:pPr>
      <w:r w:rsidRPr="00B5565B">
        <w:rPr>
          <w:rFonts w:ascii="Times New Roman" w:hAnsi="Times New Roman" w:cs="Times New Roman"/>
          <w:sz w:val="24"/>
          <w:szCs w:val="24"/>
        </w:rPr>
        <w:t>[44]</w:t>
      </w:r>
      <w:r w:rsidRPr="00B5565B">
        <w:rPr>
          <w:rFonts w:ascii="Times New Roman" w:hAnsi="Times New Roman" w:cs="Times New Roman"/>
          <w:sz w:val="24"/>
          <w:szCs w:val="24"/>
        </w:rPr>
        <w:tab/>
      </w:r>
      <w:r w:rsidR="001309BD" w:rsidRPr="00B5565B">
        <w:rPr>
          <w:rFonts w:ascii="Times New Roman" w:hAnsi="Times New Roman" w:cs="Times New Roman"/>
          <w:sz w:val="24"/>
          <w:szCs w:val="24"/>
        </w:rPr>
        <w:t xml:space="preserve">In </w:t>
      </w:r>
      <w:r w:rsidR="001309BD" w:rsidRPr="00B5565B">
        <w:rPr>
          <w:rFonts w:ascii="Times New Roman" w:hAnsi="Times New Roman" w:cs="Times New Roman"/>
          <w:i/>
          <w:sz w:val="24"/>
          <w:szCs w:val="24"/>
        </w:rPr>
        <w:t>Police v Sherlock</w:t>
      </w:r>
      <w:r w:rsidR="001309BD" w:rsidRPr="00B5565B">
        <w:rPr>
          <w:rFonts w:ascii="Times New Roman" w:hAnsi="Times New Roman" w:cs="Times New Roman"/>
          <w:sz w:val="24"/>
          <w:szCs w:val="24"/>
        </w:rPr>
        <w:t xml:space="preserve"> 2009 SASC 64, </w:t>
      </w:r>
      <w:r w:rsidR="002A3D1B" w:rsidRPr="00B5565B">
        <w:rPr>
          <w:rFonts w:ascii="Times New Roman" w:hAnsi="Times New Roman" w:cs="Times New Roman"/>
          <w:sz w:val="24"/>
          <w:szCs w:val="24"/>
        </w:rPr>
        <w:t xml:space="preserve">a </w:t>
      </w:r>
      <w:r w:rsidR="001309BD" w:rsidRPr="00B5565B">
        <w:rPr>
          <w:rFonts w:ascii="Times New Roman" w:hAnsi="Times New Roman" w:cs="Times New Roman"/>
          <w:sz w:val="24"/>
          <w:szCs w:val="24"/>
        </w:rPr>
        <w:t>decision of the Supreme Court</w:t>
      </w:r>
      <w:r w:rsidR="002A3D1B" w:rsidRPr="00B5565B">
        <w:rPr>
          <w:rFonts w:ascii="Times New Roman" w:hAnsi="Times New Roman" w:cs="Times New Roman"/>
          <w:sz w:val="24"/>
          <w:szCs w:val="24"/>
        </w:rPr>
        <w:t xml:space="preserve"> of South</w:t>
      </w:r>
      <w:r w:rsidR="001309BD" w:rsidRPr="00B5565B">
        <w:rPr>
          <w:rFonts w:ascii="Times New Roman" w:hAnsi="Times New Roman" w:cs="Times New Roman"/>
          <w:sz w:val="24"/>
          <w:szCs w:val="24"/>
        </w:rPr>
        <w:t xml:space="preserve"> Australia, the court cited with approval remarks that:</w:t>
      </w:r>
    </w:p>
    <w:p w:rsidR="001309BD" w:rsidRPr="00B5565B" w:rsidRDefault="001309BD" w:rsidP="001309BD">
      <w:pPr>
        <w:spacing w:after="0" w:line="240" w:lineRule="auto"/>
        <w:ind w:left="1440"/>
        <w:jc w:val="both"/>
        <w:rPr>
          <w:rFonts w:ascii="Times New Roman" w:hAnsi="Times New Roman" w:cs="Times New Roman"/>
          <w:sz w:val="24"/>
          <w:szCs w:val="24"/>
        </w:rPr>
      </w:pPr>
      <w:r w:rsidRPr="00B5565B">
        <w:rPr>
          <w:rFonts w:ascii="Times New Roman" w:hAnsi="Times New Roman" w:cs="Times New Roman"/>
          <w:sz w:val="24"/>
          <w:szCs w:val="24"/>
        </w:rPr>
        <w:t>“The justification for staying a prosecution is that the Court is obliged to take that extreme step in order to protect its own processes from being used for purposes alien to the administration of criminal justice under law. It may intervene in this way if it concludes from the conduct of the prosecutor … that the Court processes are being employed for ulterior purposes or in such a way … as to cause improper vexation and oppression. The yardstick is not simply fairness to the particular accused. It is not whether the initiation and continuation of the particular process seems in the circumstances to be unfair to him. That may be an important consideration. But the focus is on the misuse of the Court process by those responsible for law enforcement. It is whether the continuation of the prosecution is inconsistent with the recognised purposes of the administration of criminal justice and so constitutes an abuse of the process of the Court.”</w:t>
      </w:r>
    </w:p>
    <w:p w:rsidR="002A3D1B" w:rsidRPr="00B5565B" w:rsidRDefault="002A3D1B" w:rsidP="001309BD">
      <w:pPr>
        <w:spacing w:after="0" w:line="240" w:lineRule="auto"/>
        <w:ind w:left="1440"/>
        <w:jc w:val="both"/>
        <w:rPr>
          <w:rFonts w:ascii="Times New Roman" w:hAnsi="Times New Roman" w:cs="Times New Roman"/>
          <w:sz w:val="24"/>
          <w:szCs w:val="24"/>
        </w:rPr>
      </w:pPr>
    </w:p>
    <w:p w:rsidR="001309BD" w:rsidRPr="00B5565B" w:rsidRDefault="001309BD" w:rsidP="001309BD">
      <w:pPr>
        <w:spacing w:after="0" w:line="240" w:lineRule="auto"/>
        <w:ind w:left="1440"/>
        <w:jc w:val="both"/>
        <w:rPr>
          <w:rFonts w:ascii="Times New Roman" w:hAnsi="Times New Roman" w:cs="Times New Roman"/>
          <w:sz w:val="24"/>
          <w:szCs w:val="24"/>
        </w:rPr>
      </w:pPr>
    </w:p>
    <w:p w:rsidR="002A3D1B" w:rsidRPr="00B5565B" w:rsidRDefault="002A3D1B" w:rsidP="001309BD">
      <w:pPr>
        <w:spacing w:after="0" w:line="480" w:lineRule="auto"/>
        <w:ind w:left="720"/>
        <w:jc w:val="both"/>
        <w:rPr>
          <w:rFonts w:ascii="Times New Roman" w:hAnsi="Times New Roman" w:cs="Times New Roman"/>
          <w:sz w:val="24"/>
          <w:szCs w:val="24"/>
        </w:rPr>
      </w:pPr>
      <w:r w:rsidRPr="00B5565B">
        <w:rPr>
          <w:rFonts w:ascii="Times New Roman" w:hAnsi="Times New Roman" w:cs="Times New Roman"/>
          <w:sz w:val="24"/>
          <w:szCs w:val="24"/>
        </w:rPr>
        <w:t>The Court further added that:</w:t>
      </w:r>
    </w:p>
    <w:p w:rsidR="001309BD" w:rsidRPr="00B5565B" w:rsidRDefault="002A3D1B" w:rsidP="00204D79">
      <w:pPr>
        <w:spacing w:after="0" w:line="240" w:lineRule="auto"/>
        <w:ind w:left="1440"/>
        <w:jc w:val="both"/>
        <w:rPr>
          <w:rFonts w:ascii="Times New Roman" w:hAnsi="Times New Roman" w:cs="Times New Roman"/>
          <w:sz w:val="24"/>
          <w:szCs w:val="24"/>
        </w:rPr>
      </w:pPr>
      <w:r w:rsidRPr="00B5565B">
        <w:rPr>
          <w:rFonts w:ascii="Times New Roman" w:hAnsi="Times New Roman" w:cs="Times New Roman"/>
          <w:sz w:val="24"/>
          <w:szCs w:val="24"/>
        </w:rPr>
        <w:t>“</w:t>
      </w:r>
      <w:proofErr w:type="gramStart"/>
      <w:r w:rsidR="001309BD" w:rsidRPr="00B5565B">
        <w:rPr>
          <w:rFonts w:ascii="Times New Roman" w:hAnsi="Times New Roman" w:cs="Times New Roman"/>
          <w:sz w:val="24"/>
          <w:szCs w:val="24"/>
        </w:rPr>
        <w:t>the</w:t>
      </w:r>
      <w:proofErr w:type="gramEnd"/>
      <w:r w:rsidR="001309BD" w:rsidRPr="00B5565B">
        <w:rPr>
          <w:rFonts w:ascii="Times New Roman" w:hAnsi="Times New Roman" w:cs="Times New Roman"/>
          <w:sz w:val="24"/>
          <w:szCs w:val="24"/>
        </w:rPr>
        <w:t xml:space="preserve"> power will be used only in most exceptional circumstances to order that a criminal prosecution be stayed</w:t>
      </w:r>
      <w:r w:rsidRPr="00B5565B">
        <w:rPr>
          <w:rFonts w:ascii="Times New Roman" w:hAnsi="Times New Roman" w:cs="Times New Roman"/>
          <w:sz w:val="24"/>
          <w:szCs w:val="24"/>
        </w:rPr>
        <w:t>”</w:t>
      </w:r>
      <w:r w:rsidR="001309BD" w:rsidRPr="00B5565B">
        <w:rPr>
          <w:rFonts w:ascii="Times New Roman" w:hAnsi="Times New Roman" w:cs="Times New Roman"/>
          <w:sz w:val="24"/>
          <w:szCs w:val="24"/>
        </w:rPr>
        <w:t>.</w:t>
      </w:r>
    </w:p>
    <w:p w:rsidR="001309BD" w:rsidRPr="00B5565B" w:rsidRDefault="001309BD" w:rsidP="001309BD">
      <w:pPr>
        <w:spacing w:after="0" w:line="240" w:lineRule="auto"/>
        <w:ind w:left="810" w:hanging="810"/>
        <w:jc w:val="both"/>
        <w:rPr>
          <w:rFonts w:ascii="Times New Roman" w:hAnsi="Times New Roman" w:cs="Times New Roman"/>
          <w:sz w:val="24"/>
          <w:szCs w:val="24"/>
        </w:rPr>
      </w:pPr>
    </w:p>
    <w:p w:rsidR="00267FB7" w:rsidRPr="00B5565B" w:rsidRDefault="00267FB7" w:rsidP="00415376">
      <w:pPr>
        <w:spacing w:after="0" w:line="240" w:lineRule="auto"/>
        <w:ind w:left="810" w:hanging="810"/>
        <w:jc w:val="both"/>
        <w:rPr>
          <w:rFonts w:ascii="Times New Roman" w:hAnsi="Times New Roman" w:cs="Times New Roman"/>
          <w:i/>
          <w:sz w:val="24"/>
          <w:szCs w:val="24"/>
        </w:rPr>
      </w:pPr>
    </w:p>
    <w:p w:rsidR="00B5565B" w:rsidRDefault="00B5565B" w:rsidP="00415376">
      <w:pPr>
        <w:spacing w:after="0" w:line="240" w:lineRule="auto"/>
        <w:ind w:left="810" w:hanging="810"/>
        <w:jc w:val="both"/>
        <w:rPr>
          <w:rFonts w:ascii="Times New Roman" w:hAnsi="Times New Roman" w:cs="Times New Roman"/>
          <w:i/>
          <w:sz w:val="24"/>
          <w:szCs w:val="24"/>
        </w:rPr>
      </w:pPr>
    </w:p>
    <w:p w:rsidR="00B5565B" w:rsidRDefault="00B5565B" w:rsidP="00415376">
      <w:pPr>
        <w:spacing w:after="0" w:line="240" w:lineRule="auto"/>
        <w:ind w:left="810" w:hanging="810"/>
        <w:jc w:val="both"/>
        <w:rPr>
          <w:rFonts w:ascii="Times New Roman" w:hAnsi="Times New Roman" w:cs="Times New Roman"/>
          <w:i/>
          <w:sz w:val="24"/>
          <w:szCs w:val="24"/>
        </w:rPr>
      </w:pPr>
    </w:p>
    <w:p w:rsidR="00B5565B" w:rsidRDefault="00B5565B" w:rsidP="00415376">
      <w:pPr>
        <w:spacing w:after="0" w:line="240" w:lineRule="auto"/>
        <w:ind w:left="810" w:hanging="810"/>
        <w:jc w:val="both"/>
        <w:rPr>
          <w:rFonts w:ascii="Times New Roman" w:hAnsi="Times New Roman" w:cs="Times New Roman"/>
          <w:i/>
          <w:sz w:val="24"/>
          <w:szCs w:val="24"/>
        </w:rPr>
      </w:pPr>
    </w:p>
    <w:p w:rsidR="00B5565B" w:rsidRDefault="00B5565B" w:rsidP="00415376">
      <w:pPr>
        <w:spacing w:after="0" w:line="240" w:lineRule="auto"/>
        <w:ind w:left="810" w:hanging="810"/>
        <w:jc w:val="both"/>
        <w:rPr>
          <w:rFonts w:ascii="Times New Roman" w:hAnsi="Times New Roman" w:cs="Times New Roman"/>
          <w:i/>
          <w:sz w:val="24"/>
          <w:szCs w:val="24"/>
        </w:rPr>
      </w:pPr>
    </w:p>
    <w:p w:rsidR="00B5565B" w:rsidRDefault="00B5565B" w:rsidP="00415376">
      <w:pPr>
        <w:spacing w:after="0" w:line="240" w:lineRule="auto"/>
        <w:ind w:left="810" w:hanging="810"/>
        <w:jc w:val="both"/>
        <w:rPr>
          <w:rFonts w:ascii="Times New Roman" w:hAnsi="Times New Roman" w:cs="Times New Roman"/>
          <w:i/>
          <w:sz w:val="24"/>
          <w:szCs w:val="24"/>
        </w:rPr>
      </w:pPr>
    </w:p>
    <w:p w:rsidR="00B5565B" w:rsidRDefault="00B5565B" w:rsidP="00415376">
      <w:pPr>
        <w:spacing w:after="0" w:line="240" w:lineRule="auto"/>
        <w:ind w:left="810" w:hanging="810"/>
        <w:jc w:val="both"/>
        <w:rPr>
          <w:rFonts w:ascii="Times New Roman" w:hAnsi="Times New Roman" w:cs="Times New Roman"/>
          <w:i/>
          <w:sz w:val="24"/>
          <w:szCs w:val="24"/>
        </w:rPr>
      </w:pPr>
    </w:p>
    <w:p w:rsidR="00042293" w:rsidRPr="00B5565B" w:rsidRDefault="00042293" w:rsidP="00415376">
      <w:pPr>
        <w:spacing w:after="0" w:line="240" w:lineRule="auto"/>
        <w:ind w:left="810" w:hanging="810"/>
        <w:jc w:val="both"/>
        <w:rPr>
          <w:rFonts w:ascii="Times New Roman" w:hAnsi="Times New Roman" w:cs="Times New Roman"/>
          <w:i/>
          <w:sz w:val="24"/>
          <w:szCs w:val="24"/>
        </w:rPr>
      </w:pPr>
      <w:r w:rsidRPr="00B5565B">
        <w:rPr>
          <w:rFonts w:ascii="Times New Roman" w:hAnsi="Times New Roman" w:cs="Times New Roman"/>
          <w:i/>
          <w:sz w:val="24"/>
          <w:szCs w:val="24"/>
        </w:rPr>
        <w:lastRenderedPageBreak/>
        <w:t>SOCIETAL INTEREST</w:t>
      </w:r>
    </w:p>
    <w:p w:rsidR="00486A63" w:rsidRPr="00B5565B" w:rsidRDefault="00174BCA" w:rsidP="00415376">
      <w:pPr>
        <w:spacing w:after="0" w:line="240" w:lineRule="auto"/>
        <w:ind w:left="810" w:hanging="810"/>
        <w:jc w:val="both"/>
        <w:rPr>
          <w:rFonts w:ascii="Times New Roman" w:hAnsi="Times New Roman" w:cs="Times New Roman"/>
          <w:i/>
          <w:sz w:val="24"/>
          <w:szCs w:val="24"/>
        </w:rPr>
      </w:pPr>
      <w:r w:rsidRPr="00B5565B">
        <w:rPr>
          <w:rFonts w:ascii="Times New Roman" w:hAnsi="Times New Roman" w:cs="Times New Roman"/>
          <w:sz w:val="24"/>
          <w:szCs w:val="24"/>
        </w:rPr>
        <w:tab/>
      </w:r>
    </w:p>
    <w:p w:rsidR="00AF6808" w:rsidRPr="00B5565B" w:rsidRDefault="00486A63" w:rsidP="00594287">
      <w:pPr>
        <w:spacing w:after="0" w:line="480" w:lineRule="auto"/>
        <w:ind w:left="900" w:hanging="900"/>
        <w:jc w:val="both"/>
        <w:rPr>
          <w:rFonts w:ascii="Times New Roman" w:hAnsi="Times New Roman" w:cs="Times New Roman"/>
          <w:i/>
          <w:sz w:val="24"/>
          <w:szCs w:val="24"/>
        </w:rPr>
      </w:pPr>
      <w:r w:rsidRPr="00B5565B">
        <w:rPr>
          <w:rFonts w:ascii="Times New Roman" w:hAnsi="Times New Roman" w:cs="Times New Roman"/>
          <w:sz w:val="24"/>
          <w:szCs w:val="24"/>
        </w:rPr>
        <w:t>[</w:t>
      </w:r>
      <w:r w:rsidR="00042293" w:rsidRPr="00B5565B">
        <w:rPr>
          <w:rFonts w:ascii="Times New Roman" w:hAnsi="Times New Roman" w:cs="Times New Roman"/>
          <w:sz w:val="24"/>
          <w:szCs w:val="24"/>
        </w:rPr>
        <w:t>4</w:t>
      </w:r>
      <w:r w:rsidR="00947AE6" w:rsidRPr="00B5565B">
        <w:rPr>
          <w:rFonts w:ascii="Times New Roman" w:hAnsi="Times New Roman" w:cs="Times New Roman"/>
          <w:sz w:val="24"/>
          <w:szCs w:val="24"/>
        </w:rPr>
        <w:t>5</w:t>
      </w:r>
      <w:r w:rsidRPr="00B5565B">
        <w:rPr>
          <w:rFonts w:ascii="Times New Roman" w:hAnsi="Times New Roman" w:cs="Times New Roman"/>
          <w:sz w:val="24"/>
          <w:szCs w:val="24"/>
        </w:rPr>
        <w:t>]</w:t>
      </w:r>
      <w:r w:rsidR="00E3137B" w:rsidRPr="00B5565B">
        <w:rPr>
          <w:rFonts w:ascii="Times New Roman" w:hAnsi="Times New Roman" w:cs="Times New Roman"/>
          <w:sz w:val="24"/>
          <w:szCs w:val="24"/>
        </w:rPr>
        <w:tab/>
        <w:t xml:space="preserve">There will also always be the interests of society to be taken into account in any “balancing” of the factors that have </w:t>
      </w:r>
      <w:r w:rsidR="00AF6808" w:rsidRPr="00B5565B">
        <w:rPr>
          <w:rFonts w:ascii="Times New Roman" w:hAnsi="Times New Roman" w:cs="Times New Roman"/>
          <w:sz w:val="24"/>
          <w:szCs w:val="24"/>
        </w:rPr>
        <w:t xml:space="preserve">been cited with approval by this Court since </w:t>
      </w:r>
      <w:proofErr w:type="spellStart"/>
      <w:r w:rsidR="003C5E11" w:rsidRPr="00B5565B">
        <w:rPr>
          <w:rFonts w:ascii="Times New Roman" w:hAnsi="Times New Roman" w:cs="Times New Roman"/>
          <w:i/>
          <w:sz w:val="24"/>
          <w:szCs w:val="24"/>
        </w:rPr>
        <w:t>Fikili</w:t>
      </w:r>
      <w:r w:rsidR="00A82BD3" w:rsidRPr="00B5565B">
        <w:rPr>
          <w:rFonts w:ascii="Times New Roman" w:hAnsi="Times New Roman" w:cs="Times New Roman"/>
          <w:i/>
          <w:sz w:val="24"/>
          <w:szCs w:val="24"/>
        </w:rPr>
        <w:t>ni</w:t>
      </w:r>
      <w:proofErr w:type="spellEnd"/>
      <w:r w:rsidR="003C5E11" w:rsidRPr="00B5565B">
        <w:rPr>
          <w:rFonts w:ascii="Times New Roman" w:hAnsi="Times New Roman" w:cs="Times New Roman"/>
          <w:i/>
          <w:sz w:val="24"/>
          <w:szCs w:val="24"/>
        </w:rPr>
        <w:t xml:space="preserve"> v Attorney-General (supra)</w:t>
      </w:r>
    </w:p>
    <w:p w:rsidR="003C5E11" w:rsidRPr="00B5565B" w:rsidRDefault="003C5E11" w:rsidP="003C5E11">
      <w:pPr>
        <w:spacing w:after="0" w:line="240" w:lineRule="auto"/>
        <w:ind w:left="900" w:hanging="900"/>
        <w:jc w:val="both"/>
        <w:rPr>
          <w:rFonts w:ascii="Times New Roman" w:hAnsi="Times New Roman" w:cs="Times New Roman"/>
          <w:sz w:val="24"/>
          <w:szCs w:val="24"/>
        </w:rPr>
      </w:pPr>
    </w:p>
    <w:p w:rsidR="00AF6808" w:rsidRPr="00B5565B" w:rsidRDefault="00042293" w:rsidP="00594287">
      <w:pPr>
        <w:spacing w:after="0" w:line="480" w:lineRule="auto"/>
        <w:ind w:left="900" w:hanging="900"/>
        <w:jc w:val="both"/>
        <w:rPr>
          <w:rFonts w:ascii="Times New Roman" w:hAnsi="Times New Roman" w:cs="Times New Roman"/>
          <w:sz w:val="24"/>
          <w:szCs w:val="24"/>
        </w:rPr>
      </w:pPr>
      <w:r w:rsidRPr="00B5565B">
        <w:rPr>
          <w:rFonts w:ascii="Times New Roman" w:hAnsi="Times New Roman" w:cs="Times New Roman"/>
          <w:sz w:val="24"/>
          <w:szCs w:val="24"/>
        </w:rPr>
        <w:t>[4</w:t>
      </w:r>
      <w:r w:rsidR="00947AE6" w:rsidRPr="00B5565B">
        <w:rPr>
          <w:rFonts w:ascii="Times New Roman" w:hAnsi="Times New Roman" w:cs="Times New Roman"/>
          <w:sz w:val="24"/>
          <w:szCs w:val="24"/>
        </w:rPr>
        <w:t>6</w:t>
      </w:r>
      <w:r w:rsidRPr="00B5565B">
        <w:rPr>
          <w:rFonts w:ascii="Times New Roman" w:hAnsi="Times New Roman" w:cs="Times New Roman"/>
          <w:sz w:val="24"/>
          <w:szCs w:val="24"/>
        </w:rPr>
        <w:t>]</w:t>
      </w:r>
      <w:r w:rsidRPr="00B5565B">
        <w:rPr>
          <w:rFonts w:ascii="Times New Roman" w:hAnsi="Times New Roman" w:cs="Times New Roman"/>
          <w:sz w:val="24"/>
          <w:szCs w:val="24"/>
        </w:rPr>
        <w:tab/>
        <w:t xml:space="preserve">In </w:t>
      </w:r>
      <w:r w:rsidR="003B6BE8" w:rsidRPr="00B5565B">
        <w:rPr>
          <w:rFonts w:ascii="Times New Roman" w:hAnsi="Times New Roman" w:cs="Times New Roman"/>
          <w:i/>
          <w:sz w:val="24"/>
          <w:szCs w:val="24"/>
        </w:rPr>
        <w:t>In</w:t>
      </w:r>
      <w:r w:rsidR="00AF6808" w:rsidRPr="00B5565B">
        <w:rPr>
          <w:rFonts w:ascii="Times New Roman" w:hAnsi="Times New Roman" w:cs="Times New Roman"/>
          <w:sz w:val="24"/>
          <w:szCs w:val="24"/>
        </w:rPr>
        <w:t xml:space="preserve"> </w:t>
      </w:r>
      <w:r w:rsidR="00AF6808" w:rsidRPr="00B5565B">
        <w:rPr>
          <w:rFonts w:ascii="Times New Roman" w:hAnsi="Times New Roman" w:cs="Times New Roman"/>
          <w:i/>
          <w:sz w:val="24"/>
          <w:szCs w:val="24"/>
        </w:rPr>
        <w:t xml:space="preserve">re </w:t>
      </w:r>
      <w:proofErr w:type="spellStart"/>
      <w:r w:rsidR="00A82BD3" w:rsidRPr="00B5565B">
        <w:rPr>
          <w:rFonts w:ascii="Times New Roman" w:hAnsi="Times New Roman" w:cs="Times New Roman"/>
          <w:i/>
          <w:sz w:val="24"/>
          <w:szCs w:val="24"/>
        </w:rPr>
        <w:t>Mlambo</w:t>
      </w:r>
      <w:proofErr w:type="spellEnd"/>
      <w:r w:rsidR="00AF6808" w:rsidRPr="00B5565B">
        <w:rPr>
          <w:rFonts w:ascii="Times New Roman" w:hAnsi="Times New Roman" w:cs="Times New Roman"/>
          <w:i/>
          <w:sz w:val="24"/>
          <w:szCs w:val="24"/>
        </w:rPr>
        <w:t xml:space="preserve"> </w:t>
      </w:r>
      <w:r w:rsidR="00AF6808" w:rsidRPr="00B5565B">
        <w:rPr>
          <w:rFonts w:ascii="Times New Roman" w:hAnsi="Times New Roman" w:cs="Times New Roman"/>
          <w:sz w:val="24"/>
          <w:szCs w:val="24"/>
        </w:rPr>
        <w:t xml:space="preserve">(supra) GUBBAY CJ cited with approval </w:t>
      </w:r>
      <w:r w:rsidR="009912F3" w:rsidRPr="00B5565B">
        <w:rPr>
          <w:rFonts w:ascii="Times New Roman" w:hAnsi="Times New Roman" w:cs="Times New Roman"/>
          <w:sz w:val="24"/>
          <w:szCs w:val="24"/>
        </w:rPr>
        <w:t xml:space="preserve">the </w:t>
      </w:r>
      <w:r w:rsidR="00AF6808" w:rsidRPr="00B5565B">
        <w:rPr>
          <w:rFonts w:ascii="Times New Roman" w:hAnsi="Times New Roman" w:cs="Times New Roman"/>
          <w:sz w:val="24"/>
          <w:szCs w:val="24"/>
        </w:rPr>
        <w:t xml:space="preserve">remarks of CORY J in </w:t>
      </w:r>
      <w:r w:rsidR="00AF6808" w:rsidRPr="00B5565B">
        <w:rPr>
          <w:rFonts w:ascii="Times New Roman" w:hAnsi="Times New Roman" w:cs="Times New Roman"/>
          <w:i/>
          <w:sz w:val="24"/>
          <w:szCs w:val="24"/>
        </w:rPr>
        <w:t xml:space="preserve">R v </w:t>
      </w:r>
      <w:proofErr w:type="spellStart"/>
      <w:r w:rsidR="00AF6808" w:rsidRPr="00B5565B">
        <w:rPr>
          <w:rFonts w:ascii="Times New Roman" w:hAnsi="Times New Roman" w:cs="Times New Roman"/>
          <w:i/>
          <w:sz w:val="24"/>
          <w:szCs w:val="24"/>
        </w:rPr>
        <w:t>Askov</w:t>
      </w:r>
      <w:proofErr w:type="spellEnd"/>
      <w:r w:rsidR="00AF6808" w:rsidRPr="00B5565B">
        <w:rPr>
          <w:rFonts w:ascii="Times New Roman" w:hAnsi="Times New Roman" w:cs="Times New Roman"/>
          <w:i/>
          <w:sz w:val="24"/>
          <w:szCs w:val="24"/>
        </w:rPr>
        <w:t xml:space="preserve"> </w:t>
      </w:r>
      <w:r w:rsidR="00C80D2B" w:rsidRPr="00B5565B">
        <w:rPr>
          <w:rFonts w:ascii="Times New Roman" w:hAnsi="Times New Roman" w:cs="Times New Roman"/>
          <w:sz w:val="24"/>
          <w:szCs w:val="24"/>
        </w:rPr>
        <w:t>(</w:t>
      </w:r>
      <w:r w:rsidR="00C80D2B" w:rsidRPr="00B5565B">
        <w:rPr>
          <w:rFonts w:ascii="Times New Roman" w:hAnsi="Times New Roman" w:cs="Times New Roman"/>
          <w:i/>
          <w:sz w:val="24"/>
          <w:szCs w:val="24"/>
        </w:rPr>
        <w:t>supra</w:t>
      </w:r>
      <w:r w:rsidR="00C80D2B" w:rsidRPr="00B5565B">
        <w:rPr>
          <w:rFonts w:ascii="Times New Roman" w:hAnsi="Times New Roman" w:cs="Times New Roman"/>
          <w:sz w:val="24"/>
          <w:szCs w:val="24"/>
        </w:rPr>
        <w:t>), at</w:t>
      </w:r>
      <w:r w:rsidR="00AF6808" w:rsidRPr="00B5565B">
        <w:rPr>
          <w:rFonts w:ascii="Times New Roman" w:hAnsi="Times New Roman" w:cs="Times New Roman"/>
          <w:sz w:val="24"/>
          <w:szCs w:val="24"/>
        </w:rPr>
        <w:t xml:space="preserve"> p </w:t>
      </w:r>
      <w:r w:rsidR="00605321" w:rsidRPr="00B5565B">
        <w:rPr>
          <w:rFonts w:ascii="Times New Roman" w:hAnsi="Times New Roman" w:cs="Times New Roman"/>
          <w:sz w:val="24"/>
          <w:szCs w:val="24"/>
        </w:rPr>
        <w:t>12</w:t>
      </w:r>
      <w:r w:rsidR="00AF6808" w:rsidRPr="00B5565B">
        <w:rPr>
          <w:rFonts w:ascii="Times New Roman" w:hAnsi="Times New Roman" w:cs="Times New Roman"/>
          <w:sz w:val="24"/>
          <w:szCs w:val="24"/>
        </w:rPr>
        <w:t>20 that:-</w:t>
      </w:r>
    </w:p>
    <w:p w:rsidR="002E332D" w:rsidRPr="00B5565B" w:rsidRDefault="00415376" w:rsidP="00415376">
      <w:pPr>
        <w:spacing w:after="0" w:line="240" w:lineRule="auto"/>
        <w:ind w:left="1440"/>
        <w:jc w:val="both"/>
        <w:rPr>
          <w:rFonts w:ascii="Times New Roman" w:hAnsi="Times New Roman" w:cs="Times New Roman"/>
          <w:sz w:val="24"/>
          <w:szCs w:val="24"/>
        </w:rPr>
      </w:pPr>
      <w:r w:rsidRPr="00B5565B">
        <w:rPr>
          <w:rFonts w:ascii="Times New Roman" w:hAnsi="Times New Roman" w:cs="Times New Roman"/>
          <w:sz w:val="24"/>
          <w:szCs w:val="24"/>
        </w:rPr>
        <w:t>“...</w:t>
      </w:r>
      <w:r w:rsidR="00AF6808" w:rsidRPr="00B5565B">
        <w:rPr>
          <w:rFonts w:ascii="Times New Roman" w:hAnsi="Times New Roman" w:cs="Times New Roman"/>
          <w:sz w:val="24"/>
          <w:szCs w:val="24"/>
        </w:rPr>
        <w:t>It can never be forgotten that the victims may be devastated by criminal acts. They have a special interest and good reason to expect that criminal trials take place within a reasonable time. From a wider point of view</w:t>
      </w:r>
      <w:r w:rsidR="00600F81" w:rsidRPr="00B5565B">
        <w:rPr>
          <w:rFonts w:ascii="Times New Roman" w:hAnsi="Times New Roman" w:cs="Times New Roman"/>
          <w:sz w:val="24"/>
          <w:szCs w:val="24"/>
        </w:rPr>
        <w:t>, it is fair to say that all crime disturbs the community and that serious crime alarms the community. All members of the community are thus entitled to see that the justice system works fairly, effectively and with reasonable</w:t>
      </w:r>
      <w:r w:rsidR="00395959" w:rsidRPr="00B5565B">
        <w:rPr>
          <w:rFonts w:ascii="Times New Roman" w:hAnsi="Times New Roman" w:cs="Times New Roman"/>
          <w:sz w:val="24"/>
          <w:szCs w:val="24"/>
        </w:rPr>
        <w:t xml:space="preserve"> dispatch. The very reasonable concern and alarm of the community which naturally arises from acts of crime cannot be assuaged until the trial has taken</w:t>
      </w:r>
      <w:r w:rsidR="002E332D" w:rsidRPr="00B5565B">
        <w:rPr>
          <w:rFonts w:ascii="Times New Roman" w:hAnsi="Times New Roman" w:cs="Times New Roman"/>
          <w:sz w:val="24"/>
          <w:szCs w:val="24"/>
        </w:rPr>
        <w:t xml:space="preserve"> place. The trial not only resolves the guilt or innocence of the individual, but acts as a reassurance to the community that serious crimes are investigated and that those implicated are brought to trial and dealt with according to the law.”</w:t>
      </w:r>
    </w:p>
    <w:p w:rsidR="00415376" w:rsidRPr="00B5565B" w:rsidRDefault="00415376" w:rsidP="00415376">
      <w:pPr>
        <w:spacing w:after="0" w:line="240" w:lineRule="auto"/>
        <w:ind w:left="1440"/>
        <w:jc w:val="both"/>
        <w:rPr>
          <w:rFonts w:ascii="Times New Roman" w:hAnsi="Times New Roman" w:cs="Times New Roman"/>
          <w:sz w:val="24"/>
          <w:szCs w:val="24"/>
        </w:rPr>
      </w:pPr>
    </w:p>
    <w:p w:rsidR="00415376" w:rsidRPr="00B5565B" w:rsidRDefault="00415376" w:rsidP="00415376">
      <w:pPr>
        <w:spacing w:after="0" w:line="240" w:lineRule="auto"/>
        <w:ind w:left="1440"/>
        <w:jc w:val="both"/>
        <w:rPr>
          <w:rFonts w:ascii="Times New Roman" w:hAnsi="Times New Roman" w:cs="Times New Roman"/>
          <w:sz w:val="24"/>
          <w:szCs w:val="24"/>
        </w:rPr>
      </w:pPr>
    </w:p>
    <w:p w:rsidR="002E332D" w:rsidRPr="00B5565B" w:rsidRDefault="00DD20BE" w:rsidP="00931FD8">
      <w:pPr>
        <w:spacing w:after="0" w:line="480" w:lineRule="auto"/>
        <w:ind w:left="720" w:hanging="720"/>
        <w:jc w:val="both"/>
        <w:rPr>
          <w:rFonts w:ascii="Times New Roman" w:hAnsi="Times New Roman" w:cs="Times New Roman"/>
          <w:sz w:val="24"/>
          <w:szCs w:val="24"/>
        </w:rPr>
      </w:pPr>
      <w:r w:rsidRPr="00B5565B">
        <w:rPr>
          <w:rFonts w:ascii="Times New Roman" w:hAnsi="Times New Roman" w:cs="Times New Roman"/>
          <w:sz w:val="24"/>
          <w:szCs w:val="24"/>
        </w:rPr>
        <w:t>[4</w:t>
      </w:r>
      <w:r w:rsidR="0049248F" w:rsidRPr="00B5565B">
        <w:rPr>
          <w:rFonts w:ascii="Times New Roman" w:hAnsi="Times New Roman" w:cs="Times New Roman"/>
          <w:sz w:val="24"/>
          <w:szCs w:val="24"/>
        </w:rPr>
        <w:t>7</w:t>
      </w:r>
      <w:r w:rsidRPr="00B5565B">
        <w:rPr>
          <w:rFonts w:ascii="Times New Roman" w:hAnsi="Times New Roman" w:cs="Times New Roman"/>
          <w:sz w:val="24"/>
          <w:szCs w:val="24"/>
        </w:rPr>
        <w:t>]</w:t>
      </w:r>
      <w:r w:rsidRPr="00B5565B">
        <w:rPr>
          <w:rFonts w:ascii="Times New Roman" w:hAnsi="Times New Roman" w:cs="Times New Roman"/>
          <w:sz w:val="24"/>
          <w:szCs w:val="24"/>
        </w:rPr>
        <w:tab/>
      </w:r>
      <w:r w:rsidR="002E332D" w:rsidRPr="00B5565B">
        <w:rPr>
          <w:rFonts w:ascii="Times New Roman" w:hAnsi="Times New Roman" w:cs="Times New Roman"/>
          <w:sz w:val="24"/>
          <w:szCs w:val="24"/>
        </w:rPr>
        <w:t xml:space="preserve">In the </w:t>
      </w:r>
      <w:proofErr w:type="spellStart"/>
      <w:r w:rsidR="002E332D" w:rsidRPr="00B5565B">
        <w:rPr>
          <w:rFonts w:ascii="Times New Roman" w:hAnsi="Times New Roman" w:cs="Times New Roman"/>
          <w:i/>
          <w:sz w:val="24"/>
          <w:szCs w:val="24"/>
        </w:rPr>
        <w:t>Asko</w:t>
      </w:r>
      <w:r w:rsidR="003C5E11" w:rsidRPr="00B5565B">
        <w:rPr>
          <w:rFonts w:ascii="Times New Roman" w:hAnsi="Times New Roman" w:cs="Times New Roman"/>
          <w:i/>
          <w:sz w:val="24"/>
          <w:szCs w:val="24"/>
        </w:rPr>
        <w:t>v</w:t>
      </w:r>
      <w:proofErr w:type="spellEnd"/>
      <w:r w:rsidR="002E332D" w:rsidRPr="00B5565B">
        <w:rPr>
          <w:rFonts w:ascii="Times New Roman" w:hAnsi="Times New Roman" w:cs="Times New Roman"/>
          <w:i/>
          <w:sz w:val="24"/>
          <w:szCs w:val="24"/>
        </w:rPr>
        <w:t xml:space="preserve"> </w:t>
      </w:r>
      <w:r w:rsidR="00797047" w:rsidRPr="00B5565B">
        <w:rPr>
          <w:rFonts w:ascii="Times New Roman" w:hAnsi="Times New Roman" w:cs="Times New Roman"/>
          <w:sz w:val="24"/>
          <w:szCs w:val="24"/>
        </w:rPr>
        <w:t>case (</w:t>
      </w:r>
      <w:r w:rsidR="004A66C2" w:rsidRPr="00B5565B">
        <w:rPr>
          <w:rFonts w:ascii="Times New Roman" w:hAnsi="Times New Roman" w:cs="Times New Roman"/>
          <w:i/>
          <w:sz w:val="24"/>
          <w:szCs w:val="24"/>
        </w:rPr>
        <w:t>supra</w:t>
      </w:r>
      <w:r w:rsidR="004A66C2" w:rsidRPr="00B5565B">
        <w:rPr>
          <w:rFonts w:ascii="Times New Roman" w:hAnsi="Times New Roman" w:cs="Times New Roman"/>
          <w:sz w:val="24"/>
          <w:szCs w:val="24"/>
        </w:rPr>
        <w:t>)</w:t>
      </w:r>
      <w:r w:rsidR="002E332D" w:rsidRPr="00B5565B">
        <w:rPr>
          <w:rFonts w:ascii="Times New Roman" w:hAnsi="Times New Roman" w:cs="Times New Roman"/>
          <w:sz w:val="24"/>
          <w:szCs w:val="24"/>
        </w:rPr>
        <w:t xml:space="preserve"> (at </w:t>
      </w:r>
      <w:proofErr w:type="spellStart"/>
      <w:r w:rsidR="002E332D" w:rsidRPr="00B5565B">
        <w:rPr>
          <w:rFonts w:ascii="Times New Roman" w:hAnsi="Times New Roman" w:cs="Times New Roman"/>
          <w:sz w:val="24"/>
          <w:szCs w:val="24"/>
        </w:rPr>
        <w:t>pp</w:t>
      </w:r>
      <w:proofErr w:type="spellEnd"/>
      <w:r w:rsidR="002E332D" w:rsidRPr="00B5565B">
        <w:rPr>
          <w:rFonts w:ascii="Times New Roman" w:hAnsi="Times New Roman" w:cs="Times New Roman"/>
          <w:sz w:val="24"/>
          <w:szCs w:val="24"/>
        </w:rPr>
        <w:t xml:space="preserve"> 1219-20) </w:t>
      </w:r>
      <w:r w:rsidR="00125D83" w:rsidRPr="00B5565B">
        <w:rPr>
          <w:rFonts w:ascii="Times New Roman" w:hAnsi="Times New Roman" w:cs="Times New Roman"/>
          <w:sz w:val="24"/>
          <w:szCs w:val="24"/>
        </w:rPr>
        <w:t>CORY J</w:t>
      </w:r>
      <w:r w:rsidR="002E332D" w:rsidRPr="00B5565B">
        <w:rPr>
          <w:rFonts w:ascii="Times New Roman" w:hAnsi="Times New Roman" w:cs="Times New Roman"/>
          <w:sz w:val="24"/>
          <w:szCs w:val="24"/>
        </w:rPr>
        <w:t xml:space="preserve"> discussed the “community or societal interest</w:t>
      </w:r>
      <w:r w:rsidR="00125D83" w:rsidRPr="00B5565B">
        <w:rPr>
          <w:rFonts w:ascii="Times New Roman" w:hAnsi="Times New Roman" w:cs="Times New Roman"/>
          <w:sz w:val="24"/>
          <w:szCs w:val="24"/>
        </w:rPr>
        <w:t>” in the following terms:-</w:t>
      </w:r>
    </w:p>
    <w:p w:rsidR="002E332D" w:rsidRPr="00B5565B" w:rsidRDefault="002E332D" w:rsidP="00415376">
      <w:pPr>
        <w:spacing w:after="0" w:line="240" w:lineRule="auto"/>
        <w:ind w:left="1440"/>
        <w:jc w:val="both"/>
        <w:rPr>
          <w:rFonts w:ascii="Times New Roman" w:hAnsi="Times New Roman" w:cs="Times New Roman"/>
          <w:sz w:val="24"/>
          <w:szCs w:val="24"/>
        </w:rPr>
      </w:pPr>
      <w:r w:rsidRPr="00B5565B">
        <w:rPr>
          <w:rFonts w:ascii="Times New Roman" w:hAnsi="Times New Roman" w:cs="Times New Roman"/>
          <w:sz w:val="24"/>
          <w:szCs w:val="24"/>
        </w:rPr>
        <w:t xml:space="preserve">“Community interest has a dual dimension. First, </w:t>
      </w:r>
      <w:r w:rsidR="00EB11D2" w:rsidRPr="00B5565B">
        <w:rPr>
          <w:rFonts w:ascii="Times New Roman" w:hAnsi="Times New Roman" w:cs="Times New Roman"/>
          <w:sz w:val="24"/>
          <w:szCs w:val="24"/>
        </w:rPr>
        <w:t>there is a collective interest in ensuring</w:t>
      </w:r>
      <w:r w:rsidRPr="00B5565B">
        <w:rPr>
          <w:rFonts w:ascii="Times New Roman" w:hAnsi="Times New Roman" w:cs="Times New Roman"/>
          <w:sz w:val="24"/>
          <w:szCs w:val="24"/>
        </w:rPr>
        <w:t xml:space="preserve"> that those who transgress the law are brought to trial and dealt with according to the law. Second, those individuals on trial must be treated fairly and justly. Speedy trials strengthen both those aspects of the community interest.”</w:t>
      </w:r>
    </w:p>
    <w:p w:rsidR="00415376" w:rsidRPr="00B5565B" w:rsidRDefault="00415376" w:rsidP="00415376">
      <w:pPr>
        <w:spacing w:after="0" w:line="240" w:lineRule="auto"/>
        <w:ind w:left="1440"/>
        <w:jc w:val="both"/>
        <w:rPr>
          <w:rFonts w:ascii="Times New Roman" w:hAnsi="Times New Roman" w:cs="Times New Roman"/>
          <w:sz w:val="24"/>
          <w:szCs w:val="24"/>
        </w:rPr>
      </w:pPr>
    </w:p>
    <w:p w:rsidR="00415376" w:rsidRPr="00B5565B" w:rsidRDefault="00415376" w:rsidP="00415376">
      <w:pPr>
        <w:spacing w:after="0" w:line="240" w:lineRule="auto"/>
        <w:ind w:left="1440"/>
        <w:jc w:val="both"/>
        <w:rPr>
          <w:rFonts w:ascii="Times New Roman" w:hAnsi="Times New Roman" w:cs="Times New Roman"/>
          <w:sz w:val="24"/>
          <w:szCs w:val="24"/>
        </w:rPr>
      </w:pPr>
    </w:p>
    <w:p w:rsidR="00B524BB" w:rsidRPr="00B5565B" w:rsidRDefault="00B524BB" w:rsidP="00B524BB">
      <w:pPr>
        <w:spacing w:after="0" w:line="480" w:lineRule="auto"/>
        <w:jc w:val="both"/>
        <w:rPr>
          <w:rFonts w:ascii="Times New Roman" w:hAnsi="Times New Roman" w:cs="Times New Roman"/>
          <w:i/>
          <w:sz w:val="24"/>
          <w:szCs w:val="24"/>
        </w:rPr>
      </w:pPr>
      <w:r w:rsidRPr="00B5565B">
        <w:rPr>
          <w:rFonts w:ascii="Times New Roman" w:hAnsi="Times New Roman" w:cs="Times New Roman"/>
          <w:i/>
          <w:sz w:val="24"/>
          <w:szCs w:val="24"/>
        </w:rPr>
        <w:t>DISPOSITION</w:t>
      </w:r>
    </w:p>
    <w:p w:rsidR="00DF1EFA" w:rsidRPr="00B5565B" w:rsidRDefault="004A215D" w:rsidP="00415376">
      <w:pPr>
        <w:spacing w:after="0" w:line="480" w:lineRule="auto"/>
        <w:ind w:left="720" w:hanging="720"/>
        <w:jc w:val="both"/>
        <w:rPr>
          <w:rFonts w:ascii="Times New Roman" w:hAnsi="Times New Roman" w:cs="Times New Roman"/>
          <w:sz w:val="24"/>
          <w:szCs w:val="24"/>
        </w:rPr>
      </w:pPr>
      <w:r w:rsidRPr="00B5565B">
        <w:rPr>
          <w:rFonts w:ascii="Times New Roman" w:hAnsi="Times New Roman" w:cs="Times New Roman"/>
          <w:sz w:val="24"/>
          <w:szCs w:val="24"/>
        </w:rPr>
        <w:t>[</w:t>
      </w:r>
      <w:r w:rsidR="00DF1EFA" w:rsidRPr="00B5565B">
        <w:rPr>
          <w:rFonts w:ascii="Times New Roman" w:hAnsi="Times New Roman" w:cs="Times New Roman"/>
          <w:sz w:val="24"/>
          <w:szCs w:val="24"/>
        </w:rPr>
        <w:t>4</w:t>
      </w:r>
      <w:r w:rsidR="0049248F" w:rsidRPr="00B5565B">
        <w:rPr>
          <w:rFonts w:ascii="Times New Roman" w:hAnsi="Times New Roman" w:cs="Times New Roman"/>
          <w:sz w:val="24"/>
          <w:szCs w:val="24"/>
        </w:rPr>
        <w:t>8</w:t>
      </w:r>
      <w:r w:rsidR="00743C8A" w:rsidRPr="00B5565B">
        <w:rPr>
          <w:rFonts w:ascii="Times New Roman" w:hAnsi="Times New Roman" w:cs="Times New Roman"/>
          <w:sz w:val="24"/>
          <w:szCs w:val="24"/>
        </w:rPr>
        <w:t>]</w:t>
      </w:r>
      <w:r w:rsidR="00B524BB" w:rsidRPr="00B5565B">
        <w:rPr>
          <w:rFonts w:ascii="Times New Roman" w:hAnsi="Times New Roman" w:cs="Times New Roman"/>
          <w:sz w:val="24"/>
          <w:szCs w:val="24"/>
        </w:rPr>
        <w:tab/>
        <w:t xml:space="preserve">Whilst </w:t>
      </w:r>
      <w:r w:rsidR="00576097" w:rsidRPr="00B5565B">
        <w:rPr>
          <w:rFonts w:ascii="Times New Roman" w:hAnsi="Times New Roman" w:cs="Times New Roman"/>
          <w:sz w:val="24"/>
          <w:szCs w:val="24"/>
        </w:rPr>
        <w:t>accepting</w:t>
      </w:r>
      <w:r w:rsidR="00793545" w:rsidRPr="00B5565B">
        <w:rPr>
          <w:rFonts w:ascii="Times New Roman" w:hAnsi="Times New Roman" w:cs="Times New Roman"/>
          <w:sz w:val="24"/>
          <w:szCs w:val="24"/>
        </w:rPr>
        <w:t xml:space="preserve">, as one must, </w:t>
      </w:r>
      <w:r w:rsidR="00B524BB" w:rsidRPr="00B5565B">
        <w:rPr>
          <w:rFonts w:ascii="Times New Roman" w:hAnsi="Times New Roman" w:cs="Times New Roman"/>
          <w:sz w:val="24"/>
          <w:szCs w:val="24"/>
        </w:rPr>
        <w:t>that the applicant has been in custody for an unconscionabl</w:t>
      </w:r>
      <w:r w:rsidR="00DF1EFA" w:rsidRPr="00B5565B">
        <w:rPr>
          <w:rFonts w:ascii="Times New Roman" w:hAnsi="Times New Roman" w:cs="Times New Roman"/>
          <w:sz w:val="24"/>
          <w:szCs w:val="24"/>
        </w:rPr>
        <w:t>y</w:t>
      </w:r>
      <w:r w:rsidR="00B524BB" w:rsidRPr="00B5565B">
        <w:rPr>
          <w:rFonts w:ascii="Times New Roman" w:hAnsi="Times New Roman" w:cs="Times New Roman"/>
          <w:sz w:val="24"/>
          <w:szCs w:val="24"/>
        </w:rPr>
        <w:t xml:space="preserve"> lengthy period of time, </w:t>
      </w:r>
      <w:r w:rsidR="004D3748" w:rsidRPr="00B5565B">
        <w:rPr>
          <w:rFonts w:ascii="Times New Roman" w:hAnsi="Times New Roman" w:cs="Times New Roman"/>
          <w:sz w:val="24"/>
          <w:szCs w:val="24"/>
        </w:rPr>
        <w:t xml:space="preserve">it </w:t>
      </w:r>
      <w:r w:rsidR="00B524BB" w:rsidRPr="00B5565B">
        <w:rPr>
          <w:rFonts w:ascii="Times New Roman" w:hAnsi="Times New Roman" w:cs="Times New Roman"/>
          <w:sz w:val="24"/>
          <w:szCs w:val="24"/>
        </w:rPr>
        <w:t>is clear</w:t>
      </w:r>
      <w:r w:rsidR="00DF1EFA" w:rsidRPr="00B5565B">
        <w:rPr>
          <w:rFonts w:ascii="Times New Roman" w:hAnsi="Times New Roman" w:cs="Times New Roman"/>
          <w:sz w:val="24"/>
          <w:szCs w:val="24"/>
        </w:rPr>
        <w:t>,</w:t>
      </w:r>
      <w:r w:rsidR="00B524BB" w:rsidRPr="00B5565B">
        <w:rPr>
          <w:rFonts w:ascii="Times New Roman" w:hAnsi="Times New Roman" w:cs="Times New Roman"/>
          <w:sz w:val="24"/>
          <w:szCs w:val="24"/>
        </w:rPr>
        <w:t xml:space="preserve"> from what </w:t>
      </w:r>
      <w:r w:rsidR="00114F5A" w:rsidRPr="00B5565B">
        <w:rPr>
          <w:rFonts w:ascii="Times New Roman" w:hAnsi="Times New Roman" w:cs="Times New Roman"/>
          <w:sz w:val="24"/>
          <w:szCs w:val="24"/>
        </w:rPr>
        <w:t>has been</w:t>
      </w:r>
      <w:r w:rsidR="00DF1EFA" w:rsidRPr="00B5565B">
        <w:rPr>
          <w:rFonts w:ascii="Times New Roman" w:hAnsi="Times New Roman" w:cs="Times New Roman"/>
          <w:sz w:val="24"/>
          <w:szCs w:val="24"/>
        </w:rPr>
        <w:t xml:space="preserve"> said</w:t>
      </w:r>
      <w:r w:rsidR="00B524BB" w:rsidRPr="00B5565B">
        <w:rPr>
          <w:rFonts w:ascii="Times New Roman" w:hAnsi="Times New Roman" w:cs="Times New Roman"/>
          <w:sz w:val="24"/>
          <w:szCs w:val="24"/>
        </w:rPr>
        <w:t xml:space="preserve"> before</w:t>
      </w:r>
      <w:r w:rsidR="00114F5A" w:rsidRPr="00B5565B">
        <w:rPr>
          <w:rFonts w:ascii="Times New Roman" w:hAnsi="Times New Roman" w:cs="Times New Roman"/>
          <w:sz w:val="24"/>
          <w:szCs w:val="24"/>
        </w:rPr>
        <w:t>,</w:t>
      </w:r>
      <w:r w:rsidR="00B524BB" w:rsidRPr="00B5565B">
        <w:rPr>
          <w:rFonts w:ascii="Times New Roman" w:hAnsi="Times New Roman" w:cs="Times New Roman"/>
          <w:sz w:val="24"/>
          <w:szCs w:val="24"/>
        </w:rPr>
        <w:t xml:space="preserve"> that this was due mainly to the fact that the record of </w:t>
      </w:r>
      <w:r w:rsidR="00DF1EFA" w:rsidRPr="00B5565B">
        <w:rPr>
          <w:rFonts w:ascii="Times New Roman" w:hAnsi="Times New Roman" w:cs="Times New Roman"/>
          <w:sz w:val="24"/>
          <w:szCs w:val="24"/>
        </w:rPr>
        <w:t xml:space="preserve">the </w:t>
      </w:r>
      <w:r w:rsidR="00B524BB" w:rsidRPr="00B5565B">
        <w:rPr>
          <w:rFonts w:ascii="Times New Roman" w:hAnsi="Times New Roman" w:cs="Times New Roman"/>
          <w:sz w:val="24"/>
          <w:szCs w:val="24"/>
        </w:rPr>
        <w:t xml:space="preserve">proceedings mysteriously went missing and subsequent attempts to reconstruct the record were further frustrated after the documents that were to be used in such reconstruction also went missing.  </w:t>
      </w:r>
      <w:r w:rsidR="00B524BB" w:rsidRPr="00B5565B">
        <w:rPr>
          <w:rFonts w:ascii="Times New Roman" w:hAnsi="Times New Roman" w:cs="Times New Roman"/>
          <w:sz w:val="24"/>
          <w:szCs w:val="24"/>
        </w:rPr>
        <w:lastRenderedPageBreak/>
        <w:t xml:space="preserve">The record was only reconstructed using two of three note books supplied by the trial prosecutor. </w:t>
      </w:r>
    </w:p>
    <w:p w:rsidR="00326387" w:rsidRPr="00B5565B" w:rsidRDefault="00326387" w:rsidP="00DF1EFA">
      <w:pPr>
        <w:spacing w:after="0" w:line="240" w:lineRule="auto"/>
        <w:ind w:left="720" w:hanging="720"/>
        <w:jc w:val="both"/>
        <w:rPr>
          <w:rFonts w:ascii="Times New Roman" w:hAnsi="Times New Roman" w:cs="Times New Roman"/>
          <w:sz w:val="24"/>
          <w:szCs w:val="24"/>
        </w:rPr>
      </w:pPr>
      <w:r w:rsidRPr="00B5565B">
        <w:rPr>
          <w:rFonts w:ascii="Times New Roman" w:hAnsi="Times New Roman" w:cs="Times New Roman"/>
          <w:sz w:val="24"/>
          <w:szCs w:val="24"/>
        </w:rPr>
        <w:tab/>
      </w:r>
    </w:p>
    <w:p w:rsidR="00345CEA" w:rsidRPr="00B5565B" w:rsidRDefault="004A215D" w:rsidP="0070705C">
      <w:pPr>
        <w:spacing w:after="0" w:line="480" w:lineRule="auto"/>
        <w:ind w:left="810" w:hanging="810"/>
        <w:jc w:val="both"/>
        <w:rPr>
          <w:rFonts w:ascii="Times New Roman" w:hAnsi="Times New Roman" w:cs="Times New Roman"/>
          <w:sz w:val="24"/>
          <w:szCs w:val="24"/>
        </w:rPr>
      </w:pPr>
      <w:r w:rsidRPr="00B5565B">
        <w:rPr>
          <w:rFonts w:ascii="Times New Roman" w:hAnsi="Times New Roman" w:cs="Times New Roman"/>
          <w:sz w:val="24"/>
          <w:szCs w:val="24"/>
        </w:rPr>
        <w:t>[</w:t>
      </w:r>
      <w:r w:rsidR="00DF1EFA" w:rsidRPr="00B5565B">
        <w:rPr>
          <w:rFonts w:ascii="Times New Roman" w:hAnsi="Times New Roman" w:cs="Times New Roman"/>
          <w:sz w:val="24"/>
          <w:szCs w:val="24"/>
        </w:rPr>
        <w:t>4</w:t>
      </w:r>
      <w:r w:rsidR="0049248F" w:rsidRPr="00B5565B">
        <w:rPr>
          <w:rFonts w:ascii="Times New Roman" w:hAnsi="Times New Roman" w:cs="Times New Roman"/>
          <w:sz w:val="24"/>
          <w:szCs w:val="24"/>
        </w:rPr>
        <w:t>9</w:t>
      </w:r>
      <w:r w:rsidR="006C7F38" w:rsidRPr="00B5565B">
        <w:rPr>
          <w:rFonts w:ascii="Times New Roman" w:hAnsi="Times New Roman" w:cs="Times New Roman"/>
          <w:sz w:val="24"/>
          <w:szCs w:val="24"/>
        </w:rPr>
        <w:t>]</w:t>
      </w:r>
      <w:r w:rsidR="00B524BB" w:rsidRPr="00B5565B">
        <w:rPr>
          <w:rFonts w:ascii="Times New Roman" w:hAnsi="Times New Roman" w:cs="Times New Roman"/>
          <w:sz w:val="24"/>
          <w:szCs w:val="24"/>
        </w:rPr>
        <w:tab/>
        <w:t xml:space="preserve">The delay is clearly not </w:t>
      </w:r>
      <w:r w:rsidR="005C1C81" w:rsidRPr="00B5565B">
        <w:rPr>
          <w:rFonts w:ascii="Times New Roman" w:hAnsi="Times New Roman" w:cs="Times New Roman"/>
          <w:sz w:val="24"/>
          <w:szCs w:val="24"/>
        </w:rPr>
        <w:t>the fault of the State.  It is apparent that some unknown person, possibly with the assistance of persons working in the system, went to great lengths to ensure that the record of the proceedings was irretrievably lost.  Whilst it will be unfair to suggest, as did the trial judge, that the applicant had anything to do with such disappearance it is</w:t>
      </w:r>
      <w:r w:rsidR="00DF1EFA" w:rsidRPr="00B5565B">
        <w:rPr>
          <w:rFonts w:ascii="Times New Roman" w:hAnsi="Times New Roman" w:cs="Times New Roman"/>
          <w:sz w:val="24"/>
          <w:szCs w:val="24"/>
        </w:rPr>
        <w:t>,</w:t>
      </w:r>
      <w:r w:rsidR="005C1C81" w:rsidRPr="00B5565B">
        <w:rPr>
          <w:rFonts w:ascii="Times New Roman" w:hAnsi="Times New Roman" w:cs="Times New Roman"/>
          <w:sz w:val="24"/>
          <w:szCs w:val="24"/>
        </w:rPr>
        <w:t xml:space="preserve"> however</w:t>
      </w:r>
      <w:r w:rsidR="00DF1EFA" w:rsidRPr="00B5565B">
        <w:rPr>
          <w:rFonts w:ascii="Times New Roman" w:hAnsi="Times New Roman" w:cs="Times New Roman"/>
          <w:sz w:val="24"/>
          <w:szCs w:val="24"/>
        </w:rPr>
        <w:t>,</w:t>
      </w:r>
      <w:r w:rsidR="005C1C81" w:rsidRPr="00B5565B">
        <w:rPr>
          <w:rFonts w:ascii="Times New Roman" w:hAnsi="Times New Roman" w:cs="Times New Roman"/>
          <w:sz w:val="24"/>
          <w:szCs w:val="24"/>
        </w:rPr>
        <w:t xml:space="preserve"> clear that the only person who st</w:t>
      </w:r>
      <w:r w:rsidR="00DF1EFA" w:rsidRPr="00B5565B">
        <w:rPr>
          <w:rFonts w:ascii="Times New Roman" w:hAnsi="Times New Roman" w:cs="Times New Roman"/>
          <w:sz w:val="24"/>
          <w:szCs w:val="24"/>
        </w:rPr>
        <w:t>an</w:t>
      </w:r>
      <w:r w:rsidR="005C1C81" w:rsidRPr="00B5565B">
        <w:rPr>
          <w:rFonts w:ascii="Times New Roman" w:hAnsi="Times New Roman" w:cs="Times New Roman"/>
          <w:sz w:val="24"/>
          <w:szCs w:val="24"/>
        </w:rPr>
        <w:t>d</w:t>
      </w:r>
      <w:r w:rsidR="00DF1EFA" w:rsidRPr="00B5565B">
        <w:rPr>
          <w:rFonts w:ascii="Times New Roman" w:hAnsi="Times New Roman" w:cs="Times New Roman"/>
          <w:sz w:val="24"/>
          <w:szCs w:val="24"/>
        </w:rPr>
        <w:t>s</w:t>
      </w:r>
      <w:r w:rsidR="005C1C81" w:rsidRPr="00B5565B">
        <w:rPr>
          <w:rFonts w:ascii="Times New Roman" w:hAnsi="Times New Roman" w:cs="Times New Roman"/>
          <w:sz w:val="24"/>
          <w:szCs w:val="24"/>
        </w:rPr>
        <w:t xml:space="preserve"> to benefit from a situation where the record </w:t>
      </w:r>
      <w:r w:rsidR="00DF1EFA" w:rsidRPr="00B5565B">
        <w:rPr>
          <w:rFonts w:ascii="Times New Roman" w:hAnsi="Times New Roman" w:cs="Times New Roman"/>
          <w:sz w:val="24"/>
          <w:szCs w:val="24"/>
        </w:rPr>
        <w:t>i</w:t>
      </w:r>
      <w:r w:rsidR="005C1C81" w:rsidRPr="00B5565B">
        <w:rPr>
          <w:rFonts w:ascii="Times New Roman" w:hAnsi="Times New Roman" w:cs="Times New Roman"/>
          <w:sz w:val="24"/>
          <w:szCs w:val="24"/>
        </w:rPr>
        <w:t xml:space="preserve">s irretrievably lost </w:t>
      </w:r>
      <w:r w:rsidR="00DF1EFA" w:rsidRPr="00B5565B">
        <w:rPr>
          <w:rFonts w:ascii="Times New Roman" w:hAnsi="Times New Roman" w:cs="Times New Roman"/>
          <w:sz w:val="24"/>
          <w:szCs w:val="24"/>
        </w:rPr>
        <w:t>is</w:t>
      </w:r>
      <w:r w:rsidR="005C1C81" w:rsidRPr="00B5565B">
        <w:rPr>
          <w:rFonts w:ascii="Times New Roman" w:hAnsi="Times New Roman" w:cs="Times New Roman"/>
          <w:sz w:val="24"/>
          <w:szCs w:val="24"/>
        </w:rPr>
        <w:t xml:space="preserve"> the applicant.</w:t>
      </w:r>
    </w:p>
    <w:p w:rsidR="005C1C81" w:rsidRPr="00B5565B" w:rsidRDefault="005C1C81" w:rsidP="00BE7FC0">
      <w:pPr>
        <w:spacing w:after="0" w:line="240" w:lineRule="auto"/>
        <w:ind w:left="810" w:hanging="810"/>
        <w:jc w:val="both"/>
        <w:rPr>
          <w:rFonts w:ascii="Times New Roman" w:hAnsi="Times New Roman" w:cs="Times New Roman"/>
          <w:sz w:val="24"/>
          <w:szCs w:val="24"/>
        </w:rPr>
      </w:pPr>
      <w:r w:rsidRPr="00B5565B">
        <w:rPr>
          <w:rFonts w:ascii="Times New Roman" w:hAnsi="Times New Roman" w:cs="Times New Roman"/>
          <w:sz w:val="24"/>
          <w:szCs w:val="24"/>
        </w:rPr>
        <w:t xml:space="preserve"> </w:t>
      </w:r>
    </w:p>
    <w:p w:rsidR="00B37C1F" w:rsidRPr="00B5565B" w:rsidRDefault="00322E05" w:rsidP="0070705C">
      <w:pPr>
        <w:spacing w:after="0" w:line="480" w:lineRule="auto"/>
        <w:ind w:left="810" w:hanging="810"/>
        <w:jc w:val="both"/>
        <w:rPr>
          <w:rFonts w:ascii="Times New Roman" w:hAnsi="Times New Roman" w:cs="Times New Roman"/>
          <w:sz w:val="24"/>
          <w:szCs w:val="24"/>
        </w:rPr>
      </w:pPr>
      <w:r w:rsidRPr="00B5565B">
        <w:rPr>
          <w:rFonts w:ascii="Times New Roman" w:hAnsi="Times New Roman" w:cs="Times New Roman"/>
          <w:sz w:val="24"/>
          <w:szCs w:val="24"/>
        </w:rPr>
        <w:t>[</w:t>
      </w:r>
      <w:r w:rsidR="0049248F" w:rsidRPr="00B5565B">
        <w:rPr>
          <w:rFonts w:ascii="Times New Roman" w:hAnsi="Times New Roman" w:cs="Times New Roman"/>
          <w:sz w:val="24"/>
          <w:szCs w:val="24"/>
        </w:rPr>
        <w:t>50</w:t>
      </w:r>
      <w:r w:rsidR="00A75A95" w:rsidRPr="00B5565B">
        <w:rPr>
          <w:rFonts w:ascii="Times New Roman" w:hAnsi="Times New Roman" w:cs="Times New Roman"/>
          <w:sz w:val="24"/>
          <w:szCs w:val="24"/>
        </w:rPr>
        <w:t>]</w:t>
      </w:r>
      <w:r w:rsidR="00A215AD" w:rsidRPr="00B5565B">
        <w:rPr>
          <w:rFonts w:ascii="Times New Roman" w:hAnsi="Times New Roman" w:cs="Times New Roman"/>
          <w:sz w:val="24"/>
          <w:szCs w:val="24"/>
        </w:rPr>
        <w:tab/>
      </w:r>
      <w:r w:rsidR="001F2D31" w:rsidRPr="00B5565B">
        <w:rPr>
          <w:rFonts w:ascii="Times New Roman" w:hAnsi="Times New Roman" w:cs="Times New Roman"/>
          <w:sz w:val="24"/>
          <w:szCs w:val="24"/>
        </w:rPr>
        <w:t>T</w:t>
      </w:r>
      <w:r w:rsidR="00A215AD" w:rsidRPr="00B5565B">
        <w:rPr>
          <w:rFonts w:ascii="Times New Roman" w:hAnsi="Times New Roman" w:cs="Times New Roman"/>
          <w:sz w:val="24"/>
          <w:szCs w:val="24"/>
        </w:rPr>
        <w:t>he facts of this case illustrate</w:t>
      </w:r>
      <w:r w:rsidR="00345CEA" w:rsidRPr="00B5565B">
        <w:rPr>
          <w:rFonts w:ascii="Times New Roman" w:hAnsi="Times New Roman" w:cs="Times New Roman"/>
          <w:sz w:val="24"/>
          <w:szCs w:val="24"/>
        </w:rPr>
        <w:t>, as</w:t>
      </w:r>
      <w:r w:rsidR="00A215AD" w:rsidRPr="00B5565B">
        <w:rPr>
          <w:rFonts w:ascii="Times New Roman" w:hAnsi="Times New Roman" w:cs="Times New Roman"/>
          <w:sz w:val="24"/>
          <w:szCs w:val="24"/>
        </w:rPr>
        <w:t xml:space="preserve"> observed by GUBBAY CJ </w:t>
      </w:r>
      <w:r w:rsidR="00345CEA" w:rsidRPr="00B5565B">
        <w:rPr>
          <w:rFonts w:ascii="Times New Roman" w:hAnsi="Times New Roman" w:cs="Times New Roman"/>
          <w:sz w:val="24"/>
          <w:szCs w:val="24"/>
        </w:rPr>
        <w:t xml:space="preserve">in </w:t>
      </w:r>
      <w:r w:rsidR="00345CEA" w:rsidRPr="00B5565B">
        <w:rPr>
          <w:rFonts w:ascii="Times New Roman" w:hAnsi="Times New Roman" w:cs="Times New Roman"/>
          <w:i/>
          <w:sz w:val="24"/>
          <w:szCs w:val="24"/>
        </w:rPr>
        <w:t>In</w:t>
      </w:r>
      <w:r w:rsidR="00A215AD" w:rsidRPr="00B5565B">
        <w:rPr>
          <w:rFonts w:ascii="Times New Roman" w:hAnsi="Times New Roman" w:cs="Times New Roman"/>
          <w:i/>
          <w:sz w:val="24"/>
          <w:szCs w:val="24"/>
        </w:rPr>
        <w:t xml:space="preserve"> re </w:t>
      </w:r>
      <w:proofErr w:type="spellStart"/>
      <w:r w:rsidR="00A215AD" w:rsidRPr="00B5565B">
        <w:rPr>
          <w:rFonts w:ascii="Times New Roman" w:hAnsi="Times New Roman" w:cs="Times New Roman"/>
          <w:i/>
          <w:sz w:val="24"/>
          <w:szCs w:val="24"/>
        </w:rPr>
        <w:t>Mlambo</w:t>
      </w:r>
      <w:proofErr w:type="spellEnd"/>
      <w:r w:rsidR="00BE7FC0" w:rsidRPr="00B5565B">
        <w:rPr>
          <w:rFonts w:ascii="Times New Roman" w:hAnsi="Times New Roman" w:cs="Times New Roman"/>
          <w:i/>
          <w:sz w:val="24"/>
          <w:szCs w:val="24"/>
        </w:rPr>
        <w:t xml:space="preserve"> (supra),</w:t>
      </w:r>
      <w:r w:rsidR="00A215AD" w:rsidRPr="00B5565B">
        <w:rPr>
          <w:rFonts w:ascii="Times New Roman" w:hAnsi="Times New Roman" w:cs="Times New Roman"/>
          <w:sz w:val="24"/>
          <w:szCs w:val="24"/>
        </w:rPr>
        <w:t xml:space="preserve"> that the </w:t>
      </w:r>
      <w:r w:rsidR="00642CDC" w:rsidRPr="00B5565B">
        <w:rPr>
          <w:rFonts w:ascii="Times New Roman" w:hAnsi="Times New Roman" w:cs="Times New Roman"/>
          <w:sz w:val="24"/>
          <w:szCs w:val="24"/>
        </w:rPr>
        <w:t>system</w:t>
      </w:r>
      <w:r w:rsidR="00A215AD" w:rsidRPr="00B5565B">
        <w:rPr>
          <w:rFonts w:ascii="Times New Roman" w:hAnsi="Times New Roman" w:cs="Times New Roman"/>
          <w:sz w:val="24"/>
          <w:szCs w:val="24"/>
        </w:rPr>
        <w:t xml:space="preserve"> has shortcomings (</w:t>
      </w:r>
      <w:r w:rsidR="00642CDC" w:rsidRPr="00B5565B">
        <w:rPr>
          <w:rFonts w:ascii="Times New Roman" w:hAnsi="Times New Roman" w:cs="Times New Roman"/>
          <w:sz w:val="24"/>
          <w:szCs w:val="24"/>
        </w:rPr>
        <w:t xml:space="preserve">at </w:t>
      </w:r>
      <w:r w:rsidR="00A215AD" w:rsidRPr="00B5565B">
        <w:rPr>
          <w:rFonts w:ascii="Times New Roman" w:hAnsi="Times New Roman" w:cs="Times New Roman"/>
          <w:sz w:val="24"/>
          <w:szCs w:val="24"/>
        </w:rPr>
        <w:t>p 346B).  The disappearance of the record cou</w:t>
      </w:r>
      <w:r w:rsidR="00B37C1F" w:rsidRPr="00B5565B">
        <w:rPr>
          <w:rFonts w:ascii="Times New Roman" w:hAnsi="Times New Roman" w:cs="Times New Roman"/>
          <w:sz w:val="24"/>
          <w:szCs w:val="24"/>
        </w:rPr>
        <w:t xml:space="preserve">ld </w:t>
      </w:r>
      <w:r w:rsidR="00642CDC" w:rsidRPr="00B5565B">
        <w:rPr>
          <w:rFonts w:ascii="Times New Roman" w:hAnsi="Times New Roman" w:cs="Times New Roman"/>
          <w:sz w:val="24"/>
          <w:szCs w:val="24"/>
        </w:rPr>
        <w:t xml:space="preserve">not </w:t>
      </w:r>
      <w:r w:rsidR="00B37C1F" w:rsidRPr="00B5565B">
        <w:rPr>
          <w:rFonts w:ascii="Times New Roman" w:hAnsi="Times New Roman" w:cs="Times New Roman"/>
          <w:sz w:val="24"/>
          <w:szCs w:val="24"/>
        </w:rPr>
        <w:t>have been avoided and</w:t>
      </w:r>
      <w:r w:rsidR="00642CDC" w:rsidRPr="00B5565B">
        <w:rPr>
          <w:rFonts w:ascii="Times New Roman" w:hAnsi="Times New Roman" w:cs="Times New Roman"/>
          <w:sz w:val="24"/>
          <w:szCs w:val="24"/>
        </w:rPr>
        <w:t>,</w:t>
      </w:r>
      <w:r w:rsidR="00B37C1F" w:rsidRPr="00B5565B">
        <w:rPr>
          <w:rFonts w:ascii="Times New Roman" w:hAnsi="Times New Roman" w:cs="Times New Roman"/>
          <w:sz w:val="24"/>
          <w:szCs w:val="24"/>
        </w:rPr>
        <w:t xml:space="preserve"> tho</w:t>
      </w:r>
      <w:r w:rsidR="00A215AD" w:rsidRPr="00B5565B">
        <w:rPr>
          <w:rFonts w:ascii="Times New Roman" w:hAnsi="Times New Roman" w:cs="Times New Roman"/>
          <w:sz w:val="24"/>
          <w:szCs w:val="24"/>
        </w:rPr>
        <w:t xml:space="preserve">ugh </w:t>
      </w:r>
      <w:r w:rsidR="00242411" w:rsidRPr="00B5565B">
        <w:rPr>
          <w:rFonts w:ascii="Times New Roman" w:hAnsi="Times New Roman" w:cs="Times New Roman"/>
          <w:sz w:val="24"/>
          <w:szCs w:val="24"/>
        </w:rPr>
        <w:t xml:space="preserve">occasioned by </w:t>
      </w:r>
      <w:r w:rsidR="00642CDC" w:rsidRPr="00B5565B">
        <w:rPr>
          <w:rFonts w:ascii="Times New Roman" w:hAnsi="Times New Roman" w:cs="Times New Roman"/>
          <w:sz w:val="24"/>
          <w:szCs w:val="24"/>
        </w:rPr>
        <w:t>the activities of</w:t>
      </w:r>
      <w:r w:rsidR="00A215AD" w:rsidRPr="00B5565B">
        <w:rPr>
          <w:rFonts w:ascii="Times New Roman" w:hAnsi="Times New Roman" w:cs="Times New Roman"/>
          <w:sz w:val="24"/>
          <w:szCs w:val="24"/>
        </w:rPr>
        <w:t xml:space="preserve"> </w:t>
      </w:r>
      <w:r w:rsidR="00642CDC" w:rsidRPr="00B5565B">
        <w:rPr>
          <w:rFonts w:ascii="Times New Roman" w:hAnsi="Times New Roman" w:cs="Times New Roman"/>
          <w:sz w:val="24"/>
          <w:szCs w:val="24"/>
        </w:rPr>
        <w:t>some unknown</w:t>
      </w:r>
      <w:r w:rsidR="00B37C1F" w:rsidRPr="00B5565B">
        <w:rPr>
          <w:rFonts w:ascii="Times New Roman" w:hAnsi="Times New Roman" w:cs="Times New Roman"/>
          <w:sz w:val="24"/>
          <w:szCs w:val="24"/>
        </w:rPr>
        <w:t xml:space="preserve"> person</w:t>
      </w:r>
      <w:r w:rsidR="00642CDC" w:rsidRPr="00B5565B">
        <w:rPr>
          <w:rFonts w:ascii="Times New Roman" w:hAnsi="Times New Roman" w:cs="Times New Roman"/>
          <w:sz w:val="24"/>
          <w:szCs w:val="24"/>
        </w:rPr>
        <w:t>s</w:t>
      </w:r>
      <w:r w:rsidR="00B37C1F" w:rsidRPr="00B5565B">
        <w:rPr>
          <w:rFonts w:ascii="Times New Roman" w:hAnsi="Times New Roman" w:cs="Times New Roman"/>
          <w:sz w:val="24"/>
          <w:szCs w:val="24"/>
        </w:rPr>
        <w:t xml:space="preserve"> but who </w:t>
      </w:r>
      <w:r w:rsidR="00642CDC" w:rsidRPr="00B5565B">
        <w:rPr>
          <w:rFonts w:ascii="Times New Roman" w:hAnsi="Times New Roman" w:cs="Times New Roman"/>
          <w:sz w:val="24"/>
          <w:szCs w:val="24"/>
        </w:rPr>
        <w:t>were</w:t>
      </w:r>
      <w:r w:rsidR="00B37C1F" w:rsidRPr="00B5565B">
        <w:rPr>
          <w:rFonts w:ascii="Times New Roman" w:hAnsi="Times New Roman" w:cs="Times New Roman"/>
          <w:sz w:val="24"/>
          <w:szCs w:val="24"/>
        </w:rPr>
        <w:t xml:space="preserve"> obviously intent on making sure the record was permanently lost and </w:t>
      </w:r>
      <w:r w:rsidR="00642CDC" w:rsidRPr="00B5565B">
        <w:rPr>
          <w:rFonts w:ascii="Times New Roman" w:hAnsi="Times New Roman" w:cs="Times New Roman"/>
          <w:sz w:val="24"/>
          <w:szCs w:val="24"/>
        </w:rPr>
        <w:t xml:space="preserve">that it </w:t>
      </w:r>
      <w:r w:rsidR="00B37C1F" w:rsidRPr="00B5565B">
        <w:rPr>
          <w:rFonts w:ascii="Times New Roman" w:hAnsi="Times New Roman" w:cs="Times New Roman"/>
          <w:sz w:val="24"/>
          <w:szCs w:val="24"/>
        </w:rPr>
        <w:t xml:space="preserve">could not be reconstructed, </w:t>
      </w:r>
      <w:r w:rsidR="00642CDC" w:rsidRPr="00B5565B">
        <w:rPr>
          <w:rFonts w:ascii="Times New Roman" w:hAnsi="Times New Roman" w:cs="Times New Roman"/>
          <w:sz w:val="24"/>
          <w:szCs w:val="24"/>
        </w:rPr>
        <w:t>constituted a systemic delay.  Indeed</w:t>
      </w:r>
      <w:r w:rsidR="00B37C1F" w:rsidRPr="00B5565B">
        <w:rPr>
          <w:rFonts w:ascii="Times New Roman" w:hAnsi="Times New Roman" w:cs="Times New Roman"/>
          <w:sz w:val="24"/>
          <w:szCs w:val="24"/>
        </w:rPr>
        <w:t xml:space="preserve"> </w:t>
      </w:r>
      <w:r w:rsidR="00242411" w:rsidRPr="00B5565B">
        <w:rPr>
          <w:rFonts w:ascii="Times New Roman" w:hAnsi="Times New Roman" w:cs="Times New Roman"/>
          <w:sz w:val="24"/>
          <w:szCs w:val="24"/>
        </w:rPr>
        <w:t xml:space="preserve">in </w:t>
      </w:r>
      <w:r w:rsidR="00B37C1F" w:rsidRPr="00B5565B">
        <w:rPr>
          <w:rFonts w:ascii="Times New Roman" w:hAnsi="Times New Roman" w:cs="Times New Roman"/>
          <w:i/>
          <w:sz w:val="24"/>
          <w:szCs w:val="24"/>
        </w:rPr>
        <w:t xml:space="preserve">In re </w:t>
      </w:r>
      <w:proofErr w:type="spellStart"/>
      <w:r w:rsidR="00576097" w:rsidRPr="00B5565B">
        <w:rPr>
          <w:rFonts w:ascii="Times New Roman" w:hAnsi="Times New Roman" w:cs="Times New Roman"/>
          <w:i/>
          <w:sz w:val="24"/>
          <w:szCs w:val="24"/>
        </w:rPr>
        <w:t>Mlambo</w:t>
      </w:r>
      <w:proofErr w:type="spellEnd"/>
      <w:r w:rsidR="00642CDC" w:rsidRPr="00B5565B">
        <w:rPr>
          <w:rFonts w:ascii="Times New Roman" w:hAnsi="Times New Roman" w:cs="Times New Roman"/>
          <w:i/>
          <w:sz w:val="24"/>
          <w:szCs w:val="24"/>
        </w:rPr>
        <w:t xml:space="preserve"> </w:t>
      </w:r>
      <w:r w:rsidR="00642CDC" w:rsidRPr="00B5565B">
        <w:rPr>
          <w:rFonts w:ascii="Times New Roman" w:hAnsi="Times New Roman" w:cs="Times New Roman"/>
          <w:sz w:val="24"/>
          <w:szCs w:val="24"/>
        </w:rPr>
        <w:t>(</w:t>
      </w:r>
      <w:r w:rsidR="00B37C1F" w:rsidRPr="00B5565B">
        <w:rPr>
          <w:rFonts w:ascii="Times New Roman" w:hAnsi="Times New Roman" w:cs="Times New Roman"/>
          <w:i/>
          <w:sz w:val="24"/>
          <w:szCs w:val="24"/>
        </w:rPr>
        <w:t>supra</w:t>
      </w:r>
      <w:r w:rsidR="00B37C1F" w:rsidRPr="00B5565B">
        <w:rPr>
          <w:rFonts w:ascii="Times New Roman" w:hAnsi="Times New Roman" w:cs="Times New Roman"/>
          <w:sz w:val="24"/>
          <w:szCs w:val="24"/>
        </w:rPr>
        <w:t xml:space="preserve">) at 350 D-E GUBBAY CJ cited with approval the remarks by POWEL J in </w:t>
      </w:r>
      <w:r w:rsidR="00B37C1F" w:rsidRPr="00B5565B">
        <w:rPr>
          <w:rFonts w:ascii="Times New Roman" w:hAnsi="Times New Roman" w:cs="Times New Roman"/>
          <w:i/>
          <w:sz w:val="24"/>
          <w:szCs w:val="24"/>
        </w:rPr>
        <w:t xml:space="preserve">Barker v </w:t>
      </w:r>
      <w:proofErr w:type="spellStart"/>
      <w:r w:rsidR="00B37C1F" w:rsidRPr="00B5565B">
        <w:rPr>
          <w:rFonts w:ascii="Times New Roman" w:hAnsi="Times New Roman" w:cs="Times New Roman"/>
          <w:i/>
          <w:sz w:val="24"/>
          <w:szCs w:val="24"/>
        </w:rPr>
        <w:t>Wingo</w:t>
      </w:r>
      <w:proofErr w:type="spellEnd"/>
      <w:r w:rsidR="00B37C1F" w:rsidRPr="00B5565B">
        <w:rPr>
          <w:rFonts w:ascii="Times New Roman" w:hAnsi="Times New Roman" w:cs="Times New Roman"/>
          <w:i/>
          <w:sz w:val="24"/>
          <w:szCs w:val="24"/>
        </w:rPr>
        <w:t xml:space="preserve"> (supra) </w:t>
      </w:r>
      <w:r w:rsidR="00B37C1F" w:rsidRPr="00B5565B">
        <w:rPr>
          <w:rFonts w:ascii="Times New Roman" w:hAnsi="Times New Roman" w:cs="Times New Roman"/>
          <w:sz w:val="24"/>
          <w:szCs w:val="24"/>
        </w:rPr>
        <w:t>that:</w:t>
      </w:r>
    </w:p>
    <w:p w:rsidR="00B37C1F" w:rsidRPr="00B5565B" w:rsidRDefault="00B37C1F" w:rsidP="00345CEA">
      <w:pPr>
        <w:spacing w:after="0" w:line="240" w:lineRule="auto"/>
        <w:ind w:left="1440"/>
        <w:jc w:val="both"/>
        <w:rPr>
          <w:rFonts w:ascii="Times New Roman" w:hAnsi="Times New Roman" w:cs="Times New Roman"/>
          <w:sz w:val="24"/>
          <w:szCs w:val="24"/>
        </w:rPr>
      </w:pPr>
      <w:r w:rsidRPr="00B5565B">
        <w:rPr>
          <w:rFonts w:ascii="Times New Roman" w:hAnsi="Times New Roman" w:cs="Times New Roman"/>
          <w:sz w:val="24"/>
          <w:szCs w:val="24"/>
        </w:rPr>
        <w:t>“</w:t>
      </w:r>
      <w:r w:rsidR="00650D0E" w:rsidRPr="00B5565B">
        <w:rPr>
          <w:rFonts w:ascii="Times New Roman" w:hAnsi="Times New Roman" w:cs="Times New Roman"/>
          <w:sz w:val="24"/>
          <w:szCs w:val="24"/>
        </w:rPr>
        <w:t xml:space="preserve">…… </w:t>
      </w:r>
      <w:r w:rsidRPr="00B5565B">
        <w:rPr>
          <w:rFonts w:ascii="Times New Roman" w:hAnsi="Times New Roman" w:cs="Times New Roman"/>
          <w:sz w:val="24"/>
          <w:szCs w:val="24"/>
        </w:rPr>
        <w:t>Finally, a valid reason, such as a missing witness should serve to justify appropriate delay.”</w:t>
      </w:r>
    </w:p>
    <w:p w:rsidR="00242411" w:rsidRPr="00B5565B" w:rsidRDefault="00A215AD" w:rsidP="00242411">
      <w:pPr>
        <w:spacing w:after="0" w:line="240" w:lineRule="auto"/>
        <w:ind w:left="810" w:hanging="810"/>
        <w:jc w:val="both"/>
        <w:rPr>
          <w:rFonts w:ascii="Times New Roman" w:hAnsi="Times New Roman" w:cs="Times New Roman"/>
          <w:sz w:val="24"/>
          <w:szCs w:val="24"/>
        </w:rPr>
      </w:pPr>
      <w:r w:rsidRPr="00B5565B">
        <w:rPr>
          <w:rFonts w:ascii="Times New Roman" w:hAnsi="Times New Roman" w:cs="Times New Roman"/>
          <w:sz w:val="24"/>
          <w:szCs w:val="24"/>
        </w:rPr>
        <w:t xml:space="preserve">  </w:t>
      </w:r>
      <w:r w:rsidR="00A75A95" w:rsidRPr="00B5565B">
        <w:rPr>
          <w:rFonts w:ascii="Times New Roman" w:hAnsi="Times New Roman" w:cs="Times New Roman"/>
          <w:sz w:val="24"/>
          <w:szCs w:val="24"/>
        </w:rPr>
        <w:tab/>
      </w:r>
    </w:p>
    <w:p w:rsidR="0049248F" w:rsidRPr="00B5565B" w:rsidRDefault="0049248F" w:rsidP="0049248F">
      <w:pPr>
        <w:spacing w:after="0" w:line="240" w:lineRule="auto"/>
        <w:jc w:val="both"/>
        <w:rPr>
          <w:rFonts w:ascii="Times New Roman" w:hAnsi="Times New Roman" w:cs="Times New Roman"/>
          <w:sz w:val="24"/>
          <w:szCs w:val="24"/>
        </w:rPr>
      </w:pPr>
    </w:p>
    <w:p w:rsidR="0049248F" w:rsidRPr="00B5565B" w:rsidRDefault="0049248F" w:rsidP="0049248F">
      <w:pPr>
        <w:spacing w:after="0" w:line="480" w:lineRule="auto"/>
        <w:ind w:left="720" w:hanging="720"/>
        <w:jc w:val="both"/>
        <w:rPr>
          <w:rFonts w:ascii="Times New Roman" w:hAnsi="Times New Roman" w:cs="Times New Roman"/>
          <w:sz w:val="24"/>
          <w:szCs w:val="24"/>
        </w:rPr>
      </w:pPr>
      <w:r w:rsidRPr="00B5565B">
        <w:rPr>
          <w:rFonts w:ascii="Times New Roman" w:hAnsi="Times New Roman" w:cs="Times New Roman"/>
          <w:sz w:val="24"/>
          <w:szCs w:val="24"/>
        </w:rPr>
        <w:t>[51]</w:t>
      </w:r>
      <w:r w:rsidRPr="00B5565B">
        <w:rPr>
          <w:rFonts w:ascii="Times New Roman" w:hAnsi="Times New Roman" w:cs="Times New Roman"/>
          <w:sz w:val="24"/>
          <w:szCs w:val="24"/>
        </w:rPr>
        <w:tab/>
        <w:t xml:space="preserve">In </w:t>
      </w:r>
      <w:r w:rsidRPr="00B5565B">
        <w:rPr>
          <w:rFonts w:ascii="Times New Roman" w:hAnsi="Times New Roman" w:cs="Times New Roman"/>
          <w:i/>
          <w:sz w:val="24"/>
          <w:szCs w:val="24"/>
        </w:rPr>
        <w:t>Police v Sherlock</w:t>
      </w:r>
      <w:r w:rsidRPr="00B5565B">
        <w:rPr>
          <w:rFonts w:ascii="Times New Roman" w:hAnsi="Times New Roman" w:cs="Times New Roman"/>
          <w:sz w:val="24"/>
          <w:szCs w:val="24"/>
        </w:rPr>
        <w:t xml:space="preserve"> (</w:t>
      </w:r>
      <w:r w:rsidRPr="00B5565B">
        <w:rPr>
          <w:rFonts w:ascii="Times New Roman" w:hAnsi="Times New Roman" w:cs="Times New Roman"/>
          <w:i/>
          <w:sz w:val="24"/>
          <w:szCs w:val="24"/>
        </w:rPr>
        <w:t>supra</w:t>
      </w:r>
      <w:r w:rsidRPr="00B5565B">
        <w:rPr>
          <w:rFonts w:ascii="Times New Roman" w:hAnsi="Times New Roman" w:cs="Times New Roman"/>
          <w:sz w:val="24"/>
          <w:szCs w:val="24"/>
        </w:rPr>
        <w:t xml:space="preserve">), the Supreme Court of South Australia accepted that obstacles to a fair trial may be encountered and that it is not always possible to achieve a perfect trial.  The Court cited with approval remarks by MASON CJ in </w:t>
      </w:r>
      <w:proofErr w:type="spellStart"/>
      <w:r w:rsidRPr="00B5565B">
        <w:rPr>
          <w:rFonts w:ascii="Times New Roman" w:hAnsi="Times New Roman" w:cs="Times New Roman"/>
          <w:i/>
          <w:sz w:val="24"/>
          <w:szCs w:val="24"/>
        </w:rPr>
        <w:t>Jago</w:t>
      </w:r>
      <w:proofErr w:type="spellEnd"/>
      <w:r w:rsidRPr="00B5565B">
        <w:rPr>
          <w:rFonts w:ascii="Times New Roman" w:hAnsi="Times New Roman" w:cs="Times New Roman"/>
          <w:i/>
          <w:sz w:val="24"/>
          <w:szCs w:val="24"/>
        </w:rPr>
        <w:t xml:space="preserve"> v District Court of New South Wales </w:t>
      </w:r>
      <w:r w:rsidRPr="00B5565B">
        <w:rPr>
          <w:rFonts w:ascii="Times New Roman" w:hAnsi="Times New Roman" w:cs="Times New Roman"/>
          <w:sz w:val="24"/>
          <w:szCs w:val="24"/>
        </w:rPr>
        <w:t>[1989]</w:t>
      </w:r>
      <w:r w:rsidRPr="00B5565B">
        <w:rPr>
          <w:rFonts w:ascii="Times New Roman" w:hAnsi="Times New Roman" w:cs="Times New Roman"/>
          <w:i/>
          <w:sz w:val="24"/>
          <w:szCs w:val="24"/>
        </w:rPr>
        <w:t xml:space="preserve"> </w:t>
      </w:r>
      <w:r w:rsidRPr="00B5565B">
        <w:rPr>
          <w:rFonts w:ascii="Times New Roman" w:hAnsi="Times New Roman" w:cs="Times New Roman"/>
          <w:sz w:val="24"/>
          <w:szCs w:val="24"/>
        </w:rPr>
        <w:t>HCA</w:t>
      </w:r>
      <w:r w:rsidR="002A3D1B" w:rsidRPr="00B5565B">
        <w:rPr>
          <w:rFonts w:ascii="Times New Roman" w:hAnsi="Times New Roman" w:cs="Times New Roman"/>
          <w:sz w:val="24"/>
          <w:szCs w:val="24"/>
        </w:rPr>
        <w:t xml:space="preserve"> </w:t>
      </w:r>
      <w:r w:rsidRPr="00B5565B">
        <w:rPr>
          <w:rFonts w:ascii="Times New Roman" w:hAnsi="Times New Roman" w:cs="Times New Roman"/>
          <w:sz w:val="24"/>
          <w:szCs w:val="24"/>
        </w:rPr>
        <w:t>46; (1989) 168 CLR</w:t>
      </w:r>
      <w:r w:rsidR="002A3D1B" w:rsidRPr="00B5565B">
        <w:rPr>
          <w:rFonts w:ascii="Times New Roman" w:hAnsi="Times New Roman" w:cs="Times New Roman"/>
          <w:sz w:val="24"/>
          <w:szCs w:val="24"/>
        </w:rPr>
        <w:t>,</w:t>
      </w:r>
      <w:r w:rsidRPr="00B5565B">
        <w:rPr>
          <w:rFonts w:ascii="Times New Roman" w:hAnsi="Times New Roman" w:cs="Times New Roman"/>
          <w:sz w:val="24"/>
          <w:szCs w:val="24"/>
        </w:rPr>
        <w:t xml:space="preserve"> 23 that:</w:t>
      </w:r>
    </w:p>
    <w:p w:rsidR="0049248F" w:rsidRPr="00B5565B" w:rsidRDefault="0049248F" w:rsidP="0049248F">
      <w:pPr>
        <w:spacing w:after="0" w:line="240" w:lineRule="auto"/>
        <w:ind w:left="1440"/>
        <w:jc w:val="both"/>
        <w:rPr>
          <w:rFonts w:ascii="Times New Roman" w:hAnsi="Times New Roman" w:cs="Times New Roman"/>
          <w:sz w:val="24"/>
          <w:szCs w:val="24"/>
        </w:rPr>
      </w:pPr>
      <w:r w:rsidRPr="00B5565B">
        <w:rPr>
          <w:rFonts w:ascii="Times New Roman" w:hAnsi="Times New Roman" w:cs="Times New Roman"/>
          <w:sz w:val="24"/>
          <w:szCs w:val="24"/>
        </w:rPr>
        <w:t xml:space="preserve">“Obstacles in the way of a fair trial are often encountered in administering criminal justice. Adverse publicity in the reporting of notorious crimes …… revelations in a public inquiry …… absence of competent representation ………, or the death or unavailability of a witness, may present obstacles to a fair trial; but they do not cause the proceedings to be permanently stayed. Unfairness occasioned by circumstances outside the court’s control does not </w:t>
      </w:r>
      <w:r w:rsidRPr="00B5565B">
        <w:rPr>
          <w:rFonts w:ascii="Times New Roman" w:hAnsi="Times New Roman" w:cs="Times New Roman"/>
          <w:sz w:val="24"/>
          <w:szCs w:val="24"/>
        </w:rPr>
        <w:lastRenderedPageBreak/>
        <w:t>make the trial a source of unfairness. When an obstacle to a fair trial is encountered, the responsibility cast on</w:t>
      </w:r>
      <w:r w:rsidR="002A3D1B" w:rsidRPr="00B5565B">
        <w:rPr>
          <w:rFonts w:ascii="Times New Roman" w:hAnsi="Times New Roman" w:cs="Times New Roman"/>
          <w:sz w:val="24"/>
          <w:szCs w:val="24"/>
        </w:rPr>
        <w:t xml:space="preserve"> a</w:t>
      </w:r>
      <w:r w:rsidRPr="00B5565B">
        <w:rPr>
          <w:rFonts w:ascii="Times New Roman" w:hAnsi="Times New Roman" w:cs="Times New Roman"/>
          <w:sz w:val="24"/>
          <w:szCs w:val="24"/>
        </w:rPr>
        <w:t xml:space="preserve"> trial judge to avoid unfairness to either party but particularly to the accused is burdensome, but the responsibility is not discharged by refusing to exercise the jurisdiction to hear and determine the issues. …” </w:t>
      </w:r>
    </w:p>
    <w:p w:rsidR="0049248F" w:rsidRPr="00B5565B" w:rsidRDefault="0049248F" w:rsidP="00242411">
      <w:pPr>
        <w:spacing w:after="0" w:line="480" w:lineRule="auto"/>
        <w:ind w:left="810" w:hanging="90"/>
        <w:jc w:val="both"/>
        <w:rPr>
          <w:rFonts w:ascii="Times New Roman" w:hAnsi="Times New Roman" w:cs="Times New Roman"/>
          <w:sz w:val="24"/>
          <w:szCs w:val="24"/>
        </w:rPr>
      </w:pPr>
    </w:p>
    <w:p w:rsidR="00180E9B" w:rsidRPr="00B5565B" w:rsidRDefault="00CD2997" w:rsidP="00525E85">
      <w:pPr>
        <w:spacing w:after="0" w:line="480" w:lineRule="auto"/>
        <w:ind w:left="810" w:hanging="810"/>
        <w:jc w:val="both"/>
        <w:rPr>
          <w:rFonts w:ascii="Times New Roman" w:hAnsi="Times New Roman" w:cs="Times New Roman"/>
          <w:sz w:val="24"/>
          <w:szCs w:val="24"/>
        </w:rPr>
      </w:pPr>
      <w:r w:rsidRPr="00B5565B">
        <w:rPr>
          <w:rFonts w:ascii="Times New Roman" w:hAnsi="Times New Roman" w:cs="Times New Roman"/>
          <w:sz w:val="24"/>
          <w:szCs w:val="24"/>
        </w:rPr>
        <w:t>[</w:t>
      </w:r>
      <w:r w:rsidR="0049248F" w:rsidRPr="00B5565B">
        <w:rPr>
          <w:rFonts w:ascii="Times New Roman" w:hAnsi="Times New Roman" w:cs="Times New Roman"/>
          <w:sz w:val="24"/>
          <w:szCs w:val="24"/>
        </w:rPr>
        <w:t>52</w:t>
      </w:r>
      <w:r w:rsidR="00B85DE0" w:rsidRPr="00B5565B">
        <w:rPr>
          <w:rFonts w:ascii="Times New Roman" w:hAnsi="Times New Roman" w:cs="Times New Roman"/>
          <w:sz w:val="24"/>
          <w:szCs w:val="24"/>
        </w:rPr>
        <w:t>]</w:t>
      </w:r>
      <w:r w:rsidR="00B37C1F" w:rsidRPr="00B5565B">
        <w:rPr>
          <w:rFonts w:ascii="Times New Roman" w:hAnsi="Times New Roman" w:cs="Times New Roman"/>
          <w:sz w:val="24"/>
          <w:szCs w:val="24"/>
        </w:rPr>
        <w:tab/>
      </w:r>
      <w:r w:rsidR="00FA7DA9" w:rsidRPr="00B5565B">
        <w:rPr>
          <w:rFonts w:ascii="Times New Roman" w:hAnsi="Times New Roman" w:cs="Times New Roman"/>
          <w:sz w:val="24"/>
          <w:szCs w:val="24"/>
        </w:rPr>
        <w:t>In considering whether or not a permanent stay is warranted, this Court takes note of the following:</w:t>
      </w:r>
      <w:r w:rsidR="00B37C1F" w:rsidRPr="00B5565B">
        <w:rPr>
          <w:rFonts w:ascii="Times New Roman" w:hAnsi="Times New Roman" w:cs="Times New Roman"/>
          <w:sz w:val="24"/>
          <w:szCs w:val="24"/>
        </w:rPr>
        <w:t xml:space="preserve"> that the applicant </w:t>
      </w:r>
      <w:r w:rsidR="00FA7DA9" w:rsidRPr="00B5565B">
        <w:rPr>
          <w:rFonts w:ascii="Times New Roman" w:hAnsi="Times New Roman" w:cs="Times New Roman"/>
          <w:sz w:val="24"/>
          <w:szCs w:val="24"/>
        </w:rPr>
        <w:t>was</w:t>
      </w:r>
      <w:r w:rsidR="00B37C1F" w:rsidRPr="00B5565B">
        <w:rPr>
          <w:rFonts w:ascii="Times New Roman" w:hAnsi="Times New Roman" w:cs="Times New Roman"/>
          <w:sz w:val="24"/>
          <w:szCs w:val="24"/>
        </w:rPr>
        <w:t xml:space="preserve"> convicted of murder committed with actual intent in the course of an armed robbery </w:t>
      </w:r>
      <w:r w:rsidR="00FA7DA9" w:rsidRPr="00B5565B">
        <w:rPr>
          <w:rFonts w:ascii="Times New Roman" w:hAnsi="Times New Roman" w:cs="Times New Roman"/>
          <w:sz w:val="24"/>
          <w:szCs w:val="24"/>
        </w:rPr>
        <w:t>and that no exte</w:t>
      </w:r>
      <w:r w:rsidR="00B37C1F" w:rsidRPr="00B5565B">
        <w:rPr>
          <w:rFonts w:ascii="Times New Roman" w:hAnsi="Times New Roman" w:cs="Times New Roman"/>
          <w:sz w:val="24"/>
          <w:szCs w:val="24"/>
        </w:rPr>
        <w:t>nuating circumstances</w:t>
      </w:r>
      <w:r w:rsidR="00FA7DA9" w:rsidRPr="00B5565B">
        <w:rPr>
          <w:rFonts w:ascii="Times New Roman" w:hAnsi="Times New Roman" w:cs="Times New Roman"/>
          <w:sz w:val="24"/>
          <w:szCs w:val="24"/>
        </w:rPr>
        <w:t xml:space="preserve"> </w:t>
      </w:r>
      <w:r w:rsidR="00180E9B" w:rsidRPr="00B5565B">
        <w:rPr>
          <w:rFonts w:ascii="Times New Roman" w:hAnsi="Times New Roman" w:cs="Times New Roman"/>
          <w:sz w:val="24"/>
          <w:szCs w:val="24"/>
        </w:rPr>
        <w:t>were</w:t>
      </w:r>
      <w:r w:rsidR="00FA7DA9" w:rsidRPr="00B5565B">
        <w:rPr>
          <w:rFonts w:ascii="Times New Roman" w:hAnsi="Times New Roman" w:cs="Times New Roman"/>
          <w:sz w:val="24"/>
          <w:szCs w:val="24"/>
        </w:rPr>
        <w:t xml:space="preserve"> found to exist</w:t>
      </w:r>
      <w:r w:rsidR="00B37C1F" w:rsidRPr="00B5565B">
        <w:rPr>
          <w:rFonts w:ascii="Times New Roman" w:hAnsi="Times New Roman" w:cs="Times New Roman"/>
          <w:sz w:val="24"/>
          <w:szCs w:val="24"/>
        </w:rPr>
        <w:t xml:space="preserve">; that all that remained was </w:t>
      </w:r>
      <w:r w:rsidR="007E07D6" w:rsidRPr="00B5565B">
        <w:rPr>
          <w:rFonts w:ascii="Times New Roman" w:hAnsi="Times New Roman" w:cs="Times New Roman"/>
          <w:sz w:val="24"/>
          <w:szCs w:val="24"/>
        </w:rPr>
        <w:t xml:space="preserve">the </w:t>
      </w:r>
      <w:r w:rsidR="00B37C1F" w:rsidRPr="00B5565B">
        <w:rPr>
          <w:rFonts w:ascii="Times New Roman" w:hAnsi="Times New Roman" w:cs="Times New Roman"/>
          <w:sz w:val="24"/>
          <w:szCs w:val="24"/>
        </w:rPr>
        <w:t>pronouncement of sentence; that the record of the proceedings</w:t>
      </w:r>
      <w:r w:rsidR="00FA7DA9" w:rsidRPr="00B5565B">
        <w:rPr>
          <w:rFonts w:ascii="Times New Roman" w:hAnsi="Times New Roman" w:cs="Times New Roman"/>
          <w:sz w:val="24"/>
          <w:szCs w:val="24"/>
        </w:rPr>
        <w:t xml:space="preserve"> up to the close of the defence case</w:t>
      </w:r>
      <w:r w:rsidR="00B37C1F" w:rsidRPr="00B5565B">
        <w:rPr>
          <w:rFonts w:ascii="Times New Roman" w:hAnsi="Times New Roman" w:cs="Times New Roman"/>
          <w:sz w:val="24"/>
          <w:szCs w:val="24"/>
        </w:rPr>
        <w:t xml:space="preserve"> </w:t>
      </w:r>
      <w:r w:rsidR="00CD5CF3" w:rsidRPr="00B5565B">
        <w:rPr>
          <w:rFonts w:ascii="Times New Roman" w:hAnsi="Times New Roman" w:cs="Times New Roman"/>
          <w:sz w:val="24"/>
          <w:szCs w:val="24"/>
        </w:rPr>
        <w:t>has, fortuitously, been</w:t>
      </w:r>
      <w:r w:rsidR="00B37C1F" w:rsidRPr="00B5565B">
        <w:rPr>
          <w:rFonts w:ascii="Times New Roman" w:hAnsi="Times New Roman" w:cs="Times New Roman"/>
          <w:sz w:val="24"/>
          <w:szCs w:val="24"/>
        </w:rPr>
        <w:t xml:space="preserve"> </w:t>
      </w:r>
      <w:r w:rsidR="00AD1716" w:rsidRPr="00B5565B">
        <w:rPr>
          <w:rFonts w:ascii="Times New Roman" w:hAnsi="Times New Roman" w:cs="Times New Roman"/>
          <w:sz w:val="24"/>
          <w:szCs w:val="24"/>
        </w:rPr>
        <w:t xml:space="preserve">reconstructed using note books provided by the trial prosecutor; </w:t>
      </w:r>
      <w:r w:rsidR="00180E9B" w:rsidRPr="00B5565B">
        <w:rPr>
          <w:rFonts w:ascii="Times New Roman" w:hAnsi="Times New Roman" w:cs="Times New Roman"/>
          <w:sz w:val="24"/>
          <w:szCs w:val="24"/>
        </w:rPr>
        <w:t>that the disappearance of the record l</w:t>
      </w:r>
      <w:r w:rsidR="00525E85" w:rsidRPr="00B5565B">
        <w:rPr>
          <w:rFonts w:ascii="Times New Roman" w:hAnsi="Times New Roman" w:cs="Times New Roman"/>
          <w:sz w:val="24"/>
          <w:szCs w:val="24"/>
        </w:rPr>
        <w:t>argely contributed to the delay;</w:t>
      </w:r>
      <w:r w:rsidR="00180E9B" w:rsidRPr="00B5565B">
        <w:rPr>
          <w:rFonts w:ascii="Times New Roman" w:hAnsi="Times New Roman" w:cs="Times New Roman"/>
          <w:sz w:val="24"/>
          <w:szCs w:val="24"/>
        </w:rPr>
        <w:t xml:space="preserve"> </w:t>
      </w:r>
      <w:r w:rsidR="00AD1716" w:rsidRPr="00B5565B">
        <w:rPr>
          <w:rFonts w:ascii="Times New Roman" w:hAnsi="Times New Roman" w:cs="Times New Roman"/>
          <w:sz w:val="24"/>
          <w:szCs w:val="24"/>
        </w:rPr>
        <w:t>that the circumstances surrounding the commission of the offence were largely admitted by the applicant during the trial</w:t>
      </w:r>
      <w:r w:rsidR="00180E9B" w:rsidRPr="00B5565B">
        <w:rPr>
          <w:rFonts w:ascii="Times New Roman" w:hAnsi="Times New Roman" w:cs="Times New Roman"/>
          <w:sz w:val="24"/>
          <w:szCs w:val="24"/>
        </w:rPr>
        <w:t xml:space="preserve"> and</w:t>
      </w:r>
      <w:r w:rsidR="00AD1716" w:rsidRPr="00B5565B">
        <w:rPr>
          <w:rFonts w:ascii="Times New Roman" w:hAnsi="Times New Roman" w:cs="Times New Roman"/>
          <w:sz w:val="24"/>
          <w:szCs w:val="24"/>
        </w:rPr>
        <w:t xml:space="preserve"> </w:t>
      </w:r>
      <w:r w:rsidR="00180E9B" w:rsidRPr="00B5565B">
        <w:rPr>
          <w:rFonts w:ascii="Times New Roman" w:hAnsi="Times New Roman" w:cs="Times New Roman"/>
          <w:sz w:val="24"/>
          <w:szCs w:val="24"/>
        </w:rPr>
        <w:t xml:space="preserve">finally </w:t>
      </w:r>
      <w:r w:rsidR="00FA7DA9" w:rsidRPr="00B5565B">
        <w:rPr>
          <w:rFonts w:ascii="Times New Roman" w:hAnsi="Times New Roman" w:cs="Times New Roman"/>
          <w:sz w:val="24"/>
          <w:szCs w:val="24"/>
        </w:rPr>
        <w:t xml:space="preserve">that the trial judge is </w:t>
      </w:r>
      <w:r w:rsidR="00AD1716" w:rsidRPr="00B5565B">
        <w:rPr>
          <w:rFonts w:ascii="Times New Roman" w:hAnsi="Times New Roman" w:cs="Times New Roman"/>
          <w:sz w:val="24"/>
          <w:szCs w:val="24"/>
        </w:rPr>
        <w:t xml:space="preserve">in a position to reconstruct </w:t>
      </w:r>
      <w:r w:rsidR="00180E9B" w:rsidRPr="00B5565B">
        <w:rPr>
          <w:rFonts w:ascii="Times New Roman" w:hAnsi="Times New Roman" w:cs="Times New Roman"/>
          <w:sz w:val="24"/>
          <w:szCs w:val="24"/>
        </w:rPr>
        <w:t>the missing part of the record</w:t>
      </w:r>
      <w:r w:rsidR="00525E85" w:rsidRPr="00B5565B">
        <w:rPr>
          <w:rFonts w:ascii="Times New Roman" w:hAnsi="Times New Roman" w:cs="Times New Roman"/>
          <w:sz w:val="24"/>
          <w:szCs w:val="24"/>
        </w:rPr>
        <w:t>.</w:t>
      </w:r>
    </w:p>
    <w:p w:rsidR="00525E85" w:rsidRPr="00B5565B" w:rsidRDefault="00525E85" w:rsidP="00525E85">
      <w:pPr>
        <w:spacing w:after="0" w:line="240" w:lineRule="auto"/>
        <w:ind w:left="810" w:hanging="810"/>
        <w:jc w:val="both"/>
        <w:rPr>
          <w:rFonts w:ascii="Times New Roman" w:hAnsi="Times New Roman" w:cs="Times New Roman"/>
          <w:sz w:val="24"/>
          <w:szCs w:val="24"/>
        </w:rPr>
      </w:pPr>
    </w:p>
    <w:p w:rsidR="00180E9B" w:rsidRPr="00B5565B" w:rsidRDefault="00180E9B" w:rsidP="00180E9B">
      <w:pPr>
        <w:spacing w:after="0" w:line="480" w:lineRule="auto"/>
        <w:ind w:left="810" w:hanging="810"/>
        <w:jc w:val="both"/>
        <w:rPr>
          <w:rFonts w:ascii="Times New Roman" w:hAnsi="Times New Roman" w:cs="Times New Roman"/>
          <w:sz w:val="24"/>
          <w:szCs w:val="24"/>
        </w:rPr>
      </w:pPr>
      <w:r w:rsidRPr="00B5565B">
        <w:rPr>
          <w:rFonts w:ascii="Times New Roman" w:hAnsi="Times New Roman" w:cs="Times New Roman"/>
          <w:sz w:val="24"/>
          <w:szCs w:val="24"/>
        </w:rPr>
        <w:t>[5</w:t>
      </w:r>
      <w:r w:rsidR="0049248F" w:rsidRPr="00B5565B">
        <w:rPr>
          <w:rFonts w:ascii="Times New Roman" w:hAnsi="Times New Roman" w:cs="Times New Roman"/>
          <w:sz w:val="24"/>
          <w:szCs w:val="24"/>
        </w:rPr>
        <w:t>3</w:t>
      </w:r>
      <w:r w:rsidRPr="00B5565B">
        <w:rPr>
          <w:rFonts w:ascii="Times New Roman" w:hAnsi="Times New Roman" w:cs="Times New Roman"/>
          <w:sz w:val="24"/>
          <w:szCs w:val="24"/>
        </w:rPr>
        <w:t>]</w:t>
      </w:r>
      <w:r w:rsidRPr="00B5565B">
        <w:rPr>
          <w:rFonts w:ascii="Times New Roman" w:hAnsi="Times New Roman" w:cs="Times New Roman"/>
          <w:sz w:val="24"/>
          <w:szCs w:val="24"/>
        </w:rPr>
        <w:tab/>
        <w:t>Case law authority is agreed that it will be in rare case</w:t>
      </w:r>
      <w:r w:rsidR="00915D48" w:rsidRPr="00B5565B">
        <w:rPr>
          <w:rFonts w:ascii="Times New Roman" w:hAnsi="Times New Roman" w:cs="Times New Roman"/>
          <w:sz w:val="24"/>
          <w:szCs w:val="24"/>
        </w:rPr>
        <w:t>s</w:t>
      </w:r>
      <w:r w:rsidRPr="00B5565B">
        <w:rPr>
          <w:rFonts w:ascii="Times New Roman" w:hAnsi="Times New Roman" w:cs="Times New Roman"/>
          <w:sz w:val="24"/>
          <w:szCs w:val="24"/>
        </w:rPr>
        <w:t xml:space="preserve"> where the destruction or disappearance of evidence will justify a permanent stay.  The court must endeavour to reconstruct the record on the evidence available, despite any loss of documents or death of witnesses –see </w:t>
      </w:r>
      <w:r w:rsidRPr="00B5565B">
        <w:rPr>
          <w:rFonts w:ascii="Times New Roman" w:hAnsi="Times New Roman" w:cs="Times New Roman"/>
          <w:i/>
          <w:sz w:val="24"/>
          <w:szCs w:val="24"/>
        </w:rPr>
        <w:t xml:space="preserve">R v Edwards </w:t>
      </w:r>
      <w:r w:rsidRPr="00B5565B">
        <w:rPr>
          <w:rFonts w:ascii="Times New Roman" w:hAnsi="Times New Roman" w:cs="Times New Roman"/>
          <w:sz w:val="24"/>
          <w:szCs w:val="24"/>
        </w:rPr>
        <w:t xml:space="preserve">(2009) 83 ALJR 717; </w:t>
      </w:r>
      <w:proofErr w:type="spellStart"/>
      <w:r w:rsidRPr="00B5565B">
        <w:rPr>
          <w:rFonts w:ascii="Times New Roman" w:hAnsi="Times New Roman" w:cs="Times New Roman"/>
          <w:i/>
          <w:sz w:val="24"/>
          <w:szCs w:val="24"/>
        </w:rPr>
        <w:t>Hodder</w:t>
      </w:r>
      <w:proofErr w:type="spellEnd"/>
      <w:r w:rsidRPr="00B5565B">
        <w:rPr>
          <w:rFonts w:ascii="Times New Roman" w:hAnsi="Times New Roman" w:cs="Times New Roman"/>
          <w:i/>
          <w:sz w:val="24"/>
          <w:szCs w:val="24"/>
        </w:rPr>
        <w:t xml:space="preserve"> v Public Transport Authority </w:t>
      </w:r>
      <w:r w:rsidR="00613068" w:rsidRPr="00B5565B">
        <w:rPr>
          <w:rFonts w:ascii="Times New Roman" w:hAnsi="Times New Roman" w:cs="Times New Roman"/>
          <w:sz w:val="24"/>
          <w:szCs w:val="24"/>
        </w:rPr>
        <w:t>[</w:t>
      </w:r>
      <w:r w:rsidRPr="00B5565B">
        <w:rPr>
          <w:rFonts w:ascii="Times New Roman" w:hAnsi="Times New Roman" w:cs="Times New Roman"/>
          <w:sz w:val="24"/>
          <w:szCs w:val="24"/>
        </w:rPr>
        <w:t>2009</w:t>
      </w:r>
      <w:r w:rsidR="00613068" w:rsidRPr="00B5565B">
        <w:rPr>
          <w:rFonts w:ascii="Times New Roman" w:hAnsi="Times New Roman" w:cs="Times New Roman"/>
          <w:sz w:val="24"/>
          <w:szCs w:val="24"/>
        </w:rPr>
        <w:t>]</w:t>
      </w:r>
      <w:r w:rsidRPr="00B5565B">
        <w:rPr>
          <w:rFonts w:ascii="Times New Roman" w:hAnsi="Times New Roman" w:cs="Times New Roman"/>
          <w:sz w:val="24"/>
          <w:szCs w:val="24"/>
        </w:rPr>
        <w:t xml:space="preserve"> WASC 293; </w:t>
      </w:r>
      <w:r w:rsidRPr="00B5565B">
        <w:rPr>
          <w:rFonts w:ascii="Times New Roman" w:hAnsi="Times New Roman" w:cs="Times New Roman"/>
          <w:i/>
          <w:sz w:val="24"/>
          <w:szCs w:val="24"/>
        </w:rPr>
        <w:t xml:space="preserve">Police v Sherlock </w:t>
      </w:r>
      <w:r w:rsidR="002A3D1B" w:rsidRPr="00B5565B">
        <w:rPr>
          <w:rFonts w:ascii="Times New Roman" w:hAnsi="Times New Roman" w:cs="Times New Roman"/>
          <w:sz w:val="24"/>
          <w:szCs w:val="24"/>
        </w:rPr>
        <w:t>(</w:t>
      </w:r>
      <w:r w:rsidR="002A3D1B" w:rsidRPr="00B5565B">
        <w:rPr>
          <w:rFonts w:ascii="Times New Roman" w:hAnsi="Times New Roman" w:cs="Times New Roman"/>
          <w:i/>
          <w:sz w:val="24"/>
          <w:szCs w:val="24"/>
        </w:rPr>
        <w:t>supra)</w:t>
      </w:r>
      <w:r w:rsidR="002A3D1B" w:rsidRPr="00B5565B">
        <w:rPr>
          <w:rFonts w:ascii="Times New Roman" w:hAnsi="Times New Roman" w:cs="Times New Roman"/>
          <w:sz w:val="24"/>
          <w:szCs w:val="24"/>
        </w:rPr>
        <w:t>;</w:t>
      </w:r>
      <w:r w:rsidRPr="00B5565B">
        <w:rPr>
          <w:rFonts w:ascii="Times New Roman" w:hAnsi="Times New Roman" w:cs="Times New Roman"/>
          <w:sz w:val="24"/>
          <w:szCs w:val="24"/>
        </w:rPr>
        <w:t xml:space="preserve"> </w:t>
      </w:r>
      <w:r w:rsidRPr="00B5565B">
        <w:rPr>
          <w:rFonts w:ascii="Times New Roman" w:hAnsi="Times New Roman" w:cs="Times New Roman"/>
          <w:i/>
          <w:sz w:val="24"/>
          <w:szCs w:val="24"/>
        </w:rPr>
        <w:t xml:space="preserve">Wells v R </w:t>
      </w:r>
      <w:r w:rsidR="00613068" w:rsidRPr="00B5565B">
        <w:rPr>
          <w:rFonts w:ascii="Times New Roman" w:hAnsi="Times New Roman" w:cs="Times New Roman"/>
          <w:sz w:val="24"/>
          <w:szCs w:val="24"/>
        </w:rPr>
        <w:t>[2010]</w:t>
      </w:r>
      <w:r w:rsidRPr="00B5565B">
        <w:rPr>
          <w:rFonts w:ascii="Times New Roman" w:hAnsi="Times New Roman" w:cs="Times New Roman"/>
          <w:sz w:val="24"/>
          <w:szCs w:val="24"/>
        </w:rPr>
        <w:t xml:space="preserve"> VSCA 100; </w:t>
      </w:r>
      <w:r w:rsidRPr="00B5565B">
        <w:rPr>
          <w:rFonts w:ascii="Times New Roman" w:hAnsi="Times New Roman" w:cs="Times New Roman"/>
          <w:i/>
          <w:sz w:val="24"/>
          <w:szCs w:val="24"/>
        </w:rPr>
        <w:t xml:space="preserve">Wells v R (No 2) </w:t>
      </w:r>
      <w:r w:rsidR="00613068" w:rsidRPr="00B5565B">
        <w:rPr>
          <w:rFonts w:ascii="Times New Roman" w:hAnsi="Times New Roman" w:cs="Times New Roman"/>
          <w:sz w:val="24"/>
          <w:szCs w:val="24"/>
        </w:rPr>
        <w:t>[2010]</w:t>
      </w:r>
      <w:r w:rsidRPr="00B5565B">
        <w:rPr>
          <w:rFonts w:ascii="Times New Roman" w:hAnsi="Times New Roman" w:cs="Times New Roman"/>
          <w:sz w:val="24"/>
          <w:szCs w:val="24"/>
        </w:rPr>
        <w:t xml:space="preserve"> VSCA 294; </w:t>
      </w:r>
      <w:proofErr w:type="spellStart"/>
      <w:r w:rsidRPr="00B5565B">
        <w:rPr>
          <w:rFonts w:ascii="Times New Roman" w:hAnsi="Times New Roman" w:cs="Times New Roman"/>
          <w:i/>
          <w:sz w:val="24"/>
          <w:szCs w:val="24"/>
        </w:rPr>
        <w:t>Aydin</w:t>
      </w:r>
      <w:proofErr w:type="spellEnd"/>
      <w:r w:rsidRPr="00B5565B">
        <w:rPr>
          <w:rFonts w:ascii="Times New Roman" w:hAnsi="Times New Roman" w:cs="Times New Roman"/>
          <w:i/>
          <w:sz w:val="24"/>
          <w:szCs w:val="24"/>
        </w:rPr>
        <w:t xml:space="preserve"> v R </w:t>
      </w:r>
      <w:r w:rsidR="00613068" w:rsidRPr="00B5565B">
        <w:rPr>
          <w:rFonts w:ascii="Times New Roman" w:hAnsi="Times New Roman" w:cs="Times New Roman"/>
          <w:sz w:val="24"/>
          <w:szCs w:val="24"/>
        </w:rPr>
        <w:t>[2010]</w:t>
      </w:r>
      <w:r w:rsidRPr="00B5565B">
        <w:rPr>
          <w:rFonts w:ascii="Times New Roman" w:hAnsi="Times New Roman" w:cs="Times New Roman"/>
          <w:sz w:val="24"/>
          <w:szCs w:val="24"/>
        </w:rPr>
        <w:t xml:space="preserve"> VSCA 190; </w:t>
      </w:r>
      <w:r w:rsidRPr="00B5565B">
        <w:rPr>
          <w:rFonts w:ascii="Times New Roman" w:hAnsi="Times New Roman" w:cs="Times New Roman"/>
          <w:i/>
          <w:sz w:val="24"/>
          <w:szCs w:val="24"/>
        </w:rPr>
        <w:t xml:space="preserve">S v </w:t>
      </w:r>
      <w:proofErr w:type="spellStart"/>
      <w:r w:rsidRPr="00B5565B">
        <w:rPr>
          <w:rFonts w:ascii="Times New Roman" w:hAnsi="Times New Roman" w:cs="Times New Roman"/>
          <w:i/>
          <w:sz w:val="24"/>
          <w:szCs w:val="24"/>
        </w:rPr>
        <w:t>Tandiwe</w:t>
      </w:r>
      <w:proofErr w:type="spellEnd"/>
      <w:r w:rsidRPr="00B5565B">
        <w:rPr>
          <w:rFonts w:ascii="Times New Roman" w:hAnsi="Times New Roman" w:cs="Times New Roman"/>
          <w:i/>
          <w:sz w:val="24"/>
          <w:szCs w:val="24"/>
        </w:rPr>
        <w:t xml:space="preserve"> </w:t>
      </w:r>
      <w:proofErr w:type="spellStart"/>
      <w:r w:rsidRPr="00B5565B">
        <w:rPr>
          <w:rFonts w:ascii="Times New Roman" w:hAnsi="Times New Roman" w:cs="Times New Roman"/>
          <w:i/>
          <w:sz w:val="24"/>
          <w:szCs w:val="24"/>
        </w:rPr>
        <w:t>Sibanda</w:t>
      </w:r>
      <w:proofErr w:type="spellEnd"/>
      <w:r w:rsidRPr="00B5565B">
        <w:rPr>
          <w:rFonts w:ascii="Times New Roman" w:hAnsi="Times New Roman" w:cs="Times New Roman"/>
          <w:i/>
          <w:sz w:val="24"/>
          <w:szCs w:val="24"/>
        </w:rPr>
        <w:t xml:space="preserve"> </w:t>
      </w:r>
      <w:r w:rsidRPr="00B5565B">
        <w:rPr>
          <w:rFonts w:ascii="Times New Roman" w:hAnsi="Times New Roman" w:cs="Times New Roman"/>
          <w:sz w:val="24"/>
          <w:szCs w:val="24"/>
        </w:rPr>
        <w:t>HH 80/91.</w:t>
      </w:r>
    </w:p>
    <w:p w:rsidR="00344DFA" w:rsidRPr="00B5565B" w:rsidRDefault="00344DFA" w:rsidP="00344DFA">
      <w:pPr>
        <w:spacing w:after="0" w:line="240" w:lineRule="auto"/>
        <w:ind w:left="810" w:hanging="810"/>
        <w:jc w:val="both"/>
        <w:rPr>
          <w:rFonts w:ascii="Times New Roman" w:hAnsi="Times New Roman" w:cs="Times New Roman"/>
          <w:sz w:val="24"/>
          <w:szCs w:val="24"/>
        </w:rPr>
      </w:pPr>
    </w:p>
    <w:p w:rsidR="00344DFA" w:rsidRPr="00B5565B" w:rsidRDefault="00344DFA" w:rsidP="00344DFA">
      <w:pPr>
        <w:spacing w:after="0" w:line="480" w:lineRule="auto"/>
        <w:ind w:left="720" w:hanging="720"/>
        <w:jc w:val="both"/>
        <w:rPr>
          <w:rFonts w:ascii="Times New Roman" w:hAnsi="Times New Roman" w:cs="Times New Roman"/>
          <w:sz w:val="24"/>
          <w:szCs w:val="24"/>
        </w:rPr>
      </w:pPr>
      <w:r w:rsidRPr="00B5565B">
        <w:rPr>
          <w:rFonts w:ascii="Times New Roman" w:hAnsi="Times New Roman" w:cs="Times New Roman"/>
          <w:sz w:val="24"/>
          <w:szCs w:val="24"/>
        </w:rPr>
        <w:t>[54]</w:t>
      </w:r>
      <w:r w:rsidRPr="00B5565B">
        <w:rPr>
          <w:rFonts w:ascii="Times New Roman" w:hAnsi="Times New Roman" w:cs="Times New Roman"/>
          <w:sz w:val="24"/>
          <w:szCs w:val="24"/>
        </w:rPr>
        <w:tab/>
      </w:r>
      <w:r w:rsidR="006316C2">
        <w:rPr>
          <w:rFonts w:ascii="Times New Roman" w:hAnsi="Times New Roman" w:cs="Times New Roman"/>
          <w:sz w:val="24"/>
          <w:szCs w:val="24"/>
        </w:rPr>
        <w:t xml:space="preserve">The lengthy delay experienced in the completion of this case, </w:t>
      </w:r>
      <w:r w:rsidR="00BD0ACF">
        <w:rPr>
          <w:rFonts w:ascii="Times New Roman" w:hAnsi="Times New Roman" w:cs="Times New Roman"/>
          <w:sz w:val="24"/>
          <w:szCs w:val="24"/>
        </w:rPr>
        <w:t xml:space="preserve">occasioned </w:t>
      </w:r>
      <w:r w:rsidR="006316C2">
        <w:rPr>
          <w:rFonts w:ascii="Times New Roman" w:hAnsi="Times New Roman" w:cs="Times New Roman"/>
          <w:sz w:val="24"/>
          <w:szCs w:val="24"/>
        </w:rPr>
        <w:t xml:space="preserve">almost entirely by the suspicious disappearance of the record of the proceedings, cannot justify the grant of a permanent stay </w:t>
      </w:r>
      <w:r w:rsidR="00BD0ACF">
        <w:rPr>
          <w:rFonts w:ascii="Times New Roman" w:hAnsi="Times New Roman" w:cs="Times New Roman"/>
          <w:sz w:val="24"/>
          <w:szCs w:val="24"/>
        </w:rPr>
        <w:t xml:space="preserve">of the proceedings, </w:t>
      </w:r>
      <w:r w:rsidR="006316C2">
        <w:rPr>
          <w:rFonts w:ascii="Times New Roman" w:hAnsi="Times New Roman" w:cs="Times New Roman"/>
          <w:sz w:val="24"/>
          <w:szCs w:val="24"/>
        </w:rPr>
        <w:t>particularly in light of the fact that such record of proceedings can be reconstructed.</w:t>
      </w:r>
    </w:p>
    <w:p w:rsidR="008E0907" w:rsidRPr="00B5565B" w:rsidRDefault="008E0907" w:rsidP="0070705C">
      <w:pPr>
        <w:spacing w:after="0" w:line="480" w:lineRule="auto"/>
        <w:ind w:left="810" w:hanging="810"/>
        <w:jc w:val="both"/>
        <w:rPr>
          <w:rFonts w:ascii="Times New Roman" w:hAnsi="Times New Roman" w:cs="Times New Roman"/>
          <w:sz w:val="24"/>
          <w:szCs w:val="24"/>
        </w:rPr>
      </w:pPr>
      <w:bookmarkStart w:id="0" w:name="_GoBack"/>
      <w:bookmarkEnd w:id="0"/>
      <w:r w:rsidRPr="00B5565B">
        <w:rPr>
          <w:rFonts w:ascii="Times New Roman" w:hAnsi="Times New Roman" w:cs="Times New Roman"/>
          <w:sz w:val="24"/>
          <w:szCs w:val="24"/>
        </w:rPr>
        <w:lastRenderedPageBreak/>
        <w:t>[</w:t>
      </w:r>
      <w:r w:rsidR="00F16DAB" w:rsidRPr="00B5565B">
        <w:rPr>
          <w:rFonts w:ascii="Times New Roman" w:hAnsi="Times New Roman" w:cs="Times New Roman"/>
          <w:sz w:val="24"/>
          <w:szCs w:val="24"/>
        </w:rPr>
        <w:t>5</w:t>
      </w:r>
      <w:r w:rsidR="00344DFA" w:rsidRPr="00B5565B">
        <w:rPr>
          <w:rFonts w:ascii="Times New Roman" w:hAnsi="Times New Roman" w:cs="Times New Roman"/>
          <w:sz w:val="24"/>
          <w:szCs w:val="24"/>
        </w:rPr>
        <w:t>5</w:t>
      </w:r>
      <w:r w:rsidR="005D62BF" w:rsidRPr="00B5565B">
        <w:rPr>
          <w:rFonts w:ascii="Times New Roman" w:hAnsi="Times New Roman" w:cs="Times New Roman"/>
          <w:sz w:val="24"/>
          <w:szCs w:val="24"/>
        </w:rPr>
        <w:t xml:space="preserve">] </w:t>
      </w:r>
      <w:r w:rsidR="007B7C7C" w:rsidRPr="00B5565B">
        <w:rPr>
          <w:rFonts w:ascii="Times New Roman" w:hAnsi="Times New Roman" w:cs="Times New Roman"/>
          <w:sz w:val="24"/>
          <w:szCs w:val="24"/>
        </w:rPr>
        <w:tab/>
      </w:r>
      <w:r w:rsidR="00BA5E88" w:rsidRPr="00B5565B">
        <w:rPr>
          <w:rFonts w:ascii="Times New Roman" w:hAnsi="Times New Roman" w:cs="Times New Roman"/>
          <w:sz w:val="24"/>
          <w:szCs w:val="24"/>
        </w:rPr>
        <w:t xml:space="preserve">In light of the above, this </w:t>
      </w:r>
      <w:r w:rsidR="00E308BA" w:rsidRPr="00B5565B">
        <w:rPr>
          <w:rFonts w:ascii="Times New Roman" w:hAnsi="Times New Roman" w:cs="Times New Roman"/>
          <w:sz w:val="24"/>
          <w:szCs w:val="24"/>
        </w:rPr>
        <w:t>Court was of the view that this was a proper case</w:t>
      </w:r>
      <w:r w:rsidR="00AD1716" w:rsidRPr="00B5565B">
        <w:rPr>
          <w:rFonts w:ascii="Times New Roman" w:hAnsi="Times New Roman" w:cs="Times New Roman"/>
          <w:sz w:val="24"/>
          <w:szCs w:val="24"/>
        </w:rPr>
        <w:t xml:space="preserve"> for the matter to be referred back to the trial court for the reconstruction of the missing part </w:t>
      </w:r>
      <w:r w:rsidR="00BA5E88" w:rsidRPr="00B5565B">
        <w:rPr>
          <w:rFonts w:ascii="Times New Roman" w:hAnsi="Times New Roman" w:cs="Times New Roman"/>
          <w:sz w:val="24"/>
          <w:szCs w:val="24"/>
        </w:rPr>
        <w:t xml:space="preserve">of the record </w:t>
      </w:r>
      <w:r w:rsidR="00AD1716" w:rsidRPr="00B5565B">
        <w:rPr>
          <w:rFonts w:ascii="Times New Roman" w:hAnsi="Times New Roman" w:cs="Times New Roman"/>
          <w:sz w:val="24"/>
          <w:szCs w:val="24"/>
        </w:rPr>
        <w:t>and thereafter for sentence to be passed.</w:t>
      </w:r>
    </w:p>
    <w:p w:rsidR="00344DFA" w:rsidRPr="00B5565B" w:rsidRDefault="00344DFA" w:rsidP="00344DFA">
      <w:pPr>
        <w:spacing w:after="0" w:line="240" w:lineRule="auto"/>
        <w:ind w:left="810" w:hanging="810"/>
        <w:jc w:val="both"/>
        <w:rPr>
          <w:rFonts w:ascii="Times New Roman" w:hAnsi="Times New Roman" w:cs="Times New Roman"/>
          <w:sz w:val="24"/>
          <w:szCs w:val="24"/>
        </w:rPr>
      </w:pPr>
    </w:p>
    <w:p w:rsidR="00982EC1" w:rsidRPr="00B5565B" w:rsidRDefault="00785134" w:rsidP="0070705C">
      <w:pPr>
        <w:spacing w:after="0" w:line="480" w:lineRule="auto"/>
        <w:ind w:left="810" w:hanging="810"/>
        <w:jc w:val="both"/>
        <w:rPr>
          <w:rFonts w:ascii="Times New Roman" w:hAnsi="Times New Roman" w:cs="Times New Roman"/>
          <w:sz w:val="24"/>
          <w:szCs w:val="24"/>
        </w:rPr>
      </w:pPr>
      <w:r w:rsidRPr="00B5565B">
        <w:rPr>
          <w:rFonts w:ascii="Times New Roman" w:hAnsi="Times New Roman" w:cs="Times New Roman"/>
          <w:sz w:val="24"/>
          <w:szCs w:val="24"/>
        </w:rPr>
        <w:t>[</w:t>
      </w:r>
      <w:r w:rsidR="00F16DAB" w:rsidRPr="00B5565B">
        <w:rPr>
          <w:rFonts w:ascii="Times New Roman" w:hAnsi="Times New Roman" w:cs="Times New Roman"/>
          <w:sz w:val="24"/>
          <w:szCs w:val="24"/>
        </w:rPr>
        <w:t>5</w:t>
      </w:r>
      <w:r w:rsidR="00344DFA" w:rsidRPr="00B5565B">
        <w:rPr>
          <w:rFonts w:ascii="Times New Roman" w:hAnsi="Times New Roman" w:cs="Times New Roman"/>
          <w:sz w:val="24"/>
          <w:szCs w:val="24"/>
        </w:rPr>
        <w:t>6</w:t>
      </w:r>
      <w:r w:rsidRPr="00B5565B">
        <w:rPr>
          <w:rFonts w:ascii="Times New Roman" w:hAnsi="Times New Roman" w:cs="Times New Roman"/>
          <w:sz w:val="24"/>
          <w:szCs w:val="24"/>
        </w:rPr>
        <w:t>]</w:t>
      </w:r>
      <w:r w:rsidRPr="00B5565B">
        <w:rPr>
          <w:rFonts w:ascii="Times New Roman" w:hAnsi="Times New Roman" w:cs="Times New Roman"/>
          <w:sz w:val="24"/>
          <w:szCs w:val="24"/>
        </w:rPr>
        <w:tab/>
      </w:r>
      <w:r w:rsidR="0078639C" w:rsidRPr="00B5565B">
        <w:rPr>
          <w:rFonts w:ascii="Times New Roman" w:hAnsi="Times New Roman" w:cs="Times New Roman"/>
          <w:sz w:val="24"/>
          <w:szCs w:val="24"/>
        </w:rPr>
        <w:t>Consequently,</w:t>
      </w:r>
      <w:r w:rsidR="00BA5E88" w:rsidRPr="00B5565B">
        <w:rPr>
          <w:rFonts w:ascii="Times New Roman" w:hAnsi="Times New Roman" w:cs="Times New Roman"/>
          <w:sz w:val="24"/>
          <w:szCs w:val="24"/>
        </w:rPr>
        <w:t xml:space="preserve"> the court issued</w:t>
      </w:r>
      <w:r w:rsidR="00F928DE" w:rsidRPr="00B5565B">
        <w:rPr>
          <w:rFonts w:ascii="Times New Roman" w:hAnsi="Times New Roman" w:cs="Times New Roman"/>
          <w:sz w:val="24"/>
          <w:szCs w:val="24"/>
        </w:rPr>
        <w:t xml:space="preserve"> the order </w:t>
      </w:r>
      <w:r w:rsidR="0078639C" w:rsidRPr="00B5565B">
        <w:rPr>
          <w:rFonts w:ascii="Times New Roman" w:hAnsi="Times New Roman" w:cs="Times New Roman"/>
          <w:sz w:val="24"/>
          <w:szCs w:val="24"/>
        </w:rPr>
        <w:t xml:space="preserve">reflected </w:t>
      </w:r>
      <w:r w:rsidR="00F928DE" w:rsidRPr="00B5565B">
        <w:rPr>
          <w:rFonts w:ascii="Times New Roman" w:hAnsi="Times New Roman" w:cs="Times New Roman"/>
          <w:sz w:val="24"/>
          <w:szCs w:val="24"/>
        </w:rPr>
        <w:t>in paragraph 1 of this judgment.</w:t>
      </w:r>
    </w:p>
    <w:p w:rsidR="00BA5E88" w:rsidRPr="00B5565B" w:rsidRDefault="00BA5E88" w:rsidP="0070705C">
      <w:pPr>
        <w:spacing w:after="0" w:line="480" w:lineRule="auto"/>
        <w:ind w:left="810" w:hanging="810"/>
        <w:jc w:val="both"/>
        <w:rPr>
          <w:rFonts w:ascii="Times New Roman" w:hAnsi="Times New Roman" w:cs="Times New Roman"/>
          <w:sz w:val="24"/>
          <w:szCs w:val="24"/>
        </w:rPr>
      </w:pPr>
    </w:p>
    <w:p w:rsidR="00BA5E88" w:rsidRPr="00B5565B" w:rsidRDefault="00BA5E88" w:rsidP="0070705C">
      <w:pPr>
        <w:spacing w:after="0" w:line="480" w:lineRule="auto"/>
        <w:ind w:left="810" w:hanging="810"/>
        <w:jc w:val="both"/>
        <w:rPr>
          <w:rFonts w:ascii="Times New Roman" w:hAnsi="Times New Roman" w:cs="Times New Roman"/>
          <w:sz w:val="24"/>
          <w:szCs w:val="24"/>
        </w:rPr>
      </w:pPr>
    </w:p>
    <w:p w:rsidR="00F928DE" w:rsidRPr="00B5565B" w:rsidRDefault="00F928DE" w:rsidP="0049248F">
      <w:pPr>
        <w:spacing w:after="0" w:line="240" w:lineRule="auto"/>
        <w:ind w:left="5040" w:hanging="3600"/>
        <w:jc w:val="both"/>
        <w:rPr>
          <w:rFonts w:ascii="Times New Roman" w:hAnsi="Times New Roman" w:cs="Times New Roman"/>
          <w:b/>
        </w:rPr>
      </w:pPr>
      <w:r w:rsidRPr="00B5565B">
        <w:rPr>
          <w:rFonts w:ascii="Times New Roman" w:hAnsi="Times New Roman" w:cs="Times New Roman"/>
          <w:b/>
          <w:sz w:val="24"/>
          <w:szCs w:val="24"/>
        </w:rPr>
        <w:t>CHIDYAUSIKU CJ</w:t>
      </w:r>
      <w:r w:rsidR="0049248F" w:rsidRPr="00B5565B">
        <w:rPr>
          <w:rFonts w:ascii="Times New Roman" w:hAnsi="Times New Roman" w:cs="Times New Roman"/>
          <w:sz w:val="24"/>
          <w:szCs w:val="24"/>
        </w:rPr>
        <w:t>:</w:t>
      </w:r>
      <w:r w:rsidR="0049248F" w:rsidRPr="00B5565B">
        <w:rPr>
          <w:rFonts w:ascii="Times New Roman" w:hAnsi="Times New Roman" w:cs="Times New Roman"/>
          <w:sz w:val="24"/>
          <w:szCs w:val="24"/>
        </w:rPr>
        <w:tab/>
      </w:r>
      <w:r w:rsidR="004B395D">
        <w:rPr>
          <w:rFonts w:ascii="Times New Roman" w:hAnsi="Times New Roman" w:cs="Times New Roman"/>
          <w:sz w:val="24"/>
          <w:szCs w:val="24"/>
        </w:rPr>
        <w:t>I agree</w:t>
      </w:r>
    </w:p>
    <w:p w:rsidR="00F928DE" w:rsidRPr="00B5565B" w:rsidRDefault="00F928DE" w:rsidP="0070705C">
      <w:pPr>
        <w:spacing w:after="0" w:line="480" w:lineRule="auto"/>
        <w:ind w:left="810" w:hanging="810"/>
        <w:jc w:val="both"/>
        <w:rPr>
          <w:rFonts w:ascii="Times New Roman" w:hAnsi="Times New Roman" w:cs="Times New Roman"/>
          <w:b/>
          <w:sz w:val="24"/>
          <w:szCs w:val="24"/>
        </w:rPr>
      </w:pPr>
    </w:p>
    <w:p w:rsidR="0049248F" w:rsidRPr="00B5565B" w:rsidRDefault="00F928DE" w:rsidP="0049248F">
      <w:pPr>
        <w:spacing w:after="0" w:line="240" w:lineRule="auto"/>
        <w:ind w:left="810" w:hanging="810"/>
        <w:jc w:val="both"/>
        <w:rPr>
          <w:rFonts w:ascii="Times New Roman" w:hAnsi="Times New Roman" w:cs="Times New Roman"/>
          <w:sz w:val="24"/>
          <w:szCs w:val="24"/>
        </w:rPr>
      </w:pPr>
      <w:r w:rsidRPr="00B5565B">
        <w:rPr>
          <w:rFonts w:ascii="Times New Roman" w:hAnsi="Times New Roman" w:cs="Times New Roman"/>
          <w:sz w:val="24"/>
          <w:szCs w:val="24"/>
        </w:rPr>
        <w:tab/>
      </w:r>
      <w:r w:rsidRPr="00B5565B">
        <w:rPr>
          <w:rFonts w:ascii="Times New Roman" w:hAnsi="Times New Roman" w:cs="Times New Roman"/>
          <w:sz w:val="24"/>
          <w:szCs w:val="24"/>
        </w:rPr>
        <w:tab/>
      </w:r>
    </w:p>
    <w:p w:rsidR="00F928DE" w:rsidRPr="00B5565B" w:rsidRDefault="00F928DE" w:rsidP="0049248F">
      <w:pPr>
        <w:spacing w:after="0" w:line="480" w:lineRule="auto"/>
        <w:ind w:left="810" w:firstLine="630"/>
        <w:jc w:val="both"/>
        <w:rPr>
          <w:rFonts w:ascii="Times New Roman" w:hAnsi="Times New Roman" w:cs="Times New Roman"/>
          <w:sz w:val="24"/>
          <w:szCs w:val="24"/>
        </w:rPr>
      </w:pPr>
      <w:r w:rsidRPr="00B5565B">
        <w:rPr>
          <w:rFonts w:ascii="Times New Roman" w:hAnsi="Times New Roman" w:cs="Times New Roman"/>
          <w:b/>
          <w:sz w:val="24"/>
          <w:szCs w:val="24"/>
        </w:rPr>
        <w:t>MALABA DCJ:</w:t>
      </w:r>
      <w:r w:rsidRPr="00B5565B">
        <w:rPr>
          <w:rFonts w:ascii="Times New Roman" w:hAnsi="Times New Roman" w:cs="Times New Roman"/>
          <w:sz w:val="24"/>
          <w:szCs w:val="24"/>
        </w:rPr>
        <w:tab/>
      </w:r>
      <w:r w:rsidRPr="00B5565B">
        <w:rPr>
          <w:rFonts w:ascii="Times New Roman" w:hAnsi="Times New Roman" w:cs="Times New Roman"/>
          <w:sz w:val="24"/>
          <w:szCs w:val="24"/>
        </w:rPr>
        <w:tab/>
      </w:r>
      <w:r w:rsidRPr="00B5565B">
        <w:rPr>
          <w:rFonts w:ascii="Times New Roman" w:hAnsi="Times New Roman" w:cs="Times New Roman"/>
          <w:sz w:val="24"/>
          <w:szCs w:val="24"/>
        </w:rPr>
        <w:tab/>
        <w:t>I agree</w:t>
      </w:r>
    </w:p>
    <w:p w:rsidR="00F928DE" w:rsidRPr="00B5565B" w:rsidRDefault="00F928DE" w:rsidP="0070705C">
      <w:pPr>
        <w:spacing w:after="0" w:line="480" w:lineRule="auto"/>
        <w:ind w:left="810" w:hanging="810"/>
        <w:jc w:val="both"/>
        <w:rPr>
          <w:rFonts w:ascii="Times New Roman" w:hAnsi="Times New Roman" w:cs="Times New Roman"/>
          <w:sz w:val="24"/>
          <w:szCs w:val="24"/>
        </w:rPr>
      </w:pPr>
    </w:p>
    <w:p w:rsidR="00F928DE" w:rsidRPr="00B5565B" w:rsidRDefault="00F928DE" w:rsidP="0070705C">
      <w:pPr>
        <w:spacing w:after="0" w:line="480" w:lineRule="auto"/>
        <w:ind w:left="810" w:hanging="810"/>
        <w:jc w:val="both"/>
        <w:rPr>
          <w:rFonts w:ascii="Times New Roman" w:hAnsi="Times New Roman" w:cs="Times New Roman"/>
          <w:sz w:val="24"/>
          <w:szCs w:val="24"/>
        </w:rPr>
      </w:pPr>
      <w:r w:rsidRPr="00B5565B">
        <w:rPr>
          <w:rFonts w:ascii="Times New Roman" w:hAnsi="Times New Roman" w:cs="Times New Roman"/>
          <w:sz w:val="24"/>
          <w:szCs w:val="24"/>
        </w:rPr>
        <w:tab/>
      </w:r>
      <w:r w:rsidRPr="00B5565B">
        <w:rPr>
          <w:rFonts w:ascii="Times New Roman" w:hAnsi="Times New Roman" w:cs="Times New Roman"/>
          <w:sz w:val="24"/>
          <w:szCs w:val="24"/>
        </w:rPr>
        <w:tab/>
      </w:r>
      <w:r w:rsidRPr="00B5565B">
        <w:rPr>
          <w:rFonts w:ascii="Times New Roman" w:hAnsi="Times New Roman" w:cs="Times New Roman"/>
          <w:b/>
          <w:sz w:val="24"/>
          <w:szCs w:val="24"/>
        </w:rPr>
        <w:t>ZIYAMBI JCC:</w:t>
      </w:r>
      <w:r w:rsidRPr="00B5565B">
        <w:rPr>
          <w:rFonts w:ascii="Times New Roman" w:hAnsi="Times New Roman" w:cs="Times New Roman"/>
          <w:sz w:val="24"/>
          <w:szCs w:val="24"/>
        </w:rPr>
        <w:tab/>
      </w:r>
      <w:r w:rsidRPr="00B5565B">
        <w:rPr>
          <w:rFonts w:ascii="Times New Roman" w:hAnsi="Times New Roman" w:cs="Times New Roman"/>
          <w:sz w:val="24"/>
          <w:szCs w:val="24"/>
        </w:rPr>
        <w:tab/>
      </w:r>
      <w:r w:rsidRPr="00B5565B">
        <w:rPr>
          <w:rFonts w:ascii="Times New Roman" w:hAnsi="Times New Roman" w:cs="Times New Roman"/>
          <w:sz w:val="24"/>
          <w:szCs w:val="24"/>
        </w:rPr>
        <w:tab/>
        <w:t>I agree</w:t>
      </w:r>
    </w:p>
    <w:p w:rsidR="00F928DE" w:rsidRPr="00B5565B" w:rsidRDefault="00F928DE" w:rsidP="0070705C">
      <w:pPr>
        <w:spacing w:after="0" w:line="480" w:lineRule="auto"/>
        <w:ind w:left="810" w:hanging="810"/>
        <w:jc w:val="both"/>
        <w:rPr>
          <w:rFonts w:ascii="Times New Roman" w:hAnsi="Times New Roman" w:cs="Times New Roman"/>
          <w:sz w:val="24"/>
          <w:szCs w:val="24"/>
        </w:rPr>
      </w:pPr>
    </w:p>
    <w:p w:rsidR="00F928DE" w:rsidRPr="00B5565B" w:rsidRDefault="00F928DE" w:rsidP="0070705C">
      <w:pPr>
        <w:spacing w:after="0" w:line="480" w:lineRule="auto"/>
        <w:ind w:left="810" w:hanging="810"/>
        <w:jc w:val="both"/>
        <w:rPr>
          <w:rFonts w:ascii="Times New Roman" w:hAnsi="Times New Roman" w:cs="Times New Roman"/>
          <w:sz w:val="24"/>
          <w:szCs w:val="24"/>
        </w:rPr>
      </w:pPr>
      <w:r w:rsidRPr="00B5565B">
        <w:rPr>
          <w:rFonts w:ascii="Times New Roman" w:hAnsi="Times New Roman" w:cs="Times New Roman"/>
          <w:sz w:val="24"/>
          <w:szCs w:val="24"/>
        </w:rPr>
        <w:tab/>
      </w:r>
      <w:r w:rsidRPr="00B5565B">
        <w:rPr>
          <w:rFonts w:ascii="Times New Roman" w:hAnsi="Times New Roman" w:cs="Times New Roman"/>
          <w:sz w:val="24"/>
          <w:szCs w:val="24"/>
        </w:rPr>
        <w:tab/>
      </w:r>
      <w:r w:rsidRPr="00B5565B">
        <w:rPr>
          <w:rFonts w:ascii="Times New Roman" w:hAnsi="Times New Roman" w:cs="Times New Roman"/>
          <w:b/>
          <w:sz w:val="24"/>
          <w:szCs w:val="24"/>
        </w:rPr>
        <w:t>GWAUNZA JCC:</w:t>
      </w:r>
      <w:r w:rsidRPr="00B5565B">
        <w:rPr>
          <w:rFonts w:ascii="Times New Roman" w:hAnsi="Times New Roman" w:cs="Times New Roman"/>
          <w:sz w:val="24"/>
          <w:szCs w:val="24"/>
        </w:rPr>
        <w:tab/>
      </w:r>
      <w:r w:rsidRPr="00B5565B">
        <w:rPr>
          <w:rFonts w:ascii="Times New Roman" w:hAnsi="Times New Roman" w:cs="Times New Roman"/>
          <w:sz w:val="24"/>
          <w:szCs w:val="24"/>
        </w:rPr>
        <w:tab/>
      </w:r>
      <w:r w:rsidRPr="00B5565B">
        <w:rPr>
          <w:rFonts w:ascii="Times New Roman" w:hAnsi="Times New Roman" w:cs="Times New Roman"/>
          <w:sz w:val="24"/>
          <w:szCs w:val="24"/>
        </w:rPr>
        <w:tab/>
        <w:t>I agree</w:t>
      </w:r>
    </w:p>
    <w:p w:rsidR="00F928DE" w:rsidRPr="00B5565B" w:rsidRDefault="00F928DE" w:rsidP="0070705C">
      <w:pPr>
        <w:spacing w:after="0" w:line="480" w:lineRule="auto"/>
        <w:ind w:left="810" w:hanging="810"/>
        <w:jc w:val="both"/>
        <w:rPr>
          <w:rFonts w:ascii="Times New Roman" w:hAnsi="Times New Roman" w:cs="Times New Roman"/>
          <w:sz w:val="24"/>
          <w:szCs w:val="24"/>
        </w:rPr>
      </w:pPr>
    </w:p>
    <w:p w:rsidR="00F928DE" w:rsidRPr="00B5565B" w:rsidRDefault="00F928DE" w:rsidP="0070705C">
      <w:pPr>
        <w:spacing w:after="0" w:line="480" w:lineRule="auto"/>
        <w:ind w:left="810" w:hanging="810"/>
        <w:jc w:val="both"/>
        <w:rPr>
          <w:rFonts w:ascii="Times New Roman" w:hAnsi="Times New Roman" w:cs="Times New Roman"/>
          <w:sz w:val="24"/>
          <w:szCs w:val="24"/>
        </w:rPr>
      </w:pPr>
      <w:r w:rsidRPr="00B5565B">
        <w:rPr>
          <w:rFonts w:ascii="Times New Roman" w:hAnsi="Times New Roman" w:cs="Times New Roman"/>
          <w:sz w:val="24"/>
          <w:szCs w:val="24"/>
        </w:rPr>
        <w:tab/>
      </w:r>
      <w:r w:rsidR="00572F1D" w:rsidRPr="00B5565B">
        <w:rPr>
          <w:rFonts w:ascii="Times New Roman" w:hAnsi="Times New Roman" w:cs="Times New Roman"/>
          <w:sz w:val="24"/>
          <w:szCs w:val="24"/>
        </w:rPr>
        <w:tab/>
      </w:r>
      <w:r w:rsidRPr="00B5565B">
        <w:rPr>
          <w:rFonts w:ascii="Times New Roman" w:hAnsi="Times New Roman" w:cs="Times New Roman"/>
          <w:b/>
          <w:sz w:val="24"/>
          <w:szCs w:val="24"/>
        </w:rPr>
        <w:t>GOWORA JCC:</w:t>
      </w:r>
      <w:r w:rsidRPr="00B5565B">
        <w:rPr>
          <w:rFonts w:ascii="Times New Roman" w:hAnsi="Times New Roman" w:cs="Times New Roman"/>
          <w:sz w:val="24"/>
          <w:szCs w:val="24"/>
        </w:rPr>
        <w:tab/>
      </w:r>
      <w:r w:rsidRPr="00B5565B">
        <w:rPr>
          <w:rFonts w:ascii="Times New Roman" w:hAnsi="Times New Roman" w:cs="Times New Roman"/>
          <w:sz w:val="24"/>
          <w:szCs w:val="24"/>
        </w:rPr>
        <w:tab/>
      </w:r>
      <w:r w:rsidR="00572F1D" w:rsidRPr="00B5565B">
        <w:rPr>
          <w:rFonts w:ascii="Times New Roman" w:hAnsi="Times New Roman" w:cs="Times New Roman"/>
          <w:sz w:val="24"/>
          <w:szCs w:val="24"/>
        </w:rPr>
        <w:tab/>
      </w:r>
      <w:r w:rsidRPr="00B5565B">
        <w:rPr>
          <w:rFonts w:ascii="Times New Roman" w:hAnsi="Times New Roman" w:cs="Times New Roman"/>
          <w:sz w:val="24"/>
          <w:szCs w:val="24"/>
        </w:rPr>
        <w:t>I agree</w:t>
      </w:r>
    </w:p>
    <w:p w:rsidR="00F928DE" w:rsidRPr="00B5565B" w:rsidRDefault="00F928DE" w:rsidP="0070705C">
      <w:pPr>
        <w:spacing w:after="0" w:line="480" w:lineRule="auto"/>
        <w:ind w:left="810" w:hanging="810"/>
        <w:jc w:val="both"/>
        <w:rPr>
          <w:rFonts w:ascii="Times New Roman" w:hAnsi="Times New Roman" w:cs="Times New Roman"/>
          <w:sz w:val="24"/>
          <w:szCs w:val="24"/>
        </w:rPr>
      </w:pPr>
    </w:p>
    <w:p w:rsidR="00F928DE" w:rsidRPr="00B5565B" w:rsidRDefault="00F928DE" w:rsidP="0070705C">
      <w:pPr>
        <w:spacing w:after="0" w:line="480" w:lineRule="auto"/>
        <w:ind w:left="810" w:hanging="810"/>
        <w:jc w:val="both"/>
        <w:rPr>
          <w:rFonts w:ascii="Times New Roman" w:hAnsi="Times New Roman" w:cs="Times New Roman"/>
          <w:sz w:val="24"/>
          <w:szCs w:val="24"/>
        </w:rPr>
      </w:pPr>
      <w:r w:rsidRPr="00B5565B">
        <w:rPr>
          <w:rFonts w:ascii="Times New Roman" w:hAnsi="Times New Roman" w:cs="Times New Roman"/>
          <w:sz w:val="24"/>
          <w:szCs w:val="24"/>
        </w:rPr>
        <w:tab/>
      </w:r>
      <w:r w:rsidR="00572F1D" w:rsidRPr="00B5565B">
        <w:rPr>
          <w:rFonts w:ascii="Times New Roman" w:hAnsi="Times New Roman" w:cs="Times New Roman"/>
          <w:sz w:val="24"/>
          <w:szCs w:val="24"/>
        </w:rPr>
        <w:tab/>
      </w:r>
      <w:r w:rsidRPr="00B5565B">
        <w:rPr>
          <w:rFonts w:ascii="Times New Roman" w:hAnsi="Times New Roman" w:cs="Times New Roman"/>
          <w:b/>
          <w:sz w:val="24"/>
          <w:szCs w:val="24"/>
        </w:rPr>
        <w:t>PATEL JCC:</w:t>
      </w:r>
      <w:r w:rsidRPr="00B5565B">
        <w:rPr>
          <w:rFonts w:ascii="Times New Roman" w:hAnsi="Times New Roman" w:cs="Times New Roman"/>
          <w:sz w:val="24"/>
          <w:szCs w:val="24"/>
        </w:rPr>
        <w:tab/>
      </w:r>
      <w:r w:rsidRPr="00B5565B">
        <w:rPr>
          <w:rFonts w:ascii="Times New Roman" w:hAnsi="Times New Roman" w:cs="Times New Roman"/>
          <w:sz w:val="24"/>
          <w:szCs w:val="24"/>
        </w:rPr>
        <w:tab/>
      </w:r>
      <w:r w:rsidR="00572F1D" w:rsidRPr="00B5565B">
        <w:rPr>
          <w:rFonts w:ascii="Times New Roman" w:hAnsi="Times New Roman" w:cs="Times New Roman"/>
          <w:sz w:val="24"/>
          <w:szCs w:val="24"/>
        </w:rPr>
        <w:tab/>
      </w:r>
      <w:r w:rsidR="00B5565B">
        <w:rPr>
          <w:rFonts w:ascii="Times New Roman" w:hAnsi="Times New Roman" w:cs="Times New Roman"/>
          <w:sz w:val="24"/>
          <w:szCs w:val="24"/>
        </w:rPr>
        <w:tab/>
      </w:r>
      <w:r w:rsidRPr="00B5565B">
        <w:rPr>
          <w:rFonts w:ascii="Times New Roman" w:hAnsi="Times New Roman" w:cs="Times New Roman"/>
          <w:sz w:val="24"/>
          <w:szCs w:val="24"/>
        </w:rPr>
        <w:t>I agree</w:t>
      </w:r>
    </w:p>
    <w:p w:rsidR="00F928DE" w:rsidRPr="00B5565B" w:rsidRDefault="00F928DE" w:rsidP="0070705C">
      <w:pPr>
        <w:spacing w:after="0" w:line="480" w:lineRule="auto"/>
        <w:ind w:left="810" w:hanging="810"/>
        <w:jc w:val="both"/>
        <w:rPr>
          <w:rFonts w:ascii="Times New Roman" w:hAnsi="Times New Roman" w:cs="Times New Roman"/>
          <w:sz w:val="24"/>
          <w:szCs w:val="24"/>
        </w:rPr>
      </w:pPr>
    </w:p>
    <w:p w:rsidR="00F928DE" w:rsidRPr="00B5565B" w:rsidRDefault="00F928DE" w:rsidP="0049248F">
      <w:pPr>
        <w:spacing w:after="0" w:line="240" w:lineRule="auto"/>
        <w:ind w:left="5040" w:hanging="3600"/>
        <w:jc w:val="both"/>
        <w:rPr>
          <w:rFonts w:ascii="Times New Roman" w:hAnsi="Times New Roman" w:cs="Times New Roman"/>
          <w:sz w:val="24"/>
          <w:szCs w:val="24"/>
        </w:rPr>
      </w:pPr>
      <w:r w:rsidRPr="00B5565B">
        <w:rPr>
          <w:rFonts w:ascii="Times New Roman" w:hAnsi="Times New Roman" w:cs="Times New Roman"/>
          <w:b/>
          <w:sz w:val="24"/>
          <w:szCs w:val="24"/>
        </w:rPr>
        <w:t>HLATSHWAYO JCC:</w:t>
      </w:r>
      <w:r w:rsidR="00B5565B">
        <w:rPr>
          <w:rFonts w:ascii="Times New Roman" w:hAnsi="Times New Roman" w:cs="Times New Roman"/>
          <w:sz w:val="24"/>
          <w:szCs w:val="24"/>
        </w:rPr>
        <w:tab/>
        <w:t>I agree</w:t>
      </w:r>
    </w:p>
    <w:p w:rsidR="00F928DE" w:rsidRPr="00B5565B" w:rsidRDefault="00F928DE" w:rsidP="0070705C">
      <w:pPr>
        <w:spacing w:after="0" w:line="480" w:lineRule="auto"/>
        <w:ind w:left="810" w:hanging="810"/>
        <w:jc w:val="both"/>
        <w:rPr>
          <w:rFonts w:ascii="Times New Roman" w:hAnsi="Times New Roman" w:cs="Times New Roman"/>
          <w:sz w:val="24"/>
          <w:szCs w:val="24"/>
        </w:rPr>
      </w:pPr>
    </w:p>
    <w:p w:rsidR="0049248F" w:rsidRPr="00B5565B" w:rsidRDefault="00F928DE" w:rsidP="0049248F">
      <w:pPr>
        <w:spacing w:after="0" w:line="240" w:lineRule="auto"/>
        <w:ind w:left="810" w:hanging="810"/>
        <w:jc w:val="both"/>
        <w:rPr>
          <w:rFonts w:ascii="Times New Roman" w:hAnsi="Times New Roman" w:cs="Times New Roman"/>
          <w:sz w:val="24"/>
          <w:szCs w:val="24"/>
        </w:rPr>
      </w:pPr>
      <w:r w:rsidRPr="00B5565B">
        <w:rPr>
          <w:rFonts w:ascii="Times New Roman" w:hAnsi="Times New Roman" w:cs="Times New Roman"/>
          <w:sz w:val="24"/>
          <w:szCs w:val="24"/>
        </w:rPr>
        <w:tab/>
      </w:r>
      <w:r w:rsidR="00572F1D" w:rsidRPr="00B5565B">
        <w:rPr>
          <w:rFonts w:ascii="Times New Roman" w:hAnsi="Times New Roman" w:cs="Times New Roman"/>
          <w:sz w:val="24"/>
          <w:szCs w:val="24"/>
        </w:rPr>
        <w:tab/>
      </w:r>
    </w:p>
    <w:p w:rsidR="00F928DE" w:rsidRPr="00B5565B" w:rsidRDefault="00F928DE" w:rsidP="0049248F">
      <w:pPr>
        <w:spacing w:after="0" w:line="480" w:lineRule="auto"/>
        <w:ind w:left="810" w:firstLine="630"/>
        <w:jc w:val="both"/>
        <w:rPr>
          <w:rFonts w:ascii="Times New Roman" w:hAnsi="Times New Roman" w:cs="Times New Roman"/>
          <w:sz w:val="24"/>
          <w:szCs w:val="24"/>
        </w:rPr>
      </w:pPr>
      <w:r w:rsidRPr="00B5565B">
        <w:rPr>
          <w:rFonts w:ascii="Times New Roman" w:hAnsi="Times New Roman" w:cs="Times New Roman"/>
          <w:b/>
          <w:sz w:val="24"/>
          <w:szCs w:val="24"/>
        </w:rPr>
        <w:t>GUVAVA JCC:</w:t>
      </w:r>
      <w:r w:rsidRPr="00B5565B">
        <w:rPr>
          <w:rFonts w:ascii="Times New Roman" w:hAnsi="Times New Roman" w:cs="Times New Roman"/>
          <w:sz w:val="24"/>
          <w:szCs w:val="24"/>
        </w:rPr>
        <w:tab/>
      </w:r>
      <w:r w:rsidRPr="00B5565B">
        <w:rPr>
          <w:rFonts w:ascii="Times New Roman" w:hAnsi="Times New Roman" w:cs="Times New Roman"/>
          <w:sz w:val="24"/>
          <w:szCs w:val="24"/>
        </w:rPr>
        <w:tab/>
      </w:r>
      <w:r w:rsidR="00572F1D" w:rsidRPr="00B5565B">
        <w:rPr>
          <w:rFonts w:ascii="Times New Roman" w:hAnsi="Times New Roman" w:cs="Times New Roman"/>
          <w:sz w:val="24"/>
          <w:szCs w:val="24"/>
        </w:rPr>
        <w:tab/>
      </w:r>
      <w:r w:rsidRPr="00B5565B">
        <w:rPr>
          <w:rFonts w:ascii="Times New Roman" w:hAnsi="Times New Roman" w:cs="Times New Roman"/>
          <w:sz w:val="24"/>
          <w:szCs w:val="24"/>
        </w:rPr>
        <w:t>I agree</w:t>
      </w:r>
    </w:p>
    <w:p w:rsidR="00982EC1" w:rsidRPr="00B5565B" w:rsidRDefault="00982EC1" w:rsidP="005F67E2">
      <w:pPr>
        <w:spacing w:after="0" w:line="480" w:lineRule="auto"/>
        <w:ind w:left="810" w:hanging="810"/>
        <w:jc w:val="both"/>
        <w:rPr>
          <w:rFonts w:ascii="Times New Roman" w:hAnsi="Times New Roman" w:cs="Times New Roman"/>
          <w:sz w:val="24"/>
          <w:szCs w:val="24"/>
        </w:rPr>
      </w:pPr>
    </w:p>
    <w:p w:rsidR="00D82833" w:rsidRPr="00B5565B" w:rsidRDefault="00D82833" w:rsidP="0070705C">
      <w:pPr>
        <w:spacing w:after="0" w:line="480" w:lineRule="auto"/>
        <w:ind w:left="810" w:hanging="810"/>
        <w:jc w:val="both"/>
        <w:rPr>
          <w:rFonts w:ascii="Times New Roman" w:hAnsi="Times New Roman" w:cs="Times New Roman"/>
          <w:sz w:val="24"/>
          <w:szCs w:val="24"/>
        </w:rPr>
      </w:pPr>
    </w:p>
    <w:p w:rsidR="00A61E6D" w:rsidRPr="00B5565B" w:rsidRDefault="00F928DE" w:rsidP="005F67E2">
      <w:pPr>
        <w:spacing w:after="0" w:line="480" w:lineRule="auto"/>
        <w:jc w:val="both"/>
        <w:rPr>
          <w:rFonts w:ascii="Times New Roman" w:hAnsi="Times New Roman" w:cs="Times New Roman"/>
          <w:sz w:val="24"/>
          <w:szCs w:val="24"/>
        </w:rPr>
      </w:pPr>
      <w:proofErr w:type="spellStart"/>
      <w:r w:rsidRPr="00B5565B">
        <w:rPr>
          <w:rFonts w:ascii="Times New Roman" w:hAnsi="Times New Roman" w:cs="Times New Roman"/>
          <w:i/>
          <w:sz w:val="24"/>
          <w:szCs w:val="24"/>
        </w:rPr>
        <w:t>Mambosasa</w:t>
      </w:r>
      <w:proofErr w:type="spellEnd"/>
      <w:r w:rsidRPr="00B5565B">
        <w:rPr>
          <w:rFonts w:ascii="Times New Roman" w:hAnsi="Times New Roman" w:cs="Times New Roman"/>
          <w:i/>
          <w:sz w:val="24"/>
          <w:szCs w:val="24"/>
        </w:rPr>
        <w:t xml:space="preserve"> &amp; Associates</w:t>
      </w:r>
      <w:r w:rsidR="005F67E2" w:rsidRPr="00B5565B">
        <w:rPr>
          <w:rFonts w:ascii="Times New Roman" w:hAnsi="Times New Roman" w:cs="Times New Roman"/>
          <w:i/>
          <w:sz w:val="24"/>
          <w:szCs w:val="24"/>
        </w:rPr>
        <w:t>,</w:t>
      </w:r>
      <w:r w:rsidR="00A61E6D" w:rsidRPr="00B5565B">
        <w:rPr>
          <w:rFonts w:ascii="Times New Roman" w:hAnsi="Times New Roman" w:cs="Times New Roman"/>
          <w:sz w:val="24"/>
          <w:szCs w:val="24"/>
        </w:rPr>
        <w:t xml:space="preserve"> </w:t>
      </w:r>
      <w:r w:rsidR="00267E93" w:rsidRPr="00B5565B">
        <w:rPr>
          <w:rFonts w:ascii="Times New Roman" w:hAnsi="Times New Roman" w:cs="Times New Roman"/>
          <w:sz w:val="24"/>
          <w:szCs w:val="24"/>
        </w:rPr>
        <w:t>applicant’s</w:t>
      </w:r>
      <w:r w:rsidR="00A61E6D" w:rsidRPr="00B5565B">
        <w:rPr>
          <w:rFonts w:ascii="Times New Roman" w:hAnsi="Times New Roman" w:cs="Times New Roman"/>
          <w:sz w:val="24"/>
          <w:szCs w:val="24"/>
        </w:rPr>
        <w:t xml:space="preserve"> legal practitioners</w:t>
      </w:r>
    </w:p>
    <w:p w:rsidR="00A61E6D" w:rsidRPr="00B5565B" w:rsidRDefault="005B0252" w:rsidP="002E5715">
      <w:pPr>
        <w:spacing w:after="0" w:line="240" w:lineRule="auto"/>
        <w:jc w:val="both"/>
        <w:rPr>
          <w:rFonts w:ascii="Times New Roman" w:hAnsi="Times New Roman" w:cs="Times New Roman"/>
          <w:sz w:val="24"/>
          <w:szCs w:val="24"/>
        </w:rPr>
      </w:pPr>
      <w:r w:rsidRPr="00B5565B">
        <w:rPr>
          <w:rFonts w:ascii="Times New Roman" w:hAnsi="Times New Roman" w:cs="Times New Roman"/>
          <w:i/>
          <w:sz w:val="24"/>
          <w:szCs w:val="24"/>
        </w:rPr>
        <w:t>National Prosecuting Authority</w:t>
      </w:r>
      <w:r w:rsidR="002E5715" w:rsidRPr="00B5565B">
        <w:rPr>
          <w:rFonts w:ascii="Times New Roman" w:hAnsi="Times New Roman" w:cs="Times New Roman"/>
          <w:sz w:val="24"/>
          <w:szCs w:val="24"/>
        </w:rPr>
        <w:t xml:space="preserve">, respondent’s legal </w:t>
      </w:r>
      <w:r w:rsidR="00A61E6D" w:rsidRPr="00B5565B">
        <w:rPr>
          <w:rFonts w:ascii="Times New Roman" w:hAnsi="Times New Roman" w:cs="Times New Roman"/>
          <w:sz w:val="24"/>
          <w:szCs w:val="24"/>
        </w:rPr>
        <w:t xml:space="preserve">practitioners </w:t>
      </w:r>
    </w:p>
    <w:sectPr w:rsidR="00A61E6D" w:rsidRPr="00B5565B" w:rsidSect="00336F59">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5ABF" w:rsidRDefault="007F5ABF" w:rsidP="000700D0">
      <w:pPr>
        <w:spacing w:after="0" w:line="240" w:lineRule="auto"/>
      </w:pPr>
      <w:r>
        <w:separator/>
      </w:r>
    </w:p>
  </w:endnote>
  <w:endnote w:type="continuationSeparator" w:id="0">
    <w:p w:rsidR="007F5ABF" w:rsidRDefault="007F5ABF" w:rsidP="00070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5ABF" w:rsidRDefault="007F5ABF" w:rsidP="000700D0">
      <w:pPr>
        <w:spacing w:after="0" w:line="240" w:lineRule="auto"/>
      </w:pPr>
      <w:r>
        <w:separator/>
      </w:r>
    </w:p>
  </w:footnote>
  <w:footnote w:type="continuationSeparator" w:id="0">
    <w:p w:rsidR="007F5ABF" w:rsidRDefault="007F5ABF" w:rsidP="000700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3F69E8">
      <w:tc>
        <w:tcPr>
          <w:tcW w:w="0" w:type="auto"/>
          <w:tcBorders>
            <w:right w:val="single" w:sz="6" w:space="0" w:color="000000" w:themeColor="text1"/>
          </w:tcBorders>
        </w:tcPr>
        <w:sdt>
          <w:sdtPr>
            <w:alias w:val="Company"/>
            <w:id w:val="78735422"/>
            <w:placeholder>
              <w:docPart w:val="B15E9AA0127D4E1B8D6194BB235151DB"/>
            </w:placeholder>
            <w:dataBinding w:prefixMappings="xmlns:ns0='http://schemas.openxmlformats.org/officeDocument/2006/extended-properties'" w:xpath="/ns0:Properties[1]/ns0:Company[1]" w:storeItemID="{6668398D-A668-4E3E-A5EB-62B293D839F1}"/>
            <w:text/>
          </w:sdtPr>
          <w:sdtEndPr/>
          <w:sdtContent>
            <w:p w:rsidR="003F69E8" w:rsidRDefault="003F69E8">
              <w:pPr>
                <w:pStyle w:val="Header"/>
                <w:jc w:val="right"/>
              </w:pPr>
              <w:r>
                <w:rPr>
                  <w:lang w:val="en-US"/>
                </w:rPr>
                <w:t>Judgment No. CCZ 13/2015</w:t>
              </w:r>
            </w:p>
          </w:sdtContent>
        </w:sdt>
        <w:sdt>
          <w:sdtPr>
            <w:rPr>
              <w:b/>
              <w:bCs/>
            </w:rPr>
            <w:alias w:val="Title"/>
            <w:id w:val="78735415"/>
            <w:placeholder>
              <w:docPart w:val="07677C88CB424506B7D970E7B83C2A80"/>
            </w:placeholder>
            <w:dataBinding w:prefixMappings="xmlns:ns0='http://schemas.openxmlformats.org/package/2006/metadata/core-properties' xmlns:ns1='http://purl.org/dc/elements/1.1/'" w:xpath="/ns0:coreProperties[1]/ns1:title[1]" w:storeItemID="{6C3C8BC8-F283-45AE-878A-BAB7291924A1}"/>
            <w:text/>
          </w:sdtPr>
          <w:sdtEndPr/>
          <w:sdtContent>
            <w:p w:rsidR="003F69E8" w:rsidRDefault="003F69E8">
              <w:pPr>
                <w:pStyle w:val="Header"/>
                <w:jc w:val="right"/>
                <w:rPr>
                  <w:b/>
                  <w:bCs/>
                </w:rPr>
              </w:pPr>
              <w:r>
                <w:rPr>
                  <w:b/>
                  <w:bCs/>
                  <w:lang w:val="en-US"/>
                </w:rPr>
                <w:t>Const. Application No. CCZ 56/13</w:t>
              </w:r>
            </w:p>
          </w:sdtContent>
        </w:sdt>
      </w:tc>
      <w:tc>
        <w:tcPr>
          <w:tcW w:w="1152" w:type="dxa"/>
          <w:tcBorders>
            <w:left w:val="single" w:sz="6" w:space="0" w:color="000000" w:themeColor="text1"/>
          </w:tcBorders>
        </w:tcPr>
        <w:p w:rsidR="003F69E8" w:rsidRDefault="003F69E8">
          <w:pPr>
            <w:pStyle w:val="Header"/>
            <w:rPr>
              <w:b/>
              <w:bCs/>
            </w:rPr>
          </w:pPr>
          <w:r>
            <w:fldChar w:fldCharType="begin"/>
          </w:r>
          <w:r>
            <w:instrText xml:space="preserve"> PAGE   \* MERGEFORMAT </w:instrText>
          </w:r>
          <w:r>
            <w:fldChar w:fldCharType="separate"/>
          </w:r>
          <w:r w:rsidR="008B6AE2">
            <w:rPr>
              <w:noProof/>
            </w:rPr>
            <w:t>18</w:t>
          </w:r>
          <w:r>
            <w:rPr>
              <w:noProof/>
            </w:rPr>
            <w:fldChar w:fldCharType="end"/>
          </w:r>
        </w:p>
      </w:tc>
    </w:tr>
  </w:tbl>
  <w:p w:rsidR="000700D0" w:rsidRDefault="000700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473E7"/>
    <w:multiLevelType w:val="hybridMultilevel"/>
    <w:tmpl w:val="72FCB1C4"/>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50691A3C"/>
    <w:multiLevelType w:val="hybridMultilevel"/>
    <w:tmpl w:val="4CDC154A"/>
    <w:lvl w:ilvl="0" w:tplc="92FA16A0">
      <w:start w:val="1"/>
      <w:numFmt w:val="decimal"/>
      <w:lvlText w:val="%1."/>
      <w:lvlJc w:val="left"/>
      <w:pPr>
        <w:ind w:left="2520" w:hanging="360"/>
      </w:pPr>
      <w:rPr>
        <w:rFonts w:hint="default"/>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0D0"/>
    <w:rsid w:val="000000D6"/>
    <w:rsid w:val="00001EE4"/>
    <w:rsid w:val="00002B61"/>
    <w:rsid w:val="00002BC0"/>
    <w:rsid w:val="0000604A"/>
    <w:rsid w:val="00011F6C"/>
    <w:rsid w:val="0001294A"/>
    <w:rsid w:val="00013099"/>
    <w:rsid w:val="00016D30"/>
    <w:rsid w:val="000223C6"/>
    <w:rsid w:val="00024755"/>
    <w:rsid w:val="00024BFA"/>
    <w:rsid w:val="000354FE"/>
    <w:rsid w:val="00036F3B"/>
    <w:rsid w:val="00037F69"/>
    <w:rsid w:val="00042293"/>
    <w:rsid w:val="00046330"/>
    <w:rsid w:val="00046485"/>
    <w:rsid w:val="00051B40"/>
    <w:rsid w:val="000610DF"/>
    <w:rsid w:val="000658DF"/>
    <w:rsid w:val="000700D0"/>
    <w:rsid w:val="00070F04"/>
    <w:rsid w:val="000731E8"/>
    <w:rsid w:val="00091858"/>
    <w:rsid w:val="00091A80"/>
    <w:rsid w:val="000A648F"/>
    <w:rsid w:val="000A6C9E"/>
    <w:rsid w:val="000A7A0A"/>
    <w:rsid w:val="000B2853"/>
    <w:rsid w:val="000B4D0F"/>
    <w:rsid w:val="000C218B"/>
    <w:rsid w:val="000C2240"/>
    <w:rsid w:val="000C2E0C"/>
    <w:rsid w:val="000D7546"/>
    <w:rsid w:val="000E1DFA"/>
    <w:rsid w:val="000E2788"/>
    <w:rsid w:val="000E4289"/>
    <w:rsid w:val="000E66F7"/>
    <w:rsid w:val="000E681D"/>
    <w:rsid w:val="000F06A1"/>
    <w:rsid w:val="000F449F"/>
    <w:rsid w:val="000F56FC"/>
    <w:rsid w:val="000F570F"/>
    <w:rsid w:val="000F732A"/>
    <w:rsid w:val="00100C28"/>
    <w:rsid w:val="00104261"/>
    <w:rsid w:val="00104E82"/>
    <w:rsid w:val="001079F2"/>
    <w:rsid w:val="00113075"/>
    <w:rsid w:val="00114F5A"/>
    <w:rsid w:val="00120BE4"/>
    <w:rsid w:val="00125D83"/>
    <w:rsid w:val="001304B7"/>
    <w:rsid w:val="001309BD"/>
    <w:rsid w:val="001310B5"/>
    <w:rsid w:val="00131C94"/>
    <w:rsid w:val="00133259"/>
    <w:rsid w:val="001352A0"/>
    <w:rsid w:val="0013607D"/>
    <w:rsid w:val="0013696B"/>
    <w:rsid w:val="00137FFD"/>
    <w:rsid w:val="0014299D"/>
    <w:rsid w:val="001465DB"/>
    <w:rsid w:val="00152402"/>
    <w:rsid w:val="001631CC"/>
    <w:rsid w:val="001659CB"/>
    <w:rsid w:val="001707C0"/>
    <w:rsid w:val="001736E7"/>
    <w:rsid w:val="0017375A"/>
    <w:rsid w:val="00174BCA"/>
    <w:rsid w:val="00180E9B"/>
    <w:rsid w:val="00182EBB"/>
    <w:rsid w:val="0018588E"/>
    <w:rsid w:val="00186B53"/>
    <w:rsid w:val="0019018C"/>
    <w:rsid w:val="00195FDF"/>
    <w:rsid w:val="00196EFA"/>
    <w:rsid w:val="00197EE4"/>
    <w:rsid w:val="001A084C"/>
    <w:rsid w:val="001A1CD6"/>
    <w:rsid w:val="001A1F39"/>
    <w:rsid w:val="001A3735"/>
    <w:rsid w:val="001A3928"/>
    <w:rsid w:val="001A5017"/>
    <w:rsid w:val="001B4084"/>
    <w:rsid w:val="001B422F"/>
    <w:rsid w:val="001C6912"/>
    <w:rsid w:val="001C699B"/>
    <w:rsid w:val="001C7A33"/>
    <w:rsid w:val="001D522D"/>
    <w:rsid w:val="001D61A0"/>
    <w:rsid w:val="001E0941"/>
    <w:rsid w:val="001E0D53"/>
    <w:rsid w:val="001E32B0"/>
    <w:rsid w:val="001F0C39"/>
    <w:rsid w:val="001F22A3"/>
    <w:rsid w:val="001F26FE"/>
    <w:rsid w:val="001F2D31"/>
    <w:rsid w:val="001F63D8"/>
    <w:rsid w:val="002041DC"/>
    <w:rsid w:val="00204D79"/>
    <w:rsid w:val="00206980"/>
    <w:rsid w:val="00211751"/>
    <w:rsid w:val="002140F5"/>
    <w:rsid w:val="0021497D"/>
    <w:rsid w:val="0022070F"/>
    <w:rsid w:val="0022150E"/>
    <w:rsid w:val="00226678"/>
    <w:rsid w:val="00227185"/>
    <w:rsid w:val="002347B3"/>
    <w:rsid w:val="002363B0"/>
    <w:rsid w:val="00242411"/>
    <w:rsid w:val="00247264"/>
    <w:rsid w:val="002475B6"/>
    <w:rsid w:val="002514E5"/>
    <w:rsid w:val="00253E8D"/>
    <w:rsid w:val="00267712"/>
    <w:rsid w:val="00267E35"/>
    <w:rsid w:val="00267E93"/>
    <w:rsid w:val="00267FB7"/>
    <w:rsid w:val="00270675"/>
    <w:rsid w:val="002706AA"/>
    <w:rsid w:val="0027288A"/>
    <w:rsid w:val="00276ED9"/>
    <w:rsid w:val="002773EE"/>
    <w:rsid w:val="0028001C"/>
    <w:rsid w:val="002808F8"/>
    <w:rsid w:val="002847B1"/>
    <w:rsid w:val="00286550"/>
    <w:rsid w:val="002902B9"/>
    <w:rsid w:val="002928BE"/>
    <w:rsid w:val="00293152"/>
    <w:rsid w:val="00293343"/>
    <w:rsid w:val="002933D9"/>
    <w:rsid w:val="002A03C0"/>
    <w:rsid w:val="002A0ACD"/>
    <w:rsid w:val="002A1E3A"/>
    <w:rsid w:val="002A3D1B"/>
    <w:rsid w:val="002A7EC2"/>
    <w:rsid w:val="002C08E1"/>
    <w:rsid w:val="002C19AF"/>
    <w:rsid w:val="002C3100"/>
    <w:rsid w:val="002C6554"/>
    <w:rsid w:val="002C7138"/>
    <w:rsid w:val="002D1292"/>
    <w:rsid w:val="002D725E"/>
    <w:rsid w:val="002E0165"/>
    <w:rsid w:val="002E0EAF"/>
    <w:rsid w:val="002E18BF"/>
    <w:rsid w:val="002E1B5E"/>
    <w:rsid w:val="002E2BE9"/>
    <w:rsid w:val="002E332D"/>
    <w:rsid w:val="002E5715"/>
    <w:rsid w:val="002E5CF3"/>
    <w:rsid w:val="002F20AC"/>
    <w:rsid w:val="002F4FF2"/>
    <w:rsid w:val="002F6492"/>
    <w:rsid w:val="002F7C72"/>
    <w:rsid w:val="00304BBF"/>
    <w:rsid w:val="0030504B"/>
    <w:rsid w:val="00305FDE"/>
    <w:rsid w:val="00305FFA"/>
    <w:rsid w:val="0030611E"/>
    <w:rsid w:val="0031120E"/>
    <w:rsid w:val="0031750E"/>
    <w:rsid w:val="00322E05"/>
    <w:rsid w:val="00326387"/>
    <w:rsid w:val="003319E2"/>
    <w:rsid w:val="00334F70"/>
    <w:rsid w:val="00336F59"/>
    <w:rsid w:val="00344667"/>
    <w:rsid w:val="00344DFA"/>
    <w:rsid w:val="00345CEA"/>
    <w:rsid w:val="00347497"/>
    <w:rsid w:val="003531DF"/>
    <w:rsid w:val="00360A71"/>
    <w:rsid w:val="003620D8"/>
    <w:rsid w:val="00363B46"/>
    <w:rsid w:val="00364D6E"/>
    <w:rsid w:val="00365074"/>
    <w:rsid w:val="00366889"/>
    <w:rsid w:val="00382042"/>
    <w:rsid w:val="00385F7D"/>
    <w:rsid w:val="00390BA4"/>
    <w:rsid w:val="00390CE1"/>
    <w:rsid w:val="00394990"/>
    <w:rsid w:val="00395183"/>
    <w:rsid w:val="00395959"/>
    <w:rsid w:val="00395D6D"/>
    <w:rsid w:val="003A177F"/>
    <w:rsid w:val="003A6DB1"/>
    <w:rsid w:val="003A6EFB"/>
    <w:rsid w:val="003B0030"/>
    <w:rsid w:val="003B6BE8"/>
    <w:rsid w:val="003C02B0"/>
    <w:rsid w:val="003C0990"/>
    <w:rsid w:val="003C5DFF"/>
    <w:rsid w:val="003C5E11"/>
    <w:rsid w:val="003C60E1"/>
    <w:rsid w:val="003C6522"/>
    <w:rsid w:val="003D0268"/>
    <w:rsid w:val="003D166F"/>
    <w:rsid w:val="003D25CB"/>
    <w:rsid w:val="003E47C6"/>
    <w:rsid w:val="003E525C"/>
    <w:rsid w:val="003F0AFA"/>
    <w:rsid w:val="003F69E8"/>
    <w:rsid w:val="00404555"/>
    <w:rsid w:val="004067EE"/>
    <w:rsid w:val="004074D5"/>
    <w:rsid w:val="004152F4"/>
    <w:rsid w:val="00415376"/>
    <w:rsid w:val="0042197F"/>
    <w:rsid w:val="00423004"/>
    <w:rsid w:val="004260B9"/>
    <w:rsid w:val="004269DA"/>
    <w:rsid w:val="0043191B"/>
    <w:rsid w:val="00433EC3"/>
    <w:rsid w:val="00434B30"/>
    <w:rsid w:val="0043724C"/>
    <w:rsid w:val="00437C29"/>
    <w:rsid w:val="004412C0"/>
    <w:rsid w:val="00445C98"/>
    <w:rsid w:val="00446E98"/>
    <w:rsid w:val="00450332"/>
    <w:rsid w:val="00451E38"/>
    <w:rsid w:val="00455820"/>
    <w:rsid w:val="00456154"/>
    <w:rsid w:val="00456476"/>
    <w:rsid w:val="00463334"/>
    <w:rsid w:val="004671F1"/>
    <w:rsid w:val="004766DC"/>
    <w:rsid w:val="00480E5A"/>
    <w:rsid w:val="00482651"/>
    <w:rsid w:val="00483D70"/>
    <w:rsid w:val="00484DFA"/>
    <w:rsid w:val="00485B11"/>
    <w:rsid w:val="004867C0"/>
    <w:rsid w:val="00486A63"/>
    <w:rsid w:val="0049248F"/>
    <w:rsid w:val="00493D95"/>
    <w:rsid w:val="004947D2"/>
    <w:rsid w:val="0049578B"/>
    <w:rsid w:val="004978EE"/>
    <w:rsid w:val="004A08AA"/>
    <w:rsid w:val="004A215D"/>
    <w:rsid w:val="004A29BA"/>
    <w:rsid w:val="004A3286"/>
    <w:rsid w:val="004A66C2"/>
    <w:rsid w:val="004A74D9"/>
    <w:rsid w:val="004A7F76"/>
    <w:rsid w:val="004B0E25"/>
    <w:rsid w:val="004B395D"/>
    <w:rsid w:val="004B4786"/>
    <w:rsid w:val="004C49EE"/>
    <w:rsid w:val="004D3748"/>
    <w:rsid w:val="004E0A82"/>
    <w:rsid w:val="004E25D6"/>
    <w:rsid w:val="004E2C20"/>
    <w:rsid w:val="004E69B7"/>
    <w:rsid w:val="004F385F"/>
    <w:rsid w:val="004F5945"/>
    <w:rsid w:val="0050304D"/>
    <w:rsid w:val="00503BBF"/>
    <w:rsid w:val="005055CE"/>
    <w:rsid w:val="00510250"/>
    <w:rsid w:val="00512162"/>
    <w:rsid w:val="00512390"/>
    <w:rsid w:val="005126B0"/>
    <w:rsid w:val="00513414"/>
    <w:rsid w:val="005243A5"/>
    <w:rsid w:val="0052520D"/>
    <w:rsid w:val="00525E85"/>
    <w:rsid w:val="0052646D"/>
    <w:rsid w:val="00533529"/>
    <w:rsid w:val="0053443F"/>
    <w:rsid w:val="00534AE8"/>
    <w:rsid w:val="005362B0"/>
    <w:rsid w:val="00541758"/>
    <w:rsid w:val="005450CD"/>
    <w:rsid w:val="00555553"/>
    <w:rsid w:val="00555578"/>
    <w:rsid w:val="005557A1"/>
    <w:rsid w:val="00562994"/>
    <w:rsid w:val="00564A5E"/>
    <w:rsid w:val="00566585"/>
    <w:rsid w:val="00567461"/>
    <w:rsid w:val="00570EB0"/>
    <w:rsid w:val="00572F1D"/>
    <w:rsid w:val="00576097"/>
    <w:rsid w:val="00581333"/>
    <w:rsid w:val="00583A4A"/>
    <w:rsid w:val="0058536C"/>
    <w:rsid w:val="00585CCA"/>
    <w:rsid w:val="00592039"/>
    <w:rsid w:val="00594287"/>
    <w:rsid w:val="00595B35"/>
    <w:rsid w:val="00596AF6"/>
    <w:rsid w:val="005A1346"/>
    <w:rsid w:val="005A4B36"/>
    <w:rsid w:val="005B0252"/>
    <w:rsid w:val="005B17E3"/>
    <w:rsid w:val="005B1BEF"/>
    <w:rsid w:val="005B3C57"/>
    <w:rsid w:val="005B602B"/>
    <w:rsid w:val="005C0779"/>
    <w:rsid w:val="005C1C81"/>
    <w:rsid w:val="005C1E17"/>
    <w:rsid w:val="005D22B8"/>
    <w:rsid w:val="005D4705"/>
    <w:rsid w:val="005D62BF"/>
    <w:rsid w:val="005E7A0D"/>
    <w:rsid w:val="005F4C89"/>
    <w:rsid w:val="005F5108"/>
    <w:rsid w:val="005F67E2"/>
    <w:rsid w:val="0060056C"/>
    <w:rsid w:val="00600F81"/>
    <w:rsid w:val="006025E7"/>
    <w:rsid w:val="00605321"/>
    <w:rsid w:val="00606369"/>
    <w:rsid w:val="00613068"/>
    <w:rsid w:val="006151D9"/>
    <w:rsid w:val="00620C15"/>
    <w:rsid w:val="006253BD"/>
    <w:rsid w:val="00625E7F"/>
    <w:rsid w:val="0062633F"/>
    <w:rsid w:val="006316C2"/>
    <w:rsid w:val="0063243F"/>
    <w:rsid w:val="00633CDC"/>
    <w:rsid w:val="00636436"/>
    <w:rsid w:val="006412FF"/>
    <w:rsid w:val="0064252E"/>
    <w:rsid w:val="00642674"/>
    <w:rsid w:val="00642CDC"/>
    <w:rsid w:val="00644379"/>
    <w:rsid w:val="0064442F"/>
    <w:rsid w:val="006453D7"/>
    <w:rsid w:val="00650D0E"/>
    <w:rsid w:val="006516CD"/>
    <w:rsid w:val="00663702"/>
    <w:rsid w:val="0066397D"/>
    <w:rsid w:val="00675326"/>
    <w:rsid w:val="00677569"/>
    <w:rsid w:val="006959B7"/>
    <w:rsid w:val="00696379"/>
    <w:rsid w:val="006A59DC"/>
    <w:rsid w:val="006B7CDB"/>
    <w:rsid w:val="006C21E8"/>
    <w:rsid w:val="006C7F38"/>
    <w:rsid w:val="006D02C7"/>
    <w:rsid w:val="006D0D4F"/>
    <w:rsid w:val="006D122C"/>
    <w:rsid w:val="006E05B0"/>
    <w:rsid w:val="006E4DCD"/>
    <w:rsid w:val="006E5105"/>
    <w:rsid w:val="006F5F95"/>
    <w:rsid w:val="00702D29"/>
    <w:rsid w:val="00704959"/>
    <w:rsid w:val="0070705C"/>
    <w:rsid w:val="007124A0"/>
    <w:rsid w:val="00713BC3"/>
    <w:rsid w:val="00723DC5"/>
    <w:rsid w:val="00730A4C"/>
    <w:rsid w:val="00732596"/>
    <w:rsid w:val="00734DDA"/>
    <w:rsid w:val="00734F5E"/>
    <w:rsid w:val="00735FF4"/>
    <w:rsid w:val="0073615D"/>
    <w:rsid w:val="00740226"/>
    <w:rsid w:val="00741986"/>
    <w:rsid w:val="007432DE"/>
    <w:rsid w:val="00743C8A"/>
    <w:rsid w:val="00745908"/>
    <w:rsid w:val="00750D7D"/>
    <w:rsid w:val="00753B48"/>
    <w:rsid w:val="00763404"/>
    <w:rsid w:val="007651DB"/>
    <w:rsid w:val="007656BF"/>
    <w:rsid w:val="00765AE5"/>
    <w:rsid w:val="007675E1"/>
    <w:rsid w:val="0077014E"/>
    <w:rsid w:val="0077223B"/>
    <w:rsid w:val="00776E9F"/>
    <w:rsid w:val="007776D0"/>
    <w:rsid w:val="007823FF"/>
    <w:rsid w:val="00782718"/>
    <w:rsid w:val="007838E0"/>
    <w:rsid w:val="00785134"/>
    <w:rsid w:val="0078639C"/>
    <w:rsid w:val="00793545"/>
    <w:rsid w:val="00793A78"/>
    <w:rsid w:val="00797047"/>
    <w:rsid w:val="007A0AE8"/>
    <w:rsid w:val="007A2DC0"/>
    <w:rsid w:val="007A3DCE"/>
    <w:rsid w:val="007B2A01"/>
    <w:rsid w:val="007B2CF1"/>
    <w:rsid w:val="007B32DE"/>
    <w:rsid w:val="007B4D1C"/>
    <w:rsid w:val="007B6888"/>
    <w:rsid w:val="007B7689"/>
    <w:rsid w:val="007B7C7C"/>
    <w:rsid w:val="007C2E53"/>
    <w:rsid w:val="007C2F7C"/>
    <w:rsid w:val="007C52A4"/>
    <w:rsid w:val="007C57EA"/>
    <w:rsid w:val="007C6544"/>
    <w:rsid w:val="007D185D"/>
    <w:rsid w:val="007D28B3"/>
    <w:rsid w:val="007E07D6"/>
    <w:rsid w:val="007E1388"/>
    <w:rsid w:val="007F039C"/>
    <w:rsid w:val="007F4E46"/>
    <w:rsid w:val="007F5ABF"/>
    <w:rsid w:val="007F6198"/>
    <w:rsid w:val="00801BB1"/>
    <w:rsid w:val="008058E8"/>
    <w:rsid w:val="008060C3"/>
    <w:rsid w:val="00807EAF"/>
    <w:rsid w:val="0081045C"/>
    <w:rsid w:val="00811C38"/>
    <w:rsid w:val="0081406C"/>
    <w:rsid w:val="00815B37"/>
    <w:rsid w:val="00822297"/>
    <w:rsid w:val="00822540"/>
    <w:rsid w:val="008251DB"/>
    <w:rsid w:val="00826D84"/>
    <w:rsid w:val="00832829"/>
    <w:rsid w:val="00836C42"/>
    <w:rsid w:val="00850135"/>
    <w:rsid w:val="00853E2D"/>
    <w:rsid w:val="0085413F"/>
    <w:rsid w:val="0085507F"/>
    <w:rsid w:val="0085631C"/>
    <w:rsid w:val="00860EEF"/>
    <w:rsid w:val="00862DCD"/>
    <w:rsid w:val="00864322"/>
    <w:rsid w:val="00866F4C"/>
    <w:rsid w:val="00872FE8"/>
    <w:rsid w:val="008745BC"/>
    <w:rsid w:val="008764B6"/>
    <w:rsid w:val="00880CF5"/>
    <w:rsid w:val="00883B95"/>
    <w:rsid w:val="0088455D"/>
    <w:rsid w:val="008848D4"/>
    <w:rsid w:val="00884B78"/>
    <w:rsid w:val="00885E82"/>
    <w:rsid w:val="00886343"/>
    <w:rsid w:val="00892188"/>
    <w:rsid w:val="00896994"/>
    <w:rsid w:val="008A125F"/>
    <w:rsid w:val="008A60E2"/>
    <w:rsid w:val="008A688A"/>
    <w:rsid w:val="008B4A5E"/>
    <w:rsid w:val="008B6AE2"/>
    <w:rsid w:val="008C2D13"/>
    <w:rsid w:val="008C30D7"/>
    <w:rsid w:val="008C52D7"/>
    <w:rsid w:val="008D2C5C"/>
    <w:rsid w:val="008E0907"/>
    <w:rsid w:val="008E13CF"/>
    <w:rsid w:val="008E3A69"/>
    <w:rsid w:val="008E62AA"/>
    <w:rsid w:val="008E7E83"/>
    <w:rsid w:val="008F7006"/>
    <w:rsid w:val="0090419A"/>
    <w:rsid w:val="00904C90"/>
    <w:rsid w:val="00906016"/>
    <w:rsid w:val="0090726E"/>
    <w:rsid w:val="009100C6"/>
    <w:rsid w:val="00910D84"/>
    <w:rsid w:val="00915D48"/>
    <w:rsid w:val="00924714"/>
    <w:rsid w:val="00925443"/>
    <w:rsid w:val="00927A38"/>
    <w:rsid w:val="00931FD8"/>
    <w:rsid w:val="00932283"/>
    <w:rsid w:val="00934A55"/>
    <w:rsid w:val="0094215B"/>
    <w:rsid w:val="009430E4"/>
    <w:rsid w:val="00947307"/>
    <w:rsid w:val="00947AE6"/>
    <w:rsid w:val="00951397"/>
    <w:rsid w:val="00951CD4"/>
    <w:rsid w:val="00952007"/>
    <w:rsid w:val="00954C0B"/>
    <w:rsid w:val="009560EA"/>
    <w:rsid w:val="00957E6C"/>
    <w:rsid w:val="00960E1E"/>
    <w:rsid w:val="00961A0A"/>
    <w:rsid w:val="00962DFF"/>
    <w:rsid w:val="00965C34"/>
    <w:rsid w:val="00965F94"/>
    <w:rsid w:val="00971EFD"/>
    <w:rsid w:val="00972AA6"/>
    <w:rsid w:val="00974229"/>
    <w:rsid w:val="00981E6E"/>
    <w:rsid w:val="00982EC1"/>
    <w:rsid w:val="00987DB6"/>
    <w:rsid w:val="009912F3"/>
    <w:rsid w:val="009941CC"/>
    <w:rsid w:val="009A0AA3"/>
    <w:rsid w:val="009A3200"/>
    <w:rsid w:val="009A4E47"/>
    <w:rsid w:val="009B1297"/>
    <w:rsid w:val="009B3EAC"/>
    <w:rsid w:val="009B7737"/>
    <w:rsid w:val="009C0F12"/>
    <w:rsid w:val="009C105A"/>
    <w:rsid w:val="009C56D5"/>
    <w:rsid w:val="009C5E46"/>
    <w:rsid w:val="009C7DC7"/>
    <w:rsid w:val="009D1062"/>
    <w:rsid w:val="009D3921"/>
    <w:rsid w:val="009E3904"/>
    <w:rsid w:val="009E454B"/>
    <w:rsid w:val="009E47DE"/>
    <w:rsid w:val="009E7C8F"/>
    <w:rsid w:val="009F053C"/>
    <w:rsid w:val="009F1EA7"/>
    <w:rsid w:val="009F2AD6"/>
    <w:rsid w:val="009F44F4"/>
    <w:rsid w:val="00A010EC"/>
    <w:rsid w:val="00A11C43"/>
    <w:rsid w:val="00A13BF4"/>
    <w:rsid w:val="00A14873"/>
    <w:rsid w:val="00A14B4C"/>
    <w:rsid w:val="00A1609C"/>
    <w:rsid w:val="00A215AD"/>
    <w:rsid w:val="00A26F9E"/>
    <w:rsid w:val="00A27EAE"/>
    <w:rsid w:val="00A3129A"/>
    <w:rsid w:val="00A31912"/>
    <w:rsid w:val="00A31958"/>
    <w:rsid w:val="00A32206"/>
    <w:rsid w:val="00A35749"/>
    <w:rsid w:val="00A57FE0"/>
    <w:rsid w:val="00A606A0"/>
    <w:rsid w:val="00A61E6D"/>
    <w:rsid w:val="00A65712"/>
    <w:rsid w:val="00A6574D"/>
    <w:rsid w:val="00A7131E"/>
    <w:rsid w:val="00A7219F"/>
    <w:rsid w:val="00A73A31"/>
    <w:rsid w:val="00A75A95"/>
    <w:rsid w:val="00A809FF"/>
    <w:rsid w:val="00A80DAE"/>
    <w:rsid w:val="00A82BD3"/>
    <w:rsid w:val="00A87B82"/>
    <w:rsid w:val="00A95333"/>
    <w:rsid w:val="00A95831"/>
    <w:rsid w:val="00AA3227"/>
    <w:rsid w:val="00AA7A64"/>
    <w:rsid w:val="00AB2AEF"/>
    <w:rsid w:val="00AB5F6F"/>
    <w:rsid w:val="00AB7404"/>
    <w:rsid w:val="00AB755A"/>
    <w:rsid w:val="00AC07D0"/>
    <w:rsid w:val="00AC4C01"/>
    <w:rsid w:val="00AD1716"/>
    <w:rsid w:val="00AD2E9E"/>
    <w:rsid w:val="00AD33F9"/>
    <w:rsid w:val="00AD5FE9"/>
    <w:rsid w:val="00AE1C87"/>
    <w:rsid w:val="00AE325E"/>
    <w:rsid w:val="00AE6A2B"/>
    <w:rsid w:val="00AF1555"/>
    <w:rsid w:val="00AF6808"/>
    <w:rsid w:val="00B04EEF"/>
    <w:rsid w:val="00B062E7"/>
    <w:rsid w:val="00B06A3A"/>
    <w:rsid w:val="00B0728B"/>
    <w:rsid w:val="00B1349E"/>
    <w:rsid w:val="00B135B7"/>
    <w:rsid w:val="00B140BD"/>
    <w:rsid w:val="00B22210"/>
    <w:rsid w:val="00B26A4E"/>
    <w:rsid w:val="00B31238"/>
    <w:rsid w:val="00B3198F"/>
    <w:rsid w:val="00B34EF5"/>
    <w:rsid w:val="00B365A1"/>
    <w:rsid w:val="00B37C1F"/>
    <w:rsid w:val="00B4242C"/>
    <w:rsid w:val="00B45E06"/>
    <w:rsid w:val="00B524BB"/>
    <w:rsid w:val="00B5281C"/>
    <w:rsid w:val="00B53D10"/>
    <w:rsid w:val="00B5565B"/>
    <w:rsid w:val="00B60061"/>
    <w:rsid w:val="00B628A6"/>
    <w:rsid w:val="00B6503A"/>
    <w:rsid w:val="00B65216"/>
    <w:rsid w:val="00B67C36"/>
    <w:rsid w:val="00B77697"/>
    <w:rsid w:val="00B85392"/>
    <w:rsid w:val="00B85D08"/>
    <w:rsid w:val="00B85DE0"/>
    <w:rsid w:val="00B90215"/>
    <w:rsid w:val="00B92866"/>
    <w:rsid w:val="00B9598A"/>
    <w:rsid w:val="00B95FD2"/>
    <w:rsid w:val="00B96B28"/>
    <w:rsid w:val="00B979AF"/>
    <w:rsid w:val="00BA30A1"/>
    <w:rsid w:val="00BA5E88"/>
    <w:rsid w:val="00BB6248"/>
    <w:rsid w:val="00BB7DDA"/>
    <w:rsid w:val="00BC2D38"/>
    <w:rsid w:val="00BC42D3"/>
    <w:rsid w:val="00BC57EB"/>
    <w:rsid w:val="00BC74EC"/>
    <w:rsid w:val="00BD0ACF"/>
    <w:rsid w:val="00BD1EFB"/>
    <w:rsid w:val="00BD2562"/>
    <w:rsid w:val="00BD3006"/>
    <w:rsid w:val="00BE0839"/>
    <w:rsid w:val="00BE1BF6"/>
    <w:rsid w:val="00BE1C3C"/>
    <w:rsid w:val="00BE2F51"/>
    <w:rsid w:val="00BE42AB"/>
    <w:rsid w:val="00BE48E0"/>
    <w:rsid w:val="00BE56B1"/>
    <w:rsid w:val="00BE7FC0"/>
    <w:rsid w:val="00C02140"/>
    <w:rsid w:val="00C02231"/>
    <w:rsid w:val="00C026CF"/>
    <w:rsid w:val="00C02A73"/>
    <w:rsid w:val="00C13ABC"/>
    <w:rsid w:val="00C14DBD"/>
    <w:rsid w:val="00C171D6"/>
    <w:rsid w:val="00C2329D"/>
    <w:rsid w:val="00C24A69"/>
    <w:rsid w:val="00C309AE"/>
    <w:rsid w:val="00C31D62"/>
    <w:rsid w:val="00C321AC"/>
    <w:rsid w:val="00C334DB"/>
    <w:rsid w:val="00C37AE6"/>
    <w:rsid w:val="00C41FB4"/>
    <w:rsid w:val="00C51B2B"/>
    <w:rsid w:val="00C55683"/>
    <w:rsid w:val="00C560E6"/>
    <w:rsid w:val="00C56146"/>
    <w:rsid w:val="00C64F28"/>
    <w:rsid w:val="00C67879"/>
    <w:rsid w:val="00C71B66"/>
    <w:rsid w:val="00C75E94"/>
    <w:rsid w:val="00C77332"/>
    <w:rsid w:val="00C80D2B"/>
    <w:rsid w:val="00C8335B"/>
    <w:rsid w:val="00C91BEE"/>
    <w:rsid w:val="00C9236D"/>
    <w:rsid w:val="00C94CDD"/>
    <w:rsid w:val="00C96647"/>
    <w:rsid w:val="00C97E4A"/>
    <w:rsid w:val="00CB0352"/>
    <w:rsid w:val="00CB43C9"/>
    <w:rsid w:val="00CB70D2"/>
    <w:rsid w:val="00CD11B2"/>
    <w:rsid w:val="00CD1984"/>
    <w:rsid w:val="00CD2997"/>
    <w:rsid w:val="00CD5003"/>
    <w:rsid w:val="00CD5CF3"/>
    <w:rsid w:val="00CD5F71"/>
    <w:rsid w:val="00CD7172"/>
    <w:rsid w:val="00CE0A0F"/>
    <w:rsid w:val="00CF7AB4"/>
    <w:rsid w:val="00D03ED9"/>
    <w:rsid w:val="00D1732E"/>
    <w:rsid w:val="00D174B3"/>
    <w:rsid w:val="00D2093B"/>
    <w:rsid w:val="00D25DE2"/>
    <w:rsid w:val="00D271F7"/>
    <w:rsid w:val="00D30032"/>
    <w:rsid w:val="00D312CD"/>
    <w:rsid w:val="00D325CA"/>
    <w:rsid w:val="00D35870"/>
    <w:rsid w:val="00D40BE5"/>
    <w:rsid w:val="00D418F4"/>
    <w:rsid w:val="00D4674F"/>
    <w:rsid w:val="00D51D25"/>
    <w:rsid w:val="00D5734D"/>
    <w:rsid w:val="00D62EAB"/>
    <w:rsid w:val="00D72B98"/>
    <w:rsid w:val="00D737CA"/>
    <w:rsid w:val="00D73B96"/>
    <w:rsid w:val="00D772EB"/>
    <w:rsid w:val="00D8245E"/>
    <w:rsid w:val="00D82833"/>
    <w:rsid w:val="00D836E7"/>
    <w:rsid w:val="00D83B9E"/>
    <w:rsid w:val="00D85AB5"/>
    <w:rsid w:val="00D87AD5"/>
    <w:rsid w:val="00D9469C"/>
    <w:rsid w:val="00D966F2"/>
    <w:rsid w:val="00DA7C14"/>
    <w:rsid w:val="00DB1B19"/>
    <w:rsid w:val="00DB2377"/>
    <w:rsid w:val="00DB7C02"/>
    <w:rsid w:val="00DC2C86"/>
    <w:rsid w:val="00DD20BE"/>
    <w:rsid w:val="00DD5D43"/>
    <w:rsid w:val="00DE13B3"/>
    <w:rsid w:val="00DE2AB9"/>
    <w:rsid w:val="00DE4F0E"/>
    <w:rsid w:val="00DF1EFA"/>
    <w:rsid w:val="00DF220D"/>
    <w:rsid w:val="00DF3272"/>
    <w:rsid w:val="00DF477A"/>
    <w:rsid w:val="00E01CF0"/>
    <w:rsid w:val="00E12A1C"/>
    <w:rsid w:val="00E228F9"/>
    <w:rsid w:val="00E26B98"/>
    <w:rsid w:val="00E308BA"/>
    <w:rsid w:val="00E30FDE"/>
    <w:rsid w:val="00E3137B"/>
    <w:rsid w:val="00E32762"/>
    <w:rsid w:val="00E3661F"/>
    <w:rsid w:val="00E40479"/>
    <w:rsid w:val="00E4163D"/>
    <w:rsid w:val="00E41853"/>
    <w:rsid w:val="00E5363C"/>
    <w:rsid w:val="00E5430B"/>
    <w:rsid w:val="00E54978"/>
    <w:rsid w:val="00E55D79"/>
    <w:rsid w:val="00E5788E"/>
    <w:rsid w:val="00E60F00"/>
    <w:rsid w:val="00E6446D"/>
    <w:rsid w:val="00E64D04"/>
    <w:rsid w:val="00E65510"/>
    <w:rsid w:val="00E658F6"/>
    <w:rsid w:val="00E65A9D"/>
    <w:rsid w:val="00E67D63"/>
    <w:rsid w:val="00E7067E"/>
    <w:rsid w:val="00E71553"/>
    <w:rsid w:val="00E71749"/>
    <w:rsid w:val="00E72664"/>
    <w:rsid w:val="00E73CF0"/>
    <w:rsid w:val="00E76896"/>
    <w:rsid w:val="00E82430"/>
    <w:rsid w:val="00E8355A"/>
    <w:rsid w:val="00E84CEA"/>
    <w:rsid w:val="00E92C7D"/>
    <w:rsid w:val="00E93C63"/>
    <w:rsid w:val="00E96960"/>
    <w:rsid w:val="00E970F5"/>
    <w:rsid w:val="00EA07B5"/>
    <w:rsid w:val="00EA22E1"/>
    <w:rsid w:val="00EA7EBC"/>
    <w:rsid w:val="00EB04CF"/>
    <w:rsid w:val="00EB11D2"/>
    <w:rsid w:val="00EB253D"/>
    <w:rsid w:val="00EB44C4"/>
    <w:rsid w:val="00EB487E"/>
    <w:rsid w:val="00EB65BE"/>
    <w:rsid w:val="00EC0271"/>
    <w:rsid w:val="00EC1272"/>
    <w:rsid w:val="00EC2B0B"/>
    <w:rsid w:val="00EC55FC"/>
    <w:rsid w:val="00EC7EC7"/>
    <w:rsid w:val="00ED4092"/>
    <w:rsid w:val="00ED5831"/>
    <w:rsid w:val="00ED7C9F"/>
    <w:rsid w:val="00EE5758"/>
    <w:rsid w:val="00EE5759"/>
    <w:rsid w:val="00EE6F27"/>
    <w:rsid w:val="00EF0817"/>
    <w:rsid w:val="00EF16ED"/>
    <w:rsid w:val="00F02950"/>
    <w:rsid w:val="00F059C0"/>
    <w:rsid w:val="00F05FF7"/>
    <w:rsid w:val="00F10669"/>
    <w:rsid w:val="00F14552"/>
    <w:rsid w:val="00F16DAB"/>
    <w:rsid w:val="00F302D0"/>
    <w:rsid w:val="00F35E59"/>
    <w:rsid w:val="00F419E6"/>
    <w:rsid w:val="00F442C9"/>
    <w:rsid w:val="00F52969"/>
    <w:rsid w:val="00F5716F"/>
    <w:rsid w:val="00F610CD"/>
    <w:rsid w:val="00F61962"/>
    <w:rsid w:val="00F62F36"/>
    <w:rsid w:val="00F63F38"/>
    <w:rsid w:val="00F706E5"/>
    <w:rsid w:val="00F71BDE"/>
    <w:rsid w:val="00F71D77"/>
    <w:rsid w:val="00F740C7"/>
    <w:rsid w:val="00F81DD3"/>
    <w:rsid w:val="00F928DE"/>
    <w:rsid w:val="00F92F64"/>
    <w:rsid w:val="00F94207"/>
    <w:rsid w:val="00F95FF5"/>
    <w:rsid w:val="00FA563C"/>
    <w:rsid w:val="00FA7DA9"/>
    <w:rsid w:val="00FC0A4F"/>
    <w:rsid w:val="00FC1188"/>
    <w:rsid w:val="00FC1307"/>
    <w:rsid w:val="00FD2045"/>
    <w:rsid w:val="00FD216D"/>
    <w:rsid w:val="00FD2513"/>
    <w:rsid w:val="00FD64E5"/>
    <w:rsid w:val="00FD7816"/>
    <w:rsid w:val="00FE4725"/>
    <w:rsid w:val="00FE5849"/>
    <w:rsid w:val="00FE68FD"/>
    <w:rsid w:val="00FF06DB"/>
    <w:rsid w:val="00FF0790"/>
    <w:rsid w:val="00FF76E4"/>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0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00D0"/>
  </w:style>
  <w:style w:type="paragraph" w:styleId="Footer">
    <w:name w:val="footer"/>
    <w:basedOn w:val="Normal"/>
    <w:link w:val="FooterChar"/>
    <w:uiPriority w:val="99"/>
    <w:unhideWhenUsed/>
    <w:rsid w:val="000700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00D0"/>
  </w:style>
  <w:style w:type="paragraph" w:styleId="BalloonText">
    <w:name w:val="Balloon Text"/>
    <w:basedOn w:val="Normal"/>
    <w:link w:val="BalloonTextChar"/>
    <w:uiPriority w:val="99"/>
    <w:semiHidden/>
    <w:unhideWhenUsed/>
    <w:rsid w:val="000700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0D0"/>
    <w:rPr>
      <w:rFonts w:ascii="Tahoma" w:hAnsi="Tahoma" w:cs="Tahoma"/>
      <w:sz w:val="16"/>
      <w:szCs w:val="16"/>
    </w:rPr>
  </w:style>
  <w:style w:type="paragraph" w:styleId="ListParagraph">
    <w:name w:val="List Paragraph"/>
    <w:basedOn w:val="Normal"/>
    <w:uiPriority w:val="34"/>
    <w:qFormat/>
    <w:rsid w:val="00EC7E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0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00D0"/>
  </w:style>
  <w:style w:type="paragraph" w:styleId="Footer">
    <w:name w:val="footer"/>
    <w:basedOn w:val="Normal"/>
    <w:link w:val="FooterChar"/>
    <w:uiPriority w:val="99"/>
    <w:unhideWhenUsed/>
    <w:rsid w:val="000700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00D0"/>
  </w:style>
  <w:style w:type="paragraph" w:styleId="BalloonText">
    <w:name w:val="Balloon Text"/>
    <w:basedOn w:val="Normal"/>
    <w:link w:val="BalloonTextChar"/>
    <w:uiPriority w:val="99"/>
    <w:semiHidden/>
    <w:unhideWhenUsed/>
    <w:rsid w:val="000700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0D0"/>
    <w:rPr>
      <w:rFonts w:ascii="Tahoma" w:hAnsi="Tahoma" w:cs="Tahoma"/>
      <w:sz w:val="16"/>
      <w:szCs w:val="16"/>
    </w:rPr>
  </w:style>
  <w:style w:type="paragraph" w:styleId="ListParagraph">
    <w:name w:val="List Paragraph"/>
    <w:basedOn w:val="Normal"/>
    <w:uiPriority w:val="34"/>
    <w:qFormat/>
    <w:rsid w:val="00EC7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5E9AA0127D4E1B8D6194BB235151DB"/>
        <w:category>
          <w:name w:val="General"/>
          <w:gallery w:val="placeholder"/>
        </w:category>
        <w:types>
          <w:type w:val="bbPlcHdr"/>
        </w:types>
        <w:behaviors>
          <w:behavior w:val="content"/>
        </w:behaviors>
        <w:guid w:val="{B6B4A8A9-EF1A-4748-9C39-1EA7BDAC2789}"/>
      </w:docPartPr>
      <w:docPartBody>
        <w:p w:rsidR="00A8141D" w:rsidRDefault="00282831" w:rsidP="00282831">
          <w:pPr>
            <w:pStyle w:val="B15E9AA0127D4E1B8D6194BB235151DB"/>
          </w:pPr>
          <w:r>
            <w:t>[Type the company name]</w:t>
          </w:r>
        </w:p>
      </w:docPartBody>
    </w:docPart>
    <w:docPart>
      <w:docPartPr>
        <w:name w:val="07677C88CB424506B7D970E7B83C2A80"/>
        <w:category>
          <w:name w:val="General"/>
          <w:gallery w:val="placeholder"/>
        </w:category>
        <w:types>
          <w:type w:val="bbPlcHdr"/>
        </w:types>
        <w:behaviors>
          <w:behavior w:val="content"/>
        </w:behaviors>
        <w:guid w:val="{3FAC7F03-ACD2-47B5-AEBD-F5435D837509}"/>
      </w:docPartPr>
      <w:docPartBody>
        <w:p w:rsidR="00A8141D" w:rsidRDefault="00282831" w:rsidP="00282831">
          <w:pPr>
            <w:pStyle w:val="07677C88CB424506B7D970E7B83C2A80"/>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202264"/>
    <w:rsid w:val="00007B48"/>
    <w:rsid w:val="000434A4"/>
    <w:rsid w:val="000502B2"/>
    <w:rsid w:val="00055EF4"/>
    <w:rsid w:val="001379E1"/>
    <w:rsid w:val="0015176B"/>
    <w:rsid w:val="001613B5"/>
    <w:rsid w:val="00202264"/>
    <w:rsid w:val="002062FF"/>
    <w:rsid w:val="0021305D"/>
    <w:rsid w:val="00213EB5"/>
    <w:rsid w:val="00252B73"/>
    <w:rsid w:val="00262CA5"/>
    <w:rsid w:val="00282831"/>
    <w:rsid w:val="002C38A3"/>
    <w:rsid w:val="00394B01"/>
    <w:rsid w:val="003B3D1C"/>
    <w:rsid w:val="003F644D"/>
    <w:rsid w:val="00404706"/>
    <w:rsid w:val="00406BBF"/>
    <w:rsid w:val="00424DD7"/>
    <w:rsid w:val="0044462C"/>
    <w:rsid w:val="004877AC"/>
    <w:rsid w:val="005D0D5A"/>
    <w:rsid w:val="006426A2"/>
    <w:rsid w:val="0065182B"/>
    <w:rsid w:val="00720412"/>
    <w:rsid w:val="007E70BC"/>
    <w:rsid w:val="0084250C"/>
    <w:rsid w:val="00903F08"/>
    <w:rsid w:val="009148DD"/>
    <w:rsid w:val="00956078"/>
    <w:rsid w:val="00963153"/>
    <w:rsid w:val="009903EF"/>
    <w:rsid w:val="009D123C"/>
    <w:rsid w:val="009E3BE8"/>
    <w:rsid w:val="00A7166E"/>
    <w:rsid w:val="00A8141D"/>
    <w:rsid w:val="00B62ADD"/>
    <w:rsid w:val="00BC72E0"/>
    <w:rsid w:val="00BD7D2B"/>
    <w:rsid w:val="00C50231"/>
    <w:rsid w:val="00C74FFA"/>
    <w:rsid w:val="00C82F51"/>
    <w:rsid w:val="00C83D51"/>
    <w:rsid w:val="00C96FB2"/>
    <w:rsid w:val="00C9788B"/>
    <w:rsid w:val="00CA0594"/>
    <w:rsid w:val="00CF4DC9"/>
    <w:rsid w:val="00D750A3"/>
    <w:rsid w:val="00DC2062"/>
    <w:rsid w:val="00E65963"/>
    <w:rsid w:val="00EA2BB9"/>
    <w:rsid w:val="00ED426C"/>
    <w:rsid w:val="00F503A4"/>
    <w:rsid w:val="00F842CA"/>
    <w:rsid w:val="00F91ADB"/>
    <w:rsid w:val="00FE4768"/>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F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4B15A88FB5483CB197EE8D95EA7DC9">
    <w:name w:val="394B15A88FB5483CB197EE8D95EA7DC9"/>
    <w:rsid w:val="00202264"/>
  </w:style>
  <w:style w:type="paragraph" w:customStyle="1" w:styleId="649538D66BA2464895901A4DBB355AD5">
    <w:name w:val="649538D66BA2464895901A4DBB355AD5"/>
    <w:rsid w:val="00202264"/>
  </w:style>
  <w:style w:type="paragraph" w:customStyle="1" w:styleId="23AB930DC461475C86AB36E4288D2C41">
    <w:name w:val="23AB930DC461475C86AB36E4288D2C41"/>
    <w:rsid w:val="00CF4DC9"/>
  </w:style>
  <w:style w:type="paragraph" w:customStyle="1" w:styleId="6CA5D11FFF9D4F3085643336AAC7E749">
    <w:name w:val="6CA5D11FFF9D4F3085643336AAC7E749"/>
    <w:rsid w:val="00CF4DC9"/>
  </w:style>
  <w:style w:type="paragraph" w:customStyle="1" w:styleId="36A12283E3FD4CA6BBCCA4D90DEE308C">
    <w:name w:val="36A12283E3FD4CA6BBCCA4D90DEE308C"/>
    <w:rsid w:val="00BD7D2B"/>
  </w:style>
  <w:style w:type="paragraph" w:customStyle="1" w:styleId="181EA8DD87C24B39B792C0915F0DC473">
    <w:name w:val="181EA8DD87C24B39B792C0915F0DC473"/>
    <w:rsid w:val="00BD7D2B"/>
  </w:style>
  <w:style w:type="paragraph" w:customStyle="1" w:styleId="B9FE38E56C674E06A284C3913339DEC4">
    <w:name w:val="B9FE38E56C674E06A284C3913339DEC4"/>
    <w:rsid w:val="00DC2062"/>
  </w:style>
  <w:style w:type="paragraph" w:customStyle="1" w:styleId="2FF0BBF1CB54446B9AF6D16BC7541F61">
    <w:name w:val="2FF0BBF1CB54446B9AF6D16BC7541F61"/>
    <w:rsid w:val="00DC2062"/>
  </w:style>
  <w:style w:type="paragraph" w:customStyle="1" w:styleId="57878526ABDA41E8892EBA008B24C585">
    <w:name w:val="57878526ABDA41E8892EBA008B24C585"/>
    <w:rsid w:val="009E3BE8"/>
  </w:style>
  <w:style w:type="paragraph" w:customStyle="1" w:styleId="B5A9D3C2D12B49A998B3F73EDE74EF5B">
    <w:name w:val="B5A9D3C2D12B49A998B3F73EDE74EF5B"/>
    <w:rsid w:val="009E3BE8"/>
  </w:style>
  <w:style w:type="paragraph" w:customStyle="1" w:styleId="01D42F3A5A8242918AFB6AB296FD9EE1">
    <w:name w:val="01D42F3A5A8242918AFB6AB296FD9EE1"/>
    <w:rsid w:val="009E3BE8"/>
  </w:style>
  <w:style w:type="paragraph" w:customStyle="1" w:styleId="366E45BB939D44BD8FE7A59EB488D3FF">
    <w:name w:val="366E45BB939D44BD8FE7A59EB488D3FF"/>
    <w:rsid w:val="009E3BE8"/>
  </w:style>
  <w:style w:type="paragraph" w:customStyle="1" w:styleId="AE08E0E3BB3F4D0DBA64E8B9C6A8D589">
    <w:name w:val="AE08E0E3BB3F4D0DBA64E8B9C6A8D589"/>
    <w:rsid w:val="00282831"/>
  </w:style>
  <w:style w:type="paragraph" w:customStyle="1" w:styleId="F8D7E1B8726C4985B66E68AED92355EE">
    <w:name w:val="F8D7E1B8726C4985B66E68AED92355EE"/>
    <w:rsid w:val="00282831"/>
  </w:style>
  <w:style w:type="paragraph" w:customStyle="1" w:styleId="B15E9AA0127D4E1B8D6194BB235151DB">
    <w:name w:val="B15E9AA0127D4E1B8D6194BB235151DB"/>
    <w:rsid w:val="00282831"/>
  </w:style>
  <w:style w:type="paragraph" w:customStyle="1" w:styleId="07677C88CB424506B7D970E7B83C2A80">
    <w:name w:val="07677C88CB424506B7D970E7B83C2A80"/>
    <w:rsid w:val="0028283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CFE602-AFEC-4AA1-BBB0-A71CAF80B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19</Pages>
  <Words>4986</Words>
  <Characters>28423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Const. Application No. CCZ 56/13</vt:lpstr>
    </vt:vector>
  </TitlesOfParts>
  <Company>Judgment No. CCZ 13/2015</Company>
  <LinksUpToDate>false</LinksUpToDate>
  <CharactersWithSpaces>33343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 Application No. CCZ 56/13</dc:title>
  <dc:creator>judge</dc:creator>
  <cp:lastModifiedBy>judge</cp:lastModifiedBy>
  <cp:revision>303</cp:revision>
  <cp:lastPrinted>2016-01-22T10:07:00Z</cp:lastPrinted>
  <dcterms:created xsi:type="dcterms:W3CDTF">2015-11-02T06:16:00Z</dcterms:created>
  <dcterms:modified xsi:type="dcterms:W3CDTF">2016-01-22T10:24:00Z</dcterms:modified>
</cp:coreProperties>
</file>