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C8F" w:rsidRDefault="007944B7" w:rsidP="000966E7">
      <w:pPr>
        <w:jc w:val="both"/>
        <w:rPr>
          <w:rFonts w:ascii="Times New Roman" w:hAnsi="Times New Roman" w:cs="Times New Roman"/>
          <w:sz w:val="24"/>
          <w:szCs w:val="24"/>
        </w:rPr>
      </w:pPr>
      <w:bookmarkStart w:id="0" w:name="_GoBack"/>
      <w:bookmarkEnd w:id="0"/>
      <w:r w:rsidRPr="007944B7">
        <w:rPr>
          <w:rFonts w:ascii="Times New Roman" w:hAnsi="Times New Roman" w:cs="Times New Roman"/>
          <w:b/>
          <w:sz w:val="24"/>
          <w:szCs w:val="24"/>
          <w:u w:val="single"/>
        </w:rPr>
        <w:t>REPORTABLE</w:t>
      </w:r>
      <w:r w:rsidRPr="007944B7">
        <w:rPr>
          <w:rFonts w:ascii="Times New Roman" w:hAnsi="Times New Roman" w:cs="Times New Roman"/>
          <w:b/>
          <w:sz w:val="24"/>
          <w:szCs w:val="24"/>
        </w:rPr>
        <w:tab/>
        <w:t>(50)</w:t>
      </w:r>
      <w:r w:rsidR="00041203" w:rsidRPr="007944B7">
        <w:rPr>
          <w:rFonts w:ascii="Times New Roman" w:hAnsi="Times New Roman" w:cs="Times New Roman"/>
          <w:sz w:val="24"/>
          <w:szCs w:val="24"/>
        </w:rPr>
        <w:t xml:space="preserve"> </w:t>
      </w:r>
    </w:p>
    <w:p w:rsidR="007944B7" w:rsidRPr="007944B7" w:rsidRDefault="007944B7" w:rsidP="000966E7">
      <w:pPr>
        <w:jc w:val="both"/>
        <w:rPr>
          <w:rFonts w:ascii="Times New Roman" w:hAnsi="Times New Roman" w:cs="Times New Roman"/>
          <w:sz w:val="24"/>
          <w:szCs w:val="24"/>
        </w:rPr>
      </w:pPr>
    </w:p>
    <w:p w:rsidR="00F34281" w:rsidRPr="009248FC" w:rsidRDefault="000966E7" w:rsidP="009248FC">
      <w:pPr>
        <w:spacing w:after="0" w:line="240" w:lineRule="auto"/>
        <w:jc w:val="center"/>
        <w:rPr>
          <w:rFonts w:ascii="Times New Roman" w:hAnsi="Times New Roman" w:cs="Times New Roman"/>
          <w:b/>
          <w:sz w:val="24"/>
          <w:szCs w:val="24"/>
        </w:rPr>
      </w:pPr>
      <w:r w:rsidRPr="009248FC">
        <w:rPr>
          <w:rFonts w:ascii="Times New Roman" w:hAnsi="Times New Roman" w:cs="Times New Roman"/>
          <w:b/>
          <w:sz w:val="24"/>
          <w:szCs w:val="24"/>
        </w:rPr>
        <w:t xml:space="preserve">DANIS </w:t>
      </w:r>
      <w:r w:rsidR="00F34281" w:rsidRPr="009248FC">
        <w:rPr>
          <w:rFonts w:ascii="Times New Roman" w:hAnsi="Times New Roman" w:cs="Times New Roman"/>
          <w:b/>
          <w:sz w:val="24"/>
          <w:szCs w:val="24"/>
        </w:rPr>
        <w:t xml:space="preserve">    </w:t>
      </w:r>
      <w:r w:rsidRPr="009248FC">
        <w:rPr>
          <w:rFonts w:ascii="Times New Roman" w:hAnsi="Times New Roman" w:cs="Times New Roman"/>
          <w:b/>
          <w:sz w:val="24"/>
          <w:szCs w:val="24"/>
        </w:rPr>
        <w:t xml:space="preserve">DAVID </w:t>
      </w:r>
      <w:r w:rsidR="00F34281" w:rsidRPr="009248FC">
        <w:rPr>
          <w:rFonts w:ascii="Times New Roman" w:hAnsi="Times New Roman" w:cs="Times New Roman"/>
          <w:b/>
          <w:sz w:val="24"/>
          <w:szCs w:val="24"/>
        </w:rPr>
        <w:t xml:space="preserve">    </w:t>
      </w:r>
      <w:r w:rsidRPr="009248FC">
        <w:rPr>
          <w:rFonts w:ascii="Times New Roman" w:hAnsi="Times New Roman" w:cs="Times New Roman"/>
          <w:b/>
          <w:sz w:val="24"/>
          <w:szCs w:val="24"/>
        </w:rPr>
        <w:t>KONSON</w:t>
      </w:r>
    </w:p>
    <w:p w:rsidR="000966E7" w:rsidRPr="009248FC" w:rsidRDefault="00531C8F" w:rsidP="00F34281">
      <w:pPr>
        <w:spacing w:after="0" w:line="240" w:lineRule="auto"/>
        <w:jc w:val="center"/>
        <w:rPr>
          <w:rFonts w:ascii="Times New Roman" w:hAnsi="Times New Roman" w:cs="Times New Roman"/>
          <w:b/>
          <w:sz w:val="24"/>
          <w:szCs w:val="24"/>
        </w:rPr>
      </w:pPr>
      <w:r w:rsidRPr="009248FC">
        <w:rPr>
          <w:rFonts w:ascii="Times New Roman" w:hAnsi="Times New Roman" w:cs="Times New Roman"/>
          <w:sz w:val="24"/>
          <w:szCs w:val="24"/>
        </w:rPr>
        <w:t>v</w:t>
      </w:r>
    </w:p>
    <w:p w:rsidR="000966E7" w:rsidRPr="009248FC" w:rsidRDefault="000966E7" w:rsidP="00F34281">
      <w:pPr>
        <w:spacing w:after="0" w:line="240" w:lineRule="auto"/>
        <w:jc w:val="center"/>
        <w:rPr>
          <w:rFonts w:ascii="Times New Roman" w:hAnsi="Times New Roman" w:cs="Times New Roman"/>
          <w:b/>
          <w:sz w:val="24"/>
          <w:szCs w:val="24"/>
        </w:rPr>
      </w:pPr>
      <w:r w:rsidRPr="009248FC">
        <w:rPr>
          <w:rFonts w:ascii="Times New Roman" w:hAnsi="Times New Roman" w:cs="Times New Roman"/>
          <w:b/>
          <w:sz w:val="24"/>
          <w:szCs w:val="24"/>
        </w:rPr>
        <w:t xml:space="preserve">THE </w:t>
      </w:r>
      <w:r w:rsidR="00F34281" w:rsidRPr="009248FC">
        <w:rPr>
          <w:rFonts w:ascii="Times New Roman" w:hAnsi="Times New Roman" w:cs="Times New Roman"/>
          <w:b/>
          <w:sz w:val="24"/>
          <w:szCs w:val="24"/>
        </w:rPr>
        <w:t xml:space="preserve">    </w:t>
      </w:r>
      <w:r w:rsidRPr="009248FC">
        <w:rPr>
          <w:rFonts w:ascii="Times New Roman" w:hAnsi="Times New Roman" w:cs="Times New Roman"/>
          <w:b/>
          <w:sz w:val="24"/>
          <w:szCs w:val="24"/>
        </w:rPr>
        <w:t>STATE</w:t>
      </w:r>
    </w:p>
    <w:p w:rsidR="000966E7" w:rsidRPr="009248FC" w:rsidRDefault="000966E7" w:rsidP="00531C8F">
      <w:pPr>
        <w:spacing w:after="0" w:line="240" w:lineRule="auto"/>
        <w:jc w:val="both"/>
        <w:rPr>
          <w:rFonts w:ascii="Times New Roman" w:hAnsi="Times New Roman" w:cs="Times New Roman"/>
          <w:b/>
          <w:sz w:val="24"/>
          <w:szCs w:val="24"/>
        </w:rPr>
      </w:pPr>
    </w:p>
    <w:p w:rsidR="00531C8F" w:rsidRPr="009248FC" w:rsidRDefault="00531C8F" w:rsidP="00531C8F">
      <w:pPr>
        <w:spacing w:after="0" w:line="240" w:lineRule="auto"/>
        <w:jc w:val="both"/>
        <w:rPr>
          <w:rFonts w:ascii="Times New Roman" w:hAnsi="Times New Roman" w:cs="Times New Roman"/>
          <w:b/>
          <w:sz w:val="24"/>
          <w:szCs w:val="24"/>
        </w:rPr>
      </w:pPr>
    </w:p>
    <w:p w:rsidR="00531C8F" w:rsidRPr="009248FC" w:rsidRDefault="00531C8F" w:rsidP="00531C8F">
      <w:pPr>
        <w:spacing w:after="0" w:line="240" w:lineRule="auto"/>
        <w:jc w:val="both"/>
        <w:rPr>
          <w:rFonts w:ascii="Times New Roman" w:hAnsi="Times New Roman" w:cs="Times New Roman"/>
          <w:b/>
          <w:sz w:val="24"/>
          <w:szCs w:val="24"/>
        </w:rPr>
      </w:pPr>
    </w:p>
    <w:p w:rsidR="000966E7" w:rsidRPr="009248FC" w:rsidRDefault="000966E7" w:rsidP="00531C8F">
      <w:pPr>
        <w:spacing w:after="0" w:line="240" w:lineRule="auto"/>
        <w:jc w:val="both"/>
        <w:rPr>
          <w:rFonts w:ascii="Times New Roman" w:hAnsi="Times New Roman" w:cs="Times New Roman"/>
          <w:b/>
          <w:sz w:val="24"/>
          <w:szCs w:val="24"/>
        </w:rPr>
      </w:pPr>
      <w:r w:rsidRPr="009248FC">
        <w:rPr>
          <w:rFonts w:ascii="Times New Roman" w:hAnsi="Times New Roman" w:cs="Times New Roman"/>
          <w:b/>
          <w:sz w:val="24"/>
          <w:szCs w:val="24"/>
        </w:rPr>
        <w:t>CONSTITUTIONAL COURT OF ZIMBABWE</w:t>
      </w:r>
    </w:p>
    <w:p w:rsidR="0044496D" w:rsidRPr="009248FC" w:rsidRDefault="000966E7" w:rsidP="00531C8F">
      <w:pPr>
        <w:spacing w:after="0" w:line="240" w:lineRule="auto"/>
        <w:jc w:val="both"/>
        <w:rPr>
          <w:rFonts w:ascii="Times New Roman" w:hAnsi="Times New Roman" w:cs="Times New Roman"/>
          <w:b/>
          <w:sz w:val="24"/>
          <w:szCs w:val="24"/>
        </w:rPr>
      </w:pPr>
      <w:r w:rsidRPr="009248FC">
        <w:rPr>
          <w:rFonts w:ascii="Times New Roman" w:hAnsi="Times New Roman" w:cs="Times New Roman"/>
          <w:b/>
          <w:sz w:val="24"/>
          <w:szCs w:val="24"/>
        </w:rPr>
        <w:t>C</w:t>
      </w:r>
      <w:r w:rsidR="00531C8F" w:rsidRPr="009248FC">
        <w:rPr>
          <w:rFonts w:ascii="Times New Roman" w:hAnsi="Times New Roman" w:cs="Times New Roman"/>
          <w:b/>
          <w:sz w:val="24"/>
          <w:szCs w:val="24"/>
        </w:rPr>
        <w:t xml:space="preserve">HIDYAUSIKU CJ, MALABA </w:t>
      </w:r>
      <w:r w:rsidRPr="009248FC">
        <w:rPr>
          <w:rFonts w:ascii="Times New Roman" w:hAnsi="Times New Roman" w:cs="Times New Roman"/>
          <w:b/>
          <w:sz w:val="24"/>
          <w:szCs w:val="24"/>
        </w:rPr>
        <w:t xml:space="preserve">DCJ, </w:t>
      </w:r>
      <w:r w:rsidR="00531C8F" w:rsidRPr="009248FC">
        <w:rPr>
          <w:rFonts w:ascii="Times New Roman" w:hAnsi="Times New Roman" w:cs="Times New Roman"/>
          <w:b/>
          <w:sz w:val="24"/>
          <w:szCs w:val="24"/>
        </w:rPr>
        <w:t>GWAUNZA J</w:t>
      </w:r>
      <w:r w:rsidR="00D34AAE" w:rsidRPr="009248FC">
        <w:rPr>
          <w:rFonts w:ascii="Times New Roman" w:hAnsi="Times New Roman" w:cs="Times New Roman"/>
          <w:b/>
          <w:sz w:val="24"/>
          <w:szCs w:val="24"/>
        </w:rPr>
        <w:t>CC</w:t>
      </w:r>
      <w:r w:rsidR="00531C8F" w:rsidRPr="009248FC">
        <w:rPr>
          <w:rFonts w:ascii="Times New Roman" w:hAnsi="Times New Roman" w:cs="Times New Roman"/>
          <w:b/>
          <w:sz w:val="24"/>
          <w:szCs w:val="24"/>
        </w:rPr>
        <w:t xml:space="preserve">, </w:t>
      </w:r>
    </w:p>
    <w:p w:rsidR="0044496D" w:rsidRPr="009248FC" w:rsidRDefault="00531C8F" w:rsidP="00531C8F">
      <w:pPr>
        <w:spacing w:after="0" w:line="240" w:lineRule="auto"/>
        <w:jc w:val="both"/>
        <w:rPr>
          <w:rFonts w:ascii="Times New Roman" w:hAnsi="Times New Roman" w:cs="Times New Roman"/>
          <w:b/>
          <w:sz w:val="24"/>
          <w:szCs w:val="24"/>
        </w:rPr>
      </w:pPr>
      <w:r w:rsidRPr="009248FC">
        <w:rPr>
          <w:rFonts w:ascii="Times New Roman" w:hAnsi="Times New Roman" w:cs="Times New Roman"/>
          <w:b/>
          <w:sz w:val="24"/>
          <w:szCs w:val="24"/>
        </w:rPr>
        <w:t>GARWE J</w:t>
      </w:r>
      <w:r w:rsidR="00D34AAE" w:rsidRPr="009248FC">
        <w:rPr>
          <w:rFonts w:ascii="Times New Roman" w:hAnsi="Times New Roman" w:cs="Times New Roman"/>
          <w:b/>
          <w:sz w:val="24"/>
          <w:szCs w:val="24"/>
        </w:rPr>
        <w:t>CC</w:t>
      </w:r>
      <w:r w:rsidR="0044496D" w:rsidRPr="009248FC">
        <w:rPr>
          <w:rFonts w:ascii="Times New Roman" w:hAnsi="Times New Roman" w:cs="Times New Roman"/>
          <w:b/>
          <w:sz w:val="24"/>
          <w:szCs w:val="24"/>
        </w:rPr>
        <w:t xml:space="preserve">, </w:t>
      </w:r>
      <w:r w:rsidR="000966E7" w:rsidRPr="009248FC">
        <w:rPr>
          <w:rFonts w:ascii="Times New Roman" w:hAnsi="Times New Roman" w:cs="Times New Roman"/>
          <w:b/>
          <w:sz w:val="24"/>
          <w:szCs w:val="24"/>
        </w:rPr>
        <w:t>GOWORA J</w:t>
      </w:r>
      <w:r w:rsidR="00D34AAE" w:rsidRPr="009248FC">
        <w:rPr>
          <w:rFonts w:ascii="Times New Roman" w:hAnsi="Times New Roman" w:cs="Times New Roman"/>
          <w:b/>
          <w:sz w:val="24"/>
          <w:szCs w:val="24"/>
        </w:rPr>
        <w:t>CC</w:t>
      </w:r>
      <w:r w:rsidR="000966E7" w:rsidRPr="009248FC">
        <w:rPr>
          <w:rFonts w:ascii="Times New Roman" w:hAnsi="Times New Roman" w:cs="Times New Roman"/>
          <w:b/>
          <w:sz w:val="24"/>
          <w:szCs w:val="24"/>
        </w:rPr>
        <w:t>,</w:t>
      </w:r>
      <w:r w:rsidRPr="009248FC">
        <w:rPr>
          <w:rFonts w:ascii="Times New Roman" w:hAnsi="Times New Roman" w:cs="Times New Roman"/>
          <w:b/>
          <w:sz w:val="24"/>
          <w:szCs w:val="24"/>
        </w:rPr>
        <w:t xml:space="preserve"> </w:t>
      </w:r>
      <w:r w:rsidR="000966E7" w:rsidRPr="009248FC">
        <w:rPr>
          <w:rFonts w:ascii="Times New Roman" w:hAnsi="Times New Roman" w:cs="Times New Roman"/>
          <w:b/>
          <w:sz w:val="24"/>
          <w:szCs w:val="24"/>
        </w:rPr>
        <w:t>HLATSWAYO J</w:t>
      </w:r>
      <w:r w:rsidR="00D34AAE" w:rsidRPr="009248FC">
        <w:rPr>
          <w:rFonts w:ascii="Times New Roman" w:hAnsi="Times New Roman" w:cs="Times New Roman"/>
          <w:b/>
          <w:sz w:val="24"/>
          <w:szCs w:val="24"/>
        </w:rPr>
        <w:t>CC</w:t>
      </w:r>
      <w:r w:rsidR="000966E7" w:rsidRPr="009248FC">
        <w:rPr>
          <w:rFonts w:ascii="Times New Roman" w:hAnsi="Times New Roman" w:cs="Times New Roman"/>
          <w:b/>
          <w:sz w:val="24"/>
          <w:szCs w:val="24"/>
        </w:rPr>
        <w:t xml:space="preserve">, </w:t>
      </w:r>
    </w:p>
    <w:p w:rsidR="000966E7" w:rsidRPr="009248FC" w:rsidRDefault="000966E7" w:rsidP="00531C8F">
      <w:pPr>
        <w:spacing w:after="0" w:line="240" w:lineRule="auto"/>
        <w:jc w:val="both"/>
        <w:rPr>
          <w:rFonts w:ascii="Times New Roman" w:hAnsi="Times New Roman" w:cs="Times New Roman"/>
          <w:b/>
          <w:sz w:val="24"/>
          <w:szCs w:val="24"/>
        </w:rPr>
      </w:pPr>
      <w:r w:rsidRPr="009248FC">
        <w:rPr>
          <w:rFonts w:ascii="Times New Roman" w:hAnsi="Times New Roman" w:cs="Times New Roman"/>
          <w:b/>
          <w:sz w:val="24"/>
          <w:szCs w:val="24"/>
        </w:rPr>
        <w:t>PATEL J</w:t>
      </w:r>
      <w:r w:rsidR="00D34AAE" w:rsidRPr="009248FC">
        <w:rPr>
          <w:rFonts w:ascii="Times New Roman" w:hAnsi="Times New Roman" w:cs="Times New Roman"/>
          <w:b/>
          <w:sz w:val="24"/>
          <w:szCs w:val="24"/>
        </w:rPr>
        <w:t>CC</w:t>
      </w:r>
      <w:r w:rsidR="00531C8F" w:rsidRPr="009248FC">
        <w:rPr>
          <w:rFonts w:ascii="Times New Roman" w:hAnsi="Times New Roman" w:cs="Times New Roman"/>
          <w:b/>
          <w:sz w:val="24"/>
          <w:szCs w:val="24"/>
        </w:rPr>
        <w:t>,</w:t>
      </w:r>
      <w:r w:rsidRPr="009248FC">
        <w:rPr>
          <w:rFonts w:ascii="Times New Roman" w:hAnsi="Times New Roman" w:cs="Times New Roman"/>
          <w:b/>
          <w:sz w:val="24"/>
          <w:szCs w:val="24"/>
        </w:rPr>
        <w:t xml:space="preserve"> GUVAVA J</w:t>
      </w:r>
      <w:r w:rsidR="00D34AAE" w:rsidRPr="009248FC">
        <w:rPr>
          <w:rFonts w:ascii="Times New Roman" w:hAnsi="Times New Roman" w:cs="Times New Roman"/>
          <w:b/>
          <w:sz w:val="24"/>
          <w:szCs w:val="24"/>
        </w:rPr>
        <w:t>CC</w:t>
      </w:r>
      <w:r w:rsidR="00531C8F" w:rsidRPr="009248FC">
        <w:rPr>
          <w:rFonts w:ascii="Times New Roman" w:hAnsi="Times New Roman" w:cs="Times New Roman"/>
          <w:b/>
          <w:sz w:val="24"/>
          <w:szCs w:val="24"/>
        </w:rPr>
        <w:t xml:space="preserve"> &amp; MAVANGIRA AJ</w:t>
      </w:r>
      <w:r w:rsidR="00D34AAE" w:rsidRPr="009248FC">
        <w:rPr>
          <w:rFonts w:ascii="Times New Roman" w:hAnsi="Times New Roman" w:cs="Times New Roman"/>
          <w:b/>
          <w:sz w:val="24"/>
          <w:szCs w:val="24"/>
        </w:rPr>
        <w:t>CC</w:t>
      </w:r>
    </w:p>
    <w:p w:rsidR="000966E7" w:rsidRPr="009248FC" w:rsidRDefault="000966E7" w:rsidP="00531C8F">
      <w:pPr>
        <w:spacing w:after="0" w:line="240" w:lineRule="auto"/>
        <w:jc w:val="both"/>
        <w:rPr>
          <w:rFonts w:ascii="Times New Roman" w:hAnsi="Times New Roman" w:cs="Times New Roman"/>
          <w:b/>
          <w:sz w:val="24"/>
          <w:szCs w:val="24"/>
        </w:rPr>
      </w:pPr>
      <w:r w:rsidRPr="009248FC">
        <w:rPr>
          <w:rFonts w:ascii="Times New Roman" w:hAnsi="Times New Roman" w:cs="Times New Roman"/>
          <w:b/>
          <w:sz w:val="24"/>
          <w:szCs w:val="24"/>
        </w:rPr>
        <w:t>HARARE</w:t>
      </w:r>
      <w:r w:rsidR="00531C8F" w:rsidRPr="009248FC">
        <w:rPr>
          <w:rFonts w:ascii="Times New Roman" w:hAnsi="Times New Roman" w:cs="Times New Roman"/>
          <w:b/>
          <w:sz w:val="24"/>
          <w:szCs w:val="24"/>
        </w:rPr>
        <w:t>,</w:t>
      </w:r>
      <w:r w:rsidRPr="009248FC">
        <w:rPr>
          <w:rFonts w:ascii="Times New Roman" w:hAnsi="Times New Roman" w:cs="Times New Roman"/>
          <w:b/>
          <w:sz w:val="24"/>
          <w:szCs w:val="24"/>
        </w:rPr>
        <w:t xml:space="preserve"> MARCH 11</w:t>
      </w:r>
      <w:r w:rsidR="002C34CF" w:rsidRPr="009248FC">
        <w:rPr>
          <w:rFonts w:ascii="Times New Roman" w:hAnsi="Times New Roman" w:cs="Times New Roman"/>
          <w:b/>
          <w:sz w:val="24"/>
          <w:szCs w:val="24"/>
        </w:rPr>
        <w:t xml:space="preserve"> </w:t>
      </w:r>
      <w:r w:rsidRPr="009248FC">
        <w:rPr>
          <w:rFonts w:ascii="Times New Roman" w:hAnsi="Times New Roman" w:cs="Times New Roman"/>
          <w:b/>
          <w:sz w:val="24"/>
          <w:szCs w:val="24"/>
        </w:rPr>
        <w:t>&amp;</w:t>
      </w:r>
      <w:r w:rsidR="00531C8F" w:rsidRPr="009248FC">
        <w:rPr>
          <w:rFonts w:ascii="Times New Roman" w:hAnsi="Times New Roman" w:cs="Times New Roman"/>
          <w:b/>
          <w:sz w:val="24"/>
          <w:szCs w:val="24"/>
        </w:rPr>
        <w:t xml:space="preserve"> </w:t>
      </w:r>
      <w:r w:rsidR="009248FC" w:rsidRPr="009248FC">
        <w:rPr>
          <w:rFonts w:ascii="Times New Roman" w:hAnsi="Times New Roman" w:cs="Times New Roman"/>
          <w:b/>
          <w:sz w:val="24"/>
          <w:szCs w:val="24"/>
        </w:rPr>
        <w:t>JULY 22</w:t>
      </w:r>
      <w:r w:rsidR="00531C8F" w:rsidRPr="009248FC">
        <w:rPr>
          <w:rFonts w:ascii="Times New Roman" w:hAnsi="Times New Roman" w:cs="Times New Roman"/>
          <w:b/>
          <w:sz w:val="24"/>
          <w:szCs w:val="24"/>
        </w:rPr>
        <w:t xml:space="preserve">, </w:t>
      </w:r>
      <w:r w:rsidRPr="009248FC">
        <w:rPr>
          <w:rFonts w:ascii="Times New Roman" w:hAnsi="Times New Roman" w:cs="Times New Roman"/>
          <w:b/>
          <w:sz w:val="24"/>
          <w:szCs w:val="24"/>
        </w:rPr>
        <w:t>2015</w:t>
      </w:r>
    </w:p>
    <w:p w:rsidR="00014F7F" w:rsidRPr="009248FC" w:rsidRDefault="00014F7F" w:rsidP="000966E7">
      <w:pPr>
        <w:jc w:val="both"/>
        <w:rPr>
          <w:rFonts w:ascii="Times New Roman" w:hAnsi="Times New Roman" w:cs="Times New Roman"/>
          <w:sz w:val="24"/>
          <w:szCs w:val="24"/>
        </w:rPr>
      </w:pPr>
    </w:p>
    <w:p w:rsidR="00531C8F" w:rsidRPr="009248FC" w:rsidRDefault="00531C8F" w:rsidP="008721C8">
      <w:pPr>
        <w:spacing w:after="0" w:line="240" w:lineRule="auto"/>
        <w:jc w:val="both"/>
        <w:rPr>
          <w:rFonts w:ascii="Times New Roman" w:hAnsi="Times New Roman" w:cs="Times New Roman"/>
          <w:sz w:val="24"/>
          <w:szCs w:val="24"/>
        </w:rPr>
      </w:pPr>
    </w:p>
    <w:p w:rsidR="00014F7F" w:rsidRPr="009248FC" w:rsidRDefault="00014F7F" w:rsidP="0044496D">
      <w:pPr>
        <w:spacing w:after="0" w:line="360" w:lineRule="auto"/>
        <w:jc w:val="both"/>
        <w:rPr>
          <w:rFonts w:ascii="Times New Roman" w:hAnsi="Times New Roman" w:cs="Times New Roman"/>
          <w:sz w:val="24"/>
          <w:szCs w:val="24"/>
        </w:rPr>
      </w:pPr>
      <w:r w:rsidRPr="009248FC">
        <w:rPr>
          <w:rFonts w:ascii="Times New Roman" w:hAnsi="Times New Roman" w:cs="Times New Roman"/>
          <w:i/>
          <w:sz w:val="24"/>
          <w:szCs w:val="24"/>
        </w:rPr>
        <w:t>L Nkomo</w:t>
      </w:r>
      <w:r w:rsidRPr="009248FC">
        <w:rPr>
          <w:rFonts w:ascii="Times New Roman" w:hAnsi="Times New Roman" w:cs="Times New Roman"/>
          <w:sz w:val="24"/>
          <w:szCs w:val="24"/>
        </w:rPr>
        <w:t xml:space="preserve"> </w:t>
      </w:r>
      <w:r w:rsidR="00531C8F" w:rsidRPr="009248FC">
        <w:rPr>
          <w:rFonts w:ascii="Times New Roman" w:hAnsi="Times New Roman" w:cs="Times New Roman"/>
          <w:sz w:val="24"/>
          <w:szCs w:val="24"/>
        </w:rPr>
        <w:t>with him</w:t>
      </w:r>
      <w:r w:rsidRPr="009248FC">
        <w:rPr>
          <w:rFonts w:ascii="Times New Roman" w:hAnsi="Times New Roman" w:cs="Times New Roman"/>
          <w:sz w:val="24"/>
          <w:szCs w:val="24"/>
        </w:rPr>
        <w:t xml:space="preserve"> </w:t>
      </w:r>
      <w:r w:rsidRPr="009248FC">
        <w:rPr>
          <w:rFonts w:ascii="Times New Roman" w:hAnsi="Times New Roman" w:cs="Times New Roman"/>
          <w:i/>
          <w:sz w:val="24"/>
          <w:szCs w:val="24"/>
        </w:rPr>
        <w:t>R Ndlovu</w:t>
      </w:r>
      <w:r w:rsidR="00531C8F" w:rsidRPr="009248FC">
        <w:rPr>
          <w:rFonts w:ascii="Times New Roman" w:hAnsi="Times New Roman" w:cs="Times New Roman"/>
          <w:i/>
          <w:sz w:val="24"/>
          <w:szCs w:val="24"/>
        </w:rPr>
        <w:t>,</w:t>
      </w:r>
      <w:r w:rsidRPr="009248FC">
        <w:rPr>
          <w:rFonts w:ascii="Times New Roman" w:hAnsi="Times New Roman" w:cs="Times New Roman"/>
          <w:sz w:val="24"/>
          <w:szCs w:val="24"/>
        </w:rPr>
        <w:t xml:space="preserve"> for the applicant</w:t>
      </w:r>
    </w:p>
    <w:p w:rsidR="00014F7F" w:rsidRPr="009248FC" w:rsidRDefault="00014F7F" w:rsidP="0044496D">
      <w:pPr>
        <w:spacing w:after="0" w:line="360" w:lineRule="auto"/>
        <w:jc w:val="both"/>
        <w:rPr>
          <w:rFonts w:ascii="Times New Roman" w:hAnsi="Times New Roman" w:cs="Times New Roman"/>
          <w:sz w:val="24"/>
          <w:szCs w:val="24"/>
        </w:rPr>
      </w:pPr>
      <w:r w:rsidRPr="009248FC">
        <w:rPr>
          <w:rFonts w:ascii="Times New Roman" w:hAnsi="Times New Roman" w:cs="Times New Roman"/>
          <w:i/>
          <w:sz w:val="24"/>
          <w:szCs w:val="24"/>
        </w:rPr>
        <w:t>A Mureriwa</w:t>
      </w:r>
      <w:r w:rsidR="00531C8F" w:rsidRPr="009248FC">
        <w:rPr>
          <w:rFonts w:ascii="Times New Roman" w:hAnsi="Times New Roman" w:cs="Times New Roman"/>
          <w:i/>
          <w:sz w:val="24"/>
          <w:szCs w:val="24"/>
        </w:rPr>
        <w:t>,</w:t>
      </w:r>
      <w:r w:rsidRPr="009248FC">
        <w:rPr>
          <w:rFonts w:ascii="Times New Roman" w:hAnsi="Times New Roman" w:cs="Times New Roman"/>
          <w:sz w:val="24"/>
          <w:szCs w:val="24"/>
        </w:rPr>
        <w:t xml:space="preserve"> for the respondent</w:t>
      </w:r>
    </w:p>
    <w:p w:rsidR="00531C8F" w:rsidRPr="009248FC" w:rsidRDefault="00531C8F" w:rsidP="00531C8F">
      <w:pPr>
        <w:spacing w:after="0"/>
        <w:jc w:val="both"/>
        <w:rPr>
          <w:rFonts w:ascii="Times New Roman" w:hAnsi="Times New Roman" w:cs="Times New Roman"/>
          <w:sz w:val="24"/>
          <w:szCs w:val="24"/>
        </w:rPr>
      </w:pPr>
    </w:p>
    <w:p w:rsidR="00014F7F" w:rsidRPr="009248FC" w:rsidRDefault="00014F7F" w:rsidP="00531C8F">
      <w:pPr>
        <w:spacing w:after="0" w:line="240" w:lineRule="auto"/>
        <w:jc w:val="both"/>
        <w:rPr>
          <w:rFonts w:ascii="Times New Roman" w:hAnsi="Times New Roman" w:cs="Times New Roman"/>
          <w:sz w:val="24"/>
          <w:szCs w:val="24"/>
        </w:rPr>
      </w:pPr>
    </w:p>
    <w:p w:rsidR="00BB6A98" w:rsidRPr="009248FC" w:rsidRDefault="00531C8F" w:rsidP="000966E7">
      <w:pPr>
        <w:jc w:val="both"/>
        <w:rPr>
          <w:rFonts w:ascii="Times New Roman" w:hAnsi="Times New Roman" w:cs="Times New Roman"/>
          <w:sz w:val="24"/>
          <w:szCs w:val="24"/>
        </w:rPr>
      </w:pPr>
      <w:r w:rsidRPr="009248FC">
        <w:rPr>
          <w:rFonts w:ascii="Times New Roman" w:hAnsi="Times New Roman" w:cs="Times New Roman"/>
          <w:sz w:val="24"/>
          <w:szCs w:val="24"/>
        </w:rPr>
        <w:tab/>
      </w:r>
      <w:r w:rsidRPr="009248FC">
        <w:rPr>
          <w:rFonts w:ascii="Times New Roman" w:hAnsi="Times New Roman" w:cs="Times New Roman"/>
          <w:sz w:val="24"/>
          <w:szCs w:val="24"/>
        </w:rPr>
        <w:tab/>
      </w:r>
      <w:r w:rsidR="00014F7F" w:rsidRPr="009248FC">
        <w:rPr>
          <w:rFonts w:ascii="Times New Roman" w:hAnsi="Times New Roman" w:cs="Times New Roman"/>
          <w:b/>
          <w:sz w:val="24"/>
          <w:szCs w:val="24"/>
        </w:rPr>
        <w:t>GOWORA J</w:t>
      </w:r>
      <w:r w:rsidR="00D34AAE" w:rsidRPr="009248FC">
        <w:rPr>
          <w:rFonts w:ascii="Times New Roman" w:hAnsi="Times New Roman" w:cs="Times New Roman"/>
          <w:b/>
          <w:sz w:val="24"/>
          <w:szCs w:val="24"/>
        </w:rPr>
        <w:t>CC</w:t>
      </w:r>
      <w:r w:rsidR="00014F7F" w:rsidRPr="009248FC">
        <w:rPr>
          <w:rFonts w:ascii="Times New Roman" w:hAnsi="Times New Roman" w:cs="Times New Roman"/>
          <w:b/>
          <w:sz w:val="24"/>
          <w:szCs w:val="24"/>
        </w:rPr>
        <w:t>:</w:t>
      </w:r>
      <w:r w:rsidR="00014F7F" w:rsidRPr="009248FC">
        <w:rPr>
          <w:rFonts w:ascii="Times New Roman" w:hAnsi="Times New Roman" w:cs="Times New Roman"/>
          <w:sz w:val="24"/>
          <w:szCs w:val="24"/>
        </w:rPr>
        <w:t xml:space="preserve">    </w:t>
      </w:r>
      <w:r w:rsidR="00BB6A98" w:rsidRPr="009248FC">
        <w:rPr>
          <w:rFonts w:ascii="Times New Roman" w:hAnsi="Times New Roman" w:cs="Times New Roman"/>
          <w:sz w:val="24"/>
          <w:szCs w:val="24"/>
        </w:rPr>
        <w:t>On 3 February 2014</w:t>
      </w:r>
      <w:r w:rsidR="00041203" w:rsidRPr="009248FC">
        <w:rPr>
          <w:rFonts w:ascii="Times New Roman" w:hAnsi="Times New Roman" w:cs="Times New Roman"/>
          <w:sz w:val="24"/>
          <w:szCs w:val="24"/>
        </w:rPr>
        <w:t xml:space="preserve"> under Case No HB 158/13</w:t>
      </w:r>
      <w:r w:rsidR="00BB6A98" w:rsidRPr="009248FC">
        <w:rPr>
          <w:rFonts w:ascii="Times New Roman" w:hAnsi="Times New Roman" w:cs="Times New Roman"/>
          <w:sz w:val="24"/>
          <w:szCs w:val="24"/>
        </w:rPr>
        <w:t>, the High Court sitting at Bulawayo convicted the applicant of murder with actual</w:t>
      </w:r>
      <w:r w:rsidR="00041203" w:rsidRPr="009248FC">
        <w:rPr>
          <w:rFonts w:ascii="Times New Roman" w:hAnsi="Times New Roman" w:cs="Times New Roman"/>
          <w:sz w:val="24"/>
          <w:szCs w:val="24"/>
        </w:rPr>
        <w:t xml:space="preserve"> intent to kill</w:t>
      </w:r>
      <w:r w:rsidR="00BB6A98" w:rsidRPr="009248FC">
        <w:rPr>
          <w:rFonts w:ascii="Times New Roman" w:hAnsi="Times New Roman" w:cs="Times New Roman"/>
          <w:sz w:val="24"/>
          <w:szCs w:val="24"/>
        </w:rPr>
        <w:t xml:space="preserve">. </w:t>
      </w:r>
      <w:r w:rsidR="00CB46CD" w:rsidRPr="009248FC">
        <w:rPr>
          <w:rFonts w:ascii="Times New Roman" w:hAnsi="Times New Roman" w:cs="Times New Roman"/>
          <w:sz w:val="24"/>
          <w:szCs w:val="24"/>
        </w:rPr>
        <w:t xml:space="preserve"> </w:t>
      </w:r>
      <w:r w:rsidR="00BB6A98" w:rsidRPr="009248FC">
        <w:rPr>
          <w:rFonts w:ascii="Times New Roman" w:hAnsi="Times New Roman" w:cs="Times New Roman"/>
          <w:sz w:val="24"/>
          <w:szCs w:val="24"/>
        </w:rPr>
        <w:t xml:space="preserve">After finding that there were no extenuating circumstances surrounding the commission of the offence, the court passed a sentence of death. </w:t>
      </w:r>
    </w:p>
    <w:p w:rsidR="00531C8F" w:rsidRPr="009248FC" w:rsidRDefault="00531C8F" w:rsidP="00B50563">
      <w:pPr>
        <w:spacing w:after="0" w:line="240" w:lineRule="auto"/>
        <w:jc w:val="both"/>
        <w:rPr>
          <w:rFonts w:ascii="Times New Roman" w:hAnsi="Times New Roman" w:cs="Times New Roman"/>
          <w:sz w:val="24"/>
          <w:szCs w:val="24"/>
        </w:rPr>
      </w:pPr>
    </w:p>
    <w:p w:rsidR="00041203" w:rsidRPr="009248FC" w:rsidRDefault="00F01389" w:rsidP="00996408">
      <w:pPr>
        <w:ind w:firstLine="1440"/>
        <w:jc w:val="both"/>
        <w:rPr>
          <w:rFonts w:ascii="Times New Roman" w:hAnsi="Times New Roman" w:cs="Times New Roman"/>
          <w:sz w:val="24"/>
          <w:szCs w:val="24"/>
        </w:rPr>
      </w:pPr>
      <w:r w:rsidRPr="009248FC">
        <w:rPr>
          <w:rFonts w:ascii="Times New Roman" w:hAnsi="Times New Roman" w:cs="Times New Roman"/>
          <w:sz w:val="24"/>
          <w:szCs w:val="24"/>
        </w:rPr>
        <w:t>The background facts surrounding the applicant</w:t>
      </w:r>
      <w:r w:rsidR="00105ED0" w:rsidRPr="009248FC">
        <w:rPr>
          <w:rFonts w:ascii="Times New Roman" w:hAnsi="Times New Roman" w:cs="Times New Roman"/>
          <w:sz w:val="24"/>
          <w:szCs w:val="24"/>
        </w:rPr>
        <w:t>’</w:t>
      </w:r>
      <w:r w:rsidRPr="009248FC">
        <w:rPr>
          <w:rFonts w:ascii="Times New Roman" w:hAnsi="Times New Roman" w:cs="Times New Roman"/>
          <w:sz w:val="24"/>
          <w:szCs w:val="24"/>
        </w:rPr>
        <w:t xml:space="preserve">s conviction and sentence were the following. </w:t>
      </w:r>
      <w:r w:rsidR="00531C8F" w:rsidRPr="009248FC">
        <w:rPr>
          <w:rFonts w:ascii="Times New Roman" w:hAnsi="Times New Roman" w:cs="Times New Roman"/>
          <w:sz w:val="24"/>
          <w:szCs w:val="24"/>
        </w:rPr>
        <w:t xml:space="preserve"> </w:t>
      </w:r>
      <w:r w:rsidR="00105ED0" w:rsidRPr="009248FC">
        <w:rPr>
          <w:rFonts w:ascii="Times New Roman" w:hAnsi="Times New Roman" w:cs="Times New Roman"/>
          <w:sz w:val="24"/>
          <w:szCs w:val="24"/>
        </w:rPr>
        <w:t>The deceased and the applicant had a love relationship which</w:t>
      </w:r>
      <w:r w:rsidR="00996408" w:rsidRPr="009248FC">
        <w:rPr>
          <w:rFonts w:ascii="Times New Roman" w:hAnsi="Times New Roman" w:cs="Times New Roman"/>
          <w:sz w:val="24"/>
          <w:szCs w:val="24"/>
        </w:rPr>
        <w:t xml:space="preserve"> had,</w:t>
      </w:r>
      <w:r w:rsidR="00105ED0" w:rsidRPr="009248FC">
        <w:rPr>
          <w:rFonts w:ascii="Times New Roman" w:hAnsi="Times New Roman" w:cs="Times New Roman"/>
          <w:sz w:val="24"/>
          <w:szCs w:val="24"/>
        </w:rPr>
        <w:t xml:space="preserve"> at the time of the dece</w:t>
      </w:r>
      <w:r w:rsidR="00531C8F" w:rsidRPr="009248FC">
        <w:rPr>
          <w:rFonts w:ascii="Times New Roman" w:hAnsi="Times New Roman" w:cs="Times New Roman"/>
          <w:sz w:val="24"/>
          <w:szCs w:val="24"/>
        </w:rPr>
        <w:t>ased’s demise</w:t>
      </w:r>
      <w:r w:rsidR="00996408" w:rsidRPr="009248FC">
        <w:rPr>
          <w:rFonts w:ascii="Times New Roman" w:hAnsi="Times New Roman" w:cs="Times New Roman"/>
          <w:sz w:val="24"/>
          <w:szCs w:val="24"/>
        </w:rPr>
        <w:t>, lasted a number of years.</w:t>
      </w:r>
      <w:r w:rsidR="00B50563" w:rsidRPr="009248FC">
        <w:rPr>
          <w:rFonts w:ascii="Times New Roman" w:hAnsi="Times New Roman" w:cs="Times New Roman"/>
          <w:sz w:val="24"/>
          <w:szCs w:val="24"/>
        </w:rPr>
        <w:t xml:space="preserve">  </w:t>
      </w:r>
      <w:r w:rsidR="00105ED0" w:rsidRPr="009248FC">
        <w:rPr>
          <w:rFonts w:ascii="Times New Roman" w:hAnsi="Times New Roman" w:cs="Times New Roman"/>
          <w:sz w:val="24"/>
          <w:szCs w:val="24"/>
        </w:rPr>
        <w:t>As a measure of his love, the applicant set the deceased up in business, in the form of a sho</w:t>
      </w:r>
      <w:r w:rsidR="00531C8F" w:rsidRPr="009248FC">
        <w:rPr>
          <w:rFonts w:ascii="Times New Roman" w:hAnsi="Times New Roman" w:cs="Times New Roman"/>
          <w:sz w:val="24"/>
          <w:szCs w:val="24"/>
        </w:rPr>
        <w:t xml:space="preserve">p in the </w:t>
      </w:r>
      <w:r w:rsidR="00996408" w:rsidRPr="009248FC">
        <w:rPr>
          <w:rFonts w:ascii="Times New Roman" w:hAnsi="Times New Roman" w:cs="Times New Roman"/>
          <w:sz w:val="24"/>
          <w:szCs w:val="24"/>
        </w:rPr>
        <w:t xml:space="preserve">rural </w:t>
      </w:r>
      <w:r w:rsidR="00531C8F" w:rsidRPr="009248FC">
        <w:rPr>
          <w:rFonts w:ascii="Times New Roman" w:hAnsi="Times New Roman" w:cs="Times New Roman"/>
          <w:sz w:val="24"/>
          <w:szCs w:val="24"/>
        </w:rPr>
        <w:t>area in which</w:t>
      </w:r>
      <w:r w:rsidR="00996408" w:rsidRPr="009248FC">
        <w:rPr>
          <w:rFonts w:ascii="Times New Roman" w:hAnsi="Times New Roman" w:cs="Times New Roman"/>
          <w:sz w:val="24"/>
          <w:szCs w:val="24"/>
        </w:rPr>
        <w:t xml:space="preserve"> the deceased </w:t>
      </w:r>
      <w:r w:rsidR="00531C8F" w:rsidRPr="009248FC">
        <w:rPr>
          <w:rFonts w:ascii="Times New Roman" w:hAnsi="Times New Roman" w:cs="Times New Roman"/>
          <w:sz w:val="24"/>
          <w:szCs w:val="24"/>
        </w:rPr>
        <w:t xml:space="preserve">resided.  </w:t>
      </w:r>
      <w:r w:rsidR="00105ED0" w:rsidRPr="009248FC">
        <w:rPr>
          <w:rFonts w:ascii="Times New Roman" w:hAnsi="Times New Roman" w:cs="Times New Roman"/>
          <w:sz w:val="24"/>
          <w:szCs w:val="24"/>
        </w:rPr>
        <w:t xml:space="preserve">The deceased was </w:t>
      </w:r>
      <w:r w:rsidR="00996408" w:rsidRPr="009248FC">
        <w:rPr>
          <w:rFonts w:ascii="Times New Roman" w:hAnsi="Times New Roman" w:cs="Times New Roman"/>
          <w:sz w:val="24"/>
          <w:szCs w:val="24"/>
        </w:rPr>
        <w:t xml:space="preserve">allegedly </w:t>
      </w:r>
      <w:r w:rsidR="00105ED0" w:rsidRPr="009248FC">
        <w:rPr>
          <w:rFonts w:ascii="Times New Roman" w:hAnsi="Times New Roman" w:cs="Times New Roman"/>
          <w:sz w:val="24"/>
          <w:szCs w:val="24"/>
        </w:rPr>
        <w:t xml:space="preserve">not happy with the treatment that the applicant was subjecting her to and terminated their relationship. </w:t>
      </w:r>
      <w:r w:rsidR="00B50563" w:rsidRPr="009248FC">
        <w:rPr>
          <w:rFonts w:ascii="Times New Roman" w:hAnsi="Times New Roman" w:cs="Times New Roman"/>
          <w:sz w:val="24"/>
          <w:szCs w:val="24"/>
        </w:rPr>
        <w:t xml:space="preserve"> </w:t>
      </w:r>
      <w:r w:rsidR="00105ED0" w:rsidRPr="009248FC">
        <w:rPr>
          <w:rFonts w:ascii="Times New Roman" w:hAnsi="Times New Roman" w:cs="Times New Roman"/>
          <w:sz w:val="24"/>
          <w:szCs w:val="24"/>
        </w:rPr>
        <w:t xml:space="preserve">She </w:t>
      </w:r>
      <w:r w:rsidR="00996408" w:rsidRPr="009248FC">
        <w:rPr>
          <w:rFonts w:ascii="Times New Roman" w:hAnsi="Times New Roman" w:cs="Times New Roman"/>
          <w:sz w:val="24"/>
          <w:szCs w:val="24"/>
        </w:rPr>
        <w:t xml:space="preserve">subsequently </w:t>
      </w:r>
      <w:r w:rsidR="00105ED0" w:rsidRPr="009248FC">
        <w:rPr>
          <w:rFonts w:ascii="Times New Roman" w:hAnsi="Times New Roman" w:cs="Times New Roman"/>
          <w:sz w:val="24"/>
          <w:szCs w:val="24"/>
        </w:rPr>
        <w:t>entered into a new</w:t>
      </w:r>
      <w:r w:rsidR="00531C8F" w:rsidRPr="009248FC">
        <w:rPr>
          <w:rFonts w:ascii="Times New Roman" w:hAnsi="Times New Roman" w:cs="Times New Roman"/>
          <w:sz w:val="24"/>
          <w:szCs w:val="24"/>
        </w:rPr>
        <w:t xml:space="preserve"> relationship with another man. </w:t>
      </w:r>
    </w:p>
    <w:p w:rsidR="00996408" w:rsidRPr="009248FC" w:rsidRDefault="00105ED0" w:rsidP="00996408">
      <w:pPr>
        <w:ind w:firstLine="1440"/>
        <w:jc w:val="both"/>
        <w:rPr>
          <w:rFonts w:ascii="Times New Roman" w:hAnsi="Times New Roman" w:cs="Times New Roman"/>
          <w:sz w:val="24"/>
          <w:szCs w:val="24"/>
        </w:rPr>
      </w:pPr>
      <w:r w:rsidRPr="009248FC">
        <w:rPr>
          <w:rFonts w:ascii="Times New Roman" w:hAnsi="Times New Roman" w:cs="Times New Roman"/>
          <w:sz w:val="24"/>
          <w:szCs w:val="24"/>
        </w:rPr>
        <w:lastRenderedPageBreak/>
        <w:t xml:space="preserve">The applicant was not happy </w:t>
      </w:r>
      <w:r w:rsidR="00B1495D" w:rsidRPr="009248FC">
        <w:rPr>
          <w:rFonts w:ascii="Times New Roman" w:hAnsi="Times New Roman" w:cs="Times New Roman"/>
          <w:sz w:val="24"/>
          <w:szCs w:val="24"/>
        </w:rPr>
        <w:t>wi</w:t>
      </w:r>
      <w:r w:rsidRPr="009248FC">
        <w:rPr>
          <w:rFonts w:ascii="Times New Roman" w:hAnsi="Times New Roman" w:cs="Times New Roman"/>
          <w:sz w:val="24"/>
          <w:szCs w:val="24"/>
        </w:rPr>
        <w:t>t</w:t>
      </w:r>
      <w:r w:rsidR="00B1495D" w:rsidRPr="009248FC">
        <w:rPr>
          <w:rFonts w:ascii="Times New Roman" w:hAnsi="Times New Roman" w:cs="Times New Roman"/>
          <w:sz w:val="24"/>
          <w:szCs w:val="24"/>
        </w:rPr>
        <w:t>h</w:t>
      </w:r>
      <w:r w:rsidRPr="009248FC">
        <w:rPr>
          <w:rFonts w:ascii="Times New Roman" w:hAnsi="Times New Roman" w:cs="Times New Roman"/>
          <w:sz w:val="24"/>
          <w:szCs w:val="24"/>
        </w:rPr>
        <w:t xml:space="preserve"> th</w:t>
      </w:r>
      <w:r w:rsidR="00B1495D" w:rsidRPr="009248FC">
        <w:rPr>
          <w:rFonts w:ascii="Times New Roman" w:hAnsi="Times New Roman" w:cs="Times New Roman"/>
          <w:sz w:val="24"/>
          <w:szCs w:val="24"/>
        </w:rPr>
        <w:t>is development.</w:t>
      </w:r>
      <w:r w:rsidRPr="009248FC">
        <w:rPr>
          <w:rFonts w:ascii="Times New Roman" w:hAnsi="Times New Roman" w:cs="Times New Roman"/>
          <w:sz w:val="24"/>
          <w:szCs w:val="24"/>
        </w:rPr>
        <w:t xml:space="preserve"> </w:t>
      </w:r>
      <w:r w:rsidR="00B1495D" w:rsidRPr="009248FC">
        <w:rPr>
          <w:rFonts w:ascii="Times New Roman" w:hAnsi="Times New Roman" w:cs="Times New Roman"/>
          <w:sz w:val="24"/>
          <w:szCs w:val="24"/>
        </w:rPr>
        <w:t>A</w:t>
      </w:r>
      <w:r w:rsidR="00041203" w:rsidRPr="009248FC">
        <w:rPr>
          <w:rFonts w:ascii="Times New Roman" w:hAnsi="Times New Roman" w:cs="Times New Roman"/>
          <w:sz w:val="24"/>
          <w:szCs w:val="24"/>
        </w:rPr>
        <w:t xml:space="preserve">fter </w:t>
      </w:r>
      <w:r w:rsidR="00B1495D" w:rsidRPr="009248FC">
        <w:rPr>
          <w:rFonts w:ascii="Times New Roman" w:hAnsi="Times New Roman" w:cs="Times New Roman"/>
          <w:sz w:val="24"/>
          <w:szCs w:val="24"/>
        </w:rPr>
        <w:t xml:space="preserve">unsuccessful </w:t>
      </w:r>
      <w:r w:rsidR="00041203" w:rsidRPr="009248FC">
        <w:rPr>
          <w:rFonts w:ascii="Times New Roman" w:hAnsi="Times New Roman" w:cs="Times New Roman"/>
          <w:sz w:val="24"/>
          <w:szCs w:val="24"/>
        </w:rPr>
        <w:t>attempts to resuscitate the relationship</w:t>
      </w:r>
      <w:r w:rsidR="00B1495D" w:rsidRPr="009248FC">
        <w:rPr>
          <w:rFonts w:ascii="Times New Roman" w:hAnsi="Times New Roman" w:cs="Times New Roman"/>
          <w:sz w:val="24"/>
          <w:szCs w:val="24"/>
        </w:rPr>
        <w:t>,</w:t>
      </w:r>
      <w:r w:rsidR="00041203" w:rsidRPr="009248FC">
        <w:rPr>
          <w:rFonts w:ascii="Times New Roman" w:hAnsi="Times New Roman" w:cs="Times New Roman"/>
          <w:sz w:val="24"/>
          <w:szCs w:val="24"/>
        </w:rPr>
        <w:t xml:space="preserve"> he</w:t>
      </w:r>
      <w:r w:rsidRPr="009248FC">
        <w:rPr>
          <w:rFonts w:ascii="Times New Roman" w:hAnsi="Times New Roman" w:cs="Times New Roman"/>
          <w:sz w:val="24"/>
          <w:szCs w:val="24"/>
        </w:rPr>
        <w:t xml:space="preserve"> proceeded to her residence accompanied by a friend and a police detail. </w:t>
      </w:r>
      <w:r w:rsidR="00041203" w:rsidRPr="009248FC">
        <w:rPr>
          <w:rFonts w:ascii="Times New Roman" w:hAnsi="Times New Roman" w:cs="Times New Roman"/>
          <w:sz w:val="24"/>
          <w:szCs w:val="24"/>
        </w:rPr>
        <w:t xml:space="preserve">Thereafter the parties proceeded to the business </w:t>
      </w:r>
      <w:r w:rsidR="00B1495D" w:rsidRPr="009248FC">
        <w:rPr>
          <w:rFonts w:ascii="Times New Roman" w:hAnsi="Times New Roman" w:cs="Times New Roman"/>
          <w:sz w:val="24"/>
          <w:szCs w:val="24"/>
        </w:rPr>
        <w:t xml:space="preserve">premises </w:t>
      </w:r>
      <w:r w:rsidR="00041203" w:rsidRPr="009248FC">
        <w:rPr>
          <w:rFonts w:ascii="Times New Roman" w:hAnsi="Times New Roman" w:cs="Times New Roman"/>
          <w:sz w:val="24"/>
          <w:szCs w:val="24"/>
        </w:rPr>
        <w:t>wher</w:t>
      </w:r>
      <w:r w:rsidRPr="009248FC">
        <w:rPr>
          <w:rFonts w:ascii="Times New Roman" w:hAnsi="Times New Roman" w:cs="Times New Roman"/>
          <w:sz w:val="24"/>
          <w:szCs w:val="24"/>
        </w:rPr>
        <w:t xml:space="preserve">e </w:t>
      </w:r>
      <w:r w:rsidR="00B1495D" w:rsidRPr="009248FC">
        <w:rPr>
          <w:rFonts w:ascii="Times New Roman" w:hAnsi="Times New Roman" w:cs="Times New Roman"/>
          <w:sz w:val="24"/>
          <w:szCs w:val="24"/>
        </w:rPr>
        <w:t xml:space="preserve">the </w:t>
      </w:r>
      <w:r w:rsidRPr="009248FC">
        <w:rPr>
          <w:rFonts w:ascii="Times New Roman" w:hAnsi="Times New Roman" w:cs="Times New Roman"/>
          <w:sz w:val="24"/>
          <w:szCs w:val="24"/>
        </w:rPr>
        <w:t>applicant shot the deceased and the policeman</w:t>
      </w:r>
      <w:r w:rsidR="00041203" w:rsidRPr="009248FC">
        <w:rPr>
          <w:rFonts w:ascii="Times New Roman" w:hAnsi="Times New Roman" w:cs="Times New Roman"/>
          <w:sz w:val="24"/>
          <w:szCs w:val="24"/>
        </w:rPr>
        <w:t xml:space="preserve"> after conducting enquiries on the status of the business venture</w:t>
      </w:r>
      <w:r w:rsidRPr="009248FC">
        <w:rPr>
          <w:rFonts w:ascii="Times New Roman" w:hAnsi="Times New Roman" w:cs="Times New Roman"/>
          <w:sz w:val="24"/>
          <w:szCs w:val="24"/>
        </w:rPr>
        <w:t xml:space="preserve">. </w:t>
      </w:r>
      <w:r w:rsidR="00B50563" w:rsidRPr="009248FC">
        <w:rPr>
          <w:rFonts w:ascii="Times New Roman" w:hAnsi="Times New Roman" w:cs="Times New Roman"/>
          <w:sz w:val="24"/>
          <w:szCs w:val="24"/>
        </w:rPr>
        <w:t xml:space="preserve"> </w:t>
      </w:r>
      <w:r w:rsidRPr="009248FC">
        <w:rPr>
          <w:rFonts w:ascii="Times New Roman" w:hAnsi="Times New Roman" w:cs="Times New Roman"/>
          <w:sz w:val="24"/>
          <w:szCs w:val="24"/>
        </w:rPr>
        <w:t xml:space="preserve">The deceased died at the scene leading to </w:t>
      </w:r>
      <w:r w:rsidR="00B1495D" w:rsidRPr="009248FC">
        <w:rPr>
          <w:rFonts w:ascii="Times New Roman" w:hAnsi="Times New Roman" w:cs="Times New Roman"/>
          <w:sz w:val="24"/>
          <w:szCs w:val="24"/>
        </w:rPr>
        <w:t xml:space="preserve">the </w:t>
      </w:r>
      <w:r w:rsidRPr="009248FC">
        <w:rPr>
          <w:rFonts w:ascii="Times New Roman" w:hAnsi="Times New Roman" w:cs="Times New Roman"/>
          <w:sz w:val="24"/>
          <w:szCs w:val="24"/>
        </w:rPr>
        <w:t xml:space="preserve">arrest </w:t>
      </w:r>
      <w:r w:rsidR="00B1495D" w:rsidRPr="009248FC">
        <w:rPr>
          <w:rFonts w:ascii="Times New Roman" w:hAnsi="Times New Roman" w:cs="Times New Roman"/>
          <w:sz w:val="24"/>
          <w:szCs w:val="24"/>
        </w:rPr>
        <w:t xml:space="preserve">of the applicant and thereafter his </w:t>
      </w:r>
      <w:r w:rsidRPr="009248FC">
        <w:rPr>
          <w:rFonts w:ascii="Times New Roman" w:hAnsi="Times New Roman" w:cs="Times New Roman"/>
          <w:sz w:val="24"/>
          <w:szCs w:val="24"/>
        </w:rPr>
        <w:t xml:space="preserve">conviction. </w:t>
      </w:r>
      <w:r w:rsidR="00B50563" w:rsidRPr="009248FC">
        <w:rPr>
          <w:rFonts w:ascii="Times New Roman" w:hAnsi="Times New Roman" w:cs="Times New Roman"/>
          <w:sz w:val="24"/>
          <w:szCs w:val="24"/>
        </w:rPr>
        <w:t xml:space="preserve"> </w:t>
      </w:r>
      <w:r w:rsidR="00BB6A98" w:rsidRPr="009248FC">
        <w:rPr>
          <w:rFonts w:ascii="Times New Roman" w:hAnsi="Times New Roman" w:cs="Times New Roman"/>
          <w:sz w:val="24"/>
          <w:szCs w:val="24"/>
        </w:rPr>
        <w:t>An automatic appeal followed again</w:t>
      </w:r>
      <w:r w:rsidR="000A0A9C" w:rsidRPr="009248FC">
        <w:rPr>
          <w:rFonts w:ascii="Times New Roman" w:hAnsi="Times New Roman" w:cs="Times New Roman"/>
          <w:sz w:val="24"/>
          <w:szCs w:val="24"/>
        </w:rPr>
        <w:t>st the conviction and sentence</w:t>
      </w:r>
      <w:r w:rsidR="00996408" w:rsidRPr="009248FC">
        <w:rPr>
          <w:rFonts w:ascii="Times New Roman" w:hAnsi="Times New Roman" w:cs="Times New Roman"/>
          <w:sz w:val="24"/>
          <w:szCs w:val="24"/>
        </w:rPr>
        <w:t xml:space="preserve"> by operation of law</w:t>
      </w:r>
      <w:r w:rsidR="000A0A9C" w:rsidRPr="009248FC">
        <w:rPr>
          <w:rFonts w:ascii="Times New Roman" w:hAnsi="Times New Roman" w:cs="Times New Roman"/>
          <w:sz w:val="24"/>
          <w:szCs w:val="24"/>
        </w:rPr>
        <w:t>.</w:t>
      </w:r>
    </w:p>
    <w:p w:rsidR="00824229" w:rsidRPr="009248FC" w:rsidRDefault="00824229" w:rsidP="00824229">
      <w:pPr>
        <w:spacing w:line="240" w:lineRule="auto"/>
        <w:ind w:firstLine="1440"/>
        <w:jc w:val="both"/>
        <w:rPr>
          <w:rFonts w:ascii="Times New Roman" w:hAnsi="Times New Roman" w:cs="Times New Roman"/>
          <w:sz w:val="24"/>
          <w:szCs w:val="24"/>
        </w:rPr>
      </w:pPr>
    </w:p>
    <w:p w:rsidR="00772514" w:rsidRPr="009248FC" w:rsidRDefault="00BB6A98" w:rsidP="00B50563">
      <w:pPr>
        <w:spacing w:after="0"/>
        <w:ind w:firstLine="1440"/>
        <w:jc w:val="both"/>
        <w:rPr>
          <w:rFonts w:ascii="Times New Roman" w:hAnsi="Times New Roman" w:cs="Times New Roman"/>
          <w:sz w:val="24"/>
          <w:szCs w:val="24"/>
        </w:rPr>
      </w:pPr>
      <w:r w:rsidRPr="009248FC">
        <w:rPr>
          <w:rFonts w:ascii="Times New Roman" w:hAnsi="Times New Roman" w:cs="Times New Roman"/>
          <w:sz w:val="24"/>
          <w:szCs w:val="24"/>
        </w:rPr>
        <w:t xml:space="preserve">On 17 November 2014, </w:t>
      </w:r>
      <w:r w:rsidR="00041203" w:rsidRPr="009248FC">
        <w:rPr>
          <w:rFonts w:ascii="Times New Roman" w:hAnsi="Times New Roman" w:cs="Times New Roman"/>
          <w:sz w:val="24"/>
          <w:szCs w:val="24"/>
        </w:rPr>
        <w:t xml:space="preserve">in his appeal </w:t>
      </w:r>
      <w:r w:rsidRPr="009248FC">
        <w:rPr>
          <w:rFonts w:ascii="Times New Roman" w:hAnsi="Times New Roman" w:cs="Times New Roman"/>
          <w:sz w:val="24"/>
          <w:szCs w:val="24"/>
        </w:rPr>
        <w:t xml:space="preserve">before the Supreme Court, the applicant alleged that the High Court had violated his right to a fair trial and applied that </w:t>
      </w:r>
      <w:r w:rsidR="00531C8F" w:rsidRPr="009248FC">
        <w:rPr>
          <w:rFonts w:ascii="Times New Roman" w:hAnsi="Times New Roman" w:cs="Times New Roman"/>
          <w:sz w:val="24"/>
          <w:szCs w:val="24"/>
        </w:rPr>
        <w:t>the matter be referred to this C</w:t>
      </w:r>
      <w:r w:rsidRPr="009248FC">
        <w:rPr>
          <w:rFonts w:ascii="Times New Roman" w:hAnsi="Times New Roman" w:cs="Times New Roman"/>
          <w:sz w:val="24"/>
          <w:szCs w:val="24"/>
        </w:rPr>
        <w:t>ourt in terms of s 175 (4) of the Constitution</w:t>
      </w:r>
      <w:r w:rsidR="00996408" w:rsidRPr="009248FC">
        <w:rPr>
          <w:rFonts w:ascii="Times New Roman" w:hAnsi="Times New Roman" w:cs="Times New Roman"/>
          <w:sz w:val="24"/>
          <w:szCs w:val="24"/>
        </w:rPr>
        <w:t xml:space="preserve"> of Zimbabwe, (“the Constitution”)</w:t>
      </w:r>
      <w:r w:rsidRPr="009248FC">
        <w:rPr>
          <w:rFonts w:ascii="Times New Roman" w:hAnsi="Times New Roman" w:cs="Times New Roman"/>
          <w:sz w:val="24"/>
          <w:szCs w:val="24"/>
        </w:rPr>
        <w:t xml:space="preserve">. </w:t>
      </w:r>
      <w:r w:rsidR="00531C8F" w:rsidRPr="009248FC">
        <w:rPr>
          <w:rFonts w:ascii="Times New Roman" w:hAnsi="Times New Roman" w:cs="Times New Roman"/>
          <w:sz w:val="24"/>
          <w:szCs w:val="24"/>
        </w:rPr>
        <w:t xml:space="preserve"> </w:t>
      </w:r>
      <w:r w:rsidRPr="009248FC">
        <w:rPr>
          <w:rFonts w:ascii="Times New Roman" w:hAnsi="Times New Roman" w:cs="Times New Roman"/>
          <w:sz w:val="24"/>
          <w:szCs w:val="24"/>
        </w:rPr>
        <w:t>The relevant section reads:</w:t>
      </w:r>
    </w:p>
    <w:p w:rsidR="00772514" w:rsidRPr="009248FC" w:rsidRDefault="00BA5F1B" w:rsidP="00B50563">
      <w:pPr>
        <w:spacing w:after="0" w:line="240" w:lineRule="auto"/>
        <w:ind w:firstLine="720"/>
        <w:jc w:val="both"/>
        <w:rPr>
          <w:rFonts w:ascii="Times New Roman" w:hAnsi="Times New Roman" w:cs="Times New Roman"/>
          <w:sz w:val="24"/>
          <w:szCs w:val="24"/>
        </w:rPr>
      </w:pPr>
      <w:r w:rsidRPr="009248FC">
        <w:rPr>
          <w:rFonts w:ascii="Times New Roman" w:hAnsi="Times New Roman" w:cs="Times New Roman"/>
          <w:sz w:val="24"/>
          <w:szCs w:val="24"/>
        </w:rPr>
        <w:t>“(4) Powers</w:t>
      </w:r>
      <w:r w:rsidR="00772514" w:rsidRPr="009248FC">
        <w:rPr>
          <w:rFonts w:ascii="Times New Roman" w:hAnsi="Times New Roman" w:cs="Times New Roman"/>
          <w:sz w:val="24"/>
          <w:szCs w:val="24"/>
        </w:rPr>
        <w:t xml:space="preserve"> of courts in constitutional matters</w:t>
      </w:r>
    </w:p>
    <w:p w:rsidR="00BA5F1B" w:rsidRPr="009248FC" w:rsidRDefault="00BA5F1B" w:rsidP="00BA5F1B">
      <w:pPr>
        <w:spacing w:after="0" w:line="240" w:lineRule="auto"/>
        <w:ind w:left="720"/>
        <w:jc w:val="both"/>
        <w:rPr>
          <w:rFonts w:ascii="Times New Roman" w:hAnsi="Times New Roman" w:cs="Times New Roman"/>
          <w:sz w:val="24"/>
          <w:szCs w:val="24"/>
        </w:rPr>
      </w:pPr>
    </w:p>
    <w:p w:rsidR="00772514" w:rsidRPr="009248FC" w:rsidRDefault="00772514" w:rsidP="00BA5F1B">
      <w:pPr>
        <w:spacing w:after="0" w:line="240" w:lineRule="auto"/>
        <w:ind w:left="720"/>
        <w:jc w:val="both"/>
        <w:rPr>
          <w:rFonts w:ascii="Times New Roman" w:hAnsi="Times New Roman" w:cs="Times New Roman"/>
          <w:sz w:val="24"/>
          <w:szCs w:val="24"/>
        </w:rPr>
      </w:pPr>
      <w:r w:rsidRPr="009248FC">
        <w:rPr>
          <w:rFonts w:ascii="Times New Roman" w:hAnsi="Times New Roman" w:cs="Times New Roman"/>
          <w:sz w:val="24"/>
          <w:szCs w:val="24"/>
        </w:rPr>
        <w:t>I</w:t>
      </w:r>
      <w:r w:rsidR="00F317E5" w:rsidRPr="009248FC">
        <w:rPr>
          <w:rFonts w:ascii="Times New Roman" w:hAnsi="Times New Roman" w:cs="Times New Roman"/>
          <w:sz w:val="24"/>
          <w:szCs w:val="24"/>
        </w:rPr>
        <w:t>f</w:t>
      </w:r>
      <w:r w:rsidRPr="009248FC">
        <w:rPr>
          <w:rFonts w:ascii="Times New Roman" w:hAnsi="Times New Roman" w:cs="Times New Roman"/>
          <w:sz w:val="24"/>
          <w:szCs w:val="24"/>
        </w:rPr>
        <w:t xml:space="preserve"> a constitutional matter arises in any proceedings before a court, the person presiding over that court may and if so requested by any party to the proceedings must refer the matter to the Constitutional Court unless he or she considers the request as merely frivolous or vexatious.”</w:t>
      </w:r>
    </w:p>
    <w:p w:rsidR="00772514" w:rsidRPr="009248FC" w:rsidRDefault="00A95DC3" w:rsidP="000A0A9C">
      <w:pPr>
        <w:spacing w:after="0"/>
        <w:ind w:firstLine="1440"/>
        <w:jc w:val="both"/>
        <w:rPr>
          <w:rFonts w:ascii="Times New Roman" w:hAnsi="Times New Roman" w:cs="Times New Roman"/>
          <w:sz w:val="24"/>
          <w:szCs w:val="24"/>
        </w:rPr>
      </w:pPr>
      <w:r w:rsidRPr="009248FC">
        <w:rPr>
          <w:rFonts w:ascii="Times New Roman" w:hAnsi="Times New Roman" w:cs="Times New Roman"/>
          <w:sz w:val="24"/>
          <w:szCs w:val="24"/>
        </w:rPr>
        <w:t>T</w:t>
      </w:r>
      <w:r w:rsidR="00772514" w:rsidRPr="009248FC">
        <w:rPr>
          <w:rFonts w:ascii="Times New Roman" w:hAnsi="Times New Roman" w:cs="Times New Roman"/>
          <w:sz w:val="24"/>
          <w:szCs w:val="24"/>
        </w:rPr>
        <w:t>he Supreme Court a</w:t>
      </w:r>
      <w:r w:rsidRPr="009248FC">
        <w:rPr>
          <w:rFonts w:ascii="Times New Roman" w:hAnsi="Times New Roman" w:cs="Times New Roman"/>
          <w:sz w:val="24"/>
          <w:szCs w:val="24"/>
        </w:rPr>
        <w:t>gree</w:t>
      </w:r>
      <w:r w:rsidR="00772514" w:rsidRPr="009248FC">
        <w:rPr>
          <w:rFonts w:ascii="Times New Roman" w:hAnsi="Times New Roman" w:cs="Times New Roman"/>
          <w:sz w:val="24"/>
          <w:szCs w:val="24"/>
        </w:rPr>
        <w:t xml:space="preserve">d </w:t>
      </w:r>
      <w:r w:rsidRPr="009248FC">
        <w:rPr>
          <w:rFonts w:ascii="Times New Roman" w:hAnsi="Times New Roman" w:cs="Times New Roman"/>
          <w:sz w:val="24"/>
          <w:szCs w:val="24"/>
        </w:rPr>
        <w:t xml:space="preserve">that the </w:t>
      </w:r>
      <w:r w:rsidR="00996408" w:rsidRPr="009248FC">
        <w:rPr>
          <w:rFonts w:ascii="Times New Roman" w:hAnsi="Times New Roman" w:cs="Times New Roman"/>
          <w:sz w:val="24"/>
          <w:szCs w:val="24"/>
        </w:rPr>
        <w:t xml:space="preserve">request </w:t>
      </w:r>
      <w:r w:rsidRPr="009248FC">
        <w:rPr>
          <w:rFonts w:ascii="Times New Roman" w:hAnsi="Times New Roman" w:cs="Times New Roman"/>
          <w:sz w:val="24"/>
          <w:szCs w:val="24"/>
        </w:rPr>
        <w:t xml:space="preserve">was neither frivolous nor vexatious and consequently made the </w:t>
      </w:r>
      <w:r w:rsidR="00996408" w:rsidRPr="009248FC">
        <w:rPr>
          <w:rFonts w:ascii="Times New Roman" w:hAnsi="Times New Roman" w:cs="Times New Roman"/>
          <w:sz w:val="24"/>
          <w:szCs w:val="24"/>
        </w:rPr>
        <w:t>fo</w:t>
      </w:r>
      <w:r w:rsidRPr="009248FC">
        <w:rPr>
          <w:rFonts w:ascii="Times New Roman" w:hAnsi="Times New Roman" w:cs="Times New Roman"/>
          <w:sz w:val="24"/>
          <w:szCs w:val="24"/>
        </w:rPr>
        <w:t xml:space="preserve">llowing </w:t>
      </w:r>
      <w:r w:rsidR="00772514" w:rsidRPr="009248FC">
        <w:rPr>
          <w:rFonts w:ascii="Times New Roman" w:hAnsi="Times New Roman" w:cs="Times New Roman"/>
          <w:sz w:val="24"/>
          <w:szCs w:val="24"/>
        </w:rPr>
        <w:t>order:</w:t>
      </w:r>
    </w:p>
    <w:p w:rsidR="00772514" w:rsidRPr="009248FC" w:rsidRDefault="000A0A9C" w:rsidP="000A0A9C">
      <w:pPr>
        <w:spacing w:after="0"/>
        <w:ind w:firstLine="720"/>
        <w:jc w:val="both"/>
        <w:rPr>
          <w:rFonts w:ascii="Times New Roman" w:hAnsi="Times New Roman" w:cs="Times New Roman"/>
          <w:b/>
          <w:sz w:val="24"/>
          <w:szCs w:val="24"/>
        </w:rPr>
      </w:pPr>
      <w:r w:rsidRPr="009248FC">
        <w:rPr>
          <w:rFonts w:ascii="Times New Roman" w:hAnsi="Times New Roman" w:cs="Times New Roman"/>
          <w:b/>
          <w:sz w:val="24"/>
          <w:szCs w:val="24"/>
        </w:rPr>
        <w:t>“</w:t>
      </w:r>
      <w:r w:rsidR="00772514" w:rsidRPr="009248FC">
        <w:rPr>
          <w:rFonts w:ascii="Times New Roman" w:hAnsi="Times New Roman" w:cs="Times New Roman"/>
          <w:b/>
          <w:sz w:val="24"/>
          <w:szCs w:val="24"/>
        </w:rPr>
        <w:t>IT IS ORDERED THAT:</w:t>
      </w:r>
    </w:p>
    <w:p w:rsidR="00772514" w:rsidRPr="009248FC" w:rsidRDefault="00772514" w:rsidP="00B50563">
      <w:pPr>
        <w:spacing w:after="0"/>
        <w:ind w:firstLine="720"/>
        <w:jc w:val="both"/>
        <w:rPr>
          <w:rFonts w:ascii="Times New Roman" w:hAnsi="Times New Roman" w:cs="Times New Roman"/>
          <w:b/>
          <w:sz w:val="24"/>
          <w:szCs w:val="24"/>
        </w:rPr>
      </w:pPr>
      <w:r w:rsidRPr="009248FC">
        <w:rPr>
          <w:rFonts w:ascii="Times New Roman" w:hAnsi="Times New Roman" w:cs="Times New Roman"/>
          <w:b/>
          <w:sz w:val="24"/>
          <w:szCs w:val="24"/>
        </w:rPr>
        <w:t>Two constitutional issues have arisen.</w:t>
      </w:r>
    </w:p>
    <w:p w:rsidR="00772514" w:rsidRPr="009248FC" w:rsidRDefault="00772514" w:rsidP="00B50563">
      <w:pPr>
        <w:pStyle w:val="ListParagraph"/>
        <w:numPr>
          <w:ilvl w:val="0"/>
          <w:numId w:val="1"/>
        </w:numPr>
        <w:spacing w:after="0"/>
        <w:jc w:val="both"/>
        <w:rPr>
          <w:rFonts w:ascii="Times New Roman" w:hAnsi="Times New Roman" w:cs="Times New Roman"/>
          <w:b/>
          <w:sz w:val="24"/>
          <w:szCs w:val="24"/>
        </w:rPr>
      </w:pPr>
      <w:r w:rsidRPr="009248FC">
        <w:rPr>
          <w:rFonts w:ascii="Times New Roman" w:hAnsi="Times New Roman" w:cs="Times New Roman"/>
          <w:b/>
          <w:sz w:val="24"/>
          <w:szCs w:val="24"/>
        </w:rPr>
        <w:t>The appellant alleges that his right to a fair hearing guaranteed by s 69(1) of the Constitution of Zimbabwe was violated by the presiding Judge who descended into the arena.</w:t>
      </w:r>
    </w:p>
    <w:p w:rsidR="00F01389" w:rsidRPr="009248FC" w:rsidRDefault="00772514" w:rsidP="00824229">
      <w:pPr>
        <w:pStyle w:val="ListParagraph"/>
        <w:numPr>
          <w:ilvl w:val="0"/>
          <w:numId w:val="1"/>
        </w:numPr>
        <w:spacing w:after="0" w:line="240" w:lineRule="auto"/>
        <w:ind w:left="1170"/>
        <w:jc w:val="both"/>
        <w:rPr>
          <w:rFonts w:ascii="Times New Roman" w:hAnsi="Times New Roman" w:cs="Times New Roman"/>
          <w:b/>
          <w:sz w:val="24"/>
          <w:szCs w:val="24"/>
        </w:rPr>
      </w:pPr>
      <w:r w:rsidRPr="009248FC">
        <w:rPr>
          <w:rFonts w:ascii="Times New Roman" w:hAnsi="Times New Roman" w:cs="Times New Roman"/>
          <w:b/>
          <w:sz w:val="24"/>
          <w:szCs w:val="24"/>
        </w:rPr>
        <w:t xml:space="preserve">The appellant was given a sentence which was not competent in terms of the law. In particular he was sentenced at a time where </w:t>
      </w:r>
      <w:r w:rsidR="00F01389" w:rsidRPr="009248FC">
        <w:rPr>
          <w:rFonts w:ascii="Times New Roman" w:hAnsi="Times New Roman" w:cs="Times New Roman"/>
          <w:b/>
          <w:sz w:val="24"/>
          <w:szCs w:val="24"/>
        </w:rPr>
        <w:t>P</w:t>
      </w:r>
      <w:r w:rsidRPr="009248FC">
        <w:rPr>
          <w:rFonts w:ascii="Times New Roman" w:hAnsi="Times New Roman" w:cs="Times New Roman"/>
          <w:b/>
          <w:sz w:val="24"/>
          <w:szCs w:val="24"/>
        </w:rPr>
        <w:t xml:space="preserve">arliament had not enacted </w:t>
      </w:r>
      <w:r w:rsidR="00F01389" w:rsidRPr="009248FC">
        <w:rPr>
          <w:rFonts w:ascii="Times New Roman" w:hAnsi="Times New Roman" w:cs="Times New Roman"/>
          <w:b/>
          <w:sz w:val="24"/>
          <w:szCs w:val="24"/>
        </w:rPr>
        <w:t>a</w:t>
      </w:r>
      <w:r w:rsidRPr="009248FC">
        <w:rPr>
          <w:rFonts w:ascii="Times New Roman" w:hAnsi="Times New Roman" w:cs="Times New Roman"/>
          <w:b/>
          <w:sz w:val="24"/>
          <w:szCs w:val="24"/>
        </w:rPr>
        <w:t xml:space="preserve"> law </w:t>
      </w:r>
      <w:r w:rsidR="00F01389" w:rsidRPr="009248FC">
        <w:rPr>
          <w:rFonts w:ascii="Times New Roman" w:hAnsi="Times New Roman" w:cs="Times New Roman"/>
          <w:b/>
          <w:sz w:val="24"/>
          <w:szCs w:val="24"/>
        </w:rPr>
        <w:t>providing the circumstances in which a death sentence may be imposed in terms of s 48(2) of the Constitution of Zimbabwe.</w:t>
      </w:r>
      <w:r w:rsidR="00996408" w:rsidRPr="009248FC">
        <w:rPr>
          <w:rFonts w:ascii="Times New Roman" w:hAnsi="Times New Roman" w:cs="Times New Roman"/>
          <w:b/>
          <w:sz w:val="24"/>
          <w:szCs w:val="24"/>
        </w:rPr>
        <w:t>”</w:t>
      </w:r>
    </w:p>
    <w:p w:rsidR="000A0A9C" w:rsidRPr="009248FC" w:rsidRDefault="000A0A9C" w:rsidP="000A0A9C">
      <w:pPr>
        <w:spacing w:after="0" w:line="240" w:lineRule="auto"/>
        <w:ind w:firstLine="1440"/>
        <w:jc w:val="both"/>
        <w:rPr>
          <w:rFonts w:ascii="Times New Roman" w:hAnsi="Times New Roman" w:cs="Times New Roman"/>
          <w:sz w:val="24"/>
          <w:szCs w:val="24"/>
        </w:rPr>
      </w:pPr>
    </w:p>
    <w:p w:rsidR="00B1495D" w:rsidRPr="009248FC" w:rsidRDefault="00B1495D" w:rsidP="00B50563">
      <w:pPr>
        <w:spacing w:after="0" w:line="240" w:lineRule="auto"/>
        <w:ind w:firstLine="1440"/>
        <w:jc w:val="both"/>
        <w:rPr>
          <w:rFonts w:ascii="Times New Roman" w:hAnsi="Times New Roman" w:cs="Times New Roman"/>
          <w:sz w:val="24"/>
          <w:szCs w:val="24"/>
        </w:rPr>
      </w:pPr>
    </w:p>
    <w:p w:rsidR="002A18D8" w:rsidRDefault="00F01389" w:rsidP="000A0A9C">
      <w:pPr>
        <w:ind w:firstLine="1440"/>
        <w:jc w:val="both"/>
        <w:rPr>
          <w:rFonts w:ascii="Times New Roman" w:hAnsi="Times New Roman" w:cs="Times New Roman"/>
          <w:sz w:val="24"/>
          <w:szCs w:val="24"/>
        </w:rPr>
      </w:pPr>
      <w:r w:rsidRPr="009248FC">
        <w:rPr>
          <w:rFonts w:ascii="Times New Roman" w:hAnsi="Times New Roman" w:cs="Times New Roman"/>
          <w:sz w:val="24"/>
          <w:szCs w:val="24"/>
        </w:rPr>
        <w:lastRenderedPageBreak/>
        <w:t>Before us, counsel for the applicant and the respondent are agreed that the application</w:t>
      </w:r>
      <w:r w:rsidR="00FB5C22" w:rsidRPr="009248FC">
        <w:rPr>
          <w:rFonts w:ascii="Times New Roman" w:hAnsi="Times New Roman" w:cs="Times New Roman"/>
          <w:sz w:val="24"/>
          <w:szCs w:val="24"/>
        </w:rPr>
        <w:t xml:space="preserve"> is properly before this C</w:t>
      </w:r>
      <w:r w:rsidR="000A0A9C" w:rsidRPr="009248FC">
        <w:rPr>
          <w:rFonts w:ascii="Times New Roman" w:hAnsi="Times New Roman" w:cs="Times New Roman"/>
          <w:sz w:val="24"/>
          <w:szCs w:val="24"/>
        </w:rPr>
        <w:t xml:space="preserve">ourt.  </w:t>
      </w:r>
      <w:r w:rsidRPr="009248FC">
        <w:rPr>
          <w:rFonts w:ascii="Times New Roman" w:hAnsi="Times New Roman" w:cs="Times New Roman"/>
          <w:sz w:val="24"/>
          <w:szCs w:val="24"/>
        </w:rPr>
        <w:t xml:space="preserve">I proceed now to </w:t>
      </w:r>
      <w:r w:rsidR="00A95DC3" w:rsidRPr="009248FC">
        <w:rPr>
          <w:rFonts w:ascii="Times New Roman" w:hAnsi="Times New Roman" w:cs="Times New Roman"/>
          <w:sz w:val="24"/>
          <w:szCs w:val="24"/>
        </w:rPr>
        <w:t>consid</w:t>
      </w:r>
      <w:r w:rsidRPr="009248FC">
        <w:rPr>
          <w:rFonts w:ascii="Times New Roman" w:hAnsi="Times New Roman" w:cs="Times New Roman"/>
          <w:sz w:val="24"/>
          <w:szCs w:val="24"/>
        </w:rPr>
        <w:t>e</w:t>
      </w:r>
      <w:r w:rsidR="00A95DC3" w:rsidRPr="009248FC">
        <w:rPr>
          <w:rFonts w:ascii="Times New Roman" w:hAnsi="Times New Roman" w:cs="Times New Roman"/>
          <w:sz w:val="24"/>
          <w:szCs w:val="24"/>
        </w:rPr>
        <w:t>r</w:t>
      </w:r>
      <w:r w:rsidRPr="009248FC">
        <w:rPr>
          <w:rFonts w:ascii="Times New Roman" w:hAnsi="Times New Roman" w:cs="Times New Roman"/>
          <w:sz w:val="24"/>
          <w:szCs w:val="24"/>
        </w:rPr>
        <w:t xml:space="preserve"> each of the issues </w:t>
      </w:r>
      <w:r w:rsidR="00A95DC3" w:rsidRPr="009248FC">
        <w:rPr>
          <w:rFonts w:ascii="Times New Roman" w:hAnsi="Times New Roman" w:cs="Times New Roman"/>
          <w:sz w:val="24"/>
          <w:szCs w:val="24"/>
        </w:rPr>
        <w:t xml:space="preserve">referred to this court </w:t>
      </w:r>
      <w:r w:rsidRPr="009248FC">
        <w:rPr>
          <w:rFonts w:ascii="Times New Roman" w:hAnsi="Times New Roman" w:cs="Times New Roman"/>
          <w:sz w:val="24"/>
          <w:szCs w:val="24"/>
        </w:rPr>
        <w:t>for determination.</w:t>
      </w:r>
      <w:r w:rsidR="00327BE3" w:rsidRPr="009248FC">
        <w:rPr>
          <w:rFonts w:ascii="Times New Roman" w:hAnsi="Times New Roman" w:cs="Times New Roman"/>
          <w:sz w:val="24"/>
          <w:szCs w:val="24"/>
        </w:rPr>
        <w:t xml:space="preserve"> </w:t>
      </w:r>
    </w:p>
    <w:p w:rsidR="007944B7" w:rsidRPr="009248FC" w:rsidRDefault="007944B7" w:rsidP="009E754F">
      <w:pPr>
        <w:spacing w:after="0" w:line="240" w:lineRule="auto"/>
        <w:ind w:firstLine="1440"/>
        <w:jc w:val="both"/>
        <w:rPr>
          <w:rFonts w:ascii="Times New Roman" w:hAnsi="Times New Roman" w:cs="Times New Roman"/>
          <w:sz w:val="24"/>
          <w:szCs w:val="24"/>
        </w:rPr>
      </w:pPr>
    </w:p>
    <w:p w:rsidR="00F01389" w:rsidRPr="009248FC" w:rsidRDefault="00F01389" w:rsidP="000A0A9C">
      <w:pPr>
        <w:spacing w:after="0"/>
        <w:jc w:val="both"/>
        <w:rPr>
          <w:rFonts w:ascii="Times New Roman" w:hAnsi="Times New Roman" w:cs="Times New Roman"/>
          <w:b/>
          <w:sz w:val="24"/>
          <w:szCs w:val="24"/>
          <w:u w:val="single"/>
        </w:rPr>
      </w:pPr>
      <w:r w:rsidRPr="009248FC">
        <w:rPr>
          <w:rFonts w:ascii="Times New Roman" w:hAnsi="Times New Roman" w:cs="Times New Roman"/>
          <w:b/>
          <w:sz w:val="24"/>
          <w:szCs w:val="24"/>
          <w:u w:val="single"/>
        </w:rPr>
        <w:t>WHETHER THE APPLICANT’S RIGHT</w:t>
      </w:r>
      <w:r w:rsidR="000A0A9C" w:rsidRPr="009248FC">
        <w:rPr>
          <w:rFonts w:ascii="Times New Roman" w:hAnsi="Times New Roman" w:cs="Times New Roman"/>
          <w:b/>
          <w:sz w:val="24"/>
          <w:szCs w:val="24"/>
          <w:u w:val="single"/>
        </w:rPr>
        <w:t xml:space="preserve"> TO A FAIR HEARING WAS VIOLATED</w:t>
      </w:r>
    </w:p>
    <w:p w:rsidR="00CF1A4F" w:rsidRPr="009248FC" w:rsidRDefault="00CF1A4F" w:rsidP="00CF1A4F">
      <w:pPr>
        <w:ind w:firstLine="1440"/>
        <w:jc w:val="both"/>
        <w:rPr>
          <w:rFonts w:ascii="Times New Roman" w:hAnsi="Times New Roman" w:cs="Times New Roman"/>
          <w:sz w:val="24"/>
          <w:szCs w:val="24"/>
        </w:rPr>
      </w:pPr>
      <w:r w:rsidRPr="009248FC">
        <w:rPr>
          <w:rFonts w:ascii="Times New Roman" w:hAnsi="Times New Roman" w:cs="Times New Roman"/>
          <w:sz w:val="24"/>
          <w:szCs w:val="24"/>
        </w:rPr>
        <w:t>The object of a criminal trial is for the truth surrounding the commission of the offence to be established.  The role of the judge is therefore an onerous one as his task is to see that justice is not only done, but that i</w:t>
      </w:r>
      <w:r w:rsidR="00FB5C22" w:rsidRPr="009248FC">
        <w:rPr>
          <w:rFonts w:ascii="Times New Roman" w:hAnsi="Times New Roman" w:cs="Times New Roman"/>
          <w:sz w:val="24"/>
          <w:szCs w:val="24"/>
        </w:rPr>
        <w:t xml:space="preserve">t is seen to be done.  </w:t>
      </w:r>
      <w:r w:rsidRPr="009248FC">
        <w:rPr>
          <w:rFonts w:ascii="Times New Roman" w:hAnsi="Times New Roman" w:cs="Times New Roman"/>
          <w:sz w:val="24"/>
          <w:szCs w:val="24"/>
        </w:rPr>
        <w:t xml:space="preserve">In this exercise he should conduct himself in such a manner that he is not viewed or perceived to have aligned himself with either the prosecution or the defence.  He is not precluded from questioning the witnesses or the accused person but such questioning must not be framed in such a manner as to convey an impression that he is conducting a case on behalf of one of the parties.  The judge must avoid questions that are clearly biased and show a </w:t>
      </w:r>
      <w:r w:rsidR="00FB5C22" w:rsidRPr="009248FC">
        <w:rPr>
          <w:rFonts w:ascii="Times New Roman" w:hAnsi="Times New Roman" w:cs="Times New Roman"/>
          <w:sz w:val="24"/>
          <w:szCs w:val="24"/>
        </w:rPr>
        <w:t>p</w:t>
      </w:r>
      <w:r w:rsidR="00D34AAE" w:rsidRPr="009248FC">
        <w:rPr>
          <w:rFonts w:ascii="Times New Roman" w:hAnsi="Times New Roman" w:cs="Times New Roman"/>
          <w:sz w:val="24"/>
          <w:szCs w:val="24"/>
        </w:rPr>
        <w:t>redisp</w:t>
      </w:r>
      <w:r w:rsidR="00FB5C22" w:rsidRPr="009248FC">
        <w:rPr>
          <w:rFonts w:ascii="Times New Roman" w:hAnsi="Times New Roman" w:cs="Times New Roman"/>
          <w:sz w:val="24"/>
          <w:szCs w:val="24"/>
        </w:rPr>
        <w:t xml:space="preserve">osition </w:t>
      </w:r>
      <w:r w:rsidR="00D34AAE" w:rsidRPr="009248FC">
        <w:rPr>
          <w:rFonts w:ascii="Times New Roman" w:hAnsi="Times New Roman" w:cs="Times New Roman"/>
          <w:sz w:val="24"/>
          <w:szCs w:val="24"/>
        </w:rPr>
        <w:t xml:space="preserve">on the part of </w:t>
      </w:r>
      <w:r w:rsidR="00FB5C22" w:rsidRPr="009248FC">
        <w:rPr>
          <w:rFonts w:ascii="Times New Roman" w:hAnsi="Times New Roman" w:cs="Times New Roman"/>
          <w:sz w:val="24"/>
          <w:szCs w:val="24"/>
        </w:rPr>
        <w:t xml:space="preserve">the judge.  </w:t>
      </w:r>
      <w:r w:rsidRPr="009248FC">
        <w:rPr>
          <w:rFonts w:ascii="Times New Roman" w:hAnsi="Times New Roman" w:cs="Times New Roman"/>
          <w:sz w:val="24"/>
          <w:szCs w:val="24"/>
        </w:rPr>
        <w:t xml:space="preserve">The judge should neither lead nor cross-examine a witness. </w:t>
      </w:r>
    </w:p>
    <w:p w:rsidR="00CF1A4F" w:rsidRPr="009248FC" w:rsidRDefault="00CF1A4F" w:rsidP="00FB5C22">
      <w:pPr>
        <w:spacing w:after="0" w:line="240" w:lineRule="auto"/>
        <w:ind w:firstLine="1440"/>
        <w:jc w:val="both"/>
        <w:rPr>
          <w:rFonts w:ascii="Times New Roman" w:hAnsi="Times New Roman" w:cs="Times New Roman"/>
          <w:sz w:val="24"/>
          <w:szCs w:val="24"/>
        </w:rPr>
      </w:pPr>
    </w:p>
    <w:p w:rsidR="000A0A9C" w:rsidRPr="009248FC" w:rsidRDefault="00327BE3" w:rsidP="000A0A9C">
      <w:pPr>
        <w:ind w:firstLine="1440"/>
        <w:jc w:val="both"/>
        <w:rPr>
          <w:rFonts w:ascii="Times New Roman" w:hAnsi="Times New Roman" w:cs="Times New Roman"/>
          <w:sz w:val="24"/>
          <w:szCs w:val="24"/>
        </w:rPr>
      </w:pPr>
      <w:r w:rsidRPr="009248FC">
        <w:rPr>
          <w:rFonts w:ascii="Times New Roman" w:hAnsi="Times New Roman" w:cs="Times New Roman"/>
          <w:sz w:val="24"/>
          <w:szCs w:val="24"/>
        </w:rPr>
        <w:t xml:space="preserve">The complaint by the applicant is that the trial court descended into the arena of conflict between himself and the State thereby violating his right to a fair trial as guaranteed by s 69(1). </w:t>
      </w:r>
      <w:r w:rsidR="000A0A9C" w:rsidRPr="009248FC">
        <w:rPr>
          <w:rFonts w:ascii="Times New Roman" w:hAnsi="Times New Roman" w:cs="Times New Roman"/>
          <w:sz w:val="24"/>
          <w:szCs w:val="24"/>
        </w:rPr>
        <w:t xml:space="preserve"> </w:t>
      </w:r>
      <w:r w:rsidRPr="009248FC">
        <w:rPr>
          <w:rFonts w:ascii="Times New Roman" w:hAnsi="Times New Roman" w:cs="Times New Roman"/>
          <w:sz w:val="24"/>
          <w:szCs w:val="24"/>
        </w:rPr>
        <w:t xml:space="preserve">The applicant further contends that the record of proceedings shows that the court was not impartial. </w:t>
      </w:r>
      <w:r w:rsidR="000A0A9C" w:rsidRPr="009248FC">
        <w:rPr>
          <w:rFonts w:ascii="Times New Roman" w:hAnsi="Times New Roman" w:cs="Times New Roman"/>
          <w:sz w:val="24"/>
          <w:szCs w:val="24"/>
        </w:rPr>
        <w:t xml:space="preserve"> </w:t>
      </w:r>
      <w:r w:rsidR="000D7CF5" w:rsidRPr="009248FC">
        <w:rPr>
          <w:rFonts w:ascii="Times New Roman" w:hAnsi="Times New Roman" w:cs="Times New Roman"/>
          <w:sz w:val="24"/>
          <w:szCs w:val="24"/>
        </w:rPr>
        <w:t>It is argued further that the questioning of the applicant by the trial judge was such that</w:t>
      </w:r>
      <w:r w:rsidR="00D34AAE" w:rsidRPr="009248FC">
        <w:rPr>
          <w:rFonts w:ascii="Times New Roman" w:hAnsi="Times New Roman" w:cs="Times New Roman"/>
          <w:sz w:val="24"/>
          <w:szCs w:val="24"/>
        </w:rPr>
        <w:t>,</w:t>
      </w:r>
      <w:r w:rsidR="000D7CF5" w:rsidRPr="009248FC">
        <w:rPr>
          <w:rFonts w:ascii="Times New Roman" w:hAnsi="Times New Roman" w:cs="Times New Roman"/>
          <w:sz w:val="24"/>
          <w:szCs w:val="24"/>
        </w:rPr>
        <w:t xml:space="preserve"> because of its frequency, length, timing, for</w:t>
      </w:r>
      <w:r w:rsidR="00B8429E" w:rsidRPr="009248FC">
        <w:rPr>
          <w:rFonts w:ascii="Times New Roman" w:hAnsi="Times New Roman" w:cs="Times New Roman"/>
          <w:sz w:val="24"/>
          <w:szCs w:val="24"/>
        </w:rPr>
        <w:t xml:space="preserve">m, tone, content, it was </w:t>
      </w:r>
      <w:r w:rsidR="00A95DC3" w:rsidRPr="009248FC">
        <w:rPr>
          <w:rFonts w:ascii="Times New Roman" w:hAnsi="Times New Roman" w:cs="Times New Roman"/>
          <w:sz w:val="24"/>
          <w:szCs w:val="24"/>
        </w:rPr>
        <w:t xml:space="preserve">apparent </w:t>
      </w:r>
      <w:r w:rsidR="000D7CF5" w:rsidRPr="009248FC">
        <w:rPr>
          <w:rFonts w:ascii="Times New Roman" w:hAnsi="Times New Roman" w:cs="Times New Roman"/>
          <w:sz w:val="24"/>
          <w:szCs w:val="24"/>
        </w:rPr>
        <w:t xml:space="preserve">that the trial judge was hostile to the applicant. </w:t>
      </w:r>
    </w:p>
    <w:p w:rsidR="00B50563" w:rsidRPr="009248FC" w:rsidRDefault="00B50563" w:rsidP="00B50563">
      <w:pPr>
        <w:spacing w:after="0" w:line="240" w:lineRule="auto"/>
        <w:ind w:firstLine="1440"/>
        <w:jc w:val="both"/>
        <w:rPr>
          <w:rFonts w:ascii="Times New Roman" w:hAnsi="Times New Roman" w:cs="Times New Roman"/>
          <w:sz w:val="24"/>
          <w:szCs w:val="24"/>
        </w:rPr>
      </w:pPr>
    </w:p>
    <w:p w:rsidR="005E0082" w:rsidRPr="009248FC" w:rsidRDefault="00C823EB" w:rsidP="000A0A9C">
      <w:pPr>
        <w:spacing w:after="0"/>
        <w:ind w:firstLine="1440"/>
        <w:jc w:val="both"/>
        <w:rPr>
          <w:rFonts w:ascii="Times New Roman" w:hAnsi="Times New Roman" w:cs="Times New Roman"/>
          <w:sz w:val="24"/>
          <w:szCs w:val="24"/>
        </w:rPr>
      </w:pPr>
      <w:r w:rsidRPr="009248FC">
        <w:rPr>
          <w:rFonts w:ascii="Times New Roman" w:hAnsi="Times New Roman" w:cs="Times New Roman"/>
          <w:sz w:val="24"/>
          <w:szCs w:val="24"/>
        </w:rPr>
        <w:t xml:space="preserve">The limits to which a judicial officer may question a witness or an accused person in a criminal trial were aptly set out by TROLLIP AJA in </w:t>
      </w:r>
      <w:r w:rsidRPr="009248FC">
        <w:rPr>
          <w:rFonts w:ascii="Times New Roman" w:hAnsi="Times New Roman" w:cs="Times New Roman"/>
          <w:i/>
          <w:sz w:val="24"/>
          <w:szCs w:val="24"/>
        </w:rPr>
        <w:t>S v Rall</w:t>
      </w:r>
      <w:r w:rsidRPr="009248FC">
        <w:rPr>
          <w:rFonts w:ascii="Times New Roman" w:hAnsi="Times New Roman" w:cs="Times New Roman"/>
          <w:sz w:val="24"/>
          <w:szCs w:val="24"/>
        </w:rPr>
        <w:t xml:space="preserve"> 1982 (1) SA 828 at 8</w:t>
      </w:r>
      <w:r w:rsidR="005E0082" w:rsidRPr="009248FC">
        <w:rPr>
          <w:rFonts w:ascii="Times New Roman" w:hAnsi="Times New Roman" w:cs="Times New Roman"/>
          <w:sz w:val="24"/>
          <w:szCs w:val="24"/>
        </w:rPr>
        <w:t>31H-832H in the following terms:</w:t>
      </w:r>
    </w:p>
    <w:p w:rsidR="005E0082" w:rsidRPr="009248FC" w:rsidRDefault="005E0082" w:rsidP="000A0A9C">
      <w:pPr>
        <w:spacing w:after="0" w:line="240" w:lineRule="auto"/>
        <w:ind w:left="720"/>
        <w:jc w:val="both"/>
        <w:rPr>
          <w:rFonts w:ascii="Times New Roman" w:hAnsi="Times New Roman" w:cs="Times New Roman"/>
          <w:sz w:val="24"/>
          <w:szCs w:val="24"/>
        </w:rPr>
      </w:pPr>
      <w:r w:rsidRPr="009248FC">
        <w:rPr>
          <w:rFonts w:ascii="Times New Roman" w:hAnsi="Times New Roman" w:cs="Times New Roman"/>
          <w:sz w:val="24"/>
          <w:szCs w:val="24"/>
        </w:rPr>
        <w:lastRenderedPageBreak/>
        <w:t>“While it is difficult and undesirable to attempt to define precisely the limits within which such judicial questioning should be confined, it is possible I think, to indicate some broad, well-known limitations, relevant here, that should generally be observed (see e.g. S</w:t>
      </w:r>
      <w:r w:rsidR="00023C69" w:rsidRPr="009248FC">
        <w:rPr>
          <w:rFonts w:ascii="Times New Roman" w:hAnsi="Times New Roman" w:cs="Times New Roman"/>
          <w:sz w:val="24"/>
          <w:szCs w:val="24"/>
        </w:rPr>
        <w:t xml:space="preserve"> </w:t>
      </w:r>
      <w:r w:rsidRPr="009248FC">
        <w:rPr>
          <w:rFonts w:ascii="Times New Roman" w:hAnsi="Times New Roman" w:cs="Times New Roman"/>
          <w:sz w:val="24"/>
          <w:szCs w:val="24"/>
        </w:rPr>
        <w:t>v Sigwala 1967 (4) SA 566 (A) at 568F-H).</w:t>
      </w:r>
    </w:p>
    <w:p w:rsidR="00023C69" w:rsidRPr="009248FC" w:rsidRDefault="00023C69" w:rsidP="000A0A9C">
      <w:pPr>
        <w:spacing w:after="0" w:line="240" w:lineRule="auto"/>
        <w:ind w:left="720"/>
        <w:jc w:val="both"/>
        <w:rPr>
          <w:rFonts w:ascii="Times New Roman" w:hAnsi="Times New Roman" w:cs="Times New Roman"/>
          <w:sz w:val="24"/>
          <w:szCs w:val="24"/>
        </w:rPr>
      </w:pPr>
    </w:p>
    <w:p w:rsidR="007C576D" w:rsidRPr="009248FC" w:rsidRDefault="005E0082" w:rsidP="000A0A9C">
      <w:pPr>
        <w:pStyle w:val="ListParagraph"/>
        <w:numPr>
          <w:ilvl w:val="0"/>
          <w:numId w:val="3"/>
        </w:numPr>
        <w:spacing w:line="240" w:lineRule="auto"/>
        <w:jc w:val="both"/>
        <w:rPr>
          <w:rFonts w:ascii="Times New Roman" w:hAnsi="Times New Roman" w:cs="Times New Roman"/>
          <w:sz w:val="24"/>
          <w:szCs w:val="24"/>
        </w:rPr>
      </w:pPr>
      <w:r w:rsidRPr="009248FC">
        <w:rPr>
          <w:rFonts w:ascii="Times New Roman" w:hAnsi="Times New Roman" w:cs="Times New Roman"/>
          <w:sz w:val="24"/>
          <w:szCs w:val="24"/>
        </w:rPr>
        <w:t xml:space="preserve">According to the above quoted dictum of CURLEWIS JA the judge must ensure that “justice is done”. It is equally important, I think, that he should ensure that justice is seen to be done. After all, that is a fundamental principle of our law and public policy. He should </w:t>
      </w:r>
      <w:r w:rsidR="00F56378" w:rsidRPr="009248FC">
        <w:rPr>
          <w:rFonts w:ascii="Times New Roman" w:hAnsi="Times New Roman" w:cs="Times New Roman"/>
          <w:sz w:val="24"/>
          <w:szCs w:val="24"/>
        </w:rPr>
        <w:t xml:space="preserve">therefore so conduct the trial that his open-mindedness, his impartiality and his fairness are manifest to all those who are concerned in the trial and its outcome, especially the accused (see, for example, S v Wood 1964 (3) SA 103 (O) at 105G; </w:t>
      </w:r>
      <w:r w:rsidR="00F56378" w:rsidRPr="009248FC">
        <w:rPr>
          <w:rFonts w:ascii="Times New Roman" w:hAnsi="Times New Roman" w:cs="Times New Roman"/>
          <w:i/>
          <w:sz w:val="24"/>
          <w:szCs w:val="24"/>
        </w:rPr>
        <w:t>Rondalia Versekeringskorporasie van SA Bpk v</w:t>
      </w:r>
      <w:r w:rsidR="00F56378" w:rsidRPr="009248FC">
        <w:rPr>
          <w:rFonts w:ascii="Times New Roman" w:hAnsi="Times New Roman" w:cs="Times New Roman"/>
          <w:sz w:val="24"/>
          <w:szCs w:val="24"/>
        </w:rPr>
        <w:t xml:space="preserve"> </w:t>
      </w:r>
      <w:r w:rsidR="00F56378" w:rsidRPr="009248FC">
        <w:rPr>
          <w:rFonts w:ascii="Times New Roman" w:hAnsi="Times New Roman" w:cs="Times New Roman"/>
          <w:i/>
          <w:sz w:val="24"/>
          <w:szCs w:val="24"/>
        </w:rPr>
        <w:t>Lira</w:t>
      </w:r>
      <w:r w:rsidR="00F56378" w:rsidRPr="009248FC">
        <w:rPr>
          <w:rFonts w:ascii="Times New Roman" w:hAnsi="Times New Roman" w:cs="Times New Roman"/>
          <w:sz w:val="24"/>
          <w:szCs w:val="24"/>
        </w:rPr>
        <w:t xml:space="preserve"> 1971 (2) SA 586 (A) at 589G; Solomon and Anor NNO v De Waal 1972 (1) SA 575 (A) at 580H). </w:t>
      </w:r>
      <w:r w:rsidR="007C576D" w:rsidRPr="009248FC">
        <w:rPr>
          <w:rFonts w:ascii="Times New Roman" w:hAnsi="Times New Roman" w:cs="Times New Roman"/>
          <w:sz w:val="24"/>
          <w:szCs w:val="24"/>
        </w:rPr>
        <w:t xml:space="preserve">The judge should consequently refrain from questioning any witness or the accused in such a way that, because of its frequency, length, timing, form, tone, contents or otherwise conveys or is likely to convey the opposite impression (cf </w:t>
      </w:r>
      <w:r w:rsidR="007C576D" w:rsidRPr="009248FC">
        <w:rPr>
          <w:rFonts w:ascii="Times New Roman" w:hAnsi="Times New Roman" w:cs="Times New Roman"/>
          <w:i/>
          <w:sz w:val="24"/>
          <w:szCs w:val="24"/>
        </w:rPr>
        <w:t>Greenfield Manufacturers (Temba) (Pty) Ltd v Royton</w:t>
      </w:r>
      <w:r w:rsidR="007C576D" w:rsidRPr="009248FC">
        <w:rPr>
          <w:rFonts w:ascii="Times New Roman" w:hAnsi="Times New Roman" w:cs="Times New Roman"/>
          <w:sz w:val="24"/>
          <w:szCs w:val="24"/>
        </w:rPr>
        <w:t xml:space="preserve"> </w:t>
      </w:r>
      <w:r w:rsidR="007C576D" w:rsidRPr="009248FC">
        <w:rPr>
          <w:rFonts w:ascii="Times New Roman" w:hAnsi="Times New Roman" w:cs="Times New Roman"/>
          <w:i/>
          <w:sz w:val="24"/>
          <w:szCs w:val="24"/>
        </w:rPr>
        <w:t>Electrical Engineering (Pty) Ltd</w:t>
      </w:r>
      <w:r w:rsidR="007C576D" w:rsidRPr="009248FC">
        <w:rPr>
          <w:rFonts w:ascii="Times New Roman" w:hAnsi="Times New Roman" w:cs="Times New Roman"/>
          <w:sz w:val="24"/>
          <w:szCs w:val="24"/>
        </w:rPr>
        <w:t xml:space="preserve"> 1976 (2) SA 565 (A) at 570E-F; </w:t>
      </w:r>
      <w:r w:rsidR="007C576D" w:rsidRPr="009248FC">
        <w:rPr>
          <w:rFonts w:ascii="Times New Roman" w:hAnsi="Times New Roman" w:cs="Times New Roman"/>
          <w:i/>
          <w:sz w:val="24"/>
          <w:szCs w:val="24"/>
        </w:rPr>
        <w:t>Jones v National Coal Board</w:t>
      </w:r>
      <w:r w:rsidR="007C576D" w:rsidRPr="009248FC">
        <w:rPr>
          <w:rFonts w:ascii="Times New Roman" w:hAnsi="Times New Roman" w:cs="Times New Roman"/>
          <w:sz w:val="24"/>
          <w:szCs w:val="24"/>
        </w:rPr>
        <w:t xml:space="preserve"> (1957) 2 All ER 155 (CA) at 159F).</w:t>
      </w:r>
    </w:p>
    <w:p w:rsidR="00023C69" w:rsidRPr="009248FC" w:rsidRDefault="00023C69" w:rsidP="00023C69">
      <w:pPr>
        <w:pStyle w:val="ListParagraph"/>
        <w:spacing w:line="240" w:lineRule="auto"/>
        <w:ind w:left="1440"/>
        <w:jc w:val="both"/>
        <w:rPr>
          <w:rFonts w:ascii="Times New Roman" w:hAnsi="Times New Roman" w:cs="Times New Roman"/>
          <w:sz w:val="24"/>
          <w:szCs w:val="24"/>
        </w:rPr>
      </w:pPr>
    </w:p>
    <w:p w:rsidR="002B4CA7" w:rsidRPr="009248FC" w:rsidRDefault="007C576D" w:rsidP="000A0A9C">
      <w:pPr>
        <w:pStyle w:val="ListParagraph"/>
        <w:numPr>
          <w:ilvl w:val="0"/>
          <w:numId w:val="3"/>
        </w:numPr>
        <w:spacing w:line="240" w:lineRule="auto"/>
        <w:jc w:val="both"/>
        <w:rPr>
          <w:rFonts w:ascii="Times New Roman" w:hAnsi="Times New Roman" w:cs="Times New Roman"/>
          <w:sz w:val="24"/>
          <w:szCs w:val="24"/>
        </w:rPr>
      </w:pPr>
      <w:r w:rsidRPr="009248FC">
        <w:rPr>
          <w:rFonts w:ascii="Times New Roman" w:hAnsi="Times New Roman" w:cs="Times New Roman"/>
          <w:sz w:val="24"/>
          <w:szCs w:val="24"/>
        </w:rPr>
        <w:t xml:space="preserve">A judge should also refrain from indulging in questioning witnesses or the accused in such a way or to such an extent that it may preclude him from detachedly or objectively appreciating and adjudicating upon the issues being fought out before him by the litigants. </w:t>
      </w:r>
      <w:r w:rsidR="000A0A9C" w:rsidRPr="009248FC">
        <w:rPr>
          <w:rFonts w:ascii="Times New Roman" w:hAnsi="Times New Roman" w:cs="Times New Roman"/>
          <w:sz w:val="24"/>
          <w:szCs w:val="24"/>
        </w:rPr>
        <w:t xml:space="preserve"> </w:t>
      </w:r>
      <w:r w:rsidRPr="009248FC">
        <w:rPr>
          <w:rFonts w:ascii="Times New Roman" w:hAnsi="Times New Roman" w:cs="Times New Roman"/>
          <w:sz w:val="24"/>
          <w:szCs w:val="24"/>
        </w:rPr>
        <w:t xml:space="preserve">As LORD GREENE MR observed in </w:t>
      </w:r>
      <w:r w:rsidRPr="009248FC">
        <w:rPr>
          <w:rFonts w:ascii="Times New Roman" w:hAnsi="Times New Roman" w:cs="Times New Roman"/>
          <w:i/>
          <w:sz w:val="24"/>
          <w:szCs w:val="24"/>
        </w:rPr>
        <w:t>Yull v Yull</w:t>
      </w:r>
      <w:r w:rsidRPr="009248FC">
        <w:rPr>
          <w:rFonts w:ascii="Times New Roman" w:hAnsi="Times New Roman" w:cs="Times New Roman"/>
          <w:sz w:val="24"/>
          <w:szCs w:val="24"/>
        </w:rPr>
        <w:t xml:space="preserve"> (1945</w:t>
      </w:r>
      <w:r w:rsidR="00CF1A4F" w:rsidRPr="009248FC">
        <w:rPr>
          <w:rFonts w:ascii="Times New Roman" w:hAnsi="Times New Roman" w:cs="Times New Roman"/>
          <w:sz w:val="24"/>
          <w:szCs w:val="24"/>
        </w:rPr>
        <w:t>)</w:t>
      </w:r>
      <w:r w:rsidRPr="009248FC">
        <w:rPr>
          <w:rFonts w:ascii="Times New Roman" w:hAnsi="Times New Roman" w:cs="Times New Roman"/>
          <w:sz w:val="24"/>
          <w:szCs w:val="24"/>
        </w:rPr>
        <w:t xml:space="preserve"> 1 All ER 183 (CA) AT 189</w:t>
      </w:r>
      <w:r w:rsidR="002B4CA7" w:rsidRPr="009248FC">
        <w:rPr>
          <w:rFonts w:ascii="Times New Roman" w:hAnsi="Times New Roman" w:cs="Times New Roman"/>
          <w:sz w:val="24"/>
          <w:szCs w:val="24"/>
        </w:rPr>
        <w:t>B, if he does indulge in such questioning-</w:t>
      </w:r>
    </w:p>
    <w:p w:rsidR="002B4CA7" w:rsidRPr="009248FC" w:rsidRDefault="002B4CA7" w:rsidP="00023C69">
      <w:pPr>
        <w:spacing w:line="240" w:lineRule="auto"/>
        <w:ind w:left="2160"/>
        <w:jc w:val="both"/>
        <w:rPr>
          <w:rFonts w:ascii="Times New Roman" w:hAnsi="Times New Roman" w:cs="Times New Roman"/>
          <w:sz w:val="24"/>
          <w:szCs w:val="24"/>
        </w:rPr>
      </w:pPr>
      <w:r w:rsidRPr="009248FC">
        <w:rPr>
          <w:rFonts w:ascii="Times New Roman" w:hAnsi="Times New Roman" w:cs="Times New Roman"/>
          <w:sz w:val="24"/>
          <w:szCs w:val="24"/>
        </w:rPr>
        <w:t>“</w:t>
      </w:r>
      <w:r w:rsidR="000A0A9C" w:rsidRPr="009248FC">
        <w:rPr>
          <w:rFonts w:ascii="Times New Roman" w:hAnsi="Times New Roman" w:cs="Times New Roman"/>
          <w:sz w:val="24"/>
          <w:szCs w:val="24"/>
        </w:rPr>
        <w:t>He</w:t>
      </w:r>
      <w:r w:rsidRPr="009248FC">
        <w:rPr>
          <w:rFonts w:ascii="Times New Roman" w:hAnsi="Times New Roman" w:cs="Times New Roman"/>
          <w:sz w:val="24"/>
          <w:szCs w:val="24"/>
        </w:rPr>
        <w:t>, so to speak, descends into the arena and is liable to have his vision clouded by the dust of the conflict. Unconsciously he deprives himself of the advantage of calm and dispassionate observation.”</w:t>
      </w:r>
    </w:p>
    <w:p w:rsidR="002B4CA7" w:rsidRPr="009248FC" w:rsidRDefault="002B4CA7" w:rsidP="000A0A9C">
      <w:pPr>
        <w:spacing w:line="240" w:lineRule="auto"/>
        <w:ind w:left="1440"/>
        <w:jc w:val="both"/>
        <w:rPr>
          <w:rFonts w:ascii="Times New Roman" w:hAnsi="Times New Roman" w:cs="Times New Roman"/>
          <w:sz w:val="24"/>
          <w:szCs w:val="24"/>
        </w:rPr>
      </w:pPr>
      <w:r w:rsidRPr="009248FC">
        <w:rPr>
          <w:rFonts w:ascii="Times New Roman" w:hAnsi="Times New Roman" w:cs="Times New Roman"/>
          <w:sz w:val="24"/>
          <w:szCs w:val="24"/>
        </w:rPr>
        <w:t xml:space="preserve">(See, too, the Jones case (supra) at 159C-E). Or, as expressed by WESSELS JA in </w:t>
      </w:r>
      <w:r w:rsidRPr="009248FC">
        <w:rPr>
          <w:rFonts w:ascii="Times New Roman" w:hAnsi="Times New Roman" w:cs="Times New Roman"/>
          <w:i/>
          <w:sz w:val="24"/>
          <w:szCs w:val="24"/>
        </w:rPr>
        <w:t>Hamman v Moolman</w:t>
      </w:r>
      <w:r w:rsidRPr="009248FC">
        <w:rPr>
          <w:rFonts w:ascii="Times New Roman" w:hAnsi="Times New Roman" w:cs="Times New Roman"/>
          <w:sz w:val="24"/>
          <w:szCs w:val="24"/>
        </w:rPr>
        <w:t xml:space="preserve"> 1968 (4) SA 340 (A) at 344E, the Judge may thereby deny himself-</w:t>
      </w:r>
    </w:p>
    <w:p w:rsidR="002B4CA7" w:rsidRPr="009248FC" w:rsidRDefault="002B4CA7" w:rsidP="000A0A9C">
      <w:pPr>
        <w:spacing w:line="240" w:lineRule="auto"/>
        <w:ind w:left="1440"/>
        <w:jc w:val="both"/>
        <w:rPr>
          <w:rFonts w:ascii="Times New Roman" w:hAnsi="Times New Roman" w:cs="Times New Roman"/>
          <w:sz w:val="24"/>
          <w:szCs w:val="24"/>
        </w:rPr>
      </w:pPr>
      <w:r w:rsidRPr="009248FC">
        <w:rPr>
          <w:rFonts w:ascii="Times New Roman" w:hAnsi="Times New Roman" w:cs="Times New Roman"/>
          <w:sz w:val="24"/>
          <w:szCs w:val="24"/>
        </w:rPr>
        <w:t>“</w:t>
      </w:r>
      <w:r w:rsidR="000A0A9C" w:rsidRPr="009248FC">
        <w:rPr>
          <w:rFonts w:ascii="Times New Roman" w:hAnsi="Times New Roman" w:cs="Times New Roman"/>
          <w:sz w:val="24"/>
          <w:szCs w:val="24"/>
        </w:rPr>
        <w:t>The</w:t>
      </w:r>
      <w:r w:rsidRPr="009248FC">
        <w:rPr>
          <w:rFonts w:ascii="Times New Roman" w:hAnsi="Times New Roman" w:cs="Times New Roman"/>
          <w:sz w:val="24"/>
          <w:szCs w:val="24"/>
        </w:rPr>
        <w:t xml:space="preserve"> full advantage usually enjoyed by the trial judge who, as the person holding the scale between the contending parties, is able to determine objectively and dispassionately, from his position of relative detachment, the way the balance tilts.”</w:t>
      </w:r>
    </w:p>
    <w:p w:rsidR="002B4CA7" w:rsidRPr="009248FC" w:rsidRDefault="002B4CA7" w:rsidP="000A0A9C">
      <w:pPr>
        <w:spacing w:line="240" w:lineRule="auto"/>
        <w:ind w:left="1440"/>
        <w:jc w:val="both"/>
        <w:rPr>
          <w:rFonts w:ascii="Times New Roman" w:hAnsi="Times New Roman" w:cs="Times New Roman"/>
          <w:sz w:val="24"/>
          <w:szCs w:val="24"/>
        </w:rPr>
      </w:pPr>
      <w:r w:rsidRPr="009248FC">
        <w:rPr>
          <w:rFonts w:ascii="Times New Roman" w:hAnsi="Times New Roman" w:cs="Times New Roman"/>
          <w:sz w:val="24"/>
          <w:szCs w:val="24"/>
        </w:rPr>
        <w:t xml:space="preserve">The quality of his views on the issues in the case, including those relating to the demeanour or  credibility of the witnesses or the accused or the relative probabilities, may in consequence be seriously impaired(see eg, </w:t>
      </w:r>
      <w:r w:rsidRPr="009248FC">
        <w:rPr>
          <w:rFonts w:ascii="Times New Roman" w:hAnsi="Times New Roman" w:cs="Times New Roman"/>
          <w:i/>
          <w:sz w:val="24"/>
          <w:szCs w:val="24"/>
        </w:rPr>
        <w:t>R v Roopsingh</w:t>
      </w:r>
      <w:r w:rsidRPr="009248FC">
        <w:rPr>
          <w:rFonts w:ascii="Times New Roman" w:hAnsi="Times New Roman" w:cs="Times New Roman"/>
          <w:sz w:val="24"/>
          <w:szCs w:val="24"/>
        </w:rPr>
        <w:t xml:space="preserve"> 1956 (4) SA 509 (A) at 514-5). And, if he is sitting with assessors, that may well adversely influence their deliberations and opinions on those issues. </w:t>
      </w:r>
    </w:p>
    <w:p w:rsidR="00E95D45" w:rsidRPr="009248FC" w:rsidRDefault="002B4CA7" w:rsidP="000A0A9C">
      <w:pPr>
        <w:pStyle w:val="ListParagraph"/>
        <w:numPr>
          <w:ilvl w:val="0"/>
          <w:numId w:val="3"/>
        </w:numPr>
        <w:spacing w:line="240" w:lineRule="auto"/>
        <w:jc w:val="both"/>
        <w:rPr>
          <w:rFonts w:ascii="Times New Roman" w:hAnsi="Times New Roman" w:cs="Times New Roman"/>
          <w:sz w:val="24"/>
          <w:szCs w:val="24"/>
        </w:rPr>
      </w:pPr>
      <w:r w:rsidRPr="009248FC">
        <w:rPr>
          <w:rFonts w:ascii="Times New Roman" w:hAnsi="Times New Roman" w:cs="Times New Roman"/>
          <w:sz w:val="24"/>
          <w:szCs w:val="24"/>
        </w:rPr>
        <w:t xml:space="preserve">A </w:t>
      </w:r>
      <w:r w:rsidR="00E95D45" w:rsidRPr="009248FC">
        <w:rPr>
          <w:rFonts w:ascii="Times New Roman" w:hAnsi="Times New Roman" w:cs="Times New Roman"/>
          <w:sz w:val="24"/>
          <w:szCs w:val="24"/>
        </w:rPr>
        <w:t>judge should also refrain from questioning a witness or the accused in such a way that may intimidate or disconcert him or unduly influence the quality or nature of his replies and thus affect his demeanour or impair his credibility. As LORD GREENE MR further observed in Yull’s case supra at 189B-C:</w:t>
      </w:r>
    </w:p>
    <w:p w:rsidR="00E95D45" w:rsidRPr="009248FC" w:rsidRDefault="00E95D45" w:rsidP="00F949D1">
      <w:pPr>
        <w:spacing w:line="240" w:lineRule="auto"/>
        <w:ind w:left="2160"/>
        <w:jc w:val="both"/>
        <w:rPr>
          <w:rFonts w:ascii="Times New Roman" w:hAnsi="Times New Roman" w:cs="Times New Roman"/>
          <w:sz w:val="24"/>
          <w:szCs w:val="24"/>
        </w:rPr>
      </w:pPr>
      <w:r w:rsidRPr="009248FC">
        <w:rPr>
          <w:rFonts w:ascii="Times New Roman" w:hAnsi="Times New Roman" w:cs="Times New Roman"/>
          <w:sz w:val="24"/>
          <w:szCs w:val="24"/>
        </w:rPr>
        <w:lastRenderedPageBreak/>
        <w:t>“It is further to be remarked, as everyone who has had experience of these matters knows, that the demeanour of a witness is apt to be very different when he is being questioned by the judge to what it is when he is being questioned by counsel, particularly when the judge’s examination is, as it was in the present case, prolonged and covers practically the whole of the crucial matters which are in issue.”</w:t>
      </w:r>
    </w:p>
    <w:p w:rsidR="000A0A9C" w:rsidRPr="009248FC" w:rsidRDefault="000A0A9C" w:rsidP="000A0A9C">
      <w:pPr>
        <w:spacing w:line="240" w:lineRule="auto"/>
        <w:ind w:firstLine="1440"/>
        <w:jc w:val="both"/>
        <w:rPr>
          <w:rFonts w:ascii="Times New Roman" w:hAnsi="Times New Roman" w:cs="Times New Roman"/>
          <w:sz w:val="24"/>
          <w:szCs w:val="24"/>
        </w:rPr>
      </w:pPr>
    </w:p>
    <w:p w:rsidR="00A179F0" w:rsidRPr="009248FC" w:rsidRDefault="00CD277D" w:rsidP="000A0A9C">
      <w:pPr>
        <w:spacing w:after="0"/>
        <w:ind w:firstLine="1440"/>
        <w:jc w:val="both"/>
        <w:rPr>
          <w:rFonts w:ascii="Times New Roman" w:hAnsi="Times New Roman" w:cs="Times New Roman"/>
          <w:sz w:val="24"/>
          <w:szCs w:val="24"/>
        </w:rPr>
      </w:pPr>
      <w:r w:rsidRPr="009248FC">
        <w:rPr>
          <w:rFonts w:ascii="Times New Roman" w:hAnsi="Times New Roman" w:cs="Times New Roman"/>
          <w:sz w:val="24"/>
          <w:szCs w:val="24"/>
        </w:rPr>
        <w:t xml:space="preserve">In this case, it was contended on behalf of the applicant that the manner in which the learned judge in the trial conducted himself revealed hostility to the applicant. </w:t>
      </w:r>
      <w:r w:rsidR="0060740F" w:rsidRPr="009248FC">
        <w:rPr>
          <w:rFonts w:ascii="Times New Roman" w:hAnsi="Times New Roman" w:cs="Times New Roman"/>
          <w:sz w:val="24"/>
          <w:szCs w:val="24"/>
        </w:rPr>
        <w:t xml:space="preserve">In </w:t>
      </w:r>
      <w:r w:rsidR="0060740F" w:rsidRPr="009248FC">
        <w:rPr>
          <w:rFonts w:ascii="Times New Roman" w:hAnsi="Times New Roman" w:cs="Times New Roman"/>
          <w:i/>
          <w:sz w:val="24"/>
          <w:szCs w:val="24"/>
        </w:rPr>
        <w:t>S v Mangezi</w:t>
      </w:r>
      <w:r w:rsidR="0060740F" w:rsidRPr="009248FC">
        <w:rPr>
          <w:rFonts w:ascii="Times New Roman" w:hAnsi="Times New Roman" w:cs="Times New Roman"/>
          <w:sz w:val="24"/>
          <w:szCs w:val="24"/>
        </w:rPr>
        <w:t xml:space="preserve"> (1) ZLR 272(S) </w:t>
      </w:r>
      <w:r w:rsidR="00053E53" w:rsidRPr="009248FC">
        <w:rPr>
          <w:rFonts w:ascii="Times New Roman" w:hAnsi="Times New Roman" w:cs="Times New Roman"/>
          <w:sz w:val="24"/>
          <w:szCs w:val="24"/>
        </w:rPr>
        <w:t xml:space="preserve">DUMBUTSHENA CJ </w:t>
      </w:r>
      <w:r w:rsidR="00A179F0" w:rsidRPr="009248FC">
        <w:rPr>
          <w:rFonts w:ascii="Times New Roman" w:hAnsi="Times New Roman" w:cs="Times New Roman"/>
          <w:sz w:val="24"/>
          <w:szCs w:val="24"/>
        </w:rPr>
        <w:t>commented as follows:</w:t>
      </w:r>
    </w:p>
    <w:p w:rsidR="003229F3" w:rsidRPr="009248FC" w:rsidRDefault="00A179F0" w:rsidP="000A0A9C">
      <w:pPr>
        <w:spacing w:after="0" w:line="240" w:lineRule="auto"/>
        <w:ind w:left="720"/>
        <w:jc w:val="both"/>
        <w:rPr>
          <w:rFonts w:ascii="Times New Roman" w:hAnsi="Times New Roman" w:cs="Times New Roman"/>
          <w:sz w:val="24"/>
          <w:szCs w:val="24"/>
        </w:rPr>
      </w:pPr>
      <w:r w:rsidRPr="009248FC">
        <w:rPr>
          <w:rFonts w:ascii="Times New Roman" w:hAnsi="Times New Roman" w:cs="Times New Roman"/>
          <w:sz w:val="24"/>
          <w:szCs w:val="24"/>
        </w:rPr>
        <w:t>“</w:t>
      </w:r>
      <w:r w:rsidR="003229F3" w:rsidRPr="009248FC">
        <w:rPr>
          <w:rFonts w:ascii="Times New Roman" w:hAnsi="Times New Roman" w:cs="Times New Roman"/>
          <w:sz w:val="24"/>
          <w:szCs w:val="24"/>
        </w:rPr>
        <w:t>It is not only when a judicial officer shows his bias that his leading or cross-examination of a witness may be condemned, it is also the fact of taking over the examination of the prosecution or defence witness that is not permissible.”</w:t>
      </w:r>
    </w:p>
    <w:p w:rsidR="00CB46CD" w:rsidRPr="009248FC" w:rsidRDefault="00CB46CD" w:rsidP="000A0A9C">
      <w:pPr>
        <w:spacing w:after="0" w:line="240" w:lineRule="auto"/>
        <w:ind w:left="720"/>
        <w:jc w:val="both"/>
        <w:rPr>
          <w:rFonts w:ascii="Times New Roman" w:hAnsi="Times New Roman" w:cs="Times New Roman"/>
          <w:sz w:val="24"/>
          <w:szCs w:val="24"/>
        </w:rPr>
      </w:pPr>
    </w:p>
    <w:p w:rsidR="0025326D" w:rsidRPr="009248FC" w:rsidRDefault="0025326D" w:rsidP="000A0A9C">
      <w:pPr>
        <w:spacing w:after="0" w:line="240" w:lineRule="auto"/>
        <w:ind w:left="720"/>
        <w:jc w:val="both"/>
        <w:rPr>
          <w:rFonts w:ascii="Times New Roman" w:hAnsi="Times New Roman" w:cs="Times New Roman"/>
          <w:sz w:val="24"/>
          <w:szCs w:val="24"/>
        </w:rPr>
      </w:pPr>
    </w:p>
    <w:p w:rsidR="0025326D" w:rsidRPr="009248FC" w:rsidRDefault="0025326D" w:rsidP="000A0A9C">
      <w:pPr>
        <w:spacing w:after="0" w:line="240" w:lineRule="auto"/>
        <w:ind w:left="720"/>
        <w:jc w:val="both"/>
        <w:rPr>
          <w:rFonts w:ascii="Times New Roman" w:hAnsi="Times New Roman" w:cs="Times New Roman"/>
          <w:sz w:val="24"/>
          <w:szCs w:val="24"/>
        </w:rPr>
      </w:pPr>
    </w:p>
    <w:p w:rsidR="00CE3CDB" w:rsidRPr="009248FC" w:rsidRDefault="00C0063B" w:rsidP="000A0A9C">
      <w:pPr>
        <w:ind w:firstLine="1440"/>
        <w:jc w:val="both"/>
        <w:rPr>
          <w:rFonts w:ascii="Times New Roman" w:hAnsi="Times New Roman" w:cs="Times New Roman"/>
          <w:sz w:val="24"/>
          <w:szCs w:val="24"/>
        </w:rPr>
      </w:pPr>
      <w:r w:rsidRPr="009248FC">
        <w:rPr>
          <w:rFonts w:ascii="Times New Roman" w:hAnsi="Times New Roman" w:cs="Times New Roman"/>
          <w:sz w:val="24"/>
          <w:szCs w:val="24"/>
        </w:rPr>
        <w:t>Further to the above,</w:t>
      </w:r>
      <w:r w:rsidR="003229F3" w:rsidRPr="009248FC">
        <w:rPr>
          <w:rFonts w:ascii="Times New Roman" w:hAnsi="Times New Roman" w:cs="Times New Roman"/>
          <w:sz w:val="24"/>
          <w:szCs w:val="24"/>
        </w:rPr>
        <w:t xml:space="preserve"> the applicant has contended that the intensity of questioning by the judge whilst he was under cross-examination was more </w:t>
      </w:r>
      <w:r w:rsidR="00B8429E" w:rsidRPr="009248FC">
        <w:rPr>
          <w:rFonts w:ascii="Times New Roman" w:hAnsi="Times New Roman" w:cs="Times New Roman"/>
          <w:sz w:val="24"/>
          <w:szCs w:val="24"/>
        </w:rPr>
        <w:t xml:space="preserve">extensive </w:t>
      </w:r>
      <w:r w:rsidR="003229F3" w:rsidRPr="009248FC">
        <w:rPr>
          <w:rFonts w:ascii="Times New Roman" w:hAnsi="Times New Roman" w:cs="Times New Roman"/>
          <w:sz w:val="24"/>
          <w:szCs w:val="24"/>
        </w:rPr>
        <w:t xml:space="preserve">than that of the prosecutor. </w:t>
      </w:r>
      <w:r w:rsidR="000A0A9C" w:rsidRPr="009248FC">
        <w:rPr>
          <w:rFonts w:ascii="Times New Roman" w:hAnsi="Times New Roman" w:cs="Times New Roman"/>
          <w:sz w:val="24"/>
          <w:szCs w:val="24"/>
        </w:rPr>
        <w:t xml:space="preserve"> </w:t>
      </w:r>
      <w:r w:rsidR="003229F3" w:rsidRPr="009248FC">
        <w:rPr>
          <w:rFonts w:ascii="Times New Roman" w:hAnsi="Times New Roman" w:cs="Times New Roman"/>
          <w:sz w:val="24"/>
          <w:szCs w:val="24"/>
        </w:rPr>
        <w:t xml:space="preserve">Whilst the prosecutor put a total of 144 questions to the applicant during his cross-examination, the questions from the judge during the same cross-examination was a record 122. </w:t>
      </w:r>
      <w:r w:rsidR="000A0A9C" w:rsidRPr="009248FC">
        <w:rPr>
          <w:rFonts w:ascii="Times New Roman" w:hAnsi="Times New Roman" w:cs="Times New Roman"/>
          <w:sz w:val="24"/>
          <w:szCs w:val="24"/>
        </w:rPr>
        <w:t xml:space="preserve"> </w:t>
      </w:r>
      <w:r w:rsidR="003229F3" w:rsidRPr="009248FC">
        <w:rPr>
          <w:rFonts w:ascii="Times New Roman" w:hAnsi="Times New Roman" w:cs="Times New Roman"/>
          <w:sz w:val="24"/>
          <w:szCs w:val="24"/>
        </w:rPr>
        <w:t>When the applicant’s counsel sought to re-examine the applicant, the learned trial judge put to the applicant an additional 24 questions bringing the total number to 146.</w:t>
      </w:r>
      <w:r w:rsidR="00CE3CDB" w:rsidRPr="009248FC">
        <w:rPr>
          <w:rFonts w:ascii="Times New Roman" w:hAnsi="Times New Roman" w:cs="Times New Roman"/>
          <w:sz w:val="24"/>
          <w:szCs w:val="24"/>
        </w:rPr>
        <w:t xml:space="preserve"> </w:t>
      </w:r>
    </w:p>
    <w:p w:rsidR="000A0A9C" w:rsidRPr="009248FC" w:rsidRDefault="000A0A9C" w:rsidP="000A0A9C">
      <w:pPr>
        <w:spacing w:after="0" w:line="240" w:lineRule="auto"/>
        <w:ind w:firstLine="1440"/>
        <w:jc w:val="both"/>
        <w:rPr>
          <w:rFonts w:ascii="Times New Roman" w:hAnsi="Times New Roman" w:cs="Times New Roman"/>
          <w:sz w:val="24"/>
          <w:szCs w:val="24"/>
        </w:rPr>
      </w:pPr>
    </w:p>
    <w:p w:rsidR="00A972E2" w:rsidRPr="009248FC" w:rsidRDefault="00CE3CDB" w:rsidP="009D4D42">
      <w:pPr>
        <w:spacing w:after="0"/>
        <w:ind w:firstLine="1440"/>
        <w:jc w:val="both"/>
        <w:rPr>
          <w:rFonts w:ascii="Times New Roman" w:hAnsi="Times New Roman" w:cs="Times New Roman"/>
          <w:sz w:val="24"/>
          <w:szCs w:val="24"/>
        </w:rPr>
      </w:pPr>
      <w:r w:rsidRPr="009248FC">
        <w:rPr>
          <w:rFonts w:ascii="Times New Roman" w:hAnsi="Times New Roman" w:cs="Times New Roman"/>
          <w:sz w:val="24"/>
          <w:szCs w:val="24"/>
        </w:rPr>
        <w:t>However, it is not just the number of questions or their longevity that the applicant contests, it is also the content of the questions and the form that they to</w:t>
      </w:r>
      <w:r w:rsidR="008B2D94" w:rsidRPr="009248FC">
        <w:rPr>
          <w:rFonts w:ascii="Times New Roman" w:hAnsi="Times New Roman" w:cs="Times New Roman"/>
          <w:sz w:val="24"/>
          <w:szCs w:val="24"/>
        </w:rPr>
        <w:t>o</w:t>
      </w:r>
      <w:r w:rsidR="009D4D42" w:rsidRPr="009248FC">
        <w:rPr>
          <w:rFonts w:ascii="Times New Roman" w:hAnsi="Times New Roman" w:cs="Times New Roman"/>
          <w:sz w:val="24"/>
          <w:szCs w:val="24"/>
        </w:rPr>
        <w:t xml:space="preserve">k that is being complained of.  </w:t>
      </w:r>
      <w:r w:rsidR="00AA7E40" w:rsidRPr="009248FC">
        <w:rPr>
          <w:rFonts w:ascii="Times New Roman" w:hAnsi="Times New Roman" w:cs="Times New Roman"/>
          <w:sz w:val="24"/>
          <w:szCs w:val="24"/>
        </w:rPr>
        <w:t xml:space="preserve">Mr </w:t>
      </w:r>
      <w:r w:rsidR="00AA7E40" w:rsidRPr="009248FC">
        <w:rPr>
          <w:rFonts w:ascii="Times New Roman" w:hAnsi="Times New Roman" w:cs="Times New Roman"/>
          <w:i/>
          <w:sz w:val="24"/>
          <w:szCs w:val="24"/>
        </w:rPr>
        <w:t>Nkomo</w:t>
      </w:r>
      <w:r w:rsidR="00AA7E40" w:rsidRPr="009248FC">
        <w:rPr>
          <w:rFonts w:ascii="Times New Roman" w:hAnsi="Times New Roman" w:cs="Times New Roman"/>
          <w:sz w:val="24"/>
          <w:szCs w:val="24"/>
        </w:rPr>
        <w:t xml:space="preserve"> drew the attention of the court to the impugned exchanges between the court and the applicant. To illustrate the gravity of the complaint, I set </w:t>
      </w:r>
      <w:r w:rsidR="008B2D94" w:rsidRPr="009248FC">
        <w:rPr>
          <w:rFonts w:ascii="Times New Roman" w:hAnsi="Times New Roman" w:cs="Times New Roman"/>
          <w:sz w:val="24"/>
          <w:szCs w:val="24"/>
        </w:rPr>
        <w:t xml:space="preserve">out a few examples of the same.  </w:t>
      </w:r>
      <w:r w:rsidR="00AA7E40" w:rsidRPr="009248FC">
        <w:rPr>
          <w:rFonts w:ascii="Times New Roman" w:hAnsi="Times New Roman" w:cs="Times New Roman"/>
          <w:sz w:val="24"/>
          <w:szCs w:val="24"/>
        </w:rPr>
        <w:t>T</w:t>
      </w:r>
      <w:r w:rsidRPr="009248FC">
        <w:rPr>
          <w:rFonts w:ascii="Times New Roman" w:hAnsi="Times New Roman" w:cs="Times New Roman"/>
          <w:sz w:val="24"/>
          <w:szCs w:val="24"/>
        </w:rPr>
        <w:t>he learned judge</w:t>
      </w:r>
      <w:r w:rsidR="00B8429E" w:rsidRPr="009248FC">
        <w:rPr>
          <w:rFonts w:ascii="Times New Roman" w:hAnsi="Times New Roman" w:cs="Times New Roman"/>
          <w:sz w:val="24"/>
          <w:szCs w:val="24"/>
        </w:rPr>
        <w:t>,</w:t>
      </w:r>
      <w:r w:rsidRPr="009248FC">
        <w:rPr>
          <w:rFonts w:ascii="Times New Roman" w:hAnsi="Times New Roman" w:cs="Times New Roman"/>
          <w:sz w:val="24"/>
          <w:szCs w:val="24"/>
        </w:rPr>
        <w:t xml:space="preserve"> after an answer to a question by the applicant, w</w:t>
      </w:r>
      <w:r w:rsidR="00A972E2" w:rsidRPr="009248FC">
        <w:rPr>
          <w:rFonts w:ascii="Times New Roman" w:hAnsi="Times New Roman" w:cs="Times New Roman"/>
          <w:sz w:val="24"/>
          <w:szCs w:val="24"/>
        </w:rPr>
        <w:t xml:space="preserve">as heard to </w:t>
      </w:r>
      <w:r w:rsidRPr="009248FC">
        <w:rPr>
          <w:rFonts w:ascii="Times New Roman" w:hAnsi="Times New Roman" w:cs="Times New Roman"/>
          <w:sz w:val="24"/>
          <w:szCs w:val="24"/>
        </w:rPr>
        <w:t>interject</w:t>
      </w:r>
      <w:r w:rsidR="00A972E2" w:rsidRPr="009248FC">
        <w:rPr>
          <w:rFonts w:ascii="Times New Roman" w:hAnsi="Times New Roman" w:cs="Times New Roman"/>
          <w:sz w:val="24"/>
          <w:szCs w:val="24"/>
        </w:rPr>
        <w:t>:</w:t>
      </w:r>
      <w:r w:rsidRPr="009248FC">
        <w:rPr>
          <w:rFonts w:ascii="Times New Roman" w:hAnsi="Times New Roman" w:cs="Times New Roman"/>
          <w:sz w:val="24"/>
          <w:szCs w:val="24"/>
        </w:rPr>
        <w:t xml:space="preserve"> </w:t>
      </w:r>
    </w:p>
    <w:p w:rsidR="00A972E2" w:rsidRPr="009248FC" w:rsidRDefault="00CE3CDB" w:rsidP="009D4D42">
      <w:pPr>
        <w:spacing w:after="0" w:line="240" w:lineRule="auto"/>
        <w:ind w:left="720"/>
        <w:jc w:val="both"/>
        <w:rPr>
          <w:rFonts w:ascii="Times New Roman" w:hAnsi="Times New Roman" w:cs="Times New Roman"/>
          <w:sz w:val="24"/>
          <w:szCs w:val="24"/>
        </w:rPr>
      </w:pPr>
      <w:r w:rsidRPr="009248FC">
        <w:rPr>
          <w:rFonts w:ascii="Times New Roman" w:hAnsi="Times New Roman" w:cs="Times New Roman"/>
          <w:sz w:val="24"/>
          <w:szCs w:val="24"/>
        </w:rPr>
        <w:t xml:space="preserve">“No, no, </w:t>
      </w:r>
      <w:r w:rsidR="00C606F1" w:rsidRPr="009248FC">
        <w:rPr>
          <w:rFonts w:ascii="Times New Roman" w:hAnsi="Times New Roman" w:cs="Times New Roman"/>
          <w:sz w:val="24"/>
          <w:szCs w:val="24"/>
        </w:rPr>
        <w:t>no …</w:t>
      </w:r>
      <w:r w:rsidR="008B2D94" w:rsidRPr="009248FC">
        <w:rPr>
          <w:rFonts w:ascii="Times New Roman" w:hAnsi="Times New Roman" w:cs="Times New Roman"/>
          <w:sz w:val="24"/>
          <w:szCs w:val="24"/>
        </w:rPr>
        <w:t xml:space="preserve"> </w:t>
      </w:r>
      <w:r w:rsidRPr="009248FC">
        <w:rPr>
          <w:rFonts w:ascii="Times New Roman" w:hAnsi="Times New Roman" w:cs="Times New Roman"/>
          <w:sz w:val="24"/>
          <w:szCs w:val="24"/>
        </w:rPr>
        <w:t>this does not make sen</w:t>
      </w:r>
      <w:r w:rsidR="000A0A9C" w:rsidRPr="009248FC">
        <w:rPr>
          <w:rFonts w:ascii="Times New Roman" w:hAnsi="Times New Roman" w:cs="Times New Roman"/>
          <w:sz w:val="24"/>
          <w:szCs w:val="24"/>
        </w:rPr>
        <w:t>se</w:t>
      </w:r>
      <w:r w:rsidR="00A972E2" w:rsidRPr="009248FC">
        <w:rPr>
          <w:rFonts w:ascii="Times New Roman" w:hAnsi="Times New Roman" w:cs="Times New Roman"/>
          <w:sz w:val="24"/>
          <w:szCs w:val="24"/>
        </w:rPr>
        <w:t>. What was happening to the money, you were making profits and that is why you were running the business, so what was happening to the money?</w:t>
      </w:r>
      <w:r w:rsidR="000A0A9C" w:rsidRPr="009248FC">
        <w:rPr>
          <w:rFonts w:ascii="Times New Roman" w:hAnsi="Times New Roman" w:cs="Times New Roman"/>
          <w:sz w:val="24"/>
          <w:szCs w:val="24"/>
        </w:rPr>
        <w:t>”</w:t>
      </w:r>
    </w:p>
    <w:p w:rsidR="008B296A" w:rsidRPr="009248FC" w:rsidRDefault="008B296A" w:rsidP="009D4D42">
      <w:pPr>
        <w:spacing w:after="0" w:line="240" w:lineRule="auto"/>
        <w:ind w:left="720"/>
        <w:jc w:val="both"/>
        <w:rPr>
          <w:rFonts w:ascii="Times New Roman" w:hAnsi="Times New Roman" w:cs="Times New Roman"/>
          <w:sz w:val="24"/>
          <w:szCs w:val="24"/>
        </w:rPr>
      </w:pPr>
    </w:p>
    <w:p w:rsidR="00A972E2" w:rsidRPr="009248FC" w:rsidRDefault="00AA7E40" w:rsidP="0028471B">
      <w:pPr>
        <w:spacing w:after="0"/>
        <w:ind w:firstLine="1440"/>
        <w:jc w:val="both"/>
        <w:rPr>
          <w:rFonts w:ascii="Times New Roman" w:hAnsi="Times New Roman" w:cs="Times New Roman"/>
          <w:sz w:val="24"/>
          <w:szCs w:val="24"/>
        </w:rPr>
      </w:pPr>
      <w:r w:rsidRPr="009248FC">
        <w:rPr>
          <w:rFonts w:ascii="Times New Roman" w:hAnsi="Times New Roman" w:cs="Times New Roman"/>
          <w:sz w:val="24"/>
          <w:szCs w:val="24"/>
        </w:rPr>
        <w:lastRenderedPageBreak/>
        <w:t>Further on in the record, t</w:t>
      </w:r>
      <w:r w:rsidR="00CE3CDB" w:rsidRPr="009248FC">
        <w:rPr>
          <w:rFonts w:ascii="Times New Roman" w:hAnsi="Times New Roman" w:cs="Times New Roman"/>
          <w:sz w:val="24"/>
          <w:szCs w:val="24"/>
        </w:rPr>
        <w:t>he learned judge</w:t>
      </w:r>
      <w:r w:rsidR="003D115B" w:rsidRPr="009248FC">
        <w:rPr>
          <w:rFonts w:ascii="Times New Roman" w:hAnsi="Times New Roman" w:cs="Times New Roman"/>
          <w:sz w:val="24"/>
          <w:szCs w:val="24"/>
        </w:rPr>
        <w:t>, during the cross-examination of the applicant,</w:t>
      </w:r>
      <w:r w:rsidR="00CE3CDB" w:rsidRPr="009248FC">
        <w:rPr>
          <w:rFonts w:ascii="Times New Roman" w:hAnsi="Times New Roman" w:cs="Times New Roman"/>
          <w:sz w:val="24"/>
          <w:szCs w:val="24"/>
        </w:rPr>
        <w:t xml:space="preserve"> also comment</w:t>
      </w:r>
      <w:r w:rsidR="00A972E2" w:rsidRPr="009248FC">
        <w:rPr>
          <w:rFonts w:ascii="Times New Roman" w:hAnsi="Times New Roman" w:cs="Times New Roman"/>
          <w:sz w:val="24"/>
          <w:szCs w:val="24"/>
        </w:rPr>
        <w:t>ed</w:t>
      </w:r>
      <w:r w:rsidR="00CE3CDB" w:rsidRPr="009248FC">
        <w:rPr>
          <w:rFonts w:ascii="Times New Roman" w:hAnsi="Times New Roman" w:cs="Times New Roman"/>
          <w:sz w:val="24"/>
          <w:szCs w:val="24"/>
        </w:rPr>
        <w:t xml:space="preserve"> to an answer by the applicant</w:t>
      </w:r>
      <w:r w:rsidR="00A972E2" w:rsidRPr="009248FC">
        <w:rPr>
          <w:rFonts w:ascii="Times New Roman" w:hAnsi="Times New Roman" w:cs="Times New Roman"/>
          <w:sz w:val="24"/>
          <w:szCs w:val="24"/>
        </w:rPr>
        <w:t xml:space="preserve"> in the following terms:</w:t>
      </w:r>
    </w:p>
    <w:p w:rsidR="00CE3CDB" w:rsidRDefault="00CE3CDB" w:rsidP="0028471B">
      <w:pPr>
        <w:spacing w:after="0" w:line="240" w:lineRule="auto"/>
        <w:ind w:left="720"/>
        <w:jc w:val="both"/>
        <w:rPr>
          <w:rFonts w:ascii="Times New Roman" w:hAnsi="Times New Roman" w:cs="Times New Roman"/>
          <w:sz w:val="24"/>
          <w:szCs w:val="24"/>
        </w:rPr>
      </w:pPr>
      <w:r w:rsidRPr="009248FC">
        <w:rPr>
          <w:rFonts w:ascii="Times New Roman" w:hAnsi="Times New Roman" w:cs="Times New Roman"/>
          <w:sz w:val="24"/>
          <w:szCs w:val="24"/>
        </w:rPr>
        <w:t>“</w:t>
      </w:r>
      <w:r w:rsidR="00A972E2" w:rsidRPr="009248FC">
        <w:rPr>
          <w:rFonts w:ascii="Times New Roman" w:hAnsi="Times New Roman" w:cs="Times New Roman"/>
          <w:sz w:val="24"/>
          <w:szCs w:val="24"/>
        </w:rPr>
        <w:t>And when she tells you that she was married and you did not believe her and you go there to find out if she is married, and you find the deceased coming out of the husband’s house you say that is provocation? You wanted to go and find out whether she was married and you found out she was married and you still say it was provocation?</w:t>
      </w:r>
      <w:r w:rsidRPr="009248FC">
        <w:rPr>
          <w:rFonts w:ascii="Times New Roman" w:hAnsi="Times New Roman" w:cs="Times New Roman"/>
          <w:sz w:val="24"/>
          <w:szCs w:val="24"/>
        </w:rPr>
        <w:t>”</w:t>
      </w:r>
    </w:p>
    <w:p w:rsidR="007D4334" w:rsidRPr="009248FC" w:rsidRDefault="007D4334" w:rsidP="0028471B">
      <w:pPr>
        <w:spacing w:after="0" w:line="240" w:lineRule="auto"/>
        <w:ind w:left="720"/>
        <w:jc w:val="both"/>
        <w:rPr>
          <w:rFonts w:ascii="Times New Roman" w:hAnsi="Times New Roman" w:cs="Times New Roman"/>
          <w:sz w:val="24"/>
          <w:szCs w:val="24"/>
        </w:rPr>
      </w:pPr>
    </w:p>
    <w:p w:rsidR="000A0A9C" w:rsidRPr="009248FC" w:rsidRDefault="000A0A9C" w:rsidP="0044496D">
      <w:pPr>
        <w:spacing w:after="0" w:line="240" w:lineRule="auto"/>
        <w:ind w:firstLine="1440"/>
        <w:jc w:val="both"/>
        <w:rPr>
          <w:rFonts w:ascii="Times New Roman" w:hAnsi="Times New Roman" w:cs="Times New Roman"/>
          <w:sz w:val="24"/>
          <w:szCs w:val="24"/>
        </w:rPr>
      </w:pPr>
    </w:p>
    <w:p w:rsidR="00F82B7B" w:rsidRPr="009248FC" w:rsidRDefault="00AA7E40" w:rsidP="008721C8">
      <w:pPr>
        <w:spacing w:after="0"/>
        <w:ind w:firstLine="1440"/>
        <w:jc w:val="both"/>
        <w:rPr>
          <w:rFonts w:ascii="Times New Roman" w:hAnsi="Times New Roman" w:cs="Times New Roman"/>
          <w:sz w:val="24"/>
          <w:szCs w:val="24"/>
        </w:rPr>
      </w:pPr>
      <w:r w:rsidRPr="009248FC">
        <w:rPr>
          <w:rFonts w:ascii="Times New Roman" w:hAnsi="Times New Roman" w:cs="Times New Roman"/>
          <w:sz w:val="24"/>
          <w:szCs w:val="24"/>
        </w:rPr>
        <w:t xml:space="preserve">As submitted by Mr </w:t>
      </w:r>
      <w:r w:rsidRPr="009248FC">
        <w:rPr>
          <w:rFonts w:ascii="Times New Roman" w:hAnsi="Times New Roman" w:cs="Times New Roman"/>
          <w:i/>
          <w:sz w:val="24"/>
          <w:szCs w:val="24"/>
        </w:rPr>
        <w:t>Nkomo</w:t>
      </w:r>
      <w:r w:rsidRPr="009248FC">
        <w:rPr>
          <w:rFonts w:ascii="Times New Roman" w:hAnsi="Times New Roman" w:cs="Times New Roman"/>
          <w:sz w:val="24"/>
          <w:szCs w:val="24"/>
        </w:rPr>
        <w:t>, t</w:t>
      </w:r>
      <w:r w:rsidR="00CE3CDB" w:rsidRPr="009248FC">
        <w:rPr>
          <w:rFonts w:ascii="Times New Roman" w:hAnsi="Times New Roman" w:cs="Times New Roman"/>
          <w:sz w:val="24"/>
          <w:szCs w:val="24"/>
        </w:rPr>
        <w:t>he inescapable conclusion that emerges from the record is that the judge descended into the arena and as a consequence he deprived himself of the detached impartiality required of a judicial officer.</w:t>
      </w:r>
      <w:r w:rsidR="00F82B7B" w:rsidRPr="009248FC">
        <w:rPr>
          <w:rFonts w:ascii="Times New Roman" w:hAnsi="Times New Roman" w:cs="Times New Roman"/>
          <w:sz w:val="24"/>
          <w:szCs w:val="24"/>
        </w:rPr>
        <w:t xml:space="preserve"> </w:t>
      </w:r>
      <w:r w:rsidR="008721C8" w:rsidRPr="009248FC">
        <w:rPr>
          <w:rFonts w:ascii="Times New Roman" w:hAnsi="Times New Roman" w:cs="Times New Roman"/>
          <w:sz w:val="24"/>
          <w:szCs w:val="24"/>
        </w:rPr>
        <w:t xml:space="preserve"> </w:t>
      </w:r>
      <w:r w:rsidR="00F82B7B" w:rsidRPr="009248FC">
        <w:rPr>
          <w:rFonts w:ascii="Times New Roman" w:hAnsi="Times New Roman" w:cs="Times New Roman"/>
          <w:sz w:val="24"/>
          <w:szCs w:val="24"/>
        </w:rPr>
        <w:t>The fairness of th</w:t>
      </w:r>
      <w:r w:rsidR="008721C8" w:rsidRPr="009248FC">
        <w:rPr>
          <w:rFonts w:ascii="Times New Roman" w:hAnsi="Times New Roman" w:cs="Times New Roman"/>
          <w:sz w:val="24"/>
          <w:szCs w:val="24"/>
        </w:rPr>
        <w:t xml:space="preserve">e trial was clearly undermined. </w:t>
      </w:r>
      <w:r w:rsidR="00C606F1" w:rsidRPr="009248FC">
        <w:rPr>
          <w:rFonts w:ascii="Times New Roman" w:hAnsi="Times New Roman" w:cs="Times New Roman"/>
          <w:sz w:val="24"/>
          <w:szCs w:val="24"/>
        </w:rPr>
        <w:t xml:space="preserve"> </w:t>
      </w:r>
      <w:r w:rsidR="00F82B7B" w:rsidRPr="009248FC">
        <w:rPr>
          <w:rFonts w:ascii="Times New Roman" w:hAnsi="Times New Roman" w:cs="Times New Roman"/>
          <w:sz w:val="24"/>
          <w:szCs w:val="24"/>
        </w:rPr>
        <w:t xml:space="preserve">He had prejudged the issues of the trial that was before him. </w:t>
      </w:r>
      <w:r w:rsidR="000A0A9C" w:rsidRPr="009248FC">
        <w:rPr>
          <w:rFonts w:ascii="Times New Roman" w:hAnsi="Times New Roman" w:cs="Times New Roman"/>
          <w:sz w:val="24"/>
          <w:szCs w:val="24"/>
        </w:rPr>
        <w:t xml:space="preserve"> </w:t>
      </w:r>
      <w:r w:rsidR="00F82B7B" w:rsidRPr="009248FC">
        <w:rPr>
          <w:rFonts w:ascii="Times New Roman" w:hAnsi="Times New Roman" w:cs="Times New Roman"/>
          <w:sz w:val="24"/>
          <w:szCs w:val="24"/>
        </w:rPr>
        <w:t xml:space="preserve">The remarks of HOLMES JA in </w:t>
      </w:r>
      <w:r w:rsidR="00F82B7B" w:rsidRPr="009248FC">
        <w:rPr>
          <w:rFonts w:ascii="Times New Roman" w:hAnsi="Times New Roman" w:cs="Times New Roman"/>
          <w:i/>
          <w:sz w:val="24"/>
          <w:szCs w:val="24"/>
        </w:rPr>
        <w:t>S v Sigwala</w:t>
      </w:r>
      <w:r w:rsidR="00F82B7B" w:rsidRPr="009248FC">
        <w:rPr>
          <w:rFonts w:ascii="Times New Roman" w:hAnsi="Times New Roman" w:cs="Times New Roman"/>
          <w:sz w:val="24"/>
          <w:szCs w:val="24"/>
        </w:rPr>
        <w:t xml:space="preserve"> 197</w:t>
      </w:r>
      <w:r w:rsidR="005A5908" w:rsidRPr="009248FC">
        <w:rPr>
          <w:rFonts w:ascii="Times New Roman" w:hAnsi="Times New Roman" w:cs="Times New Roman"/>
          <w:sz w:val="24"/>
          <w:szCs w:val="24"/>
        </w:rPr>
        <w:t xml:space="preserve">6 (4) SA 566 (AD) are apposite.  </w:t>
      </w:r>
      <w:r w:rsidR="00F82B7B" w:rsidRPr="009248FC">
        <w:rPr>
          <w:rFonts w:ascii="Times New Roman" w:hAnsi="Times New Roman" w:cs="Times New Roman"/>
          <w:sz w:val="24"/>
          <w:szCs w:val="24"/>
        </w:rPr>
        <w:t>At p 568F-H, the learned jurist stated:</w:t>
      </w:r>
    </w:p>
    <w:p w:rsidR="008B6612" w:rsidRPr="009248FC" w:rsidRDefault="00F82B7B" w:rsidP="008721C8">
      <w:pPr>
        <w:spacing w:after="0" w:line="240" w:lineRule="auto"/>
        <w:ind w:left="720"/>
        <w:jc w:val="both"/>
        <w:rPr>
          <w:rFonts w:ascii="Times New Roman" w:hAnsi="Times New Roman" w:cs="Times New Roman"/>
          <w:sz w:val="24"/>
          <w:szCs w:val="24"/>
        </w:rPr>
      </w:pPr>
      <w:r w:rsidRPr="009248FC">
        <w:rPr>
          <w:rFonts w:ascii="Times New Roman" w:hAnsi="Times New Roman" w:cs="Times New Roman"/>
          <w:sz w:val="24"/>
          <w:szCs w:val="24"/>
        </w:rPr>
        <w:t xml:space="preserve">“The principle is clear. A judicial officer should ever bear in mind that he is holding a balance between the parties, and that fairness to both sides should be his guiding star, and that his impartiality must be seen to exist. There are occasions, particularly where a party is unrepresented, when the judicial officer will properly take some part in the examination of witnesses, but in the main, and as far as is reasonably possible, </w:t>
      </w:r>
      <w:r w:rsidR="008B6612" w:rsidRPr="009248FC">
        <w:rPr>
          <w:rFonts w:ascii="Times New Roman" w:hAnsi="Times New Roman" w:cs="Times New Roman"/>
          <w:sz w:val="24"/>
          <w:szCs w:val="24"/>
        </w:rPr>
        <w:t xml:space="preserve">he will usually tend to leave the dispute to the contestants, interrupting only when it is necessary to clarify some point in the interests of justice. </w:t>
      </w:r>
      <w:r w:rsidR="000A0A9C" w:rsidRPr="009248FC">
        <w:rPr>
          <w:rFonts w:ascii="Times New Roman" w:hAnsi="Times New Roman" w:cs="Times New Roman"/>
          <w:sz w:val="24"/>
          <w:szCs w:val="24"/>
        </w:rPr>
        <w:t>Thereby</w:t>
      </w:r>
      <w:r w:rsidR="008B6612" w:rsidRPr="009248FC">
        <w:rPr>
          <w:rFonts w:ascii="Times New Roman" w:hAnsi="Times New Roman" w:cs="Times New Roman"/>
          <w:sz w:val="24"/>
          <w:szCs w:val="24"/>
        </w:rPr>
        <w:t xml:space="preserve"> he is better able to form objective appraisals of the witnesses who appear before him, and he also avoids creating wrong impression in the minds of those present.”</w:t>
      </w:r>
    </w:p>
    <w:p w:rsidR="000A0A9C" w:rsidRPr="009248FC" w:rsidRDefault="000A0A9C" w:rsidP="000A0A9C">
      <w:pPr>
        <w:spacing w:line="240" w:lineRule="auto"/>
        <w:ind w:left="720"/>
        <w:jc w:val="both"/>
        <w:rPr>
          <w:rFonts w:ascii="Times New Roman" w:hAnsi="Times New Roman" w:cs="Times New Roman"/>
          <w:sz w:val="24"/>
          <w:szCs w:val="24"/>
        </w:rPr>
      </w:pPr>
    </w:p>
    <w:p w:rsidR="0025326D" w:rsidRPr="009248FC" w:rsidRDefault="0025326D" w:rsidP="0025326D">
      <w:pPr>
        <w:spacing w:after="0"/>
        <w:ind w:firstLine="1440"/>
        <w:jc w:val="both"/>
        <w:rPr>
          <w:rFonts w:ascii="Times New Roman" w:hAnsi="Times New Roman" w:cs="Times New Roman"/>
          <w:sz w:val="24"/>
          <w:szCs w:val="24"/>
        </w:rPr>
      </w:pPr>
      <w:r w:rsidRPr="009248FC">
        <w:rPr>
          <w:rFonts w:ascii="Times New Roman" w:hAnsi="Times New Roman" w:cs="Times New Roman"/>
          <w:sz w:val="24"/>
          <w:szCs w:val="24"/>
        </w:rPr>
        <w:t>Section 69(1) of the Constitution reads:</w:t>
      </w:r>
    </w:p>
    <w:p w:rsidR="0025326D" w:rsidRPr="009248FC" w:rsidRDefault="0025326D" w:rsidP="0025326D">
      <w:pPr>
        <w:spacing w:after="0"/>
        <w:ind w:left="180" w:firstLine="720"/>
        <w:jc w:val="both"/>
        <w:rPr>
          <w:rFonts w:ascii="Times New Roman" w:hAnsi="Times New Roman" w:cs="Times New Roman"/>
          <w:sz w:val="24"/>
          <w:szCs w:val="24"/>
        </w:rPr>
      </w:pPr>
      <w:r w:rsidRPr="009248FC">
        <w:rPr>
          <w:rFonts w:ascii="Times New Roman" w:hAnsi="Times New Roman" w:cs="Times New Roman"/>
          <w:sz w:val="24"/>
          <w:szCs w:val="24"/>
        </w:rPr>
        <w:t>“Right to a fair hearing</w:t>
      </w:r>
    </w:p>
    <w:p w:rsidR="0025326D" w:rsidRPr="009248FC" w:rsidRDefault="0025326D" w:rsidP="0025326D">
      <w:pPr>
        <w:pStyle w:val="ListParagraph"/>
        <w:spacing w:after="0" w:line="240" w:lineRule="auto"/>
        <w:ind w:left="1440" w:hanging="540"/>
        <w:jc w:val="both"/>
        <w:rPr>
          <w:rFonts w:ascii="Times New Roman" w:hAnsi="Times New Roman" w:cs="Times New Roman"/>
          <w:sz w:val="24"/>
          <w:szCs w:val="24"/>
        </w:rPr>
      </w:pPr>
      <w:r w:rsidRPr="009248FC">
        <w:rPr>
          <w:rFonts w:ascii="Times New Roman" w:hAnsi="Times New Roman" w:cs="Times New Roman"/>
          <w:sz w:val="24"/>
          <w:szCs w:val="24"/>
        </w:rPr>
        <w:t xml:space="preserve"> 1. Every person accused of an offence has the right to a fair and public trial within a reasonable time before an independent and impartial court.”</w:t>
      </w:r>
    </w:p>
    <w:p w:rsidR="0025326D" w:rsidRPr="009248FC" w:rsidRDefault="0025326D" w:rsidP="000A0A9C">
      <w:pPr>
        <w:ind w:firstLine="1440"/>
        <w:jc w:val="both"/>
        <w:rPr>
          <w:rFonts w:ascii="Times New Roman" w:hAnsi="Times New Roman" w:cs="Times New Roman"/>
          <w:sz w:val="24"/>
          <w:szCs w:val="24"/>
        </w:rPr>
      </w:pPr>
    </w:p>
    <w:p w:rsidR="00B50563" w:rsidRPr="009248FC" w:rsidRDefault="0025326D" w:rsidP="0025326D">
      <w:pPr>
        <w:ind w:firstLine="1440"/>
        <w:jc w:val="both"/>
        <w:rPr>
          <w:rFonts w:ascii="Times New Roman" w:hAnsi="Times New Roman" w:cs="Times New Roman"/>
          <w:sz w:val="24"/>
          <w:szCs w:val="24"/>
        </w:rPr>
      </w:pPr>
      <w:r w:rsidRPr="009248FC">
        <w:rPr>
          <w:rFonts w:ascii="Times New Roman" w:hAnsi="Times New Roman" w:cs="Times New Roman"/>
          <w:sz w:val="24"/>
          <w:szCs w:val="24"/>
        </w:rPr>
        <w:t>One of the fundamental principles of criminal law is that a person charged with a criminal offence is presumed to be innocent until the prosecution proves that he committed the offence with which he is charged.  Thus the State has an onus to establish every element of the offence.</w:t>
      </w:r>
    </w:p>
    <w:p w:rsidR="0025326D" w:rsidRPr="009248FC" w:rsidRDefault="0025326D" w:rsidP="0025326D">
      <w:pPr>
        <w:ind w:firstLine="1440"/>
        <w:jc w:val="both"/>
        <w:rPr>
          <w:rFonts w:ascii="Times New Roman" w:hAnsi="Times New Roman" w:cs="Times New Roman"/>
          <w:sz w:val="24"/>
          <w:szCs w:val="24"/>
        </w:rPr>
      </w:pPr>
      <w:r w:rsidRPr="009248FC">
        <w:rPr>
          <w:rFonts w:ascii="Times New Roman" w:hAnsi="Times New Roman" w:cs="Times New Roman"/>
          <w:sz w:val="24"/>
          <w:szCs w:val="24"/>
        </w:rPr>
        <w:lastRenderedPageBreak/>
        <w:t xml:space="preserve">The rules of natural justice require that whoever takes a decision should be impartial, having no personal interest in the outcome of the case and that a decision should not be taken until the person affected by it has had an opportunity to state his case.  A judicial officer has an obligation to ensure that a trial is conducted in a manner that is fair to all parties before him.  To that end, the judicial officer is required to leave the dispute to the parties before him as far as is reasonably possible, and should interrupt only when it is necessary to clarify some point in the interests of justice. </w:t>
      </w:r>
    </w:p>
    <w:p w:rsidR="00511D7B" w:rsidRPr="009248FC" w:rsidRDefault="00511D7B" w:rsidP="00511D7B">
      <w:pPr>
        <w:spacing w:line="240" w:lineRule="auto"/>
        <w:ind w:firstLine="1440"/>
        <w:jc w:val="both"/>
        <w:rPr>
          <w:rFonts w:ascii="Times New Roman" w:hAnsi="Times New Roman" w:cs="Times New Roman"/>
          <w:sz w:val="24"/>
          <w:szCs w:val="24"/>
        </w:rPr>
      </w:pPr>
    </w:p>
    <w:p w:rsidR="008B6612" w:rsidRPr="009248FC" w:rsidRDefault="008B6612" w:rsidP="000A0A9C">
      <w:pPr>
        <w:ind w:firstLine="1440"/>
        <w:jc w:val="both"/>
        <w:rPr>
          <w:rFonts w:ascii="Times New Roman" w:hAnsi="Times New Roman" w:cs="Times New Roman"/>
          <w:sz w:val="24"/>
          <w:szCs w:val="24"/>
        </w:rPr>
      </w:pPr>
      <w:r w:rsidRPr="009248FC">
        <w:rPr>
          <w:rFonts w:ascii="Times New Roman" w:hAnsi="Times New Roman" w:cs="Times New Roman"/>
          <w:sz w:val="24"/>
          <w:szCs w:val="24"/>
        </w:rPr>
        <w:t xml:space="preserve">In view of the stance assumed by the learned trial judge, the defence proffered on behalf of the applicant was not properly evaluated thus further undermining the trial. </w:t>
      </w:r>
      <w:r w:rsidR="000A0A9C" w:rsidRPr="009248FC">
        <w:rPr>
          <w:rFonts w:ascii="Times New Roman" w:hAnsi="Times New Roman" w:cs="Times New Roman"/>
          <w:sz w:val="24"/>
          <w:szCs w:val="24"/>
        </w:rPr>
        <w:t xml:space="preserve"> </w:t>
      </w:r>
      <w:r w:rsidRPr="009248FC">
        <w:rPr>
          <w:rFonts w:ascii="Times New Roman" w:hAnsi="Times New Roman" w:cs="Times New Roman"/>
          <w:sz w:val="24"/>
          <w:szCs w:val="24"/>
        </w:rPr>
        <w:t>His right to a fair hearing as guaranteed under s 69(1) w</w:t>
      </w:r>
      <w:r w:rsidR="00B8429E" w:rsidRPr="009248FC">
        <w:rPr>
          <w:rFonts w:ascii="Times New Roman" w:hAnsi="Times New Roman" w:cs="Times New Roman"/>
          <w:sz w:val="24"/>
          <w:szCs w:val="24"/>
        </w:rPr>
        <w:t>as</w:t>
      </w:r>
      <w:r w:rsidRPr="009248FC">
        <w:rPr>
          <w:rFonts w:ascii="Times New Roman" w:hAnsi="Times New Roman" w:cs="Times New Roman"/>
          <w:sz w:val="24"/>
          <w:szCs w:val="24"/>
        </w:rPr>
        <w:t xml:space="preserve"> clearly violated.</w:t>
      </w:r>
    </w:p>
    <w:p w:rsidR="00B50563" w:rsidRPr="009248FC" w:rsidRDefault="00B50563" w:rsidP="00B50563">
      <w:pPr>
        <w:spacing w:after="0" w:line="240" w:lineRule="auto"/>
        <w:ind w:firstLine="1440"/>
        <w:jc w:val="both"/>
        <w:rPr>
          <w:rFonts w:ascii="Times New Roman" w:hAnsi="Times New Roman" w:cs="Times New Roman"/>
          <w:sz w:val="24"/>
          <w:szCs w:val="24"/>
        </w:rPr>
      </w:pPr>
    </w:p>
    <w:p w:rsidR="00D34AAE" w:rsidRPr="009248FC" w:rsidRDefault="008B6612" w:rsidP="00D34AAE">
      <w:pPr>
        <w:ind w:firstLine="1440"/>
        <w:jc w:val="both"/>
        <w:rPr>
          <w:rFonts w:ascii="Times New Roman" w:hAnsi="Times New Roman" w:cs="Times New Roman"/>
          <w:sz w:val="24"/>
          <w:szCs w:val="24"/>
        </w:rPr>
      </w:pPr>
      <w:r w:rsidRPr="009248FC">
        <w:rPr>
          <w:rFonts w:ascii="Times New Roman" w:hAnsi="Times New Roman" w:cs="Times New Roman"/>
          <w:sz w:val="24"/>
          <w:szCs w:val="24"/>
        </w:rPr>
        <w:t>I</w:t>
      </w:r>
      <w:r w:rsidR="00B8429E" w:rsidRPr="009248FC">
        <w:rPr>
          <w:rFonts w:ascii="Times New Roman" w:hAnsi="Times New Roman" w:cs="Times New Roman"/>
          <w:sz w:val="24"/>
          <w:szCs w:val="24"/>
        </w:rPr>
        <w:t xml:space="preserve">n my view the finding that the trial was not fair determines the application, </w:t>
      </w:r>
      <w:r w:rsidR="00102446" w:rsidRPr="009248FC">
        <w:rPr>
          <w:rFonts w:ascii="Times New Roman" w:hAnsi="Times New Roman" w:cs="Times New Roman"/>
          <w:sz w:val="24"/>
          <w:szCs w:val="24"/>
        </w:rPr>
        <w:t xml:space="preserve">and it becomes unnecessary to resolve the </w:t>
      </w:r>
      <w:r w:rsidRPr="009248FC">
        <w:rPr>
          <w:rFonts w:ascii="Times New Roman" w:hAnsi="Times New Roman" w:cs="Times New Roman"/>
          <w:sz w:val="24"/>
          <w:szCs w:val="24"/>
        </w:rPr>
        <w:t xml:space="preserve">question </w:t>
      </w:r>
      <w:r w:rsidR="00102446" w:rsidRPr="009248FC">
        <w:rPr>
          <w:rFonts w:ascii="Times New Roman" w:hAnsi="Times New Roman" w:cs="Times New Roman"/>
          <w:sz w:val="24"/>
          <w:szCs w:val="24"/>
        </w:rPr>
        <w:t xml:space="preserve">relating to the constitutional validity of the </w:t>
      </w:r>
      <w:r w:rsidRPr="009248FC">
        <w:rPr>
          <w:rFonts w:ascii="Times New Roman" w:hAnsi="Times New Roman" w:cs="Times New Roman"/>
          <w:sz w:val="24"/>
          <w:szCs w:val="24"/>
        </w:rPr>
        <w:t>sentence</w:t>
      </w:r>
      <w:r w:rsidR="00102446" w:rsidRPr="009248FC">
        <w:rPr>
          <w:rFonts w:ascii="Times New Roman" w:hAnsi="Times New Roman" w:cs="Times New Roman"/>
          <w:sz w:val="24"/>
          <w:szCs w:val="24"/>
        </w:rPr>
        <w:t xml:space="preserve"> of death imposed upon the applicant</w:t>
      </w:r>
      <w:r w:rsidRPr="009248FC">
        <w:rPr>
          <w:rFonts w:ascii="Times New Roman" w:hAnsi="Times New Roman" w:cs="Times New Roman"/>
          <w:sz w:val="24"/>
          <w:szCs w:val="24"/>
        </w:rPr>
        <w:t>.</w:t>
      </w:r>
      <w:r w:rsidR="00102446" w:rsidRPr="009248FC">
        <w:rPr>
          <w:rFonts w:ascii="Times New Roman" w:hAnsi="Times New Roman" w:cs="Times New Roman"/>
          <w:sz w:val="24"/>
          <w:szCs w:val="24"/>
        </w:rPr>
        <w:t xml:space="preserve"> </w:t>
      </w:r>
      <w:r w:rsidR="00D34AAE" w:rsidRPr="009248FC">
        <w:rPr>
          <w:rFonts w:ascii="Times New Roman" w:hAnsi="Times New Roman" w:cs="Times New Roman"/>
          <w:sz w:val="24"/>
          <w:szCs w:val="24"/>
        </w:rPr>
        <w:t xml:space="preserve">One of the two issues referred to this court by the Supreme Court has been decided in favour of the applicant.  Both counsel are agreed that it would </w:t>
      </w:r>
      <w:r w:rsidR="00F55075" w:rsidRPr="009248FC">
        <w:rPr>
          <w:rFonts w:ascii="Times New Roman" w:hAnsi="Times New Roman" w:cs="Times New Roman"/>
          <w:sz w:val="24"/>
          <w:szCs w:val="24"/>
        </w:rPr>
        <w:t xml:space="preserve">be </w:t>
      </w:r>
      <w:r w:rsidR="00D34AAE" w:rsidRPr="009248FC">
        <w:rPr>
          <w:rFonts w:ascii="Times New Roman" w:hAnsi="Times New Roman" w:cs="Times New Roman"/>
          <w:sz w:val="24"/>
          <w:szCs w:val="24"/>
        </w:rPr>
        <w:t xml:space="preserve">in the interests of justice if the proceedings in the High Court were to be set aside as being inconsistent with s 69(1) the Constitution. Under such circumstances no benefit would ensue from a determination on the question of </w:t>
      </w:r>
      <w:r w:rsidR="00F55075" w:rsidRPr="009248FC">
        <w:rPr>
          <w:rFonts w:ascii="Times New Roman" w:hAnsi="Times New Roman" w:cs="Times New Roman"/>
          <w:sz w:val="24"/>
          <w:szCs w:val="24"/>
        </w:rPr>
        <w:t xml:space="preserve">the constitutional validity of the </w:t>
      </w:r>
      <w:r w:rsidR="00D34AAE" w:rsidRPr="009248FC">
        <w:rPr>
          <w:rFonts w:ascii="Times New Roman" w:hAnsi="Times New Roman" w:cs="Times New Roman"/>
          <w:sz w:val="24"/>
          <w:szCs w:val="24"/>
        </w:rPr>
        <w:t xml:space="preserve">sentence when the trial proceedings have been set aside. It is further agreed between counsel that it would </w:t>
      </w:r>
      <w:r w:rsidR="00F55075" w:rsidRPr="009248FC">
        <w:rPr>
          <w:rFonts w:ascii="Times New Roman" w:hAnsi="Times New Roman" w:cs="Times New Roman"/>
          <w:sz w:val="24"/>
          <w:szCs w:val="24"/>
        </w:rPr>
        <w:t xml:space="preserve">be </w:t>
      </w:r>
      <w:r w:rsidR="00D34AAE" w:rsidRPr="009248FC">
        <w:rPr>
          <w:rFonts w:ascii="Times New Roman" w:hAnsi="Times New Roman" w:cs="Times New Roman"/>
          <w:sz w:val="24"/>
          <w:szCs w:val="24"/>
        </w:rPr>
        <w:t xml:space="preserve">in the interests of justice if the matter were to be remitted for trial </w:t>
      </w:r>
      <w:r w:rsidR="00D34AAE" w:rsidRPr="009248FC">
        <w:rPr>
          <w:rFonts w:ascii="Times New Roman" w:hAnsi="Times New Roman" w:cs="Times New Roman"/>
          <w:i/>
          <w:sz w:val="24"/>
          <w:szCs w:val="24"/>
        </w:rPr>
        <w:t>de novo</w:t>
      </w:r>
      <w:r w:rsidR="00D34AAE" w:rsidRPr="009248FC">
        <w:rPr>
          <w:rFonts w:ascii="Times New Roman" w:hAnsi="Times New Roman" w:cs="Times New Roman"/>
          <w:sz w:val="24"/>
          <w:szCs w:val="24"/>
        </w:rPr>
        <w:t xml:space="preserve"> before a different judge.        </w:t>
      </w:r>
    </w:p>
    <w:p w:rsidR="000A0A9C" w:rsidRPr="009248FC" w:rsidRDefault="00E05FD7" w:rsidP="00B50563">
      <w:pPr>
        <w:spacing w:after="0" w:line="240" w:lineRule="auto"/>
        <w:ind w:firstLine="720"/>
        <w:jc w:val="both"/>
        <w:rPr>
          <w:rFonts w:ascii="Times New Roman" w:hAnsi="Times New Roman" w:cs="Times New Roman"/>
          <w:sz w:val="24"/>
          <w:szCs w:val="24"/>
        </w:rPr>
      </w:pPr>
      <w:r w:rsidRPr="009248FC">
        <w:rPr>
          <w:rFonts w:ascii="Times New Roman" w:hAnsi="Times New Roman" w:cs="Times New Roman"/>
          <w:sz w:val="21"/>
          <w:szCs w:val="21"/>
        </w:rPr>
        <w:tab/>
      </w:r>
    </w:p>
    <w:p w:rsidR="00864CC1" w:rsidRPr="009248FC" w:rsidRDefault="00864CC1" w:rsidP="00A652B9">
      <w:pPr>
        <w:spacing w:after="0"/>
        <w:ind w:left="720" w:firstLine="720"/>
        <w:jc w:val="both"/>
        <w:rPr>
          <w:rFonts w:ascii="Times New Roman" w:hAnsi="Times New Roman" w:cs="Times New Roman"/>
          <w:sz w:val="24"/>
          <w:szCs w:val="24"/>
        </w:rPr>
      </w:pPr>
      <w:r w:rsidRPr="009248FC">
        <w:rPr>
          <w:rFonts w:ascii="Times New Roman" w:hAnsi="Times New Roman" w:cs="Times New Roman"/>
          <w:sz w:val="24"/>
          <w:szCs w:val="24"/>
        </w:rPr>
        <w:t xml:space="preserve">Accordingly </w:t>
      </w:r>
      <w:r w:rsidR="000A0A9C" w:rsidRPr="009248FC">
        <w:rPr>
          <w:rFonts w:ascii="Times New Roman" w:hAnsi="Times New Roman" w:cs="Times New Roman"/>
          <w:sz w:val="24"/>
          <w:szCs w:val="24"/>
        </w:rPr>
        <w:t>it</w:t>
      </w:r>
      <w:r w:rsidR="00CE1635" w:rsidRPr="009248FC">
        <w:rPr>
          <w:rFonts w:ascii="Times New Roman" w:hAnsi="Times New Roman" w:cs="Times New Roman"/>
          <w:sz w:val="24"/>
          <w:szCs w:val="24"/>
        </w:rPr>
        <w:t xml:space="preserve"> </w:t>
      </w:r>
      <w:r w:rsidRPr="009248FC">
        <w:rPr>
          <w:rFonts w:ascii="Times New Roman" w:hAnsi="Times New Roman" w:cs="Times New Roman"/>
          <w:sz w:val="24"/>
          <w:szCs w:val="24"/>
        </w:rPr>
        <w:t>is declared that:</w:t>
      </w:r>
    </w:p>
    <w:p w:rsidR="00864CC1" w:rsidRPr="009248FC" w:rsidRDefault="000A0A9C" w:rsidP="00B50563">
      <w:pPr>
        <w:pStyle w:val="ListParagraph"/>
        <w:numPr>
          <w:ilvl w:val="0"/>
          <w:numId w:val="4"/>
        </w:numPr>
        <w:spacing w:after="0"/>
        <w:ind w:left="1620" w:hanging="540"/>
        <w:jc w:val="both"/>
        <w:rPr>
          <w:rFonts w:ascii="Times New Roman" w:hAnsi="Times New Roman" w:cs="Times New Roman"/>
          <w:sz w:val="24"/>
          <w:szCs w:val="24"/>
        </w:rPr>
      </w:pPr>
      <w:r w:rsidRPr="009248FC">
        <w:rPr>
          <w:rFonts w:ascii="Times New Roman" w:hAnsi="Times New Roman" w:cs="Times New Roman"/>
          <w:sz w:val="24"/>
          <w:szCs w:val="24"/>
        </w:rPr>
        <w:lastRenderedPageBreak/>
        <w:t>The</w:t>
      </w:r>
      <w:r w:rsidR="00864CC1" w:rsidRPr="009248FC">
        <w:rPr>
          <w:rFonts w:ascii="Times New Roman" w:hAnsi="Times New Roman" w:cs="Times New Roman"/>
          <w:sz w:val="24"/>
          <w:szCs w:val="24"/>
        </w:rPr>
        <w:t xml:space="preserve"> applicant’s right to a fair hearing </w:t>
      </w:r>
      <w:r w:rsidR="00CE1635" w:rsidRPr="009248FC">
        <w:rPr>
          <w:rFonts w:ascii="Times New Roman" w:hAnsi="Times New Roman" w:cs="Times New Roman"/>
          <w:sz w:val="24"/>
          <w:szCs w:val="24"/>
        </w:rPr>
        <w:t xml:space="preserve">in accordance with s 69(1) of the Constitution </w:t>
      </w:r>
      <w:r w:rsidR="00864CC1" w:rsidRPr="009248FC">
        <w:rPr>
          <w:rFonts w:ascii="Times New Roman" w:hAnsi="Times New Roman" w:cs="Times New Roman"/>
          <w:sz w:val="24"/>
          <w:szCs w:val="24"/>
        </w:rPr>
        <w:t>has been violated by the proceedings in Case No H</w:t>
      </w:r>
      <w:r w:rsidR="00105DD5" w:rsidRPr="009248FC">
        <w:rPr>
          <w:rFonts w:ascii="Times New Roman" w:hAnsi="Times New Roman" w:cs="Times New Roman"/>
          <w:sz w:val="24"/>
          <w:szCs w:val="24"/>
        </w:rPr>
        <w:t>CB</w:t>
      </w:r>
      <w:r w:rsidR="00864CC1" w:rsidRPr="009248FC">
        <w:rPr>
          <w:rFonts w:ascii="Times New Roman" w:hAnsi="Times New Roman" w:cs="Times New Roman"/>
          <w:sz w:val="24"/>
          <w:szCs w:val="24"/>
        </w:rPr>
        <w:t xml:space="preserve"> 158/13.</w:t>
      </w:r>
    </w:p>
    <w:p w:rsidR="00864CC1" w:rsidRPr="009248FC" w:rsidRDefault="00864CC1" w:rsidP="005A5908">
      <w:pPr>
        <w:tabs>
          <w:tab w:val="left" w:pos="1170"/>
        </w:tabs>
        <w:spacing w:after="0" w:line="240" w:lineRule="auto"/>
        <w:ind w:left="720"/>
        <w:jc w:val="both"/>
        <w:rPr>
          <w:rFonts w:ascii="Times New Roman" w:hAnsi="Times New Roman" w:cs="Times New Roman"/>
          <w:sz w:val="24"/>
          <w:szCs w:val="24"/>
        </w:rPr>
      </w:pPr>
      <w:r w:rsidRPr="009248FC">
        <w:rPr>
          <w:rFonts w:ascii="Times New Roman" w:hAnsi="Times New Roman" w:cs="Times New Roman"/>
          <w:sz w:val="24"/>
          <w:szCs w:val="24"/>
        </w:rPr>
        <w:t xml:space="preserve">    Accordingly the following order will issue:</w:t>
      </w:r>
    </w:p>
    <w:p w:rsidR="005A5908" w:rsidRPr="009248FC" w:rsidRDefault="005A5908" w:rsidP="005A5908">
      <w:pPr>
        <w:tabs>
          <w:tab w:val="left" w:pos="1170"/>
        </w:tabs>
        <w:spacing w:after="0" w:line="240" w:lineRule="auto"/>
        <w:ind w:left="720"/>
        <w:jc w:val="both"/>
        <w:rPr>
          <w:rFonts w:ascii="Times New Roman" w:hAnsi="Times New Roman" w:cs="Times New Roman"/>
          <w:sz w:val="24"/>
          <w:szCs w:val="24"/>
        </w:rPr>
      </w:pPr>
    </w:p>
    <w:p w:rsidR="00864CC1" w:rsidRPr="009248FC" w:rsidRDefault="00864CC1" w:rsidP="00B50563">
      <w:pPr>
        <w:spacing w:after="0"/>
        <w:ind w:firstLine="720"/>
        <w:jc w:val="both"/>
        <w:rPr>
          <w:rFonts w:ascii="Times New Roman" w:hAnsi="Times New Roman" w:cs="Times New Roman"/>
          <w:sz w:val="24"/>
          <w:szCs w:val="24"/>
        </w:rPr>
      </w:pPr>
      <w:r w:rsidRPr="009248FC">
        <w:rPr>
          <w:rFonts w:ascii="Times New Roman" w:hAnsi="Times New Roman" w:cs="Times New Roman"/>
          <w:sz w:val="24"/>
          <w:szCs w:val="24"/>
        </w:rPr>
        <w:t>IT IS ORDERED THAT:</w:t>
      </w:r>
    </w:p>
    <w:p w:rsidR="00864CC1" w:rsidRPr="009248FC" w:rsidRDefault="00864CC1" w:rsidP="00B50563">
      <w:pPr>
        <w:pStyle w:val="ListParagraph"/>
        <w:numPr>
          <w:ilvl w:val="0"/>
          <w:numId w:val="5"/>
        </w:numPr>
        <w:spacing w:after="0"/>
        <w:ind w:left="2160" w:hanging="810"/>
        <w:jc w:val="both"/>
        <w:rPr>
          <w:rFonts w:ascii="Times New Roman" w:hAnsi="Times New Roman" w:cs="Times New Roman"/>
          <w:sz w:val="24"/>
          <w:szCs w:val="24"/>
        </w:rPr>
      </w:pPr>
      <w:r w:rsidRPr="009248FC">
        <w:rPr>
          <w:rFonts w:ascii="Times New Roman" w:hAnsi="Times New Roman" w:cs="Times New Roman"/>
          <w:sz w:val="24"/>
          <w:szCs w:val="24"/>
        </w:rPr>
        <w:t>The proceed</w:t>
      </w:r>
      <w:r w:rsidR="000A0A9C" w:rsidRPr="009248FC">
        <w:rPr>
          <w:rFonts w:ascii="Times New Roman" w:hAnsi="Times New Roman" w:cs="Times New Roman"/>
          <w:sz w:val="24"/>
          <w:szCs w:val="24"/>
        </w:rPr>
        <w:t xml:space="preserve">ings </w:t>
      </w:r>
      <w:r w:rsidR="00105DD5" w:rsidRPr="009248FC">
        <w:rPr>
          <w:rFonts w:ascii="Times New Roman" w:hAnsi="Times New Roman" w:cs="Times New Roman"/>
          <w:sz w:val="24"/>
          <w:szCs w:val="24"/>
        </w:rPr>
        <w:t>conducted under Case No HCB</w:t>
      </w:r>
      <w:r w:rsidR="000A0A9C" w:rsidRPr="009248FC">
        <w:rPr>
          <w:rFonts w:ascii="Times New Roman" w:hAnsi="Times New Roman" w:cs="Times New Roman"/>
          <w:sz w:val="24"/>
          <w:szCs w:val="24"/>
        </w:rPr>
        <w:t> </w:t>
      </w:r>
      <w:r w:rsidRPr="009248FC">
        <w:rPr>
          <w:rFonts w:ascii="Times New Roman" w:hAnsi="Times New Roman" w:cs="Times New Roman"/>
          <w:sz w:val="24"/>
          <w:szCs w:val="24"/>
        </w:rPr>
        <w:t>158/13 be and are hereby set aside.</w:t>
      </w:r>
    </w:p>
    <w:p w:rsidR="00864CC1" w:rsidRPr="009248FC" w:rsidRDefault="00864CC1" w:rsidP="000A0A9C">
      <w:pPr>
        <w:pStyle w:val="ListParagraph"/>
        <w:numPr>
          <w:ilvl w:val="0"/>
          <w:numId w:val="5"/>
        </w:numPr>
        <w:ind w:left="2160" w:hanging="810"/>
        <w:jc w:val="both"/>
        <w:rPr>
          <w:rFonts w:ascii="Times New Roman" w:hAnsi="Times New Roman" w:cs="Times New Roman"/>
          <w:sz w:val="24"/>
          <w:szCs w:val="24"/>
        </w:rPr>
      </w:pPr>
      <w:r w:rsidRPr="009248FC">
        <w:rPr>
          <w:rFonts w:ascii="Times New Roman" w:hAnsi="Times New Roman" w:cs="Times New Roman"/>
          <w:sz w:val="24"/>
          <w:szCs w:val="24"/>
        </w:rPr>
        <w:t xml:space="preserve">The matter be and is hereby remitted to the High Court in Bulawayo for trial </w:t>
      </w:r>
      <w:r w:rsidRPr="009248FC">
        <w:rPr>
          <w:rFonts w:ascii="Times New Roman" w:hAnsi="Times New Roman" w:cs="Times New Roman"/>
          <w:i/>
          <w:sz w:val="24"/>
          <w:szCs w:val="24"/>
        </w:rPr>
        <w:t>de novo</w:t>
      </w:r>
      <w:r w:rsidRPr="009248FC">
        <w:rPr>
          <w:rFonts w:ascii="Times New Roman" w:hAnsi="Times New Roman" w:cs="Times New Roman"/>
          <w:sz w:val="24"/>
          <w:szCs w:val="24"/>
        </w:rPr>
        <w:t xml:space="preserve"> before a different judicial officer. </w:t>
      </w:r>
    </w:p>
    <w:p w:rsidR="000A0A9C" w:rsidRPr="009248FC" w:rsidRDefault="000A0A9C" w:rsidP="000A0A9C">
      <w:pPr>
        <w:jc w:val="both"/>
        <w:rPr>
          <w:rFonts w:ascii="Times New Roman" w:hAnsi="Times New Roman" w:cs="Times New Roman"/>
          <w:sz w:val="24"/>
          <w:szCs w:val="24"/>
        </w:rPr>
      </w:pPr>
    </w:p>
    <w:p w:rsidR="00A652B9" w:rsidRPr="009248FC" w:rsidRDefault="00A652B9" w:rsidP="000A0A9C">
      <w:pPr>
        <w:spacing w:after="0" w:line="720" w:lineRule="auto"/>
        <w:jc w:val="both"/>
        <w:rPr>
          <w:rFonts w:ascii="Times New Roman" w:hAnsi="Times New Roman" w:cs="Times New Roman"/>
          <w:sz w:val="24"/>
          <w:szCs w:val="24"/>
        </w:rPr>
      </w:pPr>
    </w:p>
    <w:p w:rsidR="000A0A9C" w:rsidRPr="009248FC" w:rsidRDefault="00BB6A98" w:rsidP="000A0A9C">
      <w:pPr>
        <w:spacing w:after="0" w:line="720" w:lineRule="auto"/>
        <w:jc w:val="both"/>
        <w:rPr>
          <w:rFonts w:ascii="Times New Roman" w:hAnsi="Times New Roman" w:cs="Times New Roman"/>
          <w:sz w:val="24"/>
          <w:szCs w:val="24"/>
        </w:rPr>
      </w:pPr>
      <w:r w:rsidRPr="009248FC">
        <w:rPr>
          <w:rFonts w:ascii="Times New Roman" w:hAnsi="Times New Roman" w:cs="Times New Roman"/>
          <w:sz w:val="24"/>
          <w:szCs w:val="24"/>
        </w:rPr>
        <w:t xml:space="preserve">   </w:t>
      </w:r>
      <w:r w:rsidR="000A0A9C" w:rsidRPr="009248FC">
        <w:rPr>
          <w:rFonts w:ascii="Times New Roman" w:hAnsi="Times New Roman" w:cs="Times New Roman"/>
          <w:sz w:val="24"/>
          <w:szCs w:val="24"/>
        </w:rPr>
        <w:tab/>
      </w:r>
      <w:r w:rsidR="002C2839" w:rsidRPr="009248FC">
        <w:rPr>
          <w:rFonts w:ascii="Times New Roman" w:hAnsi="Times New Roman" w:cs="Times New Roman"/>
          <w:sz w:val="24"/>
          <w:szCs w:val="24"/>
        </w:rPr>
        <w:tab/>
      </w:r>
      <w:r w:rsidR="000A0A9C" w:rsidRPr="009248FC">
        <w:rPr>
          <w:rFonts w:ascii="Times New Roman" w:hAnsi="Times New Roman" w:cs="Times New Roman"/>
          <w:b/>
          <w:sz w:val="24"/>
          <w:szCs w:val="24"/>
        </w:rPr>
        <w:t>CHIDYAUSIKU CJ:</w:t>
      </w:r>
      <w:r w:rsidR="000A0A9C" w:rsidRPr="009248FC">
        <w:rPr>
          <w:rFonts w:ascii="Times New Roman" w:hAnsi="Times New Roman" w:cs="Times New Roman"/>
          <w:b/>
          <w:sz w:val="24"/>
          <w:szCs w:val="24"/>
        </w:rPr>
        <w:tab/>
      </w:r>
      <w:r w:rsidR="000A0A9C" w:rsidRPr="009248FC">
        <w:rPr>
          <w:rFonts w:ascii="Times New Roman" w:hAnsi="Times New Roman" w:cs="Times New Roman"/>
          <w:sz w:val="24"/>
          <w:szCs w:val="24"/>
        </w:rPr>
        <w:t>I agree</w:t>
      </w:r>
    </w:p>
    <w:p w:rsidR="002C2839" w:rsidRPr="009248FC" w:rsidRDefault="002C2839" w:rsidP="000A0A9C">
      <w:pPr>
        <w:spacing w:after="0" w:line="720" w:lineRule="auto"/>
        <w:ind w:firstLine="720"/>
        <w:jc w:val="both"/>
        <w:rPr>
          <w:rFonts w:ascii="Times New Roman" w:hAnsi="Times New Roman" w:cs="Times New Roman"/>
          <w:b/>
          <w:sz w:val="24"/>
          <w:szCs w:val="24"/>
        </w:rPr>
      </w:pPr>
    </w:p>
    <w:p w:rsidR="000A0A9C" w:rsidRPr="009248FC" w:rsidRDefault="000A0A9C" w:rsidP="002C2839">
      <w:pPr>
        <w:spacing w:after="0" w:line="720" w:lineRule="auto"/>
        <w:ind w:left="720" w:firstLine="720"/>
        <w:jc w:val="both"/>
        <w:rPr>
          <w:rFonts w:ascii="Times New Roman" w:hAnsi="Times New Roman" w:cs="Times New Roman"/>
          <w:b/>
          <w:sz w:val="24"/>
          <w:szCs w:val="24"/>
        </w:rPr>
      </w:pPr>
      <w:r w:rsidRPr="009248FC">
        <w:rPr>
          <w:rFonts w:ascii="Times New Roman" w:hAnsi="Times New Roman" w:cs="Times New Roman"/>
          <w:b/>
          <w:sz w:val="24"/>
          <w:szCs w:val="24"/>
        </w:rPr>
        <w:t>MALABA DCJ:</w:t>
      </w:r>
      <w:r w:rsidRPr="009248FC">
        <w:rPr>
          <w:rFonts w:ascii="Times New Roman" w:hAnsi="Times New Roman" w:cs="Times New Roman"/>
          <w:b/>
          <w:sz w:val="24"/>
          <w:szCs w:val="24"/>
        </w:rPr>
        <w:tab/>
      </w:r>
      <w:r w:rsidRPr="009248FC">
        <w:rPr>
          <w:rFonts w:ascii="Times New Roman" w:hAnsi="Times New Roman" w:cs="Times New Roman"/>
          <w:b/>
          <w:sz w:val="24"/>
          <w:szCs w:val="24"/>
        </w:rPr>
        <w:tab/>
      </w:r>
      <w:r w:rsidRPr="009248FC">
        <w:rPr>
          <w:rFonts w:ascii="Times New Roman" w:hAnsi="Times New Roman" w:cs="Times New Roman"/>
          <w:sz w:val="24"/>
          <w:szCs w:val="24"/>
        </w:rPr>
        <w:t>I agree</w:t>
      </w:r>
    </w:p>
    <w:p w:rsidR="002C2839" w:rsidRPr="009248FC" w:rsidRDefault="002C2839" w:rsidP="000A0A9C">
      <w:pPr>
        <w:spacing w:after="0" w:line="720" w:lineRule="auto"/>
        <w:ind w:firstLine="720"/>
        <w:jc w:val="both"/>
        <w:rPr>
          <w:rFonts w:ascii="Times New Roman" w:hAnsi="Times New Roman" w:cs="Times New Roman"/>
          <w:b/>
          <w:sz w:val="24"/>
          <w:szCs w:val="24"/>
        </w:rPr>
      </w:pPr>
    </w:p>
    <w:p w:rsidR="000A0A9C" w:rsidRPr="009248FC" w:rsidRDefault="0044496D" w:rsidP="002C2839">
      <w:pPr>
        <w:spacing w:after="0" w:line="720" w:lineRule="auto"/>
        <w:ind w:left="720" w:firstLine="720"/>
        <w:jc w:val="both"/>
        <w:rPr>
          <w:rFonts w:ascii="Times New Roman" w:hAnsi="Times New Roman" w:cs="Times New Roman"/>
          <w:b/>
          <w:sz w:val="24"/>
          <w:szCs w:val="24"/>
        </w:rPr>
      </w:pPr>
      <w:r w:rsidRPr="009248FC">
        <w:rPr>
          <w:rFonts w:ascii="Times New Roman" w:hAnsi="Times New Roman" w:cs="Times New Roman"/>
          <w:b/>
          <w:sz w:val="24"/>
          <w:szCs w:val="24"/>
        </w:rPr>
        <w:t>GWAUNZA JCC</w:t>
      </w:r>
      <w:r w:rsidR="000A0A9C" w:rsidRPr="009248FC">
        <w:rPr>
          <w:rFonts w:ascii="Times New Roman" w:hAnsi="Times New Roman" w:cs="Times New Roman"/>
          <w:b/>
          <w:sz w:val="24"/>
          <w:szCs w:val="24"/>
        </w:rPr>
        <w:t>:</w:t>
      </w:r>
      <w:r w:rsidR="000A0A9C" w:rsidRPr="009248FC">
        <w:rPr>
          <w:rFonts w:ascii="Times New Roman" w:hAnsi="Times New Roman" w:cs="Times New Roman"/>
          <w:b/>
          <w:sz w:val="24"/>
          <w:szCs w:val="24"/>
        </w:rPr>
        <w:tab/>
      </w:r>
      <w:r w:rsidR="000A0A9C" w:rsidRPr="009248FC">
        <w:rPr>
          <w:rFonts w:ascii="Times New Roman" w:hAnsi="Times New Roman" w:cs="Times New Roman"/>
          <w:b/>
          <w:sz w:val="24"/>
          <w:szCs w:val="24"/>
        </w:rPr>
        <w:tab/>
      </w:r>
      <w:r w:rsidR="000A0A9C" w:rsidRPr="009248FC">
        <w:rPr>
          <w:rFonts w:ascii="Times New Roman" w:hAnsi="Times New Roman" w:cs="Times New Roman"/>
          <w:sz w:val="24"/>
          <w:szCs w:val="24"/>
        </w:rPr>
        <w:t>I agree</w:t>
      </w:r>
    </w:p>
    <w:p w:rsidR="002C2839" w:rsidRPr="009248FC" w:rsidRDefault="002C2839" w:rsidP="000A0A9C">
      <w:pPr>
        <w:spacing w:after="0" w:line="720" w:lineRule="auto"/>
        <w:ind w:firstLine="720"/>
        <w:jc w:val="both"/>
        <w:rPr>
          <w:rFonts w:ascii="Times New Roman" w:hAnsi="Times New Roman" w:cs="Times New Roman"/>
          <w:b/>
          <w:sz w:val="24"/>
          <w:szCs w:val="24"/>
        </w:rPr>
      </w:pPr>
    </w:p>
    <w:p w:rsidR="000A0A9C" w:rsidRPr="009248FC" w:rsidRDefault="000A0A9C" w:rsidP="002C2839">
      <w:pPr>
        <w:spacing w:after="0" w:line="720" w:lineRule="auto"/>
        <w:ind w:left="720" w:firstLine="720"/>
        <w:jc w:val="both"/>
        <w:rPr>
          <w:rFonts w:ascii="Times New Roman" w:hAnsi="Times New Roman" w:cs="Times New Roman"/>
          <w:b/>
          <w:sz w:val="24"/>
          <w:szCs w:val="24"/>
        </w:rPr>
      </w:pPr>
      <w:r w:rsidRPr="009248FC">
        <w:rPr>
          <w:rFonts w:ascii="Times New Roman" w:hAnsi="Times New Roman" w:cs="Times New Roman"/>
          <w:b/>
          <w:sz w:val="24"/>
          <w:szCs w:val="24"/>
        </w:rPr>
        <w:t>GARWE J</w:t>
      </w:r>
      <w:r w:rsidR="0044496D" w:rsidRPr="009248FC">
        <w:rPr>
          <w:rFonts w:ascii="Times New Roman" w:hAnsi="Times New Roman" w:cs="Times New Roman"/>
          <w:b/>
          <w:sz w:val="24"/>
          <w:szCs w:val="24"/>
        </w:rPr>
        <w:t>CC</w:t>
      </w:r>
      <w:r w:rsidRPr="009248FC">
        <w:rPr>
          <w:rFonts w:ascii="Times New Roman" w:hAnsi="Times New Roman" w:cs="Times New Roman"/>
          <w:b/>
          <w:sz w:val="24"/>
          <w:szCs w:val="24"/>
        </w:rPr>
        <w:t xml:space="preserve">: </w:t>
      </w:r>
      <w:r w:rsidRPr="009248FC">
        <w:rPr>
          <w:rFonts w:ascii="Times New Roman" w:hAnsi="Times New Roman" w:cs="Times New Roman"/>
          <w:b/>
          <w:sz w:val="24"/>
          <w:szCs w:val="24"/>
        </w:rPr>
        <w:tab/>
      </w:r>
      <w:r w:rsidRPr="009248FC">
        <w:rPr>
          <w:rFonts w:ascii="Times New Roman" w:hAnsi="Times New Roman" w:cs="Times New Roman"/>
          <w:b/>
          <w:sz w:val="24"/>
          <w:szCs w:val="24"/>
        </w:rPr>
        <w:tab/>
      </w:r>
      <w:r w:rsidRPr="009248FC">
        <w:rPr>
          <w:rFonts w:ascii="Times New Roman" w:hAnsi="Times New Roman" w:cs="Times New Roman"/>
          <w:sz w:val="24"/>
          <w:szCs w:val="24"/>
        </w:rPr>
        <w:t>I agree</w:t>
      </w:r>
    </w:p>
    <w:p w:rsidR="002C2839" w:rsidRPr="009248FC" w:rsidRDefault="002C2839" w:rsidP="000A0A9C">
      <w:pPr>
        <w:spacing w:after="0" w:line="720" w:lineRule="auto"/>
        <w:ind w:firstLine="720"/>
        <w:jc w:val="both"/>
        <w:rPr>
          <w:rFonts w:ascii="Times New Roman" w:hAnsi="Times New Roman" w:cs="Times New Roman"/>
          <w:b/>
          <w:sz w:val="24"/>
          <w:szCs w:val="24"/>
        </w:rPr>
      </w:pPr>
    </w:p>
    <w:p w:rsidR="000A0A9C" w:rsidRPr="009248FC" w:rsidRDefault="000A0A9C" w:rsidP="002C2839">
      <w:pPr>
        <w:spacing w:after="0" w:line="720" w:lineRule="auto"/>
        <w:ind w:left="720" w:firstLine="720"/>
        <w:jc w:val="both"/>
        <w:rPr>
          <w:rFonts w:ascii="Times New Roman" w:hAnsi="Times New Roman" w:cs="Times New Roman"/>
          <w:b/>
          <w:sz w:val="24"/>
          <w:szCs w:val="24"/>
        </w:rPr>
      </w:pPr>
      <w:r w:rsidRPr="009248FC">
        <w:rPr>
          <w:rFonts w:ascii="Times New Roman" w:hAnsi="Times New Roman" w:cs="Times New Roman"/>
          <w:b/>
          <w:sz w:val="24"/>
          <w:szCs w:val="24"/>
        </w:rPr>
        <w:t>HLATS</w:t>
      </w:r>
      <w:r w:rsidR="002C2839" w:rsidRPr="009248FC">
        <w:rPr>
          <w:rFonts w:ascii="Times New Roman" w:hAnsi="Times New Roman" w:cs="Times New Roman"/>
          <w:b/>
          <w:sz w:val="24"/>
          <w:szCs w:val="24"/>
        </w:rPr>
        <w:t>H</w:t>
      </w:r>
      <w:r w:rsidRPr="009248FC">
        <w:rPr>
          <w:rFonts w:ascii="Times New Roman" w:hAnsi="Times New Roman" w:cs="Times New Roman"/>
          <w:b/>
          <w:sz w:val="24"/>
          <w:szCs w:val="24"/>
        </w:rPr>
        <w:t>WAYO J</w:t>
      </w:r>
      <w:r w:rsidR="0044496D" w:rsidRPr="009248FC">
        <w:rPr>
          <w:rFonts w:ascii="Times New Roman" w:hAnsi="Times New Roman" w:cs="Times New Roman"/>
          <w:b/>
          <w:sz w:val="24"/>
          <w:szCs w:val="24"/>
        </w:rPr>
        <w:t>CC</w:t>
      </w:r>
      <w:r w:rsidRPr="009248FC">
        <w:rPr>
          <w:rFonts w:ascii="Times New Roman" w:hAnsi="Times New Roman" w:cs="Times New Roman"/>
          <w:b/>
          <w:sz w:val="24"/>
          <w:szCs w:val="24"/>
        </w:rPr>
        <w:t xml:space="preserve">: </w:t>
      </w:r>
      <w:r w:rsidR="002C2839" w:rsidRPr="009248FC">
        <w:rPr>
          <w:rFonts w:ascii="Times New Roman" w:hAnsi="Times New Roman" w:cs="Times New Roman"/>
          <w:b/>
          <w:sz w:val="24"/>
          <w:szCs w:val="24"/>
        </w:rPr>
        <w:tab/>
      </w:r>
      <w:r w:rsidRPr="009248FC">
        <w:rPr>
          <w:rFonts w:ascii="Times New Roman" w:hAnsi="Times New Roman" w:cs="Times New Roman"/>
          <w:sz w:val="24"/>
          <w:szCs w:val="24"/>
        </w:rPr>
        <w:t>I agree</w:t>
      </w:r>
    </w:p>
    <w:p w:rsidR="00B1495D" w:rsidRPr="009248FC" w:rsidRDefault="00B1495D" w:rsidP="002C2839">
      <w:pPr>
        <w:spacing w:after="0" w:line="720" w:lineRule="auto"/>
        <w:ind w:left="720" w:firstLine="720"/>
        <w:jc w:val="both"/>
        <w:rPr>
          <w:rFonts w:ascii="Times New Roman" w:hAnsi="Times New Roman" w:cs="Times New Roman"/>
          <w:b/>
          <w:sz w:val="24"/>
          <w:szCs w:val="24"/>
        </w:rPr>
      </w:pPr>
    </w:p>
    <w:p w:rsidR="000A0A9C" w:rsidRPr="009248FC" w:rsidRDefault="000A0A9C" w:rsidP="002C2839">
      <w:pPr>
        <w:spacing w:after="0" w:line="720" w:lineRule="auto"/>
        <w:ind w:left="720" w:firstLine="720"/>
        <w:jc w:val="both"/>
        <w:rPr>
          <w:rFonts w:ascii="Times New Roman" w:hAnsi="Times New Roman" w:cs="Times New Roman"/>
          <w:b/>
          <w:sz w:val="24"/>
          <w:szCs w:val="24"/>
        </w:rPr>
      </w:pPr>
      <w:r w:rsidRPr="009248FC">
        <w:rPr>
          <w:rFonts w:ascii="Times New Roman" w:hAnsi="Times New Roman" w:cs="Times New Roman"/>
          <w:b/>
          <w:sz w:val="24"/>
          <w:szCs w:val="24"/>
        </w:rPr>
        <w:lastRenderedPageBreak/>
        <w:t>PATEL J</w:t>
      </w:r>
      <w:r w:rsidR="0044496D" w:rsidRPr="009248FC">
        <w:rPr>
          <w:rFonts w:ascii="Times New Roman" w:hAnsi="Times New Roman" w:cs="Times New Roman"/>
          <w:b/>
          <w:sz w:val="24"/>
          <w:szCs w:val="24"/>
        </w:rPr>
        <w:t>CC</w:t>
      </w:r>
      <w:r w:rsidRPr="009248FC">
        <w:rPr>
          <w:rFonts w:ascii="Times New Roman" w:hAnsi="Times New Roman" w:cs="Times New Roman"/>
          <w:b/>
          <w:sz w:val="24"/>
          <w:szCs w:val="24"/>
        </w:rPr>
        <w:t xml:space="preserve">: </w:t>
      </w:r>
      <w:r w:rsidRPr="009248FC">
        <w:rPr>
          <w:rFonts w:ascii="Times New Roman" w:hAnsi="Times New Roman" w:cs="Times New Roman"/>
          <w:b/>
          <w:sz w:val="24"/>
          <w:szCs w:val="24"/>
        </w:rPr>
        <w:tab/>
      </w:r>
      <w:r w:rsidRPr="009248FC">
        <w:rPr>
          <w:rFonts w:ascii="Times New Roman" w:hAnsi="Times New Roman" w:cs="Times New Roman"/>
          <w:b/>
          <w:sz w:val="24"/>
          <w:szCs w:val="24"/>
        </w:rPr>
        <w:tab/>
      </w:r>
      <w:r w:rsidRPr="009248FC">
        <w:rPr>
          <w:rFonts w:ascii="Times New Roman" w:hAnsi="Times New Roman" w:cs="Times New Roman"/>
          <w:sz w:val="24"/>
          <w:szCs w:val="24"/>
        </w:rPr>
        <w:t>I agree</w:t>
      </w:r>
    </w:p>
    <w:p w:rsidR="002C2839" w:rsidRPr="009248FC" w:rsidRDefault="002C2839" w:rsidP="000A0A9C">
      <w:pPr>
        <w:spacing w:after="0" w:line="720" w:lineRule="auto"/>
        <w:ind w:firstLine="720"/>
        <w:jc w:val="both"/>
        <w:rPr>
          <w:rFonts w:ascii="Times New Roman" w:hAnsi="Times New Roman" w:cs="Times New Roman"/>
          <w:b/>
          <w:sz w:val="24"/>
          <w:szCs w:val="24"/>
        </w:rPr>
      </w:pPr>
    </w:p>
    <w:p w:rsidR="000A0A9C" w:rsidRPr="009248FC" w:rsidRDefault="000A0A9C" w:rsidP="002C2839">
      <w:pPr>
        <w:spacing w:after="0" w:line="720" w:lineRule="auto"/>
        <w:ind w:left="720" w:firstLine="720"/>
        <w:jc w:val="both"/>
        <w:rPr>
          <w:rFonts w:ascii="Times New Roman" w:hAnsi="Times New Roman" w:cs="Times New Roman"/>
          <w:b/>
          <w:sz w:val="24"/>
          <w:szCs w:val="24"/>
        </w:rPr>
      </w:pPr>
      <w:r w:rsidRPr="009248FC">
        <w:rPr>
          <w:rFonts w:ascii="Times New Roman" w:hAnsi="Times New Roman" w:cs="Times New Roman"/>
          <w:b/>
          <w:sz w:val="24"/>
          <w:szCs w:val="24"/>
        </w:rPr>
        <w:t>GUVAVA J</w:t>
      </w:r>
      <w:r w:rsidR="0044496D" w:rsidRPr="009248FC">
        <w:rPr>
          <w:rFonts w:ascii="Times New Roman" w:hAnsi="Times New Roman" w:cs="Times New Roman"/>
          <w:b/>
          <w:sz w:val="24"/>
          <w:szCs w:val="24"/>
        </w:rPr>
        <w:t>CC</w:t>
      </w:r>
      <w:r w:rsidRPr="009248FC">
        <w:rPr>
          <w:rFonts w:ascii="Times New Roman" w:hAnsi="Times New Roman" w:cs="Times New Roman"/>
          <w:b/>
          <w:sz w:val="24"/>
          <w:szCs w:val="24"/>
        </w:rPr>
        <w:t>:</w:t>
      </w:r>
      <w:r w:rsidRPr="009248FC">
        <w:rPr>
          <w:rFonts w:ascii="Times New Roman" w:hAnsi="Times New Roman" w:cs="Times New Roman"/>
          <w:b/>
          <w:sz w:val="24"/>
          <w:szCs w:val="24"/>
        </w:rPr>
        <w:tab/>
      </w:r>
      <w:r w:rsidRPr="009248FC">
        <w:rPr>
          <w:rFonts w:ascii="Times New Roman" w:hAnsi="Times New Roman" w:cs="Times New Roman"/>
          <w:b/>
          <w:sz w:val="24"/>
          <w:szCs w:val="24"/>
        </w:rPr>
        <w:tab/>
      </w:r>
      <w:r w:rsidRPr="009248FC">
        <w:rPr>
          <w:rFonts w:ascii="Times New Roman" w:hAnsi="Times New Roman" w:cs="Times New Roman"/>
          <w:sz w:val="24"/>
          <w:szCs w:val="24"/>
        </w:rPr>
        <w:t>I agree</w:t>
      </w:r>
    </w:p>
    <w:p w:rsidR="002C2839" w:rsidRPr="009248FC" w:rsidRDefault="002C2839" w:rsidP="000A0A9C">
      <w:pPr>
        <w:spacing w:after="0" w:line="720" w:lineRule="auto"/>
        <w:ind w:firstLine="720"/>
        <w:jc w:val="both"/>
        <w:rPr>
          <w:rFonts w:ascii="Times New Roman" w:hAnsi="Times New Roman" w:cs="Times New Roman"/>
          <w:b/>
          <w:sz w:val="24"/>
          <w:szCs w:val="24"/>
        </w:rPr>
      </w:pPr>
    </w:p>
    <w:p w:rsidR="000A0A9C" w:rsidRPr="009248FC" w:rsidRDefault="000A0A9C" w:rsidP="002C2839">
      <w:pPr>
        <w:spacing w:after="0" w:line="720" w:lineRule="auto"/>
        <w:ind w:left="720" w:firstLine="720"/>
        <w:jc w:val="both"/>
        <w:rPr>
          <w:rFonts w:ascii="Times New Roman" w:hAnsi="Times New Roman" w:cs="Times New Roman"/>
          <w:b/>
          <w:sz w:val="24"/>
          <w:szCs w:val="24"/>
        </w:rPr>
      </w:pPr>
      <w:r w:rsidRPr="009248FC">
        <w:rPr>
          <w:rFonts w:ascii="Times New Roman" w:hAnsi="Times New Roman" w:cs="Times New Roman"/>
          <w:b/>
          <w:sz w:val="24"/>
          <w:szCs w:val="24"/>
        </w:rPr>
        <w:t>MAVANGIRA AJ</w:t>
      </w:r>
      <w:r w:rsidR="0044496D" w:rsidRPr="009248FC">
        <w:rPr>
          <w:rFonts w:ascii="Times New Roman" w:hAnsi="Times New Roman" w:cs="Times New Roman"/>
          <w:b/>
          <w:sz w:val="24"/>
          <w:szCs w:val="24"/>
        </w:rPr>
        <w:t>CC:</w:t>
      </w:r>
      <w:r w:rsidR="0044496D" w:rsidRPr="009248FC">
        <w:rPr>
          <w:rFonts w:ascii="Times New Roman" w:hAnsi="Times New Roman" w:cs="Times New Roman"/>
          <w:b/>
          <w:sz w:val="24"/>
          <w:szCs w:val="24"/>
        </w:rPr>
        <w:tab/>
      </w:r>
      <w:r w:rsidRPr="009248FC">
        <w:rPr>
          <w:rFonts w:ascii="Times New Roman" w:hAnsi="Times New Roman" w:cs="Times New Roman"/>
          <w:sz w:val="24"/>
          <w:szCs w:val="24"/>
        </w:rPr>
        <w:t>I agree</w:t>
      </w:r>
    </w:p>
    <w:p w:rsidR="00B50563" w:rsidRPr="009248FC" w:rsidRDefault="00B50563" w:rsidP="000A0A9C">
      <w:pPr>
        <w:spacing w:line="720" w:lineRule="auto"/>
        <w:jc w:val="both"/>
        <w:rPr>
          <w:rFonts w:ascii="Times New Roman" w:hAnsi="Times New Roman" w:cs="Times New Roman"/>
          <w:sz w:val="24"/>
          <w:szCs w:val="24"/>
        </w:rPr>
      </w:pPr>
    </w:p>
    <w:p w:rsidR="000A0A9C" w:rsidRPr="009248FC" w:rsidRDefault="000A0A9C" w:rsidP="000A0A9C">
      <w:pPr>
        <w:spacing w:after="0"/>
        <w:jc w:val="both"/>
        <w:rPr>
          <w:rFonts w:ascii="Times New Roman" w:hAnsi="Times New Roman" w:cs="Times New Roman"/>
          <w:sz w:val="24"/>
          <w:szCs w:val="24"/>
        </w:rPr>
      </w:pPr>
      <w:r w:rsidRPr="009248FC">
        <w:rPr>
          <w:rFonts w:ascii="Times New Roman" w:hAnsi="Times New Roman" w:cs="Times New Roman"/>
          <w:i/>
          <w:sz w:val="24"/>
          <w:szCs w:val="24"/>
        </w:rPr>
        <w:t xml:space="preserve">Messrs R Ndlovu &amp; Company, </w:t>
      </w:r>
      <w:r w:rsidRPr="009248FC">
        <w:rPr>
          <w:rFonts w:ascii="Times New Roman" w:hAnsi="Times New Roman" w:cs="Times New Roman"/>
          <w:sz w:val="24"/>
          <w:szCs w:val="24"/>
        </w:rPr>
        <w:t>appellant’s legal practitioners</w:t>
      </w:r>
    </w:p>
    <w:p w:rsidR="000A0A9C" w:rsidRPr="009248FC" w:rsidRDefault="000A0A9C" w:rsidP="0044496D">
      <w:pPr>
        <w:spacing w:after="0" w:line="360" w:lineRule="auto"/>
        <w:jc w:val="both"/>
        <w:rPr>
          <w:rFonts w:ascii="Times New Roman" w:hAnsi="Times New Roman" w:cs="Times New Roman"/>
          <w:sz w:val="24"/>
          <w:szCs w:val="24"/>
        </w:rPr>
      </w:pPr>
      <w:r w:rsidRPr="009248FC">
        <w:rPr>
          <w:rFonts w:ascii="Times New Roman" w:hAnsi="Times New Roman" w:cs="Times New Roman"/>
          <w:i/>
          <w:sz w:val="24"/>
          <w:szCs w:val="24"/>
        </w:rPr>
        <w:t xml:space="preserve">The National Prosecuting Authority, </w:t>
      </w:r>
      <w:r w:rsidRPr="009248FC">
        <w:rPr>
          <w:rFonts w:ascii="Times New Roman" w:hAnsi="Times New Roman" w:cs="Times New Roman"/>
          <w:sz w:val="24"/>
          <w:szCs w:val="24"/>
        </w:rPr>
        <w:t>respondent’s legal practitioners</w:t>
      </w:r>
    </w:p>
    <w:sectPr w:rsidR="000A0A9C" w:rsidRPr="009248F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177" w:rsidRDefault="00DD5177" w:rsidP="00531C8F">
      <w:pPr>
        <w:spacing w:after="0" w:line="240" w:lineRule="auto"/>
      </w:pPr>
      <w:r>
        <w:separator/>
      </w:r>
    </w:p>
  </w:endnote>
  <w:endnote w:type="continuationSeparator" w:id="0">
    <w:p w:rsidR="00DD5177" w:rsidRDefault="00DD5177" w:rsidP="0053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177" w:rsidRDefault="00DD5177" w:rsidP="00531C8F">
      <w:pPr>
        <w:spacing w:after="0" w:line="240" w:lineRule="auto"/>
      </w:pPr>
      <w:r>
        <w:separator/>
      </w:r>
    </w:p>
  </w:footnote>
  <w:footnote w:type="continuationSeparator" w:id="0">
    <w:p w:rsidR="00DD5177" w:rsidRDefault="00DD5177" w:rsidP="00531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9248FC">
      <w:tc>
        <w:tcPr>
          <w:tcW w:w="0" w:type="auto"/>
          <w:tcBorders>
            <w:right w:val="single" w:sz="6" w:space="0" w:color="000000" w:themeColor="text1"/>
          </w:tcBorders>
        </w:tcPr>
        <w:sdt>
          <w:sdtPr>
            <w:alias w:val="Company"/>
            <w:id w:val="78735422"/>
            <w:placeholder>
              <w:docPart w:val="6C0B0710B98C44458397BE79AF3614FE"/>
            </w:placeholder>
            <w:dataBinding w:prefixMappings="xmlns:ns0='http://schemas.openxmlformats.org/officeDocument/2006/extended-properties'" w:xpath="/ns0:Properties[1]/ns0:Company[1]" w:storeItemID="{6668398D-A668-4E3E-A5EB-62B293D839F1}"/>
            <w:text/>
          </w:sdtPr>
          <w:sdtEndPr/>
          <w:sdtContent>
            <w:p w:rsidR="009248FC" w:rsidRDefault="009248FC">
              <w:pPr>
                <w:pStyle w:val="Header"/>
                <w:jc w:val="right"/>
              </w:pPr>
              <w:r>
                <w:rPr>
                  <w:lang w:val="en-US"/>
                </w:rPr>
                <w:t>Judgment No. CCZ 7/2015</w:t>
              </w:r>
            </w:p>
          </w:sdtContent>
        </w:sdt>
        <w:sdt>
          <w:sdtPr>
            <w:rPr>
              <w:b/>
              <w:bCs/>
            </w:rPr>
            <w:alias w:val="Title"/>
            <w:id w:val="78735415"/>
            <w:placeholder>
              <w:docPart w:val="9AB1FB05A1E240DD9ED0B8D7C2E64D84"/>
            </w:placeholder>
            <w:dataBinding w:prefixMappings="xmlns:ns0='http://schemas.openxmlformats.org/package/2006/metadata/core-properties' xmlns:ns1='http://purl.org/dc/elements/1.1/'" w:xpath="/ns0:coreProperties[1]/ns1:title[1]" w:storeItemID="{6C3C8BC8-F283-45AE-878A-BAB7291924A1}"/>
            <w:text/>
          </w:sdtPr>
          <w:sdtEndPr/>
          <w:sdtContent>
            <w:p w:rsidR="009248FC" w:rsidRDefault="009248FC">
              <w:pPr>
                <w:pStyle w:val="Header"/>
                <w:jc w:val="right"/>
                <w:rPr>
                  <w:b/>
                  <w:bCs/>
                </w:rPr>
              </w:pPr>
              <w:r>
                <w:rPr>
                  <w:b/>
                  <w:bCs/>
                  <w:lang w:val="en-US"/>
                </w:rPr>
                <w:t>Const. Application No. CCZ 472/14</w:t>
              </w:r>
            </w:p>
          </w:sdtContent>
        </w:sdt>
      </w:tc>
      <w:tc>
        <w:tcPr>
          <w:tcW w:w="1152" w:type="dxa"/>
          <w:tcBorders>
            <w:left w:val="single" w:sz="6" w:space="0" w:color="000000" w:themeColor="text1"/>
          </w:tcBorders>
        </w:tcPr>
        <w:p w:rsidR="009248FC" w:rsidRDefault="009248FC">
          <w:pPr>
            <w:pStyle w:val="Header"/>
            <w:rPr>
              <w:b/>
              <w:bCs/>
            </w:rPr>
          </w:pPr>
          <w:r>
            <w:fldChar w:fldCharType="begin"/>
          </w:r>
          <w:r>
            <w:instrText xml:space="preserve"> PAGE   \* MERGEFORMAT </w:instrText>
          </w:r>
          <w:r>
            <w:fldChar w:fldCharType="separate"/>
          </w:r>
          <w:r w:rsidR="00D81631">
            <w:rPr>
              <w:noProof/>
            </w:rPr>
            <w:t>1</w:t>
          </w:r>
          <w:r>
            <w:rPr>
              <w:noProof/>
            </w:rPr>
            <w:fldChar w:fldCharType="end"/>
          </w:r>
        </w:p>
      </w:tc>
    </w:tr>
  </w:tbl>
  <w:p w:rsidR="00531C8F" w:rsidRDefault="00531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B3DF8"/>
    <w:multiLevelType w:val="hybridMultilevel"/>
    <w:tmpl w:val="1D8A9132"/>
    <w:lvl w:ilvl="0" w:tplc="447CA6F2">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281D0C2A"/>
    <w:multiLevelType w:val="hybridMultilevel"/>
    <w:tmpl w:val="80D0279E"/>
    <w:lvl w:ilvl="0" w:tplc="5FF25A80">
      <w:start w:val="1"/>
      <w:numFmt w:val="decimal"/>
      <w:lvlText w:val="%1."/>
      <w:lvlJc w:val="left"/>
      <w:pPr>
        <w:ind w:left="1350" w:hanging="360"/>
      </w:pPr>
      <w:rPr>
        <w:rFonts w:ascii="Courier New" w:eastAsiaTheme="minorHAnsi" w:hAnsi="Courier New" w:cs="Courier New"/>
      </w:rPr>
    </w:lvl>
    <w:lvl w:ilvl="1" w:tplc="30090019" w:tentative="1">
      <w:start w:val="1"/>
      <w:numFmt w:val="lowerLetter"/>
      <w:lvlText w:val="%2."/>
      <w:lvlJc w:val="left"/>
      <w:pPr>
        <w:ind w:left="2070" w:hanging="360"/>
      </w:pPr>
    </w:lvl>
    <w:lvl w:ilvl="2" w:tplc="3009001B" w:tentative="1">
      <w:start w:val="1"/>
      <w:numFmt w:val="lowerRoman"/>
      <w:lvlText w:val="%3."/>
      <w:lvlJc w:val="right"/>
      <w:pPr>
        <w:ind w:left="2790" w:hanging="180"/>
      </w:pPr>
    </w:lvl>
    <w:lvl w:ilvl="3" w:tplc="3009000F" w:tentative="1">
      <w:start w:val="1"/>
      <w:numFmt w:val="decimal"/>
      <w:lvlText w:val="%4."/>
      <w:lvlJc w:val="left"/>
      <w:pPr>
        <w:ind w:left="3510" w:hanging="360"/>
      </w:pPr>
    </w:lvl>
    <w:lvl w:ilvl="4" w:tplc="30090019" w:tentative="1">
      <w:start w:val="1"/>
      <w:numFmt w:val="lowerLetter"/>
      <w:lvlText w:val="%5."/>
      <w:lvlJc w:val="left"/>
      <w:pPr>
        <w:ind w:left="4230" w:hanging="360"/>
      </w:pPr>
    </w:lvl>
    <w:lvl w:ilvl="5" w:tplc="3009001B" w:tentative="1">
      <w:start w:val="1"/>
      <w:numFmt w:val="lowerRoman"/>
      <w:lvlText w:val="%6."/>
      <w:lvlJc w:val="right"/>
      <w:pPr>
        <w:ind w:left="4950" w:hanging="180"/>
      </w:pPr>
    </w:lvl>
    <w:lvl w:ilvl="6" w:tplc="3009000F" w:tentative="1">
      <w:start w:val="1"/>
      <w:numFmt w:val="decimal"/>
      <w:lvlText w:val="%7."/>
      <w:lvlJc w:val="left"/>
      <w:pPr>
        <w:ind w:left="5670" w:hanging="360"/>
      </w:pPr>
    </w:lvl>
    <w:lvl w:ilvl="7" w:tplc="30090019" w:tentative="1">
      <w:start w:val="1"/>
      <w:numFmt w:val="lowerLetter"/>
      <w:lvlText w:val="%8."/>
      <w:lvlJc w:val="left"/>
      <w:pPr>
        <w:ind w:left="6390" w:hanging="360"/>
      </w:pPr>
    </w:lvl>
    <w:lvl w:ilvl="8" w:tplc="3009001B" w:tentative="1">
      <w:start w:val="1"/>
      <w:numFmt w:val="lowerRoman"/>
      <w:lvlText w:val="%9."/>
      <w:lvlJc w:val="right"/>
      <w:pPr>
        <w:ind w:left="7110" w:hanging="180"/>
      </w:pPr>
    </w:lvl>
  </w:abstractNum>
  <w:abstractNum w:abstractNumId="2">
    <w:nsid w:val="5B3B1E4A"/>
    <w:multiLevelType w:val="hybridMultilevel"/>
    <w:tmpl w:val="DB54C83E"/>
    <w:lvl w:ilvl="0" w:tplc="88D8601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5E664685"/>
    <w:multiLevelType w:val="hybridMultilevel"/>
    <w:tmpl w:val="BD20EE0E"/>
    <w:lvl w:ilvl="0" w:tplc="7A84790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655961AC"/>
    <w:multiLevelType w:val="hybridMultilevel"/>
    <w:tmpl w:val="C60425B0"/>
    <w:lvl w:ilvl="0" w:tplc="33F00A0C">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6E7"/>
    <w:rsid w:val="0000191C"/>
    <w:rsid w:val="00005FD7"/>
    <w:rsid w:val="00014F7F"/>
    <w:rsid w:val="00023C69"/>
    <w:rsid w:val="00041203"/>
    <w:rsid w:val="00053E53"/>
    <w:rsid w:val="00067AE2"/>
    <w:rsid w:val="000746BB"/>
    <w:rsid w:val="0008545A"/>
    <w:rsid w:val="000966E7"/>
    <w:rsid w:val="000A0A9C"/>
    <w:rsid w:val="000B240F"/>
    <w:rsid w:val="000D7CF5"/>
    <w:rsid w:val="000E25DB"/>
    <w:rsid w:val="00102446"/>
    <w:rsid w:val="00105DD5"/>
    <w:rsid w:val="00105ED0"/>
    <w:rsid w:val="00106AE4"/>
    <w:rsid w:val="00124760"/>
    <w:rsid w:val="001B06AE"/>
    <w:rsid w:val="00233E1C"/>
    <w:rsid w:val="0025326D"/>
    <w:rsid w:val="002777D9"/>
    <w:rsid w:val="0028471B"/>
    <w:rsid w:val="002A18D8"/>
    <w:rsid w:val="002B4CA7"/>
    <w:rsid w:val="002C2839"/>
    <w:rsid w:val="002C34CF"/>
    <w:rsid w:val="003131C7"/>
    <w:rsid w:val="003229F3"/>
    <w:rsid w:val="00327BE3"/>
    <w:rsid w:val="003622B8"/>
    <w:rsid w:val="00365588"/>
    <w:rsid w:val="003875DF"/>
    <w:rsid w:val="003D115B"/>
    <w:rsid w:val="003F74D2"/>
    <w:rsid w:val="0041370C"/>
    <w:rsid w:val="00421043"/>
    <w:rsid w:val="00444015"/>
    <w:rsid w:val="0044496D"/>
    <w:rsid w:val="00463918"/>
    <w:rsid w:val="00480E10"/>
    <w:rsid w:val="0049395B"/>
    <w:rsid w:val="004B1CFA"/>
    <w:rsid w:val="00506FF6"/>
    <w:rsid w:val="00511D7B"/>
    <w:rsid w:val="00531C8F"/>
    <w:rsid w:val="00584AEA"/>
    <w:rsid w:val="005A5908"/>
    <w:rsid w:val="005D0DBE"/>
    <w:rsid w:val="005D32D8"/>
    <w:rsid w:val="005D7493"/>
    <w:rsid w:val="005E0082"/>
    <w:rsid w:val="0060740F"/>
    <w:rsid w:val="00711B18"/>
    <w:rsid w:val="00747BE3"/>
    <w:rsid w:val="00762B6C"/>
    <w:rsid w:val="00772514"/>
    <w:rsid w:val="007944B7"/>
    <w:rsid w:val="007C576D"/>
    <w:rsid w:val="007D4334"/>
    <w:rsid w:val="007E4AFC"/>
    <w:rsid w:val="007E6EC5"/>
    <w:rsid w:val="007F32C6"/>
    <w:rsid w:val="00821D6A"/>
    <w:rsid w:val="00824229"/>
    <w:rsid w:val="00851B64"/>
    <w:rsid w:val="00864CC1"/>
    <w:rsid w:val="008721C8"/>
    <w:rsid w:val="008B296A"/>
    <w:rsid w:val="008B2D94"/>
    <w:rsid w:val="008B6612"/>
    <w:rsid w:val="009030DC"/>
    <w:rsid w:val="009248FC"/>
    <w:rsid w:val="00966042"/>
    <w:rsid w:val="00996408"/>
    <w:rsid w:val="009D4D42"/>
    <w:rsid w:val="009E754F"/>
    <w:rsid w:val="00A07CFD"/>
    <w:rsid w:val="00A17434"/>
    <w:rsid w:val="00A179F0"/>
    <w:rsid w:val="00A652B9"/>
    <w:rsid w:val="00A95DC3"/>
    <w:rsid w:val="00A972E2"/>
    <w:rsid w:val="00AA7E40"/>
    <w:rsid w:val="00AE61A6"/>
    <w:rsid w:val="00B1495D"/>
    <w:rsid w:val="00B50563"/>
    <w:rsid w:val="00B833F4"/>
    <w:rsid w:val="00B8429E"/>
    <w:rsid w:val="00BA5F1B"/>
    <w:rsid w:val="00BB6A98"/>
    <w:rsid w:val="00BF3963"/>
    <w:rsid w:val="00C0063B"/>
    <w:rsid w:val="00C364D9"/>
    <w:rsid w:val="00C606F1"/>
    <w:rsid w:val="00C823EB"/>
    <w:rsid w:val="00CB46CD"/>
    <w:rsid w:val="00CD277D"/>
    <w:rsid w:val="00CE1635"/>
    <w:rsid w:val="00CE3CDB"/>
    <w:rsid w:val="00CF1A4F"/>
    <w:rsid w:val="00D34AAE"/>
    <w:rsid w:val="00D60FAF"/>
    <w:rsid w:val="00D633B0"/>
    <w:rsid w:val="00D7789B"/>
    <w:rsid w:val="00D81631"/>
    <w:rsid w:val="00DD13CF"/>
    <w:rsid w:val="00DD5177"/>
    <w:rsid w:val="00E05FD7"/>
    <w:rsid w:val="00E336BC"/>
    <w:rsid w:val="00E95D45"/>
    <w:rsid w:val="00F01389"/>
    <w:rsid w:val="00F317E5"/>
    <w:rsid w:val="00F34281"/>
    <w:rsid w:val="00F37A8D"/>
    <w:rsid w:val="00F55075"/>
    <w:rsid w:val="00F56378"/>
    <w:rsid w:val="00F82B7B"/>
    <w:rsid w:val="00F949D1"/>
    <w:rsid w:val="00FB5C2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514"/>
    <w:pPr>
      <w:ind w:left="720"/>
      <w:contextualSpacing/>
    </w:pPr>
  </w:style>
  <w:style w:type="paragraph" w:styleId="Header">
    <w:name w:val="header"/>
    <w:basedOn w:val="Normal"/>
    <w:link w:val="HeaderChar"/>
    <w:uiPriority w:val="99"/>
    <w:unhideWhenUsed/>
    <w:rsid w:val="00531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C8F"/>
  </w:style>
  <w:style w:type="paragraph" w:styleId="Footer">
    <w:name w:val="footer"/>
    <w:basedOn w:val="Normal"/>
    <w:link w:val="FooterChar"/>
    <w:uiPriority w:val="99"/>
    <w:unhideWhenUsed/>
    <w:rsid w:val="00531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C8F"/>
  </w:style>
  <w:style w:type="paragraph" w:styleId="BalloonText">
    <w:name w:val="Balloon Text"/>
    <w:basedOn w:val="Normal"/>
    <w:link w:val="BalloonTextChar"/>
    <w:uiPriority w:val="99"/>
    <w:semiHidden/>
    <w:unhideWhenUsed/>
    <w:rsid w:val="00531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C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514"/>
    <w:pPr>
      <w:ind w:left="720"/>
      <w:contextualSpacing/>
    </w:pPr>
  </w:style>
  <w:style w:type="paragraph" w:styleId="Header">
    <w:name w:val="header"/>
    <w:basedOn w:val="Normal"/>
    <w:link w:val="HeaderChar"/>
    <w:uiPriority w:val="99"/>
    <w:unhideWhenUsed/>
    <w:rsid w:val="00531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C8F"/>
  </w:style>
  <w:style w:type="paragraph" w:styleId="Footer">
    <w:name w:val="footer"/>
    <w:basedOn w:val="Normal"/>
    <w:link w:val="FooterChar"/>
    <w:uiPriority w:val="99"/>
    <w:unhideWhenUsed/>
    <w:rsid w:val="00531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C8F"/>
  </w:style>
  <w:style w:type="paragraph" w:styleId="BalloonText">
    <w:name w:val="Balloon Text"/>
    <w:basedOn w:val="Normal"/>
    <w:link w:val="BalloonTextChar"/>
    <w:uiPriority w:val="99"/>
    <w:semiHidden/>
    <w:unhideWhenUsed/>
    <w:rsid w:val="00531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C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0B0710B98C44458397BE79AF3614FE"/>
        <w:category>
          <w:name w:val="General"/>
          <w:gallery w:val="placeholder"/>
        </w:category>
        <w:types>
          <w:type w:val="bbPlcHdr"/>
        </w:types>
        <w:behaviors>
          <w:behavior w:val="content"/>
        </w:behaviors>
        <w:guid w:val="{8BADFEB5-DC9A-44D8-B0C2-693F280CAAF5}"/>
      </w:docPartPr>
      <w:docPartBody>
        <w:p w:rsidR="00C43A48" w:rsidRDefault="00A36E5B" w:rsidP="00A36E5B">
          <w:pPr>
            <w:pStyle w:val="6C0B0710B98C44458397BE79AF3614FE"/>
          </w:pPr>
          <w:r>
            <w:t>[Type the company name]</w:t>
          </w:r>
        </w:p>
      </w:docPartBody>
    </w:docPart>
    <w:docPart>
      <w:docPartPr>
        <w:name w:val="9AB1FB05A1E240DD9ED0B8D7C2E64D84"/>
        <w:category>
          <w:name w:val="General"/>
          <w:gallery w:val="placeholder"/>
        </w:category>
        <w:types>
          <w:type w:val="bbPlcHdr"/>
        </w:types>
        <w:behaviors>
          <w:behavior w:val="content"/>
        </w:behaviors>
        <w:guid w:val="{5DDB2A54-9B40-4A31-8BEE-A6CD4F965254}"/>
      </w:docPartPr>
      <w:docPartBody>
        <w:p w:rsidR="00C43A48" w:rsidRDefault="00A36E5B" w:rsidP="00A36E5B">
          <w:pPr>
            <w:pStyle w:val="9AB1FB05A1E240DD9ED0B8D7C2E64D8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1D3"/>
    <w:rsid w:val="00025B16"/>
    <w:rsid w:val="00036155"/>
    <w:rsid w:val="00134B7F"/>
    <w:rsid w:val="001421D3"/>
    <w:rsid w:val="005D64D8"/>
    <w:rsid w:val="007C3FD7"/>
    <w:rsid w:val="00896438"/>
    <w:rsid w:val="00917AE3"/>
    <w:rsid w:val="009D2CE4"/>
    <w:rsid w:val="00A36E5B"/>
    <w:rsid w:val="00B51731"/>
    <w:rsid w:val="00C43A48"/>
    <w:rsid w:val="00D16183"/>
    <w:rsid w:val="00DC32C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CE9D1EB4048EF981DE324F45C73F0">
    <w:name w:val="633CE9D1EB4048EF981DE324F45C73F0"/>
    <w:rsid w:val="001421D3"/>
  </w:style>
  <w:style w:type="paragraph" w:customStyle="1" w:styleId="44940064D61D47B6A7365E51053C8328">
    <w:name w:val="44940064D61D47B6A7365E51053C8328"/>
    <w:rsid w:val="001421D3"/>
  </w:style>
  <w:style w:type="paragraph" w:customStyle="1" w:styleId="6C0B0710B98C44458397BE79AF3614FE">
    <w:name w:val="6C0B0710B98C44458397BE79AF3614FE"/>
    <w:rsid w:val="00A36E5B"/>
  </w:style>
  <w:style w:type="paragraph" w:customStyle="1" w:styleId="9AB1FB05A1E240DD9ED0B8D7C2E64D84">
    <w:name w:val="9AB1FB05A1E240DD9ED0B8D7C2E64D84"/>
    <w:rsid w:val="00A36E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CE9D1EB4048EF981DE324F45C73F0">
    <w:name w:val="633CE9D1EB4048EF981DE324F45C73F0"/>
    <w:rsid w:val="001421D3"/>
  </w:style>
  <w:style w:type="paragraph" w:customStyle="1" w:styleId="44940064D61D47B6A7365E51053C8328">
    <w:name w:val="44940064D61D47B6A7365E51053C8328"/>
    <w:rsid w:val="001421D3"/>
  </w:style>
  <w:style w:type="paragraph" w:customStyle="1" w:styleId="6C0B0710B98C44458397BE79AF3614FE">
    <w:name w:val="6C0B0710B98C44458397BE79AF3614FE"/>
    <w:rsid w:val="00A36E5B"/>
  </w:style>
  <w:style w:type="paragraph" w:customStyle="1" w:styleId="9AB1FB05A1E240DD9ED0B8D7C2E64D84">
    <w:name w:val="9AB1FB05A1E240DD9ED0B8D7C2E64D84"/>
    <w:rsid w:val="00A36E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Const. Application No. CCZ 472/14</vt:lpstr>
    </vt:vector>
  </TitlesOfParts>
  <Company>Judgment No. CCZ 7/2015</Company>
  <LinksUpToDate>false</LinksUpToDate>
  <CharactersWithSpaces>14675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472/14</dc:title>
  <dc:creator>JSC9</dc:creator>
  <cp:lastModifiedBy>judge</cp:lastModifiedBy>
  <cp:revision>2</cp:revision>
  <cp:lastPrinted>2015-09-09T10:23:00Z</cp:lastPrinted>
  <dcterms:created xsi:type="dcterms:W3CDTF">2015-10-13T06:29:00Z</dcterms:created>
  <dcterms:modified xsi:type="dcterms:W3CDTF">2015-10-13T06:29:00Z</dcterms:modified>
</cp:coreProperties>
</file>