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681" w:rsidRDefault="00C24681" w:rsidP="00C405AA">
      <w:pPr>
        <w:jc w:val="both"/>
        <w:rPr>
          <w:rFonts w:ascii="Times New Roman" w:hAnsi="Times New Roman" w:cs="Times New Roman"/>
          <w:b/>
          <w:sz w:val="24"/>
          <w:szCs w:val="24"/>
          <w:u w:val="single"/>
        </w:rPr>
      </w:pPr>
    </w:p>
    <w:p w:rsidR="00F44036" w:rsidRPr="00C24681" w:rsidRDefault="00C24681" w:rsidP="00C405AA">
      <w:pPr>
        <w:jc w:val="both"/>
        <w:rPr>
          <w:rFonts w:ascii="Times New Roman" w:hAnsi="Times New Roman" w:cs="Times New Roman"/>
          <w:b/>
          <w:sz w:val="24"/>
          <w:szCs w:val="24"/>
          <w:u w:val="single"/>
        </w:rPr>
      </w:pPr>
      <w:r w:rsidRPr="00C24681">
        <w:rPr>
          <w:rFonts w:ascii="Times New Roman" w:hAnsi="Times New Roman" w:cs="Times New Roman"/>
          <w:b/>
          <w:sz w:val="24"/>
          <w:szCs w:val="24"/>
          <w:u w:val="single"/>
        </w:rPr>
        <w:t>REPORTABLE (2)</w:t>
      </w:r>
    </w:p>
    <w:p w:rsidR="00F44036" w:rsidRDefault="00F44036" w:rsidP="00C405AA">
      <w:pPr>
        <w:jc w:val="both"/>
        <w:rPr>
          <w:rFonts w:ascii="Courier New" w:hAnsi="Courier New" w:cs="Courier New"/>
          <w:sz w:val="28"/>
          <w:szCs w:val="28"/>
        </w:rPr>
      </w:pPr>
    </w:p>
    <w:p w:rsidR="003D09C1" w:rsidRPr="007E3B13" w:rsidRDefault="00F44036" w:rsidP="005545D1">
      <w:pPr>
        <w:pStyle w:val="ListParagraph"/>
        <w:numPr>
          <w:ilvl w:val="0"/>
          <w:numId w:val="2"/>
        </w:numPr>
        <w:spacing w:after="0"/>
        <w:jc w:val="center"/>
        <w:rPr>
          <w:rFonts w:ascii="Times New Roman" w:hAnsi="Times New Roman" w:cs="Times New Roman"/>
          <w:b/>
          <w:sz w:val="24"/>
          <w:szCs w:val="24"/>
        </w:rPr>
      </w:pPr>
      <w:r w:rsidRPr="007E3B13">
        <w:rPr>
          <w:rFonts w:ascii="Times New Roman" w:hAnsi="Times New Roman" w:cs="Times New Roman"/>
          <w:sz w:val="28"/>
          <w:szCs w:val="28"/>
        </w:rPr>
        <w:t xml:space="preserve">    </w:t>
      </w:r>
      <w:r w:rsidR="003D09C1" w:rsidRPr="007E3B13">
        <w:rPr>
          <w:rFonts w:ascii="Times New Roman" w:hAnsi="Times New Roman" w:cs="Times New Roman"/>
          <w:b/>
          <w:sz w:val="24"/>
          <w:szCs w:val="24"/>
        </w:rPr>
        <w:t xml:space="preserve">PITTY MPOFU </w:t>
      </w:r>
      <w:r w:rsidRPr="007E3B13">
        <w:rPr>
          <w:rFonts w:ascii="Times New Roman" w:hAnsi="Times New Roman" w:cs="Times New Roman"/>
          <w:b/>
          <w:sz w:val="24"/>
          <w:szCs w:val="24"/>
        </w:rPr>
        <w:t xml:space="preserve">    (2)     </w:t>
      </w:r>
      <w:r w:rsidR="003D09C1" w:rsidRPr="007E3B13">
        <w:rPr>
          <w:rFonts w:ascii="Times New Roman" w:hAnsi="Times New Roman" w:cs="Times New Roman"/>
          <w:b/>
          <w:sz w:val="24"/>
          <w:szCs w:val="24"/>
        </w:rPr>
        <w:t xml:space="preserve">SAMUKELISIWE </w:t>
      </w:r>
      <w:r w:rsidRPr="007E3B13">
        <w:rPr>
          <w:rFonts w:ascii="Times New Roman" w:hAnsi="Times New Roman" w:cs="Times New Roman"/>
          <w:b/>
          <w:sz w:val="24"/>
          <w:szCs w:val="24"/>
        </w:rPr>
        <w:t xml:space="preserve">    </w:t>
      </w:r>
      <w:r w:rsidR="003D09C1" w:rsidRPr="007E3B13">
        <w:rPr>
          <w:rFonts w:ascii="Times New Roman" w:hAnsi="Times New Roman" w:cs="Times New Roman"/>
          <w:b/>
          <w:sz w:val="24"/>
          <w:szCs w:val="24"/>
        </w:rPr>
        <w:t>MLILO</w:t>
      </w:r>
    </w:p>
    <w:p w:rsidR="003D09C1" w:rsidRPr="007E3B13" w:rsidRDefault="00F44036" w:rsidP="005545D1">
      <w:pPr>
        <w:spacing w:after="0"/>
        <w:jc w:val="center"/>
        <w:rPr>
          <w:rFonts w:ascii="Times New Roman" w:hAnsi="Times New Roman" w:cs="Times New Roman"/>
          <w:sz w:val="24"/>
          <w:szCs w:val="24"/>
        </w:rPr>
      </w:pPr>
      <w:r w:rsidRPr="007E3B13">
        <w:rPr>
          <w:rFonts w:ascii="Times New Roman" w:hAnsi="Times New Roman" w:cs="Times New Roman"/>
          <w:sz w:val="24"/>
          <w:szCs w:val="24"/>
        </w:rPr>
        <w:t>v</w:t>
      </w:r>
    </w:p>
    <w:p w:rsidR="003D09C1" w:rsidRPr="007E3B13" w:rsidRDefault="003D09C1" w:rsidP="005545D1">
      <w:pPr>
        <w:spacing w:after="0"/>
        <w:jc w:val="center"/>
        <w:rPr>
          <w:rFonts w:ascii="Times New Roman" w:hAnsi="Times New Roman" w:cs="Times New Roman"/>
          <w:b/>
          <w:sz w:val="24"/>
          <w:szCs w:val="24"/>
        </w:rPr>
      </w:pPr>
      <w:r w:rsidRPr="007E3B13">
        <w:rPr>
          <w:rFonts w:ascii="Times New Roman" w:hAnsi="Times New Roman" w:cs="Times New Roman"/>
          <w:b/>
          <w:sz w:val="24"/>
          <w:szCs w:val="24"/>
        </w:rPr>
        <w:t xml:space="preserve">THE </w:t>
      </w:r>
      <w:r w:rsidR="00F44036" w:rsidRPr="007E3B13">
        <w:rPr>
          <w:rFonts w:ascii="Times New Roman" w:hAnsi="Times New Roman" w:cs="Times New Roman"/>
          <w:b/>
          <w:sz w:val="24"/>
          <w:szCs w:val="24"/>
        </w:rPr>
        <w:t xml:space="preserve">    </w:t>
      </w:r>
      <w:r w:rsidRPr="007E3B13">
        <w:rPr>
          <w:rFonts w:ascii="Times New Roman" w:hAnsi="Times New Roman" w:cs="Times New Roman"/>
          <w:b/>
          <w:sz w:val="24"/>
          <w:szCs w:val="24"/>
        </w:rPr>
        <w:t>STATE</w:t>
      </w:r>
    </w:p>
    <w:p w:rsidR="003D09C1" w:rsidRPr="007E3B13" w:rsidRDefault="003D09C1" w:rsidP="00C405AA">
      <w:pPr>
        <w:jc w:val="both"/>
        <w:rPr>
          <w:rFonts w:ascii="Times New Roman" w:hAnsi="Times New Roman" w:cs="Times New Roman"/>
          <w:sz w:val="24"/>
          <w:szCs w:val="24"/>
        </w:rPr>
      </w:pPr>
    </w:p>
    <w:p w:rsidR="00C61637" w:rsidRPr="007E3B13" w:rsidRDefault="00C61637" w:rsidP="00F44036">
      <w:pPr>
        <w:spacing w:after="0"/>
        <w:jc w:val="both"/>
        <w:rPr>
          <w:rFonts w:ascii="Times New Roman" w:hAnsi="Times New Roman" w:cs="Times New Roman"/>
          <w:b/>
          <w:sz w:val="24"/>
          <w:szCs w:val="24"/>
        </w:rPr>
      </w:pPr>
    </w:p>
    <w:p w:rsidR="00C61637" w:rsidRPr="007E3B13" w:rsidRDefault="00C61637" w:rsidP="00F44036">
      <w:pPr>
        <w:spacing w:after="0"/>
        <w:jc w:val="both"/>
        <w:rPr>
          <w:rFonts w:ascii="Times New Roman" w:hAnsi="Times New Roman" w:cs="Times New Roman"/>
          <w:b/>
          <w:sz w:val="24"/>
          <w:szCs w:val="24"/>
        </w:rPr>
      </w:pPr>
    </w:p>
    <w:p w:rsidR="003D09C1" w:rsidRPr="007E3B13" w:rsidRDefault="003D09C1" w:rsidP="00F44036">
      <w:pPr>
        <w:spacing w:after="0"/>
        <w:jc w:val="both"/>
        <w:rPr>
          <w:rFonts w:ascii="Times New Roman" w:hAnsi="Times New Roman" w:cs="Times New Roman"/>
          <w:b/>
          <w:sz w:val="24"/>
          <w:szCs w:val="24"/>
        </w:rPr>
      </w:pPr>
      <w:r w:rsidRPr="007E3B13">
        <w:rPr>
          <w:rFonts w:ascii="Times New Roman" w:hAnsi="Times New Roman" w:cs="Times New Roman"/>
          <w:b/>
          <w:sz w:val="24"/>
          <w:szCs w:val="24"/>
        </w:rPr>
        <w:t>CONSTITUTIONAL COURT OF ZIMBABWE</w:t>
      </w:r>
    </w:p>
    <w:p w:rsidR="00D33EF6" w:rsidRPr="007E3B13" w:rsidRDefault="004C4A12" w:rsidP="00F44036">
      <w:pPr>
        <w:spacing w:after="0"/>
        <w:jc w:val="both"/>
        <w:rPr>
          <w:rFonts w:ascii="Times New Roman" w:hAnsi="Times New Roman" w:cs="Times New Roman"/>
          <w:b/>
          <w:sz w:val="24"/>
          <w:szCs w:val="24"/>
        </w:rPr>
      </w:pPr>
      <w:bookmarkStart w:id="0" w:name="_GoBack"/>
      <w:r w:rsidRPr="007E3B13">
        <w:rPr>
          <w:rFonts w:ascii="Times New Roman" w:hAnsi="Times New Roman" w:cs="Times New Roman"/>
          <w:b/>
          <w:sz w:val="24"/>
          <w:szCs w:val="24"/>
        </w:rPr>
        <w:t>CHIDYAUSIKU CJ, MALABA DCJ, ZIYAMBI JCC</w:t>
      </w:r>
      <w:r w:rsidR="009D61F2" w:rsidRPr="007E3B13">
        <w:rPr>
          <w:rFonts w:ascii="Times New Roman" w:hAnsi="Times New Roman" w:cs="Times New Roman"/>
          <w:b/>
          <w:sz w:val="24"/>
          <w:szCs w:val="24"/>
        </w:rPr>
        <w:t xml:space="preserve">, </w:t>
      </w:r>
    </w:p>
    <w:p w:rsidR="00D33EF6" w:rsidRPr="007E3B13" w:rsidRDefault="009D61F2" w:rsidP="00F44036">
      <w:pPr>
        <w:spacing w:after="0"/>
        <w:jc w:val="both"/>
        <w:rPr>
          <w:rFonts w:ascii="Times New Roman" w:hAnsi="Times New Roman" w:cs="Times New Roman"/>
          <w:b/>
          <w:sz w:val="24"/>
          <w:szCs w:val="24"/>
        </w:rPr>
      </w:pPr>
      <w:r w:rsidRPr="007E3B13">
        <w:rPr>
          <w:rFonts w:ascii="Times New Roman" w:hAnsi="Times New Roman" w:cs="Times New Roman"/>
          <w:b/>
          <w:sz w:val="24"/>
          <w:szCs w:val="24"/>
        </w:rPr>
        <w:t xml:space="preserve">GWAUNZA JCC, GOWORA JCC, HLATSHWAYO JCC, </w:t>
      </w:r>
    </w:p>
    <w:p w:rsidR="004C4A12" w:rsidRPr="007E3B13" w:rsidRDefault="009D61F2" w:rsidP="00F44036">
      <w:pPr>
        <w:spacing w:after="0"/>
        <w:jc w:val="both"/>
        <w:rPr>
          <w:rFonts w:ascii="Times New Roman" w:hAnsi="Times New Roman" w:cs="Times New Roman"/>
          <w:b/>
          <w:sz w:val="24"/>
          <w:szCs w:val="24"/>
          <w:lang w:val="fr-FR"/>
        </w:rPr>
      </w:pPr>
      <w:r w:rsidRPr="007E3B13">
        <w:rPr>
          <w:rFonts w:ascii="Times New Roman" w:hAnsi="Times New Roman" w:cs="Times New Roman"/>
          <w:b/>
          <w:sz w:val="24"/>
          <w:szCs w:val="24"/>
          <w:lang w:val="fr-FR"/>
        </w:rPr>
        <w:t>PATEL JCC, GUVAVA JCC &amp; MAVANGIRA AJCC</w:t>
      </w:r>
    </w:p>
    <w:bookmarkEnd w:id="0"/>
    <w:p w:rsidR="00931A4B" w:rsidRPr="007E3B13" w:rsidRDefault="004C4A12" w:rsidP="00F44036">
      <w:pPr>
        <w:spacing w:after="0"/>
        <w:jc w:val="both"/>
        <w:rPr>
          <w:rFonts w:ascii="Times New Roman" w:hAnsi="Times New Roman" w:cs="Times New Roman"/>
          <w:sz w:val="24"/>
          <w:szCs w:val="24"/>
        </w:rPr>
      </w:pPr>
      <w:r w:rsidRPr="007E3B13">
        <w:rPr>
          <w:rFonts w:ascii="Times New Roman" w:hAnsi="Times New Roman" w:cs="Times New Roman"/>
          <w:b/>
          <w:sz w:val="24"/>
          <w:szCs w:val="24"/>
        </w:rPr>
        <w:t>HARARE</w:t>
      </w:r>
      <w:r w:rsidR="00F44036" w:rsidRPr="007E3B13">
        <w:rPr>
          <w:rFonts w:ascii="Times New Roman" w:hAnsi="Times New Roman" w:cs="Times New Roman"/>
          <w:sz w:val="24"/>
          <w:szCs w:val="24"/>
        </w:rPr>
        <w:t xml:space="preserve">, FEBRUARY 18, 2015 &amp; </w:t>
      </w:r>
      <w:r w:rsidR="007E3B13">
        <w:rPr>
          <w:rFonts w:ascii="Times New Roman" w:hAnsi="Times New Roman" w:cs="Times New Roman"/>
          <w:sz w:val="24"/>
          <w:szCs w:val="24"/>
        </w:rPr>
        <w:t>JUNE 15</w:t>
      </w:r>
      <w:r w:rsidR="00F44036" w:rsidRPr="007E3B13">
        <w:rPr>
          <w:rFonts w:ascii="Times New Roman" w:hAnsi="Times New Roman" w:cs="Times New Roman"/>
          <w:sz w:val="24"/>
          <w:szCs w:val="24"/>
        </w:rPr>
        <w:t>, 2016</w:t>
      </w:r>
    </w:p>
    <w:p w:rsidR="00F44036" w:rsidRPr="007E3B13" w:rsidRDefault="00F44036" w:rsidP="00C405AA">
      <w:pPr>
        <w:jc w:val="both"/>
        <w:rPr>
          <w:rFonts w:ascii="Times New Roman" w:hAnsi="Times New Roman" w:cs="Times New Roman"/>
          <w:sz w:val="28"/>
          <w:szCs w:val="28"/>
        </w:rPr>
      </w:pPr>
    </w:p>
    <w:p w:rsidR="005A455D" w:rsidRPr="007E3B13" w:rsidRDefault="005A455D" w:rsidP="00C405AA">
      <w:pPr>
        <w:jc w:val="both"/>
        <w:rPr>
          <w:rFonts w:ascii="Times New Roman" w:hAnsi="Times New Roman" w:cs="Times New Roman"/>
          <w:b/>
          <w:sz w:val="28"/>
          <w:szCs w:val="28"/>
        </w:rPr>
      </w:pPr>
    </w:p>
    <w:p w:rsidR="005A455D" w:rsidRPr="007E3B13" w:rsidRDefault="00473985" w:rsidP="005A455D">
      <w:pPr>
        <w:spacing w:line="276" w:lineRule="auto"/>
        <w:jc w:val="both"/>
        <w:rPr>
          <w:rFonts w:ascii="Times New Roman" w:hAnsi="Times New Roman" w:cs="Times New Roman"/>
          <w:sz w:val="24"/>
          <w:szCs w:val="24"/>
        </w:rPr>
      </w:pPr>
      <w:r w:rsidRPr="007E3B13">
        <w:rPr>
          <w:rFonts w:ascii="Times New Roman" w:hAnsi="Times New Roman" w:cs="Times New Roman"/>
          <w:i/>
          <w:sz w:val="24"/>
          <w:szCs w:val="24"/>
        </w:rPr>
        <w:t>T Mpofu</w:t>
      </w:r>
      <w:r w:rsidR="005A455D" w:rsidRPr="007E3B13">
        <w:rPr>
          <w:rFonts w:ascii="Times New Roman" w:hAnsi="Times New Roman" w:cs="Times New Roman"/>
          <w:sz w:val="24"/>
          <w:szCs w:val="24"/>
        </w:rPr>
        <w:t>, for the applicant</w:t>
      </w:r>
      <w:r w:rsidR="00815F95" w:rsidRPr="007E3B13">
        <w:rPr>
          <w:rFonts w:ascii="Times New Roman" w:hAnsi="Times New Roman" w:cs="Times New Roman"/>
          <w:sz w:val="24"/>
          <w:szCs w:val="24"/>
        </w:rPr>
        <w:t>s</w:t>
      </w:r>
    </w:p>
    <w:p w:rsidR="005A455D" w:rsidRPr="007E3B13" w:rsidRDefault="001416AE" w:rsidP="005A455D">
      <w:pPr>
        <w:spacing w:line="276" w:lineRule="auto"/>
        <w:jc w:val="both"/>
        <w:rPr>
          <w:rFonts w:ascii="Times New Roman" w:hAnsi="Times New Roman" w:cs="Times New Roman"/>
          <w:sz w:val="24"/>
          <w:szCs w:val="24"/>
        </w:rPr>
      </w:pPr>
      <w:r w:rsidRPr="007E3B13">
        <w:rPr>
          <w:rFonts w:ascii="Times New Roman" w:hAnsi="Times New Roman" w:cs="Times New Roman"/>
          <w:i/>
          <w:sz w:val="24"/>
          <w:szCs w:val="24"/>
        </w:rPr>
        <w:t>E Mavuto</w:t>
      </w:r>
      <w:r w:rsidR="005A455D" w:rsidRPr="007E3B13">
        <w:rPr>
          <w:rFonts w:ascii="Times New Roman" w:hAnsi="Times New Roman" w:cs="Times New Roman"/>
          <w:sz w:val="24"/>
          <w:szCs w:val="24"/>
        </w:rPr>
        <w:t>, for the respondent</w:t>
      </w:r>
    </w:p>
    <w:p w:rsidR="005A455D" w:rsidRPr="007E3B13" w:rsidRDefault="005A455D" w:rsidP="00C405AA">
      <w:pPr>
        <w:jc w:val="both"/>
        <w:rPr>
          <w:rFonts w:ascii="Times New Roman" w:hAnsi="Times New Roman" w:cs="Times New Roman"/>
          <w:b/>
          <w:sz w:val="28"/>
          <w:szCs w:val="28"/>
        </w:rPr>
      </w:pPr>
    </w:p>
    <w:p w:rsidR="003D09C1" w:rsidRPr="007E3B13" w:rsidRDefault="004C4A12" w:rsidP="00C405AA">
      <w:pPr>
        <w:jc w:val="both"/>
        <w:rPr>
          <w:rFonts w:ascii="Times New Roman" w:hAnsi="Times New Roman" w:cs="Times New Roman"/>
          <w:b/>
          <w:sz w:val="24"/>
          <w:szCs w:val="24"/>
        </w:rPr>
      </w:pPr>
      <w:r w:rsidRPr="007E3B13">
        <w:rPr>
          <w:rFonts w:ascii="Times New Roman" w:hAnsi="Times New Roman" w:cs="Times New Roman"/>
          <w:b/>
          <w:sz w:val="24"/>
          <w:szCs w:val="24"/>
        </w:rPr>
        <w:t>ZIYAMBI JCC:</w:t>
      </w:r>
    </w:p>
    <w:p w:rsidR="003D09C1" w:rsidRPr="007E3B13" w:rsidRDefault="004C4A12" w:rsidP="001C77D7">
      <w:pPr>
        <w:spacing w:after="0" w:line="240" w:lineRule="auto"/>
        <w:jc w:val="both"/>
        <w:rPr>
          <w:rFonts w:ascii="Times New Roman" w:hAnsi="Times New Roman" w:cs="Times New Roman"/>
          <w:sz w:val="24"/>
          <w:szCs w:val="24"/>
        </w:rPr>
      </w:pPr>
      <w:r w:rsidRPr="007E3B13">
        <w:rPr>
          <w:rFonts w:ascii="Times New Roman" w:hAnsi="Times New Roman" w:cs="Times New Roman"/>
          <w:sz w:val="24"/>
          <w:szCs w:val="24"/>
        </w:rPr>
        <w:t xml:space="preserve">   </w:t>
      </w:r>
    </w:p>
    <w:p w:rsidR="003D09C1" w:rsidRPr="007E3B13" w:rsidRDefault="003D09C1" w:rsidP="00B2167B">
      <w:pPr>
        <w:spacing w:after="0" w:line="480" w:lineRule="auto"/>
        <w:jc w:val="both"/>
        <w:rPr>
          <w:rFonts w:ascii="Times New Roman" w:hAnsi="Times New Roman" w:cs="Times New Roman"/>
          <w:sz w:val="24"/>
          <w:szCs w:val="24"/>
        </w:rPr>
      </w:pPr>
      <w:r w:rsidRPr="007E3B13">
        <w:rPr>
          <w:rFonts w:ascii="Times New Roman" w:hAnsi="Times New Roman" w:cs="Times New Roman"/>
          <w:sz w:val="24"/>
          <w:szCs w:val="24"/>
        </w:rPr>
        <w:t>[1</w:t>
      </w:r>
      <w:r w:rsidR="00F44036" w:rsidRPr="007E3B13">
        <w:rPr>
          <w:rFonts w:ascii="Times New Roman" w:hAnsi="Times New Roman" w:cs="Times New Roman"/>
          <w:sz w:val="24"/>
          <w:szCs w:val="24"/>
        </w:rPr>
        <w:t>] This</w:t>
      </w:r>
      <w:r w:rsidRPr="007E3B13">
        <w:rPr>
          <w:rFonts w:ascii="Times New Roman" w:hAnsi="Times New Roman" w:cs="Times New Roman"/>
          <w:sz w:val="24"/>
          <w:szCs w:val="24"/>
        </w:rPr>
        <w:t xml:space="preserve"> </w:t>
      </w:r>
      <w:r w:rsidR="00F44036" w:rsidRPr="007E3B13">
        <w:rPr>
          <w:rFonts w:ascii="Times New Roman" w:hAnsi="Times New Roman" w:cs="Times New Roman"/>
          <w:sz w:val="24"/>
          <w:szCs w:val="24"/>
        </w:rPr>
        <w:t>matter is</w:t>
      </w:r>
      <w:r w:rsidRPr="007E3B13">
        <w:rPr>
          <w:rFonts w:ascii="Times New Roman" w:hAnsi="Times New Roman" w:cs="Times New Roman"/>
          <w:sz w:val="24"/>
          <w:szCs w:val="24"/>
        </w:rPr>
        <w:t xml:space="preserve"> </w:t>
      </w:r>
      <w:r w:rsidR="00F44036" w:rsidRPr="007E3B13">
        <w:rPr>
          <w:rFonts w:ascii="Times New Roman" w:hAnsi="Times New Roman" w:cs="Times New Roman"/>
          <w:sz w:val="24"/>
          <w:szCs w:val="24"/>
        </w:rPr>
        <w:t>brought by</w:t>
      </w:r>
      <w:r w:rsidRPr="007E3B13">
        <w:rPr>
          <w:rFonts w:ascii="Times New Roman" w:hAnsi="Times New Roman" w:cs="Times New Roman"/>
          <w:sz w:val="24"/>
          <w:szCs w:val="24"/>
        </w:rPr>
        <w:t xml:space="preserve"> way of referral in terms of s 24 (2) of the former Constitution of Zimbabwe (“</w:t>
      </w:r>
      <w:r w:rsidR="00F44036" w:rsidRPr="007E3B13">
        <w:rPr>
          <w:rFonts w:ascii="Times New Roman" w:hAnsi="Times New Roman" w:cs="Times New Roman"/>
          <w:sz w:val="24"/>
          <w:szCs w:val="24"/>
        </w:rPr>
        <w:t>the former</w:t>
      </w:r>
      <w:r w:rsidR="008C0466" w:rsidRPr="007E3B13">
        <w:rPr>
          <w:rFonts w:ascii="Times New Roman" w:hAnsi="Times New Roman" w:cs="Times New Roman"/>
          <w:sz w:val="24"/>
          <w:szCs w:val="24"/>
        </w:rPr>
        <w:t xml:space="preserve"> </w:t>
      </w:r>
      <w:r w:rsidRPr="007E3B13">
        <w:rPr>
          <w:rFonts w:ascii="Times New Roman" w:hAnsi="Times New Roman" w:cs="Times New Roman"/>
          <w:sz w:val="24"/>
          <w:szCs w:val="24"/>
        </w:rPr>
        <w:t>Constitution</w:t>
      </w:r>
      <w:r w:rsidR="00F44036" w:rsidRPr="007E3B13">
        <w:rPr>
          <w:rFonts w:ascii="Times New Roman" w:hAnsi="Times New Roman" w:cs="Times New Roman"/>
          <w:sz w:val="24"/>
          <w:szCs w:val="24"/>
        </w:rPr>
        <w:t>) which</w:t>
      </w:r>
      <w:r w:rsidRPr="007E3B13">
        <w:rPr>
          <w:rFonts w:ascii="Times New Roman" w:hAnsi="Times New Roman" w:cs="Times New Roman"/>
          <w:sz w:val="24"/>
          <w:szCs w:val="24"/>
        </w:rPr>
        <w:t xml:space="preserve"> provides as follows:</w:t>
      </w:r>
    </w:p>
    <w:p w:rsidR="003D09C1" w:rsidRPr="007E3B13" w:rsidRDefault="003D09C1" w:rsidP="00B2167B">
      <w:pPr>
        <w:autoSpaceDE w:val="0"/>
        <w:autoSpaceDN w:val="0"/>
        <w:adjustRightInd w:val="0"/>
        <w:spacing w:after="0" w:line="240" w:lineRule="auto"/>
        <w:ind w:firstLine="720"/>
        <w:jc w:val="both"/>
        <w:rPr>
          <w:rFonts w:ascii="Times New Roman" w:hAnsi="Times New Roman" w:cs="Times New Roman"/>
          <w:b/>
          <w:bCs/>
          <w:sz w:val="24"/>
          <w:szCs w:val="24"/>
        </w:rPr>
      </w:pPr>
      <w:r w:rsidRPr="007E3B13">
        <w:rPr>
          <w:rFonts w:ascii="Times New Roman" w:hAnsi="Times New Roman" w:cs="Times New Roman"/>
          <w:b/>
          <w:bCs/>
          <w:sz w:val="20"/>
          <w:szCs w:val="20"/>
        </w:rPr>
        <w:t>“</w:t>
      </w:r>
      <w:r w:rsidRPr="007E3B13">
        <w:rPr>
          <w:rFonts w:ascii="Times New Roman" w:hAnsi="Times New Roman" w:cs="Times New Roman"/>
          <w:b/>
          <w:bCs/>
          <w:sz w:val="24"/>
          <w:szCs w:val="24"/>
        </w:rPr>
        <w:t>24 Enforcement of protective provisions</w:t>
      </w:r>
    </w:p>
    <w:p w:rsidR="003D09C1" w:rsidRPr="007E3B13" w:rsidRDefault="003D09C1" w:rsidP="00F44036">
      <w:pPr>
        <w:autoSpaceDE w:val="0"/>
        <w:autoSpaceDN w:val="0"/>
        <w:adjustRightInd w:val="0"/>
        <w:spacing w:after="0" w:line="240" w:lineRule="auto"/>
        <w:ind w:left="720" w:firstLine="720"/>
        <w:jc w:val="both"/>
        <w:rPr>
          <w:rFonts w:ascii="Times New Roman" w:hAnsi="Times New Roman" w:cs="Times New Roman"/>
          <w:sz w:val="24"/>
          <w:szCs w:val="24"/>
        </w:rPr>
      </w:pPr>
      <w:r w:rsidRPr="007E3B13">
        <w:rPr>
          <w:rFonts w:ascii="Times New Roman" w:hAnsi="Times New Roman" w:cs="Times New Roman"/>
          <w:sz w:val="24"/>
          <w:szCs w:val="24"/>
        </w:rPr>
        <w:t>(1)…</w:t>
      </w:r>
    </w:p>
    <w:p w:rsidR="003D09C1" w:rsidRPr="007E3B13" w:rsidRDefault="003D09C1" w:rsidP="00F44036">
      <w:pPr>
        <w:autoSpaceDE w:val="0"/>
        <w:autoSpaceDN w:val="0"/>
        <w:adjustRightInd w:val="0"/>
        <w:spacing w:after="0" w:line="240" w:lineRule="auto"/>
        <w:ind w:left="1440"/>
        <w:jc w:val="both"/>
        <w:rPr>
          <w:rFonts w:ascii="Times New Roman" w:hAnsi="Times New Roman" w:cs="Times New Roman"/>
          <w:sz w:val="24"/>
          <w:szCs w:val="24"/>
        </w:rPr>
      </w:pPr>
      <w:r w:rsidRPr="007E3B13">
        <w:rPr>
          <w:rFonts w:ascii="Times New Roman" w:hAnsi="Times New Roman" w:cs="Times New Roman"/>
          <w:sz w:val="24"/>
          <w:szCs w:val="24"/>
        </w:rPr>
        <w:t>(2) If in any proceedings in the High Court or in any court subordinate to the High Court any question arises</w:t>
      </w:r>
      <w:r w:rsidR="00F44036" w:rsidRPr="007E3B13">
        <w:rPr>
          <w:rFonts w:ascii="Times New Roman" w:hAnsi="Times New Roman" w:cs="Times New Roman"/>
          <w:sz w:val="24"/>
          <w:szCs w:val="24"/>
        </w:rPr>
        <w:t xml:space="preserve"> </w:t>
      </w:r>
      <w:r w:rsidRPr="007E3B13">
        <w:rPr>
          <w:rFonts w:ascii="Times New Roman" w:hAnsi="Times New Roman" w:cs="Times New Roman"/>
          <w:sz w:val="24"/>
          <w:szCs w:val="24"/>
        </w:rPr>
        <w:t>as to the contravention of the Declaration of Rights, the person presiding in that court may, and if so requested by any party to the proceedings shall, refer the question to the Supreme Court unless, in his opinion, the raising of the question is merely frivolous or vexatious”.</w:t>
      </w:r>
    </w:p>
    <w:p w:rsidR="003D09C1" w:rsidRPr="007E3B13" w:rsidRDefault="003D09C1" w:rsidP="00C405AA">
      <w:pPr>
        <w:autoSpaceDE w:val="0"/>
        <w:autoSpaceDN w:val="0"/>
        <w:adjustRightInd w:val="0"/>
        <w:spacing w:after="0" w:line="240" w:lineRule="auto"/>
        <w:jc w:val="both"/>
        <w:rPr>
          <w:rFonts w:ascii="Times New Roman" w:hAnsi="Times New Roman" w:cs="Times New Roman"/>
          <w:sz w:val="20"/>
          <w:szCs w:val="20"/>
        </w:rPr>
      </w:pPr>
    </w:p>
    <w:p w:rsidR="003D09C1" w:rsidRPr="007E3B13" w:rsidRDefault="003D09C1" w:rsidP="00C405AA">
      <w:pPr>
        <w:autoSpaceDE w:val="0"/>
        <w:autoSpaceDN w:val="0"/>
        <w:adjustRightInd w:val="0"/>
        <w:spacing w:after="0" w:line="240" w:lineRule="auto"/>
        <w:jc w:val="both"/>
        <w:rPr>
          <w:rFonts w:ascii="Times New Roman" w:hAnsi="Times New Roman" w:cs="Times New Roman"/>
          <w:sz w:val="20"/>
          <w:szCs w:val="20"/>
        </w:rPr>
      </w:pPr>
    </w:p>
    <w:p w:rsidR="00B3211D" w:rsidRPr="007E3B13" w:rsidRDefault="003D09C1" w:rsidP="00C24681">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 xml:space="preserve">The questions referred for </w:t>
      </w:r>
      <w:r w:rsidR="00F44036" w:rsidRPr="007E3B13">
        <w:rPr>
          <w:rFonts w:ascii="Times New Roman" w:hAnsi="Times New Roman" w:cs="Times New Roman"/>
          <w:sz w:val="24"/>
          <w:szCs w:val="24"/>
        </w:rPr>
        <w:t>decision concern</w:t>
      </w:r>
      <w:r w:rsidRPr="007E3B13">
        <w:rPr>
          <w:rFonts w:ascii="Times New Roman" w:hAnsi="Times New Roman" w:cs="Times New Roman"/>
          <w:sz w:val="24"/>
          <w:szCs w:val="24"/>
        </w:rPr>
        <w:t xml:space="preserve"> the constitutionality of s</w:t>
      </w:r>
      <w:r w:rsidR="005545D1" w:rsidRPr="007E3B13">
        <w:rPr>
          <w:rFonts w:ascii="Times New Roman" w:hAnsi="Times New Roman" w:cs="Times New Roman"/>
          <w:sz w:val="24"/>
          <w:szCs w:val="24"/>
        </w:rPr>
        <w:t xml:space="preserve"> </w:t>
      </w:r>
      <w:r w:rsidRPr="007E3B13">
        <w:rPr>
          <w:rFonts w:ascii="Times New Roman" w:hAnsi="Times New Roman" w:cs="Times New Roman"/>
          <w:sz w:val="24"/>
          <w:szCs w:val="24"/>
        </w:rPr>
        <w:t xml:space="preserve">79 of </w:t>
      </w:r>
      <w:r w:rsidR="00F44036" w:rsidRPr="007E3B13">
        <w:rPr>
          <w:rFonts w:ascii="Times New Roman" w:hAnsi="Times New Roman" w:cs="Times New Roman"/>
          <w:sz w:val="24"/>
          <w:szCs w:val="24"/>
        </w:rPr>
        <w:t>the Criminal</w:t>
      </w:r>
      <w:r w:rsidRPr="007E3B13">
        <w:rPr>
          <w:rFonts w:ascii="Times New Roman" w:hAnsi="Times New Roman" w:cs="Times New Roman"/>
          <w:sz w:val="24"/>
          <w:szCs w:val="24"/>
        </w:rPr>
        <w:t xml:space="preserve"> </w:t>
      </w:r>
      <w:r w:rsidR="00470113" w:rsidRPr="007E3B13">
        <w:rPr>
          <w:rFonts w:ascii="Times New Roman" w:hAnsi="Times New Roman" w:cs="Times New Roman"/>
          <w:sz w:val="24"/>
          <w:szCs w:val="24"/>
        </w:rPr>
        <w:t>Law (Codification and Reform) Act, [</w:t>
      </w:r>
      <w:r w:rsidR="00470113" w:rsidRPr="007E3B13">
        <w:rPr>
          <w:rFonts w:ascii="Times New Roman" w:hAnsi="Times New Roman" w:cs="Times New Roman"/>
          <w:i/>
          <w:sz w:val="24"/>
          <w:szCs w:val="24"/>
        </w:rPr>
        <w:t>Chapter 9:23</w:t>
      </w:r>
      <w:r w:rsidR="00470113" w:rsidRPr="007E3B13">
        <w:rPr>
          <w:rFonts w:ascii="Times New Roman" w:hAnsi="Times New Roman" w:cs="Times New Roman"/>
          <w:sz w:val="24"/>
          <w:szCs w:val="24"/>
        </w:rPr>
        <w:t>] (“the Code”)</w:t>
      </w:r>
      <w:r w:rsidRPr="007E3B13">
        <w:rPr>
          <w:rFonts w:ascii="Times New Roman" w:hAnsi="Times New Roman" w:cs="Times New Roman"/>
          <w:sz w:val="24"/>
          <w:szCs w:val="24"/>
        </w:rPr>
        <w:t xml:space="preserve">. </w:t>
      </w:r>
      <w:r w:rsidR="005545D1" w:rsidRPr="007E3B13">
        <w:rPr>
          <w:rFonts w:ascii="Times New Roman" w:hAnsi="Times New Roman" w:cs="Times New Roman"/>
          <w:sz w:val="24"/>
          <w:szCs w:val="24"/>
        </w:rPr>
        <w:t xml:space="preserve"> </w:t>
      </w:r>
      <w:r w:rsidRPr="007E3B13">
        <w:rPr>
          <w:rFonts w:ascii="Times New Roman" w:hAnsi="Times New Roman" w:cs="Times New Roman"/>
          <w:sz w:val="24"/>
          <w:szCs w:val="24"/>
        </w:rPr>
        <w:t xml:space="preserve">The applicants claim that s 79 violates their right to protection of the law </w:t>
      </w:r>
      <w:r w:rsidR="008C0466" w:rsidRPr="007E3B13">
        <w:rPr>
          <w:rFonts w:ascii="Times New Roman" w:hAnsi="Times New Roman" w:cs="Times New Roman"/>
          <w:sz w:val="24"/>
          <w:szCs w:val="24"/>
        </w:rPr>
        <w:t xml:space="preserve">as well as their </w:t>
      </w:r>
      <w:r w:rsidR="00F44036" w:rsidRPr="007E3B13">
        <w:rPr>
          <w:rFonts w:ascii="Times New Roman" w:hAnsi="Times New Roman" w:cs="Times New Roman"/>
          <w:sz w:val="24"/>
          <w:szCs w:val="24"/>
        </w:rPr>
        <w:t>right not</w:t>
      </w:r>
      <w:r w:rsidR="008C0466" w:rsidRPr="007E3B13">
        <w:rPr>
          <w:rFonts w:ascii="Times New Roman" w:hAnsi="Times New Roman" w:cs="Times New Roman"/>
          <w:sz w:val="24"/>
          <w:szCs w:val="24"/>
        </w:rPr>
        <w:t xml:space="preserve"> to be discriminated </w:t>
      </w:r>
      <w:r w:rsidR="00F44036" w:rsidRPr="007E3B13">
        <w:rPr>
          <w:rFonts w:ascii="Times New Roman" w:hAnsi="Times New Roman" w:cs="Times New Roman"/>
          <w:sz w:val="24"/>
          <w:szCs w:val="24"/>
        </w:rPr>
        <w:t>against in</w:t>
      </w:r>
      <w:r w:rsidR="008C0466" w:rsidRPr="007E3B13">
        <w:rPr>
          <w:rFonts w:ascii="Times New Roman" w:hAnsi="Times New Roman" w:cs="Times New Roman"/>
          <w:sz w:val="24"/>
          <w:szCs w:val="24"/>
        </w:rPr>
        <w:t xml:space="preserve"> terms of ss 18 </w:t>
      </w:r>
      <w:r w:rsidR="00F44036" w:rsidRPr="007E3B13">
        <w:rPr>
          <w:rFonts w:ascii="Times New Roman" w:hAnsi="Times New Roman" w:cs="Times New Roman"/>
          <w:sz w:val="24"/>
          <w:szCs w:val="24"/>
        </w:rPr>
        <w:t>and 23</w:t>
      </w:r>
      <w:r w:rsidR="008C0466" w:rsidRPr="007E3B13">
        <w:rPr>
          <w:rFonts w:ascii="Times New Roman" w:hAnsi="Times New Roman" w:cs="Times New Roman"/>
          <w:sz w:val="24"/>
          <w:szCs w:val="24"/>
        </w:rPr>
        <w:t>, respectively</w:t>
      </w:r>
      <w:r w:rsidR="00F44036" w:rsidRPr="007E3B13">
        <w:rPr>
          <w:rFonts w:ascii="Times New Roman" w:hAnsi="Times New Roman" w:cs="Times New Roman"/>
          <w:sz w:val="24"/>
          <w:szCs w:val="24"/>
        </w:rPr>
        <w:t>, of</w:t>
      </w:r>
      <w:r w:rsidR="008C0466" w:rsidRPr="007E3B13">
        <w:rPr>
          <w:rFonts w:ascii="Times New Roman" w:hAnsi="Times New Roman" w:cs="Times New Roman"/>
          <w:sz w:val="24"/>
          <w:szCs w:val="24"/>
        </w:rPr>
        <w:t xml:space="preserve"> the former Constitution.</w:t>
      </w:r>
    </w:p>
    <w:p w:rsidR="003D09C1" w:rsidRPr="007E3B13" w:rsidRDefault="003D09C1" w:rsidP="00C405AA">
      <w:pPr>
        <w:jc w:val="both"/>
        <w:rPr>
          <w:rFonts w:ascii="Times New Roman" w:hAnsi="Times New Roman" w:cs="Times New Roman"/>
          <w:b/>
          <w:sz w:val="24"/>
          <w:szCs w:val="24"/>
        </w:rPr>
      </w:pPr>
      <w:r w:rsidRPr="007E3B13">
        <w:rPr>
          <w:rFonts w:ascii="Times New Roman" w:hAnsi="Times New Roman" w:cs="Times New Roman"/>
          <w:b/>
          <w:sz w:val="24"/>
          <w:szCs w:val="24"/>
        </w:rPr>
        <w:lastRenderedPageBreak/>
        <w:t>THE BACKGROUND</w:t>
      </w:r>
    </w:p>
    <w:p w:rsidR="003D09C1" w:rsidRPr="007E3B13" w:rsidRDefault="003D09C1" w:rsidP="00B2167B">
      <w:pPr>
        <w:spacing w:after="0" w:line="480" w:lineRule="auto"/>
        <w:jc w:val="both"/>
        <w:rPr>
          <w:rFonts w:ascii="Times New Roman" w:hAnsi="Times New Roman" w:cs="Times New Roman"/>
          <w:sz w:val="24"/>
          <w:szCs w:val="24"/>
        </w:rPr>
      </w:pPr>
      <w:r w:rsidRPr="007E3B13">
        <w:rPr>
          <w:rFonts w:ascii="Times New Roman" w:hAnsi="Times New Roman" w:cs="Times New Roman"/>
          <w:sz w:val="24"/>
          <w:szCs w:val="24"/>
        </w:rPr>
        <w:t>[2</w:t>
      </w:r>
      <w:r w:rsidR="00F44036" w:rsidRPr="007E3B13">
        <w:rPr>
          <w:rFonts w:ascii="Times New Roman" w:hAnsi="Times New Roman" w:cs="Times New Roman"/>
          <w:sz w:val="24"/>
          <w:szCs w:val="24"/>
        </w:rPr>
        <w:t xml:space="preserve">] </w:t>
      </w:r>
      <w:r w:rsidR="001C77D7">
        <w:rPr>
          <w:rFonts w:ascii="Times New Roman" w:hAnsi="Times New Roman" w:cs="Times New Roman"/>
          <w:sz w:val="24"/>
          <w:szCs w:val="24"/>
        </w:rPr>
        <w:t xml:space="preserve">  </w:t>
      </w:r>
      <w:r w:rsidR="00F44036" w:rsidRPr="007E3B13">
        <w:rPr>
          <w:rFonts w:ascii="Times New Roman" w:hAnsi="Times New Roman" w:cs="Times New Roman"/>
          <w:sz w:val="24"/>
          <w:szCs w:val="24"/>
        </w:rPr>
        <w:t>The</w:t>
      </w:r>
      <w:r w:rsidRPr="007E3B13">
        <w:rPr>
          <w:rFonts w:ascii="Times New Roman" w:hAnsi="Times New Roman" w:cs="Times New Roman"/>
          <w:sz w:val="24"/>
          <w:szCs w:val="24"/>
        </w:rPr>
        <w:t xml:space="preserve"> first applicant is a 42 year old male.  On </w:t>
      </w:r>
      <w:r w:rsidR="00F44036" w:rsidRPr="007E3B13">
        <w:rPr>
          <w:rFonts w:ascii="Times New Roman" w:hAnsi="Times New Roman" w:cs="Times New Roman"/>
          <w:sz w:val="24"/>
          <w:szCs w:val="24"/>
        </w:rPr>
        <w:t>5</w:t>
      </w:r>
      <w:r w:rsidRPr="007E3B13">
        <w:rPr>
          <w:rFonts w:ascii="Times New Roman" w:hAnsi="Times New Roman" w:cs="Times New Roman"/>
          <w:sz w:val="24"/>
          <w:szCs w:val="24"/>
        </w:rPr>
        <w:t xml:space="preserve"> September, 2012, he was arrested and subsequently charged with contravening s 79 of the C</w:t>
      </w:r>
      <w:r w:rsidR="00470113" w:rsidRPr="007E3B13">
        <w:rPr>
          <w:rFonts w:ascii="Times New Roman" w:hAnsi="Times New Roman" w:cs="Times New Roman"/>
          <w:sz w:val="24"/>
          <w:szCs w:val="24"/>
        </w:rPr>
        <w:t>ode,</w:t>
      </w:r>
      <w:r w:rsidRPr="007E3B13">
        <w:rPr>
          <w:rFonts w:ascii="Times New Roman" w:hAnsi="Times New Roman" w:cs="Times New Roman"/>
          <w:sz w:val="24"/>
          <w:szCs w:val="24"/>
        </w:rPr>
        <w:t xml:space="preserve"> briefly, “deliberate transmission of HIV/AIDS”.  It was alleged </w:t>
      </w:r>
      <w:r w:rsidR="005545D1" w:rsidRPr="007E3B13">
        <w:rPr>
          <w:rFonts w:ascii="Times New Roman" w:hAnsi="Times New Roman" w:cs="Times New Roman"/>
          <w:sz w:val="24"/>
          <w:szCs w:val="24"/>
        </w:rPr>
        <w:t>that the</w:t>
      </w:r>
      <w:r w:rsidRPr="007E3B13">
        <w:rPr>
          <w:rFonts w:ascii="Times New Roman" w:hAnsi="Times New Roman" w:cs="Times New Roman"/>
          <w:sz w:val="24"/>
          <w:szCs w:val="24"/>
        </w:rPr>
        <w:t xml:space="preserve"> applicant had deliberately infected his wife,</w:t>
      </w:r>
      <w:r w:rsidR="00B3211D" w:rsidRPr="007E3B13">
        <w:rPr>
          <w:rFonts w:ascii="Times New Roman" w:hAnsi="Times New Roman" w:cs="Times New Roman"/>
          <w:sz w:val="24"/>
          <w:szCs w:val="24"/>
        </w:rPr>
        <w:t xml:space="preserve"> Geziwe Ncube with HIV.  </w:t>
      </w:r>
      <w:r w:rsidR="006C6F20" w:rsidRPr="007E3B13">
        <w:rPr>
          <w:rFonts w:ascii="Times New Roman" w:hAnsi="Times New Roman" w:cs="Times New Roman"/>
          <w:sz w:val="24"/>
          <w:szCs w:val="24"/>
        </w:rPr>
        <w:t xml:space="preserve">On </w:t>
      </w:r>
      <w:r w:rsidR="005545D1" w:rsidRPr="007E3B13">
        <w:rPr>
          <w:rFonts w:ascii="Times New Roman" w:hAnsi="Times New Roman" w:cs="Times New Roman"/>
          <w:sz w:val="24"/>
          <w:szCs w:val="24"/>
        </w:rPr>
        <w:t>27</w:t>
      </w:r>
      <w:r w:rsidR="006C6F20" w:rsidRPr="007E3B13">
        <w:rPr>
          <w:rFonts w:ascii="Times New Roman" w:hAnsi="Times New Roman" w:cs="Times New Roman"/>
          <w:sz w:val="24"/>
          <w:szCs w:val="24"/>
        </w:rPr>
        <w:t xml:space="preserve"> September, </w:t>
      </w:r>
      <w:r w:rsidRPr="007E3B13">
        <w:rPr>
          <w:rFonts w:ascii="Times New Roman" w:hAnsi="Times New Roman" w:cs="Times New Roman"/>
          <w:sz w:val="24"/>
          <w:szCs w:val="24"/>
        </w:rPr>
        <w:t xml:space="preserve">2012 the applicant appeared before the magistrate for a remand </w:t>
      </w:r>
      <w:r w:rsidR="005545D1" w:rsidRPr="007E3B13">
        <w:rPr>
          <w:rFonts w:ascii="Times New Roman" w:hAnsi="Times New Roman" w:cs="Times New Roman"/>
          <w:sz w:val="24"/>
          <w:szCs w:val="24"/>
        </w:rPr>
        <w:t>hearing and</w:t>
      </w:r>
      <w:r w:rsidRPr="007E3B13">
        <w:rPr>
          <w:rFonts w:ascii="Times New Roman" w:hAnsi="Times New Roman" w:cs="Times New Roman"/>
          <w:sz w:val="24"/>
          <w:szCs w:val="24"/>
        </w:rPr>
        <w:t xml:space="preserve"> requested that the matter be referred to the Supreme Court (formerly the Court which determined constitutional matters</w:t>
      </w:r>
      <w:r w:rsidR="005545D1" w:rsidRPr="007E3B13">
        <w:rPr>
          <w:rFonts w:ascii="Times New Roman" w:hAnsi="Times New Roman" w:cs="Times New Roman"/>
          <w:sz w:val="24"/>
          <w:szCs w:val="24"/>
        </w:rPr>
        <w:t>) on</w:t>
      </w:r>
      <w:r w:rsidRPr="007E3B13">
        <w:rPr>
          <w:rFonts w:ascii="Times New Roman" w:hAnsi="Times New Roman" w:cs="Times New Roman"/>
          <w:sz w:val="24"/>
          <w:szCs w:val="24"/>
        </w:rPr>
        <w:t xml:space="preserve"> the following grounds: </w:t>
      </w:r>
    </w:p>
    <w:p w:rsidR="003D09C1" w:rsidRPr="007E3B13" w:rsidRDefault="00960FBE" w:rsidP="00E25D8D">
      <w:pPr>
        <w:spacing w:after="0"/>
        <w:ind w:left="1080" w:hanging="360"/>
        <w:jc w:val="both"/>
        <w:rPr>
          <w:rFonts w:ascii="Times New Roman" w:hAnsi="Times New Roman" w:cs="Times New Roman"/>
          <w:sz w:val="24"/>
          <w:szCs w:val="24"/>
        </w:rPr>
      </w:pPr>
      <w:r w:rsidRPr="007E3B13">
        <w:rPr>
          <w:rFonts w:ascii="Times New Roman" w:hAnsi="Times New Roman" w:cs="Times New Roman"/>
          <w:sz w:val="24"/>
          <w:szCs w:val="24"/>
        </w:rPr>
        <w:t>1.  S</w:t>
      </w:r>
      <w:r w:rsidR="003D09C1" w:rsidRPr="007E3B13">
        <w:rPr>
          <w:rFonts w:ascii="Times New Roman" w:hAnsi="Times New Roman" w:cs="Times New Roman"/>
          <w:sz w:val="24"/>
          <w:szCs w:val="24"/>
        </w:rPr>
        <w:t xml:space="preserve">ection 79 of the Code with which he is charged is too wide, broad and vague so as to render the law </w:t>
      </w:r>
      <w:r w:rsidR="002369D5" w:rsidRPr="007E3B13">
        <w:rPr>
          <w:rFonts w:ascii="Times New Roman" w:hAnsi="Times New Roman" w:cs="Times New Roman"/>
          <w:sz w:val="24"/>
          <w:szCs w:val="24"/>
        </w:rPr>
        <w:t>uncertain thereby</w:t>
      </w:r>
      <w:r w:rsidR="003D09C1" w:rsidRPr="007E3B13">
        <w:rPr>
          <w:rFonts w:ascii="Times New Roman" w:hAnsi="Times New Roman" w:cs="Times New Roman"/>
          <w:sz w:val="24"/>
          <w:szCs w:val="24"/>
        </w:rPr>
        <w:t xml:space="preserve"> </w:t>
      </w:r>
      <w:r w:rsidR="002369D5" w:rsidRPr="007E3B13">
        <w:rPr>
          <w:rFonts w:ascii="Times New Roman" w:hAnsi="Times New Roman" w:cs="Times New Roman"/>
          <w:sz w:val="24"/>
          <w:szCs w:val="24"/>
        </w:rPr>
        <w:t>infringing his</w:t>
      </w:r>
      <w:r w:rsidR="003D09C1" w:rsidRPr="007E3B13">
        <w:rPr>
          <w:rFonts w:ascii="Times New Roman" w:hAnsi="Times New Roman" w:cs="Times New Roman"/>
          <w:sz w:val="24"/>
          <w:szCs w:val="24"/>
        </w:rPr>
        <w:t xml:space="preserve"> right to protection of the law as set out in s 18 of the Constitution.</w:t>
      </w:r>
    </w:p>
    <w:p w:rsidR="00B2167B" w:rsidRPr="007E3B13" w:rsidRDefault="00B2167B" w:rsidP="00B2167B">
      <w:pPr>
        <w:spacing w:after="0"/>
        <w:ind w:left="1440" w:hanging="720"/>
        <w:jc w:val="both"/>
        <w:rPr>
          <w:rFonts w:ascii="Times New Roman" w:hAnsi="Times New Roman" w:cs="Times New Roman"/>
          <w:sz w:val="24"/>
          <w:szCs w:val="24"/>
        </w:rPr>
      </w:pPr>
    </w:p>
    <w:p w:rsidR="003D09C1" w:rsidRPr="007E3B13" w:rsidRDefault="00BC5061" w:rsidP="00E25D8D">
      <w:pPr>
        <w:ind w:left="1080" w:hanging="360"/>
        <w:jc w:val="both"/>
        <w:rPr>
          <w:rFonts w:ascii="Times New Roman" w:hAnsi="Times New Roman" w:cs="Times New Roman"/>
          <w:sz w:val="24"/>
          <w:szCs w:val="24"/>
        </w:rPr>
      </w:pPr>
      <w:r w:rsidRPr="007E3B13">
        <w:rPr>
          <w:rFonts w:ascii="Times New Roman" w:hAnsi="Times New Roman" w:cs="Times New Roman"/>
          <w:sz w:val="24"/>
          <w:szCs w:val="24"/>
        </w:rPr>
        <w:t xml:space="preserve">2. </w:t>
      </w:r>
      <w:r w:rsidR="00E25D8D">
        <w:rPr>
          <w:rFonts w:ascii="Times New Roman" w:hAnsi="Times New Roman" w:cs="Times New Roman"/>
          <w:sz w:val="24"/>
          <w:szCs w:val="24"/>
        </w:rPr>
        <w:t xml:space="preserve"> </w:t>
      </w:r>
      <w:r w:rsidR="00960FBE" w:rsidRPr="007E3B13">
        <w:rPr>
          <w:rFonts w:ascii="Times New Roman" w:hAnsi="Times New Roman" w:cs="Times New Roman"/>
          <w:sz w:val="24"/>
          <w:szCs w:val="24"/>
        </w:rPr>
        <w:t>S</w:t>
      </w:r>
      <w:r w:rsidR="003D09C1" w:rsidRPr="007E3B13">
        <w:rPr>
          <w:rFonts w:ascii="Times New Roman" w:hAnsi="Times New Roman" w:cs="Times New Roman"/>
          <w:sz w:val="24"/>
          <w:szCs w:val="24"/>
        </w:rPr>
        <w:t xml:space="preserve">ection 79 of </w:t>
      </w:r>
      <w:r w:rsidR="002369D5" w:rsidRPr="007E3B13">
        <w:rPr>
          <w:rFonts w:ascii="Times New Roman" w:hAnsi="Times New Roman" w:cs="Times New Roman"/>
          <w:sz w:val="24"/>
          <w:szCs w:val="24"/>
        </w:rPr>
        <w:t>the Code</w:t>
      </w:r>
      <w:r w:rsidR="003D09C1" w:rsidRPr="007E3B13">
        <w:rPr>
          <w:rFonts w:ascii="Times New Roman" w:hAnsi="Times New Roman" w:cs="Times New Roman"/>
          <w:sz w:val="24"/>
          <w:szCs w:val="24"/>
        </w:rPr>
        <w:t xml:space="preserve"> violates the applicant’s fundamental right guaranteed under s 23 of the Constitution, not to be discriminated against on any   basis</w:t>
      </w:r>
      <w:r w:rsidR="00960FBE" w:rsidRPr="007E3B13">
        <w:rPr>
          <w:rFonts w:ascii="Times New Roman" w:hAnsi="Times New Roman" w:cs="Times New Roman"/>
          <w:sz w:val="24"/>
          <w:szCs w:val="24"/>
        </w:rPr>
        <w:t xml:space="preserve"> </w:t>
      </w:r>
      <w:r w:rsidR="003D09C1" w:rsidRPr="007E3B13">
        <w:rPr>
          <w:rFonts w:ascii="Times New Roman" w:hAnsi="Times New Roman" w:cs="Times New Roman"/>
          <w:sz w:val="24"/>
          <w:szCs w:val="24"/>
        </w:rPr>
        <w:t>(</w:t>
      </w:r>
      <w:r w:rsidR="002369D5" w:rsidRPr="007E3B13">
        <w:rPr>
          <w:rFonts w:ascii="Times New Roman" w:hAnsi="Times New Roman" w:cs="Times New Roman"/>
          <w:sz w:val="24"/>
          <w:szCs w:val="24"/>
        </w:rPr>
        <w:t>including his</w:t>
      </w:r>
      <w:r w:rsidR="003D09C1" w:rsidRPr="007E3B13">
        <w:rPr>
          <w:rFonts w:ascii="Times New Roman" w:hAnsi="Times New Roman" w:cs="Times New Roman"/>
          <w:sz w:val="24"/>
          <w:szCs w:val="24"/>
        </w:rPr>
        <w:t xml:space="preserve"> HIV/AIDS status).</w:t>
      </w:r>
    </w:p>
    <w:p w:rsidR="003D09C1" w:rsidRPr="007E3B13" w:rsidRDefault="003D09C1" w:rsidP="00C405AA">
      <w:pPr>
        <w:jc w:val="both"/>
        <w:rPr>
          <w:rFonts w:ascii="Times New Roman" w:hAnsi="Times New Roman" w:cs="Times New Roman"/>
          <w:sz w:val="24"/>
          <w:szCs w:val="24"/>
        </w:rPr>
      </w:pPr>
    </w:p>
    <w:p w:rsidR="003D09C1" w:rsidRPr="007E3B13" w:rsidRDefault="003D09C1" w:rsidP="00B2167B">
      <w:pPr>
        <w:spacing w:after="0" w:line="480" w:lineRule="auto"/>
        <w:jc w:val="both"/>
        <w:rPr>
          <w:rFonts w:ascii="Times New Roman" w:hAnsi="Times New Roman" w:cs="Times New Roman"/>
          <w:sz w:val="24"/>
          <w:szCs w:val="24"/>
        </w:rPr>
      </w:pPr>
      <w:r w:rsidRPr="007E3B13">
        <w:rPr>
          <w:rFonts w:ascii="Times New Roman" w:hAnsi="Times New Roman" w:cs="Times New Roman"/>
          <w:sz w:val="28"/>
          <w:szCs w:val="28"/>
        </w:rPr>
        <w:t>[</w:t>
      </w:r>
      <w:r w:rsidRPr="007E3B13">
        <w:rPr>
          <w:rFonts w:ascii="Times New Roman" w:hAnsi="Times New Roman" w:cs="Times New Roman"/>
          <w:sz w:val="24"/>
          <w:szCs w:val="24"/>
        </w:rPr>
        <w:t>3</w:t>
      </w:r>
      <w:r w:rsidR="00BC5061" w:rsidRPr="007E3B13">
        <w:rPr>
          <w:rFonts w:ascii="Times New Roman" w:hAnsi="Times New Roman" w:cs="Times New Roman"/>
          <w:sz w:val="24"/>
          <w:szCs w:val="24"/>
        </w:rPr>
        <w:t xml:space="preserve">] </w:t>
      </w:r>
      <w:r w:rsidR="001C77D7">
        <w:rPr>
          <w:rFonts w:ascii="Times New Roman" w:hAnsi="Times New Roman" w:cs="Times New Roman"/>
          <w:sz w:val="24"/>
          <w:szCs w:val="24"/>
        </w:rPr>
        <w:t xml:space="preserve">  </w:t>
      </w:r>
      <w:r w:rsidR="00BC5061" w:rsidRPr="007E3B13">
        <w:rPr>
          <w:rFonts w:ascii="Times New Roman" w:hAnsi="Times New Roman" w:cs="Times New Roman"/>
          <w:sz w:val="24"/>
          <w:szCs w:val="24"/>
        </w:rPr>
        <w:t>The</w:t>
      </w:r>
      <w:r w:rsidRPr="007E3B13">
        <w:rPr>
          <w:rFonts w:ascii="Times New Roman" w:hAnsi="Times New Roman" w:cs="Times New Roman"/>
          <w:sz w:val="24"/>
          <w:szCs w:val="24"/>
        </w:rPr>
        <w:t xml:space="preserve"> second applicant is a woman aged 34 years. She was customarily married </w:t>
      </w:r>
      <w:r w:rsidR="00BC5061" w:rsidRPr="007E3B13">
        <w:rPr>
          <w:rFonts w:ascii="Times New Roman" w:hAnsi="Times New Roman" w:cs="Times New Roman"/>
          <w:sz w:val="24"/>
          <w:szCs w:val="24"/>
        </w:rPr>
        <w:t>to one</w:t>
      </w:r>
      <w:r w:rsidR="008C0466" w:rsidRPr="007E3B13">
        <w:rPr>
          <w:rFonts w:ascii="Times New Roman" w:hAnsi="Times New Roman" w:cs="Times New Roman"/>
          <w:sz w:val="24"/>
          <w:szCs w:val="24"/>
        </w:rPr>
        <w:t xml:space="preserve"> </w:t>
      </w:r>
      <w:r w:rsidRPr="007E3B13">
        <w:rPr>
          <w:rFonts w:ascii="Times New Roman" w:hAnsi="Times New Roman" w:cs="Times New Roman"/>
          <w:sz w:val="24"/>
          <w:szCs w:val="24"/>
        </w:rPr>
        <w:t>Joseph Marozva during the period 2008 to 2010.  It was allege</w:t>
      </w:r>
      <w:r w:rsidR="008C0466" w:rsidRPr="007E3B13">
        <w:rPr>
          <w:rFonts w:ascii="Times New Roman" w:hAnsi="Times New Roman" w:cs="Times New Roman"/>
          <w:sz w:val="24"/>
          <w:szCs w:val="24"/>
        </w:rPr>
        <w:t xml:space="preserve">d, and proved at her trial, </w:t>
      </w:r>
      <w:r w:rsidR="00960FBE" w:rsidRPr="007E3B13">
        <w:rPr>
          <w:rFonts w:ascii="Times New Roman" w:hAnsi="Times New Roman" w:cs="Times New Roman"/>
          <w:sz w:val="24"/>
          <w:szCs w:val="24"/>
        </w:rPr>
        <w:t>that in</w:t>
      </w:r>
      <w:r w:rsidRPr="007E3B13">
        <w:rPr>
          <w:rFonts w:ascii="Times New Roman" w:hAnsi="Times New Roman" w:cs="Times New Roman"/>
          <w:sz w:val="24"/>
          <w:szCs w:val="24"/>
        </w:rPr>
        <w:t xml:space="preserve"> 2009</w:t>
      </w:r>
      <w:r w:rsidR="00960FBE" w:rsidRPr="007E3B13">
        <w:rPr>
          <w:rFonts w:ascii="Times New Roman" w:hAnsi="Times New Roman" w:cs="Times New Roman"/>
          <w:sz w:val="24"/>
          <w:szCs w:val="24"/>
        </w:rPr>
        <w:t>,</w:t>
      </w:r>
      <w:r w:rsidRPr="007E3B13">
        <w:rPr>
          <w:rFonts w:ascii="Times New Roman" w:hAnsi="Times New Roman" w:cs="Times New Roman"/>
          <w:sz w:val="24"/>
          <w:szCs w:val="24"/>
        </w:rPr>
        <w:t xml:space="preserve"> she fell pregnant and had to undergo routine HIV</w:t>
      </w:r>
      <w:r w:rsidR="00BC5061" w:rsidRPr="007E3B13">
        <w:rPr>
          <w:rFonts w:ascii="Times New Roman" w:hAnsi="Times New Roman" w:cs="Times New Roman"/>
          <w:sz w:val="24"/>
          <w:szCs w:val="24"/>
        </w:rPr>
        <w:t xml:space="preserve"> </w:t>
      </w:r>
      <w:r w:rsidRPr="007E3B13">
        <w:rPr>
          <w:rFonts w:ascii="Times New Roman" w:hAnsi="Times New Roman" w:cs="Times New Roman"/>
          <w:sz w:val="24"/>
          <w:szCs w:val="24"/>
        </w:rPr>
        <w:t xml:space="preserve">testing. </w:t>
      </w:r>
      <w:r w:rsidR="00BC5061" w:rsidRPr="007E3B13">
        <w:rPr>
          <w:rFonts w:ascii="Times New Roman" w:hAnsi="Times New Roman" w:cs="Times New Roman"/>
          <w:sz w:val="24"/>
          <w:szCs w:val="24"/>
        </w:rPr>
        <w:t xml:space="preserve"> </w:t>
      </w:r>
      <w:r w:rsidRPr="007E3B13">
        <w:rPr>
          <w:rFonts w:ascii="Times New Roman" w:hAnsi="Times New Roman" w:cs="Times New Roman"/>
          <w:sz w:val="24"/>
          <w:szCs w:val="24"/>
        </w:rPr>
        <w:t xml:space="preserve">Although </w:t>
      </w:r>
      <w:r w:rsidR="00960FBE" w:rsidRPr="007E3B13">
        <w:rPr>
          <w:rFonts w:ascii="Times New Roman" w:hAnsi="Times New Roman" w:cs="Times New Roman"/>
          <w:sz w:val="24"/>
          <w:szCs w:val="24"/>
        </w:rPr>
        <w:t>the result</w:t>
      </w:r>
      <w:r w:rsidRPr="007E3B13">
        <w:rPr>
          <w:rFonts w:ascii="Times New Roman" w:hAnsi="Times New Roman" w:cs="Times New Roman"/>
          <w:sz w:val="24"/>
          <w:szCs w:val="24"/>
        </w:rPr>
        <w:t xml:space="preserve"> was positive, she did not disclose this fact to her husband but continued to have unprotected </w:t>
      </w:r>
      <w:r w:rsidR="008C0466" w:rsidRPr="007E3B13">
        <w:rPr>
          <w:rFonts w:ascii="Times New Roman" w:hAnsi="Times New Roman" w:cs="Times New Roman"/>
          <w:sz w:val="24"/>
          <w:szCs w:val="24"/>
        </w:rPr>
        <w:t xml:space="preserve">sexual intercourse </w:t>
      </w:r>
      <w:r w:rsidRPr="007E3B13">
        <w:rPr>
          <w:rFonts w:ascii="Times New Roman" w:hAnsi="Times New Roman" w:cs="Times New Roman"/>
          <w:sz w:val="24"/>
          <w:szCs w:val="24"/>
        </w:rPr>
        <w:t>with him until he stumbled upon her antenatal card which disclosed she was taking medication for HIV/AIDS.  She was convicted of c</w:t>
      </w:r>
      <w:r w:rsidR="00470113" w:rsidRPr="007E3B13">
        <w:rPr>
          <w:rFonts w:ascii="Times New Roman" w:hAnsi="Times New Roman" w:cs="Times New Roman"/>
          <w:sz w:val="24"/>
          <w:szCs w:val="24"/>
        </w:rPr>
        <w:t xml:space="preserve">ontravening s 79 of </w:t>
      </w:r>
      <w:r w:rsidR="00B04F3E" w:rsidRPr="007E3B13">
        <w:rPr>
          <w:rFonts w:ascii="Times New Roman" w:hAnsi="Times New Roman" w:cs="Times New Roman"/>
          <w:sz w:val="24"/>
          <w:szCs w:val="24"/>
        </w:rPr>
        <w:t>the Code</w:t>
      </w:r>
      <w:r w:rsidRPr="007E3B13">
        <w:rPr>
          <w:rFonts w:ascii="Times New Roman" w:hAnsi="Times New Roman" w:cs="Times New Roman"/>
          <w:sz w:val="24"/>
          <w:szCs w:val="24"/>
        </w:rPr>
        <w:t xml:space="preserve"> and remanded for sentence. </w:t>
      </w:r>
      <w:r w:rsidR="00BC5061" w:rsidRPr="007E3B13">
        <w:rPr>
          <w:rFonts w:ascii="Times New Roman" w:hAnsi="Times New Roman" w:cs="Times New Roman"/>
          <w:sz w:val="24"/>
          <w:szCs w:val="24"/>
        </w:rPr>
        <w:t xml:space="preserve"> </w:t>
      </w:r>
      <w:r w:rsidRPr="007E3B13">
        <w:rPr>
          <w:rFonts w:ascii="Times New Roman" w:hAnsi="Times New Roman" w:cs="Times New Roman"/>
          <w:sz w:val="24"/>
          <w:szCs w:val="24"/>
        </w:rPr>
        <w:t xml:space="preserve">At the resumption of the trial on </w:t>
      </w:r>
      <w:r w:rsidR="00BC5061" w:rsidRPr="007E3B13">
        <w:rPr>
          <w:rFonts w:ascii="Times New Roman" w:hAnsi="Times New Roman" w:cs="Times New Roman"/>
          <w:sz w:val="24"/>
          <w:szCs w:val="24"/>
        </w:rPr>
        <w:t>9 </w:t>
      </w:r>
      <w:r w:rsidRPr="007E3B13">
        <w:rPr>
          <w:rFonts w:ascii="Times New Roman" w:hAnsi="Times New Roman" w:cs="Times New Roman"/>
          <w:sz w:val="24"/>
          <w:szCs w:val="24"/>
        </w:rPr>
        <w:t>July, 2012, an ap</w:t>
      </w:r>
      <w:r w:rsidR="006C6F20" w:rsidRPr="007E3B13">
        <w:rPr>
          <w:rFonts w:ascii="Times New Roman" w:hAnsi="Times New Roman" w:cs="Times New Roman"/>
          <w:sz w:val="24"/>
          <w:szCs w:val="24"/>
        </w:rPr>
        <w:t>plication was made, and granted on 10 July 2012,</w:t>
      </w:r>
      <w:r w:rsidRPr="007E3B13">
        <w:rPr>
          <w:rFonts w:ascii="Times New Roman" w:hAnsi="Times New Roman" w:cs="Times New Roman"/>
          <w:sz w:val="24"/>
          <w:szCs w:val="24"/>
        </w:rPr>
        <w:t xml:space="preserve"> referring the matter to the Supreme Court on the two grounds set out  in [2] above as well as the following additional grounds:</w:t>
      </w:r>
    </w:p>
    <w:p w:rsidR="003D09C1" w:rsidRPr="007E3B13" w:rsidRDefault="0086471A" w:rsidP="0086471A">
      <w:pPr>
        <w:spacing w:after="0"/>
        <w:ind w:left="1440" w:hanging="720"/>
        <w:jc w:val="both"/>
        <w:rPr>
          <w:rFonts w:ascii="Times New Roman" w:hAnsi="Times New Roman" w:cs="Times New Roman"/>
          <w:sz w:val="24"/>
          <w:szCs w:val="24"/>
        </w:rPr>
      </w:pPr>
      <w:r>
        <w:rPr>
          <w:rFonts w:ascii="Times New Roman" w:hAnsi="Times New Roman" w:cs="Times New Roman"/>
          <w:sz w:val="24"/>
          <w:szCs w:val="24"/>
        </w:rPr>
        <w:t xml:space="preserve">  </w:t>
      </w:r>
      <w:r w:rsidR="000E3B8E">
        <w:rPr>
          <w:rFonts w:ascii="Times New Roman" w:hAnsi="Times New Roman" w:cs="Times New Roman"/>
          <w:sz w:val="24"/>
          <w:szCs w:val="24"/>
        </w:rPr>
        <w:t>(3</w:t>
      </w:r>
      <w:r w:rsidR="00BC5061" w:rsidRPr="007E3B13">
        <w:rPr>
          <w:rFonts w:ascii="Times New Roman" w:hAnsi="Times New Roman" w:cs="Times New Roman"/>
          <w:sz w:val="24"/>
          <w:szCs w:val="24"/>
        </w:rPr>
        <w:t xml:space="preserve">)  </w:t>
      </w:r>
      <w:r w:rsidR="00B04F3E" w:rsidRPr="007E3B13">
        <w:rPr>
          <w:rFonts w:ascii="Times New Roman" w:hAnsi="Times New Roman" w:cs="Times New Roman"/>
          <w:sz w:val="24"/>
          <w:szCs w:val="24"/>
        </w:rPr>
        <w:t xml:space="preserve">  </w:t>
      </w:r>
      <w:r w:rsidR="00960FBE" w:rsidRPr="007E3B13">
        <w:rPr>
          <w:rFonts w:ascii="Times New Roman" w:hAnsi="Times New Roman" w:cs="Times New Roman"/>
          <w:sz w:val="24"/>
          <w:szCs w:val="24"/>
        </w:rPr>
        <w:t>W</w:t>
      </w:r>
      <w:r w:rsidR="003D09C1" w:rsidRPr="007E3B13">
        <w:rPr>
          <w:rFonts w:ascii="Times New Roman" w:hAnsi="Times New Roman" w:cs="Times New Roman"/>
          <w:sz w:val="24"/>
          <w:szCs w:val="24"/>
        </w:rPr>
        <w:t>hether or not the criminalization of consensual sexual conduct whereby the complainant voluntarily engaged in a sexual encounter with the accused amounts to a violation of the applicant’s right to protection of the law as enshrined in s</w:t>
      </w:r>
      <w:r w:rsidR="00BC5061" w:rsidRPr="007E3B13">
        <w:rPr>
          <w:rFonts w:ascii="Times New Roman" w:hAnsi="Times New Roman" w:cs="Times New Roman"/>
          <w:sz w:val="24"/>
          <w:szCs w:val="24"/>
        </w:rPr>
        <w:t xml:space="preserve"> </w:t>
      </w:r>
      <w:r w:rsidR="003D09C1" w:rsidRPr="007E3B13">
        <w:rPr>
          <w:rFonts w:ascii="Times New Roman" w:hAnsi="Times New Roman" w:cs="Times New Roman"/>
          <w:sz w:val="24"/>
          <w:szCs w:val="24"/>
        </w:rPr>
        <w:t>18 of the Constitution.</w:t>
      </w:r>
    </w:p>
    <w:p w:rsidR="00B04F3E" w:rsidRPr="007E3B13" w:rsidRDefault="00B04F3E" w:rsidP="00B2167B">
      <w:pPr>
        <w:spacing w:after="0"/>
        <w:ind w:left="2070" w:hanging="1350"/>
        <w:jc w:val="both"/>
        <w:rPr>
          <w:rFonts w:ascii="Times New Roman" w:hAnsi="Times New Roman" w:cs="Times New Roman"/>
          <w:sz w:val="24"/>
          <w:szCs w:val="24"/>
        </w:rPr>
      </w:pPr>
    </w:p>
    <w:p w:rsidR="003D09C1" w:rsidRPr="007E3B13" w:rsidRDefault="000E3B8E" w:rsidP="0086471A">
      <w:pPr>
        <w:ind w:left="1530" w:hanging="630"/>
        <w:jc w:val="both"/>
        <w:rPr>
          <w:rFonts w:ascii="Times New Roman" w:hAnsi="Times New Roman" w:cs="Times New Roman"/>
          <w:sz w:val="24"/>
          <w:szCs w:val="24"/>
        </w:rPr>
      </w:pPr>
      <w:r>
        <w:rPr>
          <w:rFonts w:ascii="Times New Roman" w:hAnsi="Times New Roman" w:cs="Times New Roman"/>
          <w:sz w:val="24"/>
          <w:szCs w:val="24"/>
        </w:rPr>
        <w:t>(4</w:t>
      </w:r>
      <w:r w:rsidR="00960FBE" w:rsidRPr="007E3B13">
        <w:rPr>
          <w:rFonts w:ascii="Times New Roman" w:hAnsi="Times New Roman" w:cs="Times New Roman"/>
          <w:sz w:val="24"/>
          <w:szCs w:val="24"/>
        </w:rPr>
        <w:t xml:space="preserve">)  </w:t>
      </w:r>
      <w:r w:rsidR="00BC5061" w:rsidRPr="007E3B13">
        <w:rPr>
          <w:rFonts w:ascii="Times New Roman" w:hAnsi="Times New Roman" w:cs="Times New Roman"/>
          <w:sz w:val="24"/>
          <w:szCs w:val="24"/>
        </w:rPr>
        <w:t xml:space="preserve"> </w:t>
      </w:r>
      <w:r w:rsidR="00B04F3E" w:rsidRPr="007E3B13">
        <w:rPr>
          <w:rFonts w:ascii="Times New Roman" w:hAnsi="Times New Roman" w:cs="Times New Roman"/>
          <w:sz w:val="24"/>
          <w:szCs w:val="24"/>
        </w:rPr>
        <w:t xml:space="preserve"> </w:t>
      </w:r>
      <w:r w:rsidR="00960FBE" w:rsidRPr="007E3B13">
        <w:rPr>
          <w:rFonts w:ascii="Times New Roman" w:hAnsi="Times New Roman" w:cs="Times New Roman"/>
          <w:sz w:val="24"/>
          <w:szCs w:val="24"/>
        </w:rPr>
        <w:t>W</w:t>
      </w:r>
      <w:r w:rsidR="003D09C1" w:rsidRPr="007E3B13">
        <w:rPr>
          <w:rFonts w:ascii="Times New Roman" w:hAnsi="Times New Roman" w:cs="Times New Roman"/>
          <w:sz w:val="24"/>
          <w:szCs w:val="24"/>
        </w:rPr>
        <w:t xml:space="preserve">hether or not the remand and prosecution of </w:t>
      </w:r>
      <w:r w:rsidR="00257197" w:rsidRPr="007E3B13">
        <w:rPr>
          <w:rFonts w:ascii="Times New Roman" w:hAnsi="Times New Roman" w:cs="Times New Roman"/>
          <w:sz w:val="24"/>
          <w:szCs w:val="24"/>
        </w:rPr>
        <w:t>the accused</w:t>
      </w:r>
      <w:r w:rsidR="003D09C1" w:rsidRPr="007E3B13">
        <w:rPr>
          <w:rFonts w:ascii="Times New Roman" w:hAnsi="Times New Roman" w:cs="Times New Roman"/>
          <w:sz w:val="24"/>
          <w:szCs w:val="24"/>
        </w:rPr>
        <w:t xml:space="preserve"> on the criminal charge under s 79 of the Criminal Code are not</w:t>
      </w:r>
      <w:r w:rsidR="008C0466" w:rsidRPr="007E3B13">
        <w:rPr>
          <w:rFonts w:ascii="Times New Roman" w:hAnsi="Times New Roman" w:cs="Times New Roman"/>
          <w:sz w:val="24"/>
          <w:szCs w:val="24"/>
        </w:rPr>
        <w:t>,</w:t>
      </w:r>
      <w:r w:rsidR="003D09C1" w:rsidRPr="007E3B13">
        <w:rPr>
          <w:rFonts w:ascii="Times New Roman" w:hAnsi="Times New Roman" w:cs="Times New Roman"/>
          <w:sz w:val="24"/>
          <w:szCs w:val="24"/>
        </w:rPr>
        <w:t xml:space="preserve"> on the facts</w:t>
      </w:r>
      <w:r w:rsidR="008C0466" w:rsidRPr="007E3B13">
        <w:rPr>
          <w:rFonts w:ascii="Times New Roman" w:hAnsi="Times New Roman" w:cs="Times New Roman"/>
          <w:sz w:val="24"/>
          <w:szCs w:val="24"/>
        </w:rPr>
        <w:t>,</w:t>
      </w:r>
      <w:r w:rsidR="003D09C1" w:rsidRPr="007E3B13">
        <w:rPr>
          <w:rFonts w:ascii="Times New Roman" w:hAnsi="Times New Roman" w:cs="Times New Roman"/>
          <w:sz w:val="24"/>
          <w:szCs w:val="24"/>
        </w:rPr>
        <w:t xml:space="preserve"> a violation of the </w:t>
      </w:r>
      <w:r w:rsidR="003D09C1" w:rsidRPr="007E3B13">
        <w:rPr>
          <w:rFonts w:ascii="Times New Roman" w:hAnsi="Times New Roman" w:cs="Times New Roman"/>
          <w:sz w:val="24"/>
          <w:szCs w:val="24"/>
        </w:rPr>
        <w:lastRenderedPageBreak/>
        <w:t>applicant’s fundamental right to personal liberty and the protection of the law.</w:t>
      </w:r>
    </w:p>
    <w:p w:rsidR="00B2167B" w:rsidRPr="007E3B13" w:rsidRDefault="00B2167B" w:rsidP="00B2167B">
      <w:pPr>
        <w:spacing w:after="0"/>
        <w:ind w:left="1890" w:hanging="1170"/>
        <w:jc w:val="both"/>
        <w:rPr>
          <w:rFonts w:ascii="Times New Roman" w:hAnsi="Times New Roman" w:cs="Times New Roman"/>
          <w:sz w:val="24"/>
          <w:szCs w:val="24"/>
        </w:rPr>
      </w:pPr>
    </w:p>
    <w:p w:rsidR="003D09C1" w:rsidRPr="007E3B13" w:rsidRDefault="003D09C1" w:rsidP="00B2167B">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These additional grounds were</w:t>
      </w:r>
      <w:r w:rsidR="00470113" w:rsidRPr="007E3B13">
        <w:rPr>
          <w:rFonts w:ascii="Times New Roman" w:hAnsi="Times New Roman" w:cs="Times New Roman"/>
          <w:sz w:val="24"/>
          <w:szCs w:val="24"/>
        </w:rPr>
        <w:t>, however</w:t>
      </w:r>
      <w:r w:rsidR="00257197" w:rsidRPr="007E3B13">
        <w:rPr>
          <w:rFonts w:ascii="Times New Roman" w:hAnsi="Times New Roman" w:cs="Times New Roman"/>
          <w:sz w:val="24"/>
          <w:szCs w:val="24"/>
        </w:rPr>
        <w:t>, not</w:t>
      </w:r>
      <w:r w:rsidRPr="007E3B13">
        <w:rPr>
          <w:rFonts w:ascii="Times New Roman" w:hAnsi="Times New Roman" w:cs="Times New Roman"/>
          <w:sz w:val="24"/>
          <w:szCs w:val="24"/>
        </w:rPr>
        <w:t xml:space="preserve"> pursued by Mr </w:t>
      </w:r>
      <w:r w:rsidRPr="007E3B13">
        <w:rPr>
          <w:rFonts w:ascii="Times New Roman" w:hAnsi="Times New Roman" w:cs="Times New Roman"/>
          <w:i/>
          <w:sz w:val="24"/>
          <w:szCs w:val="24"/>
        </w:rPr>
        <w:t xml:space="preserve">Mpofu </w:t>
      </w:r>
      <w:r w:rsidRPr="007E3B13">
        <w:rPr>
          <w:rFonts w:ascii="Times New Roman" w:hAnsi="Times New Roman" w:cs="Times New Roman"/>
          <w:sz w:val="24"/>
          <w:szCs w:val="24"/>
        </w:rPr>
        <w:t xml:space="preserve">who confined himself to the first two questions.  Accordingly this judgment will deal with </w:t>
      </w:r>
      <w:r w:rsidR="00BC5061" w:rsidRPr="007E3B13">
        <w:rPr>
          <w:rFonts w:ascii="Times New Roman" w:hAnsi="Times New Roman" w:cs="Times New Roman"/>
          <w:sz w:val="24"/>
          <w:szCs w:val="24"/>
        </w:rPr>
        <w:t>the two</w:t>
      </w:r>
      <w:r w:rsidRPr="007E3B13">
        <w:rPr>
          <w:rFonts w:ascii="Times New Roman" w:hAnsi="Times New Roman" w:cs="Times New Roman"/>
          <w:sz w:val="24"/>
          <w:szCs w:val="24"/>
        </w:rPr>
        <w:t xml:space="preserve"> questions set out in [2] above.</w:t>
      </w:r>
    </w:p>
    <w:p w:rsidR="00764177" w:rsidRPr="007E3B13" w:rsidRDefault="00764177" w:rsidP="001416AE">
      <w:pPr>
        <w:spacing w:after="0" w:line="240" w:lineRule="auto"/>
        <w:jc w:val="both"/>
        <w:rPr>
          <w:rFonts w:ascii="Times New Roman" w:hAnsi="Times New Roman" w:cs="Times New Roman"/>
          <w:sz w:val="28"/>
          <w:szCs w:val="28"/>
        </w:rPr>
      </w:pPr>
    </w:p>
    <w:p w:rsidR="003D09C1" w:rsidRPr="007E3B13" w:rsidRDefault="00960FBE" w:rsidP="00B2167B">
      <w:pPr>
        <w:spacing w:line="240" w:lineRule="auto"/>
        <w:jc w:val="both"/>
        <w:rPr>
          <w:rFonts w:ascii="Times New Roman" w:hAnsi="Times New Roman" w:cs="Times New Roman"/>
          <w:b/>
          <w:sz w:val="24"/>
          <w:szCs w:val="24"/>
        </w:rPr>
      </w:pPr>
      <w:r w:rsidRPr="007E3B13">
        <w:rPr>
          <w:rFonts w:ascii="Times New Roman" w:hAnsi="Times New Roman" w:cs="Times New Roman"/>
          <w:b/>
          <w:sz w:val="24"/>
          <w:szCs w:val="24"/>
        </w:rPr>
        <w:t xml:space="preserve">THE </w:t>
      </w:r>
      <w:r w:rsidR="003D09C1" w:rsidRPr="007E3B13">
        <w:rPr>
          <w:rFonts w:ascii="Times New Roman" w:hAnsi="Times New Roman" w:cs="Times New Roman"/>
          <w:b/>
          <w:sz w:val="24"/>
          <w:szCs w:val="24"/>
        </w:rPr>
        <w:t>LEGISLATIVE PROVISIONS</w:t>
      </w:r>
    </w:p>
    <w:p w:rsidR="003D09C1" w:rsidRPr="007E3B13" w:rsidRDefault="003D09C1" w:rsidP="00B2167B">
      <w:pPr>
        <w:spacing w:line="240" w:lineRule="auto"/>
        <w:jc w:val="both"/>
        <w:rPr>
          <w:rFonts w:ascii="Times New Roman" w:hAnsi="Times New Roman" w:cs="Times New Roman"/>
          <w:sz w:val="24"/>
          <w:szCs w:val="24"/>
        </w:rPr>
      </w:pPr>
      <w:r w:rsidRPr="007E3B13">
        <w:rPr>
          <w:rFonts w:ascii="Times New Roman" w:hAnsi="Times New Roman" w:cs="Times New Roman"/>
          <w:sz w:val="24"/>
          <w:szCs w:val="24"/>
        </w:rPr>
        <w:t>[4</w:t>
      </w:r>
      <w:r w:rsidR="003C075C" w:rsidRPr="007E3B13">
        <w:rPr>
          <w:rFonts w:ascii="Times New Roman" w:hAnsi="Times New Roman" w:cs="Times New Roman"/>
          <w:sz w:val="24"/>
          <w:szCs w:val="24"/>
        </w:rPr>
        <w:t xml:space="preserve">] </w:t>
      </w:r>
      <w:r w:rsidR="00F44713">
        <w:rPr>
          <w:rFonts w:ascii="Times New Roman" w:hAnsi="Times New Roman" w:cs="Times New Roman"/>
          <w:sz w:val="24"/>
          <w:szCs w:val="24"/>
        </w:rPr>
        <w:t xml:space="preserve">  </w:t>
      </w:r>
      <w:r w:rsidR="003C075C" w:rsidRPr="007E3B13">
        <w:rPr>
          <w:rFonts w:ascii="Times New Roman" w:hAnsi="Times New Roman" w:cs="Times New Roman"/>
          <w:sz w:val="24"/>
          <w:szCs w:val="24"/>
        </w:rPr>
        <w:t>Section</w:t>
      </w:r>
      <w:r w:rsidRPr="007E3B13">
        <w:rPr>
          <w:rFonts w:ascii="Times New Roman" w:hAnsi="Times New Roman" w:cs="Times New Roman"/>
          <w:sz w:val="24"/>
          <w:szCs w:val="24"/>
        </w:rPr>
        <w:t xml:space="preserve"> 79 of the Code</w:t>
      </w:r>
      <w:r w:rsidR="00470113" w:rsidRPr="007E3B13">
        <w:rPr>
          <w:rFonts w:ascii="Times New Roman" w:hAnsi="Times New Roman" w:cs="Times New Roman"/>
          <w:sz w:val="24"/>
          <w:szCs w:val="24"/>
        </w:rPr>
        <w:t>:</w:t>
      </w:r>
    </w:p>
    <w:p w:rsidR="003D09C1" w:rsidRPr="007E3B13" w:rsidRDefault="003D09C1" w:rsidP="006F04F7">
      <w:pPr>
        <w:autoSpaceDE w:val="0"/>
        <w:autoSpaceDN w:val="0"/>
        <w:adjustRightInd w:val="0"/>
        <w:spacing w:after="0" w:line="240" w:lineRule="auto"/>
        <w:ind w:firstLine="720"/>
        <w:jc w:val="both"/>
        <w:rPr>
          <w:rFonts w:ascii="Times New Roman" w:hAnsi="Times New Roman" w:cs="Times New Roman"/>
          <w:b/>
          <w:bCs/>
          <w:sz w:val="24"/>
          <w:szCs w:val="24"/>
        </w:rPr>
      </w:pPr>
      <w:r w:rsidRPr="007E3B13">
        <w:rPr>
          <w:rFonts w:ascii="Times New Roman" w:hAnsi="Times New Roman" w:cs="Times New Roman"/>
          <w:b/>
          <w:bCs/>
          <w:sz w:val="24"/>
          <w:szCs w:val="24"/>
        </w:rPr>
        <w:t>“79 Deliberate transmission of HIV</w:t>
      </w:r>
    </w:p>
    <w:p w:rsidR="003D09C1" w:rsidRPr="007E3B13" w:rsidRDefault="00D25D61" w:rsidP="006F04F7">
      <w:pPr>
        <w:autoSpaceDE w:val="0"/>
        <w:autoSpaceDN w:val="0"/>
        <w:adjustRightInd w:val="0"/>
        <w:spacing w:after="0" w:line="240" w:lineRule="auto"/>
        <w:ind w:left="720" w:firstLine="720"/>
        <w:jc w:val="both"/>
        <w:rPr>
          <w:rFonts w:ascii="Times New Roman" w:hAnsi="Times New Roman" w:cs="Times New Roman"/>
          <w:sz w:val="24"/>
          <w:szCs w:val="24"/>
        </w:rPr>
      </w:pPr>
      <w:r w:rsidRPr="007E3B13">
        <w:rPr>
          <w:rFonts w:ascii="Times New Roman" w:hAnsi="Times New Roman" w:cs="Times New Roman"/>
          <w:sz w:val="24"/>
          <w:szCs w:val="24"/>
        </w:rPr>
        <w:t>(1)</w:t>
      </w:r>
      <w:r w:rsidR="001D60EF" w:rsidRPr="007E3B13">
        <w:rPr>
          <w:rFonts w:ascii="Times New Roman" w:hAnsi="Times New Roman" w:cs="Times New Roman"/>
          <w:sz w:val="24"/>
          <w:szCs w:val="24"/>
        </w:rPr>
        <w:t xml:space="preserve"> </w:t>
      </w:r>
      <w:r w:rsidR="005A2411" w:rsidRPr="007E3B13">
        <w:rPr>
          <w:rFonts w:ascii="Times New Roman" w:hAnsi="Times New Roman" w:cs="Times New Roman"/>
          <w:sz w:val="24"/>
          <w:szCs w:val="24"/>
        </w:rPr>
        <w:t>Any person who</w:t>
      </w:r>
    </w:p>
    <w:p w:rsidR="001D60EF" w:rsidRPr="007E3B13" w:rsidRDefault="001D60EF" w:rsidP="001D60EF">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D09C1" w:rsidRPr="007E3B13" w:rsidRDefault="003D09C1" w:rsidP="006F04F7">
      <w:pPr>
        <w:autoSpaceDE w:val="0"/>
        <w:autoSpaceDN w:val="0"/>
        <w:adjustRightInd w:val="0"/>
        <w:spacing w:after="0" w:line="240" w:lineRule="auto"/>
        <w:ind w:left="1440" w:firstLine="720"/>
        <w:jc w:val="both"/>
        <w:rPr>
          <w:rFonts w:ascii="Times New Roman" w:hAnsi="Times New Roman" w:cs="Times New Roman"/>
          <w:sz w:val="24"/>
          <w:szCs w:val="24"/>
        </w:rPr>
      </w:pPr>
      <w:r w:rsidRPr="007E3B13">
        <w:rPr>
          <w:rFonts w:ascii="Times New Roman" w:hAnsi="Times New Roman" w:cs="Times New Roman"/>
          <w:sz w:val="24"/>
          <w:szCs w:val="24"/>
        </w:rPr>
        <w:t>(</w:t>
      </w:r>
      <w:r w:rsidRPr="007E3B13">
        <w:rPr>
          <w:rFonts w:ascii="Times New Roman" w:hAnsi="Times New Roman" w:cs="Times New Roman"/>
          <w:i/>
          <w:iCs/>
          <w:sz w:val="24"/>
          <w:szCs w:val="24"/>
        </w:rPr>
        <w:t>a</w:t>
      </w:r>
      <w:r w:rsidRPr="007E3B13">
        <w:rPr>
          <w:rFonts w:ascii="Times New Roman" w:hAnsi="Times New Roman" w:cs="Times New Roman"/>
          <w:sz w:val="24"/>
          <w:szCs w:val="24"/>
        </w:rPr>
        <w:t>) knowing that he or she is infected with HIV; or</w:t>
      </w:r>
    </w:p>
    <w:p w:rsidR="001D60EF" w:rsidRPr="007E3B13" w:rsidRDefault="001D60EF" w:rsidP="005A2411">
      <w:pPr>
        <w:autoSpaceDE w:val="0"/>
        <w:autoSpaceDN w:val="0"/>
        <w:adjustRightInd w:val="0"/>
        <w:spacing w:after="0" w:line="240" w:lineRule="auto"/>
        <w:ind w:left="2970" w:hanging="810"/>
        <w:jc w:val="both"/>
        <w:rPr>
          <w:rFonts w:ascii="Times New Roman" w:hAnsi="Times New Roman" w:cs="Times New Roman"/>
          <w:sz w:val="24"/>
          <w:szCs w:val="24"/>
        </w:rPr>
      </w:pPr>
    </w:p>
    <w:p w:rsidR="003D09C1" w:rsidRPr="007E3B13" w:rsidRDefault="003D09C1" w:rsidP="006F04F7">
      <w:pPr>
        <w:autoSpaceDE w:val="0"/>
        <w:autoSpaceDN w:val="0"/>
        <w:adjustRightInd w:val="0"/>
        <w:spacing w:after="0" w:line="240" w:lineRule="auto"/>
        <w:ind w:left="2520" w:hanging="360"/>
        <w:jc w:val="both"/>
        <w:rPr>
          <w:rFonts w:ascii="Times New Roman" w:hAnsi="Times New Roman" w:cs="Times New Roman"/>
          <w:sz w:val="24"/>
          <w:szCs w:val="24"/>
        </w:rPr>
      </w:pPr>
      <w:r w:rsidRPr="007E3B13">
        <w:rPr>
          <w:rFonts w:ascii="Times New Roman" w:hAnsi="Times New Roman" w:cs="Times New Roman"/>
          <w:sz w:val="24"/>
          <w:szCs w:val="24"/>
        </w:rPr>
        <w:t>(</w:t>
      </w:r>
      <w:r w:rsidRPr="007E3B13">
        <w:rPr>
          <w:rFonts w:ascii="Times New Roman" w:hAnsi="Times New Roman" w:cs="Times New Roman"/>
          <w:i/>
          <w:iCs/>
          <w:sz w:val="24"/>
          <w:szCs w:val="24"/>
        </w:rPr>
        <w:t>b</w:t>
      </w:r>
      <w:r w:rsidRPr="007E3B13">
        <w:rPr>
          <w:rFonts w:ascii="Times New Roman" w:hAnsi="Times New Roman" w:cs="Times New Roman"/>
          <w:sz w:val="24"/>
          <w:szCs w:val="24"/>
        </w:rPr>
        <w:t>) realising that there is a real risk or possibility that he or she is infected with HIV;</w:t>
      </w:r>
      <w:r w:rsidR="005A2411" w:rsidRPr="007E3B13">
        <w:rPr>
          <w:rFonts w:ascii="Times New Roman" w:hAnsi="Times New Roman" w:cs="Times New Roman"/>
          <w:sz w:val="24"/>
          <w:szCs w:val="24"/>
        </w:rPr>
        <w:t xml:space="preserve"> </w:t>
      </w:r>
      <w:r w:rsidRPr="007E3B13">
        <w:rPr>
          <w:rFonts w:ascii="Times New Roman" w:hAnsi="Times New Roman" w:cs="Times New Roman"/>
          <w:sz w:val="24"/>
          <w:szCs w:val="24"/>
        </w:rPr>
        <w:t xml:space="preserve">intentionally does anything </w:t>
      </w:r>
      <w:r w:rsidR="001D60EF" w:rsidRPr="007E3B13">
        <w:rPr>
          <w:rFonts w:ascii="Times New Roman" w:hAnsi="Times New Roman" w:cs="Times New Roman"/>
          <w:sz w:val="24"/>
          <w:szCs w:val="24"/>
        </w:rPr>
        <w:t>or permits</w:t>
      </w:r>
      <w:r w:rsidRPr="007E3B13">
        <w:rPr>
          <w:rFonts w:ascii="Times New Roman" w:hAnsi="Times New Roman" w:cs="Times New Roman"/>
          <w:sz w:val="24"/>
          <w:szCs w:val="24"/>
        </w:rPr>
        <w:t xml:space="preserve"> the doing of anything which he or she knows will infect, or does anything</w:t>
      </w:r>
      <w:r w:rsidR="008C0466" w:rsidRPr="007E3B13">
        <w:rPr>
          <w:rFonts w:ascii="Times New Roman" w:hAnsi="Times New Roman" w:cs="Times New Roman"/>
          <w:sz w:val="24"/>
          <w:szCs w:val="24"/>
        </w:rPr>
        <w:t xml:space="preserve"> </w:t>
      </w:r>
      <w:r w:rsidRPr="007E3B13">
        <w:rPr>
          <w:rFonts w:ascii="Times New Roman" w:hAnsi="Times New Roman" w:cs="Times New Roman"/>
          <w:sz w:val="24"/>
          <w:szCs w:val="24"/>
        </w:rPr>
        <w:t>which he or she realises involves a real risk or possibility of infecting another person with HIV, shall be guilty of</w:t>
      </w:r>
      <w:r w:rsidR="00127025" w:rsidRPr="007E3B13">
        <w:rPr>
          <w:rFonts w:ascii="Times New Roman" w:hAnsi="Times New Roman" w:cs="Times New Roman"/>
          <w:sz w:val="24"/>
          <w:szCs w:val="24"/>
        </w:rPr>
        <w:t xml:space="preserve"> </w:t>
      </w:r>
      <w:r w:rsidRPr="007E3B13">
        <w:rPr>
          <w:rFonts w:ascii="Times New Roman" w:hAnsi="Times New Roman" w:cs="Times New Roman"/>
          <w:sz w:val="24"/>
          <w:szCs w:val="24"/>
        </w:rPr>
        <w:t>deliberate transmission of HIV, whether or not he or she is married to that other person, and shall be liable to imprisonment</w:t>
      </w:r>
      <w:r w:rsidR="008C0466" w:rsidRPr="007E3B13">
        <w:rPr>
          <w:rFonts w:ascii="Times New Roman" w:hAnsi="Times New Roman" w:cs="Times New Roman"/>
          <w:sz w:val="24"/>
          <w:szCs w:val="24"/>
        </w:rPr>
        <w:t xml:space="preserve"> </w:t>
      </w:r>
      <w:r w:rsidRPr="007E3B13">
        <w:rPr>
          <w:rFonts w:ascii="Times New Roman" w:hAnsi="Times New Roman" w:cs="Times New Roman"/>
          <w:sz w:val="24"/>
          <w:szCs w:val="24"/>
        </w:rPr>
        <w:t>for a period not exceeding twenty years.</w:t>
      </w:r>
    </w:p>
    <w:p w:rsidR="005A2411" w:rsidRPr="007E3B13" w:rsidRDefault="005A2411" w:rsidP="005A2411">
      <w:pPr>
        <w:autoSpaceDE w:val="0"/>
        <w:autoSpaceDN w:val="0"/>
        <w:adjustRightInd w:val="0"/>
        <w:spacing w:after="0" w:line="240" w:lineRule="auto"/>
        <w:ind w:left="2880" w:hanging="720"/>
        <w:jc w:val="both"/>
        <w:rPr>
          <w:rFonts w:ascii="Times New Roman" w:hAnsi="Times New Roman" w:cs="Times New Roman"/>
          <w:sz w:val="24"/>
          <w:szCs w:val="24"/>
        </w:rPr>
      </w:pPr>
    </w:p>
    <w:p w:rsidR="003D09C1" w:rsidRPr="007E3B13" w:rsidRDefault="003D09C1" w:rsidP="00764177">
      <w:pPr>
        <w:tabs>
          <w:tab w:val="left" w:pos="1530"/>
        </w:tabs>
        <w:autoSpaceDE w:val="0"/>
        <w:autoSpaceDN w:val="0"/>
        <w:adjustRightInd w:val="0"/>
        <w:spacing w:after="0" w:line="240" w:lineRule="auto"/>
        <w:ind w:left="3060" w:hanging="1620"/>
        <w:jc w:val="both"/>
        <w:rPr>
          <w:rFonts w:ascii="Times New Roman" w:hAnsi="Times New Roman" w:cs="Times New Roman"/>
          <w:sz w:val="24"/>
          <w:szCs w:val="24"/>
        </w:rPr>
      </w:pPr>
      <w:r w:rsidRPr="007E3B13">
        <w:rPr>
          <w:rFonts w:ascii="Times New Roman" w:hAnsi="Times New Roman" w:cs="Times New Roman"/>
          <w:sz w:val="24"/>
          <w:szCs w:val="24"/>
        </w:rPr>
        <w:t xml:space="preserve">(2) </w:t>
      </w:r>
      <w:r w:rsidR="00764177" w:rsidRPr="007E3B13">
        <w:rPr>
          <w:rFonts w:ascii="Times New Roman" w:hAnsi="Times New Roman" w:cs="Times New Roman"/>
          <w:sz w:val="24"/>
          <w:szCs w:val="24"/>
        </w:rPr>
        <w:t xml:space="preserve"> </w:t>
      </w:r>
      <w:r w:rsidRPr="007E3B13">
        <w:rPr>
          <w:rFonts w:ascii="Times New Roman" w:hAnsi="Times New Roman" w:cs="Times New Roman"/>
          <w:sz w:val="24"/>
          <w:szCs w:val="24"/>
        </w:rPr>
        <w:t>It shall be a defence to a charge under subsection (1) for the accused to prove that the other person concerned—</w:t>
      </w:r>
    </w:p>
    <w:p w:rsidR="001D60EF" w:rsidRPr="007E3B13" w:rsidRDefault="001D60EF" w:rsidP="005A2411">
      <w:pPr>
        <w:tabs>
          <w:tab w:val="left" w:pos="1530"/>
        </w:tabs>
        <w:autoSpaceDE w:val="0"/>
        <w:autoSpaceDN w:val="0"/>
        <w:adjustRightInd w:val="0"/>
        <w:spacing w:after="0" w:line="240" w:lineRule="auto"/>
        <w:ind w:left="2250" w:hanging="810"/>
        <w:jc w:val="both"/>
        <w:rPr>
          <w:rFonts w:ascii="Times New Roman" w:hAnsi="Times New Roman" w:cs="Times New Roman"/>
          <w:sz w:val="24"/>
          <w:szCs w:val="24"/>
        </w:rPr>
      </w:pPr>
    </w:p>
    <w:p w:rsidR="003D09C1" w:rsidRPr="007E3B13" w:rsidRDefault="003D09C1" w:rsidP="005A2411">
      <w:pPr>
        <w:autoSpaceDE w:val="0"/>
        <w:autoSpaceDN w:val="0"/>
        <w:adjustRightInd w:val="0"/>
        <w:spacing w:after="0" w:line="240" w:lineRule="auto"/>
        <w:ind w:left="3780" w:hanging="900"/>
        <w:jc w:val="both"/>
        <w:rPr>
          <w:rFonts w:ascii="Times New Roman" w:hAnsi="Times New Roman" w:cs="Times New Roman"/>
          <w:sz w:val="24"/>
          <w:szCs w:val="24"/>
        </w:rPr>
      </w:pPr>
      <w:r w:rsidRPr="007E3B13">
        <w:rPr>
          <w:rFonts w:ascii="Times New Roman" w:hAnsi="Times New Roman" w:cs="Times New Roman"/>
          <w:sz w:val="24"/>
          <w:szCs w:val="24"/>
        </w:rPr>
        <w:t>(</w:t>
      </w:r>
      <w:r w:rsidRPr="007E3B13">
        <w:rPr>
          <w:rFonts w:ascii="Times New Roman" w:hAnsi="Times New Roman" w:cs="Times New Roman"/>
          <w:i/>
          <w:iCs/>
          <w:sz w:val="24"/>
          <w:szCs w:val="24"/>
        </w:rPr>
        <w:t>a</w:t>
      </w:r>
      <w:r w:rsidRPr="007E3B13">
        <w:rPr>
          <w:rFonts w:ascii="Times New Roman" w:hAnsi="Times New Roman" w:cs="Times New Roman"/>
          <w:sz w:val="24"/>
          <w:szCs w:val="24"/>
        </w:rPr>
        <w:t xml:space="preserve">) </w:t>
      </w:r>
      <w:r w:rsidR="005E0610" w:rsidRPr="007E3B13">
        <w:rPr>
          <w:rFonts w:ascii="Times New Roman" w:hAnsi="Times New Roman" w:cs="Times New Roman"/>
          <w:sz w:val="24"/>
          <w:szCs w:val="24"/>
        </w:rPr>
        <w:t xml:space="preserve"> </w:t>
      </w:r>
      <w:r w:rsidRPr="007E3B13">
        <w:rPr>
          <w:rFonts w:ascii="Times New Roman" w:hAnsi="Times New Roman" w:cs="Times New Roman"/>
          <w:sz w:val="24"/>
          <w:szCs w:val="24"/>
        </w:rPr>
        <w:t>knew that the accused was infected with HIV; and</w:t>
      </w:r>
    </w:p>
    <w:p w:rsidR="00E92DFA" w:rsidRPr="007E3B13" w:rsidRDefault="00E92DFA" w:rsidP="005A2411">
      <w:pPr>
        <w:autoSpaceDE w:val="0"/>
        <w:autoSpaceDN w:val="0"/>
        <w:adjustRightInd w:val="0"/>
        <w:spacing w:after="0" w:line="240" w:lineRule="auto"/>
        <w:ind w:left="3780" w:hanging="900"/>
        <w:jc w:val="both"/>
        <w:rPr>
          <w:rFonts w:ascii="Times New Roman" w:hAnsi="Times New Roman" w:cs="Times New Roman"/>
          <w:sz w:val="24"/>
          <w:szCs w:val="24"/>
        </w:rPr>
      </w:pPr>
    </w:p>
    <w:p w:rsidR="003D09C1" w:rsidRPr="007E3B13" w:rsidRDefault="003D09C1" w:rsidP="00BD32FD">
      <w:pPr>
        <w:tabs>
          <w:tab w:val="left" w:pos="1440"/>
        </w:tabs>
        <w:autoSpaceDE w:val="0"/>
        <w:autoSpaceDN w:val="0"/>
        <w:adjustRightInd w:val="0"/>
        <w:spacing w:after="0" w:line="240" w:lineRule="auto"/>
        <w:ind w:left="3330" w:hanging="450"/>
        <w:jc w:val="both"/>
        <w:rPr>
          <w:rFonts w:ascii="Times New Roman" w:hAnsi="Times New Roman" w:cs="Times New Roman"/>
          <w:sz w:val="24"/>
          <w:szCs w:val="24"/>
        </w:rPr>
      </w:pPr>
      <w:r w:rsidRPr="007E3B13">
        <w:rPr>
          <w:rFonts w:ascii="Times New Roman" w:hAnsi="Times New Roman" w:cs="Times New Roman"/>
          <w:sz w:val="24"/>
          <w:szCs w:val="24"/>
        </w:rPr>
        <w:t>(</w:t>
      </w:r>
      <w:r w:rsidRPr="007E3B13">
        <w:rPr>
          <w:rFonts w:ascii="Times New Roman" w:hAnsi="Times New Roman" w:cs="Times New Roman"/>
          <w:i/>
          <w:iCs/>
          <w:sz w:val="24"/>
          <w:szCs w:val="24"/>
        </w:rPr>
        <w:t>b</w:t>
      </w:r>
      <w:r w:rsidRPr="007E3B13">
        <w:rPr>
          <w:rFonts w:ascii="Times New Roman" w:hAnsi="Times New Roman" w:cs="Times New Roman"/>
          <w:sz w:val="24"/>
          <w:szCs w:val="24"/>
        </w:rPr>
        <w:t xml:space="preserve">) </w:t>
      </w:r>
      <w:r w:rsidR="005E0610" w:rsidRPr="007E3B13">
        <w:rPr>
          <w:rFonts w:ascii="Times New Roman" w:hAnsi="Times New Roman" w:cs="Times New Roman"/>
          <w:sz w:val="24"/>
          <w:szCs w:val="24"/>
        </w:rPr>
        <w:t xml:space="preserve"> </w:t>
      </w:r>
      <w:r w:rsidRPr="007E3B13">
        <w:rPr>
          <w:rFonts w:ascii="Times New Roman" w:hAnsi="Times New Roman" w:cs="Times New Roman"/>
          <w:sz w:val="24"/>
          <w:szCs w:val="24"/>
        </w:rPr>
        <w:t>consented to the act in quest</w:t>
      </w:r>
      <w:r w:rsidR="006F04F7">
        <w:rPr>
          <w:rFonts w:ascii="Times New Roman" w:hAnsi="Times New Roman" w:cs="Times New Roman"/>
          <w:sz w:val="24"/>
          <w:szCs w:val="24"/>
        </w:rPr>
        <w:t xml:space="preserve">ion, appreciating the nature of </w:t>
      </w:r>
      <w:r w:rsidRPr="007E3B13">
        <w:rPr>
          <w:rFonts w:ascii="Times New Roman" w:hAnsi="Times New Roman" w:cs="Times New Roman"/>
          <w:sz w:val="24"/>
          <w:szCs w:val="24"/>
        </w:rPr>
        <w:t>HIV and the possibility of becoming infected</w:t>
      </w:r>
      <w:r w:rsidR="005A2411" w:rsidRPr="007E3B13">
        <w:rPr>
          <w:rFonts w:ascii="Times New Roman" w:hAnsi="Times New Roman" w:cs="Times New Roman"/>
          <w:sz w:val="24"/>
          <w:szCs w:val="24"/>
        </w:rPr>
        <w:t xml:space="preserve"> </w:t>
      </w:r>
      <w:r w:rsidRPr="007E3B13">
        <w:rPr>
          <w:rFonts w:ascii="Times New Roman" w:hAnsi="Times New Roman" w:cs="Times New Roman"/>
          <w:sz w:val="24"/>
          <w:szCs w:val="24"/>
        </w:rPr>
        <w:t>with it”.</w:t>
      </w:r>
    </w:p>
    <w:p w:rsidR="005A2411" w:rsidRPr="007E3B13" w:rsidRDefault="005A2411" w:rsidP="005A2411">
      <w:pPr>
        <w:autoSpaceDE w:val="0"/>
        <w:autoSpaceDN w:val="0"/>
        <w:adjustRightInd w:val="0"/>
        <w:spacing w:after="0" w:line="240" w:lineRule="auto"/>
        <w:ind w:left="2880"/>
        <w:jc w:val="both"/>
        <w:rPr>
          <w:rFonts w:ascii="Times New Roman" w:hAnsi="Times New Roman" w:cs="Times New Roman"/>
          <w:sz w:val="24"/>
          <w:szCs w:val="24"/>
        </w:rPr>
      </w:pPr>
    </w:p>
    <w:p w:rsidR="003D09C1" w:rsidRPr="007E3B13" w:rsidRDefault="00470113" w:rsidP="00C405AA">
      <w:pPr>
        <w:jc w:val="both"/>
        <w:rPr>
          <w:rFonts w:ascii="Times New Roman" w:hAnsi="Times New Roman" w:cs="Times New Roman"/>
          <w:sz w:val="24"/>
          <w:szCs w:val="24"/>
        </w:rPr>
      </w:pPr>
      <w:r w:rsidRPr="007E3B13">
        <w:rPr>
          <w:rFonts w:ascii="Times New Roman" w:hAnsi="Times New Roman" w:cs="Times New Roman"/>
          <w:sz w:val="24"/>
          <w:szCs w:val="24"/>
        </w:rPr>
        <w:t xml:space="preserve">Section 15 of the </w:t>
      </w:r>
      <w:r w:rsidR="003D09C1" w:rsidRPr="007E3B13">
        <w:rPr>
          <w:rFonts w:ascii="Times New Roman" w:hAnsi="Times New Roman" w:cs="Times New Roman"/>
          <w:sz w:val="24"/>
          <w:szCs w:val="24"/>
        </w:rPr>
        <w:t>Code</w:t>
      </w:r>
      <w:r w:rsidRPr="007E3B13">
        <w:rPr>
          <w:rFonts w:ascii="Times New Roman" w:hAnsi="Times New Roman" w:cs="Times New Roman"/>
          <w:sz w:val="24"/>
          <w:szCs w:val="24"/>
        </w:rPr>
        <w:t>:</w:t>
      </w:r>
    </w:p>
    <w:p w:rsidR="003D09C1" w:rsidRPr="007E3B13" w:rsidRDefault="003D09C1" w:rsidP="00E92DFA">
      <w:pPr>
        <w:autoSpaceDE w:val="0"/>
        <w:autoSpaceDN w:val="0"/>
        <w:adjustRightInd w:val="0"/>
        <w:spacing w:after="0" w:line="240" w:lineRule="auto"/>
        <w:ind w:firstLine="720"/>
        <w:jc w:val="both"/>
        <w:rPr>
          <w:rFonts w:ascii="Times New Roman" w:hAnsi="Times New Roman" w:cs="Times New Roman"/>
          <w:b/>
          <w:bCs/>
          <w:sz w:val="24"/>
          <w:szCs w:val="24"/>
        </w:rPr>
      </w:pPr>
      <w:r w:rsidRPr="007E3B13">
        <w:rPr>
          <w:rFonts w:ascii="Times New Roman" w:hAnsi="Times New Roman" w:cs="Times New Roman"/>
          <w:b/>
          <w:bCs/>
          <w:sz w:val="24"/>
          <w:szCs w:val="24"/>
        </w:rPr>
        <w:t>“15 Realisation of real risk or possibility</w:t>
      </w:r>
    </w:p>
    <w:p w:rsidR="001D60EF" w:rsidRPr="007E3B13" w:rsidRDefault="001D60EF" w:rsidP="00E92DFA">
      <w:pPr>
        <w:autoSpaceDE w:val="0"/>
        <w:autoSpaceDN w:val="0"/>
        <w:adjustRightInd w:val="0"/>
        <w:spacing w:after="0" w:line="240" w:lineRule="auto"/>
        <w:ind w:firstLine="720"/>
        <w:jc w:val="both"/>
        <w:rPr>
          <w:rFonts w:ascii="Times New Roman" w:hAnsi="Times New Roman" w:cs="Times New Roman"/>
          <w:b/>
          <w:bCs/>
          <w:sz w:val="24"/>
          <w:szCs w:val="24"/>
        </w:rPr>
      </w:pPr>
    </w:p>
    <w:p w:rsidR="003D09C1" w:rsidRPr="007E3B13" w:rsidRDefault="003D09C1" w:rsidP="00521D09">
      <w:pPr>
        <w:autoSpaceDE w:val="0"/>
        <w:autoSpaceDN w:val="0"/>
        <w:adjustRightInd w:val="0"/>
        <w:spacing w:after="0" w:line="240" w:lineRule="auto"/>
        <w:ind w:left="2250" w:hanging="810"/>
        <w:jc w:val="both"/>
        <w:rPr>
          <w:rFonts w:ascii="Times New Roman" w:hAnsi="Times New Roman" w:cs="Times New Roman"/>
          <w:sz w:val="24"/>
          <w:szCs w:val="24"/>
        </w:rPr>
      </w:pPr>
      <w:r w:rsidRPr="007E3B13">
        <w:rPr>
          <w:rFonts w:ascii="Times New Roman" w:hAnsi="Times New Roman" w:cs="Times New Roman"/>
          <w:sz w:val="28"/>
          <w:szCs w:val="28"/>
        </w:rPr>
        <w:t xml:space="preserve">(1) </w:t>
      </w:r>
      <w:r w:rsidRPr="007E3B13">
        <w:rPr>
          <w:rFonts w:ascii="Times New Roman" w:hAnsi="Times New Roman" w:cs="Times New Roman"/>
          <w:sz w:val="24"/>
          <w:szCs w:val="24"/>
        </w:rPr>
        <w:t>Where realisation of a real risk or possibility is an element of any crime, the test is subjective and consists</w:t>
      </w:r>
      <w:r w:rsidR="00521D09" w:rsidRPr="007E3B13">
        <w:rPr>
          <w:rFonts w:ascii="Times New Roman" w:hAnsi="Times New Roman" w:cs="Times New Roman"/>
          <w:sz w:val="24"/>
          <w:szCs w:val="24"/>
        </w:rPr>
        <w:t xml:space="preserve"> </w:t>
      </w:r>
      <w:r w:rsidR="00E92DFA" w:rsidRPr="007E3B13">
        <w:rPr>
          <w:rFonts w:ascii="Times New Roman" w:hAnsi="Times New Roman" w:cs="Times New Roman"/>
          <w:sz w:val="24"/>
          <w:szCs w:val="24"/>
        </w:rPr>
        <w:t>of the following two components:</w:t>
      </w:r>
    </w:p>
    <w:p w:rsidR="001D60EF" w:rsidRPr="007E3B13" w:rsidRDefault="001D60EF" w:rsidP="00E92DFA">
      <w:pPr>
        <w:autoSpaceDE w:val="0"/>
        <w:autoSpaceDN w:val="0"/>
        <w:adjustRightInd w:val="0"/>
        <w:spacing w:after="0" w:line="240" w:lineRule="auto"/>
        <w:ind w:left="720" w:firstLine="720"/>
        <w:jc w:val="both"/>
        <w:rPr>
          <w:rFonts w:ascii="Times New Roman" w:hAnsi="Times New Roman" w:cs="Times New Roman"/>
          <w:sz w:val="24"/>
          <w:szCs w:val="24"/>
        </w:rPr>
      </w:pPr>
    </w:p>
    <w:p w:rsidR="003D09C1" w:rsidRPr="007E3B13" w:rsidRDefault="003D09C1" w:rsidP="001D60EF">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7E3B13">
        <w:rPr>
          <w:rFonts w:ascii="Times New Roman" w:hAnsi="Times New Roman" w:cs="Times New Roman"/>
          <w:sz w:val="24"/>
          <w:szCs w:val="24"/>
        </w:rPr>
        <w:t>a component of awareness, that is, whether or not the person whose conduct is in issue realised that</w:t>
      </w:r>
      <w:r w:rsidR="00E92DFA" w:rsidRPr="007E3B13">
        <w:rPr>
          <w:rFonts w:ascii="Times New Roman" w:hAnsi="Times New Roman" w:cs="Times New Roman"/>
          <w:sz w:val="24"/>
          <w:szCs w:val="24"/>
        </w:rPr>
        <w:t xml:space="preserve"> </w:t>
      </w:r>
      <w:r w:rsidRPr="007E3B13">
        <w:rPr>
          <w:rFonts w:ascii="Times New Roman" w:hAnsi="Times New Roman" w:cs="Times New Roman"/>
          <w:sz w:val="24"/>
          <w:szCs w:val="24"/>
        </w:rPr>
        <w:t>there was a risk or possibility, other than a r</w:t>
      </w:r>
      <w:r w:rsidR="00E92DFA" w:rsidRPr="007E3B13">
        <w:rPr>
          <w:rFonts w:ascii="Times New Roman" w:hAnsi="Times New Roman" w:cs="Times New Roman"/>
          <w:sz w:val="24"/>
          <w:szCs w:val="24"/>
        </w:rPr>
        <w:t>emote risk or possibility, that;</w:t>
      </w:r>
    </w:p>
    <w:p w:rsidR="001D60EF" w:rsidRPr="007E3B13" w:rsidRDefault="001D60EF" w:rsidP="001D60EF">
      <w:pPr>
        <w:pStyle w:val="ListParagraph"/>
        <w:autoSpaceDE w:val="0"/>
        <w:autoSpaceDN w:val="0"/>
        <w:adjustRightInd w:val="0"/>
        <w:spacing w:after="0" w:line="240" w:lineRule="auto"/>
        <w:ind w:left="2880"/>
        <w:jc w:val="both"/>
        <w:rPr>
          <w:rFonts w:ascii="Times New Roman" w:hAnsi="Times New Roman" w:cs="Times New Roman"/>
          <w:sz w:val="24"/>
          <w:szCs w:val="24"/>
        </w:rPr>
      </w:pPr>
    </w:p>
    <w:p w:rsidR="003D09C1" w:rsidRPr="007E3B13" w:rsidRDefault="003D09C1" w:rsidP="00E92DFA">
      <w:pPr>
        <w:autoSpaceDE w:val="0"/>
        <w:autoSpaceDN w:val="0"/>
        <w:adjustRightInd w:val="0"/>
        <w:spacing w:after="0" w:line="240" w:lineRule="auto"/>
        <w:ind w:left="3690" w:hanging="810"/>
        <w:jc w:val="both"/>
        <w:rPr>
          <w:rFonts w:ascii="Times New Roman" w:hAnsi="Times New Roman" w:cs="Times New Roman"/>
          <w:sz w:val="24"/>
          <w:szCs w:val="24"/>
        </w:rPr>
      </w:pPr>
      <w:r w:rsidRPr="007E3B13">
        <w:rPr>
          <w:rFonts w:ascii="Times New Roman" w:hAnsi="Times New Roman" w:cs="Times New Roman"/>
          <w:sz w:val="24"/>
          <w:szCs w:val="24"/>
        </w:rPr>
        <w:t xml:space="preserve">(i) </w:t>
      </w:r>
      <w:r w:rsidR="00C5595B" w:rsidRPr="007E3B13">
        <w:rPr>
          <w:rFonts w:ascii="Times New Roman" w:hAnsi="Times New Roman" w:cs="Times New Roman"/>
          <w:sz w:val="24"/>
          <w:szCs w:val="24"/>
        </w:rPr>
        <w:t xml:space="preserve"> </w:t>
      </w:r>
      <w:r w:rsidR="00E92DFA" w:rsidRPr="007E3B13">
        <w:rPr>
          <w:rFonts w:ascii="Times New Roman" w:hAnsi="Times New Roman" w:cs="Times New Roman"/>
          <w:sz w:val="24"/>
          <w:szCs w:val="24"/>
        </w:rPr>
        <w:t>his</w:t>
      </w:r>
      <w:r w:rsidRPr="007E3B13">
        <w:rPr>
          <w:rFonts w:ascii="Times New Roman" w:hAnsi="Times New Roman" w:cs="Times New Roman"/>
          <w:sz w:val="24"/>
          <w:szCs w:val="24"/>
        </w:rPr>
        <w:t xml:space="preserve"> or her conduct might give rise to the relevant consequence; or</w:t>
      </w:r>
    </w:p>
    <w:p w:rsidR="003D09C1" w:rsidRPr="007E3B13" w:rsidRDefault="00E92DFA" w:rsidP="00D3653C">
      <w:pPr>
        <w:autoSpaceDE w:val="0"/>
        <w:autoSpaceDN w:val="0"/>
        <w:adjustRightInd w:val="0"/>
        <w:spacing w:after="0" w:line="240" w:lineRule="auto"/>
        <w:ind w:left="3330" w:hanging="450"/>
        <w:jc w:val="both"/>
        <w:rPr>
          <w:rFonts w:ascii="Times New Roman" w:hAnsi="Times New Roman" w:cs="Times New Roman"/>
          <w:sz w:val="24"/>
          <w:szCs w:val="24"/>
        </w:rPr>
      </w:pPr>
      <w:r w:rsidRPr="007E3B13">
        <w:rPr>
          <w:rFonts w:ascii="Times New Roman" w:hAnsi="Times New Roman" w:cs="Times New Roman"/>
          <w:sz w:val="24"/>
          <w:szCs w:val="24"/>
        </w:rPr>
        <w:lastRenderedPageBreak/>
        <w:t>(ii)</w:t>
      </w:r>
      <w:r w:rsidR="00C5595B" w:rsidRPr="007E3B13">
        <w:rPr>
          <w:rFonts w:ascii="Times New Roman" w:hAnsi="Times New Roman" w:cs="Times New Roman"/>
          <w:sz w:val="24"/>
          <w:szCs w:val="24"/>
        </w:rPr>
        <w:t xml:space="preserve"> </w:t>
      </w:r>
      <w:r w:rsidRPr="007E3B13">
        <w:rPr>
          <w:rFonts w:ascii="Times New Roman" w:hAnsi="Times New Roman" w:cs="Times New Roman"/>
          <w:sz w:val="24"/>
          <w:szCs w:val="24"/>
        </w:rPr>
        <w:t>the</w:t>
      </w:r>
      <w:r w:rsidR="00521D09" w:rsidRPr="007E3B13">
        <w:rPr>
          <w:rFonts w:ascii="Times New Roman" w:hAnsi="Times New Roman" w:cs="Times New Roman"/>
          <w:sz w:val="24"/>
          <w:szCs w:val="24"/>
        </w:rPr>
        <w:t xml:space="preserve"> </w:t>
      </w:r>
      <w:r w:rsidR="003D09C1" w:rsidRPr="007E3B13">
        <w:rPr>
          <w:rFonts w:ascii="Times New Roman" w:hAnsi="Times New Roman" w:cs="Times New Roman"/>
          <w:sz w:val="24"/>
          <w:szCs w:val="24"/>
        </w:rPr>
        <w:t>relevant fact or circumstance existed when he or she engaged in the conduct;</w:t>
      </w:r>
      <w:r w:rsidRPr="007E3B13">
        <w:rPr>
          <w:rFonts w:ascii="Times New Roman" w:hAnsi="Times New Roman" w:cs="Times New Roman"/>
          <w:sz w:val="24"/>
          <w:szCs w:val="24"/>
        </w:rPr>
        <w:t xml:space="preserve"> </w:t>
      </w:r>
      <w:r w:rsidR="003D09C1" w:rsidRPr="007E3B13">
        <w:rPr>
          <w:rFonts w:ascii="Times New Roman" w:hAnsi="Times New Roman" w:cs="Times New Roman"/>
          <w:sz w:val="24"/>
          <w:szCs w:val="24"/>
        </w:rPr>
        <w:t>and</w:t>
      </w:r>
    </w:p>
    <w:p w:rsidR="00521D09" w:rsidRPr="007E3B13" w:rsidRDefault="00521D09" w:rsidP="00E92DFA">
      <w:pPr>
        <w:tabs>
          <w:tab w:val="left" w:pos="3690"/>
        </w:tabs>
        <w:autoSpaceDE w:val="0"/>
        <w:autoSpaceDN w:val="0"/>
        <w:adjustRightInd w:val="0"/>
        <w:spacing w:after="0" w:line="240" w:lineRule="auto"/>
        <w:ind w:left="3690" w:hanging="810"/>
        <w:jc w:val="both"/>
        <w:rPr>
          <w:rFonts w:ascii="Times New Roman" w:hAnsi="Times New Roman" w:cs="Times New Roman"/>
          <w:sz w:val="24"/>
          <w:szCs w:val="24"/>
        </w:rPr>
      </w:pPr>
    </w:p>
    <w:p w:rsidR="003D09C1" w:rsidRPr="007E3B13" w:rsidRDefault="003D09C1" w:rsidP="00D3653C">
      <w:pPr>
        <w:autoSpaceDE w:val="0"/>
        <w:autoSpaceDN w:val="0"/>
        <w:adjustRightInd w:val="0"/>
        <w:spacing w:after="0" w:line="240" w:lineRule="auto"/>
        <w:ind w:left="2610" w:hanging="450"/>
        <w:jc w:val="both"/>
        <w:rPr>
          <w:rFonts w:ascii="Times New Roman" w:hAnsi="Times New Roman" w:cs="Times New Roman"/>
          <w:sz w:val="24"/>
          <w:szCs w:val="24"/>
        </w:rPr>
      </w:pPr>
      <w:r w:rsidRPr="007E3B13">
        <w:rPr>
          <w:rFonts w:ascii="Times New Roman" w:hAnsi="Times New Roman" w:cs="Times New Roman"/>
          <w:sz w:val="24"/>
          <w:szCs w:val="24"/>
        </w:rPr>
        <w:t>(</w:t>
      </w:r>
      <w:r w:rsidRPr="007E3B13">
        <w:rPr>
          <w:rFonts w:ascii="Times New Roman" w:hAnsi="Times New Roman" w:cs="Times New Roman"/>
          <w:i/>
          <w:iCs/>
          <w:sz w:val="24"/>
          <w:szCs w:val="24"/>
        </w:rPr>
        <w:t>b</w:t>
      </w:r>
      <w:r w:rsidRPr="007E3B13">
        <w:rPr>
          <w:rFonts w:ascii="Times New Roman" w:hAnsi="Times New Roman" w:cs="Times New Roman"/>
          <w:sz w:val="24"/>
          <w:szCs w:val="24"/>
        </w:rPr>
        <w:t>) a component of recklessness, that is, whether, despite realising the risk or possibility referred to in paragraph</w:t>
      </w:r>
    </w:p>
    <w:p w:rsidR="003D09C1" w:rsidRPr="007E3B13" w:rsidRDefault="003D09C1" w:rsidP="00E91232">
      <w:pPr>
        <w:autoSpaceDE w:val="0"/>
        <w:autoSpaceDN w:val="0"/>
        <w:adjustRightInd w:val="0"/>
        <w:spacing w:after="0" w:line="240" w:lineRule="auto"/>
        <w:ind w:left="4050" w:hanging="450"/>
        <w:jc w:val="both"/>
        <w:rPr>
          <w:rFonts w:ascii="Times New Roman" w:hAnsi="Times New Roman" w:cs="Times New Roman"/>
          <w:sz w:val="24"/>
          <w:szCs w:val="24"/>
        </w:rPr>
      </w:pPr>
      <w:r w:rsidRPr="007E3B13">
        <w:rPr>
          <w:rFonts w:ascii="Times New Roman" w:hAnsi="Times New Roman" w:cs="Times New Roman"/>
          <w:sz w:val="24"/>
          <w:szCs w:val="24"/>
        </w:rPr>
        <w:t>(</w:t>
      </w:r>
      <w:r w:rsidRPr="007E3B13">
        <w:rPr>
          <w:rFonts w:ascii="Times New Roman" w:hAnsi="Times New Roman" w:cs="Times New Roman"/>
          <w:i/>
          <w:iCs/>
          <w:sz w:val="24"/>
          <w:szCs w:val="24"/>
        </w:rPr>
        <w:t>a</w:t>
      </w:r>
      <w:r w:rsidR="00521D09" w:rsidRPr="007E3B13">
        <w:rPr>
          <w:rFonts w:ascii="Times New Roman" w:hAnsi="Times New Roman" w:cs="Times New Roman"/>
          <w:sz w:val="24"/>
          <w:szCs w:val="24"/>
        </w:rPr>
        <w:t>)</w:t>
      </w:r>
      <w:r w:rsidRPr="007E3B13">
        <w:rPr>
          <w:rFonts w:ascii="Times New Roman" w:hAnsi="Times New Roman" w:cs="Times New Roman"/>
          <w:sz w:val="24"/>
          <w:szCs w:val="24"/>
        </w:rPr>
        <w:t xml:space="preserve"> the person whose conduct is in issue continued to engage in that conduct.</w:t>
      </w:r>
    </w:p>
    <w:p w:rsidR="001D60EF" w:rsidRPr="007E3B13" w:rsidRDefault="001D60EF" w:rsidP="00E92DFA">
      <w:pPr>
        <w:autoSpaceDE w:val="0"/>
        <w:autoSpaceDN w:val="0"/>
        <w:adjustRightInd w:val="0"/>
        <w:spacing w:after="0" w:line="240" w:lineRule="auto"/>
        <w:ind w:left="2880"/>
        <w:jc w:val="both"/>
        <w:rPr>
          <w:rFonts w:ascii="Times New Roman" w:hAnsi="Times New Roman" w:cs="Times New Roman"/>
          <w:sz w:val="24"/>
          <w:szCs w:val="24"/>
        </w:rPr>
      </w:pPr>
    </w:p>
    <w:p w:rsidR="003D09C1" w:rsidRPr="007E3B13" w:rsidRDefault="00AD3769" w:rsidP="00AD3769">
      <w:pPr>
        <w:autoSpaceDE w:val="0"/>
        <w:autoSpaceDN w:val="0"/>
        <w:adjustRightInd w:val="0"/>
        <w:spacing w:after="0" w:line="240" w:lineRule="auto"/>
        <w:ind w:left="1890" w:hanging="810"/>
        <w:jc w:val="both"/>
        <w:rPr>
          <w:rFonts w:ascii="Times New Roman" w:hAnsi="Times New Roman" w:cs="Times New Roman"/>
          <w:sz w:val="24"/>
          <w:szCs w:val="24"/>
        </w:rPr>
      </w:pPr>
      <w:r>
        <w:rPr>
          <w:rFonts w:ascii="Times New Roman" w:hAnsi="Times New Roman" w:cs="Times New Roman"/>
          <w:sz w:val="24"/>
          <w:szCs w:val="24"/>
        </w:rPr>
        <w:t xml:space="preserve">     </w:t>
      </w:r>
      <w:r w:rsidR="003D09C1" w:rsidRPr="007E3B13">
        <w:rPr>
          <w:rFonts w:ascii="Times New Roman" w:hAnsi="Times New Roman" w:cs="Times New Roman"/>
          <w:sz w:val="24"/>
          <w:szCs w:val="24"/>
        </w:rPr>
        <w:t xml:space="preserve">(2) </w:t>
      </w:r>
      <w:r>
        <w:rPr>
          <w:rFonts w:ascii="Times New Roman" w:hAnsi="Times New Roman" w:cs="Times New Roman"/>
          <w:sz w:val="24"/>
          <w:szCs w:val="24"/>
        </w:rPr>
        <w:t xml:space="preserve"> </w:t>
      </w:r>
      <w:r w:rsidR="003D09C1" w:rsidRPr="007E3B13">
        <w:rPr>
          <w:rFonts w:ascii="Times New Roman" w:hAnsi="Times New Roman" w:cs="Times New Roman"/>
          <w:sz w:val="24"/>
          <w:szCs w:val="24"/>
        </w:rPr>
        <w:t xml:space="preserve">If a crime of which the realisation of a real risk or possibility is an element </w:t>
      </w:r>
      <w:r>
        <w:rPr>
          <w:rFonts w:ascii="Times New Roman" w:hAnsi="Times New Roman" w:cs="Times New Roman"/>
          <w:sz w:val="24"/>
          <w:szCs w:val="24"/>
        </w:rPr>
        <w:t xml:space="preserve">  </w:t>
      </w:r>
      <w:r w:rsidR="003D09C1" w:rsidRPr="007E3B13">
        <w:rPr>
          <w:rFonts w:ascii="Times New Roman" w:hAnsi="Times New Roman" w:cs="Times New Roman"/>
          <w:sz w:val="24"/>
          <w:szCs w:val="24"/>
        </w:rPr>
        <w:t>is so defined in this Code or</w:t>
      </w:r>
      <w:r w:rsidR="00E92DFA" w:rsidRPr="007E3B13">
        <w:rPr>
          <w:rFonts w:ascii="Times New Roman" w:hAnsi="Times New Roman" w:cs="Times New Roman"/>
          <w:sz w:val="24"/>
          <w:szCs w:val="24"/>
        </w:rPr>
        <w:t xml:space="preserve"> any other enactment that;</w:t>
      </w:r>
    </w:p>
    <w:p w:rsidR="001D60EF" w:rsidRPr="007E3B13" w:rsidRDefault="001D60EF" w:rsidP="00E92DFA">
      <w:pPr>
        <w:autoSpaceDE w:val="0"/>
        <w:autoSpaceDN w:val="0"/>
        <w:adjustRightInd w:val="0"/>
        <w:spacing w:after="0" w:line="240" w:lineRule="auto"/>
        <w:ind w:left="720"/>
        <w:jc w:val="both"/>
        <w:rPr>
          <w:rFonts w:ascii="Times New Roman" w:hAnsi="Times New Roman" w:cs="Times New Roman"/>
          <w:sz w:val="24"/>
          <w:szCs w:val="24"/>
        </w:rPr>
      </w:pPr>
    </w:p>
    <w:p w:rsidR="003D09C1" w:rsidRPr="007E3B13" w:rsidRDefault="003D09C1" w:rsidP="0033211D">
      <w:pPr>
        <w:autoSpaceDE w:val="0"/>
        <w:autoSpaceDN w:val="0"/>
        <w:adjustRightInd w:val="0"/>
        <w:spacing w:after="0" w:line="240" w:lineRule="auto"/>
        <w:ind w:left="2520" w:hanging="360"/>
        <w:jc w:val="both"/>
        <w:rPr>
          <w:rFonts w:ascii="Times New Roman" w:hAnsi="Times New Roman" w:cs="Times New Roman"/>
          <w:sz w:val="24"/>
          <w:szCs w:val="24"/>
        </w:rPr>
      </w:pPr>
      <w:r w:rsidRPr="007E3B13">
        <w:rPr>
          <w:rFonts w:ascii="Times New Roman" w:hAnsi="Times New Roman" w:cs="Times New Roman"/>
          <w:sz w:val="24"/>
          <w:szCs w:val="24"/>
        </w:rPr>
        <w:t>(</w:t>
      </w:r>
      <w:r w:rsidRPr="007E3B13">
        <w:rPr>
          <w:rFonts w:ascii="Times New Roman" w:hAnsi="Times New Roman" w:cs="Times New Roman"/>
          <w:i/>
          <w:iCs/>
          <w:sz w:val="24"/>
          <w:szCs w:val="24"/>
        </w:rPr>
        <w:t>a</w:t>
      </w:r>
      <w:r w:rsidRPr="007E3B13">
        <w:rPr>
          <w:rFonts w:ascii="Times New Roman" w:hAnsi="Times New Roman" w:cs="Times New Roman"/>
          <w:sz w:val="24"/>
          <w:szCs w:val="24"/>
        </w:rPr>
        <w:t>) the words describing the component of awareness are omitted, the component of awareness shall be implicit</w:t>
      </w:r>
      <w:r w:rsidR="00E92DFA" w:rsidRPr="007E3B13">
        <w:rPr>
          <w:rFonts w:ascii="Times New Roman" w:hAnsi="Times New Roman" w:cs="Times New Roman"/>
          <w:sz w:val="24"/>
          <w:szCs w:val="24"/>
        </w:rPr>
        <w:t xml:space="preserve"> </w:t>
      </w:r>
      <w:r w:rsidRPr="007E3B13">
        <w:rPr>
          <w:rFonts w:ascii="Times New Roman" w:hAnsi="Times New Roman" w:cs="Times New Roman"/>
          <w:sz w:val="24"/>
          <w:szCs w:val="24"/>
        </w:rPr>
        <w:t>in the word “recklessly” or any derivatives of that word; or</w:t>
      </w:r>
      <w:r w:rsidR="00E92DFA" w:rsidRPr="007E3B13">
        <w:rPr>
          <w:rFonts w:ascii="Times New Roman" w:hAnsi="Times New Roman" w:cs="Times New Roman"/>
          <w:sz w:val="24"/>
          <w:szCs w:val="24"/>
        </w:rPr>
        <w:t>,</w:t>
      </w:r>
    </w:p>
    <w:p w:rsidR="001D60EF" w:rsidRPr="007E3B13" w:rsidRDefault="001D60EF" w:rsidP="00E92DFA">
      <w:pPr>
        <w:autoSpaceDE w:val="0"/>
        <w:autoSpaceDN w:val="0"/>
        <w:adjustRightInd w:val="0"/>
        <w:spacing w:after="0" w:line="240" w:lineRule="auto"/>
        <w:ind w:left="2790" w:hanging="630"/>
        <w:jc w:val="both"/>
        <w:rPr>
          <w:rFonts w:ascii="Times New Roman" w:hAnsi="Times New Roman" w:cs="Times New Roman"/>
          <w:sz w:val="24"/>
          <w:szCs w:val="24"/>
        </w:rPr>
      </w:pPr>
    </w:p>
    <w:p w:rsidR="003D09C1" w:rsidRPr="007E3B13" w:rsidRDefault="003D09C1" w:rsidP="0033211D">
      <w:pPr>
        <w:autoSpaceDE w:val="0"/>
        <w:autoSpaceDN w:val="0"/>
        <w:adjustRightInd w:val="0"/>
        <w:spacing w:after="0" w:line="240" w:lineRule="auto"/>
        <w:ind w:left="2610" w:hanging="450"/>
        <w:jc w:val="both"/>
        <w:rPr>
          <w:rFonts w:ascii="Times New Roman" w:hAnsi="Times New Roman" w:cs="Times New Roman"/>
          <w:sz w:val="24"/>
          <w:szCs w:val="24"/>
        </w:rPr>
      </w:pPr>
      <w:r w:rsidRPr="007E3B13">
        <w:rPr>
          <w:rFonts w:ascii="Times New Roman" w:hAnsi="Times New Roman" w:cs="Times New Roman"/>
          <w:sz w:val="24"/>
          <w:szCs w:val="24"/>
        </w:rPr>
        <w:t>(</w:t>
      </w:r>
      <w:r w:rsidRPr="007E3B13">
        <w:rPr>
          <w:rFonts w:ascii="Times New Roman" w:hAnsi="Times New Roman" w:cs="Times New Roman"/>
          <w:i/>
          <w:iCs/>
          <w:sz w:val="24"/>
          <w:szCs w:val="24"/>
        </w:rPr>
        <w:t>b</w:t>
      </w:r>
      <w:r w:rsidRPr="007E3B13">
        <w:rPr>
          <w:rFonts w:ascii="Times New Roman" w:hAnsi="Times New Roman" w:cs="Times New Roman"/>
          <w:sz w:val="24"/>
          <w:szCs w:val="24"/>
        </w:rPr>
        <w:t>) the words describing the component of recklessness are omitted, the component of recklessness shall be</w:t>
      </w:r>
      <w:r w:rsidR="00E92DFA" w:rsidRPr="007E3B13">
        <w:rPr>
          <w:rFonts w:ascii="Times New Roman" w:hAnsi="Times New Roman" w:cs="Times New Roman"/>
          <w:sz w:val="24"/>
          <w:szCs w:val="24"/>
        </w:rPr>
        <w:t xml:space="preserve"> </w:t>
      </w:r>
      <w:r w:rsidRPr="007E3B13">
        <w:rPr>
          <w:rFonts w:ascii="Times New Roman" w:hAnsi="Times New Roman" w:cs="Times New Roman"/>
          <w:sz w:val="24"/>
          <w:szCs w:val="24"/>
        </w:rPr>
        <w:t>implicit in the expression “realise a real risk or possibility” or any derivatives of that expression.</w:t>
      </w:r>
    </w:p>
    <w:p w:rsidR="001D60EF" w:rsidRPr="007E3B13" w:rsidRDefault="001D60EF" w:rsidP="00E92DFA">
      <w:pPr>
        <w:autoSpaceDE w:val="0"/>
        <w:autoSpaceDN w:val="0"/>
        <w:adjustRightInd w:val="0"/>
        <w:spacing w:after="0" w:line="240" w:lineRule="auto"/>
        <w:ind w:left="2790" w:hanging="630"/>
        <w:jc w:val="both"/>
        <w:rPr>
          <w:rFonts w:ascii="Times New Roman" w:hAnsi="Times New Roman" w:cs="Times New Roman"/>
          <w:sz w:val="24"/>
          <w:szCs w:val="24"/>
        </w:rPr>
      </w:pPr>
    </w:p>
    <w:p w:rsidR="003D09C1" w:rsidRPr="007E3B13" w:rsidRDefault="00AD3769" w:rsidP="00AD3769">
      <w:pPr>
        <w:autoSpaceDE w:val="0"/>
        <w:autoSpaceDN w:val="0"/>
        <w:adjustRightInd w:val="0"/>
        <w:spacing w:after="0" w:line="240" w:lineRule="auto"/>
        <w:ind w:left="1980" w:hanging="900"/>
        <w:jc w:val="both"/>
        <w:rPr>
          <w:rFonts w:ascii="Times New Roman" w:hAnsi="Times New Roman" w:cs="Times New Roman"/>
          <w:sz w:val="24"/>
          <w:szCs w:val="24"/>
        </w:rPr>
      </w:pPr>
      <w:r>
        <w:rPr>
          <w:rFonts w:ascii="Times New Roman" w:hAnsi="Times New Roman" w:cs="Times New Roman"/>
          <w:sz w:val="24"/>
          <w:szCs w:val="24"/>
        </w:rPr>
        <w:t xml:space="preserve">         </w:t>
      </w:r>
      <w:r w:rsidR="003D09C1" w:rsidRPr="007E3B13">
        <w:rPr>
          <w:rFonts w:ascii="Times New Roman" w:hAnsi="Times New Roman" w:cs="Times New Roman"/>
          <w:sz w:val="24"/>
          <w:szCs w:val="24"/>
        </w:rPr>
        <w:t>(3) Where, in a prosecution of a crime of which the realisation of a real risk or possibility is an element, the</w:t>
      </w:r>
      <w:r w:rsidR="00E92DFA" w:rsidRPr="007E3B13">
        <w:rPr>
          <w:rFonts w:ascii="Times New Roman" w:hAnsi="Times New Roman" w:cs="Times New Roman"/>
          <w:sz w:val="24"/>
          <w:szCs w:val="24"/>
        </w:rPr>
        <w:t xml:space="preserve"> </w:t>
      </w:r>
      <w:r w:rsidR="003D09C1" w:rsidRPr="007E3B13">
        <w:rPr>
          <w:rFonts w:ascii="Times New Roman" w:hAnsi="Times New Roman" w:cs="Times New Roman"/>
          <w:sz w:val="24"/>
          <w:szCs w:val="24"/>
        </w:rPr>
        <w:t xml:space="preserve">component of awareness is proved, the component of recklessness shall </w:t>
      </w:r>
      <w:r w:rsidR="00E92DFA" w:rsidRPr="007E3B13">
        <w:rPr>
          <w:rFonts w:ascii="Times New Roman" w:hAnsi="Times New Roman" w:cs="Times New Roman"/>
          <w:sz w:val="24"/>
          <w:szCs w:val="24"/>
        </w:rPr>
        <w:t>be inferred from the fact that:</w:t>
      </w:r>
    </w:p>
    <w:p w:rsidR="001D60EF" w:rsidRPr="007E3B13" w:rsidRDefault="001D60EF" w:rsidP="00E92DFA">
      <w:pPr>
        <w:autoSpaceDE w:val="0"/>
        <w:autoSpaceDN w:val="0"/>
        <w:adjustRightInd w:val="0"/>
        <w:spacing w:after="0" w:line="240" w:lineRule="auto"/>
        <w:ind w:left="720"/>
        <w:jc w:val="both"/>
        <w:rPr>
          <w:rFonts w:ascii="Times New Roman" w:hAnsi="Times New Roman" w:cs="Times New Roman"/>
          <w:sz w:val="24"/>
          <w:szCs w:val="24"/>
        </w:rPr>
      </w:pPr>
    </w:p>
    <w:p w:rsidR="003D09C1" w:rsidRPr="007E3B13" w:rsidRDefault="003D09C1" w:rsidP="001B31FB">
      <w:pPr>
        <w:autoSpaceDE w:val="0"/>
        <w:autoSpaceDN w:val="0"/>
        <w:adjustRightInd w:val="0"/>
        <w:spacing w:after="0" w:line="240" w:lineRule="auto"/>
        <w:ind w:left="2520" w:hanging="360"/>
        <w:jc w:val="both"/>
        <w:rPr>
          <w:rFonts w:ascii="Times New Roman" w:hAnsi="Times New Roman" w:cs="Times New Roman"/>
          <w:sz w:val="24"/>
          <w:szCs w:val="24"/>
        </w:rPr>
      </w:pPr>
      <w:r w:rsidRPr="007E3B13">
        <w:rPr>
          <w:rFonts w:ascii="Times New Roman" w:hAnsi="Times New Roman" w:cs="Times New Roman"/>
          <w:sz w:val="24"/>
          <w:szCs w:val="24"/>
        </w:rPr>
        <w:t>(</w:t>
      </w:r>
      <w:r w:rsidRPr="007E3B13">
        <w:rPr>
          <w:rFonts w:ascii="Times New Roman" w:hAnsi="Times New Roman" w:cs="Times New Roman"/>
          <w:i/>
          <w:iCs/>
          <w:sz w:val="24"/>
          <w:szCs w:val="24"/>
        </w:rPr>
        <w:t>a</w:t>
      </w:r>
      <w:r w:rsidRPr="007E3B13">
        <w:rPr>
          <w:rFonts w:ascii="Times New Roman" w:hAnsi="Times New Roman" w:cs="Times New Roman"/>
          <w:sz w:val="24"/>
          <w:szCs w:val="24"/>
        </w:rPr>
        <w:t>) the relevant consequence actually ensued from the conduct of the accused; or</w:t>
      </w:r>
    </w:p>
    <w:p w:rsidR="003D09C1" w:rsidRPr="007E3B13" w:rsidRDefault="003D09C1" w:rsidP="001B31FB">
      <w:pPr>
        <w:autoSpaceDE w:val="0"/>
        <w:autoSpaceDN w:val="0"/>
        <w:adjustRightInd w:val="0"/>
        <w:spacing w:after="0" w:line="240" w:lineRule="auto"/>
        <w:ind w:left="2520" w:hanging="360"/>
        <w:jc w:val="both"/>
        <w:rPr>
          <w:rFonts w:ascii="Times New Roman" w:hAnsi="Times New Roman" w:cs="Times New Roman"/>
          <w:sz w:val="24"/>
          <w:szCs w:val="24"/>
        </w:rPr>
      </w:pPr>
      <w:r w:rsidRPr="007E3B13">
        <w:rPr>
          <w:rFonts w:ascii="Times New Roman" w:hAnsi="Times New Roman" w:cs="Times New Roman"/>
          <w:sz w:val="24"/>
          <w:szCs w:val="24"/>
        </w:rPr>
        <w:t>(</w:t>
      </w:r>
      <w:r w:rsidRPr="007E3B13">
        <w:rPr>
          <w:rFonts w:ascii="Times New Roman" w:hAnsi="Times New Roman" w:cs="Times New Roman"/>
          <w:i/>
          <w:iCs/>
          <w:sz w:val="24"/>
          <w:szCs w:val="24"/>
        </w:rPr>
        <w:t>b</w:t>
      </w:r>
      <w:r w:rsidRPr="007E3B13">
        <w:rPr>
          <w:rFonts w:ascii="Times New Roman" w:hAnsi="Times New Roman" w:cs="Times New Roman"/>
          <w:sz w:val="24"/>
          <w:szCs w:val="24"/>
        </w:rPr>
        <w:t>) the relevant fact or circumstance actually existed when the accused engaged in the conduct;</w:t>
      </w:r>
      <w:r w:rsidR="00E92DFA" w:rsidRPr="007E3B13">
        <w:rPr>
          <w:rFonts w:ascii="Times New Roman" w:hAnsi="Times New Roman" w:cs="Times New Roman"/>
          <w:sz w:val="24"/>
          <w:szCs w:val="24"/>
        </w:rPr>
        <w:t xml:space="preserve"> </w:t>
      </w:r>
      <w:r w:rsidRPr="007E3B13">
        <w:rPr>
          <w:rFonts w:ascii="Times New Roman" w:hAnsi="Times New Roman" w:cs="Times New Roman"/>
          <w:sz w:val="24"/>
          <w:szCs w:val="24"/>
        </w:rPr>
        <w:t>as the case may be.”</w:t>
      </w:r>
    </w:p>
    <w:p w:rsidR="00E92DFA" w:rsidRPr="007E3B13" w:rsidRDefault="00E92DFA" w:rsidP="00E92DFA">
      <w:pPr>
        <w:autoSpaceDE w:val="0"/>
        <w:autoSpaceDN w:val="0"/>
        <w:adjustRightInd w:val="0"/>
        <w:spacing w:after="0" w:line="240" w:lineRule="auto"/>
        <w:ind w:left="2160"/>
        <w:jc w:val="both"/>
        <w:rPr>
          <w:rFonts w:ascii="Times New Roman" w:hAnsi="Times New Roman" w:cs="Times New Roman"/>
          <w:sz w:val="24"/>
          <w:szCs w:val="24"/>
        </w:rPr>
      </w:pPr>
    </w:p>
    <w:p w:rsidR="003D09C1" w:rsidRPr="007E3B13" w:rsidRDefault="003D09C1" w:rsidP="00C405AA">
      <w:pPr>
        <w:jc w:val="both"/>
        <w:rPr>
          <w:rFonts w:ascii="Times New Roman" w:hAnsi="Times New Roman" w:cs="Times New Roman"/>
          <w:sz w:val="24"/>
          <w:szCs w:val="24"/>
        </w:rPr>
      </w:pPr>
      <w:r w:rsidRPr="007E3B13">
        <w:rPr>
          <w:rFonts w:ascii="Times New Roman" w:hAnsi="Times New Roman" w:cs="Times New Roman"/>
          <w:sz w:val="24"/>
          <w:szCs w:val="24"/>
        </w:rPr>
        <w:t xml:space="preserve">Section 18 of the </w:t>
      </w:r>
      <w:r w:rsidR="00470113" w:rsidRPr="007E3B13">
        <w:rPr>
          <w:rFonts w:ascii="Times New Roman" w:hAnsi="Times New Roman" w:cs="Times New Roman"/>
          <w:sz w:val="24"/>
          <w:szCs w:val="24"/>
        </w:rPr>
        <w:t xml:space="preserve">former </w:t>
      </w:r>
      <w:r w:rsidRPr="007E3B13">
        <w:rPr>
          <w:rFonts w:ascii="Times New Roman" w:hAnsi="Times New Roman" w:cs="Times New Roman"/>
          <w:sz w:val="24"/>
          <w:szCs w:val="24"/>
        </w:rPr>
        <w:t>Constitution</w:t>
      </w:r>
      <w:r w:rsidR="00470113" w:rsidRPr="007E3B13">
        <w:rPr>
          <w:rFonts w:ascii="Times New Roman" w:hAnsi="Times New Roman" w:cs="Times New Roman"/>
          <w:sz w:val="24"/>
          <w:szCs w:val="24"/>
        </w:rPr>
        <w:t>:</w:t>
      </w:r>
    </w:p>
    <w:p w:rsidR="003D09C1" w:rsidRPr="007E3B13" w:rsidRDefault="00901A42" w:rsidP="00901A42">
      <w:pPr>
        <w:autoSpaceDE w:val="0"/>
        <w:autoSpaceDN w:val="0"/>
        <w:adjustRightInd w:val="0"/>
        <w:spacing w:after="0" w:line="240" w:lineRule="auto"/>
        <w:ind w:firstLine="720"/>
        <w:jc w:val="both"/>
        <w:rPr>
          <w:rFonts w:ascii="Times New Roman" w:hAnsi="Times New Roman" w:cs="Times New Roman"/>
          <w:b/>
          <w:bCs/>
          <w:sz w:val="24"/>
          <w:szCs w:val="24"/>
        </w:rPr>
      </w:pPr>
      <w:r w:rsidRPr="007E3B13">
        <w:rPr>
          <w:rFonts w:ascii="Times New Roman" w:hAnsi="Times New Roman" w:cs="Times New Roman"/>
          <w:b/>
          <w:bCs/>
          <w:sz w:val="24"/>
          <w:szCs w:val="24"/>
        </w:rPr>
        <w:t>“</w:t>
      </w:r>
      <w:r w:rsidR="003D09C1" w:rsidRPr="007E3B13">
        <w:rPr>
          <w:rFonts w:ascii="Times New Roman" w:hAnsi="Times New Roman" w:cs="Times New Roman"/>
          <w:b/>
          <w:bCs/>
          <w:sz w:val="24"/>
          <w:szCs w:val="24"/>
        </w:rPr>
        <w:t>18 Provisions to secure protection of law</w:t>
      </w:r>
    </w:p>
    <w:p w:rsidR="003D09C1" w:rsidRPr="007E3B13" w:rsidRDefault="003D09C1" w:rsidP="00611267">
      <w:pPr>
        <w:pStyle w:val="ListParagraph"/>
        <w:numPr>
          <w:ilvl w:val="0"/>
          <w:numId w:val="6"/>
        </w:numPr>
        <w:jc w:val="both"/>
        <w:rPr>
          <w:rFonts w:ascii="Times New Roman" w:hAnsi="Times New Roman" w:cs="Times New Roman"/>
          <w:sz w:val="24"/>
          <w:szCs w:val="24"/>
        </w:rPr>
      </w:pPr>
      <w:r w:rsidRPr="007E3B13">
        <w:rPr>
          <w:rFonts w:ascii="Times New Roman" w:hAnsi="Times New Roman" w:cs="Times New Roman"/>
          <w:sz w:val="24"/>
          <w:szCs w:val="24"/>
        </w:rPr>
        <w:t xml:space="preserve">Subject to the provisions of this Constitution, every person is entitled to the protection of the law </w:t>
      </w:r>
    </w:p>
    <w:p w:rsidR="00611267" w:rsidRPr="007E3B13" w:rsidRDefault="00611267" w:rsidP="00611267">
      <w:pPr>
        <w:pStyle w:val="ListParagraph"/>
        <w:spacing w:after="0"/>
        <w:ind w:left="2160"/>
        <w:jc w:val="both"/>
        <w:rPr>
          <w:rFonts w:ascii="Times New Roman" w:hAnsi="Times New Roman" w:cs="Times New Roman"/>
          <w:sz w:val="24"/>
          <w:szCs w:val="24"/>
        </w:rPr>
      </w:pPr>
    </w:p>
    <w:p w:rsidR="003D09C1" w:rsidRPr="007E3B13" w:rsidRDefault="003D09C1" w:rsidP="00C405AA">
      <w:pPr>
        <w:jc w:val="both"/>
        <w:rPr>
          <w:rFonts w:ascii="Times New Roman" w:hAnsi="Times New Roman" w:cs="Times New Roman"/>
          <w:sz w:val="24"/>
          <w:szCs w:val="24"/>
        </w:rPr>
      </w:pPr>
      <w:r w:rsidRPr="007E3B13">
        <w:rPr>
          <w:rFonts w:ascii="Times New Roman" w:hAnsi="Times New Roman" w:cs="Times New Roman"/>
          <w:sz w:val="24"/>
          <w:szCs w:val="24"/>
        </w:rPr>
        <w:t xml:space="preserve">Section 23 of the </w:t>
      </w:r>
      <w:r w:rsidR="00470113" w:rsidRPr="007E3B13">
        <w:rPr>
          <w:rFonts w:ascii="Times New Roman" w:hAnsi="Times New Roman" w:cs="Times New Roman"/>
          <w:sz w:val="24"/>
          <w:szCs w:val="24"/>
        </w:rPr>
        <w:t xml:space="preserve">former </w:t>
      </w:r>
      <w:r w:rsidRPr="007E3B13">
        <w:rPr>
          <w:rFonts w:ascii="Times New Roman" w:hAnsi="Times New Roman" w:cs="Times New Roman"/>
          <w:sz w:val="24"/>
          <w:szCs w:val="24"/>
        </w:rPr>
        <w:t>Constitution:</w:t>
      </w:r>
    </w:p>
    <w:p w:rsidR="003D09C1" w:rsidRPr="007E3B13" w:rsidRDefault="00901A42" w:rsidP="00901A42">
      <w:pPr>
        <w:autoSpaceDE w:val="0"/>
        <w:autoSpaceDN w:val="0"/>
        <w:adjustRightInd w:val="0"/>
        <w:spacing w:after="0" w:line="240" w:lineRule="auto"/>
        <w:ind w:left="720"/>
        <w:jc w:val="both"/>
        <w:rPr>
          <w:rFonts w:ascii="Times New Roman" w:hAnsi="Times New Roman" w:cs="Times New Roman"/>
          <w:b/>
          <w:bCs/>
          <w:sz w:val="24"/>
          <w:szCs w:val="24"/>
        </w:rPr>
      </w:pPr>
      <w:r w:rsidRPr="007E3B13">
        <w:rPr>
          <w:rFonts w:ascii="Times New Roman" w:hAnsi="Times New Roman" w:cs="Times New Roman"/>
          <w:b/>
          <w:bCs/>
          <w:sz w:val="24"/>
          <w:szCs w:val="24"/>
        </w:rPr>
        <w:t>“</w:t>
      </w:r>
      <w:r w:rsidR="003D09C1" w:rsidRPr="007E3B13">
        <w:rPr>
          <w:rFonts w:ascii="Times New Roman" w:hAnsi="Times New Roman" w:cs="Times New Roman"/>
          <w:b/>
          <w:bCs/>
          <w:sz w:val="24"/>
          <w:szCs w:val="24"/>
        </w:rPr>
        <w:t>23 Protection from discrimination on the grounds of race, etc.</w:t>
      </w:r>
    </w:p>
    <w:p w:rsidR="00755C0D" w:rsidRPr="007E3B13" w:rsidRDefault="00755C0D" w:rsidP="00901A42">
      <w:pPr>
        <w:autoSpaceDE w:val="0"/>
        <w:autoSpaceDN w:val="0"/>
        <w:adjustRightInd w:val="0"/>
        <w:spacing w:after="0" w:line="240" w:lineRule="auto"/>
        <w:ind w:left="720"/>
        <w:jc w:val="both"/>
        <w:rPr>
          <w:rFonts w:ascii="Times New Roman" w:hAnsi="Times New Roman" w:cs="Times New Roman"/>
          <w:b/>
          <w:bCs/>
          <w:sz w:val="24"/>
          <w:szCs w:val="24"/>
        </w:rPr>
      </w:pPr>
    </w:p>
    <w:p w:rsidR="003D09C1" w:rsidRPr="007E3B13" w:rsidRDefault="003D09C1" w:rsidP="00755C0D">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7E3B13">
        <w:rPr>
          <w:rFonts w:ascii="Times New Roman" w:hAnsi="Times New Roman" w:cs="Times New Roman"/>
          <w:sz w:val="24"/>
          <w:szCs w:val="24"/>
        </w:rPr>
        <w:t>Subject to</w:t>
      </w:r>
      <w:r w:rsidR="00D51361">
        <w:rPr>
          <w:rFonts w:ascii="Times New Roman" w:hAnsi="Times New Roman" w:cs="Times New Roman"/>
          <w:sz w:val="24"/>
          <w:szCs w:val="24"/>
        </w:rPr>
        <w:t xml:space="preserve"> the provisions of this section-</w:t>
      </w:r>
    </w:p>
    <w:p w:rsidR="00755C0D" w:rsidRPr="007E3B13" w:rsidRDefault="00755C0D" w:rsidP="00755C0D">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D09C1" w:rsidRPr="007E3B13" w:rsidRDefault="003D09C1" w:rsidP="009A16B1">
      <w:pPr>
        <w:autoSpaceDE w:val="0"/>
        <w:autoSpaceDN w:val="0"/>
        <w:adjustRightInd w:val="0"/>
        <w:spacing w:after="0" w:line="240" w:lineRule="auto"/>
        <w:ind w:left="3330" w:hanging="450"/>
        <w:jc w:val="both"/>
        <w:rPr>
          <w:rFonts w:ascii="Times New Roman" w:hAnsi="Times New Roman" w:cs="Times New Roman"/>
          <w:sz w:val="24"/>
          <w:szCs w:val="24"/>
        </w:rPr>
      </w:pPr>
      <w:r w:rsidRPr="007E3B13">
        <w:rPr>
          <w:rFonts w:ascii="Times New Roman" w:hAnsi="Times New Roman" w:cs="Times New Roman"/>
          <w:sz w:val="24"/>
          <w:szCs w:val="24"/>
        </w:rPr>
        <w:t>(</w:t>
      </w:r>
      <w:r w:rsidRPr="007E3B13">
        <w:rPr>
          <w:rFonts w:ascii="Times New Roman" w:hAnsi="Times New Roman" w:cs="Times New Roman"/>
          <w:i/>
          <w:iCs/>
          <w:sz w:val="24"/>
          <w:szCs w:val="24"/>
        </w:rPr>
        <w:t>a</w:t>
      </w:r>
      <w:r w:rsidRPr="007E3B13">
        <w:rPr>
          <w:rFonts w:ascii="Times New Roman" w:hAnsi="Times New Roman" w:cs="Times New Roman"/>
          <w:sz w:val="24"/>
          <w:szCs w:val="24"/>
        </w:rPr>
        <w:t>) no law shall make any provision that is discriminatory either of itself or in its effect; and</w:t>
      </w:r>
    </w:p>
    <w:p w:rsidR="00755C0D" w:rsidRPr="007E3B13" w:rsidRDefault="00755C0D" w:rsidP="007605F1">
      <w:pPr>
        <w:autoSpaceDE w:val="0"/>
        <w:autoSpaceDN w:val="0"/>
        <w:adjustRightInd w:val="0"/>
        <w:spacing w:after="0" w:line="240" w:lineRule="auto"/>
        <w:ind w:left="3600" w:hanging="720"/>
        <w:jc w:val="both"/>
        <w:rPr>
          <w:rFonts w:ascii="Times New Roman" w:hAnsi="Times New Roman" w:cs="Times New Roman"/>
          <w:sz w:val="24"/>
          <w:szCs w:val="24"/>
        </w:rPr>
      </w:pPr>
    </w:p>
    <w:p w:rsidR="003D09C1" w:rsidRPr="007E3B13" w:rsidRDefault="003D09C1" w:rsidP="009A16B1">
      <w:pPr>
        <w:autoSpaceDE w:val="0"/>
        <w:autoSpaceDN w:val="0"/>
        <w:adjustRightInd w:val="0"/>
        <w:spacing w:after="0" w:line="240" w:lineRule="auto"/>
        <w:ind w:left="3330" w:hanging="450"/>
        <w:jc w:val="both"/>
        <w:rPr>
          <w:rFonts w:ascii="Times New Roman" w:hAnsi="Times New Roman" w:cs="Times New Roman"/>
          <w:sz w:val="24"/>
          <w:szCs w:val="24"/>
        </w:rPr>
      </w:pPr>
      <w:r w:rsidRPr="007E3B13">
        <w:rPr>
          <w:rFonts w:ascii="Times New Roman" w:hAnsi="Times New Roman" w:cs="Times New Roman"/>
          <w:sz w:val="24"/>
          <w:szCs w:val="24"/>
        </w:rPr>
        <w:t>(</w:t>
      </w:r>
      <w:r w:rsidRPr="007E3B13">
        <w:rPr>
          <w:rFonts w:ascii="Times New Roman" w:hAnsi="Times New Roman" w:cs="Times New Roman"/>
          <w:i/>
          <w:iCs/>
          <w:sz w:val="24"/>
          <w:szCs w:val="24"/>
        </w:rPr>
        <w:t>b</w:t>
      </w:r>
      <w:r w:rsidRPr="007E3B13">
        <w:rPr>
          <w:rFonts w:ascii="Times New Roman" w:hAnsi="Times New Roman" w:cs="Times New Roman"/>
          <w:sz w:val="24"/>
          <w:szCs w:val="24"/>
        </w:rPr>
        <w:t>) no person shall be treate</w:t>
      </w:r>
      <w:r w:rsidR="009A16B1">
        <w:rPr>
          <w:rFonts w:ascii="Times New Roman" w:hAnsi="Times New Roman" w:cs="Times New Roman"/>
          <w:sz w:val="24"/>
          <w:szCs w:val="24"/>
        </w:rPr>
        <w:t xml:space="preserve">d in a discriminatory manner by </w:t>
      </w:r>
      <w:r w:rsidRPr="007E3B13">
        <w:rPr>
          <w:rFonts w:ascii="Times New Roman" w:hAnsi="Times New Roman" w:cs="Times New Roman"/>
          <w:sz w:val="24"/>
          <w:szCs w:val="24"/>
        </w:rPr>
        <w:t>any person acting by virtue of any written law</w:t>
      </w:r>
      <w:r w:rsidR="00792311" w:rsidRPr="007E3B13">
        <w:rPr>
          <w:rFonts w:ascii="Times New Roman" w:hAnsi="Times New Roman" w:cs="Times New Roman"/>
          <w:sz w:val="24"/>
          <w:szCs w:val="24"/>
        </w:rPr>
        <w:t xml:space="preserve"> </w:t>
      </w:r>
      <w:r w:rsidRPr="007E3B13">
        <w:rPr>
          <w:rFonts w:ascii="Times New Roman" w:hAnsi="Times New Roman" w:cs="Times New Roman"/>
          <w:sz w:val="24"/>
          <w:szCs w:val="24"/>
        </w:rPr>
        <w:t>or in the performance of the functions of any public office or any public authority.</w:t>
      </w:r>
    </w:p>
    <w:p w:rsidR="007605F1" w:rsidRPr="007E3B13" w:rsidRDefault="007605F1" w:rsidP="007605F1">
      <w:pPr>
        <w:autoSpaceDE w:val="0"/>
        <w:autoSpaceDN w:val="0"/>
        <w:adjustRightInd w:val="0"/>
        <w:spacing w:after="0" w:line="240" w:lineRule="auto"/>
        <w:ind w:left="3600" w:hanging="720"/>
        <w:jc w:val="both"/>
        <w:rPr>
          <w:rFonts w:ascii="Times New Roman" w:hAnsi="Times New Roman" w:cs="Times New Roman"/>
          <w:sz w:val="24"/>
          <w:szCs w:val="24"/>
        </w:rPr>
      </w:pPr>
    </w:p>
    <w:p w:rsidR="003D09C1" w:rsidRPr="003509B6" w:rsidRDefault="003D09C1" w:rsidP="003509B6">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3509B6">
        <w:rPr>
          <w:rFonts w:ascii="Times New Roman" w:hAnsi="Times New Roman" w:cs="Times New Roman"/>
          <w:sz w:val="24"/>
          <w:szCs w:val="24"/>
        </w:rPr>
        <w:lastRenderedPageBreak/>
        <w:t>For the purposes of subsection (1), a law shall be regarded as making a provision that is discriminatory</w:t>
      </w:r>
      <w:r w:rsidR="00D65A1A" w:rsidRPr="003509B6">
        <w:rPr>
          <w:rFonts w:ascii="Times New Roman" w:hAnsi="Times New Roman" w:cs="Times New Roman"/>
          <w:sz w:val="24"/>
          <w:szCs w:val="24"/>
        </w:rPr>
        <w:t xml:space="preserve"> </w:t>
      </w:r>
      <w:r w:rsidRPr="003509B6">
        <w:rPr>
          <w:rFonts w:ascii="Times New Roman" w:hAnsi="Times New Roman" w:cs="Times New Roman"/>
          <w:sz w:val="24"/>
          <w:szCs w:val="24"/>
        </w:rPr>
        <w:t>and a person shall be regarded as having been treated in a discriminatory manner if, as a result of that law or</w:t>
      </w:r>
      <w:r w:rsidR="00792311" w:rsidRPr="003509B6">
        <w:rPr>
          <w:rFonts w:ascii="Times New Roman" w:hAnsi="Times New Roman" w:cs="Times New Roman"/>
          <w:sz w:val="24"/>
          <w:szCs w:val="24"/>
        </w:rPr>
        <w:t xml:space="preserve"> </w:t>
      </w:r>
      <w:r w:rsidRPr="003509B6">
        <w:rPr>
          <w:rFonts w:ascii="Times New Roman" w:hAnsi="Times New Roman" w:cs="Times New Roman"/>
          <w:sz w:val="24"/>
          <w:szCs w:val="24"/>
        </w:rPr>
        <w:t>treatment, persons of a particular description</w:t>
      </w:r>
      <w:r w:rsidRPr="003509B6">
        <w:rPr>
          <w:rFonts w:ascii="Times New Roman" w:hAnsi="Times New Roman" w:cs="Times New Roman"/>
          <w:sz w:val="24"/>
          <w:szCs w:val="24"/>
          <w:u w:val="single"/>
        </w:rPr>
        <w:t xml:space="preserve"> by race, tribe, place of origin, political opinions, colour, creed, sex,</w:t>
      </w:r>
      <w:r w:rsidR="00D65A1A" w:rsidRPr="003509B6">
        <w:rPr>
          <w:rFonts w:ascii="Times New Roman" w:hAnsi="Times New Roman" w:cs="Times New Roman"/>
          <w:sz w:val="24"/>
          <w:szCs w:val="24"/>
          <w:u w:val="single"/>
        </w:rPr>
        <w:t xml:space="preserve"> </w:t>
      </w:r>
      <w:r w:rsidRPr="003509B6">
        <w:rPr>
          <w:rFonts w:ascii="Times New Roman" w:hAnsi="Times New Roman" w:cs="Times New Roman"/>
          <w:sz w:val="24"/>
          <w:szCs w:val="24"/>
          <w:u w:val="single"/>
        </w:rPr>
        <w:t>gender, marital status or physical disability</w:t>
      </w:r>
      <w:r w:rsidR="003509B6">
        <w:rPr>
          <w:rFonts w:ascii="Times New Roman" w:hAnsi="Times New Roman" w:cs="Times New Roman"/>
          <w:sz w:val="24"/>
          <w:szCs w:val="24"/>
        </w:rPr>
        <w:t xml:space="preserve"> are prejudiced-</w:t>
      </w:r>
    </w:p>
    <w:p w:rsidR="003509B6" w:rsidRPr="003509B6" w:rsidRDefault="003509B6" w:rsidP="003509B6">
      <w:pPr>
        <w:pStyle w:val="ListParagraph"/>
        <w:autoSpaceDE w:val="0"/>
        <w:autoSpaceDN w:val="0"/>
        <w:adjustRightInd w:val="0"/>
        <w:spacing w:after="0" w:line="240" w:lineRule="auto"/>
        <w:ind w:left="2160"/>
        <w:jc w:val="both"/>
        <w:rPr>
          <w:rFonts w:ascii="Times New Roman" w:hAnsi="Times New Roman" w:cs="Times New Roman"/>
          <w:sz w:val="24"/>
          <w:szCs w:val="24"/>
        </w:rPr>
      </w:pPr>
    </w:p>
    <w:p w:rsidR="003D09C1" w:rsidRPr="007E3B13" w:rsidRDefault="003D09C1" w:rsidP="00F44713">
      <w:pPr>
        <w:autoSpaceDE w:val="0"/>
        <w:autoSpaceDN w:val="0"/>
        <w:adjustRightInd w:val="0"/>
        <w:spacing w:after="0" w:line="240" w:lineRule="auto"/>
        <w:ind w:left="3240" w:hanging="360"/>
        <w:jc w:val="both"/>
        <w:rPr>
          <w:rFonts w:ascii="Times New Roman" w:hAnsi="Times New Roman" w:cs="Times New Roman"/>
          <w:sz w:val="24"/>
          <w:szCs w:val="24"/>
        </w:rPr>
      </w:pPr>
      <w:r w:rsidRPr="007E3B13">
        <w:rPr>
          <w:rFonts w:ascii="Times New Roman" w:hAnsi="Times New Roman" w:cs="Times New Roman"/>
          <w:sz w:val="24"/>
          <w:szCs w:val="24"/>
        </w:rPr>
        <w:t>(</w:t>
      </w:r>
      <w:r w:rsidRPr="007E3B13">
        <w:rPr>
          <w:rFonts w:ascii="Times New Roman" w:hAnsi="Times New Roman" w:cs="Times New Roman"/>
          <w:i/>
          <w:iCs/>
          <w:sz w:val="24"/>
          <w:szCs w:val="24"/>
        </w:rPr>
        <w:t>a</w:t>
      </w:r>
      <w:r w:rsidR="007605F1" w:rsidRPr="007E3B13">
        <w:rPr>
          <w:rFonts w:ascii="Times New Roman" w:hAnsi="Times New Roman" w:cs="Times New Roman"/>
          <w:sz w:val="24"/>
          <w:szCs w:val="24"/>
        </w:rPr>
        <w:t xml:space="preserve">) </w:t>
      </w:r>
      <w:r w:rsidRPr="007E3B13">
        <w:rPr>
          <w:rFonts w:ascii="Times New Roman" w:hAnsi="Times New Roman" w:cs="Times New Roman"/>
          <w:sz w:val="24"/>
          <w:szCs w:val="24"/>
        </w:rPr>
        <w:t>by being subjected to a condition, restriction or disability to which other persons of another such description</w:t>
      </w:r>
      <w:r w:rsidR="00792311" w:rsidRPr="007E3B13">
        <w:rPr>
          <w:rFonts w:ascii="Times New Roman" w:hAnsi="Times New Roman" w:cs="Times New Roman"/>
          <w:sz w:val="24"/>
          <w:szCs w:val="24"/>
        </w:rPr>
        <w:t xml:space="preserve"> </w:t>
      </w:r>
      <w:r w:rsidRPr="007E3B13">
        <w:rPr>
          <w:rFonts w:ascii="Times New Roman" w:hAnsi="Times New Roman" w:cs="Times New Roman"/>
          <w:sz w:val="24"/>
          <w:szCs w:val="24"/>
        </w:rPr>
        <w:t>are not made subject; or</w:t>
      </w:r>
    </w:p>
    <w:p w:rsidR="007605F1" w:rsidRPr="007E3B13" w:rsidRDefault="007605F1" w:rsidP="007605F1">
      <w:pPr>
        <w:autoSpaceDE w:val="0"/>
        <w:autoSpaceDN w:val="0"/>
        <w:adjustRightInd w:val="0"/>
        <w:spacing w:after="0" w:line="240" w:lineRule="auto"/>
        <w:ind w:left="3690" w:hanging="810"/>
        <w:jc w:val="both"/>
        <w:rPr>
          <w:rFonts w:ascii="Times New Roman" w:hAnsi="Times New Roman" w:cs="Times New Roman"/>
          <w:sz w:val="24"/>
          <w:szCs w:val="24"/>
        </w:rPr>
      </w:pPr>
    </w:p>
    <w:p w:rsidR="003D09C1" w:rsidRPr="007E3B13" w:rsidRDefault="003D09C1" w:rsidP="00F44713">
      <w:pPr>
        <w:autoSpaceDE w:val="0"/>
        <w:autoSpaceDN w:val="0"/>
        <w:adjustRightInd w:val="0"/>
        <w:spacing w:after="0" w:line="240" w:lineRule="auto"/>
        <w:ind w:left="3240" w:hanging="360"/>
        <w:jc w:val="both"/>
        <w:rPr>
          <w:rFonts w:ascii="Times New Roman" w:hAnsi="Times New Roman" w:cs="Times New Roman"/>
          <w:sz w:val="24"/>
          <w:szCs w:val="24"/>
        </w:rPr>
      </w:pPr>
      <w:r w:rsidRPr="007E3B13">
        <w:rPr>
          <w:rFonts w:ascii="Times New Roman" w:hAnsi="Times New Roman" w:cs="Times New Roman"/>
          <w:sz w:val="24"/>
          <w:szCs w:val="24"/>
        </w:rPr>
        <w:t>(</w:t>
      </w:r>
      <w:r w:rsidRPr="007E3B13">
        <w:rPr>
          <w:rFonts w:ascii="Times New Roman" w:hAnsi="Times New Roman" w:cs="Times New Roman"/>
          <w:i/>
          <w:iCs/>
          <w:sz w:val="24"/>
          <w:szCs w:val="24"/>
        </w:rPr>
        <w:t>b</w:t>
      </w:r>
      <w:r w:rsidRPr="007E3B13">
        <w:rPr>
          <w:rFonts w:ascii="Times New Roman" w:hAnsi="Times New Roman" w:cs="Times New Roman"/>
          <w:sz w:val="24"/>
          <w:szCs w:val="24"/>
        </w:rPr>
        <w:t xml:space="preserve">) by the according to persons of another such description of a privilege or advantage which is not </w:t>
      </w:r>
      <w:r w:rsidR="007605F1" w:rsidRPr="007E3B13">
        <w:rPr>
          <w:rFonts w:ascii="Times New Roman" w:hAnsi="Times New Roman" w:cs="Times New Roman"/>
          <w:sz w:val="24"/>
          <w:szCs w:val="24"/>
        </w:rPr>
        <w:t>accorded to</w:t>
      </w:r>
      <w:r w:rsidRPr="007E3B13">
        <w:rPr>
          <w:rFonts w:ascii="Times New Roman" w:hAnsi="Times New Roman" w:cs="Times New Roman"/>
          <w:sz w:val="24"/>
          <w:szCs w:val="24"/>
        </w:rPr>
        <w:t xml:space="preserve"> persons of the first-mentioned description;</w:t>
      </w:r>
      <w:r w:rsidR="00901A42" w:rsidRPr="007E3B13">
        <w:rPr>
          <w:rFonts w:ascii="Times New Roman" w:hAnsi="Times New Roman" w:cs="Times New Roman"/>
          <w:sz w:val="24"/>
          <w:szCs w:val="24"/>
        </w:rPr>
        <w:t xml:space="preserve"> </w:t>
      </w:r>
      <w:r w:rsidRPr="007E3B13">
        <w:rPr>
          <w:rFonts w:ascii="Times New Roman" w:hAnsi="Times New Roman" w:cs="Times New Roman"/>
          <w:sz w:val="24"/>
          <w:szCs w:val="24"/>
        </w:rPr>
        <w:t>and the imposition of that condition, restriction or disability or the according of that privilege or advantage is</w:t>
      </w:r>
      <w:r w:rsidR="00792311" w:rsidRPr="007E3B13">
        <w:rPr>
          <w:rFonts w:ascii="Times New Roman" w:hAnsi="Times New Roman" w:cs="Times New Roman"/>
          <w:sz w:val="24"/>
          <w:szCs w:val="24"/>
        </w:rPr>
        <w:t xml:space="preserve"> </w:t>
      </w:r>
      <w:r w:rsidRPr="007E3B13">
        <w:rPr>
          <w:rFonts w:ascii="Times New Roman" w:hAnsi="Times New Roman" w:cs="Times New Roman"/>
          <w:sz w:val="24"/>
          <w:szCs w:val="24"/>
        </w:rPr>
        <w:t>wholly or mainly attributable to</w:t>
      </w:r>
      <w:r w:rsidRPr="007E3B13">
        <w:rPr>
          <w:rFonts w:ascii="Times New Roman" w:hAnsi="Times New Roman" w:cs="Times New Roman"/>
          <w:sz w:val="24"/>
          <w:szCs w:val="24"/>
          <w:u w:val="single"/>
        </w:rPr>
        <w:t xml:space="preserve"> the description by race, tribe, place of origin, political opinions, colour, creed,</w:t>
      </w:r>
      <w:r w:rsidR="008563F1" w:rsidRPr="007E3B13">
        <w:rPr>
          <w:rFonts w:ascii="Times New Roman" w:hAnsi="Times New Roman" w:cs="Times New Roman"/>
          <w:sz w:val="24"/>
          <w:szCs w:val="24"/>
          <w:u w:val="single"/>
        </w:rPr>
        <w:t xml:space="preserve"> </w:t>
      </w:r>
      <w:r w:rsidRPr="007E3B13">
        <w:rPr>
          <w:rFonts w:ascii="Times New Roman" w:hAnsi="Times New Roman" w:cs="Times New Roman"/>
          <w:sz w:val="24"/>
          <w:szCs w:val="24"/>
          <w:u w:val="single"/>
        </w:rPr>
        <w:t>sex, gender, marital status or physical disability of the persons concerned</w:t>
      </w:r>
      <w:r w:rsidR="00D65A1A" w:rsidRPr="007E3B13">
        <w:rPr>
          <w:rFonts w:ascii="Times New Roman" w:hAnsi="Times New Roman" w:cs="Times New Roman"/>
          <w:sz w:val="24"/>
          <w:szCs w:val="24"/>
          <w:u w:val="single"/>
        </w:rPr>
        <w:t>…</w:t>
      </w:r>
      <w:r w:rsidR="00D65A1A" w:rsidRPr="007E3B13">
        <w:rPr>
          <w:rFonts w:ascii="Times New Roman" w:hAnsi="Times New Roman" w:cs="Times New Roman"/>
          <w:sz w:val="24"/>
          <w:szCs w:val="24"/>
        </w:rPr>
        <w:t>..”</w:t>
      </w:r>
      <w:r w:rsidR="00BD6BE7" w:rsidRPr="007E3B13">
        <w:rPr>
          <w:rFonts w:ascii="Times New Roman" w:hAnsi="Times New Roman" w:cs="Times New Roman"/>
          <w:sz w:val="24"/>
          <w:szCs w:val="24"/>
        </w:rPr>
        <w:t xml:space="preserve"> </w:t>
      </w:r>
      <w:r w:rsidR="00054961" w:rsidRPr="007E3B13">
        <w:rPr>
          <w:rFonts w:ascii="Times New Roman" w:hAnsi="Times New Roman" w:cs="Times New Roman"/>
          <w:sz w:val="24"/>
          <w:szCs w:val="24"/>
        </w:rPr>
        <w:t>(</w:t>
      </w:r>
      <w:r w:rsidR="00BD6BE7" w:rsidRPr="007E3B13">
        <w:rPr>
          <w:rFonts w:ascii="Times New Roman" w:hAnsi="Times New Roman" w:cs="Times New Roman"/>
          <w:sz w:val="24"/>
          <w:szCs w:val="24"/>
        </w:rPr>
        <w:t>My underlining)</w:t>
      </w:r>
    </w:p>
    <w:p w:rsidR="003D09C1" w:rsidRPr="007E3B13" w:rsidRDefault="003D09C1" w:rsidP="00C405AA">
      <w:pPr>
        <w:jc w:val="both"/>
        <w:rPr>
          <w:rFonts w:ascii="Times New Roman" w:hAnsi="Times New Roman" w:cs="Times New Roman"/>
          <w:sz w:val="24"/>
          <w:szCs w:val="24"/>
        </w:rPr>
      </w:pPr>
    </w:p>
    <w:p w:rsidR="003D09C1" w:rsidRPr="007E3B13" w:rsidRDefault="003D09C1" w:rsidP="00C405AA">
      <w:pPr>
        <w:jc w:val="both"/>
        <w:rPr>
          <w:rFonts w:ascii="Times New Roman" w:hAnsi="Times New Roman" w:cs="Times New Roman"/>
          <w:b/>
          <w:sz w:val="24"/>
          <w:szCs w:val="24"/>
        </w:rPr>
      </w:pPr>
      <w:r w:rsidRPr="007E3B13">
        <w:rPr>
          <w:rFonts w:ascii="Times New Roman" w:hAnsi="Times New Roman" w:cs="Times New Roman"/>
          <w:b/>
          <w:sz w:val="24"/>
          <w:szCs w:val="24"/>
        </w:rPr>
        <w:t xml:space="preserve">THE QUESTIONS TO BE DECIDED </w:t>
      </w:r>
    </w:p>
    <w:p w:rsidR="00931A4B" w:rsidRPr="007E3B13" w:rsidRDefault="00AF6ACE" w:rsidP="00C405AA">
      <w:pPr>
        <w:jc w:val="both"/>
        <w:rPr>
          <w:rFonts w:ascii="Times New Roman" w:hAnsi="Times New Roman" w:cs="Times New Roman"/>
          <w:sz w:val="24"/>
          <w:szCs w:val="24"/>
        </w:rPr>
      </w:pPr>
      <w:r w:rsidRPr="007E3B13">
        <w:rPr>
          <w:rFonts w:ascii="Times New Roman" w:hAnsi="Times New Roman" w:cs="Times New Roman"/>
          <w:sz w:val="24"/>
          <w:szCs w:val="24"/>
        </w:rPr>
        <w:t>[5</w:t>
      </w:r>
      <w:r w:rsidR="007605F1" w:rsidRPr="007E3B13">
        <w:rPr>
          <w:rFonts w:ascii="Times New Roman" w:hAnsi="Times New Roman" w:cs="Times New Roman"/>
          <w:sz w:val="24"/>
          <w:szCs w:val="24"/>
        </w:rPr>
        <w:t xml:space="preserve">] </w:t>
      </w:r>
      <w:r w:rsidR="00F44713">
        <w:rPr>
          <w:rFonts w:ascii="Times New Roman" w:hAnsi="Times New Roman" w:cs="Times New Roman"/>
          <w:sz w:val="24"/>
          <w:szCs w:val="24"/>
        </w:rPr>
        <w:t xml:space="preserve">  </w:t>
      </w:r>
      <w:r w:rsidR="007605F1" w:rsidRPr="007E3B13">
        <w:rPr>
          <w:rFonts w:ascii="Times New Roman" w:hAnsi="Times New Roman" w:cs="Times New Roman"/>
          <w:sz w:val="24"/>
          <w:szCs w:val="24"/>
        </w:rPr>
        <w:t>The</w:t>
      </w:r>
      <w:r w:rsidR="00931A4B" w:rsidRPr="007E3B13">
        <w:rPr>
          <w:rFonts w:ascii="Times New Roman" w:hAnsi="Times New Roman" w:cs="Times New Roman"/>
          <w:sz w:val="24"/>
          <w:szCs w:val="24"/>
        </w:rPr>
        <w:t xml:space="preserve"> questions referred for determination</w:t>
      </w:r>
      <w:r w:rsidR="000E3B8E">
        <w:rPr>
          <w:rFonts w:ascii="Times New Roman" w:hAnsi="Times New Roman" w:cs="Times New Roman"/>
          <w:sz w:val="24"/>
          <w:szCs w:val="24"/>
        </w:rPr>
        <w:t>, namely:-</w:t>
      </w:r>
    </w:p>
    <w:p w:rsidR="003D09C1" w:rsidRPr="007E3B13" w:rsidRDefault="003D09C1" w:rsidP="007D415C">
      <w:pPr>
        <w:ind w:left="1710" w:hanging="270"/>
        <w:jc w:val="both"/>
        <w:rPr>
          <w:rFonts w:ascii="Times New Roman" w:hAnsi="Times New Roman" w:cs="Times New Roman"/>
          <w:sz w:val="24"/>
          <w:szCs w:val="24"/>
        </w:rPr>
      </w:pPr>
      <w:r w:rsidRPr="007E3B13">
        <w:rPr>
          <w:rFonts w:ascii="Times New Roman" w:hAnsi="Times New Roman" w:cs="Times New Roman"/>
          <w:sz w:val="24"/>
          <w:szCs w:val="24"/>
        </w:rPr>
        <w:t>1. Whether  section 79 of the Code with which the applicants are charged is too wide, broad and vague so as to render the law uncer</w:t>
      </w:r>
      <w:r w:rsidR="00960FBE" w:rsidRPr="007E3B13">
        <w:rPr>
          <w:rFonts w:ascii="Times New Roman" w:hAnsi="Times New Roman" w:cs="Times New Roman"/>
          <w:sz w:val="24"/>
          <w:szCs w:val="24"/>
        </w:rPr>
        <w:t>tain  thereby infringing  on their</w:t>
      </w:r>
      <w:r w:rsidRPr="007E3B13">
        <w:rPr>
          <w:rFonts w:ascii="Times New Roman" w:hAnsi="Times New Roman" w:cs="Times New Roman"/>
          <w:sz w:val="24"/>
          <w:szCs w:val="24"/>
        </w:rPr>
        <w:t xml:space="preserve"> right to protection of the law as set out in section 18 of the </w:t>
      </w:r>
      <w:r w:rsidR="00960FBE" w:rsidRPr="007E3B13">
        <w:rPr>
          <w:rFonts w:ascii="Times New Roman" w:hAnsi="Times New Roman" w:cs="Times New Roman"/>
          <w:sz w:val="24"/>
          <w:szCs w:val="24"/>
        </w:rPr>
        <w:t xml:space="preserve">former </w:t>
      </w:r>
      <w:r w:rsidR="00931A4B" w:rsidRPr="007E3B13">
        <w:rPr>
          <w:rFonts w:ascii="Times New Roman" w:hAnsi="Times New Roman" w:cs="Times New Roman"/>
          <w:sz w:val="24"/>
          <w:szCs w:val="24"/>
        </w:rPr>
        <w:t>Constitution; and</w:t>
      </w:r>
    </w:p>
    <w:p w:rsidR="003D09C1" w:rsidRPr="007E3B13" w:rsidRDefault="00960FBE" w:rsidP="007D415C">
      <w:pPr>
        <w:ind w:left="1800" w:hanging="360"/>
        <w:jc w:val="both"/>
        <w:rPr>
          <w:rFonts w:ascii="Times New Roman" w:hAnsi="Times New Roman" w:cs="Times New Roman"/>
          <w:sz w:val="24"/>
          <w:szCs w:val="24"/>
        </w:rPr>
      </w:pPr>
      <w:r w:rsidRPr="007E3B13">
        <w:rPr>
          <w:rFonts w:ascii="Times New Roman" w:hAnsi="Times New Roman" w:cs="Times New Roman"/>
          <w:sz w:val="24"/>
          <w:szCs w:val="24"/>
        </w:rPr>
        <w:t>2. W</w:t>
      </w:r>
      <w:r w:rsidR="003D09C1" w:rsidRPr="007E3B13">
        <w:rPr>
          <w:rFonts w:ascii="Times New Roman" w:hAnsi="Times New Roman" w:cs="Times New Roman"/>
          <w:sz w:val="24"/>
          <w:szCs w:val="24"/>
        </w:rPr>
        <w:t xml:space="preserve">hether section 79 of the criminal Code violates </w:t>
      </w:r>
      <w:r w:rsidR="00ED0228" w:rsidRPr="007E3B13">
        <w:rPr>
          <w:rFonts w:ascii="Times New Roman" w:hAnsi="Times New Roman" w:cs="Times New Roman"/>
          <w:sz w:val="24"/>
          <w:szCs w:val="24"/>
        </w:rPr>
        <w:t>the fundamental</w:t>
      </w:r>
      <w:r w:rsidR="003D09C1" w:rsidRPr="007E3B13">
        <w:rPr>
          <w:rFonts w:ascii="Times New Roman" w:hAnsi="Times New Roman" w:cs="Times New Roman"/>
          <w:sz w:val="24"/>
          <w:szCs w:val="24"/>
        </w:rPr>
        <w:t xml:space="preserve"> right </w:t>
      </w:r>
      <w:r w:rsidR="00DE6C23" w:rsidRPr="007E3B13">
        <w:rPr>
          <w:rFonts w:ascii="Times New Roman" w:hAnsi="Times New Roman" w:cs="Times New Roman"/>
          <w:sz w:val="24"/>
          <w:szCs w:val="24"/>
        </w:rPr>
        <w:t xml:space="preserve">of the applicants, </w:t>
      </w:r>
      <w:r w:rsidR="003D09C1" w:rsidRPr="007E3B13">
        <w:rPr>
          <w:rFonts w:ascii="Times New Roman" w:hAnsi="Times New Roman" w:cs="Times New Roman"/>
          <w:sz w:val="24"/>
          <w:szCs w:val="24"/>
        </w:rPr>
        <w:t>guaranteed under section 23 of the Constitution, not to be discriminated against</w:t>
      </w:r>
      <w:r w:rsidR="00E17908" w:rsidRPr="007E3B13">
        <w:rPr>
          <w:rFonts w:ascii="Times New Roman" w:hAnsi="Times New Roman" w:cs="Times New Roman"/>
          <w:sz w:val="24"/>
          <w:szCs w:val="24"/>
        </w:rPr>
        <w:t>.</w:t>
      </w:r>
    </w:p>
    <w:p w:rsidR="00931A4B" w:rsidRPr="007E3B13" w:rsidRDefault="00931A4B" w:rsidP="00C405AA">
      <w:pPr>
        <w:jc w:val="both"/>
        <w:rPr>
          <w:rFonts w:ascii="Times New Roman" w:hAnsi="Times New Roman" w:cs="Times New Roman"/>
          <w:sz w:val="24"/>
          <w:szCs w:val="24"/>
        </w:rPr>
      </w:pPr>
      <w:r w:rsidRPr="007E3B13">
        <w:rPr>
          <w:rFonts w:ascii="Times New Roman" w:hAnsi="Times New Roman" w:cs="Times New Roman"/>
          <w:sz w:val="24"/>
          <w:szCs w:val="24"/>
        </w:rPr>
        <w:t xml:space="preserve"> are hereunder dealt with in turn.</w:t>
      </w:r>
    </w:p>
    <w:p w:rsidR="00DC35E0" w:rsidRPr="007E3B13" w:rsidRDefault="00DC35E0" w:rsidP="00E416A8">
      <w:pPr>
        <w:spacing w:after="0" w:line="240" w:lineRule="auto"/>
        <w:jc w:val="both"/>
        <w:rPr>
          <w:rFonts w:ascii="Times New Roman" w:hAnsi="Times New Roman" w:cs="Times New Roman"/>
          <w:sz w:val="24"/>
          <w:szCs w:val="24"/>
        </w:rPr>
      </w:pPr>
    </w:p>
    <w:p w:rsidR="003D09C1" w:rsidRPr="007E3B13" w:rsidRDefault="00931A4B" w:rsidP="00C405AA">
      <w:pPr>
        <w:jc w:val="both"/>
        <w:rPr>
          <w:rFonts w:ascii="Times New Roman" w:hAnsi="Times New Roman" w:cs="Times New Roman"/>
          <w:sz w:val="24"/>
          <w:szCs w:val="24"/>
        </w:rPr>
      </w:pPr>
      <w:r w:rsidRPr="007E3B13">
        <w:rPr>
          <w:rFonts w:ascii="Times New Roman" w:hAnsi="Times New Roman" w:cs="Times New Roman"/>
          <w:sz w:val="24"/>
          <w:szCs w:val="24"/>
        </w:rPr>
        <w:t xml:space="preserve">1.  </w:t>
      </w:r>
      <w:r w:rsidR="004828C2" w:rsidRPr="007E3B13">
        <w:rPr>
          <w:rFonts w:ascii="Times New Roman" w:hAnsi="Times New Roman" w:cs="Times New Roman"/>
          <w:i/>
          <w:sz w:val="24"/>
          <w:szCs w:val="24"/>
        </w:rPr>
        <w:t xml:space="preserve">Infringement of the </w:t>
      </w:r>
      <w:r w:rsidR="00ED0228" w:rsidRPr="007E3B13">
        <w:rPr>
          <w:rFonts w:ascii="Times New Roman" w:hAnsi="Times New Roman" w:cs="Times New Roman"/>
          <w:i/>
          <w:sz w:val="24"/>
          <w:szCs w:val="24"/>
        </w:rPr>
        <w:t>right to</w:t>
      </w:r>
      <w:r w:rsidR="00597E2F" w:rsidRPr="007E3B13">
        <w:rPr>
          <w:rFonts w:ascii="Times New Roman" w:hAnsi="Times New Roman" w:cs="Times New Roman"/>
          <w:i/>
          <w:sz w:val="24"/>
          <w:szCs w:val="24"/>
        </w:rPr>
        <w:t xml:space="preserve"> protection of the law</w:t>
      </w:r>
      <w:r w:rsidR="004828C2" w:rsidRPr="007E3B13">
        <w:rPr>
          <w:rFonts w:ascii="Times New Roman" w:hAnsi="Times New Roman" w:cs="Times New Roman"/>
          <w:i/>
          <w:sz w:val="24"/>
          <w:szCs w:val="24"/>
        </w:rPr>
        <w:t xml:space="preserve"> </w:t>
      </w:r>
      <w:r w:rsidR="00ED0228" w:rsidRPr="007E3B13">
        <w:rPr>
          <w:rFonts w:ascii="Times New Roman" w:hAnsi="Times New Roman" w:cs="Times New Roman"/>
          <w:i/>
          <w:sz w:val="24"/>
          <w:szCs w:val="24"/>
        </w:rPr>
        <w:t xml:space="preserve">s </w:t>
      </w:r>
      <w:r w:rsidR="003D09C1" w:rsidRPr="007E3B13">
        <w:rPr>
          <w:rFonts w:ascii="Times New Roman" w:hAnsi="Times New Roman" w:cs="Times New Roman"/>
          <w:i/>
          <w:sz w:val="24"/>
          <w:szCs w:val="24"/>
        </w:rPr>
        <w:t>18</w:t>
      </w:r>
    </w:p>
    <w:p w:rsidR="003D09C1" w:rsidRPr="007E3B13" w:rsidRDefault="003D09C1" w:rsidP="001433CA">
      <w:pPr>
        <w:spacing w:after="0" w:line="240" w:lineRule="auto"/>
        <w:jc w:val="both"/>
        <w:rPr>
          <w:rFonts w:ascii="Times New Roman" w:hAnsi="Times New Roman" w:cs="Times New Roman"/>
          <w:sz w:val="24"/>
          <w:szCs w:val="24"/>
        </w:rPr>
      </w:pPr>
    </w:p>
    <w:p w:rsidR="00C61637" w:rsidRPr="007E3B13" w:rsidRDefault="00AF6ACE" w:rsidP="00DC35E0">
      <w:pPr>
        <w:spacing w:after="0" w:line="480" w:lineRule="auto"/>
        <w:jc w:val="both"/>
        <w:rPr>
          <w:rFonts w:ascii="Times New Roman" w:hAnsi="Times New Roman" w:cs="Times New Roman"/>
          <w:sz w:val="24"/>
          <w:szCs w:val="24"/>
        </w:rPr>
      </w:pPr>
      <w:r w:rsidRPr="007E3B13">
        <w:rPr>
          <w:rFonts w:ascii="Times New Roman" w:hAnsi="Times New Roman" w:cs="Times New Roman"/>
          <w:sz w:val="24"/>
          <w:szCs w:val="24"/>
        </w:rPr>
        <w:t>[6</w:t>
      </w:r>
      <w:r w:rsidR="003D09C1" w:rsidRPr="007E3B13">
        <w:rPr>
          <w:rFonts w:ascii="Times New Roman" w:hAnsi="Times New Roman" w:cs="Times New Roman"/>
          <w:sz w:val="24"/>
          <w:szCs w:val="24"/>
        </w:rPr>
        <w:t xml:space="preserve">] </w:t>
      </w:r>
      <w:r w:rsidR="00C32242">
        <w:rPr>
          <w:rFonts w:ascii="Times New Roman" w:hAnsi="Times New Roman" w:cs="Times New Roman"/>
          <w:sz w:val="24"/>
          <w:szCs w:val="24"/>
        </w:rPr>
        <w:t xml:space="preserve">  </w:t>
      </w:r>
      <w:r w:rsidR="003D09C1" w:rsidRPr="007E3B13">
        <w:rPr>
          <w:rFonts w:ascii="Times New Roman" w:hAnsi="Times New Roman" w:cs="Times New Roman"/>
          <w:sz w:val="24"/>
          <w:szCs w:val="24"/>
        </w:rPr>
        <w:t xml:space="preserve">The main attack launched </w:t>
      </w:r>
      <w:r w:rsidR="00ED0228" w:rsidRPr="007E3B13">
        <w:rPr>
          <w:rFonts w:ascii="Times New Roman" w:hAnsi="Times New Roman" w:cs="Times New Roman"/>
          <w:sz w:val="24"/>
          <w:szCs w:val="24"/>
        </w:rPr>
        <w:t>by Mr</w:t>
      </w:r>
      <w:r w:rsidR="003D09C1" w:rsidRPr="007E3B13">
        <w:rPr>
          <w:rFonts w:ascii="Times New Roman" w:hAnsi="Times New Roman" w:cs="Times New Roman"/>
          <w:sz w:val="24"/>
          <w:szCs w:val="24"/>
        </w:rPr>
        <w:t xml:space="preserve"> </w:t>
      </w:r>
      <w:r w:rsidR="003D09C1" w:rsidRPr="007E3B13">
        <w:rPr>
          <w:rFonts w:ascii="Times New Roman" w:hAnsi="Times New Roman" w:cs="Times New Roman"/>
          <w:i/>
          <w:sz w:val="24"/>
          <w:szCs w:val="24"/>
        </w:rPr>
        <w:t>Mpofu</w:t>
      </w:r>
      <w:r w:rsidR="003D09C1" w:rsidRPr="007E3B13">
        <w:rPr>
          <w:rFonts w:ascii="Times New Roman" w:hAnsi="Times New Roman" w:cs="Times New Roman"/>
          <w:sz w:val="24"/>
          <w:szCs w:val="24"/>
        </w:rPr>
        <w:t xml:space="preserve"> on s</w:t>
      </w:r>
      <w:r w:rsidR="00C46C26" w:rsidRPr="007E3B13">
        <w:rPr>
          <w:rFonts w:ascii="Times New Roman" w:hAnsi="Times New Roman" w:cs="Times New Roman"/>
          <w:sz w:val="24"/>
          <w:szCs w:val="24"/>
        </w:rPr>
        <w:t xml:space="preserve"> </w:t>
      </w:r>
      <w:r w:rsidR="003D09C1" w:rsidRPr="007E3B13">
        <w:rPr>
          <w:rFonts w:ascii="Times New Roman" w:hAnsi="Times New Roman" w:cs="Times New Roman"/>
          <w:sz w:val="24"/>
          <w:szCs w:val="24"/>
        </w:rPr>
        <w:t>79</w:t>
      </w:r>
      <w:r w:rsidR="00931A4B" w:rsidRPr="007E3B13">
        <w:rPr>
          <w:rFonts w:ascii="Times New Roman" w:hAnsi="Times New Roman" w:cs="Times New Roman"/>
          <w:sz w:val="24"/>
          <w:szCs w:val="24"/>
        </w:rPr>
        <w:t xml:space="preserve"> of the Code</w:t>
      </w:r>
      <w:r w:rsidR="003D09C1" w:rsidRPr="007E3B13">
        <w:rPr>
          <w:rFonts w:ascii="Times New Roman" w:hAnsi="Times New Roman" w:cs="Times New Roman"/>
          <w:sz w:val="24"/>
          <w:szCs w:val="24"/>
        </w:rPr>
        <w:t xml:space="preserve"> is that the section is </w:t>
      </w:r>
      <w:r w:rsidR="004828C2" w:rsidRPr="007E3B13">
        <w:rPr>
          <w:rFonts w:ascii="Times New Roman" w:hAnsi="Times New Roman" w:cs="Times New Roman"/>
          <w:sz w:val="24"/>
          <w:szCs w:val="24"/>
        </w:rPr>
        <w:t xml:space="preserve">framed in terms </w:t>
      </w:r>
      <w:r w:rsidR="009E2FE4" w:rsidRPr="007E3B13">
        <w:rPr>
          <w:rFonts w:ascii="Times New Roman" w:hAnsi="Times New Roman" w:cs="Times New Roman"/>
          <w:sz w:val="24"/>
          <w:szCs w:val="24"/>
        </w:rPr>
        <w:t xml:space="preserve">so wide as to </w:t>
      </w:r>
      <w:r w:rsidR="00B2167B" w:rsidRPr="007E3B13">
        <w:rPr>
          <w:rFonts w:ascii="Times New Roman" w:hAnsi="Times New Roman" w:cs="Times New Roman"/>
          <w:sz w:val="24"/>
          <w:szCs w:val="24"/>
        </w:rPr>
        <w:t>be violative</w:t>
      </w:r>
      <w:r w:rsidR="003D09C1" w:rsidRPr="007E3B13">
        <w:rPr>
          <w:rFonts w:ascii="Times New Roman" w:hAnsi="Times New Roman" w:cs="Times New Roman"/>
          <w:sz w:val="24"/>
          <w:szCs w:val="24"/>
        </w:rPr>
        <w:t xml:space="preserve"> </w:t>
      </w:r>
      <w:r w:rsidR="00B2167B" w:rsidRPr="007E3B13">
        <w:rPr>
          <w:rFonts w:ascii="Times New Roman" w:hAnsi="Times New Roman" w:cs="Times New Roman"/>
          <w:sz w:val="24"/>
          <w:szCs w:val="24"/>
        </w:rPr>
        <w:t>of the</w:t>
      </w:r>
      <w:r w:rsidR="003D09C1" w:rsidRPr="007E3B13">
        <w:rPr>
          <w:rFonts w:ascii="Times New Roman" w:hAnsi="Times New Roman" w:cs="Times New Roman"/>
          <w:sz w:val="24"/>
          <w:szCs w:val="24"/>
        </w:rPr>
        <w:t xml:space="preserve"> protection of th</w:t>
      </w:r>
      <w:r w:rsidR="00E416A8" w:rsidRPr="007E3B13">
        <w:rPr>
          <w:rFonts w:ascii="Times New Roman" w:hAnsi="Times New Roman" w:cs="Times New Roman"/>
          <w:sz w:val="24"/>
          <w:szCs w:val="24"/>
        </w:rPr>
        <w:t xml:space="preserve">e law guarantee.  </w:t>
      </w:r>
      <w:r w:rsidR="00DC35E0" w:rsidRPr="007E3B13">
        <w:rPr>
          <w:rFonts w:ascii="Times New Roman" w:hAnsi="Times New Roman" w:cs="Times New Roman"/>
          <w:sz w:val="24"/>
          <w:szCs w:val="24"/>
        </w:rPr>
        <w:t xml:space="preserve">He submitted </w:t>
      </w:r>
      <w:r w:rsidR="003D09C1" w:rsidRPr="007E3B13">
        <w:rPr>
          <w:rFonts w:ascii="Times New Roman" w:hAnsi="Times New Roman" w:cs="Times New Roman"/>
          <w:sz w:val="24"/>
          <w:szCs w:val="24"/>
        </w:rPr>
        <w:t xml:space="preserve">that </w:t>
      </w:r>
      <w:r w:rsidR="00DC35E0" w:rsidRPr="007E3B13">
        <w:rPr>
          <w:rFonts w:ascii="Times New Roman" w:hAnsi="Times New Roman" w:cs="Times New Roman"/>
          <w:sz w:val="24"/>
          <w:szCs w:val="24"/>
        </w:rPr>
        <w:t>the offence</w:t>
      </w:r>
      <w:r w:rsidR="009E2FE4" w:rsidRPr="007E3B13">
        <w:rPr>
          <w:rFonts w:ascii="Times New Roman" w:hAnsi="Times New Roman" w:cs="Times New Roman"/>
          <w:sz w:val="24"/>
          <w:szCs w:val="24"/>
        </w:rPr>
        <w:t xml:space="preserve"> created by the </w:t>
      </w:r>
      <w:r w:rsidR="003D09C1" w:rsidRPr="007E3B13">
        <w:rPr>
          <w:rFonts w:ascii="Times New Roman" w:hAnsi="Times New Roman" w:cs="Times New Roman"/>
          <w:sz w:val="24"/>
          <w:szCs w:val="24"/>
        </w:rPr>
        <w:t>legislature</w:t>
      </w:r>
      <w:r w:rsidR="009E2FE4" w:rsidRPr="007E3B13">
        <w:rPr>
          <w:rFonts w:ascii="Times New Roman" w:hAnsi="Times New Roman" w:cs="Times New Roman"/>
          <w:sz w:val="24"/>
          <w:szCs w:val="24"/>
        </w:rPr>
        <w:t xml:space="preserve"> in s</w:t>
      </w:r>
      <w:r w:rsidR="00C46C26" w:rsidRPr="007E3B13">
        <w:rPr>
          <w:rFonts w:ascii="Times New Roman" w:hAnsi="Times New Roman" w:cs="Times New Roman"/>
          <w:sz w:val="24"/>
          <w:szCs w:val="24"/>
        </w:rPr>
        <w:t> </w:t>
      </w:r>
      <w:r w:rsidR="009E2FE4" w:rsidRPr="007E3B13">
        <w:rPr>
          <w:rFonts w:ascii="Times New Roman" w:hAnsi="Times New Roman" w:cs="Times New Roman"/>
          <w:sz w:val="24"/>
          <w:szCs w:val="24"/>
        </w:rPr>
        <w:t xml:space="preserve">79 was conjectural and </w:t>
      </w:r>
      <w:r w:rsidR="00DC35E0" w:rsidRPr="007E3B13">
        <w:rPr>
          <w:rFonts w:ascii="Times New Roman" w:hAnsi="Times New Roman" w:cs="Times New Roman"/>
          <w:sz w:val="24"/>
          <w:szCs w:val="24"/>
        </w:rPr>
        <w:t>vague in</w:t>
      </w:r>
      <w:r w:rsidR="003D09C1" w:rsidRPr="007E3B13">
        <w:rPr>
          <w:rFonts w:ascii="Times New Roman" w:hAnsi="Times New Roman" w:cs="Times New Roman"/>
          <w:sz w:val="24"/>
          <w:szCs w:val="24"/>
        </w:rPr>
        <w:t xml:space="preserve"> that a person who realizes that there is a risk or possibility that he or she is infected with the HIV virus must be </w:t>
      </w:r>
      <w:r w:rsidR="004C3BC9" w:rsidRPr="007E3B13">
        <w:rPr>
          <w:rFonts w:ascii="Times New Roman" w:hAnsi="Times New Roman" w:cs="Times New Roman"/>
          <w:sz w:val="24"/>
          <w:szCs w:val="24"/>
        </w:rPr>
        <w:t xml:space="preserve">convicted under that provision.  </w:t>
      </w:r>
      <w:r w:rsidR="003D09C1" w:rsidRPr="007E3B13">
        <w:rPr>
          <w:rFonts w:ascii="Times New Roman" w:hAnsi="Times New Roman" w:cs="Times New Roman"/>
          <w:sz w:val="24"/>
          <w:szCs w:val="24"/>
        </w:rPr>
        <w:t xml:space="preserve">That would include any person who has sexual intercourse, </w:t>
      </w:r>
      <w:r w:rsidR="003D09C1" w:rsidRPr="007E3B13">
        <w:rPr>
          <w:rFonts w:ascii="Times New Roman" w:hAnsi="Times New Roman" w:cs="Times New Roman"/>
          <w:sz w:val="24"/>
          <w:szCs w:val="24"/>
        </w:rPr>
        <w:lastRenderedPageBreak/>
        <w:t>whether protected or otherwise, and any person who has been injected with a needle or has subjected himself to blood transfusion.</w:t>
      </w:r>
    </w:p>
    <w:p w:rsidR="003D09C1" w:rsidRPr="007E3B13" w:rsidRDefault="003D09C1" w:rsidP="00C61637">
      <w:pPr>
        <w:spacing w:after="0"/>
        <w:ind w:left="720"/>
        <w:jc w:val="both"/>
        <w:rPr>
          <w:rFonts w:ascii="Times New Roman" w:hAnsi="Times New Roman" w:cs="Times New Roman"/>
          <w:sz w:val="24"/>
          <w:szCs w:val="24"/>
        </w:rPr>
      </w:pPr>
      <w:r w:rsidRPr="007E3B13">
        <w:rPr>
          <w:rFonts w:ascii="Times New Roman" w:hAnsi="Times New Roman" w:cs="Times New Roman"/>
          <w:sz w:val="24"/>
          <w:szCs w:val="24"/>
        </w:rPr>
        <w:t xml:space="preserve"> </w:t>
      </w:r>
    </w:p>
    <w:p w:rsidR="003D09C1" w:rsidRPr="007E3B13" w:rsidRDefault="00DC35E0" w:rsidP="006430F7">
      <w:pPr>
        <w:spacing w:after="0" w:line="480" w:lineRule="auto"/>
        <w:jc w:val="both"/>
        <w:rPr>
          <w:rFonts w:ascii="Times New Roman" w:hAnsi="Times New Roman" w:cs="Times New Roman"/>
          <w:sz w:val="24"/>
          <w:szCs w:val="24"/>
        </w:rPr>
      </w:pPr>
      <w:r w:rsidRPr="007E3B13">
        <w:rPr>
          <w:rFonts w:ascii="Times New Roman" w:hAnsi="Times New Roman" w:cs="Times New Roman"/>
          <w:sz w:val="24"/>
          <w:szCs w:val="24"/>
        </w:rPr>
        <w:t xml:space="preserve">He submitted further </w:t>
      </w:r>
      <w:r w:rsidR="003D09C1" w:rsidRPr="007E3B13">
        <w:rPr>
          <w:rFonts w:ascii="Times New Roman" w:hAnsi="Times New Roman" w:cs="Times New Roman"/>
          <w:sz w:val="24"/>
          <w:szCs w:val="24"/>
        </w:rPr>
        <w:t>that the offence created was ‘dangerously wide’ in that it speaks of</w:t>
      </w:r>
      <w:r w:rsidR="003D09C1" w:rsidRPr="007E3B13">
        <w:rPr>
          <w:rFonts w:ascii="Times New Roman" w:hAnsi="Times New Roman" w:cs="Times New Roman"/>
          <w:b/>
          <w:sz w:val="24"/>
          <w:szCs w:val="24"/>
        </w:rPr>
        <w:t xml:space="preserve"> </w:t>
      </w:r>
      <w:r w:rsidR="003D09C1" w:rsidRPr="007E3B13">
        <w:rPr>
          <w:rFonts w:ascii="Times New Roman" w:hAnsi="Times New Roman" w:cs="Times New Roman"/>
          <w:sz w:val="24"/>
          <w:szCs w:val="24"/>
        </w:rPr>
        <w:t>a real risk or possibility of infecting another</w:t>
      </w:r>
      <w:r w:rsidR="006430F7" w:rsidRPr="007E3B13">
        <w:rPr>
          <w:rFonts w:ascii="Times New Roman" w:hAnsi="Times New Roman" w:cs="Times New Roman"/>
          <w:sz w:val="24"/>
          <w:szCs w:val="24"/>
        </w:rPr>
        <w:t xml:space="preserve">.  </w:t>
      </w:r>
      <w:r w:rsidR="003D09C1" w:rsidRPr="007E3B13">
        <w:rPr>
          <w:rFonts w:ascii="Times New Roman" w:hAnsi="Times New Roman" w:cs="Times New Roman"/>
          <w:sz w:val="24"/>
          <w:szCs w:val="24"/>
        </w:rPr>
        <w:t>Scientific research, it was submitted, had shown that condoms are not 100% effective in protecting</w:t>
      </w:r>
      <w:r w:rsidR="004C3BC9" w:rsidRPr="007E3B13">
        <w:rPr>
          <w:rFonts w:ascii="Times New Roman" w:hAnsi="Times New Roman" w:cs="Times New Roman"/>
          <w:sz w:val="24"/>
          <w:szCs w:val="24"/>
        </w:rPr>
        <w:t xml:space="preserve"> </w:t>
      </w:r>
      <w:r w:rsidR="003D09C1" w:rsidRPr="007E3B13">
        <w:rPr>
          <w:rFonts w:ascii="Times New Roman" w:hAnsi="Times New Roman" w:cs="Times New Roman"/>
          <w:sz w:val="24"/>
          <w:szCs w:val="24"/>
        </w:rPr>
        <w:t>against the risk of inf</w:t>
      </w:r>
      <w:r w:rsidR="006430F7" w:rsidRPr="007E3B13">
        <w:rPr>
          <w:rFonts w:ascii="Times New Roman" w:hAnsi="Times New Roman" w:cs="Times New Roman"/>
          <w:sz w:val="24"/>
          <w:szCs w:val="24"/>
        </w:rPr>
        <w:t xml:space="preserve">ection.  </w:t>
      </w:r>
      <w:r w:rsidR="003D09C1" w:rsidRPr="007E3B13">
        <w:rPr>
          <w:rFonts w:ascii="Times New Roman" w:hAnsi="Times New Roman" w:cs="Times New Roman"/>
          <w:sz w:val="24"/>
          <w:szCs w:val="24"/>
        </w:rPr>
        <w:t>Thus having sexual intercourse with a condom is, strictly speaking, irrelevant for the</w:t>
      </w:r>
      <w:r w:rsidR="004C3BC9" w:rsidRPr="007E3B13">
        <w:rPr>
          <w:rFonts w:ascii="Times New Roman" w:hAnsi="Times New Roman" w:cs="Times New Roman"/>
          <w:sz w:val="24"/>
          <w:szCs w:val="24"/>
        </w:rPr>
        <w:t xml:space="preserve"> </w:t>
      </w:r>
      <w:r w:rsidR="006430F7" w:rsidRPr="007E3B13">
        <w:rPr>
          <w:rFonts w:ascii="Times New Roman" w:hAnsi="Times New Roman" w:cs="Times New Roman"/>
          <w:sz w:val="24"/>
          <w:szCs w:val="24"/>
        </w:rPr>
        <w:t xml:space="preserve">purposes of this provision.  </w:t>
      </w:r>
      <w:r w:rsidR="003D09C1" w:rsidRPr="007E3B13">
        <w:rPr>
          <w:rFonts w:ascii="Times New Roman" w:hAnsi="Times New Roman" w:cs="Times New Roman"/>
          <w:sz w:val="24"/>
          <w:szCs w:val="24"/>
        </w:rPr>
        <w:t>In addition, there is great danger of false incrimination as it is currently not possible in this country to determine who it is that was infected first.</w:t>
      </w:r>
    </w:p>
    <w:p w:rsidR="003D09C1" w:rsidRPr="007E3B13" w:rsidRDefault="003D09C1" w:rsidP="00C405AA">
      <w:pPr>
        <w:jc w:val="both"/>
        <w:rPr>
          <w:rFonts w:ascii="Times New Roman" w:hAnsi="Times New Roman" w:cs="Times New Roman"/>
          <w:sz w:val="24"/>
          <w:szCs w:val="24"/>
        </w:rPr>
      </w:pPr>
    </w:p>
    <w:p w:rsidR="003D09C1" w:rsidRPr="007E3B13" w:rsidRDefault="00AF6ACE" w:rsidP="00C61637">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[7</w:t>
      </w:r>
      <w:r w:rsidR="00C46C26" w:rsidRPr="007E3B13">
        <w:rPr>
          <w:rFonts w:ascii="Times New Roman" w:hAnsi="Times New Roman" w:cs="Times New Roman"/>
          <w:sz w:val="24"/>
          <w:szCs w:val="24"/>
        </w:rPr>
        <w:t xml:space="preserve">] </w:t>
      </w:r>
      <w:r w:rsidR="00C32242">
        <w:rPr>
          <w:rFonts w:ascii="Times New Roman" w:hAnsi="Times New Roman" w:cs="Times New Roman"/>
          <w:sz w:val="24"/>
          <w:szCs w:val="24"/>
        </w:rPr>
        <w:t xml:space="preserve">  </w:t>
      </w:r>
      <w:r w:rsidR="00FE493D" w:rsidRPr="007E3B13">
        <w:rPr>
          <w:rFonts w:ascii="Times New Roman" w:hAnsi="Times New Roman" w:cs="Times New Roman"/>
          <w:sz w:val="24"/>
          <w:szCs w:val="24"/>
        </w:rPr>
        <w:t>The counter</w:t>
      </w:r>
      <w:r w:rsidR="00D27B05" w:rsidRPr="007E3B13">
        <w:rPr>
          <w:rFonts w:ascii="Times New Roman" w:hAnsi="Times New Roman" w:cs="Times New Roman"/>
          <w:sz w:val="24"/>
          <w:szCs w:val="24"/>
        </w:rPr>
        <w:t xml:space="preserve"> </w:t>
      </w:r>
      <w:r w:rsidR="003D09C1" w:rsidRPr="007E3B13">
        <w:rPr>
          <w:rFonts w:ascii="Times New Roman" w:hAnsi="Times New Roman" w:cs="Times New Roman"/>
          <w:sz w:val="24"/>
          <w:szCs w:val="24"/>
        </w:rPr>
        <w:t>arg</w:t>
      </w:r>
      <w:r w:rsidR="00C315EF" w:rsidRPr="007E3B13">
        <w:rPr>
          <w:rFonts w:ascii="Times New Roman" w:hAnsi="Times New Roman" w:cs="Times New Roman"/>
          <w:sz w:val="24"/>
          <w:szCs w:val="24"/>
        </w:rPr>
        <w:t>ument advanced by</w:t>
      </w:r>
      <w:r w:rsidR="00E17908" w:rsidRPr="007E3B13">
        <w:rPr>
          <w:rFonts w:ascii="Times New Roman" w:hAnsi="Times New Roman" w:cs="Times New Roman"/>
          <w:sz w:val="24"/>
          <w:szCs w:val="24"/>
        </w:rPr>
        <w:t xml:space="preserve"> the </w:t>
      </w:r>
      <w:r w:rsidR="00FE493D" w:rsidRPr="007E3B13">
        <w:rPr>
          <w:rFonts w:ascii="Times New Roman" w:hAnsi="Times New Roman" w:cs="Times New Roman"/>
          <w:sz w:val="24"/>
          <w:szCs w:val="24"/>
        </w:rPr>
        <w:t>respondent was</w:t>
      </w:r>
      <w:r w:rsidR="003D09C1" w:rsidRPr="007E3B13">
        <w:rPr>
          <w:rFonts w:ascii="Times New Roman" w:hAnsi="Times New Roman" w:cs="Times New Roman"/>
          <w:sz w:val="24"/>
          <w:szCs w:val="24"/>
        </w:rPr>
        <w:t xml:space="preserve"> that the offence created by s</w:t>
      </w:r>
      <w:r w:rsidR="00E10EBB" w:rsidRPr="007E3B13">
        <w:rPr>
          <w:rFonts w:ascii="Times New Roman" w:hAnsi="Times New Roman" w:cs="Times New Roman"/>
          <w:sz w:val="24"/>
          <w:szCs w:val="24"/>
        </w:rPr>
        <w:t xml:space="preserve"> </w:t>
      </w:r>
      <w:r w:rsidR="003D09C1" w:rsidRPr="007E3B13">
        <w:rPr>
          <w:rFonts w:ascii="Times New Roman" w:hAnsi="Times New Roman" w:cs="Times New Roman"/>
          <w:sz w:val="24"/>
          <w:szCs w:val="24"/>
        </w:rPr>
        <w:t>79 comprises both the common law concepts of actual intention (</w:t>
      </w:r>
      <w:r w:rsidR="003D09C1" w:rsidRPr="007E3B13">
        <w:rPr>
          <w:rFonts w:ascii="Times New Roman" w:hAnsi="Times New Roman" w:cs="Times New Roman"/>
          <w:i/>
          <w:sz w:val="24"/>
          <w:szCs w:val="24"/>
        </w:rPr>
        <w:t>dolus directus</w:t>
      </w:r>
      <w:r w:rsidR="00E10EBB" w:rsidRPr="007E3B13">
        <w:rPr>
          <w:rFonts w:ascii="Times New Roman" w:hAnsi="Times New Roman" w:cs="Times New Roman"/>
          <w:i/>
          <w:sz w:val="24"/>
          <w:szCs w:val="24"/>
        </w:rPr>
        <w:t>)</w:t>
      </w:r>
      <w:r w:rsidR="00E10EBB" w:rsidRPr="007E3B13">
        <w:rPr>
          <w:rFonts w:ascii="Times New Roman" w:hAnsi="Times New Roman" w:cs="Times New Roman"/>
          <w:sz w:val="24"/>
          <w:szCs w:val="24"/>
        </w:rPr>
        <w:t xml:space="preserve"> and</w:t>
      </w:r>
      <w:r w:rsidR="003D09C1" w:rsidRPr="007E3B13">
        <w:rPr>
          <w:rFonts w:ascii="Times New Roman" w:hAnsi="Times New Roman" w:cs="Times New Roman"/>
          <w:sz w:val="24"/>
          <w:szCs w:val="24"/>
        </w:rPr>
        <w:t xml:space="preserve"> legal intention (</w:t>
      </w:r>
      <w:r w:rsidR="003D09C1" w:rsidRPr="007E3B13">
        <w:rPr>
          <w:rFonts w:ascii="Times New Roman" w:hAnsi="Times New Roman" w:cs="Times New Roman"/>
          <w:i/>
          <w:sz w:val="24"/>
          <w:szCs w:val="24"/>
        </w:rPr>
        <w:t>dolus eventualis</w:t>
      </w:r>
      <w:r w:rsidR="003D09C1" w:rsidRPr="007E3B13">
        <w:rPr>
          <w:rFonts w:ascii="Times New Roman" w:hAnsi="Times New Roman" w:cs="Times New Roman"/>
          <w:sz w:val="24"/>
          <w:szCs w:val="24"/>
        </w:rPr>
        <w:t xml:space="preserve">).  The offence was committed by a person who knowing or </w:t>
      </w:r>
      <w:r w:rsidR="00E10EBB" w:rsidRPr="007E3B13">
        <w:rPr>
          <w:rFonts w:ascii="Times New Roman" w:hAnsi="Times New Roman" w:cs="Times New Roman"/>
          <w:sz w:val="24"/>
          <w:szCs w:val="24"/>
        </w:rPr>
        <w:t>believing that</w:t>
      </w:r>
      <w:r w:rsidR="003D09C1" w:rsidRPr="007E3B13">
        <w:rPr>
          <w:rFonts w:ascii="Times New Roman" w:hAnsi="Times New Roman" w:cs="Times New Roman"/>
          <w:sz w:val="24"/>
          <w:szCs w:val="24"/>
        </w:rPr>
        <w:t xml:space="preserve"> he is infected with the HIV virus intentionally does or permits the doing of an act which he knows will infect another or which he realizes involves a real risk of infecting another.  It was submitted that s</w:t>
      </w:r>
      <w:r w:rsidR="00E10EBB" w:rsidRPr="007E3B13">
        <w:rPr>
          <w:rFonts w:ascii="Times New Roman" w:hAnsi="Times New Roman" w:cs="Times New Roman"/>
          <w:sz w:val="24"/>
          <w:szCs w:val="24"/>
        </w:rPr>
        <w:t xml:space="preserve"> </w:t>
      </w:r>
      <w:r w:rsidR="003D09C1" w:rsidRPr="007E3B13">
        <w:rPr>
          <w:rFonts w:ascii="Times New Roman" w:hAnsi="Times New Roman" w:cs="Times New Roman"/>
          <w:sz w:val="24"/>
          <w:szCs w:val="24"/>
        </w:rPr>
        <w:t>79 was clear and straight forward and the use o the words ‘real risk or possibility’ did not open the section to an unacceptably wide interpreta</w:t>
      </w:r>
      <w:r w:rsidR="003711C0" w:rsidRPr="007E3B13">
        <w:rPr>
          <w:rFonts w:ascii="Times New Roman" w:hAnsi="Times New Roman" w:cs="Times New Roman"/>
          <w:sz w:val="24"/>
          <w:szCs w:val="24"/>
        </w:rPr>
        <w:t xml:space="preserve">tion as </w:t>
      </w:r>
      <w:r w:rsidR="00E10EBB" w:rsidRPr="007E3B13">
        <w:rPr>
          <w:rFonts w:ascii="Times New Roman" w:hAnsi="Times New Roman" w:cs="Times New Roman"/>
          <w:sz w:val="24"/>
          <w:szCs w:val="24"/>
        </w:rPr>
        <w:t>that phrase is</w:t>
      </w:r>
      <w:r w:rsidR="003D09C1" w:rsidRPr="007E3B13">
        <w:rPr>
          <w:rFonts w:ascii="Times New Roman" w:hAnsi="Times New Roman" w:cs="Times New Roman"/>
          <w:sz w:val="24"/>
          <w:szCs w:val="24"/>
        </w:rPr>
        <w:t xml:space="preserve"> defined in s</w:t>
      </w:r>
      <w:r w:rsidR="00E10EBB" w:rsidRPr="007E3B13">
        <w:rPr>
          <w:rFonts w:ascii="Times New Roman" w:hAnsi="Times New Roman" w:cs="Times New Roman"/>
          <w:sz w:val="24"/>
          <w:szCs w:val="24"/>
        </w:rPr>
        <w:t xml:space="preserve"> </w:t>
      </w:r>
      <w:r w:rsidR="003D09C1" w:rsidRPr="007E3B13">
        <w:rPr>
          <w:rFonts w:ascii="Times New Roman" w:hAnsi="Times New Roman" w:cs="Times New Roman"/>
          <w:sz w:val="24"/>
          <w:szCs w:val="24"/>
        </w:rPr>
        <w:t xml:space="preserve">15. </w:t>
      </w:r>
    </w:p>
    <w:p w:rsidR="003D09C1" w:rsidRPr="007E3B13" w:rsidRDefault="003D09C1" w:rsidP="00C61637">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S</w:t>
      </w:r>
      <w:r w:rsidR="00C61637" w:rsidRPr="007E3B13">
        <w:rPr>
          <w:rFonts w:ascii="Times New Roman" w:hAnsi="Times New Roman" w:cs="Times New Roman"/>
          <w:sz w:val="24"/>
          <w:szCs w:val="24"/>
        </w:rPr>
        <w:t>ection</w:t>
      </w:r>
      <w:r w:rsidR="00E10EBB" w:rsidRPr="007E3B13">
        <w:rPr>
          <w:rFonts w:ascii="Times New Roman" w:hAnsi="Times New Roman" w:cs="Times New Roman"/>
          <w:sz w:val="24"/>
          <w:szCs w:val="24"/>
        </w:rPr>
        <w:t xml:space="preserve"> </w:t>
      </w:r>
      <w:r w:rsidRPr="007E3B13">
        <w:rPr>
          <w:rFonts w:ascii="Times New Roman" w:hAnsi="Times New Roman" w:cs="Times New Roman"/>
          <w:sz w:val="24"/>
          <w:szCs w:val="24"/>
        </w:rPr>
        <w:t>79</w:t>
      </w:r>
      <w:r w:rsidR="00C315EF" w:rsidRPr="007E3B13">
        <w:rPr>
          <w:rFonts w:ascii="Times New Roman" w:hAnsi="Times New Roman" w:cs="Times New Roman"/>
          <w:sz w:val="24"/>
          <w:szCs w:val="24"/>
        </w:rPr>
        <w:t>,</w:t>
      </w:r>
      <w:r w:rsidRPr="007E3B13">
        <w:rPr>
          <w:rFonts w:ascii="Times New Roman" w:hAnsi="Times New Roman" w:cs="Times New Roman"/>
          <w:sz w:val="24"/>
          <w:szCs w:val="24"/>
        </w:rPr>
        <w:t xml:space="preserve"> it was submitted</w:t>
      </w:r>
      <w:r w:rsidR="00E10EBB" w:rsidRPr="007E3B13">
        <w:rPr>
          <w:rFonts w:ascii="Times New Roman" w:hAnsi="Times New Roman" w:cs="Times New Roman"/>
          <w:sz w:val="24"/>
          <w:szCs w:val="24"/>
        </w:rPr>
        <w:t>, did</w:t>
      </w:r>
      <w:r w:rsidRPr="007E3B13">
        <w:rPr>
          <w:rFonts w:ascii="Times New Roman" w:hAnsi="Times New Roman" w:cs="Times New Roman"/>
          <w:sz w:val="24"/>
          <w:szCs w:val="24"/>
        </w:rPr>
        <w:t xml:space="preserve"> not criminalise sexual intercourse by a person infected with HIV but was aimed at the conduct of persons who</w:t>
      </w:r>
      <w:r w:rsidR="004F4FDB" w:rsidRPr="007E3B13">
        <w:rPr>
          <w:rFonts w:ascii="Times New Roman" w:hAnsi="Times New Roman" w:cs="Times New Roman"/>
          <w:sz w:val="24"/>
          <w:szCs w:val="24"/>
        </w:rPr>
        <w:t>,</w:t>
      </w:r>
      <w:r w:rsidRPr="007E3B13">
        <w:rPr>
          <w:rFonts w:ascii="Times New Roman" w:hAnsi="Times New Roman" w:cs="Times New Roman"/>
          <w:sz w:val="24"/>
          <w:szCs w:val="24"/>
        </w:rPr>
        <w:t xml:space="preserve"> knowing they are infected with the HIV virus</w:t>
      </w:r>
      <w:r w:rsidR="004F4FDB" w:rsidRPr="007E3B13">
        <w:rPr>
          <w:rFonts w:ascii="Times New Roman" w:hAnsi="Times New Roman" w:cs="Times New Roman"/>
          <w:sz w:val="24"/>
          <w:szCs w:val="24"/>
        </w:rPr>
        <w:t>,</w:t>
      </w:r>
      <w:r w:rsidRPr="007E3B13">
        <w:rPr>
          <w:rFonts w:ascii="Times New Roman" w:hAnsi="Times New Roman" w:cs="Times New Roman"/>
          <w:sz w:val="24"/>
          <w:szCs w:val="24"/>
        </w:rPr>
        <w:t xml:space="preserve"> deliberately or recklessly spread the virus to innocent partners. The secti</w:t>
      </w:r>
      <w:r w:rsidR="003711C0" w:rsidRPr="007E3B13">
        <w:rPr>
          <w:rFonts w:ascii="Times New Roman" w:hAnsi="Times New Roman" w:cs="Times New Roman"/>
          <w:sz w:val="24"/>
          <w:szCs w:val="24"/>
        </w:rPr>
        <w:t xml:space="preserve">on provides for a defence </w:t>
      </w:r>
      <w:r w:rsidR="007C560B" w:rsidRPr="007E3B13">
        <w:rPr>
          <w:rFonts w:ascii="Times New Roman" w:hAnsi="Times New Roman" w:cs="Times New Roman"/>
          <w:sz w:val="24"/>
          <w:szCs w:val="24"/>
        </w:rPr>
        <w:t>to an</w:t>
      </w:r>
      <w:r w:rsidRPr="007E3B13">
        <w:rPr>
          <w:rFonts w:ascii="Times New Roman" w:hAnsi="Times New Roman" w:cs="Times New Roman"/>
          <w:sz w:val="24"/>
          <w:szCs w:val="24"/>
        </w:rPr>
        <w:t xml:space="preserve"> accused person that the sexual partner was</w:t>
      </w:r>
      <w:r w:rsidR="003711C0" w:rsidRPr="007E3B13">
        <w:rPr>
          <w:rFonts w:ascii="Times New Roman" w:hAnsi="Times New Roman" w:cs="Times New Roman"/>
          <w:sz w:val="24"/>
          <w:szCs w:val="24"/>
        </w:rPr>
        <w:t>,</w:t>
      </w:r>
      <w:r w:rsidRPr="007E3B13">
        <w:rPr>
          <w:rFonts w:ascii="Times New Roman" w:hAnsi="Times New Roman" w:cs="Times New Roman"/>
          <w:sz w:val="24"/>
          <w:szCs w:val="24"/>
        </w:rPr>
        <w:t xml:space="preserve"> at the time of his participation in the act of intercourse</w:t>
      </w:r>
      <w:r w:rsidR="007C560B" w:rsidRPr="007E3B13">
        <w:rPr>
          <w:rFonts w:ascii="Times New Roman" w:hAnsi="Times New Roman" w:cs="Times New Roman"/>
          <w:sz w:val="24"/>
          <w:szCs w:val="24"/>
        </w:rPr>
        <w:t>, aware</w:t>
      </w:r>
      <w:r w:rsidRPr="007E3B13">
        <w:rPr>
          <w:rFonts w:ascii="Times New Roman" w:hAnsi="Times New Roman" w:cs="Times New Roman"/>
          <w:sz w:val="24"/>
          <w:szCs w:val="24"/>
        </w:rPr>
        <w:t xml:space="preserve"> of his HIV</w:t>
      </w:r>
      <w:r w:rsidR="00E10EBB" w:rsidRPr="007E3B13">
        <w:rPr>
          <w:rFonts w:ascii="Times New Roman" w:hAnsi="Times New Roman" w:cs="Times New Roman"/>
          <w:sz w:val="24"/>
          <w:szCs w:val="24"/>
        </w:rPr>
        <w:t xml:space="preserve"> </w:t>
      </w:r>
      <w:r w:rsidRPr="007E3B13">
        <w:rPr>
          <w:rFonts w:ascii="Times New Roman" w:hAnsi="Times New Roman" w:cs="Times New Roman"/>
          <w:sz w:val="24"/>
          <w:szCs w:val="24"/>
        </w:rPr>
        <w:t xml:space="preserve">status and the possibility of being infected therewith. It was submitted that the applicants’ right to protection of the law as enshrined in s18 of the former Constitution had not been infringed. </w:t>
      </w:r>
    </w:p>
    <w:p w:rsidR="002574E5" w:rsidRPr="007E3B13" w:rsidRDefault="007C560B" w:rsidP="00C61637">
      <w:pPr>
        <w:spacing w:after="0" w:line="480" w:lineRule="auto"/>
        <w:jc w:val="both"/>
        <w:rPr>
          <w:rFonts w:ascii="Times New Roman" w:hAnsi="Times New Roman" w:cs="Times New Roman"/>
          <w:sz w:val="24"/>
          <w:szCs w:val="24"/>
        </w:rPr>
      </w:pPr>
      <w:r w:rsidRPr="007E3B13">
        <w:rPr>
          <w:rFonts w:ascii="Times New Roman" w:hAnsi="Times New Roman" w:cs="Times New Roman"/>
          <w:sz w:val="24"/>
          <w:szCs w:val="24"/>
        </w:rPr>
        <w:lastRenderedPageBreak/>
        <w:t xml:space="preserve">[8] </w:t>
      </w:r>
      <w:r w:rsidR="00C32242">
        <w:rPr>
          <w:rFonts w:ascii="Times New Roman" w:hAnsi="Times New Roman" w:cs="Times New Roman"/>
          <w:sz w:val="24"/>
          <w:szCs w:val="24"/>
        </w:rPr>
        <w:t xml:space="preserve">  </w:t>
      </w:r>
      <w:r w:rsidR="002574E5" w:rsidRPr="007E3B13">
        <w:rPr>
          <w:rFonts w:ascii="Times New Roman" w:hAnsi="Times New Roman" w:cs="Times New Roman"/>
          <w:sz w:val="24"/>
          <w:szCs w:val="24"/>
        </w:rPr>
        <w:t xml:space="preserve">The right to protection of the law entails that the law be expressed in clear and precise terms to enable individuals to conform their conduct </w:t>
      </w:r>
      <w:r w:rsidR="00E10EBB" w:rsidRPr="007E3B13">
        <w:rPr>
          <w:rFonts w:ascii="Times New Roman" w:hAnsi="Times New Roman" w:cs="Times New Roman"/>
          <w:sz w:val="24"/>
          <w:szCs w:val="24"/>
        </w:rPr>
        <w:t>to its</w:t>
      </w:r>
      <w:r w:rsidR="002574E5" w:rsidRPr="007E3B13">
        <w:rPr>
          <w:rFonts w:ascii="Times New Roman" w:hAnsi="Times New Roman" w:cs="Times New Roman"/>
          <w:sz w:val="24"/>
          <w:szCs w:val="24"/>
        </w:rPr>
        <w:t xml:space="preserve"> dictates. </w:t>
      </w:r>
      <w:r w:rsidR="00C61637" w:rsidRPr="007E3B13">
        <w:rPr>
          <w:rFonts w:ascii="Times New Roman" w:hAnsi="Times New Roman" w:cs="Times New Roman"/>
          <w:sz w:val="24"/>
          <w:szCs w:val="24"/>
        </w:rPr>
        <w:t xml:space="preserve"> </w:t>
      </w:r>
      <w:r w:rsidR="002574E5" w:rsidRPr="007E3B13">
        <w:rPr>
          <w:rFonts w:ascii="Times New Roman" w:hAnsi="Times New Roman" w:cs="Times New Roman"/>
          <w:sz w:val="24"/>
          <w:szCs w:val="24"/>
        </w:rPr>
        <w:t xml:space="preserve">A </w:t>
      </w:r>
      <w:r w:rsidR="00E10EBB" w:rsidRPr="007E3B13">
        <w:rPr>
          <w:rFonts w:ascii="Times New Roman" w:hAnsi="Times New Roman" w:cs="Times New Roman"/>
          <w:sz w:val="24"/>
          <w:szCs w:val="24"/>
        </w:rPr>
        <w:t>law may</w:t>
      </w:r>
      <w:r w:rsidR="002574E5" w:rsidRPr="007E3B13">
        <w:rPr>
          <w:rFonts w:ascii="Times New Roman" w:hAnsi="Times New Roman" w:cs="Times New Roman"/>
          <w:sz w:val="24"/>
          <w:szCs w:val="24"/>
        </w:rPr>
        <w:t xml:space="preserve"> not be so widely </w:t>
      </w:r>
      <w:r w:rsidR="00E10EBB" w:rsidRPr="007E3B13">
        <w:rPr>
          <w:rFonts w:ascii="Times New Roman" w:hAnsi="Times New Roman" w:cs="Times New Roman"/>
          <w:sz w:val="24"/>
          <w:szCs w:val="24"/>
        </w:rPr>
        <w:t>expressed that</w:t>
      </w:r>
      <w:r w:rsidR="002574E5" w:rsidRPr="007E3B13">
        <w:rPr>
          <w:rFonts w:ascii="Times New Roman" w:hAnsi="Times New Roman" w:cs="Times New Roman"/>
          <w:sz w:val="24"/>
          <w:szCs w:val="24"/>
        </w:rPr>
        <w:t xml:space="preserve"> its boundaries are a matter of conjecture nor may it be so vague </w:t>
      </w:r>
      <w:r w:rsidR="00E10EBB" w:rsidRPr="007E3B13">
        <w:rPr>
          <w:rFonts w:ascii="Times New Roman" w:hAnsi="Times New Roman" w:cs="Times New Roman"/>
          <w:sz w:val="24"/>
          <w:szCs w:val="24"/>
        </w:rPr>
        <w:t>that the people</w:t>
      </w:r>
      <w:r w:rsidR="002574E5" w:rsidRPr="007E3B13">
        <w:rPr>
          <w:rFonts w:ascii="Times New Roman" w:hAnsi="Times New Roman" w:cs="Times New Roman"/>
          <w:sz w:val="24"/>
          <w:szCs w:val="24"/>
        </w:rPr>
        <w:t xml:space="preserve"> affected by </w:t>
      </w:r>
      <w:r w:rsidR="00E10EBB" w:rsidRPr="007E3B13">
        <w:rPr>
          <w:rFonts w:ascii="Times New Roman" w:hAnsi="Times New Roman" w:cs="Times New Roman"/>
          <w:sz w:val="24"/>
          <w:szCs w:val="24"/>
        </w:rPr>
        <w:t>it must</w:t>
      </w:r>
      <w:r w:rsidR="002574E5" w:rsidRPr="007E3B13">
        <w:rPr>
          <w:rFonts w:ascii="Times New Roman" w:hAnsi="Times New Roman" w:cs="Times New Roman"/>
          <w:sz w:val="24"/>
          <w:szCs w:val="24"/>
        </w:rPr>
        <w:t xml:space="preserve"> guess at its meaning.  If it </w:t>
      </w:r>
      <w:r w:rsidR="00E10EBB" w:rsidRPr="007E3B13">
        <w:rPr>
          <w:rFonts w:ascii="Times New Roman" w:hAnsi="Times New Roman" w:cs="Times New Roman"/>
          <w:sz w:val="24"/>
          <w:szCs w:val="24"/>
        </w:rPr>
        <w:t>does it</w:t>
      </w:r>
      <w:r w:rsidR="002574E5" w:rsidRPr="007E3B13">
        <w:rPr>
          <w:rFonts w:ascii="Times New Roman" w:hAnsi="Times New Roman" w:cs="Times New Roman"/>
          <w:sz w:val="24"/>
          <w:szCs w:val="24"/>
        </w:rPr>
        <w:t xml:space="preserve"> will fail to meet the test of validity. </w:t>
      </w:r>
      <w:r w:rsidR="00CE5ED4" w:rsidRPr="007E3B13">
        <w:rPr>
          <w:rFonts w:ascii="Times New Roman" w:hAnsi="Times New Roman" w:cs="Times New Roman"/>
          <w:sz w:val="24"/>
          <w:szCs w:val="24"/>
        </w:rPr>
        <w:t xml:space="preserve"> </w:t>
      </w:r>
      <w:r w:rsidR="002574E5" w:rsidRPr="007E3B13">
        <w:rPr>
          <w:rFonts w:ascii="Times New Roman" w:hAnsi="Times New Roman" w:cs="Times New Roman"/>
          <w:sz w:val="24"/>
          <w:szCs w:val="24"/>
        </w:rPr>
        <w:t xml:space="preserve">A subject must be able to </w:t>
      </w:r>
      <w:r w:rsidR="002156E8" w:rsidRPr="007E3B13">
        <w:rPr>
          <w:rFonts w:ascii="Times New Roman" w:hAnsi="Times New Roman" w:cs="Times New Roman"/>
          <w:sz w:val="24"/>
          <w:szCs w:val="24"/>
        </w:rPr>
        <w:t>foresee</w:t>
      </w:r>
      <w:r w:rsidR="002574E5" w:rsidRPr="007E3B13">
        <w:rPr>
          <w:rFonts w:ascii="Times New Roman" w:hAnsi="Times New Roman" w:cs="Times New Roman"/>
          <w:sz w:val="24"/>
          <w:szCs w:val="24"/>
        </w:rPr>
        <w:t xml:space="preserve"> to a reasonable degree the consequences which his chosen course of conduct might entail.  As it was put in </w:t>
      </w:r>
      <w:r w:rsidR="002574E5" w:rsidRPr="007E3B13">
        <w:rPr>
          <w:rFonts w:ascii="Times New Roman" w:hAnsi="Times New Roman" w:cs="Times New Roman"/>
          <w:i/>
          <w:sz w:val="24"/>
          <w:szCs w:val="24"/>
        </w:rPr>
        <w:t xml:space="preserve">The Sunday Times </w:t>
      </w:r>
      <w:r w:rsidR="00E10EBB" w:rsidRPr="007E3B13">
        <w:rPr>
          <w:rFonts w:ascii="Times New Roman" w:hAnsi="Times New Roman" w:cs="Times New Roman"/>
          <w:i/>
          <w:sz w:val="24"/>
          <w:szCs w:val="24"/>
        </w:rPr>
        <w:t>v</w:t>
      </w:r>
      <w:r w:rsidR="002574E5" w:rsidRPr="007E3B13">
        <w:rPr>
          <w:rFonts w:ascii="Times New Roman" w:hAnsi="Times New Roman" w:cs="Times New Roman"/>
          <w:i/>
          <w:sz w:val="24"/>
          <w:szCs w:val="24"/>
        </w:rPr>
        <w:t xml:space="preserve"> The</w:t>
      </w:r>
      <w:r w:rsidR="00EB08C9" w:rsidRPr="007E3B13">
        <w:rPr>
          <w:rFonts w:ascii="Times New Roman" w:hAnsi="Times New Roman" w:cs="Times New Roman"/>
          <w:i/>
          <w:sz w:val="24"/>
          <w:szCs w:val="24"/>
        </w:rPr>
        <w:t xml:space="preserve"> United </w:t>
      </w:r>
      <w:r w:rsidR="00597E2F" w:rsidRPr="007E3B13">
        <w:rPr>
          <w:rFonts w:ascii="Times New Roman" w:hAnsi="Times New Roman" w:cs="Times New Roman"/>
          <w:i/>
          <w:sz w:val="24"/>
          <w:szCs w:val="24"/>
        </w:rPr>
        <w:t>Kingdom</w:t>
      </w:r>
      <w:r w:rsidR="00EB08C9" w:rsidRPr="007E3B13">
        <w:rPr>
          <w:rStyle w:val="FootnoteReference"/>
          <w:rFonts w:ascii="Times New Roman" w:hAnsi="Times New Roman" w:cs="Times New Roman"/>
          <w:sz w:val="24"/>
          <w:szCs w:val="24"/>
        </w:rPr>
        <w:footnoteReference w:id="1"/>
      </w:r>
      <w:r w:rsidR="00EB08C9" w:rsidRPr="007E3B13">
        <w:rPr>
          <w:rFonts w:ascii="Times New Roman" w:hAnsi="Times New Roman" w:cs="Times New Roman"/>
          <w:sz w:val="24"/>
          <w:szCs w:val="24"/>
        </w:rPr>
        <w:t>:-</w:t>
      </w:r>
    </w:p>
    <w:p w:rsidR="00EB08C9" w:rsidRPr="007E3B13" w:rsidRDefault="00EB08C9" w:rsidP="00C61637">
      <w:pPr>
        <w:spacing w:after="0"/>
        <w:ind w:left="720"/>
        <w:jc w:val="both"/>
        <w:rPr>
          <w:rFonts w:ascii="Times New Roman" w:hAnsi="Times New Roman" w:cs="Times New Roman"/>
          <w:sz w:val="24"/>
          <w:szCs w:val="24"/>
        </w:rPr>
      </w:pPr>
      <w:r w:rsidRPr="007E3B13">
        <w:rPr>
          <w:rFonts w:ascii="Times New Roman" w:hAnsi="Times New Roman" w:cs="Times New Roman"/>
          <w:sz w:val="24"/>
          <w:szCs w:val="24"/>
        </w:rPr>
        <w:t>“…</w:t>
      </w:r>
      <w:r w:rsidR="00597E2F" w:rsidRPr="007E3B13">
        <w:rPr>
          <w:rFonts w:ascii="Times New Roman" w:hAnsi="Times New Roman" w:cs="Times New Roman"/>
          <w:sz w:val="24"/>
          <w:szCs w:val="24"/>
        </w:rPr>
        <w:t xml:space="preserve"> </w:t>
      </w:r>
      <w:r w:rsidRPr="007E3B13">
        <w:rPr>
          <w:rFonts w:ascii="Times New Roman" w:hAnsi="Times New Roman" w:cs="Times New Roman"/>
          <w:sz w:val="24"/>
          <w:szCs w:val="24"/>
        </w:rPr>
        <w:t xml:space="preserve">a norm cannot be regarded as </w:t>
      </w:r>
      <w:r w:rsidR="00473985" w:rsidRPr="007E3B13">
        <w:rPr>
          <w:rFonts w:ascii="Times New Roman" w:hAnsi="Times New Roman" w:cs="Times New Roman"/>
          <w:sz w:val="24"/>
          <w:szCs w:val="24"/>
        </w:rPr>
        <w:t>a ‘</w:t>
      </w:r>
      <w:r w:rsidRPr="007E3B13">
        <w:rPr>
          <w:rFonts w:ascii="Times New Roman" w:hAnsi="Times New Roman" w:cs="Times New Roman"/>
          <w:sz w:val="24"/>
          <w:szCs w:val="24"/>
        </w:rPr>
        <w:t>law</w:t>
      </w:r>
      <w:r w:rsidR="00473985" w:rsidRPr="007E3B13">
        <w:rPr>
          <w:rFonts w:ascii="Times New Roman" w:hAnsi="Times New Roman" w:cs="Times New Roman"/>
          <w:sz w:val="24"/>
          <w:szCs w:val="24"/>
        </w:rPr>
        <w:t>’ unless it is formulated with sufficient precision to enable the citizen to regulate his conduct: he must be able – if need be with appropriate advice – to foresee, to a degree that is reasonable in the circumstances, the consequences which a given action may entail. Those consequences need not be foreseeable with absolute certainty: experience shows this to be unattainable. Again, whilst certainty is highly desirable, it may bring in its train excessive rigidity and the law must be able to keep pace with changing circumstances.”</w:t>
      </w:r>
    </w:p>
    <w:p w:rsidR="00C61637" w:rsidRPr="007E3B13" w:rsidRDefault="00C61637" w:rsidP="00C61637">
      <w:pPr>
        <w:spacing w:after="0"/>
        <w:ind w:left="720"/>
        <w:jc w:val="both"/>
        <w:rPr>
          <w:rFonts w:ascii="Times New Roman" w:hAnsi="Times New Roman" w:cs="Times New Roman"/>
          <w:sz w:val="24"/>
          <w:szCs w:val="24"/>
        </w:rPr>
      </w:pPr>
    </w:p>
    <w:p w:rsidR="00473985" w:rsidRPr="007E3B13" w:rsidRDefault="00473985" w:rsidP="00473985">
      <w:pPr>
        <w:spacing w:after="0"/>
        <w:ind w:left="720"/>
        <w:jc w:val="both"/>
        <w:rPr>
          <w:rFonts w:ascii="Times New Roman" w:hAnsi="Times New Roman" w:cs="Times New Roman"/>
          <w:sz w:val="24"/>
          <w:szCs w:val="24"/>
        </w:rPr>
      </w:pPr>
    </w:p>
    <w:p w:rsidR="00287F03" w:rsidRPr="007E3B13" w:rsidRDefault="007851E5" w:rsidP="00C61637">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[9</w:t>
      </w:r>
      <w:r w:rsidR="002038E5" w:rsidRPr="007E3B13">
        <w:rPr>
          <w:rFonts w:ascii="Times New Roman" w:hAnsi="Times New Roman" w:cs="Times New Roman"/>
          <w:sz w:val="24"/>
          <w:szCs w:val="24"/>
        </w:rPr>
        <w:t xml:space="preserve">] </w:t>
      </w:r>
      <w:r w:rsidR="00C32242">
        <w:rPr>
          <w:rFonts w:ascii="Times New Roman" w:hAnsi="Times New Roman" w:cs="Times New Roman"/>
          <w:sz w:val="24"/>
          <w:szCs w:val="24"/>
        </w:rPr>
        <w:t xml:space="preserve">  </w:t>
      </w:r>
      <w:r w:rsidR="002038E5" w:rsidRPr="007E3B13">
        <w:rPr>
          <w:rFonts w:ascii="Times New Roman" w:hAnsi="Times New Roman" w:cs="Times New Roman"/>
          <w:sz w:val="24"/>
          <w:szCs w:val="24"/>
        </w:rPr>
        <w:t>The</w:t>
      </w:r>
      <w:r w:rsidR="00287F03" w:rsidRPr="007E3B13">
        <w:rPr>
          <w:rFonts w:ascii="Times New Roman" w:hAnsi="Times New Roman" w:cs="Times New Roman"/>
          <w:sz w:val="24"/>
          <w:szCs w:val="24"/>
        </w:rPr>
        <w:t xml:space="preserve"> right to protection of the law also includes the right not to be</w:t>
      </w:r>
      <w:r w:rsidR="00A65A3F" w:rsidRPr="007E3B13">
        <w:rPr>
          <w:rFonts w:ascii="Times New Roman" w:hAnsi="Times New Roman" w:cs="Times New Roman"/>
          <w:sz w:val="24"/>
          <w:szCs w:val="24"/>
        </w:rPr>
        <w:t xml:space="preserve"> prosecuted</w:t>
      </w:r>
      <w:r w:rsidR="00287F03" w:rsidRPr="007E3B13">
        <w:rPr>
          <w:rFonts w:ascii="Times New Roman" w:hAnsi="Times New Roman" w:cs="Times New Roman"/>
          <w:sz w:val="24"/>
          <w:szCs w:val="24"/>
        </w:rPr>
        <w:t xml:space="preserve"> under a law that is </w:t>
      </w:r>
      <w:r w:rsidR="002038E5" w:rsidRPr="007E3B13">
        <w:rPr>
          <w:rFonts w:ascii="Times New Roman" w:hAnsi="Times New Roman" w:cs="Times New Roman"/>
          <w:sz w:val="24"/>
          <w:szCs w:val="24"/>
        </w:rPr>
        <w:t>unconstitutional.</w:t>
      </w:r>
      <w:r w:rsidR="00287F03" w:rsidRPr="007E3B13">
        <w:rPr>
          <w:rFonts w:ascii="Times New Roman" w:hAnsi="Times New Roman" w:cs="Times New Roman"/>
          <w:sz w:val="24"/>
          <w:szCs w:val="24"/>
        </w:rPr>
        <w:t xml:space="preserve">  Consequently, it is always open to an accused </w:t>
      </w:r>
      <w:r w:rsidR="002038E5" w:rsidRPr="007E3B13">
        <w:rPr>
          <w:rFonts w:ascii="Times New Roman" w:hAnsi="Times New Roman" w:cs="Times New Roman"/>
          <w:sz w:val="24"/>
          <w:szCs w:val="24"/>
        </w:rPr>
        <w:t>person to</w:t>
      </w:r>
      <w:r w:rsidR="00287F03" w:rsidRPr="007E3B13">
        <w:rPr>
          <w:rFonts w:ascii="Times New Roman" w:hAnsi="Times New Roman" w:cs="Times New Roman"/>
          <w:sz w:val="24"/>
          <w:szCs w:val="24"/>
        </w:rPr>
        <w:t xml:space="preserve"> challenge the constitutionality of legislation under which he is charged, the onus being on him to prove the unconstitutionality</w:t>
      </w:r>
      <w:r w:rsidR="00287F03" w:rsidRPr="007E3B13">
        <w:rPr>
          <w:rStyle w:val="FootnoteReference"/>
          <w:rFonts w:ascii="Times New Roman" w:hAnsi="Times New Roman" w:cs="Times New Roman"/>
          <w:sz w:val="24"/>
          <w:szCs w:val="24"/>
        </w:rPr>
        <w:footnoteReference w:id="2"/>
      </w:r>
      <w:r w:rsidR="00287F03" w:rsidRPr="007E3B13">
        <w:rPr>
          <w:rFonts w:ascii="Times New Roman" w:hAnsi="Times New Roman" w:cs="Times New Roman"/>
          <w:sz w:val="24"/>
          <w:szCs w:val="24"/>
        </w:rPr>
        <w:t xml:space="preserve">. </w:t>
      </w:r>
    </w:p>
    <w:p w:rsidR="00C61637" w:rsidRPr="007E3B13" w:rsidRDefault="00C61637" w:rsidP="00C61637">
      <w:pPr>
        <w:spacing w:after="0" w:line="240" w:lineRule="auto"/>
        <w:jc w:val="both"/>
        <w:rPr>
          <w:rFonts w:ascii="Times New Roman" w:hAnsi="Times New Roman" w:cs="Times New Roman"/>
          <w:sz w:val="24"/>
          <w:szCs w:val="24"/>
        </w:rPr>
      </w:pPr>
    </w:p>
    <w:p w:rsidR="00D97D56" w:rsidRPr="007E3B13" w:rsidRDefault="006B529A" w:rsidP="00C61637">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[10</w:t>
      </w:r>
      <w:r w:rsidR="007C560B" w:rsidRPr="007E3B13">
        <w:rPr>
          <w:rFonts w:ascii="Times New Roman" w:hAnsi="Times New Roman" w:cs="Times New Roman"/>
          <w:sz w:val="24"/>
          <w:szCs w:val="24"/>
        </w:rPr>
        <w:t xml:space="preserve">] </w:t>
      </w:r>
      <w:r w:rsidR="00C32242">
        <w:rPr>
          <w:rFonts w:ascii="Times New Roman" w:hAnsi="Times New Roman" w:cs="Times New Roman"/>
          <w:sz w:val="24"/>
          <w:szCs w:val="24"/>
        </w:rPr>
        <w:t xml:space="preserve">  </w:t>
      </w:r>
      <w:r w:rsidRPr="007E3B13">
        <w:rPr>
          <w:rFonts w:ascii="Times New Roman" w:hAnsi="Times New Roman" w:cs="Times New Roman"/>
          <w:sz w:val="24"/>
          <w:szCs w:val="24"/>
        </w:rPr>
        <w:t>It</w:t>
      </w:r>
      <w:r w:rsidR="007851E5" w:rsidRPr="007E3B13">
        <w:rPr>
          <w:rFonts w:ascii="Times New Roman" w:hAnsi="Times New Roman" w:cs="Times New Roman"/>
          <w:sz w:val="24"/>
          <w:szCs w:val="24"/>
        </w:rPr>
        <w:t xml:space="preserve"> might be mentioned here that c</w:t>
      </w:r>
      <w:r w:rsidR="00530B40" w:rsidRPr="007E3B13">
        <w:rPr>
          <w:rFonts w:ascii="Times New Roman" w:hAnsi="Times New Roman" w:cs="Times New Roman"/>
          <w:sz w:val="24"/>
          <w:szCs w:val="24"/>
        </w:rPr>
        <w:t>onstitutional rights and freedoms are not absolute.  They have boundaries set by the rights of others and by important social concerns such as public order, safety, health and democratic values.</w:t>
      </w:r>
      <w:r w:rsidR="00530B40" w:rsidRPr="007E3B13">
        <w:rPr>
          <w:rStyle w:val="FootnoteReference"/>
          <w:rFonts w:ascii="Times New Roman" w:hAnsi="Times New Roman" w:cs="Times New Roman"/>
          <w:sz w:val="24"/>
          <w:szCs w:val="24"/>
        </w:rPr>
        <w:footnoteReference w:id="3"/>
      </w:r>
      <w:r w:rsidR="00AE09C8" w:rsidRPr="007E3B13">
        <w:rPr>
          <w:rFonts w:ascii="Times New Roman" w:hAnsi="Times New Roman" w:cs="Times New Roman"/>
          <w:sz w:val="24"/>
          <w:szCs w:val="24"/>
        </w:rPr>
        <w:t xml:space="preserve">  </w:t>
      </w:r>
      <w:r w:rsidR="00530B40" w:rsidRPr="007E3B13">
        <w:rPr>
          <w:rFonts w:ascii="Times New Roman" w:hAnsi="Times New Roman" w:cs="Times New Roman"/>
          <w:sz w:val="24"/>
          <w:szCs w:val="24"/>
        </w:rPr>
        <w:t xml:space="preserve">Thus a law may impose certain </w:t>
      </w:r>
      <w:r w:rsidR="00530B40" w:rsidRPr="007E3B13">
        <w:rPr>
          <w:rFonts w:ascii="Times New Roman" w:hAnsi="Times New Roman" w:cs="Times New Roman"/>
          <w:sz w:val="24"/>
          <w:szCs w:val="24"/>
        </w:rPr>
        <w:lastRenderedPageBreak/>
        <w:t>limitations on the enjoyment of individual rights for the benefit of the public</w:t>
      </w:r>
      <w:r w:rsidR="003711C0" w:rsidRPr="007E3B13">
        <w:rPr>
          <w:rFonts w:ascii="Times New Roman" w:hAnsi="Times New Roman" w:cs="Times New Roman"/>
          <w:sz w:val="24"/>
          <w:szCs w:val="24"/>
        </w:rPr>
        <w:t xml:space="preserve"> subject to the overriding consideration that such</w:t>
      </w:r>
      <w:r w:rsidR="00530B40" w:rsidRPr="007E3B13">
        <w:rPr>
          <w:rFonts w:ascii="Times New Roman" w:hAnsi="Times New Roman" w:cs="Times New Roman"/>
          <w:sz w:val="24"/>
          <w:szCs w:val="24"/>
        </w:rPr>
        <w:t xml:space="preserve"> a law may not be inconsistent with the constitution</w:t>
      </w:r>
      <w:r w:rsidR="0077419D" w:rsidRPr="007E3B13">
        <w:rPr>
          <w:rFonts w:ascii="Times New Roman" w:hAnsi="Times New Roman" w:cs="Times New Roman"/>
          <w:sz w:val="24"/>
          <w:szCs w:val="24"/>
        </w:rPr>
        <w:t>.</w:t>
      </w:r>
      <w:r w:rsidR="00530B40" w:rsidRPr="007E3B13">
        <w:rPr>
          <w:rStyle w:val="FootnoteReference"/>
          <w:rFonts w:ascii="Times New Roman" w:hAnsi="Times New Roman" w:cs="Times New Roman"/>
          <w:sz w:val="24"/>
          <w:szCs w:val="24"/>
        </w:rPr>
        <w:footnoteReference w:id="4"/>
      </w:r>
      <w:r w:rsidR="00265CAE" w:rsidRPr="007E3B13">
        <w:rPr>
          <w:rFonts w:ascii="Times New Roman" w:hAnsi="Times New Roman" w:cs="Times New Roman"/>
          <w:sz w:val="24"/>
          <w:szCs w:val="24"/>
        </w:rPr>
        <w:t xml:space="preserve"> </w:t>
      </w:r>
    </w:p>
    <w:p w:rsidR="00AE09C8" w:rsidRPr="007E3B13" w:rsidRDefault="00AE09C8" w:rsidP="00AE09C8">
      <w:pPr>
        <w:spacing w:after="0"/>
        <w:jc w:val="both"/>
        <w:rPr>
          <w:rFonts w:ascii="Times New Roman" w:hAnsi="Times New Roman" w:cs="Times New Roman"/>
          <w:sz w:val="24"/>
          <w:szCs w:val="24"/>
        </w:rPr>
      </w:pPr>
    </w:p>
    <w:p w:rsidR="00AE09C8" w:rsidRPr="007E3B13" w:rsidRDefault="006B529A" w:rsidP="00C61637">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[1</w:t>
      </w:r>
      <w:r w:rsidR="00EA4B76" w:rsidRPr="007E3B13">
        <w:rPr>
          <w:rFonts w:ascii="Times New Roman" w:hAnsi="Times New Roman" w:cs="Times New Roman"/>
          <w:sz w:val="24"/>
          <w:szCs w:val="24"/>
        </w:rPr>
        <w:t>1</w:t>
      </w:r>
      <w:r w:rsidR="00AE09C8" w:rsidRPr="007E3B13">
        <w:rPr>
          <w:rFonts w:ascii="Times New Roman" w:hAnsi="Times New Roman" w:cs="Times New Roman"/>
          <w:sz w:val="24"/>
          <w:szCs w:val="24"/>
        </w:rPr>
        <w:t xml:space="preserve">] </w:t>
      </w:r>
      <w:r w:rsidR="0080230F">
        <w:rPr>
          <w:rFonts w:ascii="Times New Roman" w:hAnsi="Times New Roman" w:cs="Times New Roman"/>
          <w:sz w:val="24"/>
          <w:szCs w:val="24"/>
        </w:rPr>
        <w:t xml:space="preserve">  </w:t>
      </w:r>
      <w:r w:rsidR="00AE09C8" w:rsidRPr="007E3B13">
        <w:rPr>
          <w:rFonts w:ascii="Times New Roman" w:hAnsi="Times New Roman" w:cs="Times New Roman"/>
          <w:sz w:val="24"/>
          <w:szCs w:val="24"/>
        </w:rPr>
        <w:t>The</w:t>
      </w:r>
      <w:r w:rsidR="00DA4A9E" w:rsidRPr="007E3B13">
        <w:rPr>
          <w:rFonts w:ascii="Times New Roman" w:hAnsi="Times New Roman" w:cs="Times New Roman"/>
          <w:sz w:val="24"/>
          <w:szCs w:val="24"/>
        </w:rPr>
        <w:t xml:space="preserve"> thrust of Mr </w:t>
      </w:r>
      <w:r w:rsidR="003C075C" w:rsidRPr="007E3B13">
        <w:rPr>
          <w:rFonts w:ascii="Times New Roman" w:hAnsi="Times New Roman" w:cs="Times New Roman"/>
          <w:i/>
          <w:sz w:val="24"/>
          <w:szCs w:val="24"/>
        </w:rPr>
        <w:t>Mpofu’s</w:t>
      </w:r>
      <w:r w:rsidR="003C075C" w:rsidRPr="007E3B13">
        <w:rPr>
          <w:rFonts w:ascii="Times New Roman" w:hAnsi="Times New Roman" w:cs="Times New Roman"/>
          <w:sz w:val="24"/>
          <w:szCs w:val="24"/>
        </w:rPr>
        <w:t xml:space="preserve"> attack</w:t>
      </w:r>
      <w:r w:rsidR="00F137F9" w:rsidRPr="007E3B13">
        <w:rPr>
          <w:rFonts w:ascii="Times New Roman" w:hAnsi="Times New Roman" w:cs="Times New Roman"/>
          <w:sz w:val="24"/>
          <w:szCs w:val="24"/>
        </w:rPr>
        <w:t xml:space="preserve"> on the constitutionality of s</w:t>
      </w:r>
      <w:r w:rsidR="00AE09C8" w:rsidRPr="007E3B13">
        <w:rPr>
          <w:rFonts w:ascii="Times New Roman" w:hAnsi="Times New Roman" w:cs="Times New Roman"/>
          <w:sz w:val="24"/>
          <w:szCs w:val="24"/>
        </w:rPr>
        <w:t xml:space="preserve"> </w:t>
      </w:r>
      <w:r w:rsidR="004F4FDB" w:rsidRPr="007E3B13">
        <w:rPr>
          <w:rFonts w:ascii="Times New Roman" w:hAnsi="Times New Roman" w:cs="Times New Roman"/>
          <w:sz w:val="24"/>
          <w:szCs w:val="24"/>
        </w:rPr>
        <w:t>7</w:t>
      </w:r>
      <w:r w:rsidR="00F137F9" w:rsidRPr="007E3B13">
        <w:rPr>
          <w:rFonts w:ascii="Times New Roman" w:hAnsi="Times New Roman" w:cs="Times New Roman"/>
          <w:sz w:val="24"/>
          <w:szCs w:val="24"/>
        </w:rPr>
        <w:t xml:space="preserve">9 </w:t>
      </w:r>
      <w:r w:rsidR="007851E5" w:rsidRPr="007E3B13">
        <w:rPr>
          <w:rFonts w:ascii="Times New Roman" w:hAnsi="Times New Roman" w:cs="Times New Roman"/>
          <w:sz w:val="24"/>
          <w:szCs w:val="24"/>
        </w:rPr>
        <w:t xml:space="preserve">of the Code </w:t>
      </w:r>
      <w:r w:rsidR="00F137F9" w:rsidRPr="007E3B13">
        <w:rPr>
          <w:rFonts w:ascii="Times New Roman" w:hAnsi="Times New Roman" w:cs="Times New Roman"/>
          <w:sz w:val="24"/>
          <w:szCs w:val="24"/>
        </w:rPr>
        <w:t xml:space="preserve">is </w:t>
      </w:r>
      <w:r w:rsidR="00856C97" w:rsidRPr="007E3B13">
        <w:rPr>
          <w:rFonts w:ascii="Times New Roman" w:hAnsi="Times New Roman" w:cs="Times New Roman"/>
          <w:sz w:val="24"/>
          <w:szCs w:val="24"/>
        </w:rPr>
        <w:t xml:space="preserve">that it is expressed in terms too </w:t>
      </w:r>
      <w:r w:rsidR="003C075C" w:rsidRPr="007E3B13">
        <w:rPr>
          <w:rFonts w:ascii="Times New Roman" w:hAnsi="Times New Roman" w:cs="Times New Roman"/>
          <w:sz w:val="24"/>
          <w:szCs w:val="24"/>
        </w:rPr>
        <w:t>broad and</w:t>
      </w:r>
      <w:r w:rsidR="00856C97" w:rsidRPr="007E3B13">
        <w:rPr>
          <w:rFonts w:ascii="Times New Roman" w:hAnsi="Times New Roman" w:cs="Times New Roman"/>
          <w:sz w:val="24"/>
          <w:szCs w:val="24"/>
        </w:rPr>
        <w:t xml:space="preserve"> imprecise to provide guidelines for individual conduct.</w:t>
      </w:r>
      <w:r w:rsidR="003C075C" w:rsidRPr="007E3B13">
        <w:rPr>
          <w:rFonts w:ascii="Times New Roman" w:hAnsi="Times New Roman" w:cs="Times New Roman"/>
          <w:sz w:val="24"/>
          <w:szCs w:val="24"/>
        </w:rPr>
        <w:t xml:space="preserve"> </w:t>
      </w:r>
      <w:r w:rsidR="00DF1343" w:rsidRPr="007E3B13">
        <w:rPr>
          <w:rFonts w:ascii="Times New Roman" w:hAnsi="Times New Roman" w:cs="Times New Roman"/>
          <w:sz w:val="24"/>
          <w:szCs w:val="24"/>
        </w:rPr>
        <w:t>He took issue in particular with s</w:t>
      </w:r>
      <w:r w:rsidR="00AE09C8" w:rsidRPr="007E3B13">
        <w:rPr>
          <w:rFonts w:ascii="Times New Roman" w:hAnsi="Times New Roman" w:cs="Times New Roman"/>
          <w:sz w:val="24"/>
          <w:szCs w:val="24"/>
        </w:rPr>
        <w:t xml:space="preserve"> </w:t>
      </w:r>
      <w:r w:rsidR="00DF1343" w:rsidRPr="007E3B13">
        <w:rPr>
          <w:rFonts w:ascii="Times New Roman" w:hAnsi="Times New Roman" w:cs="Times New Roman"/>
          <w:sz w:val="24"/>
          <w:szCs w:val="24"/>
        </w:rPr>
        <w:t>79</w:t>
      </w:r>
      <w:r w:rsidR="00AE09C8" w:rsidRPr="007E3B13">
        <w:rPr>
          <w:rFonts w:ascii="Times New Roman" w:hAnsi="Times New Roman" w:cs="Times New Roman"/>
          <w:sz w:val="24"/>
          <w:szCs w:val="24"/>
        </w:rPr>
        <w:t xml:space="preserve"> </w:t>
      </w:r>
      <w:r w:rsidR="00DF1343" w:rsidRPr="007E3B13">
        <w:rPr>
          <w:rFonts w:ascii="Times New Roman" w:hAnsi="Times New Roman" w:cs="Times New Roman"/>
          <w:sz w:val="24"/>
          <w:szCs w:val="24"/>
        </w:rPr>
        <w:t>(1) (b) which penalises a constructive intent to commit the offence, arg</w:t>
      </w:r>
      <w:r w:rsidR="007851E5" w:rsidRPr="007E3B13">
        <w:rPr>
          <w:rFonts w:ascii="Times New Roman" w:hAnsi="Times New Roman" w:cs="Times New Roman"/>
          <w:sz w:val="24"/>
          <w:szCs w:val="24"/>
        </w:rPr>
        <w:t>uing that at most</w:t>
      </w:r>
      <w:r w:rsidR="00DF1343" w:rsidRPr="007E3B13">
        <w:rPr>
          <w:rFonts w:ascii="Times New Roman" w:hAnsi="Times New Roman" w:cs="Times New Roman"/>
          <w:sz w:val="24"/>
          <w:szCs w:val="24"/>
        </w:rPr>
        <w:t xml:space="preserve"> only an actual intent ought to be required. </w:t>
      </w:r>
      <w:r w:rsidR="003C075C" w:rsidRPr="007E3B13">
        <w:rPr>
          <w:rFonts w:ascii="Times New Roman" w:hAnsi="Times New Roman" w:cs="Times New Roman"/>
          <w:sz w:val="24"/>
          <w:szCs w:val="24"/>
        </w:rPr>
        <w:t xml:space="preserve"> I</w:t>
      </w:r>
      <w:r w:rsidR="0037077F" w:rsidRPr="007E3B13">
        <w:rPr>
          <w:rFonts w:ascii="Times New Roman" w:hAnsi="Times New Roman" w:cs="Times New Roman"/>
          <w:sz w:val="24"/>
          <w:szCs w:val="24"/>
        </w:rPr>
        <w:t xml:space="preserve"> cannot agree</w:t>
      </w:r>
      <w:r w:rsidR="00C60378" w:rsidRPr="007E3B13">
        <w:rPr>
          <w:rFonts w:ascii="Times New Roman" w:hAnsi="Times New Roman" w:cs="Times New Roman"/>
          <w:sz w:val="24"/>
          <w:szCs w:val="24"/>
        </w:rPr>
        <w:t>.  As the respondent submitted,</w:t>
      </w:r>
      <w:r w:rsidR="00856C97" w:rsidRPr="007E3B13">
        <w:rPr>
          <w:rFonts w:ascii="Times New Roman" w:hAnsi="Times New Roman" w:cs="Times New Roman"/>
          <w:sz w:val="24"/>
          <w:szCs w:val="24"/>
        </w:rPr>
        <w:t xml:space="preserve"> the offence c</w:t>
      </w:r>
      <w:r w:rsidR="00D250EA" w:rsidRPr="007E3B13">
        <w:rPr>
          <w:rFonts w:ascii="Times New Roman" w:hAnsi="Times New Roman" w:cs="Times New Roman"/>
          <w:sz w:val="24"/>
          <w:szCs w:val="24"/>
        </w:rPr>
        <w:t>reated in s</w:t>
      </w:r>
      <w:r w:rsidR="00633657" w:rsidRPr="007E3B13">
        <w:rPr>
          <w:rFonts w:ascii="Times New Roman" w:hAnsi="Times New Roman" w:cs="Times New Roman"/>
          <w:sz w:val="24"/>
          <w:szCs w:val="24"/>
        </w:rPr>
        <w:t> </w:t>
      </w:r>
      <w:r w:rsidR="00D250EA" w:rsidRPr="007E3B13">
        <w:rPr>
          <w:rFonts w:ascii="Times New Roman" w:hAnsi="Times New Roman" w:cs="Times New Roman"/>
          <w:sz w:val="24"/>
          <w:szCs w:val="24"/>
        </w:rPr>
        <w:t xml:space="preserve">79 </w:t>
      </w:r>
      <w:r w:rsidR="003C075C" w:rsidRPr="007E3B13">
        <w:rPr>
          <w:rFonts w:ascii="Times New Roman" w:hAnsi="Times New Roman" w:cs="Times New Roman"/>
          <w:sz w:val="24"/>
          <w:szCs w:val="24"/>
        </w:rPr>
        <w:t>embraces the common</w:t>
      </w:r>
      <w:r w:rsidR="00856C97" w:rsidRPr="007E3B13">
        <w:rPr>
          <w:rFonts w:ascii="Times New Roman" w:hAnsi="Times New Roman" w:cs="Times New Roman"/>
          <w:sz w:val="24"/>
          <w:szCs w:val="24"/>
        </w:rPr>
        <w:t xml:space="preserve"> law </w:t>
      </w:r>
      <w:r w:rsidR="003C075C" w:rsidRPr="007E3B13">
        <w:rPr>
          <w:rFonts w:ascii="Times New Roman" w:hAnsi="Times New Roman" w:cs="Times New Roman"/>
          <w:sz w:val="24"/>
          <w:szCs w:val="24"/>
        </w:rPr>
        <w:t>concepts of</w:t>
      </w:r>
      <w:r w:rsidR="00856C97" w:rsidRPr="007E3B13">
        <w:rPr>
          <w:rFonts w:ascii="Times New Roman" w:hAnsi="Times New Roman" w:cs="Times New Roman"/>
          <w:sz w:val="24"/>
          <w:szCs w:val="24"/>
        </w:rPr>
        <w:t xml:space="preserve"> actual (</w:t>
      </w:r>
      <w:r w:rsidR="00856C97" w:rsidRPr="007E3B13">
        <w:rPr>
          <w:rFonts w:ascii="Times New Roman" w:hAnsi="Times New Roman" w:cs="Times New Roman"/>
          <w:i/>
          <w:sz w:val="24"/>
          <w:szCs w:val="24"/>
        </w:rPr>
        <w:t>dolus di</w:t>
      </w:r>
      <w:r w:rsidR="0000050F" w:rsidRPr="007E3B13">
        <w:rPr>
          <w:rFonts w:ascii="Times New Roman" w:hAnsi="Times New Roman" w:cs="Times New Roman"/>
          <w:i/>
          <w:sz w:val="24"/>
          <w:szCs w:val="24"/>
        </w:rPr>
        <w:t>rectus</w:t>
      </w:r>
      <w:r w:rsidR="003C075C" w:rsidRPr="007E3B13">
        <w:rPr>
          <w:rFonts w:ascii="Times New Roman" w:hAnsi="Times New Roman" w:cs="Times New Roman"/>
          <w:sz w:val="24"/>
          <w:szCs w:val="24"/>
        </w:rPr>
        <w:t>) and</w:t>
      </w:r>
      <w:r w:rsidR="0000050F" w:rsidRPr="007E3B13">
        <w:rPr>
          <w:rFonts w:ascii="Times New Roman" w:hAnsi="Times New Roman" w:cs="Times New Roman"/>
          <w:sz w:val="24"/>
          <w:szCs w:val="24"/>
        </w:rPr>
        <w:t xml:space="preserve"> </w:t>
      </w:r>
      <w:r w:rsidR="003C075C" w:rsidRPr="007E3B13">
        <w:rPr>
          <w:rFonts w:ascii="Times New Roman" w:hAnsi="Times New Roman" w:cs="Times New Roman"/>
          <w:sz w:val="24"/>
          <w:szCs w:val="24"/>
        </w:rPr>
        <w:t>constructive (</w:t>
      </w:r>
      <w:r w:rsidR="00856C97" w:rsidRPr="007E3B13">
        <w:rPr>
          <w:rFonts w:ascii="Times New Roman" w:hAnsi="Times New Roman" w:cs="Times New Roman"/>
          <w:i/>
          <w:sz w:val="24"/>
          <w:szCs w:val="24"/>
        </w:rPr>
        <w:t>dolus eventualis</w:t>
      </w:r>
      <w:r w:rsidR="00856C97" w:rsidRPr="007E3B13">
        <w:rPr>
          <w:rFonts w:ascii="Times New Roman" w:hAnsi="Times New Roman" w:cs="Times New Roman"/>
          <w:sz w:val="24"/>
          <w:szCs w:val="24"/>
        </w:rPr>
        <w:t>)</w:t>
      </w:r>
      <w:r w:rsidR="0000050F" w:rsidRPr="007E3B13">
        <w:rPr>
          <w:rFonts w:ascii="Times New Roman" w:hAnsi="Times New Roman" w:cs="Times New Roman"/>
          <w:sz w:val="24"/>
          <w:szCs w:val="24"/>
        </w:rPr>
        <w:t xml:space="preserve"> intent</w:t>
      </w:r>
      <w:r w:rsidR="00856C97" w:rsidRPr="007E3B13">
        <w:rPr>
          <w:rFonts w:ascii="Times New Roman" w:hAnsi="Times New Roman" w:cs="Times New Roman"/>
          <w:sz w:val="24"/>
          <w:szCs w:val="24"/>
        </w:rPr>
        <w:t>.  Both the offender who has an actual intent to infect another and the one who is reckless as to wh</w:t>
      </w:r>
      <w:r w:rsidR="000279AA" w:rsidRPr="007E3B13">
        <w:rPr>
          <w:rFonts w:ascii="Times New Roman" w:hAnsi="Times New Roman" w:cs="Times New Roman"/>
          <w:sz w:val="24"/>
          <w:szCs w:val="24"/>
        </w:rPr>
        <w:t xml:space="preserve">ether or not his actions will result in the infection of another </w:t>
      </w:r>
      <w:r w:rsidR="003C075C" w:rsidRPr="007E3B13">
        <w:rPr>
          <w:rFonts w:ascii="Times New Roman" w:hAnsi="Times New Roman" w:cs="Times New Roman"/>
          <w:sz w:val="24"/>
          <w:szCs w:val="24"/>
        </w:rPr>
        <w:t>are caught</w:t>
      </w:r>
      <w:r w:rsidR="000279AA" w:rsidRPr="007E3B13">
        <w:rPr>
          <w:rFonts w:ascii="Times New Roman" w:hAnsi="Times New Roman" w:cs="Times New Roman"/>
          <w:sz w:val="24"/>
          <w:szCs w:val="24"/>
        </w:rPr>
        <w:t xml:space="preserve"> by s</w:t>
      </w:r>
      <w:r w:rsidR="00AE09C8" w:rsidRPr="007E3B13">
        <w:rPr>
          <w:rFonts w:ascii="Times New Roman" w:hAnsi="Times New Roman" w:cs="Times New Roman"/>
          <w:sz w:val="24"/>
          <w:szCs w:val="24"/>
        </w:rPr>
        <w:t xml:space="preserve"> 79.  </w:t>
      </w:r>
      <w:r w:rsidR="000279AA" w:rsidRPr="007E3B13">
        <w:rPr>
          <w:rFonts w:ascii="Times New Roman" w:hAnsi="Times New Roman" w:cs="Times New Roman"/>
          <w:sz w:val="24"/>
          <w:szCs w:val="24"/>
        </w:rPr>
        <w:t xml:space="preserve">The section is specifically directed at these two </w:t>
      </w:r>
      <w:r w:rsidR="007851E5" w:rsidRPr="007E3B13">
        <w:rPr>
          <w:rFonts w:ascii="Times New Roman" w:hAnsi="Times New Roman" w:cs="Times New Roman"/>
          <w:sz w:val="24"/>
          <w:szCs w:val="24"/>
        </w:rPr>
        <w:t>categories</w:t>
      </w:r>
      <w:r w:rsidR="000279AA" w:rsidRPr="007E3B13">
        <w:rPr>
          <w:rFonts w:ascii="Times New Roman" w:hAnsi="Times New Roman" w:cs="Times New Roman"/>
          <w:sz w:val="24"/>
          <w:szCs w:val="24"/>
        </w:rPr>
        <w:t xml:space="preserve"> of </w:t>
      </w:r>
      <w:r w:rsidR="003C075C" w:rsidRPr="007E3B13">
        <w:rPr>
          <w:rFonts w:ascii="Times New Roman" w:hAnsi="Times New Roman" w:cs="Times New Roman"/>
          <w:sz w:val="24"/>
          <w:szCs w:val="24"/>
        </w:rPr>
        <w:t>persons and</w:t>
      </w:r>
      <w:r w:rsidR="000279AA" w:rsidRPr="007E3B13">
        <w:rPr>
          <w:rFonts w:ascii="Times New Roman" w:hAnsi="Times New Roman" w:cs="Times New Roman"/>
          <w:sz w:val="24"/>
          <w:szCs w:val="24"/>
        </w:rPr>
        <w:t xml:space="preserve"> these only.  </w:t>
      </w:r>
      <w:r w:rsidR="007851E5" w:rsidRPr="007E3B13">
        <w:rPr>
          <w:rFonts w:ascii="Times New Roman" w:hAnsi="Times New Roman" w:cs="Times New Roman"/>
          <w:sz w:val="24"/>
          <w:szCs w:val="24"/>
        </w:rPr>
        <w:t>The definition</w:t>
      </w:r>
      <w:r w:rsidR="00A65A3F" w:rsidRPr="007E3B13">
        <w:rPr>
          <w:rFonts w:ascii="Times New Roman" w:hAnsi="Times New Roman" w:cs="Times New Roman"/>
          <w:sz w:val="24"/>
          <w:szCs w:val="24"/>
        </w:rPr>
        <w:t xml:space="preserve"> in </w:t>
      </w:r>
      <w:r w:rsidR="00AE09C8" w:rsidRPr="007E3B13">
        <w:rPr>
          <w:rFonts w:ascii="Times New Roman" w:hAnsi="Times New Roman" w:cs="Times New Roman"/>
          <w:sz w:val="24"/>
          <w:szCs w:val="24"/>
        </w:rPr>
        <w:t xml:space="preserve">s </w:t>
      </w:r>
      <w:r w:rsidR="000279AA" w:rsidRPr="007E3B13">
        <w:rPr>
          <w:rFonts w:ascii="Times New Roman" w:hAnsi="Times New Roman" w:cs="Times New Roman"/>
          <w:sz w:val="24"/>
          <w:szCs w:val="24"/>
        </w:rPr>
        <w:t xml:space="preserve">15 </w:t>
      </w:r>
      <w:r w:rsidR="00A65A3F" w:rsidRPr="007E3B13">
        <w:rPr>
          <w:rFonts w:ascii="Times New Roman" w:hAnsi="Times New Roman" w:cs="Times New Roman"/>
          <w:sz w:val="24"/>
          <w:szCs w:val="24"/>
        </w:rPr>
        <w:t>of the phrase</w:t>
      </w:r>
      <w:r w:rsidR="0037077F" w:rsidRPr="007E3B13">
        <w:rPr>
          <w:rFonts w:ascii="Times New Roman" w:hAnsi="Times New Roman" w:cs="Times New Roman"/>
          <w:sz w:val="24"/>
          <w:szCs w:val="24"/>
        </w:rPr>
        <w:t xml:space="preserve"> ‘</w:t>
      </w:r>
      <w:r w:rsidR="00A65A3F" w:rsidRPr="007E3B13">
        <w:rPr>
          <w:rFonts w:ascii="Times New Roman" w:hAnsi="Times New Roman" w:cs="Times New Roman"/>
          <w:sz w:val="24"/>
          <w:szCs w:val="24"/>
        </w:rPr>
        <w:t>real risk or possibility</w:t>
      </w:r>
      <w:r w:rsidR="0037077F" w:rsidRPr="007E3B13">
        <w:rPr>
          <w:rFonts w:ascii="Times New Roman" w:hAnsi="Times New Roman" w:cs="Times New Roman"/>
          <w:sz w:val="24"/>
          <w:szCs w:val="24"/>
        </w:rPr>
        <w:t>’</w:t>
      </w:r>
      <w:r w:rsidR="00A65A3F" w:rsidRPr="007E3B13">
        <w:rPr>
          <w:rFonts w:ascii="Times New Roman" w:hAnsi="Times New Roman" w:cs="Times New Roman"/>
          <w:sz w:val="24"/>
          <w:szCs w:val="24"/>
        </w:rPr>
        <w:t xml:space="preserve"> has dispelled any perceived vagueness </w:t>
      </w:r>
      <w:r w:rsidR="0092164C" w:rsidRPr="007E3B13">
        <w:rPr>
          <w:rFonts w:ascii="Times New Roman" w:hAnsi="Times New Roman" w:cs="Times New Roman"/>
          <w:sz w:val="24"/>
          <w:szCs w:val="24"/>
        </w:rPr>
        <w:t xml:space="preserve">in that phrase </w:t>
      </w:r>
      <w:r w:rsidR="00A65A3F" w:rsidRPr="007E3B13">
        <w:rPr>
          <w:rFonts w:ascii="Times New Roman" w:hAnsi="Times New Roman" w:cs="Times New Roman"/>
          <w:sz w:val="24"/>
          <w:szCs w:val="24"/>
        </w:rPr>
        <w:t xml:space="preserve">by the </w:t>
      </w:r>
      <w:r w:rsidR="003C075C" w:rsidRPr="007E3B13">
        <w:rPr>
          <w:rFonts w:ascii="Times New Roman" w:hAnsi="Times New Roman" w:cs="Times New Roman"/>
          <w:sz w:val="24"/>
          <w:szCs w:val="24"/>
        </w:rPr>
        <w:t>inclusion therein</w:t>
      </w:r>
      <w:r w:rsidR="00A65A3F" w:rsidRPr="007E3B13">
        <w:rPr>
          <w:rFonts w:ascii="Times New Roman" w:hAnsi="Times New Roman" w:cs="Times New Roman"/>
          <w:sz w:val="24"/>
          <w:szCs w:val="24"/>
        </w:rPr>
        <w:t xml:space="preserve"> of the co</w:t>
      </w:r>
      <w:r w:rsidR="00E460A1" w:rsidRPr="007E3B13">
        <w:rPr>
          <w:rFonts w:ascii="Times New Roman" w:hAnsi="Times New Roman" w:cs="Times New Roman"/>
          <w:sz w:val="24"/>
          <w:szCs w:val="24"/>
        </w:rPr>
        <w:t>mponent</w:t>
      </w:r>
      <w:r w:rsidR="00A65A3F" w:rsidRPr="007E3B13">
        <w:rPr>
          <w:rFonts w:ascii="Times New Roman" w:hAnsi="Times New Roman" w:cs="Times New Roman"/>
          <w:sz w:val="24"/>
          <w:szCs w:val="24"/>
        </w:rPr>
        <w:t>s</w:t>
      </w:r>
      <w:r w:rsidR="00E460A1" w:rsidRPr="007E3B13">
        <w:rPr>
          <w:rFonts w:ascii="Times New Roman" w:hAnsi="Times New Roman" w:cs="Times New Roman"/>
          <w:sz w:val="24"/>
          <w:szCs w:val="24"/>
        </w:rPr>
        <w:t xml:space="preserve"> </w:t>
      </w:r>
      <w:r w:rsidR="00AE09C8" w:rsidRPr="007E3B13">
        <w:rPr>
          <w:rFonts w:ascii="Times New Roman" w:hAnsi="Times New Roman" w:cs="Times New Roman"/>
          <w:sz w:val="24"/>
          <w:szCs w:val="24"/>
        </w:rPr>
        <w:t>of ‘awareness</w:t>
      </w:r>
      <w:r w:rsidR="00A65A3F" w:rsidRPr="007E3B13">
        <w:rPr>
          <w:rFonts w:ascii="Times New Roman" w:hAnsi="Times New Roman" w:cs="Times New Roman"/>
          <w:sz w:val="24"/>
          <w:szCs w:val="24"/>
        </w:rPr>
        <w:t xml:space="preserve"> and recklessness</w:t>
      </w:r>
      <w:r w:rsidR="00633657" w:rsidRPr="007E3B13">
        <w:rPr>
          <w:rFonts w:ascii="Times New Roman" w:hAnsi="Times New Roman" w:cs="Times New Roman"/>
          <w:sz w:val="24"/>
          <w:szCs w:val="24"/>
        </w:rPr>
        <w:t xml:space="preserve">’.  </w:t>
      </w:r>
      <w:r w:rsidR="0057728C" w:rsidRPr="007E3B13">
        <w:rPr>
          <w:rFonts w:ascii="Times New Roman" w:hAnsi="Times New Roman" w:cs="Times New Roman"/>
          <w:sz w:val="24"/>
          <w:szCs w:val="24"/>
        </w:rPr>
        <w:t xml:space="preserve">S79 is in my view formulated </w:t>
      </w:r>
      <w:r w:rsidR="00DC35E0" w:rsidRPr="007E3B13">
        <w:rPr>
          <w:rFonts w:ascii="Times New Roman" w:hAnsi="Times New Roman" w:cs="Times New Roman"/>
          <w:sz w:val="24"/>
          <w:szCs w:val="24"/>
        </w:rPr>
        <w:t>in sufficiently</w:t>
      </w:r>
      <w:r w:rsidR="00BD6BE7" w:rsidRPr="007E3B13">
        <w:rPr>
          <w:rFonts w:ascii="Times New Roman" w:hAnsi="Times New Roman" w:cs="Times New Roman"/>
          <w:sz w:val="24"/>
          <w:szCs w:val="24"/>
        </w:rPr>
        <w:t xml:space="preserve"> clear</w:t>
      </w:r>
      <w:r w:rsidR="00054961" w:rsidRPr="007E3B13">
        <w:rPr>
          <w:rFonts w:ascii="Times New Roman" w:hAnsi="Times New Roman" w:cs="Times New Roman"/>
          <w:sz w:val="24"/>
          <w:szCs w:val="24"/>
        </w:rPr>
        <w:t xml:space="preserve"> terms</w:t>
      </w:r>
      <w:r w:rsidR="00BD6BE7" w:rsidRPr="007E3B13">
        <w:rPr>
          <w:rFonts w:ascii="Times New Roman" w:hAnsi="Times New Roman" w:cs="Times New Roman"/>
          <w:sz w:val="24"/>
          <w:szCs w:val="24"/>
        </w:rPr>
        <w:t xml:space="preserve"> to enable </w:t>
      </w:r>
      <w:r w:rsidR="00DC35E0" w:rsidRPr="007E3B13">
        <w:rPr>
          <w:rFonts w:ascii="Times New Roman" w:hAnsi="Times New Roman" w:cs="Times New Roman"/>
          <w:sz w:val="24"/>
          <w:szCs w:val="24"/>
        </w:rPr>
        <w:t>a subject</w:t>
      </w:r>
      <w:r w:rsidR="00BD6BE7" w:rsidRPr="007E3B13">
        <w:rPr>
          <w:rFonts w:ascii="Times New Roman" w:hAnsi="Times New Roman" w:cs="Times New Roman"/>
          <w:sz w:val="24"/>
          <w:szCs w:val="24"/>
        </w:rPr>
        <w:t xml:space="preserve"> to </w:t>
      </w:r>
      <w:r w:rsidR="007851E5" w:rsidRPr="007E3B13">
        <w:rPr>
          <w:rFonts w:ascii="Times New Roman" w:hAnsi="Times New Roman" w:cs="Times New Roman"/>
          <w:sz w:val="24"/>
          <w:szCs w:val="24"/>
        </w:rPr>
        <w:t>foresee</w:t>
      </w:r>
      <w:r w:rsidR="0092164C" w:rsidRPr="007E3B13">
        <w:rPr>
          <w:rFonts w:ascii="Times New Roman" w:hAnsi="Times New Roman" w:cs="Times New Roman"/>
          <w:sz w:val="24"/>
          <w:szCs w:val="24"/>
        </w:rPr>
        <w:t xml:space="preserve"> the consequences of his actions.</w:t>
      </w:r>
      <w:r w:rsidR="00E460A1" w:rsidRPr="007E3B13">
        <w:rPr>
          <w:rFonts w:ascii="Times New Roman" w:hAnsi="Times New Roman" w:cs="Times New Roman"/>
          <w:sz w:val="24"/>
          <w:szCs w:val="24"/>
        </w:rPr>
        <w:t xml:space="preserve"> </w:t>
      </w:r>
    </w:p>
    <w:p w:rsidR="003952FF" w:rsidRPr="007E3B13" w:rsidRDefault="00C60378" w:rsidP="00C61637">
      <w:pPr>
        <w:spacing w:after="0" w:line="240" w:lineRule="auto"/>
        <w:jc w:val="both"/>
        <w:rPr>
          <w:rFonts w:ascii="Times New Roman" w:hAnsi="Times New Roman" w:cs="Times New Roman"/>
          <w:sz w:val="24"/>
          <w:szCs w:val="24"/>
        </w:rPr>
      </w:pPr>
      <w:r w:rsidRPr="007E3B13">
        <w:rPr>
          <w:rFonts w:ascii="Times New Roman" w:hAnsi="Times New Roman" w:cs="Times New Roman"/>
          <w:sz w:val="24"/>
          <w:szCs w:val="24"/>
        </w:rPr>
        <w:t xml:space="preserve"> </w:t>
      </w:r>
    </w:p>
    <w:p w:rsidR="00BD6BE7" w:rsidRPr="007E3B13" w:rsidRDefault="00EA4B76" w:rsidP="00C61637">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[12</w:t>
      </w:r>
      <w:r w:rsidR="007C560B" w:rsidRPr="007E3B13">
        <w:rPr>
          <w:rFonts w:ascii="Times New Roman" w:hAnsi="Times New Roman" w:cs="Times New Roman"/>
          <w:sz w:val="24"/>
          <w:szCs w:val="24"/>
        </w:rPr>
        <w:t>]</w:t>
      </w:r>
      <w:r w:rsidR="00AE09C8" w:rsidRPr="007E3B13">
        <w:rPr>
          <w:rFonts w:ascii="Times New Roman" w:hAnsi="Times New Roman" w:cs="Times New Roman"/>
          <w:sz w:val="24"/>
          <w:szCs w:val="24"/>
        </w:rPr>
        <w:t xml:space="preserve"> </w:t>
      </w:r>
      <w:r w:rsidR="0080230F">
        <w:rPr>
          <w:rFonts w:ascii="Times New Roman" w:hAnsi="Times New Roman" w:cs="Times New Roman"/>
          <w:sz w:val="24"/>
          <w:szCs w:val="24"/>
        </w:rPr>
        <w:t xml:space="preserve">  </w:t>
      </w:r>
      <w:r w:rsidR="003C075C" w:rsidRPr="007E3B13">
        <w:rPr>
          <w:rFonts w:ascii="Times New Roman" w:hAnsi="Times New Roman" w:cs="Times New Roman"/>
          <w:sz w:val="24"/>
          <w:szCs w:val="24"/>
        </w:rPr>
        <w:t xml:space="preserve">It </w:t>
      </w:r>
      <w:r w:rsidR="006B529A" w:rsidRPr="007E3B13">
        <w:rPr>
          <w:rFonts w:ascii="Times New Roman" w:hAnsi="Times New Roman" w:cs="Times New Roman"/>
          <w:sz w:val="24"/>
          <w:szCs w:val="24"/>
        </w:rPr>
        <w:t xml:space="preserve">is to be borne in mind </w:t>
      </w:r>
      <w:r w:rsidR="003C075C" w:rsidRPr="007E3B13">
        <w:rPr>
          <w:rFonts w:ascii="Times New Roman" w:hAnsi="Times New Roman" w:cs="Times New Roman"/>
          <w:sz w:val="24"/>
          <w:szCs w:val="24"/>
        </w:rPr>
        <w:t>that o</w:t>
      </w:r>
      <w:r w:rsidR="008C6D0F" w:rsidRPr="007E3B13">
        <w:rPr>
          <w:rFonts w:ascii="Times New Roman" w:hAnsi="Times New Roman" w:cs="Times New Roman"/>
          <w:sz w:val="24"/>
          <w:szCs w:val="24"/>
        </w:rPr>
        <w:t xml:space="preserve">ne is here </w:t>
      </w:r>
      <w:r w:rsidR="003952FF" w:rsidRPr="007E3B13">
        <w:rPr>
          <w:rFonts w:ascii="Times New Roman" w:hAnsi="Times New Roman" w:cs="Times New Roman"/>
          <w:sz w:val="24"/>
          <w:szCs w:val="24"/>
        </w:rPr>
        <w:t xml:space="preserve">concerned </w:t>
      </w:r>
      <w:r w:rsidR="008C6D0F" w:rsidRPr="007E3B13">
        <w:rPr>
          <w:rFonts w:ascii="Times New Roman" w:hAnsi="Times New Roman" w:cs="Times New Roman"/>
          <w:sz w:val="24"/>
          <w:szCs w:val="24"/>
        </w:rPr>
        <w:t>with a</w:t>
      </w:r>
      <w:r w:rsidR="003952FF" w:rsidRPr="007E3B13">
        <w:rPr>
          <w:rFonts w:ascii="Times New Roman" w:hAnsi="Times New Roman" w:cs="Times New Roman"/>
          <w:sz w:val="24"/>
          <w:szCs w:val="24"/>
        </w:rPr>
        <w:t xml:space="preserve"> </w:t>
      </w:r>
      <w:r w:rsidR="008C6D0F" w:rsidRPr="007E3B13">
        <w:rPr>
          <w:rFonts w:ascii="Times New Roman" w:hAnsi="Times New Roman" w:cs="Times New Roman"/>
          <w:sz w:val="24"/>
          <w:szCs w:val="24"/>
        </w:rPr>
        <w:t>person who</w:t>
      </w:r>
      <w:r w:rsidR="003952FF" w:rsidRPr="007E3B13">
        <w:rPr>
          <w:rFonts w:ascii="Times New Roman" w:hAnsi="Times New Roman" w:cs="Times New Roman"/>
          <w:sz w:val="24"/>
          <w:szCs w:val="24"/>
        </w:rPr>
        <w:t xml:space="preserve"> is aware that he </w:t>
      </w:r>
      <w:r w:rsidR="0092164C" w:rsidRPr="007E3B13">
        <w:rPr>
          <w:rFonts w:ascii="Times New Roman" w:hAnsi="Times New Roman" w:cs="Times New Roman"/>
          <w:sz w:val="24"/>
          <w:szCs w:val="24"/>
        </w:rPr>
        <w:t xml:space="preserve">(and the word ‘he’ is meant to include ‘she’) </w:t>
      </w:r>
      <w:r w:rsidR="003952FF" w:rsidRPr="007E3B13">
        <w:rPr>
          <w:rFonts w:ascii="Times New Roman" w:hAnsi="Times New Roman" w:cs="Times New Roman"/>
          <w:sz w:val="24"/>
          <w:szCs w:val="24"/>
        </w:rPr>
        <w:t>is infected with the HIV/AIDS virus or has reason to b</w:t>
      </w:r>
      <w:r w:rsidR="0092164C" w:rsidRPr="007E3B13">
        <w:rPr>
          <w:rFonts w:ascii="Times New Roman" w:hAnsi="Times New Roman" w:cs="Times New Roman"/>
          <w:sz w:val="24"/>
          <w:szCs w:val="24"/>
        </w:rPr>
        <w:t xml:space="preserve">elieve he might be so infected. </w:t>
      </w:r>
      <w:r w:rsidR="003952FF" w:rsidRPr="007E3B13">
        <w:rPr>
          <w:rFonts w:ascii="Times New Roman" w:hAnsi="Times New Roman" w:cs="Times New Roman"/>
          <w:sz w:val="24"/>
          <w:szCs w:val="24"/>
        </w:rPr>
        <w:t xml:space="preserve"> </w:t>
      </w:r>
      <w:r w:rsidR="0092164C" w:rsidRPr="007E3B13">
        <w:rPr>
          <w:rFonts w:ascii="Times New Roman" w:hAnsi="Times New Roman" w:cs="Times New Roman"/>
          <w:sz w:val="24"/>
          <w:szCs w:val="24"/>
        </w:rPr>
        <w:t>Public</w:t>
      </w:r>
      <w:r w:rsidR="003952FF" w:rsidRPr="007E3B13">
        <w:rPr>
          <w:rFonts w:ascii="Times New Roman" w:hAnsi="Times New Roman" w:cs="Times New Roman"/>
          <w:sz w:val="24"/>
          <w:szCs w:val="24"/>
        </w:rPr>
        <w:t xml:space="preserve"> policy would</w:t>
      </w:r>
      <w:r w:rsidR="0092164C" w:rsidRPr="007E3B13">
        <w:rPr>
          <w:rFonts w:ascii="Times New Roman" w:hAnsi="Times New Roman" w:cs="Times New Roman"/>
          <w:sz w:val="24"/>
          <w:szCs w:val="24"/>
        </w:rPr>
        <w:t>, in my judgment,</w:t>
      </w:r>
      <w:r w:rsidR="003952FF" w:rsidRPr="007E3B13">
        <w:rPr>
          <w:rFonts w:ascii="Times New Roman" w:hAnsi="Times New Roman" w:cs="Times New Roman"/>
          <w:sz w:val="24"/>
          <w:szCs w:val="24"/>
        </w:rPr>
        <w:t xml:space="preserve"> require of such a person that he make full disclosure to his intended </w:t>
      </w:r>
      <w:r w:rsidR="008C6D0F" w:rsidRPr="007E3B13">
        <w:rPr>
          <w:rFonts w:ascii="Times New Roman" w:hAnsi="Times New Roman" w:cs="Times New Roman"/>
          <w:sz w:val="24"/>
          <w:szCs w:val="24"/>
        </w:rPr>
        <w:t>partner in</w:t>
      </w:r>
      <w:r w:rsidR="003952FF" w:rsidRPr="007E3B13">
        <w:rPr>
          <w:rFonts w:ascii="Times New Roman" w:hAnsi="Times New Roman" w:cs="Times New Roman"/>
          <w:sz w:val="24"/>
          <w:szCs w:val="24"/>
        </w:rPr>
        <w:t xml:space="preserve"> order </w:t>
      </w:r>
      <w:r w:rsidR="008C6D0F" w:rsidRPr="007E3B13">
        <w:rPr>
          <w:rFonts w:ascii="Times New Roman" w:hAnsi="Times New Roman" w:cs="Times New Roman"/>
          <w:sz w:val="24"/>
          <w:szCs w:val="24"/>
        </w:rPr>
        <w:t>to afford</w:t>
      </w:r>
      <w:r w:rsidR="003952FF" w:rsidRPr="007E3B13">
        <w:rPr>
          <w:rFonts w:ascii="Times New Roman" w:hAnsi="Times New Roman" w:cs="Times New Roman"/>
          <w:sz w:val="24"/>
          <w:szCs w:val="24"/>
        </w:rPr>
        <w:t xml:space="preserve"> that partner the opportunity</w:t>
      </w:r>
      <w:r w:rsidR="00694AD1" w:rsidRPr="007E3B13">
        <w:rPr>
          <w:rFonts w:ascii="Times New Roman" w:hAnsi="Times New Roman" w:cs="Times New Roman"/>
          <w:sz w:val="24"/>
          <w:szCs w:val="24"/>
        </w:rPr>
        <w:t xml:space="preserve"> to </w:t>
      </w:r>
      <w:r w:rsidR="008C6D0F" w:rsidRPr="007E3B13">
        <w:rPr>
          <w:rFonts w:ascii="Times New Roman" w:hAnsi="Times New Roman" w:cs="Times New Roman"/>
          <w:sz w:val="24"/>
          <w:szCs w:val="24"/>
        </w:rPr>
        <w:t xml:space="preserve">make </w:t>
      </w:r>
      <w:r w:rsidR="00AE09C8" w:rsidRPr="007E3B13">
        <w:rPr>
          <w:rFonts w:ascii="Times New Roman" w:hAnsi="Times New Roman" w:cs="Times New Roman"/>
          <w:sz w:val="24"/>
          <w:szCs w:val="24"/>
        </w:rPr>
        <w:t>an informed</w:t>
      </w:r>
      <w:r w:rsidR="00694AD1" w:rsidRPr="007E3B13">
        <w:rPr>
          <w:rFonts w:ascii="Times New Roman" w:hAnsi="Times New Roman" w:cs="Times New Roman"/>
          <w:sz w:val="24"/>
          <w:szCs w:val="24"/>
        </w:rPr>
        <w:t xml:space="preserve"> decision</w:t>
      </w:r>
      <w:r w:rsidR="0000050F" w:rsidRPr="007E3B13">
        <w:rPr>
          <w:rFonts w:ascii="Times New Roman" w:hAnsi="Times New Roman" w:cs="Times New Roman"/>
          <w:sz w:val="24"/>
          <w:szCs w:val="24"/>
        </w:rPr>
        <w:t xml:space="preserve">.  The fears expressed by Mr </w:t>
      </w:r>
      <w:r w:rsidR="0000050F" w:rsidRPr="007E3B13">
        <w:rPr>
          <w:rFonts w:ascii="Times New Roman" w:hAnsi="Times New Roman" w:cs="Times New Roman"/>
          <w:i/>
          <w:sz w:val="24"/>
          <w:szCs w:val="24"/>
        </w:rPr>
        <w:t xml:space="preserve">Mpofu </w:t>
      </w:r>
      <w:r w:rsidR="0000050F" w:rsidRPr="007E3B13">
        <w:rPr>
          <w:rFonts w:ascii="Times New Roman" w:hAnsi="Times New Roman" w:cs="Times New Roman"/>
          <w:sz w:val="24"/>
          <w:szCs w:val="24"/>
        </w:rPr>
        <w:t xml:space="preserve">in regard to the use of ineffective condoms and blood transfusions can be allayed by full disclosure of such fears to the intended partner.  In </w:t>
      </w:r>
      <w:r w:rsidR="00D54B0B" w:rsidRPr="007E3B13">
        <w:rPr>
          <w:rFonts w:ascii="Times New Roman" w:hAnsi="Times New Roman" w:cs="Times New Roman"/>
          <w:sz w:val="24"/>
          <w:szCs w:val="24"/>
        </w:rPr>
        <w:t xml:space="preserve">my view the </w:t>
      </w:r>
      <w:r w:rsidR="0092164C" w:rsidRPr="007E3B13">
        <w:rPr>
          <w:rFonts w:ascii="Times New Roman" w:hAnsi="Times New Roman" w:cs="Times New Roman"/>
          <w:sz w:val="24"/>
          <w:szCs w:val="24"/>
        </w:rPr>
        <w:t>section, framed</w:t>
      </w:r>
      <w:r w:rsidR="0000050F" w:rsidRPr="007E3B13">
        <w:rPr>
          <w:rFonts w:ascii="Times New Roman" w:hAnsi="Times New Roman" w:cs="Times New Roman"/>
          <w:sz w:val="24"/>
          <w:szCs w:val="24"/>
        </w:rPr>
        <w:t xml:space="preserve"> </w:t>
      </w:r>
      <w:r w:rsidR="00D54B0B" w:rsidRPr="007E3B13">
        <w:rPr>
          <w:rFonts w:ascii="Times New Roman" w:hAnsi="Times New Roman" w:cs="Times New Roman"/>
          <w:sz w:val="24"/>
          <w:szCs w:val="24"/>
        </w:rPr>
        <w:t xml:space="preserve">as it is, </w:t>
      </w:r>
      <w:r w:rsidR="0000050F" w:rsidRPr="007E3B13">
        <w:rPr>
          <w:rFonts w:ascii="Times New Roman" w:hAnsi="Times New Roman" w:cs="Times New Roman"/>
          <w:sz w:val="24"/>
          <w:szCs w:val="24"/>
        </w:rPr>
        <w:t>affords the protection of the law not only to the accused persons but to all members of the public</w:t>
      </w:r>
      <w:r w:rsidR="00D54B0B" w:rsidRPr="007E3B13">
        <w:rPr>
          <w:rFonts w:ascii="Times New Roman" w:hAnsi="Times New Roman" w:cs="Times New Roman"/>
          <w:sz w:val="24"/>
          <w:szCs w:val="24"/>
        </w:rPr>
        <w:t xml:space="preserve"> </w:t>
      </w:r>
      <w:r w:rsidR="008C6D0F" w:rsidRPr="007E3B13">
        <w:rPr>
          <w:rFonts w:ascii="Times New Roman" w:hAnsi="Times New Roman" w:cs="Times New Roman"/>
          <w:sz w:val="24"/>
          <w:szCs w:val="24"/>
        </w:rPr>
        <w:t>- to</w:t>
      </w:r>
      <w:r w:rsidR="0000050F" w:rsidRPr="007E3B13">
        <w:rPr>
          <w:rFonts w:ascii="Times New Roman" w:hAnsi="Times New Roman" w:cs="Times New Roman"/>
          <w:sz w:val="24"/>
          <w:szCs w:val="24"/>
        </w:rPr>
        <w:t xml:space="preserve"> accused persons who can avail the</w:t>
      </w:r>
      <w:r w:rsidR="00D54B0B" w:rsidRPr="007E3B13">
        <w:rPr>
          <w:rFonts w:ascii="Times New Roman" w:hAnsi="Times New Roman" w:cs="Times New Roman"/>
          <w:sz w:val="24"/>
          <w:szCs w:val="24"/>
        </w:rPr>
        <w:t>mselves of the defence afforded</w:t>
      </w:r>
      <w:r w:rsidR="00BD6BE7" w:rsidRPr="007E3B13">
        <w:rPr>
          <w:rFonts w:ascii="Times New Roman" w:hAnsi="Times New Roman" w:cs="Times New Roman"/>
          <w:sz w:val="24"/>
          <w:szCs w:val="24"/>
        </w:rPr>
        <w:t xml:space="preserve"> to them in s</w:t>
      </w:r>
      <w:r w:rsidR="005E6C89" w:rsidRPr="007E3B13">
        <w:rPr>
          <w:rFonts w:ascii="Times New Roman" w:hAnsi="Times New Roman" w:cs="Times New Roman"/>
          <w:sz w:val="24"/>
          <w:szCs w:val="24"/>
        </w:rPr>
        <w:t xml:space="preserve"> </w:t>
      </w:r>
      <w:r w:rsidR="00BD6BE7" w:rsidRPr="007E3B13">
        <w:rPr>
          <w:rFonts w:ascii="Times New Roman" w:hAnsi="Times New Roman" w:cs="Times New Roman"/>
          <w:sz w:val="24"/>
          <w:szCs w:val="24"/>
        </w:rPr>
        <w:t xml:space="preserve">79 </w:t>
      </w:r>
      <w:r w:rsidR="00BD6BE7" w:rsidRPr="007E3B13">
        <w:rPr>
          <w:rFonts w:ascii="Times New Roman" w:hAnsi="Times New Roman" w:cs="Times New Roman"/>
          <w:sz w:val="24"/>
          <w:szCs w:val="24"/>
        </w:rPr>
        <w:lastRenderedPageBreak/>
        <w:t>as well as</w:t>
      </w:r>
      <w:r w:rsidR="0000050F" w:rsidRPr="007E3B13">
        <w:rPr>
          <w:rFonts w:ascii="Times New Roman" w:hAnsi="Times New Roman" w:cs="Times New Roman"/>
          <w:sz w:val="24"/>
          <w:szCs w:val="24"/>
        </w:rPr>
        <w:t xml:space="preserve"> to </w:t>
      </w:r>
      <w:r w:rsidR="00D54B0B" w:rsidRPr="007E3B13">
        <w:rPr>
          <w:rFonts w:ascii="Times New Roman" w:hAnsi="Times New Roman" w:cs="Times New Roman"/>
          <w:sz w:val="24"/>
          <w:szCs w:val="24"/>
        </w:rPr>
        <w:t xml:space="preserve">members of the </w:t>
      </w:r>
      <w:r w:rsidR="008C6D0F" w:rsidRPr="007E3B13">
        <w:rPr>
          <w:rFonts w:ascii="Times New Roman" w:hAnsi="Times New Roman" w:cs="Times New Roman"/>
          <w:sz w:val="24"/>
          <w:szCs w:val="24"/>
        </w:rPr>
        <w:t>public who</w:t>
      </w:r>
      <w:r w:rsidR="00D54B0B" w:rsidRPr="007E3B13">
        <w:rPr>
          <w:rFonts w:ascii="Times New Roman" w:hAnsi="Times New Roman" w:cs="Times New Roman"/>
          <w:sz w:val="24"/>
          <w:szCs w:val="24"/>
        </w:rPr>
        <w:t xml:space="preserve"> are entitle</w:t>
      </w:r>
      <w:r w:rsidR="0000050F" w:rsidRPr="007E3B13">
        <w:rPr>
          <w:rFonts w:ascii="Times New Roman" w:hAnsi="Times New Roman" w:cs="Times New Roman"/>
          <w:sz w:val="24"/>
          <w:szCs w:val="24"/>
        </w:rPr>
        <w:t xml:space="preserve">d to be protected against the wanton and reckless conduct </w:t>
      </w:r>
      <w:r w:rsidR="003C075C" w:rsidRPr="007E3B13">
        <w:rPr>
          <w:rFonts w:ascii="Times New Roman" w:hAnsi="Times New Roman" w:cs="Times New Roman"/>
          <w:sz w:val="24"/>
          <w:szCs w:val="24"/>
        </w:rPr>
        <w:t>of persons</w:t>
      </w:r>
      <w:r w:rsidR="00D54B0B" w:rsidRPr="007E3B13">
        <w:rPr>
          <w:rFonts w:ascii="Times New Roman" w:hAnsi="Times New Roman" w:cs="Times New Roman"/>
          <w:sz w:val="24"/>
          <w:szCs w:val="24"/>
        </w:rPr>
        <w:t xml:space="preserve"> who fall foul </w:t>
      </w:r>
      <w:r w:rsidR="003C075C" w:rsidRPr="007E3B13">
        <w:rPr>
          <w:rFonts w:ascii="Times New Roman" w:hAnsi="Times New Roman" w:cs="Times New Roman"/>
          <w:sz w:val="24"/>
          <w:szCs w:val="24"/>
        </w:rPr>
        <w:t>of the provisions</w:t>
      </w:r>
      <w:r w:rsidR="00D54B0B" w:rsidRPr="007E3B13">
        <w:rPr>
          <w:rFonts w:ascii="Times New Roman" w:hAnsi="Times New Roman" w:cs="Times New Roman"/>
          <w:sz w:val="24"/>
          <w:szCs w:val="24"/>
        </w:rPr>
        <w:t xml:space="preserve"> of the section</w:t>
      </w:r>
      <w:r w:rsidR="0000050F" w:rsidRPr="007E3B13">
        <w:rPr>
          <w:rFonts w:ascii="Times New Roman" w:hAnsi="Times New Roman" w:cs="Times New Roman"/>
          <w:sz w:val="24"/>
          <w:szCs w:val="24"/>
        </w:rPr>
        <w:t>.</w:t>
      </w:r>
      <w:r w:rsidR="0037077F" w:rsidRPr="007E3B13">
        <w:rPr>
          <w:rFonts w:ascii="Times New Roman" w:hAnsi="Times New Roman" w:cs="Times New Roman"/>
          <w:sz w:val="24"/>
          <w:szCs w:val="24"/>
        </w:rPr>
        <w:t xml:space="preserve"> </w:t>
      </w:r>
    </w:p>
    <w:p w:rsidR="00AE09C8" w:rsidRPr="007E3B13" w:rsidRDefault="00ED032D" w:rsidP="00C61637">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 xml:space="preserve"> It is well known that infectio</w:t>
      </w:r>
      <w:r w:rsidR="00FA3D7C" w:rsidRPr="007E3B13">
        <w:rPr>
          <w:rFonts w:ascii="Times New Roman" w:hAnsi="Times New Roman" w:cs="Times New Roman"/>
          <w:sz w:val="24"/>
          <w:szCs w:val="24"/>
        </w:rPr>
        <w:t>n with the HIV virus can have</w:t>
      </w:r>
      <w:r w:rsidRPr="007E3B13">
        <w:rPr>
          <w:rFonts w:ascii="Times New Roman" w:hAnsi="Times New Roman" w:cs="Times New Roman"/>
          <w:sz w:val="24"/>
          <w:szCs w:val="24"/>
        </w:rPr>
        <w:t xml:space="preserve"> fatal </w:t>
      </w:r>
      <w:r w:rsidR="002D70D3" w:rsidRPr="007E3B13">
        <w:rPr>
          <w:rFonts w:ascii="Times New Roman" w:hAnsi="Times New Roman" w:cs="Times New Roman"/>
          <w:sz w:val="24"/>
          <w:szCs w:val="24"/>
        </w:rPr>
        <w:t>consequences particularly</w:t>
      </w:r>
      <w:r w:rsidRPr="007E3B13">
        <w:rPr>
          <w:rFonts w:ascii="Times New Roman" w:hAnsi="Times New Roman" w:cs="Times New Roman"/>
          <w:sz w:val="24"/>
          <w:szCs w:val="24"/>
        </w:rPr>
        <w:t xml:space="preserve"> where the infected person is not </w:t>
      </w:r>
      <w:r w:rsidR="000D2970" w:rsidRPr="007E3B13">
        <w:rPr>
          <w:rFonts w:ascii="Times New Roman" w:hAnsi="Times New Roman" w:cs="Times New Roman"/>
          <w:sz w:val="24"/>
          <w:szCs w:val="24"/>
        </w:rPr>
        <w:t>in receipt of</w:t>
      </w:r>
      <w:r w:rsidRPr="007E3B13">
        <w:rPr>
          <w:rFonts w:ascii="Times New Roman" w:hAnsi="Times New Roman" w:cs="Times New Roman"/>
          <w:sz w:val="24"/>
          <w:szCs w:val="24"/>
        </w:rPr>
        <w:t xml:space="preserve"> remedial treatment either because he is not aware of the f</w:t>
      </w:r>
      <w:r w:rsidR="000D2970" w:rsidRPr="007E3B13">
        <w:rPr>
          <w:rFonts w:ascii="Times New Roman" w:hAnsi="Times New Roman" w:cs="Times New Roman"/>
          <w:sz w:val="24"/>
          <w:szCs w:val="24"/>
        </w:rPr>
        <w:t xml:space="preserve">act of </w:t>
      </w:r>
      <w:r w:rsidR="00AE09C8" w:rsidRPr="007E3B13">
        <w:rPr>
          <w:rFonts w:ascii="Times New Roman" w:hAnsi="Times New Roman" w:cs="Times New Roman"/>
          <w:sz w:val="24"/>
          <w:szCs w:val="24"/>
        </w:rPr>
        <w:t>his infection</w:t>
      </w:r>
      <w:r w:rsidRPr="007E3B13">
        <w:rPr>
          <w:rFonts w:ascii="Times New Roman" w:hAnsi="Times New Roman" w:cs="Times New Roman"/>
          <w:sz w:val="24"/>
          <w:szCs w:val="24"/>
        </w:rPr>
        <w:t xml:space="preserve"> or because </w:t>
      </w:r>
      <w:r w:rsidR="000D2970" w:rsidRPr="007E3B13">
        <w:rPr>
          <w:rFonts w:ascii="Times New Roman" w:hAnsi="Times New Roman" w:cs="Times New Roman"/>
          <w:sz w:val="24"/>
          <w:szCs w:val="24"/>
        </w:rPr>
        <w:t xml:space="preserve">although aware of his status, </w:t>
      </w:r>
      <w:r w:rsidRPr="007E3B13">
        <w:rPr>
          <w:rFonts w:ascii="Times New Roman" w:hAnsi="Times New Roman" w:cs="Times New Roman"/>
          <w:sz w:val="24"/>
          <w:szCs w:val="24"/>
        </w:rPr>
        <w:t>he</w:t>
      </w:r>
      <w:r w:rsidR="002D70D3" w:rsidRPr="007E3B13">
        <w:rPr>
          <w:rFonts w:ascii="Times New Roman" w:hAnsi="Times New Roman" w:cs="Times New Roman"/>
          <w:sz w:val="24"/>
          <w:szCs w:val="24"/>
        </w:rPr>
        <w:t xml:space="preserve"> takes a conscious </w:t>
      </w:r>
      <w:r w:rsidR="00AE09C8" w:rsidRPr="007E3B13">
        <w:rPr>
          <w:rFonts w:ascii="Times New Roman" w:hAnsi="Times New Roman" w:cs="Times New Roman"/>
          <w:sz w:val="24"/>
          <w:szCs w:val="24"/>
        </w:rPr>
        <w:t>decision not</w:t>
      </w:r>
      <w:r w:rsidR="000D2970" w:rsidRPr="007E3B13">
        <w:rPr>
          <w:rFonts w:ascii="Times New Roman" w:hAnsi="Times New Roman" w:cs="Times New Roman"/>
          <w:sz w:val="24"/>
          <w:szCs w:val="24"/>
        </w:rPr>
        <w:t xml:space="preserve"> to avail himself of such treatment which </w:t>
      </w:r>
      <w:r w:rsidR="002D70D3" w:rsidRPr="007E3B13">
        <w:rPr>
          <w:rFonts w:ascii="Times New Roman" w:hAnsi="Times New Roman" w:cs="Times New Roman"/>
          <w:sz w:val="24"/>
          <w:szCs w:val="24"/>
        </w:rPr>
        <w:t xml:space="preserve">can only be obtained upon disclosure of </w:t>
      </w:r>
      <w:r w:rsidR="00AE09C8" w:rsidRPr="007E3B13">
        <w:rPr>
          <w:rFonts w:ascii="Times New Roman" w:hAnsi="Times New Roman" w:cs="Times New Roman"/>
          <w:sz w:val="24"/>
          <w:szCs w:val="24"/>
        </w:rPr>
        <w:t>his condition</w:t>
      </w:r>
      <w:r w:rsidR="002D70D3" w:rsidRPr="007E3B13">
        <w:rPr>
          <w:rFonts w:ascii="Times New Roman" w:hAnsi="Times New Roman" w:cs="Times New Roman"/>
          <w:sz w:val="24"/>
          <w:szCs w:val="24"/>
        </w:rPr>
        <w:t xml:space="preserve"> to a care giver</w:t>
      </w:r>
      <w:r w:rsidRPr="007E3B13">
        <w:rPr>
          <w:rFonts w:ascii="Times New Roman" w:hAnsi="Times New Roman" w:cs="Times New Roman"/>
          <w:sz w:val="24"/>
          <w:szCs w:val="24"/>
        </w:rPr>
        <w:t xml:space="preserve">. </w:t>
      </w:r>
      <w:r w:rsidR="00AE09C8" w:rsidRPr="007E3B13">
        <w:rPr>
          <w:rFonts w:ascii="Times New Roman" w:hAnsi="Times New Roman" w:cs="Times New Roman"/>
          <w:sz w:val="24"/>
          <w:szCs w:val="24"/>
        </w:rPr>
        <w:t xml:space="preserve"> </w:t>
      </w:r>
      <w:r w:rsidR="00ED4343" w:rsidRPr="007E3B13">
        <w:rPr>
          <w:rFonts w:ascii="Times New Roman" w:hAnsi="Times New Roman" w:cs="Times New Roman"/>
          <w:sz w:val="24"/>
          <w:szCs w:val="24"/>
        </w:rPr>
        <w:t>As I perceive it</w:t>
      </w:r>
      <w:r w:rsidR="00BD6BE7" w:rsidRPr="007E3B13">
        <w:rPr>
          <w:rFonts w:ascii="Times New Roman" w:hAnsi="Times New Roman" w:cs="Times New Roman"/>
          <w:sz w:val="24"/>
          <w:szCs w:val="24"/>
        </w:rPr>
        <w:t>,</w:t>
      </w:r>
      <w:r w:rsidR="00ED4343" w:rsidRPr="007E3B13">
        <w:rPr>
          <w:rFonts w:ascii="Times New Roman" w:hAnsi="Times New Roman" w:cs="Times New Roman"/>
          <w:sz w:val="24"/>
          <w:szCs w:val="24"/>
        </w:rPr>
        <w:t xml:space="preserve"> the applicants’ objection to the disclosure of their status </w:t>
      </w:r>
      <w:r w:rsidR="002D70D3" w:rsidRPr="007E3B13">
        <w:rPr>
          <w:rFonts w:ascii="Times New Roman" w:hAnsi="Times New Roman" w:cs="Times New Roman"/>
          <w:sz w:val="24"/>
          <w:szCs w:val="24"/>
        </w:rPr>
        <w:t xml:space="preserve">springs from a desire to </w:t>
      </w:r>
      <w:r w:rsidR="00AE09C8" w:rsidRPr="007E3B13">
        <w:rPr>
          <w:rFonts w:ascii="Times New Roman" w:hAnsi="Times New Roman" w:cs="Times New Roman"/>
          <w:sz w:val="24"/>
          <w:szCs w:val="24"/>
        </w:rPr>
        <w:t>safeguard their</w:t>
      </w:r>
      <w:r w:rsidR="002D70D3" w:rsidRPr="007E3B13">
        <w:rPr>
          <w:rFonts w:ascii="Times New Roman" w:hAnsi="Times New Roman" w:cs="Times New Roman"/>
          <w:sz w:val="24"/>
          <w:szCs w:val="24"/>
        </w:rPr>
        <w:t xml:space="preserve"> privacy</w:t>
      </w:r>
      <w:r w:rsidR="00BD6BE7" w:rsidRPr="007E3B13">
        <w:rPr>
          <w:rFonts w:ascii="Times New Roman" w:hAnsi="Times New Roman" w:cs="Times New Roman"/>
          <w:sz w:val="24"/>
          <w:szCs w:val="24"/>
        </w:rPr>
        <w:t xml:space="preserve">. </w:t>
      </w:r>
      <w:r w:rsidR="002D70D3" w:rsidRPr="007E3B13">
        <w:rPr>
          <w:rFonts w:ascii="Times New Roman" w:hAnsi="Times New Roman" w:cs="Times New Roman"/>
          <w:sz w:val="24"/>
          <w:szCs w:val="24"/>
        </w:rPr>
        <w:t xml:space="preserve"> </w:t>
      </w:r>
      <w:r w:rsidR="00BD6BE7" w:rsidRPr="007E3B13">
        <w:rPr>
          <w:rFonts w:ascii="Times New Roman" w:hAnsi="Times New Roman" w:cs="Times New Roman"/>
          <w:sz w:val="24"/>
          <w:szCs w:val="24"/>
        </w:rPr>
        <w:t>That</w:t>
      </w:r>
      <w:r w:rsidR="002D70D3" w:rsidRPr="007E3B13">
        <w:rPr>
          <w:rFonts w:ascii="Times New Roman" w:hAnsi="Times New Roman" w:cs="Times New Roman"/>
          <w:sz w:val="24"/>
          <w:szCs w:val="24"/>
        </w:rPr>
        <w:t xml:space="preserve"> </w:t>
      </w:r>
      <w:r w:rsidR="00AE09C8" w:rsidRPr="007E3B13">
        <w:rPr>
          <w:rFonts w:ascii="Times New Roman" w:hAnsi="Times New Roman" w:cs="Times New Roman"/>
          <w:sz w:val="24"/>
          <w:szCs w:val="24"/>
        </w:rPr>
        <w:t>desire must</w:t>
      </w:r>
      <w:r w:rsidR="00BD6BE7" w:rsidRPr="007E3B13">
        <w:rPr>
          <w:rFonts w:ascii="Times New Roman" w:hAnsi="Times New Roman" w:cs="Times New Roman"/>
          <w:sz w:val="24"/>
          <w:szCs w:val="24"/>
        </w:rPr>
        <w:t>, however,</w:t>
      </w:r>
      <w:r w:rsidR="00DC2D85" w:rsidRPr="007E3B13">
        <w:rPr>
          <w:rFonts w:ascii="Times New Roman" w:hAnsi="Times New Roman" w:cs="Times New Roman"/>
          <w:sz w:val="24"/>
          <w:szCs w:val="24"/>
        </w:rPr>
        <w:t xml:space="preserve"> be weighed </w:t>
      </w:r>
      <w:r w:rsidR="00AE09C8" w:rsidRPr="007E3B13">
        <w:rPr>
          <w:rFonts w:ascii="Times New Roman" w:hAnsi="Times New Roman" w:cs="Times New Roman"/>
          <w:sz w:val="24"/>
          <w:szCs w:val="24"/>
        </w:rPr>
        <w:t>against the</w:t>
      </w:r>
      <w:r w:rsidR="002D70D3" w:rsidRPr="007E3B13">
        <w:rPr>
          <w:rFonts w:ascii="Times New Roman" w:hAnsi="Times New Roman" w:cs="Times New Roman"/>
          <w:sz w:val="24"/>
          <w:szCs w:val="24"/>
        </w:rPr>
        <w:t xml:space="preserve"> </w:t>
      </w:r>
      <w:r w:rsidRPr="007E3B13">
        <w:rPr>
          <w:rFonts w:ascii="Times New Roman" w:hAnsi="Times New Roman" w:cs="Times New Roman"/>
          <w:sz w:val="24"/>
          <w:szCs w:val="24"/>
        </w:rPr>
        <w:t>intended partner</w:t>
      </w:r>
      <w:r w:rsidR="002D70D3" w:rsidRPr="007E3B13">
        <w:rPr>
          <w:rFonts w:ascii="Times New Roman" w:hAnsi="Times New Roman" w:cs="Times New Roman"/>
          <w:sz w:val="24"/>
          <w:szCs w:val="24"/>
        </w:rPr>
        <w:t>’s rights prominent among which is the right to life.</w:t>
      </w:r>
      <w:r w:rsidR="000D2970" w:rsidRPr="007E3B13">
        <w:rPr>
          <w:rFonts w:ascii="Times New Roman" w:hAnsi="Times New Roman" w:cs="Times New Roman"/>
          <w:sz w:val="24"/>
          <w:szCs w:val="24"/>
        </w:rPr>
        <w:t xml:space="preserve"> </w:t>
      </w:r>
    </w:p>
    <w:p w:rsidR="00D54B0B" w:rsidRPr="007E3B13" w:rsidRDefault="000D2970" w:rsidP="00AE09C8">
      <w:pPr>
        <w:spacing w:after="0"/>
        <w:jc w:val="both"/>
        <w:rPr>
          <w:rFonts w:ascii="Times New Roman" w:hAnsi="Times New Roman" w:cs="Times New Roman"/>
          <w:sz w:val="24"/>
          <w:szCs w:val="24"/>
        </w:rPr>
      </w:pPr>
      <w:r w:rsidRPr="007E3B13">
        <w:rPr>
          <w:rFonts w:ascii="Times New Roman" w:hAnsi="Times New Roman" w:cs="Times New Roman"/>
          <w:sz w:val="24"/>
          <w:szCs w:val="24"/>
        </w:rPr>
        <w:t xml:space="preserve"> </w:t>
      </w:r>
    </w:p>
    <w:p w:rsidR="00AE09C8" w:rsidRPr="007E3B13" w:rsidRDefault="006B529A" w:rsidP="00C61637">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[1</w:t>
      </w:r>
      <w:r w:rsidR="00EA4B76" w:rsidRPr="007E3B13">
        <w:rPr>
          <w:rFonts w:ascii="Times New Roman" w:hAnsi="Times New Roman" w:cs="Times New Roman"/>
          <w:sz w:val="24"/>
          <w:szCs w:val="24"/>
        </w:rPr>
        <w:t>3</w:t>
      </w:r>
      <w:r w:rsidR="00AB7D67" w:rsidRPr="007E3B13">
        <w:rPr>
          <w:rFonts w:ascii="Times New Roman" w:hAnsi="Times New Roman" w:cs="Times New Roman"/>
          <w:sz w:val="24"/>
          <w:szCs w:val="24"/>
        </w:rPr>
        <w:t>]</w:t>
      </w:r>
      <w:r w:rsidR="003053F7" w:rsidRPr="007E3B13">
        <w:rPr>
          <w:rFonts w:ascii="Times New Roman" w:hAnsi="Times New Roman" w:cs="Times New Roman"/>
          <w:sz w:val="24"/>
          <w:szCs w:val="24"/>
        </w:rPr>
        <w:t xml:space="preserve"> </w:t>
      </w:r>
      <w:r w:rsidR="0080230F">
        <w:rPr>
          <w:rFonts w:ascii="Times New Roman" w:hAnsi="Times New Roman" w:cs="Times New Roman"/>
          <w:sz w:val="24"/>
          <w:szCs w:val="24"/>
        </w:rPr>
        <w:t xml:space="preserve">  </w:t>
      </w:r>
      <w:r w:rsidR="00AB7D67" w:rsidRPr="007E3B13">
        <w:rPr>
          <w:rFonts w:ascii="Times New Roman" w:hAnsi="Times New Roman" w:cs="Times New Roman"/>
          <w:sz w:val="24"/>
          <w:szCs w:val="24"/>
        </w:rPr>
        <w:t>I</w:t>
      </w:r>
      <w:r w:rsidR="00D54B0B" w:rsidRPr="007E3B13">
        <w:rPr>
          <w:rFonts w:ascii="Times New Roman" w:hAnsi="Times New Roman" w:cs="Times New Roman"/>
          <w:sz w:val="24"/>
          <w:szCs w:val="24"/>
        </w:rPr>
        <w:t xml:space="preserve"> take the view that s</w:t>
      </w:r>
      <w:r w:rsidR="00AE09C8" w:rsidRPr="007E3B13">
        <w:rPr>
          <w:rFonts w:ascii="Times New Roman" w:hAnsi="Times New Roman" w:cs="Times New Roman"/>
          <w:sz w:val="24"/>
          <w:szCs w:val="24"/>
        </w:rPr>
        <w:t xml:space="preserve"> </w:t>
      </w:r>
      <w:r w:rsidR="00D54B0B" w:rsidRPr="007E3B13">
        <w:rPr>
          <w:rFonts w:ascii="Times New Roman" w:hAnsi="Times New Roman" w:cs="Times New Roman"/>
          <w:sz w:val="24"/>
          <w:szCs w:val="24"/>
        </w:rPr>
        <w:t xml:space="preserve">79 is cast in terms </w:t>
      </w:r>
      <w:r w:rsidR="0092164C" w:rsidRPr="007E3B13">
        <w:rPr>
          <w:rFonts w:ascii="Times New Roman" w:hAnsi="Times New Roman" w:cs="Times New Roman"/>
          <w:sz w:val="24"/>
          <w:szCs w:val="24"/>
        </w:rPr>
        <w:t>sufficiently precise</w:t>
      </w:r>
      <w:r w:rsidR="000279AA" w:rsidRPr="007E3B13">
        <w:rPr>
          <w:rFonts w:ascii="Times New Roman" w:hAnsi="Times New Roman" w:cs="Times New Roman"/>
          <w:sz w:val="24"/>
          <w:szCs w:val="24"/>
        </w:rPr>
        <w:t xml:space="preserve"> and adequate to provide </w:t>
      </w:r>
      <w:r w:rsidR="0092164C" w:rsidRPr="007E3B13">
        <w:rPr>
          <w:rFonts w:ascii="Times New Roman" w:hAnsi="Times New Roman" w:cs="Times New Roman"/>
          <w:sz w:val="24"/>
          <w:szCs w:val="24"/>
        </w:rPr>
        <w:t>guidance for</w:t>
      </w:r>
      <w:r w:rsidR="000279AA" w:rsidRPr="007E3B13">
        <w:rPr>
          <w:rFonts w:ascii="Times New Roman" w:hAnsi="Times New Roman" w:cs="Times New Roman"/>
          <w:sz w:val="24"/>
          <w:szCs w:val="24"/>
        </w:rPr>
        <w:t xml:space="preserve"> indiv</w:t>
      </w:r>
      <w:r w:rsidR="00300EA3" w:rsidRPr="007E3B13">
        <w:rPr>
          <w:rFonts w:ascii="Times New Roman" w:hAnsi="Times New Roman" w:cs="Times New Roman"/>
          <w:sz w:val="24"/>
          <w:szCs w:val="24"/>
        </w:rPr>
        <w:t xml:space="preserve">idual conduct. </w:t>
      </w:r>
      <w:r w:rsidR="00D250EA" w:rsidRPr="007E3B13">
        <w:rPr>
          <w:rFonts w:ascii="Times New Roman" w:hAnsi="Times New Roman" w:cs="Times New Roman"/>
          <w:sz w:val="24"/>
          <w:szCs w:val="24"/>
        </w:rPr>
        <w:t xml:space="preserve"> Taking the </w:t>
      </w:r>
      <w:r w:rsidR="00E32A84" w:rsidRPr="007E3B13">
        <w:rPr>
          <w:rFonts w:ascii="Times New Roman" w:hAnsi="Times New Roman" w:cs="Times New Roman"/>
          <w:sz w:val="24"/>
          <w:szCs w:val="24"/>
        </w:rPr>
        <w:t xml:space="preserve">two </w:t>
      </w:r>
      <w:r w:rsidR="00D250EA" w:rsidRPr="007E3B13">
        <w:rPr>
          <w:rFonts w:ascii="Times New Roman" w:hAnsi="Times New Roman" w:cs="Times New Roman"/>
          <w:sz w:val="24"/>
          <w:szCs w:val="24"/>
        </w:rPr>
        <w:t>example</w:t>
      </w:r>
      <w:r w:rsidR="00B7336B" w:rsidRPr="007E3B13">
        <w:rPr>
          <w:rFonts w:ascii="Times New Roman" w:hAnsi="Times New Roman" w:cs="Times New Roman"/>
          <w:sz w:val="24"/>
          <w:szCs w:val="24"/>
        </w:rPr>
        <w:t>s</w:t>
      </w:r>
      <w:r w:rsidR="00D250EA" w:rsidRPr="007E3B13">
        <w:rPr>
          <w:rFonts w:ascii="Times New Roman" w:hAnsi="Times New Roman" w:cs="Times New Roman"/>
          <w:sz w:val="24"/>
          <w:szCs w:val="24"/>
        </w:rPr>
        <w:t xml:space="preserve"> given by Mr </w:t>
      </w:r>
      <w:r w:rsidR="00D250EA" w:rsidRPr="007E3B13">
        <w:rPr>
          <w:rFonts w:ascii="Times New Roman" w:hAnsi="Times New Roman" w:cs="Times New Roman"/>
          <w:i/>
          <w:sz w:val="24"/>
          <w:szCs w:val="24"/>
        </w:rPr>
        <w:t>Mpofu</w:t>
      </w:r>
      <w:r w:rsidR="000E3B8E">
        <w:rPr>
          <w:rFonts w:ascii="Times New Roman" w:hAnsi="Times New Roman" w:cs="Times New Roman"/>
          <w:sz w:val="24"/>
          <w:szCs w:val="24"/>
        </w:rPr>
        <w:t>,</w:t>
      </w:r>
      <w:r w:rsidR="00D250EA" w:rsidRPr="007E3B13">
        <w:rPr>
          <w:rFonts w:ascii="Times New Roman" w:hAnsi="Times New Roman" w:cs="Times New Roman"/>
          <w:sz w:val="24"/>
          <w:szCs w:val="24"/>
        </w:rPr>
        <w:t xml:space="preserve"> </w:t>
      </w:r>
      <w:r w:rsidR="00E32A84" w:rsidRPr="007E3B13">
        <w:rPr>
          <w:rFonts w:ascii="Times New Roman" w:hAnsi="Times New Roman" w:cs="Times New Roman"/>
          <w:sz w:val="24"/>
          <w:szCs w:val="24"/>
        </w:rPr>
        <w:t xml:space="preserve">of the ‘innocent people’: </w:t>
      </w:r>
      <w:r w:rsidR="00D250EA" w:rsidRPr="007E3B13">
        <w:rPr>
          <w:rFonts w:ascii="Times New Roman" w:hAnsi="Times New Roman" w:cs="Times New Roman"/>
          <w:sz w:val="24"/>
          <w:szCs w:val="24"/>
        </w:rPr>
        <w:t xml:space="preserve"> the </w:t>
      </w:r>
      <w:r w:rsidR="00300EA3" w:rsidRPr="007E3B13">
        <w:rPr>
          <w:rFonts w:ascii="Times New Roman" w:hAnsi="Times New Roman" w:cs="Times New Roman"/>
          <w:sz w:val="24"/>
          <w:szCs w:val="24"/>
        </w:rPr>
        <w:t xml:space="preserve"> person who</w:t>
      </w:r>
      <w:r w:rsidR="00D250EA" w:rsidRPr="007E3B13">
        <w:rPr>
          <w:rFonts w:ascii="Times New Roman" w:hAnsi="Times New Roman" w:cs="Times New Roman"/>
          <w:sz w:val="24"/>
          <w:szCs w:val="24"/>
        </w:rPr>
        <w:t xml:space="preserve"> </w:t>
      </w:r>
      <w:r w:rsidR="00300EA3" w:rsidRPr="007E3B13">
        <w:rPr>
          <w:rFonts w:ascii="Times New Roman" w:hAnsi="Times New Roman" w:cs="Times New Roman"/>
          <w:sz w:val="24"/>
          <w:szCs w:val="24"/>
        </w:rPr>
        <w:t xml:space="preserve"> has no reason to believe </w:t>
      </w:r>
      <w:r w:rsidR="00E32A84" w:rsidRPr="007E3B13">
        <w:rPr>
          <w:rFonts w:ascii="Times New Roman" w:hAnsi="Times New Roman" w:cs="Times New Roman"/>
          <w:sz w:val="24"/>
          <w:szCs w:val="24"/>
        </w:rPr>
        <w:t xml:space="preserve">that </w:t>
      </w:r>
      <w:r w:rsidR="00300EA3" w:rsidRPr="007E3B13">
        <w:rPr>
          <w:rFonts w:ascii="Times New Roman" w:hAnsi="Times New Roman" w:cs="Times New Roman"/>
          <w:sz w:val="24"/>
          <w:szCs w:val="24"/>
        </w:rPr>
        <w:t>he or she is infected, for example where infection has</w:t>
      </w:r>
      <w:r w:rsidR="00DC2D85" w:rsidRPr="007E3B13">
        <w:rPr>
          <w:rFonts w:ascii="Times New Roman" w:hAnsi="Times New Roman" w:cs="Times New Roman"/>
          <w:sz w:val="24"/>
          <w:szCs w:val="24"/>
        </w:rPr>
        <w:t>,</w:t>
      </w:r>
      <w:r w:rsidR="00300EA3" w:rsidRPr="007E3B13">
        <w:rPr>
          <w:rFonts w:ascii="Times New Roman" w:hAnsi="Times New Roman" w:cs="Times New Roman"/>
          <w:sz w:val="24"/>
          <w:szCs w:val="24"/>
        </w:rPr>
        <w:t xml:space="preserve"> </w:t>
      </w:r>
      <w:r w:rsidR="00D250EA" w:rsidRPr="007E3B13">
        <w:rPr>
          <w:rFonts w:ascii="Times New Roman" w:hAnsi="Times New Roman" w:cs="Times New Roman"/>
          <w:sz w:val="24"/>
          <w:szCs w:val="24"/>
        </w:rPr>
        <w:t xml:space="preserve"> unknowing to him or her</w:t>
      </w:r>
      <w:r w:rsidR="00300EA3" w:rsidRPr="007E3B13">
        <w:rPr>
          <w:rFonts w:ascii="Times New Roman" w:hAnsi="Times New Roman" w:cs="Times New Roman"/>
          <w:sz w:val="24"/>
          <w:szCs w:val="24"/>
        </w:rPr>
        <w:t>, been brought about by an injection with an infected needle</w:t>
      </w:r>
      <w:r w:rsidR="00C5469B" w:rsidRPr="007E3B13">
        <w:rPr>
          <w:rFonts w:ascii="Times New Roman" w:hAnsi="Times New Roman" w:cs="Times New Roman"/>
          <w:sz w:val="24"/>
          <w:szCs w:val="24"/>
        </w:rPr>
        <w:t>,</w:t>
      </w:r>
      <w:r w:rsidR="00D250EA" w:rsidRPr="007E3B13">
        <w:rPr>
          <w:rFonts w:ascii="Times New Roman" w:hAnsi="Times New Roman" w:cs="Times New Roman"/>
          <w:sz w:val="24"/>
          <w:szCs w:val="24"/>
        </w:rPr>
        <w:t xml:space="preserve"> </w:t>
      </w:r>
      <w:r w:rsidR="00300EA3" w:rsidRPr="007E3B13">
        <w:rPr>
          <w:rFonts w:ascii="Times New Roman" w:hAnsi="Times New Roman" w:cs="Times New Roman"/>
          <w:sz w:val="24"/>
          <w:szCs w:val="24"/>
        </w:rPr>
        <w:t>would not be convicted under s</w:t>
      </w:r>
      <w:r w:rsidR="00AE09C8" w:rsidRPr="007E3B13">
        <w:rPr>
          <w:rFonts w:ascii="Times New Roman" w:hAnsi="Times New Roman" w:cs="Times New Roman"/>
          <w:sz w:val="24"/>
          <w:szCs w:val="24"/>
        </w:rPr>
        <w:t xml:space="preserve"> </w:t>
      </w:r>
      <w:r w:rsidR="00300EA3" w:rsidRPr="007E3B13">
        <w:rPr>
          <w:rFonts w:ascii="Times New Roman" w:hAnsi="Times New Roman" w:cs="Times New Roman"/>
          <w:sz w:val="24"/>
          <w:szCs w:val="24"/>
        </w:rPr>
        <w:t xml:space="preserve">79. </w:t>
      </w:r>
      <w:r w:rsidR="00D250EA" w:rsidRPr="007E3B13">
        <w:rPr>
          <w:rFonts w:ascii="Times New Roman" w:hAnsi="Times New Roman" w:cs="Times New Roman"/>
          <w:sz w:val="24"/>
          <w:szCs w:val="24"/>
        </w:rPr>
        <w:t xml:space="preserve">  The </w:t>
      </w:r>
      <w:r w:rsidR="008C6D0F" w:rsidRPr="007E3B13">
        <w:rPr>
          <w:rFonts w:ascii="Times New Roman" w:hAnsi="Times New Roman" w:cs="Times New Roman"/>
          <w:sz w:val="24"/>
          <w:szCs w:val="24"/>
        </w:rPr>
        <w:t>elements of subjective awareness and recklessness</w:t>
      </w:r>
      <w:r w:rsidR="00D250EA" w:rsidRPr="007E3B13">
        <w:rPr>
          <w:rFonts w:ascii="Times New Roman" w:hAnsi="Times New Roman" w:cs="Times New Roman"/>
          <w:sz w:val="24"/>
          <w:szCs w:val="24"/>
        </w:rPr>
        <w:t xml:space="preserve"> would be absent.   Similarly</w:t>
      </w:r>
      <w:r w:rsidR="00E32A84" w:rsidRPr="007E3B13">
        <w:rPr>
          <w:rFonts w:ascii="Times New Roman" w:hAnsi="Times New Roman" w:cs="Times New Roman"/>
          <w:sz w:val="24"/>
          <w:szCs w:val="24"/>
        </w:rPr>
        <w:t xml:space="preserve">, </w:t>
      </w:r>
      <w:r w:rsidR="008C6D0F" w:rsidRPr="007E3B13">
        <w:rPr>
          <w:rFonts w:ascii="Times New Roman" w:hAnsi="Times New Roman" w:cs="Times New Roman"/>
          <w:sz w:val="24"/>
          <w:szCs w:val="24"/>
        </w:rPr>
        <w:t>the person</w:t>
      </w:r>
      <w:r w:rsidR="00D250EA" w:rsidRPr="007E3B13">
        <w:rPr>
          <w:rFonts w:ascii="Times New Roman" w:hAnsi="Times New Roman" w:cs="Times New Roman"/>
          <w:sz w:val="24"/>
          <w:szCs w:val="24"/>
        </w:rPr>
        <w:t xml:space="preserve"> </w:t>
      </w:r>
      <w:r w:rsidR="00AB7D67" w:rsidRPr="007E3B13">
        <w:rPr>
          <w:rFonts w:ascii="Times New Roman" w:hAnsi="Times New Roman" w:cs="Times New Roman"/>
          <w:sz w:val="24"/>
          <w:szCs w:val="24"/>
        </w:rPr>
        <w:t xml:space="preserve">who has reason to believe that </w:t>
      </w:r>
      <w:r w:rsidR="00D250EA" w:rsidRPr="007E3B13">
        <w:rPr>
          <w:rFonts w:ascii="Times New Roman" w:hAnsi="Times New Roman" w:cs="Times New Roman"/>
          <w:sz w:val="24"/>
          <w:szCs w:val="24"/>
        </w:rPr>
        <w:t xml:space="preserve"> he might be HIV positive</w:t>
      </w:r>
      <w:r w:rsidR="003C075C" w:rsidRPr="007E3B13">
        <w:rPr>
          <w:rFonts w:ascii="Times New Roman" w:hAnsi="Times New Roman" w:cs="Times New Roman"/>
          <w:sz w:val="24"/>
          <w:szCs w:val="24"/>
        </w:rPr>
        <w:t>, would</w:t>
      </w:r>
      <w:r w:rsidR="00377072" w:rsidRPr="007E3B13">
        <w:rPr>
          <w:rFonts w:ascii="Times New Roman" w:hAnsi="Times New Roman" w:cs="Times New Roman"/>
          <w:sz w:val="24"/>
          <w:szCs w:val="24"/>
        </w:rPr>
        <w:t xml:space="preserve"> not</w:t>
      </w:r>
      <w:r w:rsidR="00B77836" w:rsidRPr="007E3B13">
        <w:rPr>
          <w:rFonts w:ascii="Times New Roman" w:hAnsi="Times New Roman" w:cs="Times New Roman"/>
          <w:sz w:val="24"/>
          <w:szCs w:val="24"/>
        </w:rPr>
        <w:t xml:space="preserve"> be liable to be </w:t>
      </w:r>
      <w:r w:rsidR="003C075C" w:rsidRPr="007E3B13">
        <w:rPr>
          <w:rFonts w:ascii="Times New Roman" w:hAnsi="Times New Roman" w:cs="Times New Roman"/>
          <w:sz w:val="24"/>
          <w:szCs w:val="24"/>
        </w:rPr>
        <w:t>convicted under</w:t>
      </w:r>
      <w:r w:rsidR="00377072" w:rsidRPr="007E3B13">
        <w:rPr>
          <w:rFonts w:ascii="Times New Roman" w:hAnsi="Times New Roman" w:cs="Times New Roman"/>
          <w:sz w:val="24"/>
          <w:szCs w:val="24"/>
        </w:rPr>
        <w:t xml:space="preserve"> s 79 if </w:t>
      </w:r>
      <w:r w:rsidR="003C075C" w:rsidRPr="007E3B13">
        <w:rPr>
          <w:rFonts w:ascii="Times New Roman" w:hAnsi="Times New Roman" w:cs="Times New Roman"/>
          <w:sz w:val="24"/>
          <w:szCs w:val="24"/>
        </w:rPr>
        <w:t>he disclosed this</w:t>
      </w:r>
      <w:r w:rsidRPr="007E3B13">
        <w:rPr>
          <w:rFonts w:ascii="Times New Roman" w:hAnsi="Times New Roman" w:cs="Times New Roman"/>
          <w:sz w:val="24"/>
          <w:szCs w:val="24"/>
        </w:rPr>
        <w:t xml:space="preserve"> belief</w:t>
      </w:r>
      <w:r w:rsidR="00300EA3" w:rsidRPr="007E3B13">
        <w:rPr>
          <w:rFonts w:ascii="Times New Roman" w:hAnsi="Times New Roman" w:cs="Times New Roman"/>
          <w:sz w:val="24"/>
          <w:szCs w:val="24"/>
        </w:rPr>
        <w:t xml:space="preserve">  </w:t>
      </w:r>
      <w:r w:rsidR="00377072" w:rsidRPr="007E3B13">
        <w:rPr>
          <w:rFonts w:ascii="Times New Roman" w:hAnsi="Times New Roman" w:cs="Times New Roman"/>
          <w:sz w:val="24"/>
          <w:szCs w:val="24"/>
        </w:rPr>
        <w:t>to his partner so that the latter could make an informed decision.  The section in my view pos</w:t>
      </w:r>
      <w:r w:rsidR="00E32A84" w:rsidRPr="007E3B13">
        <w:rPr>
          <w:rFonts w:ascii="Times New Roman" w:hAnsi="Times New Roman" w:cs="Times New Roman"/>
          <w:sz w:val="24"/>
          <w:szCs w:val="24"/>
        </w:rPr>
        <w:t>es no danger of conviction to these persons</w:t>
      </w:r>
      <w:r w:rsidR="00563179" w:rsidRPr="007E3B13">
        <w:rPr>
          <w:rFonts w:ascii="Times New Roman" w:hAnsi="Times New Roman" w:cs="Times New Roman"/>
          <w:sz w:val="24"/>
          <w:szCs w:val="24"/>
        </w:rPr>
        <w:t>.</w:t>
      </w:r>
      <w:r w:rsidR="00377072" w:rsidRPr="007E3B13">
        <w:rPr>
          <w:rFonts w:ascii="Times New Roman" w:hAnsi="Times New Roman" w:cs="Times New Roman"/>
          <w:sz w:val="24"/>
          <w:szCs w:val="24"/>
        </w:rPr>
        <w:t xml:space="preserve"> </w:t>
      </w:r>
    </w:p>
    <w:p w:rsidR="00566184" w:rsidRPr="007E3B13" w:rsidRDefault="006B529A" w:rsidP="00C61637">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[1</w:t>
      </w:r>
      <w:r w:rsidR="00EA4B76" w:rsidRPr="007E3B13">
        <w:rPr>
          <w:rFonts w:ascii="Times New Roman" w:hAnsi="Times New Roman" w:cs="Times New Roman"/>
          <w:sz w:val="24"/>
          <w:szCs w:val="24"/>
        </w:rPr>
        <w:t>4</w:t>
      </w:r>
      <w:r w:rsidR="0012392B" w:rsidRPr="007E3B13">
        <w:rPr>
          <w:rFonts w:ascii="Times New Roman" w:hAnsi="Times New Roman" w:cs="Times New Roman"/>
          <w:sz w:val="24"/>
          <w:szCs w:val="24"/>
        </w:rPr>
        <w:t xml:space="preserve">] </w:t>
      </w:r>
      <w:r w:rsidR="0080230F">
        <w:rPr>
          <w:rFonts w:ascii="Times New Roman" w:hAnsi="Times New Roman" w:cs="Times New Roman"/>
          <w:sz w:val="24"/>
          <w:szCs w:val="24"/>
        </w:rPr>
        <w:t xml:space="preserve">  </w:t>
      </w:r>
      <w:r w:rsidR="0037077F" w:rsidRPr="007E3B13">
        <w:rPr>
          <w:rFonts w:ascii="Times New Roman" w:hAnsi="Times New Roman" w:cs="Times New Roman"/>
          <w:sz w:val="24"/>
          <w:szCs w:val="24"/>
        </w:rPr>
        <w:t>I conclude that t</w:t>
      </w:r>
      <w:r w:rsidR="00566184" w:rsidRPr="007E3B13">
        <w:rPr>
          <w:rFonts w:ascii="Times New Roman" w:hAnsi="Times New Roman" w:cs="Times New Roman"/>
          <w:sz w:val="24"/>
          <w:szCs w:val="24"/>
        </w:rPr>
        <w:t>he right of the applicants</w:t>
      </w:r>
      <w:r w:rsidR="00BD6BE7" w:rsidRPr="007E3B13">
        <w:rPr>
          <w:rFonts w:ascii="Times New Roman" w:hAnsi="Times New Roman" w:cs="Times New Roman"/>
          <w:sz w:val="24"/>
          <w:szCs w:val="24"/>
        </w:rPr>
        <w:t>,</w:t>
      </w:r>
      <w:r w:rsidR="00566184" w:rsidRPr="007E3B13">
        <w:rPr>
          <w:rFonts w:ascii="Times New Roman" w:hAnsi="Times New Roman" w:cs="Times New Roman"/>
          <w:sz w:val="24"/>
          <w:szCs w:val="24"/>
        </w:rPr>
        <w:t xml:space="preserve"> </w:t>
      </w:r>
      <w:r w:rsidR="00BD6BE7" w:rsidRPr="007E3B13">
        <w:rPr>
          <w:rFonts w:ascii="Times New Roman" w:hAnsi="Times New Roman" w:cs="Times New Roman"/>
          <w:sz w:val="24"/>
          <w:szCs w:val="24"/>
        </w:rPr>
        <w:t xml:space="preserve">enshrined in s18 of the former Constitution, </w:t>
      </w:r>
      <w:r w:rsidR="00566184" w:rsidRPr="007E3B13">
        <w:rPr>
          <w:rFonts w:ascii="Times New Roman" w:hAnsi="Times New Roman" w:cs="Times New Roman"/>
          <w:sz w:val="24"/>
          <w:szCs w:val="24"/>
        </w:rPr>
        <w:t>to protection of the law has not been infringed by s</w:t>
      </w:r>
      <w:r w:rsidR="00AE09C8" w:rsidRPr="007E3B13">
        <w:rPr>
          <w:rFonts w:ascii="Times New Roman" w:hAnsi="Times New Roman" w:cs="Times New Roman"/>
          <w:sz w:val="24"/>
          <w:szCs w:val="24"/>
        </w:rPr>
        <w:t xml:space="preserve"> </w:t>
      </w:r>
      <w:r w:rsidR="00566184" w:rsidRPr="007E3B13">
        <w:rPr>
          <w:rFonts w:ascii="Times New Roman" w:hAnsi="Times New Roman" w:cs="Times New Roman"/>
          <w:sz w:val="24"/>
          <w:szCs w:val="24"/>
        </w:rPr>
        <w:t>79 of the Code.</w:t>
      </w:r>
    </w:p>
    <w:p w:rsidR="00566184" w:rsidRPr="007E3B13" w:rsidRDefault="000E1D73" w:rsidP="00C405AA">
      <w:pPr>
        <w:jc w:val="both"/>
        <w:rPr>
          <w:rFonts w:ascii="Times New Roman" w:hAnsi="Times New Roman" w:cs="Times New Roman"/>
          <w:i/>
          <w:sz w:val="24"/>
          <w:szCs w:val="24"/>
        </w:rPr>
      </w:pPr>
      <w:r w:rsidRPr="007E3B13">
        <w:rPr>
          <w:rFonts w:ascii="Times New Roman" w:hAnsi="Times New Roman" w:cs="Times New Roman"/>
          <w:sz w:val="24"/>
          <w:szCs w:val="24"/>
        </w:rPr>
        <w:t xml:space="preserve">2. </w:t>
      </w:r>
      <w:r w:rsidR="0037077F" w:rsidRPr="007E3B13">
        <w:rPr>
          <w:rFonts w:ascii="Times New Roman" w:hAnsi="Times New Roman" w:cs="Times New Roman"/>
          <w:i/>
          <w:sz w:val="24"/>
          <w:szCs w:val="24"/>
        </w:rPr>
        <w:t>Whether section 79 of the criminal Code violates the applicant’s fundamental right guaranteed under section 23 of the Constitution</w:t>
      </w:r>
    </w:p>
    <w:p w:rsidR="005E6C89" w:rsidRPr="007E3B13" w:rsidRDefault="005E6C89" w:rsidP="005E6C89">
      <w:pPr>
        <w:spacing w:after="0" w:line="240" w:lineRule="auto"/>
        <w:jc w:val="both"/>
        <w:rPr>
          <w:rFonts w:ascii="Times New Roman" w:hAnsi="Times New Roman" w:cs="Times New Roman"/>
          <w:sz w:val="24"/>
          <w:szCs w:val="24"/>
        </w:rPr>
      </w:pPr>
    </w:p>
    <w:p w:rsidR="00D207E6" w:rsidRPr="007E3B13" w:rsidRDefault="006B529A" w:rsidP="001E6FC9">
      <w:pPr>
        <w:spacing w:after="0" w:line="480" w:lineRule="auto"/>
        <w:jc w:val="both"/>
        <w:rPr>
          <w:rFonts w:ascii="Times New Roman" w:hAnsi="Times New Roman" w:cs="Times New Roman"/>
          <w:sz w:val="24"/>
          <w:szCs w:val="24"/>
        </w:rPr>
      </w:pPr>
      <w:r w:rsidRPr="007E3B13">
        <w:rPr>
          <w:rFonts w:ascii="Times New Roman" w:hAnsi="Times New Roman" w:cs="Times New Roman"/>
          <w:sz w:val="24"/>
          <w:szCs w:val="24"/>
        </w:rPr>
        <w:lastRenderedPageBreak/>
        <w:t>[1</w:t>
      </w:r>
      <w:r w:rsidR="00EA4B76" w:rsidRPr="007E3B13">
        <w:rPr>
          <w:rFonts w:ascii="Times New Roman" w:hAnsi="Times New Roman" w:cs="Times New Roman"/>
          <w:sz w:val="24"/>
          <w:szCs w:val="24"/>
        </w:rPr>
        <w:t>5</w:t>
      </w:r>
      <w:r w:rsidR="000E1D73" w:rsidRPr="007E3B13">
        <w:rPr>
          <w:rFonts w:ascii="Times New Roman" w:hAnsi="Times New Roman" w:cs="Times New Roman"/>
          <w:sz w:val="24"/>
          <w:szCs w:val="24"/>
        </w:rPr>
        <w:t xml:space="preserve">] </w:t>
      </w:r>
      <w:r w:rsidR="00487975">
        <w:rPr>
          <w:rFonts w:ascii="Times New Roman" w:hAnsi="Times New Roman" w:cs="Times New Roman"/>
          <w:sz w:val="24"/>
          <w:szCs w:val="24"/>
        </w:rPr>
        <w:t xml:space="preserve">  </w:t>
      </w:r>
      <w:r w:rsidR="000E1D73" w:rsidRPr="007E3B13">
        <w:rPr>
          <w:rFonts w:ascii="Times New Roman" w:hAnsi="Times New Roman" w:cs="Times New Roman"/>
          <w:sz w:val="24"/>
          <w:szCs w:val="24"/>
        </w:rPr>
        <w:t>At</w:t>
      </w:r>
      <w:r w:rsidR="00566184" w:rsidRPr="007E3B13">
        <w:rPr>
          <w:rFonts w:ascii="Times New Roman" w:hAnsi="Times New Roman" w:cs="Times New Roman"/>
          <w:sz w:val="24"/>
          <w:szCs w:val="24"/>
        </w:rPr>
        <w:t xml:space="preserve"> th</w:t>
      </w:r>
      <w:r w:rsidR="0037077F" w:rsidRPr="007E3B13">
        <w:rPr>
          <w:rFonts w:ascii="Times New Roman" w:hAnsi="Times New Roman" w:cs="Times New Roman"/>
          <w:sz w:val="24"/>
          <w:szCs w:val="24"/>
        </w:rPr>
        <w:t>e outset it must be noted</w:t>
      </w:r>
      <w:r w:rsidR="003C075C" w:rsidRPr="007E3B13">
        <w:rPr>
          <w:rFonts w:ascii="Times New Roman" w:hAnsi="Times New Roman" w:cs="Times New Roman"/>
          <w:sz w:val="24"/>
          <w:szCs w:val="24"/>
        </w:rPr>
        <w:t xml:space="preserve"> that the</w:t>
      </w:r>
      <w:r w:rsidR="00566184" w:rsidRPr="007E3B13">
        <w:rPr>
          <w:rFonts w:ascii="Times New Roman" w:hAnsi="Times New Roman" w:cs="Times New Roman"/>
          <w:sz w:val="24"/>
          <w:szCs w:val="24"/>
        </w:rPr>
        <w:t xml:space="preserve"> right aff</w:t>
      </w:r>
      <w:r w:rsidR="003C075C" w:rsidRPr="007E3B13">
        <w:rPr>
          <w:rFonts w:ascii="Times New Roman" w:hAnsi="Times New Roman" w:cs="Times New Roman"/>
          <w:sz w:val="24"/>
          <w:szCs w:val="24"/>
        </w:rPr>
        <w:t>orded by s</w:t>
      </w:r>
      <w:r w:rsidR="00AE09C8" w:rsidRPr="007E3B13">
        <w:rPr>
          <w:rFonts w:ascii="Times New Roman" w:hAnsi="Times New Roman" w:cs="Times New Roman"/>
          <w:sz w:val="24"/>
          <w:szCs w:val="24"/>
        </w:rPr>
        <w:t xml:space="preserve"> </w:t>
      </w:r>
      <w:r w:rsidR="003C075C" w:rsidRPr="007E3B13">
        <w:rPr>
          <w:rFonts w:ascii="Times New Roman" w:hAnsi="Times New Roman" w:cs="Times New Roman"/>
          <w:sz w:val="24"/>
          <w:szCs w:val="24"/>
        </w:rPr>
        <w:t>23 is not</w:t>
      </w:r>
      <w:r w:rsidR="00566184" w:rsidRPr="007E3B13">
        <w:rPr>
          <w:rFonts w:ascii="Times New Roman" w:hAnsi="Times New Roman" w:cs="Times New Roman"/>
          <w:sz w:val="24"/>
          <w:szCs w:val="24"/>
        </w:rPr>
        <w:t xml:space="preserve"> a right not to be discriminated against on </w:t>
      </w:r>
      <w:r w:rsidR="00566184" w:rsidRPr="007E3B13">
        <w:rPr>
          <w:rFonts w:ascii="Times New Roman" w:hAnsi="Times New Roman" w:cs="Times New Roman"/>
          <w:b/>
          <w:sz w:val="24"/>
          <w:szCs w:val="24"/>
        </w:rPr>
        <w:t>any basis.</w:t>
      </w:r>
      <w:r w:rsidR="001E6FC9" w:rsidRPr="007E3B13">
        <w:rPr>
          <w:rFonts w:ascii="Times New Roman" w:hAnsi="Times New Roman" w:cs="Times New Roman"/>
          <w:sz w:val="24"/>
          <w:szCs w:val="24"/>
        </w:rPr>
        <w:t xml:space="preserve">  </w:t>
      </w:r>
      <w:r w:rsidR="003C075C" w:rsidRPr="007E3B13">
        <w:rPr>
          <w:rFonts w:ascii="Times New Roman" w:hAnsi="Times New Roman" w:cs="Times New Roman"/>
          <w:sz w:val="24"/>
          <w:szCs w:val="24"/>
        </w:rPr>
        <w:t>The underlined</w:t>
      </w:r>
      <w:r w:rsidR="00FF5D3A" w:rsidRPr="007E3B13">
        <w:rPr>
          <w:rFonts w:ascii="Times New Roman" w:hAnsi="Times New Roman" w:cs="Times New Roman"/>
          <w:sz w:val="24"/>
          <w:szCs w:val="24"/>
        </w:rPr>
        <w:t xml:space="preserve"> portions </w:t>
      </w:r>
      <w:r w:rsidR="003C075C" w:rsidRPr="007E3B13">
        <w:rPr>
          <w:rFonts w:ascii="Times New Roman" w:hAnsi="Times New Roman" w:cs="Times New Roman"/>
          <w:sz w:val="24"/>
          <w:szCs w:val="24"/>
        </w:rPr>
        <w:t>of subs</w:t>
      </w:r>
      <w:r w:rsidR="00FF5D3A" w:rsidRPr="007E3B13">
        <w:rPr>
          <w:rFonts w:ascii="Times New Roman" w:hAnsi="Times New Roman" w:cs="Times New Roman"/>
          <w:sz w:val="24"/>
          <w:szCs w:val="24"/>
        </w:rPr>
        <w:t xml:space="preserve"> (2) of s 23</w:t>
      </w:r>
      <w:r w:rsidR="00054961" w:rsidRPr="007E3B13">
        <w:rPr>
          <w:rStyle w:val="FootnoteReference"/>
          <w:rFonts w:ascii="Times New Roman" w:hAnsi="Times New Roman" w:cs="Times New Roman"/>
          <w:sz w:val="24"/>
          <w:szCs w:val="24"/>
        </w:rPr>
        <w:footnoteReference w:id="5"/>
      </w:r>
      <w:r w:rsidR="00FF5D3A" w:rsidRPr="007E3B13">
        <w:rPr>
          <w:rFonts w:ascii="Times New Roman" w:hAnsi="Times New Roman" w:cs="Times New Roman"/>
          <w:sz w:val="24"/>
          <w:szCs w:val="24"/>
        </w:rPr>
        <w:t xml:space="preserve"> show that discrimination on grounds </w:t>
      </w:r>
      <w:r w:rsidR="003C075C" w:rsidRPr="007E3B13">
        <w:rPr>
          <w:rFonts w:ascii="Times New Roman" w:hAnsi="Times New Roman" w:cs="Times New Roman"/>
          <w:sz w:val="24"/>
          <w:szCs w:val="24"/>
        </w:rPr>
        <w:t>of HIV</w:t>
      </w:r>
      <w:r w:rsidR="00C5469B" w:rsidRPr="007E3B13">
        <w:rPr>
          <w:rFonts w:ascii="Times New Roman" w:hAnsi="Times New Roman" w:cs="Times New Roman"/>
          <w:sz w:val="24"/>
          <w:szCs w:val="24"/>
        </w:rPr>
        <w:t xml:space="preserve">/ AIDS </w:t>
      </w:r>
      <w:r w:rsidR="00FF5D3A" w:rsidRPr="007E3B13">
        <w:rPr>
          <w:rFonts w:ascii="Times New Roman" w:hAnsi="Times New Roman" w:cs="Times New Roman"/>
          <w:sz w:val="24"/>
          <w:szCs w:val="24"/>
        </w:rPr>
        <w:t xml:space="preserve">or other </w:t>
      </w:r>
      <w:r w:rsidR="003C075C" w:rsidRPr="007E3B13">
        <w:rPr>
          <w:rFonts w:ascii="Times New Roman" w:hAnsi="Times New Roman" w:cs="Times New Roman"/>
          <w:sz w:val="24"/>
          <w:szCs w:val="24"/>
        </w:rPr>
        <w:t>status is not</w:t>
      </w:r>
      <w:r w:rsidR="0037077F" w:rsidRPr="007E3B13">
        <w:rPr>
          <w:rFonts w:ascii="Times New Roman" w:hAnsi="Times New Roman" w:cs="Times New Roman"/>
          <w:sz w:val="24"/>
          <w:szCs w:val="24"/>
        </w:rPr>
        <w:t xml:space="preserve"> listed therein</w:t>
      </w:r>
      <w:r w:rsidR="007929DE" w:rsidRPr="007E3B13">
        <w:rPr>
          <w:rFonts w:ascii="Times New Roman" w:hAnsi="Times New Roman" w:cs="Times New Roman"/>
          <w:sz w:val="24"/>
          <w:szCs w:val="24"/>
        </w:rPr>
        <w:t xml:space="preserve"> as a </w:t>
      </w:r>
      <w:r w:rsidR="003245F0" w:rsidRPr="007E3B13">
        <w:rPr>
          <w:rFonts w:ascii="Times New Roman" w:hAnsi="Times New Roman" w:cs="Times New Roman"/>
          <w:sz w:val="24"/>
          <w:szCs w:val="24"/>
        </w:rPr>
        <w:t>constitutionally enshrined</w:t>
      </w:r>
      <w:r w:rsidR="00C5469B" w:rsidRPr="007E3B13">
        <w:rPr>
          <w:rFonts w:ascii="Times New Roman" w:hAnsi="Times New Roman" w:cs="Times New Roman"/>
          <w:sz w:val="24"/>
          <w:szCs w:val="24"/>
        </w:rPr>
        <w:t xml:space="preserve"> right.</w:t>
      </w:r>
      <w:r w:rsidR="001E6FC9" w:rsidRPr="007E3B13">
        <w:rPr>
          <w:rFonts w:ascii="Times New Roman" w:hAnsi="Times New Roman" w:cs="Times New Roman"/>
          <w:sz w:val="24"/>
          <w:szCs w:val="24"/>
        </w:rPr>
        <w:t xml:space="preserve">  </w:t>
      </w:r>
      <w:r w:rsidR="0037077F" w:rsidRPr="007E3B13">
        <w:rPr>
          <w:rFonts w:ascii="Times New Roman" w:hAnsi="Times New Roman" w:cs="Times New Roman"/>
          <w:sz w:val="24"/>
          <w:szCs w:val="24"/>
        </w:rPr>
        <w:t xml:space="preserve">In that connection </w:t>
      </w:r>
      <w:r w:rsidR="00AE09C8" w:rsidRPr="007E3B13">
        <w:rPr>
          <w:rFonts w:ascii="Times New Roman" w:hAnsi="Times New Roman" w:cs="Times New Roman"/>
          <w:sz w:val="24"/>
          <w:szCs w:val="24"/>
        </w:rPr>
        <w:t>the following</w:t>
      </w:r>
      <w:r w:rsidR="0096412F" w:rsidRPr="007E3B13">
        <w:rPr>
          <w:rFonts w:ascii="Times New Roman" w:hAnsi="Times New Roman" w:cs="Times New Roman"/>
          <w:sz w:val="24"/>
          <w:szCs w:val="24"/>
        </w:rPr>
        <w:t xml:space="preserve"> </w:t>
      </w:r>
      <w:r w:rsidR="0037077F" w:rsidRPr="007E3B13">
        <w:rPr>
          <w:rFonts w:ascii="Times New Roman" w:hAnsi="Times New Roman" w:cs="Times New Roman"/>
          <w:sz w:val="24"/>
          <w:szCs w:val="24"/>
        </w:rPr>
        <w:t xml:space="preserve">observations by </w:t>
      </w:r>
      <w:r w:rsidR="00AE09C8" w:rsidRPr="007E3B13">
        <w:rPr>
          <w:rFonts w:ascii="Times New Roman" w:hAnsi="Times New Roman" w:cs="Times New Roman"/>
          <w:sz w:val="24"/>
          <w:szCs w:val="24"/>
        </w:rPr>
        <w:t>MCNALLY</w:t>
      </w:r>
      <w:r w:rsidR="0037077F" w:rsidRPr="007E3B13">
        <w:rPr>
          <w:rFonts w:ascii="Times New Roman" w:hAnsi="Times New Roman" w:cs="Times New Roman"/>
          <w:sz w:val="24"/>
          <w:szCs w:val="24"/>
        </w:rPr>
        <w:t xml:space="preserve"> JA in </w:t>
      </w:r>
      <w:r w:rsidR="00AE09C8" w:rsidRPr="007E3B13">
        <w:rPr>
          <w:rFonts w:ascii="Times New Roman" w:hAnsi="Times New Roman" w:cs="Times New Roman"/>
          <w:i/>
          <w:sz w:val="24"/>
          <w:szCs w:val="24"/>
        </w:rPr>
        <w:t>Kombayi v Registrar General</w:t>
      </w:r>
      <w:r w:rsidR="00AE09C8" w:rsidRPr="007E3B13">
        <w:rPr>
          <w:rFonts w:ascii="Times New Roman" w:hAnsi="Times New Roman" w:cs="Times New Roman"/>
          <w:sz w:val="24"/>
          <w:szCs w:val="24"/>
        </w:rPr>
        <w:t xml:space="preserve"> </w:t>
      </w:r>
      <w:r w:rsidR="00D207E6" w:rsidRPr="007E3B13">
        <w:rPr>
          <w:rFonts w:ascii="Times New Roman" w:hAnsi="Times New Roman" w:cs="Times New Roman"/>
          <w:sz w:val="24"/>
          <w:szCs w:val="24"/>
        </w:rPr>
        <w:t>2001 (2) ZLR 356 (S)</w:t>
      </w:r>
      <w:r w:rsidR="0096412F" w:rsidRPr="007E3B13">
        <w:rPr>
          <w:rStyle w:val="FootnoteReference"/>
          <w:rFonts w:ascii="Times New Roman" w:hAnsi="Times New Roman" w:cs="Times New Roman"/>
          <w:sz w:val="24"/>
          <w:szCs w:val="24"/>
        </w:rPr>
        <w:footnoteReference w:id="6"/>
      </w:r>
      <w:r w:rsidR="00054961" w:rsidRPr="007E3B13">
        <w:rPr>
          <w:rFonts w:ascii="Times New Roman" w:hAnsi="Times New Roman" w:cs="Times New Roman"/>
          <w:sz w:val="24"/>
          <w:szCs w:val="24"/>
        </w:rPr>
        <w:t xml:space="preserve"> </w:t>
      </w:r>
      <w:r w:rsidR="0096412F" w:rsidRPr="007E3B13">
        <w:rPr>
          <w:rFonts w:ascii="Times New Roman" w:hAnsi="Times New Roman" w:cs="Times New Roman"/>
          <w:sz w:val="24"/>
          <w:szCs w:val="24"/>
        </w:rPr>
        <w:t>are pertinent:</w:t>
      </w:r>
    </w:p>
    <w:p w:rsidR="007929DE" w:rsidRPr="007E3B13" w:rsidRDefault="00D207E6" w:rsidP="001E6FC9">
      <w:pPr>
        <w:spacing w:after="0"/>
        <w:ind w:left="720"/>
        <w:jc w:val="both"/>
        <w:rPr>
          <w:rFonts w:ascii="Times New Roman" w:hAnsi="Times New Roman" w:cs="Times New Roman"/>
          <w:sz w:val="24"/>
          <w:szCs w:val="24"/>
        </w:rPr>
      </w:pPr>
      <w:r w:rsidRPr="007E3B13">
        <w:rPr>
          <w:rFonts w:ascii="Times New Roman" w:hAnsi="Times New Roman" w:cs="Times New Roman"/>
          <w:sz w:val="24"/>
          <w:szCs w:val="24"/>
        </w:rPr>
        <w:t xml:space="preserve">“There are two reasons why this argument is fallacious.  The first is that s23 of the constitution protects the individual from discrimination on a number of grounds, but lack of education is not one of them.  The types of discrimination that are prohibited are </w:t>
      </w:r>
      <w:r w:rsidR="00C14A16" w:rsidRPr="007E3B13">
        <w:rPr>
          <w:rFonts w:ascii="Times New Roman" w:hAnsi="Times New Roman" w:cs="Times New Roman"/>
          <w:sz w:val="24"/>
          <w:szCs w:val="24"/>
        </w:rPr>
        <w:t xml:space="preserve">discrimination by “race, tribe, place of origin, political </w:t>
      </w:r>
      <w:r w:rsidRPr="007E3B13">
        <w:rPr>
          <w:rFonts w:ascii="Times New Roman" w:hAnsi="Times New Roman" w:cs="Times New Roman"/>
          <w:sz w:val="24"/>
          <w:szCs w:val="24"/>
        </w:rPr>
        <w:t>opinions, colour, creed or gender</w:t>
      </w:r>
      <w:r w:rsidR="00C14A16" w:rsidRPr="007E3B13">
        <w:rPr>
          <w:rFonts w:ascii="Times New Roman" w:hAnsi="Times New Roman" w:cs="Times New Roman"/>
          <w:sz w:val="24"/>
          <w:szCs w:val="24"/>
        </w:rPr>
        <w:t xml:space="preserve"> </w:t>
      </w:r>
      <w:r w:rsidR="00AE09C8" w:rsidRPr="007E3B13">
        <w:rPr>
          <w:rFonts w:ascii="Times New Roman" w:hAnsi="Times New Roman" w:cs="Times New Roman"/>
          <w:sz w:val="24"/>
          <w:szCs w:val="24"/>
        </w:rPr>
        <w:t>…”</w:t>
      </w:r>
    </w:p>
    <w:p w:rsidR="00C61637" w:rsidRPr="007E3B13" w:rsidRDefault="00C61637" w:rsidP="00C61637">
      <w:pPr>
        <w:spacing w:after="0"/>
        <w:ind w:left="720"/>
        <w:jc w:val="both"/>
        <w:rPr>
          <w:rFonts w:ascii="Times New Roman" w:hAnsi="Times New Roman" w:cs="Times New Roman"/>
          <w:sz w:val="24"/>
          <w:szCs w:val="24"/>
        </w:rPr>
      </w:pPr>
    </w:p>
    <w:p w:rsidR="00E967AC" w:rsidRPr="007E3B13" w:rsidRDefault="00C5469B" w:rsidP="00C61637">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The</w:t>
      </w:r>
      <w:r w:rsidR="007929DE" w:rsidRPr="007E3B13">
        <w:rPr>
          <w:rFonts w:ascii="Times New Roman" w:hAnsi="Times New Roman" w:cs="Times New Roman"/>
          <w:sz w:val="24"/>
          <w:szCs w:val="24"/>
        </w:rPr>
        <w:t xml:space="preserve"> argument advanced on behalf of the applicants is that s</w:t>
      </w:r>
      <w:r w:rsidR="00B163E0" w:rsidRPr="007E3B13">
        <w:rPr>
          <w:rFonts w:ascii="Times New Roman" w:hAnsi="Times New Roman" w:cs="Times New Roman"/>
          <w:sz w:val="24"/>
          <w:szCs w:val="24"/>
        </w:rPr>
        <w:t xml:space="preserve"> </w:t>
      </w:r>
      <w:r w:rsidR="007929DE" w:rsidRPr="007E3B13">
        <w:rPr>
          <w:rFonts w:ascii="Times New Roman" w:hAnsi="Times New Roman" w:cs="Times New Roman"/>
          <w:sz w:val="24"/>
          <w:szCs w:val="24"/>
        </w:rPr>
        <w:t xml:space="preserve">79 </w:t>
      </w:r>
      <w:r w:rsidR="0096412F" w:rsidRPr="007E3B13">
        <w:rPr>
          <w:rFonts w:ascii="Times New Roman" w:hAnsi="Times New Roman" w:cs="Times New Roman"/>
          <w:sz w:val="24"/>
          <w:szCs w:val="24"/>
        </w:rPr>
        <w:t xml:space="preserve">of the Code </w:t>
      </w:r>
      <w:r w:rsidR="00163200" w:rsidRPr="007E3B13">
        <w:rPr>
          <w:rFonts w:ascii="Times New Roman" w:hAnsi="Times New Roman" w:cs="Times New Roman"/>
          <w:sz w:val="24"/>
          <w:szCs w:val="24"/>
        </w:rPr>
        <w:t xml:space="preserve">infringes their </w:t>
      </w:r>
      <w:r w:rsidR="002E0EEA" w:rsidRPr="007E3B13">
        <w:rPr>
          <w:rFonts w:ascii="Times New Roman" w:hAnsi="Times New Roman" w:cs="Times New Roman"/>
          <w:sz w:val="24"/>
          <w:szCs w:val="24"/>
        </w:rPr>
        <w:t>right protected</w:t>
      </w:r>
      <w:r w:rsidR="00163200" w:rsidRPr="007E3B13">
        <w:rPr>
          <w:rFonts w:ascii="Times New Roman" w:hAnsi="Times New Roman" w:cs="Times New Roman"/>
          <w:sz w:val="24"/>
          <w:szCs w:val="24"/>
        </w:rPr>
        <w:t xml:space="preserve"> by</w:t>
      </w:r>
      <w:r w:rsidR="007F0FA1" w:rsidRPr="007E3B13">
        <w:rPr>
          <w:rFonts w:ascii="Times New Roman" w:hAnsi="Times New Roman" w:cs="Times New Roman"/>
          <w:sz w:val="24"/>
          <w:szCs w:val="24"/>
        </w:rPr>
        <w:t xml:space="preserve"> </w:t>
      </w:r>
      <w:r w:rsidR="002E0EEA" w:rsidRPr="007E3B13">
        <w:rPr>
          <w:rFonts w:ascii="Times New Roman" w:hAnsi="Times New Roman" w:cs="Times New Roman"/>
          <w:sz w:val="24"/>
          <w:szCs w:val="24"/>
        </w:rPr>
        <w:t>s</w:t>
      </w:r>
      <w:r w:rsidR="00B163E0" w:rsidRPr="007E3B13">
        <w:rPr>
          <w:rFonts w:ascii="Times New Roman" w:hAnsi="Times New Roman" w:cs="Times New Roman"/>
          <w:sz w:val="24"/>
          <w:szCs w:val="24"/>
        </w:rPr>
        <w:t xml:space="preserve"> </w:t>
      </w:r>
      <w:r w:rsidR="002E0EEA" w:rsidRPr="007E3B13">
        <w:rPr>
          <w:rFonts w:ascii="Times New Roman" w:hAnsi="Times New Roman" w:cs="Times New Roman"/>
          <w:sz w:val="24"/>
          <w:szCs w:val="24"/>
        </w:rPr>
        <w:t>23 (</w:t>
      </w:r>
      <w:r w:rsidR="00163200" w:rsidRPr="007E3B13">
        <w:rPr>
          <w:rFonts w:ascii="Times New Roman" w:hAnsi="Times New Roman" w:cs="Times New Roman"/>
          <w:sz w:val="24"/>
          <w:szCs w:val="24"/>
        </w:rPr>
        <w:t xml:space="preserve">1) not to be discriminated </w:t>
      </w:r>
      <w:r w:rsidR="002E0EEA" w:rsidRPr="007E3B13">
        <w:rPr>
          <w:rFonts w:ascii="Times New Roman" w:hAnsi="Times New Roman" w:cs="Times New Roman"/>
          <w:sz w:val="24"/>
          <w:szCs w:val="24"/>
        </w:rPr>
        <w:t>against in</w:t>
      </w:r>
      <w:r w:rsidR="007F0FA1" w:rsidRPr="007E3B13">
        <w:rPr>
          <w:rFonts w:ascii="Times New Roman" w:hAnsi="Times New Roman" w:cs="Times New Roman"/>
          <w:sz w:val="24"/>
          <w:szCs w:val="24"/>
        </w:rPr>
        <w:t xml:space="preserve"> that it </w:t>
      </w:r>
      <w:r w:rsidR="00BA3595" w:rsidRPr="007E3B13">
        <w:rPr>
          <w:rFonts w:ascii="Times New Roman" w:hAnsi="Times New Roman" w:cs="Times New Roman"/>
          <w:sz w:val="24"/>
          <w:szCs w:val="24"/>
        </w:rPr>
        <w:t>discrimin</w:t>
      </w:r>
      <w:r w:rsidR="00DC2D85" w:rsidRPr="007E3B13">
        <w:rPr>
          <w:rFonts w:ascii="Times New Roman" w:hAnsi="Times New Roman" w:cs="Times New Roman"/>
          <w:sz w:val="24"/>
          <w:szCs w:val="24"/>
        </w:rPr>
        <w:t xml:space="preserve">ates </w:t>
      </w:r>
      <w:r w:rsidR="00B163E0" w:rsidRPr="007E3B13">
        <w:rPr>
          <w:rFonts w:ascii="Times New Roman" w:hAnsi="Times New Roman" w:cs="Times New Roman"/>
          <w:sz w:val="24"/>
          <w:szCs w:val="24"/>
        </w:rPr>
        <w:t>against those</w:t>
      </w:r>
      <w:r w:rsidR="007929DE" w:rsidRPr="007E3B13">
        <w:rPr>
          <w:rFonts w:ascii="Times New Roman" w:hAnsi="Times New Roman" w:cs="Times New Roman"/>
          <w:sz w:val="24"/>
          <w:szCs w:val="24"/>
        </w:rPr>
        <w:t xml:space="preserve"> </w:t>
      </w:r>
      <w:r w:rsidR="00DC2D85" w:rsidRPr="007E3B13">
        <w:rPr>
          <w:rFonts w:ascii="Times New Roman" w:hAnsi="Times New Roman" w:cs="Times New Roman"/>
          <w:sz w:val="24"/>
          <w:szCs w:val="24"/>
        </w:rPr>
        <w:t xml:space="preserve">persons </w:t>
      </w:r>
      <w:r w:rsidR="007929DE" w:rsidRPr="007E3B13">
        <w:rPr>
          <w:rFonts w:ascii="Times New Roman" w:hAnsi="Times New Roman" w:cs="Times New Roman"/>
          <w:sz w:val="24"/>
          <w:szCs w:val="24"/>
        </w:rPr>
        <w:t>who are</w:t>
      </w:r>
      <w:r w:rsidR="00BA3595" w:rsidRPr="007E3B13">
        <w:rPr>
          <w:rFonts w:ascii="Times New Roman" w:hAnsi="Times New Roman" w:cs="Times New Roman"/>
          <w:sz w:val="24"/>
          <w:szCs w:val="24"/>
        </w:rPr>
        <w:t xml:space="preserve"> HIV positive by imposing</w:t>
      </w:r>
      <w:r w:rsidR="007929DE" w:rsidRPr="007E3B13">
        <w:rPr>
          <w:rFonts w:ascii="Times New Roman" w:hAnsi="Times New Roman" w:cs="Times New Roman"/>
          <w:sz w:val="24"/>
          <w:szCs w:val="24"/>
        </w:rPr>
        <w:t xml:space="preserve"> on them restrictions which other members of the community a</w:t>
      </w:r>
      <w:r w:rsidRPr="007E3B13">
        <w:rPr>
          <w:rFonts w:ascii="Times New Roman" w:hAnsi="Times New Roman" w:cs="Times New Roman"/>
          <w:sz w:val="24"/>
          <w:szCs w:val="24"/>
        </w:rPr>
        <w:t xml:space="preserve">re </w:t>
      </w:r>
      <w:r w:rsidR="007929DE" w:rsidRPr="007E3B13">
        <w:rPr>
          <w:rFonts w:ascii="Times New Roman" w:hAnsi="Times New Roman" w:cs="Times New Roman"/>
          <w:sz w:val="24"/>
          <w:szCs w:val="24"/>
        </w:rPr>
        <w:t>not subjected to</w:t>
      </w:r>
      <w:r w:rsidR="00163200" w:rsidRPr="007E3B13">
        <w:rPr>
          <w:rFonts w:ascii="Times New Roman" w:hAnsi="Times New Roman" w:cs="Times New Roman"/>
          <w:sz w:val="24"/>
          <w:szCs w:val="24"/>
        </w:rPr>
        <w:t xml:space="preserve"> and exerts on them a higher standard of social interaction not exerted on other citizens</w:t>
      </w:r>
      <w:r w:rsidR="007929DE" w:rsidRPr="007E3B13">
        <w:rPr>
          <w:rFonts w:ascii="Times New Roman" w:hAnsi="Times New Roman" w:cs="Times New Roman"/>
          <w:sz w:val="24"/>
          <w:szCs w:val="24"/>
        </w:rPr>
        <w:t>.</w:t>
      </w:r>
      <w:r w:rsidR="00163200" w:rsidRPr="007E3B13">
        <w:rPr>
          <w:rFonts w:ascii="Times New Roman" w:hAnsi="Times New Roman" w:cs="Times New Roman"/>
          <w:sz w:val="24"/>
          <w:szCs w:val="24"/>
        </w:rPr>
        <w:t xml:space="preserve"> </w:t>
      </w:r>
      <w:r w:rsidR="00CA6F8F" w:rsidRPr="007E3B13">
        <w:rPr>
          <w:rFonts w:ascii="Times New Roman" w:hAnsi="Times New Roman" w:cs="Times New Roman"/>
          <w:sz w:val="24"/>
          <w:szCs w:val="24"/>
        </w:rPr>
        <w:t xml:space="preserve"> </w:t>
      </w:r>
      <w:r w:rsidR="00163200" w:rsidRPr="007E3B13">
        <w:rPr>
          <w:rFonts w:ascii="Times New Roman" w:hAnsi="Times New Roman" w:cs="Times New Roman"/>
          <w:sz w:val="24"/>
          <w:szCs w:val="24"/>
        </w:rPr>
        <w:t>The section</w:t>
      </w:r>
      <w:r w:rsidR="00BA3595" w:rsidRPr="007E3B13">
        <w:rPr>
          <w:rFonts w:ascii="Times New Roman" w:hAnsi="Times New Roman" w:cs="Times New Roman"/>
          <w:sz w:val="24"/>
          <w:szCs w:val="24"/>
        </w:rPr>
        <w:t>,</w:t>
      </w:r>
      <w:r w:rsidR="00163200" w:rsidRPr="007E3B13">
        <w:rPr>
          <w:rFonts w:ascii="Times New Roman" w:hAnsi="Times New Roman" w:cs="Times New Roman"/>
          <w:sz w:val="24"/>
          <w:szCs w:val="24"/>
        </w:rPr>
        <w:t xml:space="preserve"> so the </w:t>
      </w:r>
      <w:r w:rsidR="00DC2D85" w:rsidRPr="007E3B13">
        <w:rPr>
          <w:rFonts w:ascii="Times New Roman" w:hAnsi="Times New Roman" w:cs="Times New Roman"/>
          <w:sz w:val="24"/>
          <w:szCs w:val="24"/>
        </w:rPr>
        <w:t xml:space="preserve">submission went, negates </w:t>
      </w:r>
      <w:r w:rsidR="00163200" w:rsidRPr="007E3B13">
        <w:rPr>
          <w:rFonts w:ascii="Times New Roman" w:hAnsi="Times New Roman" w:cs="Times New Roman"/>
          <w:sz w:val="24"/>
          <w:szCs w:val="24"/>
        </w:rPr>
        <w:t xml:space="preserve"> the ability to conduct normal human relations in that a person infected with the HIV virus</w:t>
      </w:r>
      <w:r w:rsidR="002E0EEA" w:rsidRPr="007E3B13">
        <w:rPr>
          <w:rFonts w:ascii="Times New Roman" w:hAnsi="Times New Roman" w:cs="Times New Roman"/>
          <w:sz w:val="24"/>
          <w:szCs w:val="24"/>
        </w:rPr>
        <w:t xml:space="preserve"> or one exposed to it would have to educate every potential sexual partner on the ‘biology of HIV and ensure that they have fully understood and appreciated the nature of HIV before indulging’</w:t>
      </w:r>
      <w:r w:rsidR="003053F7" w:rsidRPr="007E3B13">
        <w:rPr>
          <w:rFonts w:ascii="Times New Roman" w:hAnsi="Times New Roman" w:cs="Times New Roman"/>
          <w:sz w:val="24"/>
          <w:szCs w:val="24"/>
        </w:rPr>
        <w:t>.</w:t>
      </w:r>
      <w:r w:rsidR="002E0EEA" w:rsidRPr="007E3B13">
        <w:rPr>
          <w:rFonts w:ascii="Times New Roman" w:hAnsi="Times New Roman" w:cs="Times New Roman"/>
          <w:sz w:val="24"/>
          <w:szCs w:val="24"/>
        </w:rPr>
        <w:t xml:space="preserve"> </w:t>
      </w:r>
      <w:r w:rsidR="007929DE" w:rsidRPr="007E3B13">
        <w:rPr>
          <w:rFonts w:ascii="Times New Roman" w:hAnsi="Times New Roman" w:cs="Times New Roman"/>
          <w:sz w:val="24"/>
          <w:szCs w:val="24"/>
        </w:rPr>
        <w:t xml:space="preserve">  It was submitted that the </w:t>
      </w:r>
      <w:r w:rsidR="00B163E0" w:rsidRPr="007E3B13">
        <w:rPr>
          <w:rFonts w:ascii="Times New Roman" w:hAnsi="Times New Roman" w:cs="Times New Roman"/>
          <w:sz w:val="24"/>
          <w:szCs w:val="24"/>
        </w:rPr>
        <w:t>defence of</w:t>
      </w:r>
      <w:r w:rsidR="007929DE" w:rsidRPr="007E3B13">
        <w:rPr>
          <w:rFonts w:ascii="Times New Roman" w:hAnsi="Times New Roman" w:cs="Times New Roman"/>
          <w:sz w:val="24"/>
          <w:szCs w:val="24"/>
        </w:rPr>
        <w:t xml:space="preserve"> disclosure </w:t>
      </w:r>
      <w:r w:rsidR="00595AC4" w:rsidRPr="007E3B13">
        <w:rPr>
          <w:rFonts w:ascii="Times New Roman" w:hAnsi="Times New Roman" w:cs="Times New Roman"/>
          <w:sz w:val="24"/>
          <w:szCs w:val="24"/>
        </w:rPr>
        <w:t xml:space="preserve">to the intended partner, </w:t>
      </w:r>
      <w:r w:rsidR="007929DE" w:rsidRPr="007E3B13">
        <w:rPr>
          <w:rFonts w:ascii="Times New Roman" w:hAnsi="Times New Roman" w:cs="Times New Roman"/>
          <w:sz w:val="24"/>
          <w:szCs w:val="24"/>
        </w:rPr>
        <w:t>afforded to persons charged under s</w:t>
      </w:r>
      <w:r w:rsidR="00B15055" w:rsidRPr="007E3B13">
        <w:rPr>
          <w:rFonts w:ascii="Times New Roman" w:hAnsi="Times New Roman" w:cs="Times New Roman"/>
          <w:sz w:val="24"/>
          <w:szCs w:val="24"/>
        </w:rPr>
        <w:t> </w:t>
      </w:r>
      <w:r w:rsidR="007929DE" w:rsidRPr="007E3B13">
        <w:rPr>
          <w:rFonts w:ascii="Times New Roman" w:hAnsi="Times New Roman" w:cs="Times New Roman"/>
          <w:sz w:val="24"/>
          <w:szCs w:val="24"/>
        </w:rPr>
        <w:t>79 was ‘too burdensome’ for any human being</w:t>
      </w:r>
      <w:r w:rsidR="00163200" w:rsidRPr="007E3B13">
        <w:rPr>
          <w:rFonts w:ascii="Times New Roman" w:hAnsi="Times New Roman" w:cs="Times New Roman"/>
          <w:sz w:val="24"/>
          <w:szCs w:val="24"/>
        </w:rPr>
        <w:t xml:space="preserve">. </w:t>
      </w:r>
      <w:r w:rsidR="002E0EEA" w:rsidRPr="007E3B13">
        <w:rPr>
          <w:rFonts w:ascii="Times New Roman" w:hAnsi="Times New Roman" w:cs="Times New Roman"/>
          <w:sz w:val="24"/>
          <w:szCs w:val="24"/>
        </w:rPr>
        <w:t>It was accordingly submitted that the limitations imposed on the applicants</w:t>
      </w:r>
      <w:r w:rsidR="00BA3595" w:rsidRPr="007E3B13">
        <w:rPr>
          <w:rFonts w:ascii="Times New Roman" w:hAnsi="Times New Roman" w:cs="Times New Roman"/>
          <w:sz w:val="24"/>
          <w:szCs w:val="24"/>
        </w:rPr>
        <w:t>’ constitutional</w:t>
      </w:r>
      <w:r w:rsidR="002E0EEA" w:rsidRPr="007E3B13">
        <w:rPr>
          <w:rFonts w:ascii="Times New Roman" w:hAnsi="Times New Roman" w:cs="Times New Roman"/>
          <w:sz w:val="24"/>
          <w:szCs w:val="24"/>
        </w:rPr>
        <w:t xml:space="preserve"> rights by s</w:t>
      </w:r>
      <w:r w:rsidR="00B163E0" w:rsidRPr="007E3B13">
        <w:rPr>
          <w:rFonts w:ascii="Times New Roman" w:hAnsi="Times New Roman" w:cs="Times New Roman"/>
          <w:sz w:val="24"/>
          <w:szCs w:val="24"/>
        </w:rPr>
        <w:t xml:space="preserve"> </w:t>
      </w:r>
      <w:r w:rsidR="002E0EEA" w:rsidRPr="007E3B13">
        <w:rPr>
          <w:rFonts w:ascii="Times New Roman" w:hAnsi="Times New Roman" w:cs="Times New Roman"/>
          <w:sz w:val="24"/>
          <w:szCs w:val="24"/>
        </w:rPr>
        <w:t>79 of the Code are not reasonably justified in a democratic society.</w:t>
      </w:r>
    </w:p>
    <w:p w:rsidR="00EE6185" w:rsidRPr="007E3B13" w:rsidRDefault="002E0EEA" w:rsidP="00E967AC">
      <w:pPr>
        <w:spacing w:after="0" w:line="240" w:lineRule="auto"/>
        <w:jc w:val="both"/>
        <w:rPr>
          <w:rFonts w:ascii="Times New Roman" w:hAnsi="Times New Roman" w:cs="Times New Roman"/>
          <w:sz w:val="24"/>
          <w:szCs w:val="24"/>
        </w:rPr>
      </w:pPr>
      <w:r w:rsidRPr="007E3B13">
        <w:rPr>
          <w:rFonts w:ascii="Times New Roman" w:hAnsi="Times New Roman" w:cs="Times New Roman"/>
          <w:sz w:val="24"/>
          <w:szCs w:val="24"/>
        </w:rPr>
        <w:t xml:space="preserve"> </w:t>
      </w:r>
    </w:p>
    <w:p w:rsidR="00B163E0" w:rsidRPr="007E3B13" w:rsidRDefault="006B529A" w:rsidP="00C61637">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[1</w:t>
      </w:r>
      <w:r w:rsidR="00EA4B76" w:rsidRPr="007E3B13">
        <w:rPr>
          <w:rFonts w:ascii="Times New Roman" w:hAnsi="Times New Roman" w:cs="Times New Roman"/>
          <w:sz w:val="24"/>
          <w:szCs w:val="24"/>
        </w:rPr>
        <w:t>6</w:t>
      </w:r>
      <w:r w:rsidRPr="007E3B13">
        <w:rPr>
          <w:rFonts w:ascii="Times New Roman" w:hAnsi="Times New Roman" w:cs="Times New Roman"/>
          <w:sz w:val="24"/>
          <w:szCs w:val="24"/>
        </w:rPr>
        <w:t xml:space="preserve">] </w:t>
      </w:r>
      <w:r w:rsidR="00487975">
        <w:rPr>
          <w:rFonts w:ascii="Times New Roman" w:hAnsi="Times New Roman" w:cs="Times New Roman"/>
          <w:sz w:val="24"/>
          <w:szCs w:val="24"/>
        </w:rPr>
        <w:t xml:space="preserve">  </w:t>
      </w:r>
      <w:r w:rsidR="0096412F" w:rsidRPr="007E3B13">
        <w:rPr>
          <w:rFonts w:ascii="Times New Roman" w:hAnsi="Times New Roman" w:cs="Times New Roman"/>
          <w:sz w:val="24"/>
          <w:szCs w:val="24"/>
        </w:rPr>
        <w:t>The fallacy of</w:t>
      </w:r>
      <w:r w:rsidR="002A6705" w:rsidRPr="007E3B13">
        <w:rPr>
          <w:rFonts w:ascii="Times New Roman" w:hAnsi="Times New Roman" w:cs="Times New Roman"/>
          <w:sz w:val="24"/>
          <w:szCs w:val="24"/>
        </w:rPr>
        <w:t xml:space="preserve"> this argument </w:t>
      </w:r>
      <w:r w:rsidR="0096412F" w:rsidRPr="007E3B13">
        <w:rPr>
          <w:rFonts w:ascii="Times New Roman" w:hAnsi="Times New Roman" w:cs="Times New Roman"/>
          <w:sz w:val="24"/>
          <w:szCs w:val="24"/>
        </w:rPr>
        <w:t xml:space="preserve">lies in the </w:t>
      </w:r>
      <w:r w:rsidR="00C405AA" w:rsidRPr="007E3B13">
        <w:rPr>
          <w:rFonts w:ascii="Times New Roman" w:hAnsi="Times New Roman" w:cs="Times New Roman"/>
          <w:sz w:val="24"/>
          <w:szCs w:val="24"/>
        </w:rPr>
        <w:t>fact that</w:t>
      </w:r>
      <w:r w:rsidR="002A6705" w:rsidRPr="007E3B13">
        <w:rPr>
          <w:rFonts w:ascii="Times New Roman" w:hAnsi="Times New Roman" w:cs="Times New Roman"/>
          <w:sz w:val="24"/>
          <w:szCs w:val="24"/>
        </w:rPr>
        <w:t xml:space="preserve"> as stated above the Constitution does not deal with the right claimed by the applicants. Not all discrimi</w:t>
      </w:r>
      <w:r w:rsidR="00595AC4" w:rsidRPr="007E3B13">
        <w:rPr>
          <w:rFonts w:ascii="Times New Roman" w:hAnsi="Times New Roman" w:cs="Times New Roman"/>
          <w:sz w:val="24"/>
          <w:szCs w:val="24"/>
        </w:rPr>
        <w:t>nation is proscribed by s</w:t>
      </w:r>
      <w:r w:rsidR="00B163E0" w:rsidRPr="007E3B13">
        <w:rPr>
          <w:rFonts w:ascii="Times New Roman" w:hAnsi="Times New Roman" w:cs="Times New Roman"/>
          <w:sz w:val="24"/>
          <w:szCs w:val="24"/>
        </w:rPr>
        <w:t xml:space="preserve"> </w:t>
      </w:r>
      <w:r w:rsidR="00595AC4" w:rsidRPr="007E3B13">
        <w:rPr>
          <w:rFonts w:ascii="Times New Roman" w:hAnsi="Times New Roman" w:cs="Times New Roman"/>
          <w:sz w:val="24"/>
          <w:szCs w:val="24"/>
        </w:rPr>
        <w:t xml:space="preserve">23.  What </w:t>
      </w:r>
      <w:r w:rsidR="0096412F" w:rsidRPr="007E3B13">
        <w:rPr>
          <w:rFonts w:ascii="Times New Roman" w:hAnsi="Times New Roman" w:cs="Times New Roman"/>
          <w:sz w:val="24"/>
          <w:szCs w:val="24"/>
        </w:rPr>
        <w:t>is proscribed</w:t>
      </w:r>
      <w:r w:rsidR="00595AC4" w:rsidRPr="007E3B13">
        <w:rPr>
          <w:rFonts w:ascii="Times New Roman" w:hAnsi="Times New Roman" w:cs="Times New Roman"/>
          <w:sz w:val="24"/>
          <w:szCs w:val="24"/>
        </w:rPr>
        <w:t xml:space="preserve"> is discrimination </w:t>
      </w:r>
      <w:r w:rsidR="002A6705" w:rsidRPr="007E3B13">
        <w:rPr>
          <w:rFonts w:ascii="Times New Roman" w:hAnsi="Times New Roman" w:cs="Times New Roman"/>
          <w:sz w:val="24"/>
          <w:szCs w:val="24"/>
        </w:rPr>
        <w:t xml:space="preserve">on the grounds underlined above.  These </w:t>
      </w:r>
      <w:r w:rsidR="0096412F" w:rsidRPr="007E3B13">
        <w:rPr>
          <w:rFonts w:ascii="Times New Roman" w:hAnsi="Times New Roman" w:cs="Times New Roman"/>
          <w:sz w:val="24"/>
          <w:szCs w:val="24"/>
        </w:rPr>
        <w:t>are:</w:t>
      </w:r>
      <w:r w:rsidR="002A6705" w:rsidRPr="007E3B13">
        <w:rPr>
          <w:rFonts w:ascii="Times New Roman" w:hAnsi="Times New Roman" w:cs="Times New Roman"/>
          <w:sz w:val="24"/>
          <w:szCs w:val="24"/>
        </w:rPr>
        <w:t xml:space="preserve"> “race, </w:t>
      </w:r>
      <w:r w:rsidR="002A6705" w:rsidRPr="007E3B13">
        <w:rPr>
          <w:rFonts w:ascii="Times New Roman" w:hAnsi="Times New Roman" w:cs="Times New Roman"/>
          <w:sz w:val="24"/>
          <w:szCs w:val="24"/>
        </w:rPr>
        <w:lastRenderedPageBreak/>
        <w:t xml:space="preserve">tribe, place of origin, political opinions, colour, creed, sex, gender, marital status or physical disability”.  </w:t>
      </w:r>
      <w:r w:rsidR="00595AC4" w:rsidRPr="007E3B13">
        <w:rPr>
          <w:rFonts w:ascii="Times New Roman" w:hAnsi="Times New Roman" w:cs="Times New Roman"/>
          <w:sz w:val="24"/>
          <w:szCs w:val="24"/>
        </w:rPr>
        <w:t>Discrimination on the basis of HIV status is not prohibited by s</w:t>
      </w:r>
      <w:r w:rsidR="00B163E0" w:rsidRPr="007E3B13">
        <w:rPr>
          <w:rFonts w:ascii="Times New Roman" w:hAnsi="Times New Roman" w:cs="Times New Roman"/>
          <w:sz w:val="24"/>
          <w:szCs w:val="24"/>
        </w:rPr>
        <w:t xml:space="preserve"> </w:t>
      </w:r>
      <w:r w:rsidR="00595AC4" w:rsidRPr="007E3B13">
        <w:rPr>
          <w:rFonts w:ascii="Times New Roman" w:hAnsi="Times New Roman" w:cs="Times New Roman"/>
          <w:sz w:val="24"/>
          <w:szCs w:val="24"/>
        </w:rPr>
        <w:t xml:space="preserve">23.  Thus </w:t>
      </w:r>
      <w:r w:rsidR="006160C2" w:rsidRPr="007E3B13">
        <w:rPr>
          <w:rFonts w:ascii="Times New Roman" w:hAnsi="Times New Roman" w:cs="Times New Roman"/>
          <w:sz w:val="24"/>
          <w:szCs w:val="24"/>
        </w:rPr>
        <w:t xml:space="preserve">while </w:t>
      </w:r>
      <w:r w:rsidR="00595AC4" w:rsidRPr="007E3B13">
        <w:rPr>
          <w:rFonts w:ascii="Times New Roman" w:hAnsi="Times New Roman" w:cs="Times New Roman"/>
          <w:sz w:val="24"/>
          <w:szCs w:val="24"/>
        </w:rPr>
        <w:t xml:space="preserve">  s</w:t>
      </w:r>
      <w:r w:rsidR="008B0A70" w:rsidRPr="007E3B13">
        <w:rPr>
          <w:rFonts w:ascii="Times New Roman" w:hAnsi="Times New Roman" w:cs="Times New Roman"/>
          <w:sz w:val="24"/>
          <w:szCs w:val="24"/>
        </w:rPr>
        <w:t> </w:t>
      </w:r>
      <w:r w:rsidR="00595AC4" w:rsidRPr="007E3B13">
        <w:rPr>
          <w:rFonts w:ascii="Times New Roman" w:hAnsi="Times New Roman" w:cs="Times New Roman"/>
          <w:sz w:val="24"/>
          <w:szCs w:val="24"/>
        </w:rPr>
        <w:t>79</w:t>
      </w:r>
      <w:r w:rsidR="006160C2" w:rsidRPr="007E3B13">
        <w:rPr>
          <w:rFonts w:ascii="Times New Roman" w:hAnsi="Times New Roman" w:cs="Times New Roman"/>
          <w:sz w:val="24"/>
          <w:szCs w:val="24"/>
        </w:rPr>
        <w:t xml:space="preserve">  targets only  persons infected with or exposed to</w:t>
      </w:r>
      <w:r w:rsidR="0096412F" w:rsidRPr="007E3B13">
        <w:rPr>
          <w:rFonts w:ascii="Times New Roman" w:hAnsi="Times New Roman" w:cs="Times New Roman"/>
          <w:sz w:val="24"/>
          <w:szCs w:val="24"/>
        </w:rPr>
        <w:t xml:space="preserve"> the</w:t>
      </w:r>
      <w:r w:rsidR="006160C2" w:rsidRPr="007E3B13">
        <w:rPr>
          <w:rFonts w:ascii="Times New Roman" w:hAnsi="Times New Roman" w:cs="Times New Roman"/>
          <w:sz w:val="24"/>
          <w:szCs w:val="24"/>
        </w:rPr>
        <w:t xml:space="preserve"> HIV virus </w:t>
      </w:r>
      <w:r w:rsidR="00784549" w:rsidRPr="007E3B13">
        <w:rPr>
          <w:rFonts w:ascii="Times New Roman" w:hAnsi="Times New Roman" w:cs="Times New Roman"/>
          <w:sz w:val="24"/>
          <w:szCs w:val="24"/>
        </w:rPr>
        <w:t>–which can be regarded as</w:t>
      </w:r>
      <w:r w:rsidR="006160C2" w:rsidRPr="007E3B13">
        <w:rPr>
          <w:rFonts w:ascii="Times New Roman" w:hAnsi="Times New Roman" w:cs="Times New Roman"/>
          <w:sz w:val="24"/>
          <w:szCs w:val="24"/>
        </w:rPr>
        <w:t xml:space="preserve"> </w:t>
      </w:r>
      <w:r w:rsidR="00784549" w:rsidRPr="007E3B13">
        <w:rPr>
          <w:rFonts w:ascii="Times New Roman" w:hAnsi="Times New Roman" w:cs="Times New Roman"/>
          <w:sz w:val="24"/>
          <w:szCs w:val="24"/>
        </w:rPr>
        <w:t xml:space="preserve">discriminatory of those persons- </w:t>
      </w:r>
      <w:r w:rsidR="006160C2" w:rsidRPr="007E3B13">
        <w:rPr>
          <w:rFonts w:ascii="Times New Roman" w:hAnsi="Times New Roman" w:cs="Times New Roman"/>
          <w:sz w:val="24"/>
          <w:szCs w:val="24"/>
        </w:rPr>
        <w:t xml:space="preserve"> such discrimination is not unlawful in that it is not proscribed by s</w:t>
      </w:r>
      <w:r w:rsidR="00B163E0" w:rsidRPr="007E3B13">
        <w:rPr>
          <w:rFonts w:ascii="Times New Roman" w:hAnsi="Times New Roman" w:cs="Times New Roman"/>
          <w:sz w:val="24"/>
          <w:szCs w:val="24"/>
        </w:rPr>
        <w:t xml:space="preserve"> </w:t>
      </w:r>
      <w:r w:rsidR="006160C2" w:rsidRPr="007E3B13">
        <w:rPr>
          <w:rFonts w:ascii="Times New Roman" w:hAnsi="Times New Roman" w:cs="Times New Roman"/>
          <w:sz w:val="24"/>
          <w:szCs w:val="24"/>
        </w:rPr>
        <w:t xml:space="preserve">23.  I must accordingly disagree with the submission on behalf of the respondent </w:t>
      </w:r>
      <w:r w:rsidR="00784549" w:rsidRPr="007E3B13">
        <w:rPr>
          <w:rFonts w:ascii="Times New Roman" w:hAnsi="Times New Roman" w:cs="Times New Roman"/>
          <w:sz w:val="24"/>
          <w:szCs w:val="24"/>
        </w:rPr>
        <w:t>that s</w:t>
      </w:r>
      <w:r w:rsidR="00B163E0" w:rsidRPr="007E3B13">
        <w:rPr>
          <w:rFonts w:ascii="Times New Roman" w:hAnsi="Times New Roman" w:cs="Times New Roman"/>
          <w:sz w:val="24"/>
          <w:szCs w:val="24"/>
        </w:rPr>
        <w:t xml:space="preserve"> </w:t>
      </w:r>
      <w:r w:rsidR="00784549" w:rsidRPr="007E3B13">
        <w:rPr>
          <w:rFonts w:ascii="Times New Roman" w:hAnsi="Times New Roman" w:cs="Times New Roman"/>
          <w:sz w:val="24"/>
          <w:szCs w:val="24"/>
        </w:rPr>
        <w:t>79</w:t>
      </w:r>
      <w:r w:rsidR="00A832B2" w:rsidRPr="007E3B13">
        <w:rPr>
          <w:rFonts w:ascii="Times New Roman" w:hAnsi="Times New Roman" w:cs="Times New Roman"/>
          <w:sz w:val="24"/>
          <w:szCs w:val="24"/>
        </w:rPr>
        <w:t xml:space="preserve"> of the Code</w:t>
      </w:r>
      <w:r w:rsidR="00824FED" w:rsidRPr="007E3B13">
        <w:rPr>
          <w:rFonts w:ascii="Times New Roman" w:hAnsi="Times New Roman" w:cs="Times New Roman"/>
          <w:i/>
          <w:sz w:val="24"/>
          <w:szCs w:val="24"/>
        </w:rPr>
        <w:t xml:space="preserve"> infringes</w:t>
      </w:r>
      <w:r w:rsidR="00A832B2" w:rsidRPr="007E3B13">
        <w:rPr>
          <w:rFonts w:ascii="Times New Roman" w:hAnsi="Times New Roman" w:cs="Times New Roman"/>
          <w:i/>
          <w:sz w:val="24"/>
          <w:szCs w:val="24"/>
        </w:rPr>
        <w:t xml:space="preserve"> the applicants’ right not to be discriminated </w:t>
      </w:r>
      <w:r w:rsidR="00C7383D" w:rsidRPr="007E3B13">
        <w:rPr>
          <w:rFonts w:ascii="Times New Roman" w:hAnsi="Times New Roman" w:cs="Times New Roman"/>
          <w:i/>
          <w:sz w:val="24"/>
          <w:szCs w:val="24"/>
        </w:rPr>
        <w:t>against</w:t>
      </w:r>
      <w:r w:rsidR="00A832B2" w:rsidRPr="007E3B13">
        <w:rPr>
          <w:rFonts w:ascii="Times New Roman" w:hAnsi="Times New Roman" w:cs="Times New Roman"/>
          <w:i/>
          <w:sz w:val="24"/>
          <w:szCs w:val="24"/>
        </w:rPr>
        <w:t xml:space="preserve"> in terms of </w:t>
      </w:r>
      <w:r w:rsidR="002275BC" w:rsidRPr="007E3B13">
        <w:rPr>
          <w:rFonts w:ascii="Times New Roman" w:hAnsi="Times New Roman" w:cs="Times New Roman"/>
          <w:i/>
          <w:sz w:val="24"/>
          <w:szCs w:val="24"/>
        </w:rPr>
        <w:t>s</w:t>
      </w:r>
      <w:r w:rsidR="00C41113" w:rsidRPr="007E3B13">
        <w:rPr>
          <w:rFonts w:ascii="Times New Roman" w:hAnsi="Times New Roman" w:cs="Times New Roman"/>
          <w:i/>
          <w:sz w:val="24"/>
          <w:szCs w:val="24"/>
        </w:rPr>
        <w:t xml:space="preserve"> </w:t>
      </w:r>
      <w:r w:rsidR="002275BC" w:rsidRPr="007E3B13">
        <w:rPr>
          <w:rFonts w:ascii="Times New Roman" w:hAnsi="Times New Roman" w:cs="Times New Roman"/>
          <w:i/>
          <w:sz w:val="24"/>
          <w:szCs w:val="24"/>
        </w:rPr>
        <w:t>23 (</w:t>
      </w:r>
      <w:r w:rsidR="00BD7FD7" w:rsidRPr="007E3B13">
        <w:rPr>
          <w:rFonts w:ascii="Times New Roman" w:hAnsi="Times New Roman" w:cs="Times New Roman"/>
          <w:i/>
          <w:sz w:val="24"/>
          <w:szCs w:val="24"/>
        </w:rPr>
        <w:t>1</w:t>
      </w:r>
      <w:r w:rsidR="002275BC" w:rsidRPr="007E3B13">
        <w:rPr>
          <w:rFonts w:ascii="Times New Roman" w:hAnsi="Times New Roman" w:cs="Times New Roman"/>
          <w:i/>
          <w:sz w:val="24"/>
          <w:szCs w:val="24"/>
        </w:rPr>
        <w:t>) of</w:t>
      </w:r>
      <w:r w:rsidR="00EE6185" w:rsidRPr="007E3B13">
        <w:rPr>
          <w:rFonts w:ascii="Times New Roman" w:hAnsi="Times New Roman" w:cs="Times New Roman"/>
          <w:i/>
          <w:sz w:val="24"/>
          <w:szCs w:val="24"/>
        </w:rPr>
        <w:t xml:space="preserve"> the former </w:t>
      </w:r>
      <w:r w:rsidR="002275BC" w:rsidRPr="007E3B13">
        <w:rPr>
          <w:rFonts w:ascii="Times New Roman" w:hAnsi="Times New Roman" w:cs="Times New Roman"/>
          <w:i/>
          <w:sz w:val="24"/>
          <w:szCs w:val="24"/>
        </w:rPr>
        <w:t>Constitution</w:t>
      </w:r>
      <w:r w:rsidR="002275BC" w:rsidRPr="007E3B13">
        <w:rPr>
          <w:rFonts w:ascii="Times New Roman" w:hAnsi="Times New Roman" w:cs="Times New Roman"/>
          <w:sz w:val="24"/>
          <w:szCs w:val="24"/>
        </w:rPr>
        <w:t>.</w:t>
      </w:r>
      <w:r w:rsidR="00784549" w:rsidRPr="007E3B13">
        <w:rPr>
          <w:rFonts w:ascii="Times New Roman" w:hAnsi="Times New Roman" w:cs="Times New Roman"/>
          <w:sz w:val="24"/>
          <w:szCs w:val="24"/>
        </w:rPr>
        <w:t xml:space="preserve">  </w:t>
      </w:r>
      <w:r w:rsidR="00D8171D" w:rsidRPr="007E3B13">
        <w:rPr>
          <w:rFonts w:ascii="Times New Roman" w:hAnsi="Times New Roman" w:cs="Times New Roman"/>
          <w:sz w:val="24"/>
          <w:szCs w:val="24"/>
        </w:rPr>
        <w:t>As</w:t>
      </w:r>
      <w:r w:rsidR="00784549" w:rsidRPr="007E3B13">
        <w:rPr>
          <w:rFonts w:ascii="Times New Roman" w:hAnsi="Times New Roman" w:cs="Times New Roman"/>
          <w:sz w:val="24"/>
          <w:szCs w:val="24"/>
        </w:rPr>
        <w:t xml:space="preserve"> was observed in the </w:t>
      </w:r>
      <w:r w:rsidR="00784549" w:rsidRPr="007E3B13">
        <w:rPr>
          <w:rFonts w:ascii="Times New Roman" w:hAnsi="Times New Roman" w:cs="Times New Roman"/>
          <w:i/>
          <w:sz w:val="24"/>
          <w:szCs w:val="24"/>
        </w:rPr>
        <w:t>Kombayi</w:t>
      </w:r>
      <w:r w:rsidR="00784549" w:rsidRPr="007E3B13">
        <w:rPr>
          <w:rFonts w:ascii="Times New Roman" w:hAnsi="Times New Roman" w:cs="Times New Roman"/>
          <w:sz w:val="24"/>
          <w:szCs w:val="24"/>
        </w:rPr>
        <w:t xml:space="preserve"> and </w:t>
      </w:r>
      <w:r w:rsidR="00784549" w:rsidRPr="007E3B13">
        <w:rPr>
          <w:rFonts w:ascii="Times New Roman" w:hAnsi="Times New Roman" w:cs="Times New Roman"/>
          <w:i/>
          <w:sz w:val="24"/>
          <w:szCs w:val="24"/>
        </w:rPr>
        <w:t>Banana</w:t>
      </w:r>
      <w:r w:rsidR="00784549" w:rsidRPr="007E3B13">
        <w:rPr>
          <w:rFonts w:ascii="Times New Roman" w:hAnsi="Times New Roman" w:cs="Times New Roman"/>
          <w:sz w:val="24"/>
          <w:szCs w:val="24"/>
        </w:rPr>
        <w:t xml:space="preserve"> cases </w:t>
      </w:r>
      <w:r w:rsidR="00D8171D" w:rsidRPr="007E3B13">
        <w:rPr>
          <w:rFonts w:ascii="Times New Roman" w:hAnsi="Times New Roman" w:cs="Times New Roman"/>
          <w:sz w:val="24"/>
          <w:szCs w:val="24"/>
        </w:rPr>
        <w:t>(</w:t>
      </w:r>
      <w:r w:rsidR="00784549" w:rsidRPr="007E3B13">
        <w:rPr>
          <w:rFonts w:ascii="Times New Roman" w:hAnsi="Times New Roman" w:cs="Times New Roman"/>
          <w:i/>
          <w:sz w:val="24"/>
          <w:szCs w:val="24"/>
        </w:rPr>
        <w:t>supra</w:t>
      </w:r>
      <w:r w:rsidR="00D8171D" w:rsidRPr="007E3B13">
        <w:rPr>
          <w:rFonts w:ascii="Times New Roman" w:hAnsi="Times New Roman" w:cs="Times New Roman"/>
          <w:i/>
          <w:sz w:val="24"/>
          <w:szCs w:val="24"/>
        </w:rPr>
        <w:t>)</w:t>
      </w:r>
      <w:r w:rsidR="00784549" w:rsidRPr="007E3B13">
        <w:rPr>
          <w:rFonts w:ascii="Times New Roman" w:hAnsi="Times New Roman" w:cs="Times New Roman"/>
          <w:sz w:val="24"/>
          <w:szCs w:val="24"/>
        </w:rPr>
        <w:t xml:space="preserve">, </w:t>
      </w:r>
      <w:r w:rsidR="002275BC" w:rsidRPr="007E3B13">
        <w:rPr>
          <w:rFonts w:ascii="Times New Roman" w:hAnsi="Times New Roman" w:cs="Times New Roman"/>
          <w:sz w:val="24"/>
          <w:szCs w:val="24"/>
        </w:rPr>
        <w:t>s</w:t>
      </w:r>
      <w:r w:rsidR="00B163E0" w:rsidRPr="007E3B13">
        <w:rPr>
          <w:rFonts w:ascii="Times New Roman" w:hAnsi="Times New Roman" w:cs="Times New Roman"/>
          <w:sz w:val="24"/>
          <w:szCs w:val="24"/>
        </w:rPr>
        <w:t> </w:t>
      </w:r>
      <w:r w:rsidR="002275BC" w:rsidRPr="007E3B13">
        <w:rPr>
          <w:rFonts w:ascii="Times New Roman" w:hAnsi="Times New Roman" w:cs="Times New Roman"/>
          <w:sz w:val="24"/>
          <w:szCs w:val="24"/>
        </w:rPr>
        <w:t>23 (</w:t>
      </w:r>
      <w:r w:rsidR="00784549" w:rsidRPr="007E3B13">
        <w:rPr>
          <w:rFonts w:ascii="Times New Roman" w:hAnsi="Times New Roman" w:cs="Times New Roman"/>
          <w:sz w:val="24"/>
          <w:szCs w:val="24"/>
        </w:rPr>
        <w:t>2) limits the type of discriminat</w:t>
      </w:r>
      <w:r w:rsidR="00D8171D" w:rsidRPr="007E3B13">
        <w:rPr>
          <w:rFonts w:ascii="Times New Roman" w:hAnsi="Times New Roman" w:cs="Times New Roman"/>
          <w:sz w:val="24"/>
          <w:szCs w:val="24"/>
        </w:rPr>
        <w:t>ion which is proscribed by the Constitution. Th</w:t>
      </w:r>
      <w:r w:rsidR="00784549" w:rsidRPr="007E3B13">
        <w:rPr>
          <w:rFonts w:ascii="Times New Roman" w:hAnsi="Times New Roman" w:cs="Times New Roman"/>
          <w:sz w:val="24"/>
          <w:szCs w:val="24"/>
        </w:rPr>
        <w:t xml:space="preserve">is emerges clearly when </w:t>
      </w:r>
      <w:r w:rsidR="008D7491" w:rsidRPr="007E3B13">
        <w:rPr>
          <w:rFonts w:ascii="Times New Roman" w:hAnsi="Times New Roman" w:cs="Times New Roman"/>
          <w:sz w:val="24"/>
          <w:szCs w:val="24"/>
        </w:rPr>
        <w:t xml:space="preserve">the </w:t>
      </w:r>
      <w:r w:rsidR="00784549" w:rsidRPr="007E3B13">
        <w:rPr>
          <w:rFonts w:ascii="Times New Roman" w:hAnsi="Times New Roman" w:cs="Times New Roman"/>
          <w:sz w:val="24"/>
          <w:szCs w:val="24"/>
        </w:rPr>
        <w:t>section is read as a whole.</w:t>
      </w:r>
    </w:p>
    <w:p w:rsidR="006160C2" w:rsidRPr="007E3B13" w:rsidRDefault="00784549" w:rsidP="00B163E0">
      <w:pPr>
        <w:spacing w:after="0" w:line="240" w:lineRule="auto"/>
        <w:jc w:val="both"/>
        <w:rPr>
          <w:rFonts w:ascii="Times New Roman" w:hAnsi="Times New Roman" w:cs="Times New Roman"/>
          <w:sz w:val="24"/>
          <w:szCs w:val="24"/>
        </w:rPr>
      </w:pPr>
      <w:r w:rsidRPr="007E3B13">
        <w:rPr>
          <w:rFonts w:ascii="Times New Roman" w:hAnsi="Times New Roman" w:cs="Times New Roman"/>
          <w:sz w:val="24"/>
          <w:szCs w:val="24"/>
        </w:rPr>
        <w:t xml:space="preserve"> </w:t>
      </w:r>
    </w:p>
    <w:p w:rsidR="001D6455" w:rsidRPr="007E3B13" w:rsidRDefault="005C72A5" w:rsidP="00757C82">
      <w:pPr>
        <w:spacing w:after="0" w:line="480" w:lineRule="auto"/>
        <w:jc w:val="both"/>
        <w:rPr>
          <w:rFonts w:ascii="Times New Roman" w:hAnsi="Times New Roman" w:cs="Times New Roman"/>
          <w:sz w:val="24"/>
          <w:szCs w:val="24"/>
        </w:rPr>
      </w:pPr>
      <w:r w:rsidRPr="007E3B13">
        <w:rPr>
          <w:rFonts w:ascii="Times New Roman" w:hAnsi="Times New Roman" w:cs="Times New Roman"/>
          <w:sz w:val="24"/>
          <w:szCs w:val="24"/>
        </w:rPr>
        <w:t>[1</w:t>
      </w:r>
      <w:r w:rsidR="00EA4B76" w:rsidRPr="007E3B13">
        <w:rPr>
          <w:rFonts w:ascii="Times New Roman" w:hAnsi="Times New Roman" w:cs="Times New Roman"/>
          <w:sz w:val="24"/>
          <w:szCs w:val="24"/>
        </w:rPr>
        <w:t>7</w:t>
      </w:r>
      <w:r w:rsidR="007851E5" w:rsidRPr="007E3B13">
        <w:rPr>
          <w:rFonts w:ascii="Times New Roman" w:hAnsi="Times New Roman" w:cs="Times New Roman"/>
          <w:sz w:val="24"/>
          <w:szCs w:val="24"/>
        </w:rPr>
        <w:t xml:space="preserve">] </w:t>
      </w:r>
      <w:r w:rsidR="00487975">
        <w:rPr>
          <w:rFonts w:ascii="Times New Roman" w:hAnsi="Times New Roman" w:cs="Times New Roman"/>
          <w:sz w:val="24"/>
          <w:szCs w:val="24"/>
        </w:rPr>
        <w:t xml:space="preserve">  </w:t>
      </w:r>
      <w:r w:rsidR="00757C82" w:rsidRPr="007E3B13">
        <w:rPr>
          <w:rFonts w:ascii="Times New Roman" w:hAnsi="Times New Roman" w:cs="Times New Roman"/>
          <w:sz w:val="24"/>
          <w:szCs w:val="24"/>
        </w:rPr>
        <w:t>I</w:t>
      </w:r>
      <w:r w:rsidR="00AF5862" w:rsidRPr="007E3B13">
        <w:rPr>
          <w:rFonts w:ascii="Times New Roman" w:hAnsi="Times New Roman" w:cs="Times New Roman"/>
          <w:sz w:val="24"/>
          <w:szCs w:val="24"/>
        </w:rPr>
        <w:t xml:space="preserve">n terms </w:t>
      </w:r>
      <w:r w:rsidR="002C4219" w:rsidRPr="007E3B13">
        <w:rPr>
          <w:rFonts w:ascii="Times New Roman" w:hAnsi="Times New Roman" w:cs="Times New Roman"/>
          <w:sz w:val="24"/>
          <w:szCs w:val="24"/>
        </w:rPr>
        <w:t>of s23 (5), where a law</w:t>
      </w:r>
      <w:r w:rsidR="00AF5862" w:rsidRPr="007E3B13">
        <w:rPr>
          <w:rFonts w:ascii="Times New Roman" w:hAnsi="Times New Roman" w:cs="Times New Roman"/>
          <w:sz w:val="24"/>
          <w:szCs w:val="24"/>
        </w:rPr>
        <w:t xml:space="preserve"> discriminates on the grounds of sex or gender</w:t>
      </w:r>
      <w:r w:rsidR="002C4219" w:rsidRPr="007E3B13">
        <w:rPr>
          <w:rFonts w:ascii="Times New Roman" w:hAnsi="Times New Roman" w:cs="Times New Roman"/>
          <w:sz w:val="24"/>
          <w:szCs w:val="24"/>
        </w:rPr>
        <w:t>,</w:t>
      </w:r>
      <w:r w:rsidR="00AF5862" w:rsidRPr="007E3B13">
        <w:rPr>
          <w:rFonts w:ascii="Times New Roman" w:hAnsi="Times New Roman" w:cs="Times New Roman"/>
          <w:sz w:val="24"/>
          <w:szCs w:val="24"/>
        </w:rPr>
        <w:t xml:space="preserve"> the challenger bears the b</w:t>
      </w:r>
      <w:r w:rsidR="002C4219" w:rsidRPr="007E3B13">
        <w:rPr>
          <w:rFonts w:ascii="Times New Roman" w:hAnsi="Times New Roman" w:cs="Times New Roman"/>
          <w:sz w:val="24"/>
          <w:szCs w:val="24"/>
        </w:rPr>
        <w:t>urden of showing that “</w:t>
      </w:r>
      <w:r w:rsidR="00757C82" w:rsidRPr="007E3B13">
        <w:rPr>
          <w:rFonts w:ascii="Times New Roman" w:hAnsi="Times New Roman" w:cs="Times New Roman"/>
          <w:sz w:val="24"/>
          <w:szCs w:val="24"/>
        </w:rPr>
        <w:t>that law or, as the case may be, the thing done</w:t>
      </w:r>
      <w:r w:rsidR="00D25D61" w:rsidRPr="007E3B13">
        <w:rPr>
          <w:rFonts w:ascii="Times New Roman" w:hAnsi="Times New Roman" w:cs="Times New Roman"/>
          <w:sz w:val="24"/>
          <w:szCs w:val="24"/>
        </w:rPr>
        <w:t xml:space="preserve"> under the authority thereof is not </w:t>
      </w:r>
      <w:r w:rsidR="00757C82" w:rsidRPr="007E3B13">
        <w:rPr>
          <w:rFonts w:ascii="Times New Roman" w:hAnsi="Times New Roman" w:cs="Times New Roman"/>
          <w:sz w:val="24"/>
          <w:szCs w:val="24"/>
        </w:rPr>
        <w:t>reasonably justifiable in a democratic society</w:t>
      </w:r>
      <w:r w:rsidR="002C4219" w:rsidRPr="007E3B13">
        <w:rPr>
          <w:rFonts w:ascii="Times New Roman" w:hAnsi="Times New Roman" w:cs="Times New Roman"/>
          <w:sz w:val="24"/>
          <w:szCs w:val="24"/>
        </w:rPr>
        <w:t>”. Thus in</w:t>
      </w:r>
      <w:r w:rsidR="007E51B5" w:rsidRPr="007E3B13">
        <w:rPr>
          <w:rFonts w:ascii="Times New Roman" w:hAnsi="Times New Roman" w:cs="Times New Roman"/>
          <w:sz w:val="24"/>
          <w:szCs w:val="24"/>
        </w:rPr>
        <w:t xml:space="preserve"> </w:t>
      </w:r>
      <w:r w:rsidR="001D6455" w:rsidRPr="007E3B13">
        <w:rPr>
          <w:rFonts w:ascii="Times New Roman" w:hAnsi="Times New Roman" w:cs="Times New Roman"/>
          <w:sz w:val="24"/>
          <w:szCs w:val="24"/>
        </w:rPr>
        <w:t xml:space="preserve">the </w:t>
      </w:r>
      <w:r w:rsidR="001D6455" w:rsidRPr="007E3B13">
        <w:rPr>
          <w:rFonts w:ascii="Times New Roman" w:hAnsi="Times New Roman" w:cs="Times New Roman"/>
          <w:i/>
          <w:sz w:val="24"/>
          <w:szCs w:val="24"/>
        </w:rPr>
        <w:t xml:space="preserve">Banana </w:t>
      </w:r>
      <w:r w:rsidR="007E51B5" w:rsidRPr="007E3B13">
        <w:rPr>
          <w:rFonts w:ascii="Times New Roman" w:hAnsi="Times New Roman" w:cs="Times New Roman"/>
          <w:sz w:val="24"/>
          <w:szCs w:val="24"/>
        </w:rPr>
        <w:t>case, GUBBAY CJ remarked as follows:-</w:t>
      </w:r>
    </w:p>
    <w:p w:rsidR="001D6455" w:rsidRPr="007E3B13" w:rsidRDefault="001D6455" w:rsidP="00C61637">
      <w:pPr>
        <w:spacing w:after="0"/>
        <w:ind w:left="720"/>
        <w:jc w:val="both"/>
        <w:rPr>
          <w:rFonts w:ascii="Times New Roman" w:hAnsi="Times New Roman" w:cs="Times New Roman"/>
          <w:sz w:val="24"/>
          <w:szCs w:val="24"/>
        </w:rPr>
      </w:pPr>
      <w:r w:rsidRPr="007E3B13">
        <w:rPr>
          <w:rFonts w:ascii="Times New Roman" w:hAnsi="Times New Roman" w:cs="Times New Roman"/>
          <w:sz w:val="24"/>
          <w:szCs w:val="24"/>
        </w:rPr>
        <w:t xml:space="preserve">“The burden of proof is on the challenger </w:t>
      </w:r>
      <w:r w:rsidRPr="007E3B13">
        <w:rPr>
          <w:rFonts w:ascii="Times New Roman" w:hAnsi="Times New Roman" w:cs="Times New Roman"/>
          <w:i/>
          <w:sz w:val="24"/>
          <w:szCs w:val="24"/>
        </w:rPr>
        <w:t>(ZIMBABWE</w:t>
      </w:r>
      <w:r w:rsidRPr="007E3B13">
        <w:rPr>
          <w:rFonts w:ascii="Times New Roman" w:hAnsi="Times New Roman" w:cs="Times New Roman"/>
          <w:sz w:val="24"/>
          <w:szCs w:val="24"/>
        </w:rPr>
        <w:t xml:space="preserve"> </w:t>
      </w:r>
      <w:r w:rsidRPr="007E3B13">
        <w:rPr>
          <w:rFonts w:ascii="Times New Roman" w:hAnsi="Times New Roman" w:cs="Times New Roman"/>
          <w:i/>
          <w:sz w:val="24"/>
          <w:szCs w:val="24"/>
        </w:rPr>
        <w:t xml:space="preserve">TOWNSHIP DEVELOPERS </w:t>
      </w:r>
      <w:r w:rsidR="00B163E0" w:rsidRPr="007E3B13">
        <w:rPr>
          <w:rFonts w:ascii="Times New Roman" w:hAnsi="Times New Roman" w:cs="Times New Roman"/>
          <w:i/>
          <w:sz w:val="24"/>
          <w:szCs w:val="24"/>
        </w:rPr>
        <w:t>v</w:t>
      </w:r>
      <w:r w:rsidRPr="007E3B13">
        <w:rPr>
          <w:rFonts w:ascii="Times New Roman" w:hAnsi="Times New Roman" w:cs="Times New Roman"/>
          <w:i/>
          <w:sz w:val="24"/>
          <w:szCs w:val="24"/>
        </w:rPr>
        <w:t xml:space="preserve"> LOUS SHOES</w:t>
      </w:r>
      <w:r w:rsidRPr="007E3B13">
        <w:rPr>
          <w:rFonts w:ascii="Times New Roman" w:hAnsi="Times New Roman" w:cs="Times New Roman"/>
          <w:sz w:val="24"/>
          <w:szCs w:val="24"/>
        </w:rPr>
        <w:t xml:space="preserve"> 1983 (2) ZLR 376 (S) at 382-383A) to prove that the impugned enactment goes further than is reasonably justified in a democratic society, and not upon the state to show that it does…</w:t>
      </w:r>
    </w:p>
    <w:p w:rsidR="001D6455" w:rsidRPr="007E3B13" w:rsidRDefault="001D6455" w:rsidP="00B163E0">
      <w:pPr>
        <w:ind w:left="720"/>
        <w:jc w:val="both"/>
        <w:rPr>
          <w:rFonts w:ascii="Times New Roman" w:hAnsi="Times New Roman" w:cs="Times New Roman"/>
          <w:sz w:val="24"/>
          <w:szCs w:val="24"/>
        </w:rPr>
      </w:pPr>
      <w:r w:rsidRPr="007E3B13">
        <w:rPr>
          <w:rFonts w:ascii="Times New Roman" w:hAnsi="Times New Roman" w:cs="Times New Roman"/>
          <w:sz w:val="24"/>
          <w:szCs w:val="24"/>
        </w:rPr>
        <w:t xml:space="preserve">In effect the court will consider three criteria in determining whether or not the limitation upon the protection is permissible in the sense of not being shown to be arbitrary or excessive.  These criteria were identified in </w:t>
      </w:r>
      <w:r w:rsidRPr="007E3B13">
        <w:rPr>
          <w:rFonts w:ascii="Times New Roman" w:hAnsi="Times New Roman" w:cs="Times New Roman"/>
          <w:i/>
          <w:sz w:val="24"/>
          <w:szCs w:val="24"/>
        </w:rPr>
        <w:t xml:space="preserve">Nyambirai v National Social </w:t>
      </w:r>
      <w:r w:rsidR="00B163E0" w:rsidRPr="007E3B13">
        <w:rPr>
          <w:rFonts w:ascii="Times New Roman" w:hAnsi="Times New Roman" w:cs="Times New Roman"/>
          <w:i/>
          <w:sz w:val="24"/>
          <w:szCs w:val="24"/>
        </w:rPr>
        <w:t>Security</w:t>
      </w:r>
      <w:r w:rsidR="00B163E0" w:rsidRPr="007E3B13">
        <w:rPr>
          <w:rFonts w:ascii="Times New Roman" w:hAnsi="Times New Roman" w:cs="Times New Roman"/>
          <w:sz w:val="24"/>
          <w:szCs w:val="24"/>
        </w:rPr>
        <w:t xml:space="preserve"> </w:t>
      </w:r>
      <w:r w:rsidR="00B163E0" w:rsidRPr="007E3B13">
        <w:rPr>
          <w:rFonts w:ascii="Times New Roman" w:hAnsi="Times New Roman" w:cs="Times New Roman"/>
          <w:i/>
          <w:sz w:val="24"/>
          <w:szCs w:val="24"/>
        </w:rPr>
        <w:t>Authority</w:t>
      </w:r>
      <w:r w:rsidRPr="007E3B13">
        <w:rPr>
          <w:rFonts w:ascii="Times New Roman" w:hAnsi="Times New Roman" w:cs="Times New Roman"/>
          <w:i/>
          <w:sz w:val="24"/>
          <w:szCs w:val="24"/>
        </w:rPr>
        <w:t xml:space="preserve"> and Anor</w:t>
      </w:r>
      <w:r w:rsidRPr="007E3B13">
        <w:rPr>
          <w:rFonts w:ascii="Times New Roman" w:hAnsi="Times New Roman" w:cs="Times New Roman"/>
          <w:sz w:val="24"/>
          <w:szCs w:val="24"/>
        </w:rPr>
        <w:t xml:space="preserve"> 1995 (2) ZLR 1 (S) at 13 D-F.</w:t>
      </w:r>
      <w:r w:rsidR="00D8171D" w:rsidRPr="007E3B13">
        <w:rPr>
          <w:rFonts w:ascii="Times New Roman" w:hAnsi="Times New Roman" w:cs="Times New Roman"/>
          <w:sz w:val="24"/>
          <w:szCs w:val="24"/>
        </w:rPr>
        <w:t xml:space="preserve"> </w:t>
      </w:r>
      <w:r w:rsidRPr="007E3B13">
        <w:rPr>
          <w:rFonts w:ascii="Times New Roman" w:hAnsi="Times New Roman" w:cs="Times New Roman"/>
          <w:sz w:val="24"/>
          <w:szCs w:val="24"/>
        </w:rPr>
        <w:t xml:space="preserve"> </w:t>
      </w:r>
      <w:r w:rsidR="00D8171D" w:rsidRPr="007E3B13">
        <w:rPr>
          <w:rFonts w:ascii="Times New Roman" w:hAnsi="Times New Roman" w:cs="Times New Roman"/>
          <w:sz w:val="24"/>
          <w:szCs w:val="24"/>
        </w:rPr>
        <w:t>[T</w:t>
      </w:r>
      <w:r w:rsidRPr="007E3B13">
        <w:rPr>
          <w:rFonts w:ascii="Times New Roman" w:hAnsi="Times New Roman" w:cs="Times New Roman"/>
          <w:sz w:val="24"/>
          <w:szCs w:val="24"/>
        </w:rPr>
        <w:t>hey] are whether:</w:t>
      </w:r>
    </w:p>
    <w:p w:rsidR="001D6455" w:rsidRPr="007E3B13" w:rsidRDefault="001D6455" w:rsidP="00CC035F">
      <w:pPr>
        <w:ind w:left="1890" w:hanging="450"/>
        <w:jc w:val="both"/>
        <w:rPr>
          <w:rFonts w:ascii="Times New Roman" w:hAnsi="Times New Roman" w:cs="Times New Roman"/>
          <w:sz w:val="24"/>
          <w:szCs w:val="24"/>
        </w:rPr>
      </w:pPr>
      <w:r w:rsidRPr="007E3B13">
        <w:rPr>
          <w:rFonts w:ascii="Times New Roman" w:hAnsi="Times New Roman" w:cs="Times New Roman"/>
          <w:sz w:val="24"/>
          <w:szCs w:val="24"/>
        </w:rPr>
        <w:t>1.  The legislative objective which the limitation is designed to promote is sufficiently important to justify overriding the fundamental right concerned;</w:t>
      </w:r>
    </w:p>
    <w:p w:rsidR="001D6455" w:rsidRPr="007E3B13" w:rsidRDefault="001D6455" w:rsidP="00CC035F">
      <w:pPr>
        <w:ind w:left="1890" w:hanging="450"/>
        <w:jc w:val="both"/>
        <w:rPr>
          <w:rFonts w:ascii="Times New Roman" w:hAnsi="Times New Roman" w:cs="Times New Roman"/>
          <w:sz w:val="24"/>
          <w:szCs w:val="24"/>
        </w:rPr>
      </w:pPr>
      <w:r w:rsidRPr="007E3B13">
        <w:rPr>
          <w:rFonts w:ascii="Times New Roman" w:hAnsi="Times New Roman" w:cs="Times New Roman"/>
          <w:sz w:val="24"/>
          <w:szCs w:val="24"/>
        </w:rPr>
        <w:t>2.  The measures designed or framed to meet the legislative objective are rationally connected to it and are not arbitrary, unfair or based on irrational considerations;</w:t>
      </w:r>
    </w:p>
    <w:p w:rsidR="001D6455" w:rsidRPr="007E3B13" w:rsidRDefault="0000336D" w:rsidP="00CC035F">
      <w:pPr>
        <w:ind w:left="1800" w:hanging="360"/>
        <w:jc w:val="both"/>
        <w:rPr>
          <w:rFonts w:ascii="Times New Roman" w:hAnsi="Times New Roman" w:cs="Times New Roman"/>
          <w:sz w:val="24"/>
          <w:szCs w:val="24"/>
        </w:rPr>
      </w:pPr>
      <w:r w:rsidRPr="007E3B13">
        <w:rPr>
          <w:rFonts w:ascii="Times New Roman" w:hAnsi="Times New Roman" w:cs="Times New Roman"/>
          <w:sz w:val="24"/>
          <w:szCs w:val="24"/>
        </w:rPr>
        <w:t>3. The</w:t>
      </w:r>
      <w:r w:rsidR="001D6455" w:rsidRPr="007E3B13">
        <w:rPr>
          <w:rFonts w:ascii="Times New Roman" w:hAnsi="Times New Roman" w:cs="Times New Roman"/>
          <w:sz w:val="24"/>
          <w:szCs w:val="24"/>
        </w:rPr>
        <w:t xml:space="preserve"> means used to impair the right or </w:t>
      </w:r>
      <w:r w:rsidRPr="007E3B13">
        <w:rPr>
          <w:rFonts w:ascii="Times New Roman" w:hAnsi="Times New Roman" w:cs="Times New Roman"/>
          <w:sz w:val="24"/>
          <w:szCs w:val="24"/>
        </w:rPr>
        <w:t>freedom are</w:t>
      </w:r>
      <w:r w:rsidR="001D6455" w:rsidRPr="007E3B13">
        <w:rPr>
          <w:rFonts w:ascii="Times New Roman" w:hAnsi="Times New Roman" w:cs="Times New Roman"/>
          <w:sz w:val="24"/>
          <w:szCs w:val="24"/>
        </w:rPr>
        <w:t xml:space="preserve"> no more than is necessary to accomplish the objective.”</w:t>
      </w:r>
    </w:p>
    <w:p w:rsidR="0000336D" w:rsidRPr="007E3B13" w:rsidRDefault="002C4219" w:rsidP="00C664A9">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lastRenderedPageBreak/>
        <w:t xml:space="preserve"> Both </w:t>
      </w:r>
      <w:r w:rsidR="0000336D" w:rsidRPr="007E3B13">
        <w:rPr>
          <w:rFonts w:ascii="Times New Roman" w:hAnsi="Times New Roman" w:cs="Times New Roman"/>
          <w:sz w:val="24"/>
          <w:szCs w:val="24"/>
        </w:rPr>
        <w:t xml:space="preserve">parties made submissions on </w:t>
      </w:r>
      <w:r w:rsidRPr="007E3B13">
        <w:rPr>
          <w:rFonts w:ascii="Times New Roman" w:hAnsi="Times New Roman" w:cs="Times New Roman"/>
          <w:sz w:val="24"/>
          <w:szCs w:val="24"/>
        </w:rPr>
        <w:t>this issue</w:t>
      </w:r>
      <w:r w:rsidR="0000336D" w:rsidRPr="007E3B13">
        <w:rPr>
          <w:rFonts w:ascii="Times New Roman" w:hAnsi="Times New Roman" w:cs="Times New Roman"/>
          <w:sz w:val="24"/>
          <w:szCs w:val="24"/>
        </w:rPr>
        <w:t xml:space="preserve"> t</w:t>
      </w:r>
      <w:r w:rsidRPr="007E3B13">
        <w:rPr>
          <w:rFonts w:ascii="Times New Roman" w:hAnsi="Times New Roman" w:cs="Times New Roman"/>
          <w:sz w:val="24"/>
          <w:szCs w:val="24"/>
        </w:rPr>
        <w:t xml:space="preserve">he applicants alleging that </w:t>
      </w:r>
      <w:r w:rsidR="006E4C08" w:rsidRPr="007E3B13">
        <w:rPr>
          <w:rFonts w:ascii="Times New Roman" w:hAnsi="Times New Roman" w:cs="Times New Roman"/>
          <w:sz w:val="24"/>
          <w:szCs w:val="24"/>
        </w:rPr>
        <w:t xml:space="preserve">s79 being </w:t>
      </w:r>
      <w:r w:rsidRPr="007E3B13">
        <w:rPr>
          <w:rFonts w:ascii="Times New Roman" w:hAnsi="Times New Roman" w:cs="Times New Roman"/>
          <w:sz w:val="24"/>
          <w:szCs w:val="24"/>
        </w:rPr>
        <w:t xml:space="preserve">such a law was not </w:t>
      </w:r>
      <w:r w:rsidR="00B7336B" w:rsidRPr="007E3B13">
        <w:rPr>
          <w:rFonts w:ascii="Times New Roman" w:hAnsi="Times New Roman" w:cs="Times New Roman"/>
          <w:sz w:val="24"/>
          <w:szCs w:val="24"/>
        </w:rPr>
        <w:t xml:space="preserve">reasonably </w:t>
      </w:r>
      <w:r w:rsidRPr="007E3B13">
        <w:rPr>
          <w:rFonts w:ascii="Times New Roman" w:hAnsi="Times New Roman" w:cs="Times New Roman"/>
          <w:sz w:val="24"/>
          <w:szCs w:val="24"/>
        </w:rPr>
        <w:t xml:space="preserve">justifiable in a democratic society while the respondents submitted that </w:t>
      </w:r>
      <w:r w:rsidR="0000336D" w:rsidRPr="007E3B13">
        <w:rPr>
          <w:rFonts w:ascii="Times New Roman" w:hAnsi="Times New Roman" w:cs="Times New Roman"/>
          <w:sz w:val="24"/>
          <w:szCs w:val="24"/>
        </w:rPr>
        <w:t xml:space="preserve">it was and </w:t>
      </w:r>
      <w:r w:rsidRPr="007E3B13">
        <w:rPr>
          <w:rFonts w:ascii="Times New Roman" w:hAnsi="Times New Roman" w:cs="Times New Roman"/>
          <w:sz w:val="24"/>
          <w:szCs w:val="24"/>
        </w:rPr>
        <w:t>the criteri</w:t>
      </w:r>
      <w:r w:rsidR="0000336D" w:rsidRPr="007E3B13">
        <w:rPr>
          <w:rFonts w:ascii="Times New Roman" w:hAnsi="Times New Roman" w:cs="Times New Roman"/>
          <w:sz w:val="24"/>
          <w:szCs w:val="24"/>
        </w:rPr>
        <w:t>a</w:t>
      </w:r>
      <w:r w:rsidRPr="007E3B13">
        <w:rPr>
          <w:rFonts w:ascii="Times New Roman" w:hAnsi="Times New Roman" w:cs="Times New Roman"/>
          <w:sz w:val="24"/>
          <w:szCs w:val="24"/>
        </w:rPr>
        <w:t xml:space="preserve"> set out above had bee</w:t>
      </w:r>
      <w:r w:rsidR="0000336D" w:rsidRPr="007E3B13">
        <w:rPr>
          <w:rFonts w:ascii="Times New Roman" w:hAnsi="Times New Roman" w:cs="Times New Roman"/>
          <w:sz w:val="24"/>
          <w:szCs w:val="24"/>
        </w:rPr>
        <w:t xml:space="preserve">n met by s79.  </w:t>
      </w:r>
    </w:p>
    <w:p w:rsidR="00C664A9" w:rsidRPr="007E3B13" w:rsidRDefault="002C4219" w:rsidP="00C664A9">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 xml:space="preserve">The nature of the discrimination alleged </w:t>
      </w:r>
      <w:r w:rsidR="0000336D" w:rsidRPr="007E3B13">
        <w:rPr>
          <w:rFonts w:ascii="Times New Roman" w:hAnsi="Times New Roman" w:cs="Times New Roman"/>
          <w:sz w:val="24"/>
          <w:szCs w:val="24"/>
        </w:rPr>
        <w:t>by the applicants renders s23 (5)</w:t>
      </w:r>
      <w:r w:rsidRPr="007E3B13">
        <w:rPr>
          <w:rFonts w:ascii="Times New Roman" w:hAnsi="Times New Roman" w:cs="Times New Roman"/>
          <w:sz w:val="24"/>
          <w:szCs w:val="24"/>
        </w:rPr>
        <w:t xml:space="preserve"> irrelevant to the determination of the issue at hand.</w:t>
      </w:r>
      <w:r w:rsidR="00D43533" w:rsidRPr="007E3B13">
        <w:rPr>
          <w:rFonts w:ascii="Times New Roman" w:hAnsi="Times New Roman" w:cs="Times New Roman"/>
          <w:sz w:val="24"/>
          <w:szCs w:val="24"/>
        </w:rPr>
        <w:t xml:space="preserve"> </w:t>
      </w:r>
      <w:r w:rsidRPr="007E3B13">
        <w:rPr>
          <w:rFonts w:ascii="Times New Roman" w:hAnsi="Times New Roman" w:cs="Times New Roman"/>
          <w:sz w:val="24"/>
          <w:szCs w:val="24"/>
        </w:rPr>
        <w:t xml:space="preserve">However, even </w:t>
      </w:r>
      <w:r w:rsidR="00D43533" w:rsidRPr="007E3B13">
        <w:rPr>
          <w:rFonts w:ascii="Times New Roman" w:hAnsi="Times New Roman" w:cs="Times New Roman"/>
          <w:sz w:val="24"/>
          <w:szCs w:val="24"/>
        </w:rPr>
        <w:t xml:space="preserve">if </w:t>
      </w:r>
      <w:r w:rsidR="000C636F" w:rsidRPr="007E3B13">
        <w:rPr>
          <w:rFonts w:ascii="Times New Roman" w:hAnsi="Times New Roman" w:cs="Times New Roman"/>
          <w:sz w:val="24"/>
          <w:szCs w:val="24"/>
        </w:rPr>
        <w:t xml:space="preserve">a consideration of the above criteria was necessary, it is my view that, as will appear hereunder, the applicants have failed to discharge the onus </w:t>
      </w:r>
      <w:r w:rsidR="006E4C08" w:rsidRPr="007E3B13">
        <w:rPr>
          <w:rFonts w:ascii="Times New Roman" w:hAnsi="Times New Roman" w:cs="Times New Roman"/>
          <w:sz w:val="24"/>
          <w:szCs w:val="24"/>
        </w:rPr>
        <w:t xml:space="preserve">on them </w:t>
      </w:r>
      <w:r w:rsidR="000C636F" w:rsidRPr="007E3B13">
        <w:rPr>
          <w:rFonts w:ascii="Times New Roman" w:hAnsi="Times New Roman" w:cs="Times New Roman"/>
          <w:sz w:val="24"/>
          <w:szCs w:val="24"/>
        </w:rPr>
        <w:t xml:space="preserve">to show that the </w:t>
      </w:r>
      <w:r w:rsidR="00B5575B" w:rsidRPr="007E3B13">
        <w:rPr>
          <w:rFonts w:ascii="Times New Roman" w:hAnsi="Times New Roman" w:cs="Times New Roman"/>
          <w:sz w:val="24"/>
          <w:szCs w:val="24"/>
        </w:rPr>
        <w:t xml:space="preserve">said </w:t>
      </w:r>
      <w:r w:rsidR="000C636F" w:rsidRPr="007E3B13">
        <w:rPr>
          <w:rFonts w:ascii="Times New Roman" w:hAnsi="Times New Roman" w:cs="Times New Roman"/>
          <w:sz w:val="24"/>
          <w:szCs w:val="24"/>
        </w:rPr>
        <w:t xml:space="preserve">criteria </w:t>
      </w:r>
      <w:r w:rsidR="0000336D" w:rsidRPr="007E3B13">
        <w:rPr>
          <w:rFonts w:ascii="Times New Roman" w:hAnsi="Times New Roman" w:cs="Times New Roman"/>
          <w:sz w:val="24"/>
          <w:szCs w:val="24"/>
        </w:rPr>
        <w:t>have not been satisfied.</w:t>
      </w:r>
      <w:r w:rsidR="000C636F" w:rsidRPr="007E3B13">
        <w:rPr>
          <w:rFonts w:ascii="Times New Roman" w:hAnsi="Times New Roman" w:cs="Times New Roman"/>
          <w:sz w:val="24"/>
          <w:szCs w:val="24"/>
        </w:rPr>
        <w:t xml:space="preserve"> </w:t>
      </w:r>
    </w:p>
    <w:p w:rsidR="001D6455" w:rsidRPr="007E3B13" w:rsidRDefault="00C61637" w:rsidP="00C405AA">
      <w:pPr>
        <w:jc w:val="both"/>
        <w:rPr>
          <w:rFonts w:ascii="Times New Roman" w:hAnsi="Times New Roman" w:cs="Times New Roman"/>
          <w:i/>
          <w:sz w:val="24"/>
          <w:szCs w:val="24"/>
        </w:rPr>
      </w:pPr>
      <w:r w:rsidRPr="007E3B13">
        <w:rPr>
          <w:rFonts w:ascii="Times New Roman" w:hAnsi="Times New Roman" w:cs="Times New Roman"/>
          <w:i/>
          <w:sz w:val="24"/>
          <w:szCs w:val="24"/>
        </w:rPr>
        <w:t>THE LEGISLATIVE OBJECTIVE</w:t>
      </w:r>
    </w:p>
    <w:p w:rsidR="006D05CC" w:rsidRPr="007E3B13" w:rsidRDefault="005C72A5" w:rsidP="00C61637">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[1</w:t>
      </w:r>
      <w:r w:rsidR="00EA4B76" w:rsidRPr="007E3B13">
        <w:rPr>
          <w:rFonts w:ascii="Times New Roman" w:hAnsi="Times New Roman" w:cs="Times New Roman"/>
          <w:sz w:val="24"/>
          <w:szCs w:val="24"/>
        </w:rPr>
        <w:t>8</w:t>
      </w:r>
      <w:r w:rsidR="00B163E0" w:rsidRPr="007E3B13">
        <w:rPr>
          <w:rFonts w:ascii="Times New Roman" w:hAnsi="Times New Roman" w:cs="Times New Roman"/>
          <w:sz w:val="24"/>
          <w:szCs w:val="24"/>
        </w:rPr>
        <w:t xml:space="preserve">] </w:t>
      </w:r>
      <w:r w:rsidR="00731A2F">
        <w:rPr>
          <w:rFonts w:ascii="Times New Roman" w:hAnsi="Times New Roman" w:cs="Times New Roman"/>
          <w:sz w:val="24"/>
          <w:szCs w:val="24"/>
        </w:rPr>
        <w:t xml:space="preserve">  </w:t>
      </w:r>
      <w:r w:rsidR="00B163E0" w:rsidRPr="007E3B13">
        <w:rPr>
          <w:rFonts w:ascii="Times New Roman" w:hAnsi="Times New Roman" w:cs="Times New Roman"/>
          <w:sz w:val="24"/>
          <w:szCs w:val="24"/>
        </w:rPr>
        <w:t>As</w:t>
      </w:r>
      <w:r w:rsidR="00063AF0" w:rsidRPr="007E3B13">
        <w:rPr>
          <w:rFonts w:ascii="Times New Roman" w:hAnsi="Times New Roman" w:cs="Times New Roman"/>
          <w:sz w:val="24"/>
          <w:szCs w:val="24"/>
        </w:rPr>
        <w:t xml:space="preserve"> correctly submitted by the respondent the objective of the s</w:t>
      </w:r>
      <w:r w:rsidR="00B163E0" w:rsidRPr="007E3B13">
        <w:rPr>
          <w:rFonts w:ascii="Times New Roman" w:hAnsi="Times New Roman" w:cs="Times New Roman"/>
          <w:sz w:val="24"/>
          <w:szCs w:val="24"/>
        </w:rPr>
        <w:t xml:space="preserve"> </w:t>
      </w:r>
      <w:r w:rsidR="00063AF0" w:rsidRPr="007E3B13">
        <w:rPr>
          <w:rFonts w:ascii="Times New Roman" w:hAnsi="Times New Roman" w:cs="Times New Roman"/>
          <w:sz w:val="24"/>
          <w:szCs w:val="24"/>
        </w:rPr>
        <w:t xml:space="preserve">79 is to halt or prevent the spread of HIV/AIDS.  </w:t>
      </w:r>
      <w:r w:rsidR="006B529A" w:rsidRPr="007E3B13">
        <w:rPr>
          <w:rFonts w:ascii="Times New Roman" w:hAnsi="Times New Roman" w:cs="Times New Roman"/>
          <w:sz w:val="24"/>
          <w:szCs w:val="24"/>
        </w:rPr>
        <w:t>In view</w:t>
      </w:r>
      <w:r w:rsidR="00063AF0" w:rsidRPr="007E3B13">
        <w:rPr>
          <w:rFonts w:ascii="Times New Roman" w:hAnsi="Times New Roman" w:cs="Times New Roman"/>
          <w:sz w:val="24"/>
          <w:szCs w:val="24"/>
        </w:rPr>
        <w:t xml:space="preserve"> </w:t>
      </w:r>
      <w:r w:rsidR="006B529A" w:rsidRPr="007E3B13">
        <w:rPr>
          <w:rFonts w:ascii="Times New Roman" w:hAnsi="Times New Roman" w:cs="Times New Roman"/>
          <w:sz w:val="24"/>
          <w:szCs w:val="24"/>
        </w:rPr>
        <w:t>of the</w:t>
      </w:r>
      <w:r w:rsidR="00063AF0" w:rsidRPr="007E3B13">
        <w:rPr>
          <w:rFonts w:ascii="Times New Roman" w:hAnsi="Times New Roman" w:cs="Times New Roman"/>
          <w:sz w:val="24"/>
          <w:szCs w:val="24"/>
        </w:rPr>
        <w:t xml:space="preserve"> fatal nature of the disease</w:t>
      </w:r>
      <w:r w:rsidR="002275BC" w:rsidRPr="007E3B13">
        <w:rPr>
          <w:rFonts w:ascii="Times New Roman" w:hAnsi="Times New Roman" w:cs="Times New Roman"/>
          <w:sz w:val="24"/>
          <w:szCs w:val="24"/>
        </w:rPr>
        <w:t>, the</w:t>
      </w:r>
      <w:r w:rsidR="00063AF0" w:rsidRPr="007E3B13">
        <w:rPr>
          <w:rFonts w:ascii="Times New Roman" w:hAnsi="Times New Roman" w:cs="Times New Roman"/>
          <w:sz w:val="24"/>
          <w:szCs w:val="24"/>
        </w:rPr>
        <w:t xml:space="preserve"> objective is not only important but laudable. </w:t>
      </w:r>
      <w:r w:rsidR="00424A52" w:rsidRPr="007E3B13">
        <w:rPr>
          <w:rFonts w:ascii="Times New Roman" w:hAnsi="Times New Roman" w:cs="Times New Roman"/>
          <w:sz w:val="24"/>
          <w:szCs w:val="24"/>
        </w:rPr>
        <w:t xml:space="preserve"> I am not </w:t>
      </w:r>
      <w:r w:rsidR="00B163E0" w:rsidRPr="007E3B13">
        <w:rPr>
          <w:rFonts w:ascii="Times New Roman" w:hAnsi="Times New Roman" w:cs="Times New Roman"/>
          <w:sz w:val="24"/>
          <w:szCs w:val="24"/>
        </w:rPr>
        <w:t>persuaded that</w:t>
      </w:r>
      <w:r w:rsidR="00063AF0" w:rsidRPr="007E3B13">
        <w:rPr>
          <w:rFonts w:ascii="Times New Roman" w:hAnsi="Times New Roman" w:cs="Times New Roman"/>
          <w:sz w:val="24"/>
          <w:szCs w:val="24"/>
        </w:rPr>
        <w:t xml:space="preserve"> the objective of preventi</w:t>
      </w:r>
      <w:r w:rsidRPr="007E3B13">
        <w:rPr>
          <w:rFonts w:ascii="Times New Roman" w:hAnsi="Times New Roman" w:cs="Times New Roman"/>
          <w:sz w:val="24"/>
          <w:szCs w:val="24"/>
        </w:rPr>
        <w:t xml:space="preserve">ng the spread of the </w:t>
      </w:r>
      <w:r w:rsidR="00B163E0" w:rsidRPr="007E3B13">
        <w:rPr>
          <w:rFonts w:ascii="Times New Roman" w:hAnsi="Times New Roman" w:cs="Times New Roman"/>
          <w:sz w:val="24"/>
          <w:szCs w:val="24"/>
        </w:rPr>
        <w:t>disease has</w:t>
      </w:r>
      <w:r w:rsidRPr="007E3B13">
        <w:rPr>
          <w:rFonts w:ascii="Times New Roman" w:hAnsi="Times New Roman" w:cs="Times New Roman"/>
          <w:sz w:val="24"/>
          <w:szCs w:val="24"/>
        </w:rPr>
        <w:t xml:space="preserve"> been </w:t>
      </w:r>
      <w:r w:rsidR="00B163E0" w:rsidRPr="007E3B13">
        <w:rPr>
          <w:rFonts w:ascii="Times New Roman" w:hAnsi="Times New Roman" w:cs="Times New Roman"/>
          <w:sz w:val="24"/>
          <w:szCs w:val="24"/>
        </w:rPr>
        <w:t>shown not</w:t>
      </w:r>
      <w:r w:rsidR="002275BC" w:rsidRPr="007E3B13">
        <w:rPr>
          <w:rFonts w:ascii="Times New Roman" w:hAnsi="Times New Roman" w:cs="Times New Roman"/>
          <w:sz w:val="24"/>
          <w:szCs w:val="24"/>
        </w:rPr>
        <w:t xml:space="preserve"> to be </w:t>
      </w:r>
      <w:r w:rsidR="00063AF0" w:rsidRPr="007E3B13">
        <w:rPr>
          <w:rFonts w:ascii="Times New Roman" w:hAnsi="Times New Roman" w:cs="Times New Roman"/>
          <w:sz w:val="24"/>
          <w:szCs w:val="24"/>
        </w:rPr>
        <w:t>sufficiently important to warrant the overriding of the applicants</w:t>
      </w:r>
      <w:r w:rsidR="00424A52" w:rsidRPr="007E3B13">
        <w:rPr>
          <w:rFonts w:ascii="Times New Roman" w:hAnsi="Times New Roman" w:cs="Times New Roman"/>
          <w:sz w:val="24"/>
          <w:szCs w:val="24"/>
        </w:rPr>
        <w:t>’ right (or perceived right</w:t>
      </w:r>
      <w:r w:rsidR="00B163E0" w:rsidRPr="007E3B13">
        <w:rPr>
          <w:rFonts w:ascii="Times New Roman" w:hAnsi="Times New Roman" w:cs="Times New Roman"/>
          <w:sz w:val="24"/>
          <w:szCs w:val="24"/>
        </w:rPr>
        <w:t>) to</w:t>
      </w:r>
      <w:r w:rsidR="00424A52" w:rsidRPr="007E3B13">
        <w:rPr>
          <w:rFonts w:ascii="Times New Roman" w:hAnsi="Times New Roman" w:cs="Times New Roman"/>
          <w:sz w:val="24"/>
          <w:szCs w:val="24"/>
        </w:rPr>
        <w:t xml:space="preserve"> </w:t>
      </w:r>
      <w:r w:rsidRPr="007E3B13">
        <w:rPr>
          <w:rFonts w:ascii="Times New Roman" w:hAnsi="Times New Roman" w:cs="Times New Roman"/>
          <w:sz w:val="24"/>
          <w:szCs w:val="24"/>
        </w:rPr>
        <w:t>non-discrimination</w:t>
      </w:r>
      <w:r w:rsidR="00424A52" w:rsidRPr="007E3B13">
        <w:rPr>
          <w:rFonts w:ascii="Times New Roman" w:hAnsi="Times New Roman" w:cs="Times New Roman"/>
          <w:sz w:val="24"/>
          <w:szCs w:val="24"/>
        </w:rPr>
        <w:t>.</w:t>
      </w:r>
    </w:p>
    <w:p w:rsidR="00184520" w:rsidRPr="007E3B13" w:rsidRDefault="00C61637" w:rsidP="000A5438">
      <w:pPr>
        <w:spacing w:after="0" w:line="240" w:lineRule="auto"/>
        <w:jc w:val="both"/>
        <w:rPr>
          <w:rFonts w:ascii="Times New Roman" w:hAnsi="Times New Roman" w:cs="Times New Roman"/>
          <w:i/>
          <w:sz w:val="24"/>
          <w:szCs w:val="24"/>
        </w:rPr>
      </w:pPr>
      <w:r w:rsidRPr="007E3B13">
        <w:rPr>
          <w:rFonts w:ascii="Times New Roman" w:hAnsi="Times New Roman" w:cs="Times New Roman"/>
          <w:i/>
          <w:sz w:val="24"/>
          <w:szCs w:val="24"/>
        </w:rPr>
        <w:t>THE MEASURES DESIGNED TO MEET THE OBJECTIVE</w:t>
      </w:r>
    </w:p>
    <w:p w:rsidR="00184520" w:rsidRPr="007E3B13" w:rsidRDefault="005C72A5" w:rsidP="00C61637">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w:t>
      </w:r>
      <w:r w:rsidR="00EA4B76" w:rsidRPr="007E3B13">
        <w:rPr>
          <w:rFonts w:ascii="Times New Roman" w:hAnsi="Times New Roman" w:cs="Times New Roman"/>
          <w:sz w:val="24"/>
          <w:szCs w:val="24"/>
        </w:rPr>
        <w:t>19</w:t>
      </w:r>
      <w:r w:rsidR="00C61637" w:rsidRPr="007E3B13">
        <w:rPr>
          <w:rFonts w:ascii="Times New Roman" w:hAnsi="Times New Roman" w:cs="Times New Roman"/>
          <w:sz w:val="24"/>
          <w:szCs w:val="24"/>
        </w:rPr>
        <w:t xml:space="preserve">] </w:t>
      </w:r>
      <w:r w:rsidR="00731A2F">
        <w:rPr>
          <w:rFonts w:ascii="Times New Roman" w:hAnsi="Times New Roman" w:cs="Times New Roman"/>
          <w:sz w:val="24"/>
          <w:szCs w:val="24"/>
        </w:rPr>
        <w:t xml:space="preserve">  </w:t>
      </w:r>
      <w:r w:rsidR="00424A52" w:rsidRPr="007E3B13">
        <w:rPr>
          <w:rFonts w:ascii="Times New Roman" w:hAnsi="Times New Roman" w:cs="Times New Roman"/>
          <w:sz w:val="24"/>
          <w:szCs w:val="24"/>
        </w:rPr>
        <w:t>Because of the grave danger to life presented by infection with the HIV virus</w:t>
      </w:r>
      <w:r w:rsidR="001E55A7" w:rsidRPr="007E3B13">
        <w:rPr>
          <w:rFonts w:ascii="Times New Roman" w:hAnsi="Times New Roman" w:cs="Times New Roman"/>
          <w:sz w:val="24"/>
          <w:szCs w:val="24"/>
        </w:rPr>
        <w:t xml:space="preserve">, </w:t>
      </w:r>
      <w:r w:rsidR="0012392B" w:rsidRPr="007E3B13">
        <w:rPr>
          <w:rFonts w:ascii="Times New Roman" w:hAnsi="Times New Roman" w:cs="Times New Roman"/>
          <w:sz w:val="24"/>
          <w:szCs w:val="24"/>
        </w:rPr>
        <w:t>s</w:t>
      </w:r>
      <w:r w:rsidR="006D05CC" w:rsidRPr="007E3B13">
        <w:rPr>
          <w:rFonts w:ascii="Times New Roman" w:hAnsi="Times New Roman" w:cs="Times New Roman"/>
          <w:sz w:val="24"/>
          <w:szCs w:val="24"/>
        </w:rPr>
        <w:t xml:space="preserve"> </w:t>
      </w:r>
      <w:r w:rsidR="0012392B" w:rsidRPr="007E3B13">
        <w:rPr>
          <w:rFonts w:ascii="Times New Roman" w:hAnsi="Times New Roman" w:cs="Times New Roman"/>
          <w:sz w:val="24"/>
          <w:szCs w:val="24"/>
        </w:rPr>
        <w:t>79</w:t>
      </w:r>
      <w:r w:rsidR="001E55A7" w:rsidRPr="007E3B13">
        <w:rPr>
          <w:rFonts w:ascii="Times New Roman" w:hAnsi="Times New Roman" w:cs="Times New Roman"/>
          <w:sz w:val="24"/>
          <w:szCs w:val="24"/>
        </w:rPr>
        <w:t xml:space="preserve"> </w:t>
      </w:r>
      <w:r w:rsidR="00D8171D" w:rsidRPr="007E3B13">
        <w:rPr>
          <w:rFonts w:ascii="Times New Roman" w:hAnsi="Times New Roman" w:cs="Times New Roman"/>
          <w:sz w:val="24"/>
          <w:szCs w:val="24"/>
        </w:rPr>
        <w:t xml:space="preserve">providing </w:t>
      </w:r>
      <w:r w:rsidR="001E55A7" w:rsidRPr="007E3B13">
        <w:rPr>
          <w:rFonts w:ascii="Times New Roman" w:hAnsi="Times New Roman" w:cs="Times New Roman"/>
          <w:sz w:val="24"/>
          <w:szCs w:val="24"/>
        </w:rPr>
        <w:t xml:space="preserve">as it does </w:t>
      </w:r>
      <w:r w:rsidR="00D8171D" w:rsidRPr="007E3B13">
        <w:rPr>
          <w:rFonts w:ascii="Times New Roman" w:hAnsi="Times New Roman" w:cs="Times New Roman"/>
          <w:sz w:val="24"/>
          <w:szCs w:val="24"/>
        </w:rPr>
        <w:t xml:space="preserve">for </w:t>
      </w:r>
      <w:r w:rsidR="00424A52" w:rsidRPr="007E3B13">
        <w:rPr>
          <w:rFonts w:ascii="Times New Roman" w:hAnsi="Times New Roman" w:cs="Times New Roman"/>
          <w:sz w:val="24"/>
          <w:szCs w:val="24"/>
        </w:rPr>
        <w:t xml:space="preserve">the prosecution of persons accused of spreading the disease by deliberately or recklessly </w:t>
      </w:r>
      <w:r w:rsidR="00184520" w:rsidRPr="007E3B13">
        <w:rPr>
          <w:rFonts w:ascii="Times New Roman" w:hAnsi="Times New Roman" w:cs="Times New Roman"/>
          <w:sz w:val="24"/>
          <w:szCs w:val="24"/>
        </w:rPr>
        <w:t>infecting</w:t>
      </w:r>
      <w:r w:rsidR="00D8171D" w:rsidRPr="007E3B13">
        <w:rPr>
          <w:rFonts w:ascii="Times New Roman" w:hAnsi="Times New Roman" w:cs="Times New Roman"/>
          <w:sz w:val="24"/>
          <w:szCs w:val="24"/>
        </w:rPr>
        <w:t xml:space="preserve"> others with </w:t>
      </w:r>
      <w:r w:rsidR="00412641" w:rsidRPr="007E3B13">
        <w:rPr>
          <w:rFonts w:ascii="Times New Roman" w:hAnsi="Times New Roman" w:cs="Times New Roman"/>
          <w:sz w:val="24"/>
          <w:szCs w:val="24"/>
        </w:rPr>
        <w:t>it</w:t>
      </w:r>
      <w:r w:rsidR="006E4C08" w:rsidRPr="007E3B13">
        <w:rPr>
          <w:rFonts w:ascii="Times New Roman" w:hAnsi="Times New Roman" w:cs="Times New Roman"/>
          <w:sz w:val="24"/>
          <w:szCs w:val="24"/>
        </w:rPr>
        <w:t>,</w:t>
      </w:r>
      <w:r w:rsidR="00412641" w:rsidRPr="007E3B13">
        <w:rPr>
          <w:rFonts w:ascii="Times New Roman" w:hAnsi="Times New Roman" w:cs="Times New Roman"/>
          <w:sz w:val="24"/>
          <w:szCs w:val="24"/>
        </w:rPr>
        <w:t xml:space="preserve"> is</w:t>
      </w:r>
      <w:r w:rsidR="00D8171D" w:rsidRPr="007E3B13">
        <w:rPr>
          <w:rFonts w:ascii="Times New Roman" w:hAnsi="Times New Roman" w:cs="Times New Roman"/>
          <w:sz w:val="24"/>
          <w:szCs w:val="24"/>
        </w:rPr>
        <w:t xml:space="preserve"> </w:t>
      </w:r>
      <w:r w:rsidR="00184520" w:rsidRPr="007E3B13">
        <w:rPr>
          <w:rFonts w:ascii="Times New Roman" w:hAnsi="Times New Roman" w:cs="Times New Roman"/>
          <w:sz w:val="24"/>
          <w:szCs w:val="24"/>
        </w:rPr>
        <w:t xml:space="preserve">rationally connected to, </w:t>
      </w:r>
      <w:r w:rsidR="00424A52" w:rsidRPr="007E3B13">
        <w:rPr>
          <w:rFonts w:ascii="Times New Roman" w:hAnsi="Times New Roman" w:cs="Times New Roman"/>
          <w:sz w:val="24"/>
          <w:szCs w:val="24"/>
        </w:rPr>
        <w:t>and calculated to achieve</w:t>
      </w:r>
      <w:r w:rsidR="00184520" w:rsidRPr="007E3B13">
        <w:rPr>
          <w:rFonts w:ascii="Times New Roman" w:hAnsi="Times New Roman" w:cs="Times New Roman"/>
          <w:sz w:val="24"/>
          <w:szCs w:val="24"/>
        </w:rPr>
        <w:t>,</w:t>
      </w:r>
      <w:r w:rsidR="00424A52" w:rsidRPr="007E3B13">
        <w:rPr>
          <w:rFonts w:ascii="Times New Roman" w:hAnsi="Times New Roman" w:cs="Times New Roman"/>
          <w:sz w:val="24"/>
          <w:szCs w:val="24"/>
        </w:rPr>
        <w:t xml:space="preserve"> the stated objective.  </w:t>
      </w:r>
      <w:r w:rsidR="006E4C08" w:rsidRPr="007E3B13">
        <w:rPr>
          <w:rFonts w:ascii="Times New Roman" w:hAnsi="Times New Roman" w:cs="Times New Roman"/>
          <w:sz w:val="24"/>
          <w:szCs w:val="24"/>
        </w:rPr>
        <w:t xml:space="preserve">Prosecution in terms </w:t>
      </w:r>
      <w:r w:rsidR="0050394F" w:rsidRPr="007E3B13">
        <w:rPr>
          <w:rFonts w:ascii="Times New Roman" w:hAnsi="Times New Roman" w:cs="Times New Roman"/>
          <w:sz w:val="24"/>
          <w:szCs w:val="24"/>
        </w:rPr>
        <w:t>of s</w:t>
      </w:r>
      <w:r w:rsidR="006D05CC" w:rsidRPr="007E3B13">
        <w:rPr>
          <w:rFonts w:ascii="Times New Roman" w:hAnsi="Times New Roman" w:cs="Times New Roman"/>
          <w:sz w:val="24"/>
          <w:szCs w:val="24"/>
        </w:rPr>
        <w:t xml:space="preserve"> </w:t>
      </w:r>
      <w:r w:rsidR="0012392B" w:rsidRPr="007E3B13">
        <w:rPr>
          <w:rFonts w:ascii="Times New Roman" w:hAnsi="Times New Roman" w:cs="Times New Roman"/>
          <w:sz w:val="24"/>
          <w:szCs w:val="24"/>
        </w:rPr>
        <w:t>79</w:t>
      </w:r>
      <w:r w:rsidR="00184520" w:rsidRPr="007E3B13">
        <w:rPr>
          <w:rFonts w:ascii="Times New Roman" w:hAnsi="Times New Roman" w:cs="Times New Roman"/>
          <w:sz w:val="24"/>
          <w:szCs w:val="24"/>
        </w:rPr>
        <w:t xml:space="preserve"> would not be arbitrary or based on irrational considerations.  The purpose of a prosecution is to investigate the guilt of a person accused of criminal conduct and to assess the evidence in a rational manner</w:t>
      </w:r>
      <w:r w:rsidR="006D05CC" w:rsidRPr="007E3B13">
        <w:rPr>
          <w:rFonts w:ascii="Times New Roman" w:hAnsi="Times New Roman" w:cs="Times New Roman"/>
          <w:sz w:val="24"/>
          <w:szCs w:val="24"/>
        </w:rPr>
        <w:t xml:space="preserve">.  </w:t>
      </w:r>
      <w:r w:rsidRPr="007E3B13">
        <w:rPr>
          <w:rFonts w:ascii="Times New Roman" w:hAnsi="Times New Roman" w:cs="Times New Roman"/>
          <w:sz w:val="24"/>
          <w:szCs w:val="24"/>
        </w:rPr>
        <w:t>A</w:t>
      </w:r>
      <w:r w:rsidR="00184520" w:rsidRPr="007E3B13">
        <w:rPr>
          <w:rFonts w:ascii="Times New Roman" w:hAnsi="Times New Roman" w:cs="Times New Roman"/>
          <w:sz w:val="24"/>
          <w:szCs w:val="24"/>
        </w:rPr>
        <w:t xml:space="preserve"> court of law is well equipped to do so. </w:t>
      </w:r>
    </w:p>
    <w:p w:rsidR="00D10A84" w:rsidRPr="007E3B13" w:rsidRDefault="00D10A84" w:rsidP="000A5438">
      <w:pPr>
        <w:spacing w:after="0" w:line="240" w:lineRule="auto"/>
        <w:jc w:val="both"/>
        <w:rPr>
          <w:rFonts w:ascii="Times New Roman" w:hAnsi="Times New Roman" w:cs="Times New Roman"/>
          <w:i/>
          <w:sz w:val="24"/>
          <w:szCs w:val="24"/>
        </w:rPr>
      </w:pPr>
    </w:p>
    <w:p w:rsidR="00184520" w:rsidRPr="007E3B13" w:rsidRDefault="00C61637" w:rsidP="00C405AA">
      <w:pPr>
        <w:jc w:val="both"/>
        <w:rPr>
          <w:rFonts w:ascii="Times New Roman" w:hAnsi="Times New Roman" w:cs="Times New Roman"/>
          <w:i/>
          <w:sz w:val="24"/>
          <w:szCs w:val="24"/>
        </w:rPr>
      </w:pPr>
      <w:r w:rsidRPr="007E3B13">
        <w:rPr>
          <w:rFonts w:ascii="Times New Roman" w:hAnsi="Times New Roman" w:cs="Times New Roman"/>
          <w:i/>
          <w:sz w:val="24"/>
          <w:szCs w:val="24"/>
        </w:rPr>
        <w:t>THE MEANS USED TO IMPAIR THE RIGHT</w:t>
      </w:r>
    </w:p>
    <w:p w:rsidR="002A5F6D" w:rsidRPr="007E3B13" w:rsidRDefault="005C72A5" w:rsidP="00C61637">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[2</w:t>
      </w:r>
      <w:r w:rsidR="00EA4B76" w:rsidRPr="007E3B13">
        <w:rPr>
          <w:rFonts w:ascii="Times New Roman" w:hAnsi="Times New Roman" w:cs="Times New Roman"/>
          <w:sz w:val="24"/>
          <w:szCs w:val="24"/>
        </w:rPr>
        <w:t>0</w:t>
      </w:r>
      <w:r w:rsidR="007851E5" w:rsidRPr="007E3B13">
        <w:rPr>
          <w:rFonts w:ascii="Times New Roman" w:hAnsi="Times New Roman" w:cs="Times New Roman"/>
          <w:sz w:val="24"/>
          <w:szCs w:val="24"/>
        </w:rPr>
        <w:t xml:space="preserve">] </w:t>
      </w:r>
      <w:r w:rsidR="00731A2F">
        <w:rPr>
          <w:rFonts w:ascii="Times New Roman" w:hAnsi="Times New Roman" w:cs="Times New Roman"/>
          <w:sz w:val="24"/>
          <w:szCs w:val="24"/>
        </w:rPr>
        <w:t xml:space="preserve">  </w:t>
      </w:r>
      <w:r w:rsidR="002A5F6D" w:rsidRPr="007E3B13">
        <w:rPr>
          <w:rFonts w:ascii="Times New Roman" w:hAnsi="Times New Roman" w:cs="Times New Roman"/>
          <w:sz w:val="24"/>
          <w:szCs w:val="24"/>
        </w:rPr>
        <w:t xml:space="preserve">It was submitted on behalf of the applicants that the sentence imposed by the legislature is draconian.  The respondents on the other hand submitted that the wording of the statutory </w:t>
      </w:r>
      <w:r w:rsidR="001A31B9" w:rsidRPr="007E3B13">
        <w:rPr>
          <w:rFonts w:ascii="Times New Roman" w:hAnsi="Times New Roman" w:cs="Times New Roman"/>
          <w:sz w:val="24"/>
          <w:szCs w:val="24"/>
        </w:rPr>
        <w:lastRenderedPageBreak/>
        <w:t>provision allow</w:t>
      </w:r>
      <w:r w:rsidR="002A5F6D" w:rsidRPr="007E3B13">
        <w:rPr>
          <w:rFonts w:ascii="Times New Roman" w:hAnsi="Times New Roman" w:cs="Times New Roman"/>
          <w:sz w:val="24"/>
          <w:szCs w:val="24"/>
        </w:rPr>
        <w:t xml:space="preserve">s for a sentence </w:t>
      </w:r>
      <w:r w:rsidR="006E4C08" w:rsidRPr="007E3B13">
        <w:rPr>
          <w:rFonts w:ascii="Times New Roman" w:hAnsi="Times New Roman" w:cs="Times New Roman"/>
          <w:sz w:val="24"/>
          <w:szCs w:val="24"/>
        </w:rPr>
        <w:t xml:space="preserve">of </w:t>
      </w:r>
      <w:r w:rsidR="002A5F6D" w:rsidRPr="007E3B13">
        <w:rPr>
          <w:rFonts w:ascii="Times New Roman" w:hAnsi="Times New Roman" w:cs="Times New Roman"/>
          <w:sz w:val="24"/>
          <w:szCs w:val="24"/>
        </w:rPr>
        <w:t>up to 20 years to be imposed. It is clear that the graver the case the more severe the sentence which will be justified, and that each case will be determined on its particular merits.  As pointed out above</w:t>
      </w:r>
      <w:r w:rsidR="006E4C08" w:rsidRPr="007E3B13">
        <w:rPr>
          <w:rFonts w:ascii="Times New Roman" w:hAnsi="Times New Roman" w:cs="Times New Roman"/>
          <w:sz w:val="24"/>
          <w:szCs w:val="24"/>
        </w:rPr>
        <w:t>,</w:t>
      </w:r>
      <w:r w:rsidR="002A5F6D" w:rsidRPr="007E3B13">
        <w:rPr>
          <w:rFonts w:ascii="Times New Roman" w:hAnsi="Times New Roman" w:cs="Times New Roman"/>
          <w:sz w:val="24"/>
          <w:szCs w:val="24"/>
        </w:rPr>
        <w:t xml:space="preserve"> an infection with the HIV virus co</w:t>
      </w:r>
      <w:r w:rsidR="0012392B" w:rsidRPr="007E3B13">
        <w:rPr>
          <w:rFonts w:ascii="Times New Roman" w:hAnsi="Times New Roman" w:cs="Times New Roman"/>
          <w:sz w:val="24"/>
          <w:szCs w:val="24"/>
        </w:rPr>
        <w:t>uld be fatal for the victim.  In</w:t>
      </w:r>
      <w:r w:rsidR="002A5F6D" w:rsidRPr="007E3B13">
        <w:rPr>
          <w:rFonts w:ascii="Times New Roman" w:hAnsi="Times New Roman" w:cs="Times New Roman"/>
          <w:sz w:val="24"/>
          <w:szCs w:val="24"/>
        </w:rPr>
        <w:t xml:space="preserve"> effect</w:t>
      </w:r>
      <w:r w:rsidR="0012392B" w:rsidRPr="007E3B13">
        <w:rPr>
          <w:rFonts w:ascii="Times New Roman" w:hAnsi="Times New Roman" w:cs="Times New Roman"/>
          <w:sz w:val="24"/>
          <w:szCs w:val="24"/>
        </w:rPr>
        <w:t>,</w:t>
      </w:r>
      <w:r w:rsidR="00AE0871" w:rsidRPr="007E3B13">
        <w:rPr>
          <w:rFonts w:ascii="Times New Roman" w:hAnsi="Times New Roman" w:cs="Times New Roman"/>
          <w:sz w:val="24"/>
          <w:szCs w:val="24"/>
        </w:rPr>
        <w:t xml:space="preserve"> in some if not all cases</w:t>
      </w:r>
      <w:r w:rsidR="006D05CC" w:rsidRPr="007E3B13">
        <w:rPr>
          <w:rFonts w:ascii="Times New Roman" w:hAnsi="Times New Roman" w:cs="Times New Roman"/>
          <w:sz w:val="24"/>
          <w:szCs w:val="24"/>
        </w:rPr>
        <w:t>, a</w:t>
      </w:r>
      <w:r w:rsidR="002A5F6D" w:rsidRPr="007E3B13">
        <w:rPr>
          <w:rFonts w:ascii="Times New Roman" w:hAnsi="Times New Roman" w:cs="Times New Roman"/>
          <w:sz w:val="24"/>
          <w:szCs w:val="24"/>
        </w:rPr>
        <w:t xml:space="preserve"> sentence of death will have been imposed </w:t>
      </w:r>
      <w:r w:rsidR="008567A9" w:rsidRPr="007E3B13">
        <w:rPr>
          <w:rFonts w:ascii="Times New Roman" w:hAnsi="Times New Roman" w:cs="Times New Roman"/>
          <w:sz w:val="24"/>
          <w:szCs w:val="24"/>
        </w:rPr>
        <w:t xml:space="preserve">on the partner </w:t>
      </w:r>
      <w:r w:rsidR="002A5F6D" w:rsidRPr="007E3B13">
        <w:rPr>
          <w:rFonts w:ascii="Times New Roman" w:hAnsi="Times New Roman" w:cs="Times New Roman"/>
          <w:sz w:val="24"/>
          <w:szCs w:val="24"/>
        </w:rPr>
        <w:t xml:space="preserve">by the actions of the accused person.  In these circumstances a court might well in its discretion consider the maximum sentence </w:t>
      </w:r>
      <w:r w:rsidR="0012392B" w:rsidRPr="007E3B13">
        <w:rPr>
          <w:rFonts w:ascii="Times New Roman" w:hAnsi="Times New Roman" w:cs="Times New Roman"/>
          <w:sz w:val="24"/>
          <w:szCs w:val="24"/>
        </w:rPr>
        <w:t xml:space="preserve">to be </w:t>
      </w:r>
      <w:r w:rsidR="002A5F6D" w:rsidRPr="007E3B13">
        <w:rPr>
          <w:rFonts w:ascii="Times New Roman" w:hAnsi="Times New Roman" w:cs="Times New Roman"/>
          <w:sz w:val="24"/>
          <w:szCs w:val="24"/>
        </w:rPr>
        <w:t>appropriate</w:t>
      </w:r>
      <w:r w:rsidR="001A31B9" w:rsidRPr="007E3B13">
        <w:rPr>
          <w:rFonts w:ascii="Times New Roman" w:hAnsi="Times New Roman" w:cs="Times New Roman"/>
          <w:sz w:val="24"/>
          <w:szCs w:val="24"/>
        </w:rPr>
        <w:t xml:space="preserve">.   </w:t>
      </w:r>
    </w:p>
    <w:p w:rsidR="006D05CC" w:rsidRPr="007E3B13" w:rsidRDefault="006D05CC" w:rsidP="006D05CC">
      <w:pPr>
        <w:spacing w:after="0"/>
        <w:jc w:val="both"/>
        <w:rPr>
          <w:rFonts w:ascii="Times New Roman" w:hAnsi="Times New Roman" w:cs="Times New Roman"/>
          <w:sz w:val="24"/>
          <w:szCs w:val="24"/>
        </w:rPr>
      </w:pPr>
    </w:p>
    <w:p w:rsidR="001A31B9" w:rsidRPr="007E3B13" w:rsidRDefault="005C72A5" w:rsidP="00C61637">
      <w:pPr>
        <w:spacing w:line="480" w:lineRule="auto"/>
        <w:jc w:val="both"/>
        <w:rPr>
          <w:rFonts w:ascii="Times New Roman" w:hAnsi="Times New Roman" w:cs="Times New Roman"/>
          <w:sz w:val="24"/>
          <w:szCs w:val="24"/>
        </w:rPr>
      </w:pPr>
      <w:r w:rsidRPr="007E3B13">
        <w:rPr>
          <w:rFonts w:ascii="Times New Roman" w:hAnsi="Times New Roman" w:cs="Times New Roman"/>
          <w:sz w:val="24"/>
          <w:szCs w:val="24"/>
        </w:rPr>
        <w:t>[2</w:t>
      </w:r>
      <w:r w:rsidR="00EA4B76" w:rsidRPr="007E3B13">
        <w:rPr>
          <w:rFonts w:ascii="Times New Roman" w:hAnsi="Times New Roman" w:cs="Times New Roman"/>
          <w:sz w:val="24"/>
          <w:szCs w:val="24"/>
        </w:rPr>
        <w:t>1</w:t>
      </w:r>
      <w:r w:rsidR="00E05F30" w:rsidRPr="007E3B13">
        <w:rPr>
          <w:rFonts w:ascii="Times New Roman" w:hAnsi="Times New Roman" w:cs="Times New Roman"/>
          <w:sz w:val="24"/>
          <w:szCs w:val="24"/>
        </w:rPr>
        <w:t xml:space="preserve">] </w:t>
      </w:r>
      <w:r w:rsidR="00731A2F">
        <w:rPr>
          <w:rFonts w:ascii="Times New Roman" w:hAnsi="Times New Roman" w:cs="Times New Roman"/>
          <w:sz w:val="24"/>
          <w:szCs w:val="24"/>
        </w:rPr>
        <w:t xml:space="preserve">  </w:t>
      </w:r>
      <w:r w:rsidR="00E05F30" w:rsidRPr="007E3B13">
        <w:rPr>
          <w:rFonts w:ascii="Times New Roman" w:hAnsi="Times New Roman" w:cs="Times New Roman"/>
          <w:sz w:val="24"/>
          <w:szCs w:val="24"/>
        </w:rPr>
        <w:t>Accordingly</w:t>
      </w:r>
      <w:r w:rsidRPr="007E3B13">
        <w:rPr>
          <w:rFonts w:ascii="Times New Roman" w:hAnsi="Times New Roman" w:cs="Times New Roman"/>
          <w:sz w:val="24"/>
          <w:szCs w:val="24"/>
        </w:rPr>
        <w:t>,</w:t>
      </w:r>
      <w:r w:rsidR="001A31B9" w:rsidRPr="007E3B13">
        <w:rPr>
          <w:rFonts w:ascii="Times New Roman" w:hAnsi="Times New Roman" w:cs="Times New Roman"/>
          <w:sz w:val="24"/>
          <w:szCs w:val="24"/>
        </w:rPr>
        <w:t xml:space="preserve"> I am of the view that the applicants have failed to discharge the onus on them to establish that </w:t>
      </w:r>
      <w:r w:rsidR="00151C21" w:rsidRPr="007E3B13">
        <w:rPr>
          <w:rFonts w:ascii="Times New Roman" w:hAnsi="Times New Roman" w:cs="Times New Roman"/>
          <w:sz w:val="24"/>
          <w:szCs w:val="24"/>
        </w:rPr>
        <w:t xml:space="preserve">s 79 of the Code </w:t>
      </w:r>
      <w:r w:rsidR="001A31B9" w:rsidRPr="007E3B13">
        <w:rPr>
          <w:rFonts w:ascii="Times New Roman" w:hAnsi="Times New Roman" w:cs="Times New Roman"/>
          <w:sz w:val="24"/>
          <w:szCs w:val="24"/>
        </w:rPr>
        <w:t xml:space="preserve">is unconstitutional. </w:t>
      </w:r>
    </w:p>
    <w:p w:rsidR="00AE0871" w:rsidRPr="007E3B13" w:rsidRDefault="00AE0871" w:rsidP="006D05CC">
      <w:pPr>
        <w:spacing w:after="0"/>
        <w:jc w:val="both"/>
        <w:rPr>
          <w:rFonts w:ascii="Times New Roman" w:hAnsi="Times New Roman" w:cs="Times New Roman"/>
          <w:sz w:val="24"/>
          <w:szCs w:val="24"/>
        </w:rPr>
      </w:pPr>
    </w:p>
    <w:p w:rsidR="00AE0871" w:rsidRPr="007E3B13" w:rsidRDefault="007851E5" w:rsidP="00C405AA">
      <w:pPr>
        <w:jc w:val="both"/>
        <w:rPr>
          <w:rFonts w:ascii="Times New Roman" w:hAnsi="Times New Roman" w:cs="Times New Roman"/>
          <w:sz w:val="24"/>
          <w:szCs w:val="24"/>
        </w:rPr>
      </w:pPr>
      <w:r w:rsidRPr="007E3B13">
        <w:rPr>
          <w:rFonts w:ascii="Times New Roman" w:hAnsi="Times New Roman" w:cs="Times New Roman"/>
          <w:sz w:val="24"/>
          <w:szCs w:val="24"/>
        </w:rPr>
        <w:t>[2</w:t>
      </w:r>
      <w:r w:rsidR="00EA4B76" w:rsidRPr="007E3B13">
        <w:rPr>
          <w:rFonts w:ascii="Times New Roman" w:hAnsi="Times New Roman" w:cs="Times New Roman"/>
          <w:sz w:val="24"/>
          <w:szCs w:val="24"/>
        </w:rPr>
        <w:t>2</w:t>
      </w:r>
      <w:r w:rsidR="00E05F30" w:rsidRPr="007E3B13">
        <w:rPr>
          <w:rFonts w:ascii="Times New Roman" w:hAnsi="Times New Roman" w:cs="Times New Roman"/>
          <w:sz w:val="24"/>
          <w:szCs w:val="24"/>
        </w:rPr>
        <w:t xml:space="preserve">] </w:t>
      </w:r>
      <w:r w:rsidR="00731A2F">
        <w:rPr>
          <w:rFonts w:ascii="Times New Roman" w:hAnsi="Times New Roman" w:cs="Times New Roman"/>
          <w:sz w:val="24"/>
          <w:szCs w:val="24"/>
        </w:rPr>
        <w:t xml:space="preserve">  </w:t>
      </w:r>
      <w:r w:rsidR="00E05F30" w:rsidRPr="007E3B13">
        <w:rPr>
          <w:rFonts w:ascii="Times New Roman" w:hAnsi="Times New Roman" w:cs="Times New Roman"/>
          <w:sz w:val="24"/>
          <w:szCs w:val="24"/>
        </w:rPr>
        <w:t>The</w:t>
      </w:r>
      <w:r w:rsidR="00AE0871" w:rsidRPr="007E3B13">
        <w:rPr>
          <w:rFonts w:ascii="Times New Roman" w:hAnsi="Times New Roman" w:cs="Times New Roman"/>
          <w:sz w:val="24"/>
          <w:szCs w:val="24"/>
        </w:rPr>
        <w:t xml:space="preserve"> </w:t>
      </w:r>
      <w:r w:rsidR="00AC43E9" w:rsidRPr="007E3B13">
        <w:rPr>
          <w:rFonts w:ascii="Times New Roman" w:hAnsi="Times New Roman" w:cs="Times New Roman"/>
          <w:sz w:val="24"/>
          <w:szCs w:val="24"/>
        </w:rPr>
        <w:t>applications are dismissed.</w:t>
      </w:r>
    </w:p>
    <w:p w:rsidR="00184520" w:rsidRPr="007E3B13" w:rsidRDefault="00184520" w:rsidP="00C405AA">
      <w:pPr>
        <w:jc w:val="both"/>
        <w:rPr>
          <w:rFonts w:ascii="Times New Roman" w:hAnsi="Times New Roman" w:cs="Times New Roman"/>
          <w:sz w:val="24"/>
          <w:szCs w:val="24"/>
        </w:rPr>
      </w:pPr>
    </w:p>
    <w:p w:rsidR="00424A52" w:rsidRPr="007E3B13" w:rsidRDefault="00424A52" w:rsidP="00C405AA">
      <w:pPr>
        <w:jc w:val="both"/>
        <w:rPr>
          <w:rFonts w:ascii="Times New Roman" w:hAnsi="Times New Roman" w:cs="Times New Roman"/>
          <w:sz w:val="24"/>
          <w:szCs w:val="24"/>
        </w:rPr>
      </w:pPr>
      <w:r w:rsidRPr="007E3B13">
        <w:rPr>
          <w:rFonts w:ascii="Times New Roman" w:hAnsi="Times New Roman" w:cs="Times New Roman"/>
          <w:sz w:val="24"/>
          <w:szCs w:val="24"/>
        </w:rPr>
        <w:t xml:space="preserve"> </w:t>
      </w:r>
    </w:p>
    <w:p w:rsidR="000A5438" w:rsidRDefault="000A5438" w:rsidP="0057529C">
      <w:pPr>
        <w:spacing w:after="0" w:line="720" w:lineRule="auto"/>
        <w:ind w:left="720" w:firstLine="720"/>
        <w:jc w:val="both"/>
        <w:rPr>
          <w:rFonts w:ascii="Times New Roman" w:hAnsi="Times New Roman" w:cs="Times New Roman"/>
          <w:b/>
          <w:sz w:val="24"/>
          <w:szCs w:val="24"/>
        </w:rPr>
      </w:pPr>
    </w:p>
    <w:p w:rsidR="0057529C" w:rsidRPr="007E3B13" w:rsidRDefault="0057529C" w:rsidP="0057529C">
      <w:pPr>
        <w:spacing w:after="0" w:line="720" w:lineRule="auto"/>
        <w:ind w:left="720" w:firstLine="720"/>
        <w:jc w:val="both"/>
        <w:rPr>
          <w:rFonts w:ascii="Times New Roman" w:hAnsi="Times New Roman" w:cs="Times New Roman"/>
          <w:sz w:val="24"/>
          <w:szCs w:val="24"/>
        </w:rPr>
      </w:pPr>
      <w:r w:rsidRPr="007E3B13">
        <w:rPr>
          <w:rFonts w:ascii="Times New Roman" w:hAnsi="Times New Roman" w:cs="Times New Roman"/>
          <w:b/>
          <w:sz w:val="24"/>
          <w:szCs w:val="24"/>
        </w:rPr>
        <w:t>CHIDYAUSIKU CJ:</w:t>
      </w:r>
      <w:r w:rsidRPr="007E3B13">
        <w:rPr>
          <w:rFonts w:ascii="Times New Roman" w:hAnsi="Times New Roman" w:cs="Times New Roman"/>
          <w:b/>
          <w:sz w:val="24"/>
          <w:szCs w:val="24"/>
        </w:rPr>
        <w:tab/>
      </w:r>
      <w:r w:rsidRPr="007E3B13">
        <w:rPr>
          <w:rFonts w:ascii="Times New Roman" w:hAnsi="Times New Roman" w:cs="Times New Roman"/>
          <w:b/>
          <w:sz w:val="24"/>
          <w:szCs w:val="24"/>
        </w:rPr>
        <w:tab/>
      </w:r>
      <w:r w:rsidRPr="007E3B13">
        <w:rPr>
          <w:rFonts w:ascii="Times New Roman" w:hAnsi="Times New Roman" w:cs="Times New Roman"/>
          <w:sz w:val="24"/>
          <w:szCs w:val="24"/>
        </w:rPr>
        <w:t>I agree</w:t>
      </w:r>
    </w:p>
    <w:p w:rsidR="00262117" w:rsidRPr="007E3B13" w:rsidRDefault="00262117" w:rsidP="0057529C">
      <w:pPr>
        <w:spacing w:after="0" w:line="720" w:lineRule="auto"/>
        <w:ind w:left="720" w:firstLine="720"/>
        <w:jc w:val="both"/>
        <w:rPr>
          <w:rFonts w:ascii="Times New Roman" w:hAnsi="Times New Roman" w:cs="Times New Roman"/>
          <w:b/>
          <w:sz w:val="24"/>
          <w:szCs w:val="24"/>
        </w:rPr>
      </w:pPr>
    </w:p>
    <w:p w:rsidR="0057529C" w:rsidRPr="007E3B13" w:rsidRDefault="0057529C" w:rsidP="0057529C">
      <w:pPr>
        <w:spacing w:after="0" w:line="720" w:lineRule="auto"/>
        <w:ind w:left="720" w:firstLine="720"/>
        <w:jc w:val="both"/>
        <w:rPr>
          <w:rFonts w:ascii="Times New Roman" w:hAnsi="Times New Roman" w:cs="Times New Roman"/>
          <w:sz w:val="24"/>
          <w:szCs w:val="24"/>
        </w:rPr>
      </w:pPr>
      <w:r w:rsidRPr="007E3B13">
        <w:rPr>
          <w:rFonts w:ascii="Times New Roman" w:hAnsi="Times New Roman" w:cs="Times New Roman"/>
          <w:b/>
          <w:sz w:val="24"/>
          <w:szCs w:val="24"/>
        </w:rPr>
        <w:t>MALABA DCJ:</w:t>
      </w:r>
      <w:r w:rsidRPr="007E3B13">
        <w:rPr>
          <w:rFonts w:ascii="Times New Roman" w:hAnsi="Times New Roman" w:cs="Times New Roman"/>
          <w:b/>
          <w:sz w:val="24"/>
          <w:szCs w:val="24"/>
        </w:rPr>
        <w:tab/>
      </w:r>
      <w:r w:rsidRPr="007E3B13">
        <w:rPr>
          <w:rFonts w:ascii="Times New Roman" w:hAnsi="Times New Roman" w:cs="Times New Roman"/>
          <w:b/>
          <w:sz w:val="24"/>
          <w:szCs w:val="24"/>
        </w:rPr>
        <w:tab/>
      </w:r>
      <w:r w:rsidRPr="007E3B13">
        <w:rPr>
          <w:rFonts w:ascii="Times New Roman" w:hAnsi="Times New Roman" w:cs="Times New Roman"/>
          <w:b/>
          <w:sz w:val="24"/>
          <w:szCs w:val="24"/>
        </w:rPr>
        <w:tab/>
      </w:r>
      <w:r w:rsidRPr="007E3B13">
        <w:rPr>
          <w:rFonts w:ascii="Times New Roman" w:hAnsi="Times New Roman" w:cs="Times New Roman"/>
          <w:sz w:val="24"/>
          <w:szCs w:val="24"/>
        </w:rPr>
        <w:t>I agree</w:t>
      </w:r>
    </w:p>
    <w:p w:rsidR="00731A2F" w:rsidRDefault="00731A2F" w:rsidP="0057529C">
      <w:pPr>
        <w:spacing w:after="0" w:line="720" w:lineRule="auto"/>
        <w:ind w:left="720" w:firstLine="720"/>
        <w:jc w:val="both"/>
        <w:rPr>
          <w:rFonts w:ascii="Times New Roman" w:hAnsi="Times New Roman" w:cs="Times New Roman"/>
          <w:b/>
          <w:sz w:val="24"/>
          <w:szCs w:val="24"/>
        </w:rPr>
      </w:pPr>
    </w:p>
    <w:p w:rsidR="0057529C" w:rsidRPr="007E3B13" w:rsidRDefault="0057529C" w:rsidP="0057529C">
      <w:pPr>
        <w:spacing w:after="0" w:line="720" w:lineRule="auto"/>
        <w:ind w:left="720" w:firstLine="720"/>
        <w:jc w:val="both"/>
        <w:rPr>
          <w:rFonts w:ascii="Times New Roman" w:hAnsi="Times New Roman" w:cs="Times New Roman"/>
          <w:sz w:val="24"/>
          <w:szCs w:val="24"/>
        </w:rPr>
      </w:pPr>
      <w:r w:rsidRPr="007E3B13">
        <w:rPr>
          <w:rFonts w:ascii="Times New Roman" w:hAnsi="Times New Roman" w:cs="Times New Roman"/>
          <w:b/>
          <w:sz w:val="24"/>
          <w:szCs w:val="24"/>
        </w:rPr>
        <w:t>GWAUNZA JCC:</w:t>
      </w:r>
      <w:r w:rsidRPr="007E3B13">
        <w:rPr>
          <w:rFonts w:ascii="Times New Roman" w:hAnsi="Times New Roman" w:cs="Times New Roman"/>
          <w:b/>
          <w:sz w:val="24"/>
          <w:szCs w:val="24"/>
        </w:rPr>
        <w:tab/>
      </w:r>
      <w:r w:rsidRPr="007E3B13">
        <w:rPr>
          <w:rFonts w:ascii="Times New Roman" w:hAnsi="Times New Roman" w:cs="Times New Roman"/>
          <w:b/>
          <w:sz w:val="24"/>
          <w:szCs w:val="24"/>
        </w:rPr>
        <w:tab/>
      </w:r>
      <w:r w:rsidRPr="007E3B13">
        <w:rPr>
          <w:rFonts w:ascii="Times New Roman" w:hAnsi="Times New Roman" w:cs="Times New Roman"/>
          <w:b/>
          <w:sz w:val="24"/>
          <w:szCs w:val="24"/>
        </w:rPr>
        <w:tab/>
      </w:r>
      <w:r w:rsidRPr="007E3B13">
        <w:rPr>
          <w:rFonts w:ascii="Times New Roman" w:hAnsi="Times New Roman" w:cs="Times New Roman"/>
          <w:sz w:val="24"/>
          <w:szCs w:val="24"/>
        </w:rPr>
        <w:t>I agree</w:t>
      </w:r>
    </w:p>
    <w:p w:rsidR="00731A2F" w:rsidRDefault="00731A2F" w:rsidP="0057529C">
      <w:pPr>
        <w:spacing w:after="0" w:line="720" w:lineRule="auto"/>
        <w:ind w:left="720" w:firstLine="720"/>
        <w:jc w:val="both"/>
        <w:rPr>
          <w:rFonts w:ascii="Times New Roman" w:hAnsi="Times New Roman" w:cs="Times New Roman"/>
          <w:b/>
          <w:sz w:val="24"/>
          <w:szCs w:val="24"/>
        </w:rPr>
      </w:pPr>
    </w:p>
    <w:p w:rsidR="0057529C" w:rsidRPr="007E3B13" w:rsidRDefault="0057529C" w:rsidP="0057529C">
      <w:pPr>
        <w:spacing w:after="0" w:line="720" w:lineRule="auto"/>
        <w:ind w:left="720" w:firstLine="720"/>
        <w:jc w:val="both"/>
        <w:rPr>
          <w:rFonts w:ascii="Times New Roman" w:hAnsi="Times New Roman" w:cs="Times New Roman"/>
          <w:sz w:val="24"/>
          <w:szCs w:val="24"/>
        </w:rPr>
      </w:pPr>
      <w:r w:rsidRPr="007E3B13">
        <w:rPr>
          <w:rFonts w:ascii="Times New Roman" w:hAnsi="Times New Roman" w:cs="Times New Roman"/>
          <w:b/>
          <w:sz w:val="24"/>
          <w:szCs w:val="24"/>
        </w:rPr>
        <w:t>GOWORA JCC:</w:t>
      </w:r>
      <w:r w:rsidRPr="007E3B13">
        <w:rPr>
          <w:rFonts w:ascii="Times New Roman" w:hAnsi="Times New Roman" w:cs="Times New Roman"/>
          <w:b/>
          <w:sz w:val="24"/>
          <w:szCs w:val="24"/>
        </w:rPr>
        <w:tab/>
      </w:r>
      <w:r w:rsidRPr="007E3B13">
        <w:rPr>
          <w:rFonts w:ascii="Times New Roman" w:hAnsi="Times New Roman" w:cs="Times New Roman"/>
          <w:b/>
          <w:sz w:val="24"/>
          <w:szCs w:val="24"/>
        </w:rPr>
        <w:tab/>
      </w:r>
      <w:r w:rsidRPr="007E3B13">
        <w:rPr>
          <w:rFonts w:ascii="Times New Roman" w:hAnsi="Times New Roman" w:cs="Times New Roman"/>
          <w:sz w:val="24"/>
          <w:szCs w:val="24"/>
        </w:rPr>
        <w:tab/>
        <w:t>I agree</w:t>
      </w:r>
    </w:p>
    <w:p w:rsidR="000A5438" w:rsidRDefault="000A5438" w:rsidP="0057529C">
      <w:pPr>
        <w:spacing w:after="0" w:line="720" w:lineRule="auto"/>
        <w:ind w:left="720" w:firstLine="720"/>
        <w:jc w:val="both"/>
        <w:rPr>
          <w:rFonts w:ascii="Times New Roman" w:hAnsi="Times New Roman" w:cs="Times New Roman"/>
          <w:b/>
          <w:sz w:val="24"/>
          <w:szCs w:val="24"/>
        </w:rPr>
      </w:pPr>
    </w:p>
    <w:p w:rsidR="0057529C" w:rsidRPr="007E3B13" w:rsidRDefault="0057529C" w:rsidP="0057529C">
      <w:pPr>
        <w:spacing w:after="0" w:line="720" w:lineRule="auto"/>
        <w:ind w:left="720" w:firstLine="720"/>
        <w:jc w:val="both"/>
        <w:rPr>
          <w:rFonts w:ascii="Times New Roman" w:hAnsi="Times New Roman" w:cs="Times New Roman"/>
          <w:sz w:val="24"/>
          <w:szCs w:val="24"/>
        </w:rPr>
      </w:pPr>
      <w:r w:rsidRPr="007E3B13">
        <w:rPr>
          <w:rFonts w:ascii="Times New Roman" w:hAnsi="Times New Roman" w:cs="Times New Roman"/>
          <w:b/>
          <w:sz w:val="24"/>
          <w:szCs w:val="24"/>
        </w:rPr>
        <w:lastRenderedPageBreak/>
        <w:t>HLATSHWAYO JCC:</w:t>
      </w:r>
      <w:r w:rsidRPr="007E3B13">
        <w:rPr>
          <w:rFonts w:ascii="Times New Roman" w:hAnsi="Times New Roman" w:cs="Times New Roman"/>
          <w:b/>
          <w:sz w:val="24"/>
          <w:szCs w:val="24"/>
        </w:rPr>
        <w:tab/>
      </w:r>
      <w:r w:rsidRPr="007E3B13">
        <w:rPr>
          <w:rFonts w:ascii="Times New Roman" w:hAnsi="Times New Roman" w:cs="Times New Roman"/>
          <w:b/>
          <w:sz w:val="24"/>
          <w:szCs w:val="24"/>
        </w:rPr>
        <w:tab/>
      </w:r>
      <w:r w:rsidRPr="007E3B13">
        <w:rPr>
          <w:rFonts w:ascii="Times New Roman" w:hAnsi="Times New Roman" w:cs="Times New Roman"/>
          <w:sz w:val="24"/>
          <w:szCs w:val="24"/>
        </w:rPr>
        <w:t>I agree</w:t>
      </w:r>
    </w:p>
    <w:p w:rsidR="000A5438" w:rsidRDefault="000A5438" w:rsidP="0057529C">
      <w:pPr>
        <w:spacing w:after="0" w:line="720" w:lineRule="auto"/>
        <w:ind w:left="720" w:firstLine="720"/>
        <w:jc w:val="both"/>
        <w:rPr>
          <w:rFonts w:ascii="Times New Roman" w:hAnsi="Times New Roman" w:cs="Times New Roman"/>
          <w:b/>
          <w:sz w:val="24"/>
          <w:szCs w:val="24"/>
        </w:rPr>
      </w:pPr>
    </w:p>
    <w:p w:rsidR="0057529C" w:rsidRPr="007E3B13" w:rsidRDefault="0057529C" w:rsidP="0057529C">
      <w:pPr>
        <w:spacing w:after="0" w:line="720" w:lineRule="auto"/>
        <w:ind w:left="720" w:firstLine="720"/>
        <w:jc w:val="both"/>
        <w:rPr>
          <w:rFonts w:ascii="Times New Roman" w:hAnsi="Times New Roman" w:cs="Times New Roman"/>
          <w:sz w:val="24"/>
          <w:szCs w:val="24"/>
        </w:rPr>
      </w:pPr>
      <w:r w:rsidRPr="007E3B13">
        <w:rPr>
          <w:rFonts w:ascii="Times New Roman" w:hAnsi="Times New Roman" w:cs="Times New Roman"/>
          <w:b/>
          <w:sz w:val="24"/>
          <w:szCs w:val="24"/>
        </w:rPr>
        <w:t>PATEL JCC:</w:t>
      </w:r>
      <w:r w:rsidRPr="007E3B13">
        <w:rPr>
          <w:rFonts w:ascii="Times New Roman" w:hAnsi="Times New Roman" w:cs="Times New Roman"/>
          <w:b/>
          <w:sz w:val="24"/>
          <w:szCs w:val="24"/>
        </w:rPr>
        <w:tab/>
      </w:r>
      <w:r w:rsidRPr="007E3B13">
        <w:rPr>
          <w:rFonts w:ascii="Times New Roman" w:hAnsi="Times New Roman" w:cs="Times New Roman"/>
          <w:b/>
          <w:sz w:val="24"/>
          <w:szCs w:val="24"/>
        </w:rPr>
        <w:tab/>
      </w:r>
      <w:r w:rsidRPr="007E3B13">
        <w:rPr>
          <w:rFonts w:ascii="Times New Roman" w:hAnsi="Times New Roman" w:cs="Times New Roman"/>
          <w:sz w:val="24"/>
          <w:szCs w:val="24"/>
        </w:rPr>
        <w:tab/>
      </w:r>
      <w:r w:rsidR="00731A2F">
        <w:rPr>
          <w:rFonts w:ascii="Times New Roman" w:hAnsi="Times New Roman" w:cs="Times New Roman"/>
          <w:sz w:val="24"/>
          <w:szCs w:val="24"/>
        </w:rPr>
        <w:tab/>
      </w:r>
      <w:r w:rsidRPr="007E3B13">
        <w:rPr>
          <w:rFonts w:ascii="Times New Roman" w:hAnsi="Times New Roman" w:cs="Times New Roman"/>
          <w:sz w:val="24"/>
          <w:szCs w:val="24"/>
        </w:rPr>
        <w:t>I agree</w:t>
      </w:r>
    </w:p>
    <w:p w:rsidR="00457B21" w:rsidRPr="007E3B13" w:rsidRDefault="00457B21" w:rsidP="0057529C">
      <w:pPr>
        <w:spacing w:after="0" w:line="720" w:lineRule="auto"/>
        <w:ind w:left="720" w:firstLine="720"/>
        <w:jc w:val="both"/>
        <w:rPr>
          <w:rFonts w:ascii="Times New Roman" w:hAnsi="Times New Roman" w:cs="Times New Roman"/>
          <w:b/>
          <w:sz w:val="24"/>
          <w:szCs w:val="24"/>
        </w:rPr>
      </w:pPr>
    </w:p>
    <w:p w:rsidR="0057529C" w:rsidRPr="007E3B13" w:rsidRDefault="0057529C" w:rsidP="0057529C">
      <w:pPr>
        <w:spacing w:after="0" w:line="720" w:lineRule="auto"/>
        <w:ind w:left="720" w:firstLine="720"/>
        <w:jc w:val="both"/>
        <w:rPr>
          <w:rFonts w:ascii="Times New Roman" w:hAnsi="Times New Roman" w:cs="Times New Roman"/>
          <w:sz w:val="24"/>
          <w:szCs w:val="24"/>
        </w:rPr>
      </w:pPr>
      <w:r w:rsidRPr="007E3B13">
        <w:rPr>
          <w:rFonts w:ascii="Times New Roman" w:hAnsi="Times New Roman" w:cs="Times New Roman"/>
          <w:b/>
          <w:sz w:val="24"/>
          <w:szCs w:val="24"/>
        </w:rPr>
        <w:t>GUVAVA JCC:</w:t>
      </w:r>
      <w:r w:rsidRPr="007E3B13">
        <w:rPr>
          <w:rFonts w:ascii="Times New Roman" w:hAnsi="Times New Roman" w:cs="Times New Roman"/>
          <w:b/>
          <w:sz w:val="24"/>
          <w:szCs w:val="24"/>
        </w:rPr>
        <w:tab/>
      </w:r>
      <w:r w:rsidRPr="007E3B13">
        <w:rPr>
          <w:rFonts w:ascii="Times New Roman" w:hAnsi="Times New Roman" w:cs="Times New Roman"/>
          <w:b/>
          <w:sz w:val="24"/>
          <w:szCs w:val="24"/>
        </w:rPr>
        <w:tab/>
      </w:r>
      <w:r w:rsidRPr="007E3B13">
        <w:rPr>
          <w:rFonts w:ascii="Times New Roman" w:hAnsi="Times New Roman" w:cs="Times New Roman"/>
          <w:b/>
          <w:sz w:val="24"/>
          <w:szCs w:val="24"/>
        </w:rPr>
        <w:tab/>
      </w:r>
      <w:r w:rsidRPr="007E3B13">
        <w:rPr>
          <w:rFonts w:ascii="Times New Roman" w:hAnsi="Times New Roman" w:cs="Times New Roman"/>
          <w:sz w:val="24"/>
          <w:szCs w:val="24"/>
        </w:rPr>
        <w:t>I agree</w:t>
      </w:r>
    </w:p>
    <w:p w:rsidR="00457B21" w:rsidRPr="007E3B13" w:rsidRDefault="00457B21" w:rsidP="0057529C">
      <w:pPr>
        <w:spacing w:after="0" w:line="720" w:lineRule="auto"/>
        <w:ind w:left="720" w:firstLine="720"/>
        <w:jc w:val="both"/>
        <w:rPr>
          <w:rFonts w:ascii="Times New Roman" w:hAnsi="Times New Roman" w:cs="Times New Roman"/>
          <w:b/>
          <w:sz w:val="24"/>
          <w:szCs w:val="24"/>
        </w:rPr>
      </w:pPr>
    </w:p>
    <w:p w:rsidR="0057529C" w:rsidRPr="007E3B13" w:rsidRDefault="0057529C" w:rsidP="0057529C">
      <w:pPr>
        <w:spacing w:after="0" w:line="720" w:lineRule="auto"/>
        <w:ind w:left="720" w:firstLine="720"/>
        <w:jc w:val="both"/>
        <w:rPr>
          <w:rFonts w:ascii="Times New Roman" w:hAnsi="Times New Roman" w:cs="Times New Roman"/>
          <w:sz w:val="24"/>
          <w:szCs w:val="24"/>
        </w:rPr>
      </w:pPr>
      <w:r w:rsidRPr="007E3B13">
        <w:rPr>
          <w:rFonts w:ascii="Times New Roman" w:hAnsi="Times New Roman" w:cs="Times New Roman"/>
          <w:b/>
          <w:sz w:val="24"/>
          <w:szCs w:val="24"/>
        </w:rPr>
        <w:t>MAVANGIRA AJCC:</w:t>
      </w:r>
      <w:r w:rsidRPr="007E3B13">
        <w:rPr>
          <w:rFonts w:ascii="Times New Roman" w:hAnsi="Times New Roman" w:cs="Times New Roman"/>
          <w:b/>
          <w:sz w:val="24"/>
          <w:szCs w:val="24"/>
        </w:rPr>
        <w:tab/>
      </w:r>
      <w:r w:rsidRPr="007E3B13">
        <w:rPr>
          <w:rFonts w:ascii="Times New Roman" w:hAnsi="Times New Roman" w:cs="Times New Roman"/>
          <w:b/>
          <w:sz w:val="24"/>
          <w:szCs w:val="24"/>
        </w:rPr>
        <w:tab/>
      </w:r>
      <w:r w:rsidRPr="007E3B13">
        <w:rPr>
          <w:rFonts w:ascii="Times New Roman" w:hAnsi="Times New Roman" w:cs="Times New Roman"/>
          <w:sz w:val="24"/>
          <w:szCs w:val="24"/>
        </w:rPr>
        <w:t>I agree</w:t>
      </w:r>
    </w:p>
    <w:p w:rsidR="001D6455" w:rsidRDefault="001D6455" w:rsidP="00C405AA">
      <w:pPr>
        <w:jc w:val="both"/>
        <w:rPr>
          <w:rFonts w:ascii="Times New Roman" w:hAnsi="Times New Roman" w:cs="Times New Roman"/>
          <w:sz w:val="24"/>
          <w:szCs w:val="24"/>
        </w:rPr>
      </w:pPr>
    </w:p>
    <w:p w:rsidR="007E3B13" w:rsidRDefault="007E3B13" w:rsidP="00C405AA">
      <w:pPr>
        <w:jc w:val="both"/>
        <w:rPr>
          <w:rFonts w:ascii="Times New Roman" w:hAnsi="Times New Roman" w:cs="Times New Roman"/>
          <w:sz w:val="24"/>
          <w:szCs w:val="24"/>
        </w:rPr>
      </w:pPr>
    </w:p>
    <w:p w:rsidR="007E3B13" w:rsidRDefault="007E3B13" w:rsidP="00C405AA">
      <w:pPr>
        <w:jc w:val="both"/>
        <w:rPr>
          <w:rFonts w:ascii="Times New Roman" w:hAnsi="Times New Roman" w:cs="Times New Roman"/>
          <w:sz w:val="24"/>
          <w:szCs w:val="24"/>
        </w:rPr>
      </w:pPr>
    </w:p>
    <w:p w:rsidR="007E3B13" w:rsidRDefault="007E3B13" w:rsidP="00C405AA">
      <w:pPr>
        <w:jc w:val="both"/>
        <w:rPr>
          <w:rFonts w:ascii="Times New Roman" w:hAnsi="Times New Roman" w:cs="Times New Roman"/>
          <w:sz w:val="24"/>
          <w:szCs w:val="24"/>
        </w:rPr>
      </w:pPr>
    </w:p>
    <w:p w:rsidR="007E3B13" w:rsidRPr="007E3B13" w:rsidRDefault="007E3B13" w:rsidP="00C405AA">
      <w:pPr>
        <w:jc w:val="both"/>
        <w:rPr>
          <w:rFonts w:ascii="Times New Roman" w:hAnsi="Times New Roman" w:cs="Times New Roman"/>
          <w:sz w:val="24"/>
          <w:szCs w:val="24"/>
        </w:rPr>
      </w:pPr>
    </w:p>
    <w:p w:rsidR="001D6455" w:rsidRPr="007E3B13" w:rsidRDefault="001B7BF0" w:rsidP="001416AE">
      <w:pPr>
        <w:spacing w:line="276" w:lineRule="auto"/>
        <w:jc w:val="both"/>
        <w:rPr>
          <w:rFonts w:ascii="Times New Roman" w:hAnsi="Times New Roman" w:cs="Times New Roman"/>
          <w:sz w:val="24"/>
          <w:szCs w:val="24"/>
        </w:rPr>
      </w:pPr>
      <w:r w:rsidRPr="007E3B13">
        <w:rPr>
          <w:rFonts w:ascii="Times New Roman" w:hAnsi="Times New Roman" w:cs="Times New Roman"/>
          <w:i/>
          <w:sz w:val="24"/>
          <w:szCs w:val="24"/>
        </w:rPr>
        <w:t>Zimbabwe Lawyers for Human Rights</w:t>
      </w:r>
      <w:r w:rsidRPr="007E3B13">
        <w:rPr>
          <w:rFonts w:ascii="Times New Roman" w:hAnsi="Times New Roman" w:cs="Times New Roman"/>
          <w:sz w:val="24"/>
          <w:szCs w:val="24"/>
        </w:rPr>
        <w:t>, applicants</w:t>
      </w:r>
      <w:r w:rsidR="002D7C06" w:rsidRPr="007E3B13">
        <w:rPr>
          <w:rFonts w:ascii="Times New Roman" w:hAnsi="Times New Roman" w:cs="Times New Roman"/>
          <w:sz w:val="24"/>
          <w:szCs w:val="24"/>
        </w:rPr>
        <w:t>’</w:t>
      </w:r>
      <w:r w:rsidRPr="007E3B13">
        <w:rPr>
          <w:rFonts w:ascii="Times New Roman" w:hAnsi="Times New Roman" w:cs="Times New Roman"/>
          <w:sz w:val="24"/>
          <w:szCs w:val="24"/>
        </w:rPr>
        <w:t xml:space="preserve"> legal practitioners</w:t>
      </w:r>
    </w:p>
    <w:p w:rsidR="001D6455" w:rsidRPr="007E3B13" w:rsidRDefault="001416AE" w:rsidP="001416AE">
      <w:pPr>
        <w:spacing w:line="276" w:lineRule="auto"/>
        <w:jc w:val="both"/>
        <w:rPr>
          <w:rFonts w:ascii="Times New Roman" w:hAnsi="Times New Roman" w:cs="Times New Roman"/>
          <w:sz w:val="24"/>
          <w:szCs w:val="24"/>
        </w:rPr>
      </w:pPr>
      <w:r w:rsidRPr="007E3B13">
        <w:rPr>
          <w:rFonts w:ascii="Times New Roman" w:hAnsi="Times New Roman" w:cs="Times New Roman"/>
          <w:i/>
          <w:sz w:val="24"/>
          <w:szCs w:val="24"/>
        </w:rPr>
        <w:t>National Prosecuting Authority</w:t>
      </w:r>
      <w:r w:rsidRPr="007E3B13">
        <w:rPr>
          <w:rFonts w:ascii="Times New Roman" w:hAnsi="Times New Roman" w:cs="Times New Roman"/>
          <w:sz w:val="24"/>
          <w:szCs w:val="24"/>
        </w:rPr>
        <w:t xml:space="preserve">, respondent’s legal practitioners </w:t>
      </w:r>
    </w:p>
    <w:sectPr w:rsidR="001D6455" w:rsidRPr="007E3B1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7C0" w:rsidRDefault="00A607C0" w:rsidP="00530B40">
      <w:pPr>
        <w:spacing w:after="0" w:line="240" w:lineRule="auto"/>
      </w:pPr>
      <w:r>
        <w:separator/>
      </w:r>
    </w:p>
  </w:endnote>
  <w:endnote w:type="continuationSeparator" w:id="0">
    <w:p w:rsidR="00A607C0" w:rsidRDefault="00A607C0" w:rsidP="00530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7C0" w:rsidRDefault="00A607C0" w:rsidP="00530B40">
      <w:pPr>
        <w:spacing w:after="0" w:line="240" w:lineRule="auto"/>
      </w:pPr>
      <w:r>
        <w:separator/>
      </w:r>
    </w:p>
  </w:footnote>
  <w:footnote w:type="continuationSeparator" w:id="0">
    <w:p w:rsidR="00A607C0" w:rsidRDefault="00A607C0" w:rsidP="00530B40">
      <w:pPr>
        <w:spacing w:after="0" w:line="240" w:lineRule="auto"/>
      </w:pPr>
      <w:r>
        <w:continuationSeparator/>
      </w:r>
    </w:p>
  </w:footnote>
  <w:footnote w:id="1">
    <w:p w:rsidR="00EB08C9" w:rsidRDefault="00EB08C9">
      <w:pPr>
        <w:pStyle w:val="FootnoteText"/>
      </w:pPr>
      <w:r>
        <w:rPr>
          <w:rStyle w:val="FootnoteReference"/>
        </w:rPr>
        <w:footnoteRef/>
      </w:r>
      <w:r>
        <w:t xml:space="preserve"> (1979-80) 2 EHRR 245 at 271 (para 49)</w:t>
      </w:r>
    </w:p>
  </w:footnote>
  <w:footnote w:id="2">
    <w:p w:rsidR="00287F03" w:rsidRPr="009E2FE4" w:rsidRDefault="00287F03" w:rsidP="00287F03">
      <w:pPr>
        <w:pStyle w:val="FootnoteText"/>
        <w:rPr>
          <w:lang w:val="en-US"/>
        </w:rPr>
      </w:pPr>
      <w:r>
        <w:rPr>
          <w:rStyle w:val="FootnoteReference"/>
        </w:rPr>
        <w:footnoteRef/>
      </w:r>
      <w:r>
        <w:t xml:space="preserve"> </w:t>
      </w:r>
      <w:r>
        <w:rPr>
          <w:lang w:val="en-US"/>
        </w:rPr>
        <w:t xml:space="preserve">Zimbabwe Township Developers v Lous Shoes </w:t>
      </w:r>
      <w:r w:rsidR="00054961" w:rsidRPr="00054961">
        <w:rPr>
          <w:rFonts w:ascii="Courier New" w:hAnsi="Courier New" w:cs="Courier New"/>
        </w:rPr>
        <w:t>1983 (2) ZLR 376 (S) at 382-383A)</w:t>
      </w:r>
    </w:p>
  </w:footnote>
  <w:footnote w:id="3">
    <w:p w:rsidR="00D207E6" w:rsidRPr="00473985" w:rsidRDefault="00530B40" w:rsidP="00D207E6">
      <w:pPr>
        <w:rPr>
          <w:sz w:val="20"/>
          <w:szCs w:val="20"/>
        </w:rPr>
      </w:pPr>
      <w:r>
        <w:rPr>
          <w:rStyle w:val="FootnoteReference"/>
        </w:rPr>
        <w:footnoteRef/>
      </w:r>
      <w:r w:rsidR="00D207E6">
        <w:t xml:space="preserve"> </w:t>
      </w:r>
      <w:r w:rsidR="00AE09C8" w:rsidRPr="00473985">
        <w:rPr>
          <w:sz w:val="20"/>
          <w:szCs w:val="20"/>
        </w:rPr>
        <w:t>Currie &amp; De Waal 5</w:t>
      </w:r>
      <w:r w:rsidR="00AE09C8" w:rsidRPr="00473985">
        <w:rPr>
          <w:sz w:val="20"/>
          <w:szCs w:val="20"/>
          <w:vertAlign w:val="superscript"/>
        </w:rPr>
        <w:t>th</w:t>
      </w:r>
      <w:r w:rsidR="00AE09C8" w:rsidRPr="00473985">
        <w:rPr>
          <w:sz w:val="20"/>
          <w:szCs w:val="20"/>
        </w:rPr>
        <w:t xml:space="preserve"> Edition  </w:t>
      </w:r>
      <w:r w:rsidR="00D207E6" w:rsidRPr="00473985">
        <w:rPr>
          <w:sz w:val="20"/>
          <w:szCs w:val="20"/>
        </w:rPr>
        <w:t>at</w:t>
      </w:r>
      <w:r w:rsidR="00AE09C8" w:rsidRPr="00473985">
        <w:rPr>
          <w:sz w:val="20"/>
          <w:szCs w:val="20"/>
        </w:rPr>
        <w:t xml:space="preserve"> p </w:t>
      </w:r>
      <w:r w:rsidR="00D207E6" w:rsidRPr="00473985">
        <w:rPr>
          <w:sz w:val="20"/>
          <w:szCs w:val="20"/>
        </w:rPr>
        <w:t>163</w:t>
      </w:r>
    </w:p>
    <w:p w:rsidR="00530B40" w:rsidRDefault="00530B40">
      <w:pPr>
        <w:pStyle w:val="FootnoteText"/>
      </w:pPr>
    </w:p>
  </w:footnote>
  <w:footnote w:id="4">
    <w:p w:rsidR="00530B40" w:rsidRDefault="00530B40">
      <w:pPr>
        <w:pStyle w:val="FootnoteText"/>
      </w:pPr>
      <w:r>
        <w:rPr>
          <w:rStyle w:val="FootnoteReference"/>
        </w:rPr>
        <w:footnoteRef/>
      </w:r>
      <w:r w:rsidR="00D207E6">
        <w:t xml:space="preserve"> Section 3 former C</w:t>
      </w:r>
      <w:r>
        <w:t>onstitution of Zimbabwe</w:t>
      </w:r>
    </w:p>
  </w:footnote>
  <w:footnote w:id="5">
    <w:p w:rsidR="00054961" w:rsidRDefault="00054961">
      <w:pPr>
        <w:pStyle w:val="FootnoteText"/>
      </w:pPr>
      <w:r>
        <w:rPr>
          <w:rStyle w:val="FootnoteReference"/>
        </w:rPr>
        <w:footnoteRef/>
      </w:r>
      <w:r>
        <w:t xml:space="preserve"> Supra at para [</w:t>
      </w:r>
      <w:r w:rsidR="008D0C9C">
        <w:t>4]</w:t>
      </w:r>
    </w:p>
  </w:footnote>
  <w:footnote w:id="6">
    <w:p w:rsidR="0096412F" w:rsidRDefault="0096412F">
      <w:pPr>
        <w:pStyle w:val="FootnoteText"/>
      </w:pPr>
      <w:r>
        <w:rPr>
          <w:rStyle w:val="FootnoteReference"/>
        </w:rPr>
        <w:footnoteRef/>
      </w:r>
      <w:r>
        <w:t xml:space="preserve"> See also </w:t>
      </w:r>
      <w:r w:rsidRPr="0096412F">
        <w:t xml:space="preserve">S </w:t>
      </w:r>
      <w:r w:rsidR="00CA6F8F">
        <w:t>v</w:t>
      </w:r>
      <w:r w:rsidRPr="0096412F">
        <w:t xml:space="preserve"> B</w:t>
      </w:r>
      <w:r w:rsidR="00CA6F8F" w:rsidRPr="0096412F">
        <w:t>anana</w:t>
      </w:r>
      <w:r w:rsidRPr="0096412F">
        <w:t xml:space="preserve">  2000 (1)ZLR 607 (S) at 635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Ind w:w="1152" w:type="dxa"/>
      <w:tblLook w:val="01E0" w:firstRow="1" w:lastRow="1" w:firstColumn="1" w:lastColumn="1" w:noHBand="0" w:noVBand="0"/>
    </w:tblPr>
    <w:tblGrid>
      <w:gridCol w:w="8090"/>
      <w:gridCol w:w="1152"/>
    </w:tblGrid>
    <w:tr w:rsidR="00C41113">
      <w:tc>
        <w:tcPr>
          <w:tcW w:w="0" w:type="auto"/>
          <w:tcBorders>
            <w:right w:val="single" w:sz="6" w:space="0" w:color="000000" w:themeColor="text1"/>
          </w:tcBorders>
        </w:tcPr>
        <w:sdt>
          <w:sdtPr>
            <w:alias w:val="Company"/>
            <w:id w:val="78735422"/>
            <w:placeholder>
              <w:docPart w:val="602DB028F00540F6941484BE7EDB53DA"/>
            </w:placeholder>
            <w:dataBinding w:prefixMappings="xmlns:ns0='http://schemas.openxmlformats.org/officeDocument/2006/extended-properties'" w:xpath="/ns0:Properties[1]/ns0:Company[1]" w:storeItemID="{6668398D-A668-4E3E-A5EB-62B293D839F1}"/>
            <w:text/>
          </w:sdtPr>
          <w:sdtEndPr/>
          <w:sdtContent>
            <w:p w:rsidR="00C41113" w:rsidRDefault="00C41113">
              <w:pPr>
                <w:pStyle w:val="Header"/>
                <w:jc w:val="right"/>
              </w:pPr>
              <w:r>
                <w:rPr>
                  <w:lang w:val="en-US"/>
                </w:rPr>
                <w:t>Judgment No CCZ 5/2016</w:t>
              </w:r>
            </w:p>
          </w:sdtContent>
        </w:sdt>
        <w:sdt>
          <w:sdtPr>
            <w:rPr>
              <w:b/>
              <w:bCs/>
            </w:rPr>
            <w:alias w:val="Title"/>
            <w:id w:val="78735415"/>
            <w:placeholder>
              <w:docPart w:val="4061D1D0318F4787B4342B419F89CC4C"/>
            </w:placeholder>
            <w:dataBinding w:prefixMappings="xmlns:ns0='http://schemas.openxmlformats.org/package/2006/metadata/core-properties' xmlns:ns1='http://purl.org/dc/elements/1.1/'" w:xpath="/ns0:coreProperties[1]/ns1:title[1]" w:storeItemID="{6C3C8BC8-F283-45AE-878A-BAB7291924A1}"/>
            <w:text/>
          </w:sdtPr>
          <w:sdtEndPr/>
          <w:sdtContent>
            <w:p w:rsidR="00C41113" w:rsidRDefault="00C41113">
              <w:pPr>
                <w:pStyle w:val="Header"/>
                <w:jc w:val="right"/>
                <w:rPr>
                  <w:b/>
                  <w:bCs/>
                </w:rPr>
              </w:pPr>
              <w:r>
                <w:rPr>
                  <w:b/>
                  <w:bCs/>
                  <w:lang w:val="en-US"/>
                </w:rPr>
                <w:t>Const. Application No CCZ 08/13</w:t>
              </w:r>
            </w:p>
          </w:sdtContent>
        </w:sdt>
      </w:tc>
      <w:tc>
        <w:tcPr>
          <w:tcW w:w="1152" w:type="dxa"/>
          <w:tcBorders>
            <w:left w:val="single" w:sz="6" w:space="0" w:color="000000" w:themeColor="text1"/>
          </w:tcBorders>
        </w:tcPr>
        <w:p w:rsidR="00C41113" w:rsidRDefault="00C41113">
          <w:pPr>
            <w:pStyle w:val="Header"/>
            <w:rPr>
              <w:b/>
              <w:bCs/>
            </w:rPr>
          </w:pPr>
          <w:r>
            <w:fldChar w:fldCharType="begin"/>
          </w:r>
          <w:r>
            <w:instrText xml:space="preserve"> PAGE   \* MERGEFORMAT </w:instrText>
          </w:r>
          <w:r>
            <w:fldChar w:fldCharType="separate"/>
          </w:r>
          <w:r w:rsidR="00266B90">
            <w:rPr>
              <w:noProof/>
            </w:rPr>
            <w:t>1</w:t>
          </w:r>
          <w:r>
            <w:rPr>
              <w:noProof/>
            </w:rPr>
            <w:fldChar w:fldCharType="end"/>
          </w:r>
        </w:p>
      </w:tc>
    </w:tr>
  </w:tbl>
  <w:p w:rsidR="00C405AA" w:rsidRDefault="00C405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213B"/>
    <w:multiLevelType w:val="hybridMultilevel"/>
    <w:tmpl w:val="A5F2B9A6"/>
    <w:lvl w:ilvl="0" w:tplc="1D2A37BC">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15:restartNumberingAfterBreak="0">
    <w:nsid w:val="53275880"/>
    <w:multiLevelType w:val="hybridMultilevel"/>
    <w:tmpl w:val="8232288E"/>
    <w:lvl w:ilvl="0" w:tplc="0F5828D2">
      <w:start w:val="1"/>
      <w:numFmt w:val="lowerLetter"/>
      <w:lvlText w:val="(%1)"/>
      <w:lvlJc w:val="left"/>
      <w:pPr>
        <w:ind w:left="2880" w:hanging="720"/>
      </w:pPr>
      <w:rPr>
        <w:rFonts w:hint="default"/>
        <w:i/>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2" w15:restartNumberingAfterBreak="0">
    <w:nsid w:val="574E0B93"/>
    <w:multiLevelType w:val="hybridMultilevel"/>
    <w:tmpl w:val="CC58E180"/>
    <w:lvl w:ilvl="0" w:tplc="9AAEAAF4">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15:restartNumberingAfterBreak="0">
    <w:nsid w:val="5E4369E7"/>
    <w:multiLevelType w:val="hybridMultilevel"/>
    <w:tmpl w:val="66BA57E2"/>
    <w:lvl w:ilvl="0" w:tplc="CDBA09C0">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72D52CCF"/>
    <w:multiLevelType w:val="hybridMultilevel"/>
    <w:tmpl w:val="09C64614"/>
    <w:lvl w:ilvl="0" w:tplc="2CA4DC9C">
      <w:start w:val="1"/>
      <w:numFmt w:val="decimal"/>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15:restartNumberingAfterBreak="0">
    <w:nsid w:val="7B3D28F5"/>
    <w:multiLevelType w:val="hybridMultilevel"/>
    <w:tmpl w:val="3F061630"/>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B40"/>
    <w:rsid w:val="0000050F"/>
    <w:rsid w:val="00001A92"/>
    <w:rsid w:val="0000336D"/>
    <w:rsid w:val="000279AA"/>
    <w:rsid w:val="00054961"/>
    <w:rsid w:val="00063AF0"/>
    <w:rsid w:val="000A5438"/>
    <w:rsid w:val="000A7EBF"/>
    <w:rsid w:val="000C636F"/>
    <w:rsid w:val="000D2970"/>
    <w:rsid w:val="000D54FF"/>
    <w:rsid w:val="000E1D73"/>
    <w:rsid w:val="000E3B8E"/>
    <w:rsid w:val="000F320A"/>
    <w:rsid w:val="0012392B"/>
    <w:rsid w:val="00127025"/>
    <w:rsid w:val="001416AE"/>
    <w:rsid w:val="001433CA"/>
    <w:rsid w:val="00151C21"/>
    <w:rsid w:val="00163200"/>
    <w:rsid w:val="00184520"/>
    <w:rsid w:val="0018457B"/>
    <w:rsid w:val="00194EE9"/>
    <w:rsid w:val="00195D80"/>
    <w:rsid w:val="001A31B9"/>
    <w:rsid w:val="001B31FB"/>
    <w:rsid w:val="001B7BF0"/>
    <w:rsid w:val="001C5D50"/>
    <w:rsid w:val="001C77D7"/>
    <w:rsid w:val="001D502F"/>
    <w:rsid w:val="001D60EF"/>
    <w:rsid w:val="001D6455"/>
    <w:rsid w:val="001E55A7"/>
    <w:rsid w:val="001E6FC9"/>
    <w:rsid w:val="002038E5"/>
    <w:rsid w:val="002156E8"/>
    <w:rsid w:val="002275BC"/>
    <w:rsid w:val="002369D5"/>
    <w:rsid w:val="00257197"/>
    <w:rsid w:val="002574E5"/>
    <w:rsid w:val="00262117"/>
    <w:rsid w:val="00265CAE"/>
    <w:rsid w:val="00266B90"/>
    <w:rsid w:val="00287F03"/>
    <w:rsid w:val="002A5DC5"/>
    <w:rsid w:val="002A5F6D"/>
    <w:rsid w:val="002A6705"/>
    <w:rsid w:val="002C4219"/>
    <w:rsid w:val="002D70D3"/>
    <w:rsid w:val="002D7C06"/>
    <w:rsid w:val="002E0EEA"/>
    <w:rsid w:val="00300EA3"/>
    <w:rsid w:val="003053F7"/>
    <w:rsid w:val="00311B2D"/>
    <w:rsid w:val="003245F0"/>
    <w:rsid w:val="0033211D"/>
    <w:rsid w:val="003509B6"/>
    <w:rsid w:val="0037077F"/>
    <w:rsid w:val="003711C0"/>
    <w:rsid w:val="00377072"/>
    <w:rsid w:val="003952FF"/>
    <w:rsid w:val="003B5EAD"/>
    <w:rsid w:val="003C075C"/>
    <w:rsid w:val="003C0B1E"/>
    <w:rsid w:val="003D09C1"/>
    <w:rsid w:val="003D771F"/>
    <w:rsid w:val="003E0207"/>
    <w:rsid w:val="00406475"/>
    <w:rsid w:val="00412641"/>
    <w:rsid w:val="00424A52"/>
    <w:rsid w:val="00427967"/>
    <w:rsid w:val="00430F7F"/>
    <w:rsid w:val="00446FBC"/>
    <w:rsid w:val="00457B21"/>
    <w:rsid w:val="00470113"/>
    <w:rsid w:val="00473985"/>
    <w:rsid w:val="0047760F"/>
    <w:rsid w:val="004828C2"/>
    <w:rsid w:val="00487975"/>
    <w:rsid w:val="004C3BC9"/>
    <w:rsid w:val="004C4A12"/>
    <w:rsid w:val="004D3FD7"/>
    <w:rsid w:val="004F09D3"/>
    <w:rsid w:val="004F4FDB"/>
    <w:rsid w:val="004F63F4"/>
    <w:rsid w:val="00502678"/>
    <w:rsid w:val="0050394F"/>
    <w:rsid w:val="005111D4"/>
    <w:rsid w:val="00521D09"/>
    <w:rsid w:val="00530B40"/>
    <w:rsid w:val="00532546"/>
    <w:rsid w:val="00546457"/>
    <w:rsid w:val="005545D1"/>
    <w:rsid w:val="00563179"/>
    <w:rsid w:val="00566184"/>
    <w:rsid w:val="0057529C"/>
    <w:rsid w:val="0057728C"/>
    <w:rsid w:val="005875D3"/>
    <w:rsid w:val="00595AC4"/>
    <w:rsid w:val="00596F5F"/>
    <w:rsid w:val="00597E2F"/>
    <w:rsid w:val="005A2411"/>
    <w:rsid w:val="005A455D"/>
    <w:rsid w:val="005C72A5"/>
    <w:rsid w:val="005D4753"/>
    <w:rsid w:val="005E0610"/>
    <w:rsid w:val="005E612A"/>
    <w:rsid w:val="005E6C89"/>
    <w:rsid w:val="00604906"/>
    <w:rsid w:val="00606677"/>
    <w:rsid w:val="00611267"/>
    <w:rsid w:val="006160C2"/>
    <w:rsid w:val="00633657"/>
    <w:rsid w:val="00640E21"/>
    <w:rsid w:val="006430F7"/>
    <w:rsid w:val="006838BC"/>
    <w:rsid w:val="00694AD1"/>
    <w:rsid w:val="006B428F"/>
    <w:rsid w:val="006B529A"/>
    <w:rsid w:val="006C6F20"/>
    <w:rsid w:val="006D05CC"/>
    <w:rsid w:val="006E4C08"/>
    <w:rsid w:val="006F04F7"/>
    <w:rsid w:val="00731A2F"/>
    <w:rsid w:val="00755C0D"/>
    <w:rsid w:val="00757C82"/>
    <w:rsid w:val="007605F1"/>
    <w:rsid w:val="00764177"/>
    <w:rsid w:val="0077419D"/>
    <w:rsid w:val="00774B31"/>
    <w:rsid w:val="00780FBA"/>
    <w:rsid w:val="00784549"/>
    <w:rsid w:val="007851E5"/>
    <w:rsid w:val="00792311"/>
    <w:rsid w:val="007929DE"/>
    <w:rsid w:val="007A40E0"/>
    <w:rsid w:val="007C560B"/>
    <w:rsid w:val="007C66C4"/>
    <w:rsid w:val="007D415C"/>
    <w:rsid w:val="007E3B13"/>
    <w:rsid w:val="007E51B5"/>
    <w:rsid w:val="007E5DA7"/>
    <w:rsid w:val="007F0FA1"/>
    <w:rsid w:val="007F50B8"/>
    <w:rsid w:val="008018D9"/>
    <w:rsid w:val="0080230F"/>
    <w:rsid w:val="00812E4A"/>
    <w:rsid w:val="00815F95"/>
    <w:rsid w:val="00820C13"/>
    <w:rsid w:val="00821C17"/>
    <w:rsid w:val="00824FED"/>
    <w:rsid w:val="00853429"/>
    <w:rsid w:val="008563F1"/>
    <w:rsid w:val="008567A9"/>
    <w:rsid w:val="00856C97"/>
    <w:rsid w:val="0086471A"/>
    <w:rsid w:val="008B0A70"/>
    <w:rsid w:val="008B6D1A"/>
    <w:rsid w:val="008C0466"/>
    <w:rsid w:val="008C6D0F"/>
    <w:rsid w:val="008D0C9C"/>
    <w:rsid w:val="008D7491"/>
    <w:rsid w:val="008E19B1"/>
    <w:rsid w:val="00901A42"/>
    <w:rsid w:val="0091633D"/>
    <w:rsid w:val="0092164C"/>
    <w:rsid w:val="00931A4B"/>
    <w:rsid w:val="00960FBE"/>
    <w:rsid w:val="0096412F"/>
    <w:rsid w:val="009A16B1"/>
    <w:rsid w:val="009A67E0"/>
    <w:rsid w:val="009D61F2"/>
    <w:rsid w:val="009E2FE4"/>
    <w:rsid w:val="00A2595B"/>
    <w:rsid w:val="00A51962"/>
    <w:rsid w:val="00A607C0"/>
    <w:rsid w:val="00A61602"/>
    <w:rsid w:val="00A65A3F"/>
    <w:rsid w:val="00A832B2"/>
    <w:rsid w:val="00AB7D67"/>
    <w:rsid w:val="00AC4212"/>
    <w:rsid w:val="00AC43E9"/>
    <w:rsid w:val="00AC7AD6"/>
    <w:rsid w:val="00AC7B20"/>
    <w:rsid w:val="00AD3769"/>
    <w:rsid w:val="00AE0871"/>
    <w:rsid w:val="00AE09C8"/>
    <w:rsid w:val="00AE4B7D"/>
    <w:rsid w:val="00AF5862"/>
    <w:rsid w:val="00AF6ACE"/>
    <w:rsid w:val="00B04F3E"/>
    <w:rsid w:val="00B15055"/>
    <w:rsid w:val="00B163E0"/>
    <w:rsid w:val="00B2167B"/>
    <w:rsid w:val="00B3211D"/>
    <w:rsid w:val="00B5575B"/>
    <w:rsid w:val="00B56370"/>
    <w:rsid w:val="00B7336B"/>
    <w:rsid w:val="00B77836"/>
    <w:rsid w:val="00B83F48"/>
    <w:rsid w:val="00BA3595"/>
    <w:rsid w:val="00BB646E"/>
    <w:rsid w:val="00BC27D7"/>
    <w:rsid w:val="00BC5061"/>
    <w:rsid w:val="00BD32FD"/>
    <w:rsid w:val="00BD6BE7"/>
    <w:rsid w:val="00BD7FD7"/>
    <w:rsid w:val="00BF5B68"/>
    <w:rsid w:val="00C0268D"/>
    <w:rsid w:val="00C14A16"/>
    <w:rsid w:val="00C24681"/>
    <w:rsid w:val="00C315EF"/>
    <w:rsid w:val="00C32242"/>
    <w:rsid w:val="00C405AA"/>
    <w:rsid w:val="00C41113"/>
    <w:rsid w:val="00C45253"/>
    <w:rsid w:val="00C46C26"/>
    <w:rsid w:val="00C50942"/>
    <w:rsid w:val="00C5469B"/>
    <w:rsid w:val="00C5595B"/>
    <w:rsid w:val="00C60378"/>
    <w:rsid w:val="00C61637"/>
    <w:rsid w:val="00C664A9"/>
    <w:rsid w:val="00C7383D"/>
    <w:rsid w:val="00CA6F8F"/>
    <w:rsid w:val="00CC035F"/>
    <w:rsid w:val="00CD2687"/>
    <w:rsid w:val="00CD6BD8"/>
    <w:rsid w:val="00CE5ED4"/>
    <w:rsid w:val="00D10A84"/>
    <w:rsid w:val="00D207E6"/>
    <w:rsid w:val="00D250EA"/>
    <w:rsid w:val="00D25D61"/>
    <w:rsid w:val="00D27B05"/>
    <w:rsid w:val="00D33EF6"/>
    <w:rsid w:val="00D3653C"/>
    <w:rsid w:val="00D43533"/>
    <w:rsid w:val="00D51361"/>
    <w:rsid w:val="00D54B0B"/>
    <w:rsid w:val="00D65A1A"/>
    <w:rsid w:val="00D8171D"/>
    <w:rsid w:val="00D97D56"/>
    <w:rsid w:val="00DA4A9E"/>
    <w:rsid w:val="00DC2D85"/>
    <w:rsid w:val="00DC35E0"/>
    <w:rsid w:val="00DC4F2A"/>
    <w:rsid w:val="00DE6C23"/>
    <w:rsid w:val="00DF1343"/>
    <w:rsid w:val="00E05F30"/>
    <w:rsid w:val="00E10EBB"/>
    <w:rsid w:val="00E17560"/>
    <w:rsid w:val="00E17908"/>
    <w:rsid w:val="00E25D8D"/>
    <w:rsid w:val="00E32A84"/>
    <w:rsid w:val="00E416A8"/>
    <w:rsid w:val="00E460A1"/>
    <w:rsid w:val="00E56CC0"/>
    <w:rsid w:val="00E91232"/>
    <w:rsid w:val="00E92DFA"/>
    <w:rsid w:val="00E967AC"/>
    <w:rsid w:val="00EA4B76"/>
    <w:rsid w:val="00EB08C9"/>
    <w:rsid w:val="00ED0228"/>
    <w:rsid w:val="00ED032D"/>
    <w:rsid w:val="00ED4343"/>
    <w:rsid w:val="00EE6185"/>
    <w:rsid w:val="00EF6D03"/>
    <w:rsid w:val="00F137F9"/>
    <w:rsid w:val="00F44036"/>
    <w:rsid w:val="00F44713"/>
    <w:rsid w:val="00FA3D7C"/>
    <w:rsid w:val="00FD48A1"/>
    <w:rsid w:val="00FE493D"/>
    <w:rsid w:val="00FF5D3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F7C6B7-D562-4428-A243-01514786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30B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0B40"/>
    <w:rPr>
      <w:sz w:val="20"/>
      <w:szCs w:val="20"/>
    </w:rPr>
  </w:style>
  <w:style w:type="character" w:styleId="FootnoteReference">
    <w:name w:val="footnote reference"/>
    <w:basedOn w:val="DefaultParagraphFont"/>
    <w:uiPriority w:val="99"/>
    <w:semiHidden/>
    <w:unhideWhenUsed/>
    <w:rsid w:val="00530B40"/>
    <w:rPr>
      <w:vertAlign w:val="superscript"/>
    </w:rPr>
  </w:style>
  <w:style w:type="paragraph" w:styleId="ListParagraph">
    <w:name w:val="List Paragraph"/>
    <w:basedOn w:val="Normal"/>
    <w:uiPriority w:val="34"/>
    <w:qFormat/>
    <w:rsid w:val="003D09C1"/>
    <w:pPr>
      <w:ind w:left="720"/>
      <w:contextualSpacing/>
    </w:pPr>
  </w:style>
  <w:style w:type="paragraph" w:styleId="Header">
    <w:name w:val="header"/>
    <w:basedOn w:val="Normal"/>
    <w:link w:val="HeaderChar"/>
    <w:uiPriority w:val="99"/>
    <w:unhideWhenUsed/>
    <w:rsid w:val="00C40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5AA"/>
  </w:style>
  <w:style w:type="paragraph" w:styleId="Footer">
    <w:name w:val="footer"/>
    <w:basedOn w:val="Normal"/>
    <w:link w:val="FooterChar"/>
    <w:uiPriority w:val="99"/>
    <w:unhideWhenUsed/>
    <w:rsid w:val="00C40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5AA"/>
  </w:style>
  <w:style w:type="paragraph" w:styleId="BalloonText">
    <w:name w:val="Balloon Text"/>
    <w:basedOn w:val="Normal"/>
    <w:link w:val="BalloonTextChar"/>
    <w:uiPriority w:val="99"/>
    <w:semiHidden/>
    <w:unhideWhenUsed/>
    <w:rsid w:val="00C40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5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2DB028F00540F6941484BE7EDB53DA"/>
        <w:category>
          <w:name w:val="General"/>
          <w:gallery w:val="placeholder"/>
        </w:category>
        <w:types>
          <w:type w:val="bbPlcHdr"/>
        </w:types>
        <w:behaviors>
          <w:behavior w:val="content"/>
        </w:behaviors>
        <w:guid w:val="{D1B13B09-243A-453F-AC64-BD8E59076455}"/>
      </w:docPartPr>
      <w:docPartBody>
        <w:p w:rsidR="007870AB" w:rsidRDefault="009353AC" w:rsidP="009353AC">
          <w:pPr>
            <w:pStyle w:val="602DB028F00540F6941484BE7EDB53DA"/>
          </w:pPr>
          <w:r>
            <w:t>[Type the company name]</w:t>
          </w:r>
        </w:p>
      </w:docPartBody>
    </w:docPart>
    <w:docPart>
      <w:docPartPr>
        <w:name w:val="4061D1D0318F4787B4342B419F89CC4C"/>
        <w:category>
          <w:name w:val="General"/>
          <w:gallery w:val="placeholder"/>
        </w:category>
        <w:types>
          <w:type w:val="bbPlcHdr"/>
        </w:types>
        <w:behaviors>
          <w:behavior w:val="content"/>
        </w:behaviors>
        <w:guid w:val="{42CF7D3B-77BA-434B-BBAA-1B61ADDBD099}"/>
      </w:docPartPr>
      <w:docPartBody>
        <w:p w:rsidR="007870AB" w:rsidRDefault="009353AC" w:rsidP="009353AC">
          <w:pPr>
            <w:pStyle w:val="4061D1D0318F4787B4342B419F89CC4C"/>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445"/>
    <w:rsid w:val="001F2364"/>
    <w:rsid w:val="004C4195"/>
    <w:rsid w:val="0058520D"/>
    <w:rsid w:val="006A1BB6"/>
    <w:rsid w:val="006C72E4"/>
    <w:rsid w:val="007865B2"/>
    <w:rsid w:val="007870AB"/>
    <w:rsid w:val="008956B8"/>
    <w:rsid w:val="009353AC"/>
    <w:rsid w:val="00AC6445"/>
    <w:rsid w:val="00D63CE4"/>
    <w:rsid w:val="00E474F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1E1A74DCBF4A22ACC470341B7B7D26">
    <w:name w:val="0D1E1A74DCBF4A22ACC470341B7B7D26"/>
    <w:rsid w:val="00AC6445"/>
  </w:style>
  <w:style w:type="paragraph" w:customStyle="1" w:styleId="22E1FF39E8DC4CB4B8661F88030C725B">
    <w:name w:val="22E1FF39E8DC4CB4B8661F88030C725B"/>
    <w:rsid w:val="00AC6445"/>
  </w:style>
  <w:style w:type="paragraph" w:customStyle="1" w:styleId="516A75A3DEB24595AD13E6C000A44F17">
    <w:name w:val="516A75A3DEB24595AD13E6C000A44F17"/>
    <w:rsid w:val="00AC6445"/>
  </w:style>
  <w:style w:type="paragraph" w:customStyle="1" w:styleId="B6FEFA29BBA04D96812756DC5D7500BE">
    <w:name w:val="B6FEFA29BBA04D96812756DC5D7500BE"/>
    <w:rsid w:val="00AC6445"/>
  </w:style>
  <w:style w:type="paragraph" w:customStyle="1" w:styleId="CC0C19EC76B6486D80ECB43C4576EE01">
    <w:name w:val="CC0C19EC76B6486D80ECB43C4576EE01"/>
    <w:rsid w:val="009353AC"/>
  </w:style>
  <w:style w:type="paragraph" w:customStyle="1" w:styleId="A56ADE2E6F914A4AA798DF00BF5BD621">
    <w:name w:val="A56ADE2E6F914A4AA798DF00BF5BD621"/>
    <w:rsid w:val="009353AC"/>
  </w:style>
  <w:style w:type="paragraph" w:customStyle="1" w:styleId="602DB028F00540F6941484BE7EDB53DA">
    <w:name w:val="602DB028F00540F6941484BE7EDB53DA"/>
    <w:rsid w:val="009353AC"/>
  </w:style>
  <w:style w:type="paragraph" w:customStyle="1" w:styleId="4061D1D0318F4787B4342B419F89CC4C">
    <w:name w:val="4061D1D0318F4787B4342B419F89CC4C"/>
    <w:rsid w:val="009353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766DF-5E39-4A98-9223-C0670D8C1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3620</Words>
  <Characters>20638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Const. Application No CCZ 08/13</vt:lpstr>
    </vt:vector>
  </TitlesOfParts>
  <Company>Judgment No CCZ 5/2016</Company>
  <LinksUpToDate>false</LinksUpToDate>
  <CharactersWithSpaces>24210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08/13</dc:title>
  <dc:creator>ziyambi</dc:creator>
  <cp:lastModifiedBy>Takudzwa.Chatora</cp:lastModifiedBy>
  <cp:revision>2</cp:revision>
  <dcterms:created xsi:type="dcterms:W3CDTF">2016-06-22T08:25:00Z</dcterms:created>
  <dcterms:modified xsi:type="dcterms:W3CDTF">2016-06-22T08:25:00Z</dcterms:modified>
</cp:coreProperties>
</file>