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E0A" w:rsidRPr="00B8432E" w:rsidRDefault="00B8432E" w:rsidP="00564E0A">
      <w:pPr>
        <w:spacing w:line="240" w:lineRule="auto"/>
        <w:rPr>
          <w:rFonts w:ascii="Times New Roman" w:hAnsi="Times New Roman" w:cs="Times New Roman"/>
          <w:b/>
          <w:sz w:val="24"/>
          <w:szCs w:val="24"/>
          <w:u w:val="single"/>
        </w:rPr>
      </w:pPr>
      <w:bookmarkStart w:id="0" w:name="_GoBack"/>
      <w:bookmarkEnd w:id="0"/>
      <w:r w:rsidRPr="00B8432E">
        <w:rPr>
          <w:rFonts w:ascii="Times New Roman" w:hAnsi="Times New Roman" w:cs="Times New Roman"/>
          <w:b/>
          <w:sz w:val="24"/>
          <w:szCs w:val="24"/>
          <w:u w:val="single"/>
        </w:rPr>
        <w:t>REPORTABLE (30)</w:t>
      </w:r>
    </w:p>
    <w:p w:rsidR="00B8432E" w:rsidRDefault="00B8432E" w:rsidP="00564E0A">
      <w:pPr>
        <w:spacing w:line="240" w:lineRule="auto"/>
        <w:rPr>
          <w:rFonts w:ascii="Courier New" w:hAnsi="Courier New" w:cs="Courier New"/>
          <w:sz w:val="24"/>
          <w:szCs w:val="24"/>
        </w:rPr>
      </w:pPr>
    </w:p>
    <w:p w:rsidR="00564E0A" w:rsidRPr="00E8403F" w:rsidRDefault="00564E0A" w:rsidP="009C735B">
      <w:pPr>
        <w:spacing w:after="0" w:line="240" w:lineRule="auto"/>
        <w:jc w:val="center"/>
        <w:rPr>
          <w:rFonts w:ascii="Times New Roman" w:hAnsi="Times New Roman" w:cs="Times New Roman"/>
          <w:b/>
          <w:sz w:val="24"/>
          <w:szCs w:val="24"/>
        </w:rPr>
      </w:pPr>
      <w:r w:rsidRPr="007C1234">
        <w:rPr>
          <w:rFonts w:ascii="Courier New" w:hAnsi="Courier New" w:cs="Courier New"/>
          <w:b/>
          <w:sz w:val="24"/>
          <w:szCs w:val="24"/>
        </w:rPr>
        <w:t>(1</w:t>
      </w:r>
      <w:r w:rsidR="0014167F">
        <w:rPr>
          <w:rFonts w:ascii="Courier New" w:hAnsi="Courier New" w:cs="Courier New"/>
          <w:b/>
          <w:sz w:val="24"/>
          <w:szCs w:val="24"/>
        </w:rPr>
        <w:t>)</w:t>
      </w:r>
      <w:r w:rsidRPr="007C1234">
        <w:rPr>
          <w:rFonts w:ascii="Courier New" w:hAnsi="Courier New" w:cs="Courier New"/>
          <w:b/>
          <w:sz w:val="24"/>
          <w:szCs w:val="24"/>
        </w:rPr>
        <w:t xml:space="preserve">     </w:t>
      </w:r>
      <w:r w:rsidRPr="00E8403F">
        <w:rPr>
          <w:rFonts w:ascii="Times New Roman" w:hAnsi="Times New Roman" w:cs="Times New Roman"/>
          <w:b/>
          <w:sz w:val="24"/>
          <w:szCs w:val="24"/>
        </w:rPr>
        <w:t>JENNIFER     WILLIAMS     (2)     MAGODONGA     MAHLANGU     (3)     CLARA     MANJENGWA     (4)     CELINA MADUKANI</w:t>
      </w:r>
    </w:p>
    <w:p w:rsidR="00564E0A" w:rsidRPr="00E8403F" w:rsidRDefault="005E7DF9" w:rsidP="009C735B">
      <w:pPr>
        <w:spacing w:after="0" w:line="240" w:lineRule="auto"/>
        <w:jc w:val="center"/>
        <w:rPr>
          <w:rFonts w:ascii="Times New Roman" w:hAnsi="Times New Roman" w:cs="Times New Roman"/>
          <w:b/>
          <w:sz w:val="24"/>
          <w:szCs w:val="24"/>
        </w:rPr>
      </w:pPr>
      <w:proofErr w:type="gramStart"/>
      <w:r w:rsidRPr="00E8403F">
        <w:rPr>
          <w:rFonts w:ascii="Times New Roman" w:hAnsi="Times New Roman" w:cs="Times New Roman"/>
          <w:b/>
          <w:sz w:val="24"/>
          <w:szCs w:val="24"/>
        </w:rPr>
        <w:t>v</w:t>
      </w:r>
      <w:proofErr w:type="gramEnd"/>
    </w:p>
    <w:p w:rsidR="00A63625" w:rsidRPr="00E8403F" w:rsidRDefault="00564E0A" w:rsidP="009C735B">
      <w:pPr>
        <w:pStyle w:val="ListParagraph"/>
        <w:numPr>
          <w:ilvl w:val="0"/>
          <w:numId w:val="1"/>
        </w:numPr>
        <w:spacing w:after="0" w:line="240" w:lineRule="auto"/>
        <w:jc w:val="center"/>
        <w:rPr>
          <w:rFonts w:ascii="Times New Roman" w:hAnsi="Times New Roman" w:cs="Times New Roman"/>
          <w:b/>
          <w:sz w:val="24"/>
          <w:szCs w:val="24"/>
        </w:rPr>
      </w:pPr>
      <w:r w:rsidRPr="00E8403F">
        <w:rPr>
          <w:rFonts w:ascii="Times New Roman" w:hAnsi="Times New Roman" w:cs="Times New Roman"/>
          <w:b/>
          <w:sz w:val="24"/>
          <w:szCs w:val="24"/>
        </w:rPr>
        <w:t xml:space="preserve">CO-MINISTERS     OF     HOME     </w:t>
      </w:r>
      <w:r w:rsidR="00443FE9" w:rsidRPr="00E8403F">
        <w:rPr>
          <w:rFonts w:ascii="Times New Roman" w:hAnsi="Times New Roman" w:cs="Times New Roman"/>
          <w:b/>
          <w:sz w:val="24"/>
          <w:szCs w:val="24"/>
        </w:rPr>
        <w:t>AFFAIRS</w:t>
      </w:r>
      <w:r w:rsidRPr="00E8403F">
        <w:rPr>
          <w:rFonts w:ascii="Times New Roman" w:hAnsi="Times New Roman" w:cs="Times New Roman"/>
          <w:b/>
          <w:sz w:val="24"/>
          <w:szCs w:val="24"/>
        </w:rPr>
        <w:t xml:space="preserve">     (2) COMMISSIONER     GENERAL     OF     POLICE     (3) ATTORNEY     GENERAL     OF     </w:t>
      </w:r>
      <w:r w:rsidR="00443FE9" w:rsidRPr="00E8403F">
        <w:rPr>
          <w:rFonts w:ascii="Times New Roman" w:hAnsi="Times New Roman" w:cs="Times New Roman"/>
          <w:b/>
          <w:sz w:val="24"/>
          <w:szCs w:val="24"/>
        </w:rPr>
        <w:t>ZIMBABWE</w:t>
      </w:r>
    </w:p>
    <w:p w:rsidR="00A0400A" w:rsidRPr="00E8403F" w:rsidRDefault="00A0400A" w:rsidP="009C735B">
      <w:pPr>
        <w:spacing w:after="0" w:line="240" w:lineRule="auto"/>
        <w:jc w:val="center"/>
        <w:rPr>
          <w:rFonts w:ascii="Times New Roman" w:hAnsi="Times New Roman" w:cs="Times New Roman"/>
          <w:b/>
          <w:sz w:val="24"/>
          <w:szCs w:val="24"/>
        </w:rPr>
      </w:pPr>
    </w:p>
    <w:p w:rsidR="00A0400A" w:rsidRPr="00E8403F" w:rsidRDefault="00A0400A" w:rsidP="00A0400A">
      <w:pPr>
        <w:spacing w:after="0" w:line="240" w:lineRule="auto"/>
        <w:rPr>
          <w:rFonts w:ascii="Times New Roman" w:hAnsi="Times New Roman" w:cs="Times New Roman"/>
          <w:b/>
          <w:sz w:val="24"/>
          <w:szCs w:val="24"/>
        </w:rPr>
      </w:pPr>
    </w:p>
    <w:p w:rsidR="00A0400A" w:rsidRPr="00E8403F" w:rsidRDefault="00A0400A" w:rsidP="00A0400A">
      <w:pPr>
        <w:spacing w:after="0" w:line="240" w:lineRule="auto"/>
        <w:rPr>
          <w:rFonts w:ascii="Times New Roman" w:hAnsi="Times New Roman" w:cs="Times New Roman"/>
          <w:b/>
          <w:sz w:val="24"/>
          <w:szCs w:val="24"/>
        </w:rPr>
      </w:pPr>
    </w:p>
    <w:p w:rsidR="00443FE9" w:rsidRPr="00E8403F" w:rsidRDefault="00443FE9" w:rsidP="00A0400A">
      <w:pPr>
        <w:spacing w:after="0" w:line="240" w:lineRule="auto"/>
        <w:rPr>
          <w:rFonts w:ascii="Times New Roman" w:hAnsi="Times New Roman" w:cs="Times New Roman"/>
          <w:b/>
          <w:sz w:val="24"/>
          <w:szCs w:val="24"/>
        </w:rPr>
      </w:pPr>
      <w:r w:rsidRPr="00E8403F">
        <w:rPr>
          <w:rFonts w:ascii="Times New Roman" w:hAnsi="Times New Roman" w:cs="Times New Roman"/>
          <w:b/>
          <w:sz w:val="24"/>
          <w:szCs w:val="24"/>
        </w:rPr>
        <w:t>SUPREME COURT OF ZIMBABWE</w:t>
      </w:r>
    </w:p>
    <w:p w:rsidR="00D24D39" w:rsidRPr="00E8403F" w:rsidRDefault="007C1234" w:rsidP="00A0400A">
      <w:pPr>
        <w:spacing w:after="0" w:line="240" w:lineRule="auto"/>
        <w:rPr>
          <w:rFonts w:ascii="Times New Roman" w:hAnsi="Times New Roman" w:cs="Times New Roman"/>
          <w:b/>
          <w:sz w:val="24"/>
          <w:szCs w:val="24"/>
        </w:rPr>
      </w:pPr>
      <w:r w:rsidRPr="00E8403F">
        <w:rPr>
          <w:rFonts w:ascii="Times New Roman" w:hAnsi="Times New Roman" w:cs="Times New Roman"/>
          <w:b/>
          <w:sz w:val="24"/>
          <w:szCs w:val="24"/>
        </w:rPr>
        <w:t>ZIYAMBI JA, GARWE JA, MAKARAU JA</w:t>
      </w:r>
    </w:p>
    <w:p w:rsidR="00443FE9" w:rsidRPr="00E8403F" w:rsidRDefault="00443FE9" w:rsidP="00A0400A">
      <w:pPr>
        <w:spacing w:after="0" w:line="240" w:lineRule="auto"/>
        <w:rPr>
          <w:rFonts w:ascii="Times New Roman" w:hAnsi="Times New Roman" w:cs="Times New Roman"/>
          <w:b/>
          <w:sz w:val="24"/>
          <w:szCs w:val="24"/>
        </w:rPr>
      </w:pPr>
      <w:r w:rsidRPr="00E8403F">
        <w:rPr>
          <w:rFonts w:ascii="Times New Roman" w:hAnsi="Times New Roman" w:cs="Times New Roman"/>
          <w:b/>
          <w:sz w:val="24"/>
          <w:szCs w:val="24"/>
        </w:rPr>
        <w:t>GOWORA JA &amp; OMERJEE AJA</w:t>
      </w:r>
    </w:p>
    <w:p w:rsidR="00443FE9" w:rsidRPr="00E8403F" w:rsidRDefault="00443FE9" w:rsidP="00A0400A">
      <w:pPr>
        <w:spacing w:after="0" w:line="240" w:lineRule="auto"/>
        <w:rPr>
          <w:rFonts w:ascii="Times New Roman" w:hAnsi="Times New Roman" w:cs="Times New Roman"/>
          <w:b/>
          <w:sz w:val="24"/>
          <w:szCs w:val="24"/>
        </w:rPr>
      </w:pPr>
      <w:r w:rsidRPr="00E8403F">
        <w:rPr>
          <w:rFonts w:ascii="Times New Roman" w:hAnsi="Times New Roman" w:cs="Times New Roman"/>
          <w:b/>
          <w:sz w:val="24"/>
          <w:szCs w:val="24"/>
        </w:rPr>
        <w:t xml:space="preserve">HARARE, JUNE </w:t>
      </w:r>
      <w:r w:rsidR="00FB004D" w:rsidRPr="00E8403F">
        <w:rPr>
          <w:rFonts w:ascii="Times New Roman" w:hAnsi="Times New Roman" w:cs="Times New Roman"/>
          <w:b/>
          <w:sz w:val="24"/>
          <w:szCs w:val="24"/>
        </w:rPr>
        <w:t xml:space="preserve">14, </w:t>
      </w:r>
      <w:r w:rsidRPr="00E8403F">
        <w:rPr>
          <w:rFonts w:ascii="Times New Roman" w:hAnsi="Times New Roman" w:cs="Times New Roman"/>
          <w:b/>
          <w:sz w:val="24"/>
          <w:szCs w:val="24"/>
        </w:rPr>
        <w:t>2012</w:t>
      </w:r>
      <w:r w:rsidR="00DB0E08" w:rsidRPr="00E8403F">
        <w:rPr>
          <w:rFonts w:ascii="Times New Roman" w:hAnsi="Times New Roman" w:cs="Times New Roman"/>
          <w:b/>
          <w:sz w:val="24"/>
          <w:szCs w:val="24"/>
        </w:rPr>
        <w:t xml:space="preserve"> &amp; </w:t>
      </w:r>
      <w:r w:rsidR="00463336">
        <w:rPr>
          <w:rFonts w:ascii="Times New Roman" w:hAnsi="Times New Roman" w:cs="Times New Roman"/>
          <w:b/>
          <w:sz w:val="24"/>
          <w:szCs w:val="24"/>
        </w:rPr>
        <w:t>JUNE 5</w:t>
      </w:r>
      <w:r w:rsidR="00DB0E08" w:rsidRPr="00E8403F">
        <w:rPr>
          <w:rFonts w:ascii="Times New Roman" w:hAnsi="Times New Roman" w:cs="Times New Roman"/>
          <w:b/>
          <w:sz w:val="24"/>
          <w:szCs w:val="24"/>
        </w:rPr>
        <w:t>, 2014</w:t>
      </w:r>
    </w:p>
    <w:p w:rsidR="00A0400A" w:rsidRPr="00E8403F" w:rsidRDefault="00A0400A" w:rsidP="00A0400A">
      <w:pPr>
        <w:spacing w:after="0" w:line="240" w:lineRule="auto"/>
        <w:rPr>
          <w:rFonts w:ascii="Times New Roman" w:hAnsi="Times New Roman" w:cs="Times New Roman"/>
          <w:i/>
          <w:sz w:val="24"/>
          <w:szCs w:val="24"/>
        </w:rPr>
      </w:pPr>
    </w:p>
    <w:p w:rsidR="00A0400A" w:rsidRPr="00E8403F" w:rsidRDefault="00A0400A" w:rsidP="00A0400A">
      <w:pPr>
        <w:spacing w:after="0" w:line="240" w:lineRule="auto"/>
        <w:rPr>
          <w:rFonts w:ascii="Times New Roman" w:hAnsi="Times New Roman" w:cs="Times New Roman"/>
          <w:i/>
          <w:sz w:val="24"/>
          <w:szCs w:val="24"/>
        </w:rPr>
      </w:pPr>
    </w:p>
    <w:p w:rsidR="00A0400A" w:rsidRPr="00E8403F" w:rsidRDefault="00A0400A" w:rsidP="00A0400A">
      <w:pPr>
        <w:spacing w:after="0" w:line="240" w:lineRule="auto"/>
        <w:rPr>
          <w:rFonts w:ascii="Times New Roman" w:hAnsi="Times New Roman" w:cs="Times New Roman"/>
          <w:i/>
          <w:sz w:val="24"/>
          <w:szCs w:val="24"/>
        </w:rPr>
      </w:pPr>
    </w:p>
    <w:p w:rsidR="00463336" w:rsidRDefault="00D26ABD" w:rsidP="005E05AF">
      <w:pPr>
        <w:spacing w:after="0" w:line="360" w:lineRule="auto"/>
        <w:rPr>
          <w:rFonts w:ascii="Times New Roman" w:hAnsi="Times New Roman" w:cs="Times New Roman"/>
          <w:sz w:val="24"/>
          <w:szCs w:val="24"/>
        </w:rPr>
      </w:pPr>
      <w:r w:rsidRPr="00E8403F">
        <w:rPr>
          <w:rFonts w:ascii="Times New Roman" w:hAnsi="Times New Roman" w:cs="Times New Roman"/>
          <w:i/>
          <w:sz w:val="24"/>
          <w:szCs w:val="24"/>
        </w:rPr>
        <w:t xml:space="preserve">L </w:t>
      </w:r>
      <w:proofErr w:type="spellStart"/>
      <w:r w:rsidRPr="00E8403F">
        <w:rPr>
          <w:rFonts w:ascii="Times New Roman" w:hAnsi="Times New Roman" w:cs="Times New Roman"/>
          <w:i/>
          <w:sz w:val="24"/>
          <w:szCs w:val="24"/>
        </w:rPr>
        <w:t>Uriri</w:t>
      </w:r>
      <w:proofErr w:type="spellEnd"/>
      <w:r w:rsidR="00683217" w:rsidRPr="00E8403F">
        <w:rPr>
          <w:rFonts w:ascii="Times New Roman" w:hAnsi="Times New Roman" w:cs="Times New Roman"/>
          <w:sz w:val="24"/>
          <w:szCs w:val="24"/>
        </w:rPr>
        <w:t>, for the appellant</w:t>
      </w:r>
      <w:r w:rsidR="0014167F" w:rsidRPr="00E8403F">
        <w:rPr>
          <w:rFonts w:ascii="Times New Roman" w:hAnsi="Times New Roman" w:cs="Times New Roman"/>
          <w:sz w:val="24"/>
          <w:szCs w:val="24"/>
        </w:rPr>
        <w:t>s</w:t>
      </w:r>
    </w:p>
    <w:p w:rsidR="00683217" w:rsidRPr="00E8403F" w:rsidRDefault="00463336" w:rsidP="005E05AF">
      <w:pPr>
        <w:spacing w:after="0" w:line="360" w:lineRule="auto"/>
        <w:rPr>
          <w:rFonts w:ascii="Times New Roman" w:hAnsi="Times New Roman" w:cs="Times New Roman"/>
          <w:sz w:val="24"/>
          <w:szCs w:val="24"/>
        </w:rPr>
      </w:pPr>
      <w:r>
        <w:rPr>
          <w:rFonts w:ascii="Times New Roman" w:hAnsi="Times New Roman" w:cs="Times New Roman"/>
          <w:i/>
          <w:sz w:val="24"/>
          <w:szCs w:val="24"/>
        </w:rPr>
        <w:t>R</w:t>
      </w:r>
      <w:r w:rsidR="00D26ABD" w:rsidRPr="00E8403F">
        <w:rPr>
          <w:rFonts w:ascii="Times New Roman" w:hAnsi="Times New Roman" w:cs="Times New Roman"/>
          <w:i/>
          <w:sz w:val="24"/>
          <w:szCs w:val="24"/>
        </w:rPr>
        <w:t xml:space="preserve"> </w:t>
      </w:r>
      <w:proofErr w:type="spellStart"/>
      <w:r w:rsidR="00D26ABD" w:rsidRPr="00E8403F">
        <w:rPr>
          <w:rFonts w:ascii="Times New Roman" w:hAnsi="Times New Roman" w:cs="Times New Roman"/>
          <w:i/>
          <w:sz w:val="24"/>
          <w:szCs w:val="24"/>
        </w:rPr>
        <w:t>Goba</w:t>
      </w:r>
      <w:proofErr w:type="spellEnd"/>
      <w:r w:rsidR="00683217" w:rsidRPr="00E8403F">
        <w:rPr>
          <w:rFonts w:ascii="Times New Roman" w:hAnsi="Times New Roman" w:cs="Times New Roman"/>
          <w:sz w:val="24"/>
          <w:szCs w:val="24"/>
        </w:rPr>
        <w:t>, for the respondent</w:t>
      </w:r>
      <w:r w:rsidR="0014167F" w:rsidRPr="00E8403F">
        <w:rPr>
          <w:rFonts w:ascii="Times New Roman" w:hAnsi="Times New Roman" w:cs="Times New Roman"/>
          <w:sz w:val="24"/>
          <w:szCs w:val="24"/>
        </w:rPr>
        <w:t>s</w:t>
      </w:r>
    </w:p>
    <w:p w:rsidR="00B84DE9" w:rsidRPr="00E8403F" w:rsidRDefault="00B84DE9" w:rsidP="00B84DE9">
      <w:pPr>
        <w:spacing w:after="0" w:line="240" w:lineRule="auto"/>
        <w:jc w:val="both"/>
        <w:rPr>
          <w:rFonts w:ascii="Times New Roman" w:hAnsi="Times New Roman" w:cs="Times New Roman"/>
          <w:b/>
          <w:sz w:val="24"/>
          <w:szCs w:val="24"/>
        </w:rPr>
      </w:pPr>
    </w:p>
    <w:p w:rsidR="00B84DE9" w:rsidRPr="00E8403F" w:rsidRDefault="00B84DE9" w:rsidP="00B84DE9">
      <w:pPr>
        <w:spacing w:after="0" w:line="240" w:lineRule="auto"/>
        <w:jc w:val="both"/>
        <w:rPr>
          <w:rFonts w:ascii="Times New Roman" w:hAnsi="Times New Roman" w:cs="Times New Roman"/>
          <w:b/>
          <w:sz w:val="24"/>
          <w:szCs w:val="24"/>
        </w:rPr>
      </w:pPr>
    </w:p>
    <w:p w:rsidR="00B84DE9" w:rsidRPr="00E8403F" w:rsidRDefault="00B84DE9" w:rsidP="00A50D87">
      <w:pPr>
        <w:spacing w:after="0" w:line="240" w:lineRule="auto"/>
        <w:jc w:val="both"/>
        <w:rPr>
          <w:rFonts w:ascii="Times New Roman" w:hAnsi="Times New Roman" w:cs="Times New Roman"/>
          <w:b/>
          <w:sz w:val="24"/>
          <w:szCs w:val="24"/>
        </w:rPr>
      </w:pPr>
    </w:p>
    <w:p w:rsidR="00422EB1" w:rsidRPr="00E8403F" w:rsidRDefault="00683217" w:rsidP="00A50D87">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b/>
          <w:sz w:val="24"/>
          <w:szCs w:val="24"/>
        </w:rPr>
        <w:t>ZIYAMBI JA</w:t>
      </w:r>
      <w:r w:rsidRPr="00E8403F">
        <w:rPr>
          <w:rFonts w:ascii="Times New Roman" w:hAnsi="Times New Roman" w:cs="Times New Roman"/>
          <w:sz w:val="24"/>
          <w:szCs w:val="24"/>
        </w:rPr>
        <w:t>:</w:t>
      </w:r>
      <w:r w:rsidR="00422EB1" w:rsidRPr="00E8403F">
        <w:rPr>
          <w:rFonts w:ascii="Times New Roman" w:hAnsi="Times New Roman" w:cs="Times New Roman"/>
          <w:sz w:val="24"/>
          <w:szCs w:val="24"/>
        </w:rPr>
        <w:t xml:space="preserve"> </w:t>
      </w:r>
      <w:r w:rsidR="007C1234" w:rsidRPr="00E8403F">
        <w:rPr>
          <w:rFonts w:ascii="Times New Roman" w:hAnsi="Times New Roman" w:cs="Times New Roman"/>
          <w:sz w:val="24"/>
          <w:szCs w:val="24"/>
        </w:rPr>
        <w:tab/>
      </w:r>
      <w:r w:rsidR="00422EB1" w:rsidRPr="00E8403F">
        <w:rPr>
          <w:rFonts w:ascii="Times New Roman" w:hAnsi="Times New Roman" w:cs="Times New Roman"/>
          <w:sz w:val="24"/>
          <w:szCs w:val="24"/>
        </w:rPr>
        <w:t>This application is brought in terms of s</w:t>
      </w:r>
      <w:r w:rsidR="007C1234" w:rsidRPr="00E8403F">
        <w:rPr>
          <w:rFonts w:ascii="Times New Roman" w:hAnsi="Times New Roman" w:cs="Times New Roman"/>
          <w:sz w:val="24"/>
          <w:szCs w:val="24"/>
        </w:rPr>
        <w:t xml:space="preserve"> </w:t>
      </w:r>
      <w:r w:rsidR="00422EB1" w:rsidRPr="00E8403F">
        <w:rPr>
          <w:rFonts w:ascii="Times New Roman" w:hAnsi="Times New Roman" w:cs="Times New Roman"/>
          <w:sz w:val="24"/>
          <w:szCs w:val="24"/>
        </w:rPr>
        <w:t>24(1) of the Constitution of Zimbabwe which provides as follows:</w:t>
      </w:r>
    </w:p>
    <w:p w:rsidR="00422EB1" w:rsidRPr="00E8403F" w:rsidRDefault="00BD2474" w:rsidP="00367E59">
      <w:pPr>
        <w:autoSpaceDE w:val="0"/>
        <w:autoSpaceDN w:val="0"/>
        <w:adjustRightInd w:val="0"/>
        <w:spacing w:after="0" w:line="480" w:lineRule="auto"/>
        <w:ind w:firstLine="720"/>
        <w:rPr>
          <w:rFonts w:ascii="Times New Roman" w:hAnsi="Times New Roman" w:cs="Times New Roman"/>
          <w:b/>
          <w:bCs/>
          <w:sz w:val="24"/>
          <w:szCs w:val="24"/>
          <w:u w:val="single"/>
        </w:rPr>
      </w:pPr>
      <w:r w:rsidRPr="00E8403F">
        <w:rPr>
          <w:rFonts w:ascii="Times New Roman" w:hAnsi="Times New Roman" w:cs="Times New Roman"/>
          <w:b/>
          <w:bCs/>
          <w:sz w:val="24"/>
          <w:szCs w:val="24"/>
        </w:rPr>
        <w:t>“</w:t>
      </w:r>
      <w:r w:rsidR="0001073F" w:rsidRPr="00E8403F">
        <w:rPr>
          <w:rFonts w:ascii="Times New Roman" w:hAnsi="Times New Roman" w:cs="Times New Roman"/>
          <w:b/>
          <w:bCs/>
          <w:sz w:val="24"/>
          <w:szCs w:val="24"/>
        </w:rPr>
        <w:t>24</w:t>
      </w:r>
      <w:r w:rsidR="00367E59" w:rsidRPr="00E8403F">
        <w:rPr>
          <w:rFonts w:ascii="Times New Roman" w:hAnsi="Times New Roman" w:cs="Times New Roman"/>
          <w:b/>
          <w:bCs/>
          <w:sz w:val="24"/>
          <w:szCs w:val="24"/>
        </w:rPr>
        <w:t xml:space="preserve"> </w:t>
      </w:r>
      <w:r w:rsidR="0001073F" w:rsidRPr="00E8403F">
        <w:rPr>
          <w:rFonts w:ascii="Times New Roman" w:hAnsi="Times New Roman" w:cs="Times New Roman"/>
          <w:b/>
          <w:bCs/>
          <w:sz w:val="24"/>
          <w:szCs w:val="24"/>
          <w:u w:val="single"/>
        </w:rPr>
        <w:t>ENFORCEMENT OF PROTECTIVE PROVISIONS</w:t>
      </w:r>
    </w:p>
    <w:p w:rsidR="00422EB1" w:rsidRPr="00E8403F" w:rsidRDefault="00367E59" w:rsidP="00367E59">
      <w:pPr>
        <w:tabs>
          <w:tab w:val="left" w:pos="1260"/>
        </w:tabs>
        <w:autoSpaceDE w:val="0"/>
        <w:autoSpaceDN w:val="0"/>
        <w:adjustRightInd w:val="0"/>
        <w:spacing w:after="0" w:line="240" w:lineRule="auto"/>
        <w:ind w:left="1260" w:hanging="540"/>
        <w:jc w:val="both"/>
        <w:rPr>
          <w:rFonts w:ascii="Times New Roman" w:hAnsi="Times New Roman" w:cs="Times New Roman"/>
          <w:sz w:val="24"/>
          <w:szCs w:val="24"/>
        </w:rPr>
      </w:pPr>
      <w:r w:rsidRPr="00E8403F">
        <w:rPr>
          <w:rFonts w:ascii="Times New Roman" w:hAnsi="Times New Roman" w:cs="Times New Roman"/>
          <w:sz w:val="24"/>
          <w:szCs w:val="24"/>
        </w:rPr>
        <w:t xml:space="preserve">(1) </w:t>
      </w:r>
      <w:r w:rsidR="00422EB1" w:rsidRPr="00E8403F">
        <w:rPr>
          <w:rFonts w:ascii="Times New Roman" w:hAnsi="Times New Roman" w:cs="Times New Roman"/>
          <w:sz w:val="24"/>
          <w:szCs w:val="24"/>
        </w:rPr>
        <w:t xml:space="preserve">If any person alleges that the Declaration of Rights </w:t>
      </w:r>
      <w:r w:rsidRPr="00E8403F">
        <w:rPr>
          <w:rFonts w:ascii="Times New Roman" w:hAnsi="Times New Roman" w:cs="Times New Roman"/>
          <w:sz w:val="24"/>
          <w:szCs w:val="24"/>
        </w:rPr>
        <w:t xml:space="preserve">  </w:t>
      </w:r>
      <w:r w:rsidR="00422EB1" w:rsidRPr="00E8403F">
        <w:rPr>
          <w:rFonts w:ascii="Times New Roman" w:hAnsi="Times New Roman" w:cs="Times New Roman"/>
          <w:sz w:val="24"/>
          <w:szCs w:val="24"/>
        </w:rPr>
        <w:t>has been, is being or is likely to be contravened in</w:t>
      </w:r>
      <w:r w:rsidR="00517018" w:rsidRPr="00E8403F">
        <w:rPr>
          <w:rFonts w:ascii="Times New Roman" w:hAnsi="Times New Roman" w:cs="Times New Roman"/>
          <w:sz w:val="24"/>
          <w:szCs w:val="24"/>
        </w:rPr>
        <w:t xml:space="preserve"> </w:t>
      </w:r>
      <w:r w:rsidR="00422EB1" w:rsidRPr="00E8403F">
        <w:rPr>
          <w:rFonts w:ascii="Times New Roman" w:hAnsi="Times New Roman" w:cs="Times New Roman"/>
          <w:sz w:val="24"/>
          <w:szCs w:val="24"/>
        </w:rPr>
        <w:t>relation to him (or, in the case of a person who is detained, if any other person alleges such a contravention in</w:t>
      </w:r>
      <w:r w:rsidR="007631CE" w:rsidRPr="00E8403F">
        <w:rPr>
          <w:rFonts w:ascii="Times New Roman" w:hAnsi="Times New Roman" w:cs="Times New Roman"/>
          <w:sz w:val="24"/>
          <w:szCs w:val="24"/>
        </w:rPr>
        <w:t xml:space="preserve"> </w:t>
      </w:r>
      <w:r w:rsidR="00422EB1" w:rsidRPr="00E8403F">
        <w:rPr>
          <w:rFonts w:ascii="Times New Roman" w:hAnsi="Times New Roman" w:cs="Times New Roman"/>
          <w:sz w:val="24"/>
          <w:szCs w:val="24"/>
        </w:rPr>
        <w:t>relation to the detained person), then, without prejudice to any other action with respect to the same matter which is lawfully available, that person (or that other person) may, subject to the provisions of subsection (3), apply to the Supreme Court for redress</w:t>
      </w:r>
      <w:r w:rsidR="00BD2474" w:rsidRPr="00E8403F">
        <w:rPr>
          <w:rFonts w:ascii="Times New Roman" w:hAnsi="Times New Roman" w:cs="Times New Roman"/>
          <w:sz w:val="24"/>
          <w:szCs w:val="24"/>
        </w:rPr>
        <w:t>”</w:t>
      </w:r>
      <w:r w:rsidR="00422EB1" w:rsidRPr="00E8403F">
        <w:rPr>
          <w:rFonts w:ascii="Times New Roman" w:hAnsi="Times New Roman" w:cs="Times New Roman"/>
          <w:sz w:val="24"/>
          <w:szCs w:val="24"/>
        </w:rPr>
        <w:t>.</w:t>
      </w:r>
    </w:p>
    <w:p w:rsidR="00422EB1" w:rsidRPr="00E8403F" w:rsidRDefault="00B04DDA" w:rsidP="00367E59">
      <w:pPr>
        <w:autoSpaceDE w:val="0"/>
        <w:autoSpaceDN w:val="0"/>
        <w:adjustRightInd w:val="0"/>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ab/>
      </w:r>
    </w:p>
    <w:p w:rsidR="00CF5477" w:rsidRPr="00E8403F" w:rsidRDefault="00CF5477" w:rsidP="00422EB1">
      <w:pPr>
        <w:autoSpaceDE w:val="0"/>
        <w:autoSpaceDN w:val="0"/>
        <w:adjustRightInd w:val="0"/>
        <w:spacing w:after="0" w:line="240" w:lineRule="auto"/>
        <w:rPr>
          <w:rFonts w:ascii="Times New Roman" w:hAnsi="Times New Roman" w:cs="Times New Roman"/>
          <w:sz w:val="24"/>
          <w:szCs w:val="24"/>
        </w:rPr>
      </w:pPr>
    </w:p>
    <w:p w:rsidR="002B03DF" w:rsidRPr="00E8403F" w:rsidRDefault="00CD53C7" w:rsidP="00BD2474">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The applicants</w:t>
      </w:r>
      <w:r w:rsidR="00683217" w:rsidRPr="00E8403F">
        <w:rPr>
          <w:rFonts w:ascii="Times New Roman" w:hAnsi="Times New Roman" w:cs="Times New Roman"/>
          <w:sz w:val="24"/>
          <w:szCs w:val="24"/>
        </w:rPr>
        <w:t>, who are m</w:t>
      </w:r>
      <w:r w:rsidR="00BD2474" w:rsidRPr="00E8403F">
        <w:rPr>
          <w:rFonts w:ascii="Times New Roman" w:hAnsi="Times New Roman" w:cs="Times New Roman"/>
          <w:sz w:val="24"/>
          <w:szCs w:val="24"/>
        </w:rPr>
        <w:t xml:space="preserve">embers </w:t>
      </w:r>
      <w:r w:rsidR="00B04DDA" w:rsidRPr="00E8403F">
        <w:rPr>
          <w:rFonts w:ascii="Times New Roman" w:hAnsi="Times New Roman" w:cs="Times New Roman"/>
          <w:sz w:val="24"/>
          <w:szCs w:val="24"/>
        </w:rPr>
        <w:t>of</w:t>
      </w:r>
      <w:r w:rsidR="00F3384F" w:rsidRPr="00E8403F">
        <w:rPr>
          <w:rFonts w:ascii="Times New Roman" w:hAnsi="Times New Roman" w:cs="Times New Roman"/>
          <w:sz w:val="24"/>
          <w:szCs w:val="24"/>
        </w:rPr>
        <w:t xml:space="preserve"> </w:t>
      </w:r>
      <w:r w:rsidR="00683217" w:rsidRPr="00E8403F">
        <w:rPr>
          <w:rFonts w:ascii="Times New Roman" w:hAnsi="Times New Roman" w:cs="Times New Roman"/>
          <w:sz w:val="24"/>
          <w:szCs w:val="24"/>
        </w:rPr>
        <w:t xml:space="preserve">an organisation called </w:t>
      </w:r>
      <w:r w:rsidRPr="00E8403F">
        <w:rPr>
          <w:rFonts w:ascii="Times New Roman" w:hAnsi="Times New Roman" w:cs="Times New Roman"/>
          <w:sz w:val="24"/>
          <w:szCs w:val="24"/>
        </w:rPr>
        <w:t>Wome</w:t>
      </w:r>
      <w:r w:rsidR="001E6343" w:rsidRPr="00E8403F">
        <w:rPr>
          <w:rFonts w:ascii="Times New Roman" w:hAnsi="Times New Roman" w:cs="Times New Roman"/>
          <w:sz w:val="24"/>
          <w:szCs w:val="24"/>
        </w:rPr>
        <w:t xml:space="preserve">n of Zimbabwe Arise (WOZA), </w:t>
      </w:r>
      <w:r w:rsidR="00762E7F" w:rsidRPr="00E8403F">
        <w:rPr>
          <w:rFonts w:ascii="Times New Roman" w:hAnsi="Times New Roman" w:cs="Times New Roman"/>
          <w:sz w:val="24"/>
          <w:szCs w:val="24"/>
        </w:rPr>
        <w:t>a non</w:t>
      </w:r>
      <w:r w:rsidR="001E6343" w:rsidRPr="00E8403F">
        <w:rPr>
          <w:rFonts w:ascii="Times New Roman" w:hAnsi="Times New Roman" w:cs="Times New Roman"/>
          <w:sz w:val="24"/>
          <w:szCs w:val="24"/>
        </w:rPr>
        <w:t>-</w:t>
      </w:r>
      <w:r w:rsidR="00600171" w:rsidRPr="00E8403F">
        <w:rPr>
          <w:rFonts w:ascii="Times New Roman" w:hAnsi="Times New Roman" w:cs="Times New Roman"/>
          <w:sz w:val="24"/>
          <w:szCs w:val="24"/>
        </w:rPr>
        <w:t>profit</w:t>
      </w:r>
      <w:r w:rsidR="00683217" w:rsidRPr="00E8403F">
        <w:rPr>
          <w:rFonts w:ascii="Times New Roman" w:hAnsi="Times New Roman" w:cs="Times New Roman"/>
          <w:sz w:val="24"/>
          <w:szCs w:val="24"/>
        </w:rPr>
        <w:t xml:space="preserve"> organisation which seeks to advance the rights of women in Zimbabwe</w:t>
      </w:r>
      <w:r w:rsidR="00082BDB" w:rsidRPr="00E8403F">
        <w:rPr>
          <w:rFonts w:ascii="Times New Roman" w:hAnsi="Times New Roman" w:cs="Times New Roman"/>
          <w:sz w:val="24"/>
          <w:szCs w:val="24"/>
        </w:rPr>
        <w:t>,</w:t>
      </w:r>
      <w:r w:rsidR="007B7666" w:rsidRPr="00E8403F">
        <w:rPr>
          <w:rFonts w:ascii="Times New Roman" w:hAnsi="Times New Roman" w:cs="Times New Roman"/>
          <w:sz w:val="24"/>
          <w:szCs w:val="24"/>
        </w:rPr>
        <w:t xml:space="preserve"> </w:t>
      </w:r>
      <w:r w:rsidR="002B03DF" w:rsidRPr="00E8403F">
        <w:rPr>
          <w:rFonts w:ascii="Times New Roman" w:hAnsi="Times New Roman" w:cs="Times New Roman"/>
          <w:sz w:val="24"/>
          <w:szCs w:val="24"/>
        </w:rPr>
        <w:t>allege that their various rights enshrined in the Declaration of Rights as set out below were violated by the respondents.</w:t>
      </w:r>
    </w:p>
    <w:p w:rsidR="002D3ECE" w:rsidRPr="00E8403F" w:rsidRDefault="002D3ECE" w:rsidP="001F5B26">
      <w:pPr>
        <w:spacing w:after="0" w:line="240" w:lineRule="auto"/>
        <w:jc w:val="both"/>
        <w:rPr>
          <w:rFonts w:ascii="Times New Roman" w:hAnsi="Times New Roman" w:cs="Times New Roman"/>
          <w:sz w:val="24"/>
          <w:szCs w:val="24"/>
        </w:rPr>
      </w:pPr>
    </w:p>
    <w:p w:rsidR="002B1B40" w:rsidRDefault="002B1B40" w:rsidP="00B04DDA">
      <w:pPr>
        <w:spacing w:after="0" w:line="480" w:lineRule="auto"/>
        <w:jc w:val="both"/>
        <w:rPr>
          <w:rFonts w:ascii="Times New Roman" w:hAnsi="Times New Roman" w:cs="Times New Roman"/>
          <w:b/>
          <w:sz w:val="24"/>
          <w:szCs w:val="24"/>
          <w:u w:val="single"/>
        </w:rPr>
      </w:pPr>
    </w:p>
    <w:p w:rsidR="002B03DF" w:rsidRPr="00E8403F" w:rsidRDefault="002D3ECE" w:rsidP="00B04DDA">
      <w:pPr>
        <w:spacing w:after="0" w:line="480" w:lineRule="auto"/>
        <w:jc w:val="both"/>
        <w:rPr>
          <w:rFonts w:ascii="Times New Roman" w:hAnsi="Times New Roman" w:cs="Times New Roman"/>
          <w:b/>
          <w:sz w:val="24"/>
          <w:szCs w:val="24"/>
          <w:u w:val="single"/>
        </w:rPr>
      </w:pPr>
      <w:r w:rsidRPr="00E8403F">
        <w:rPr>
          <w:rFonts w:ascii="Times New Roman" w:hAnsi="Times New Roman" w:cs="Times New Roman"/>
          <w:b/>
          <w:sz w:val="24"/>
          <w:szCs w:val="24"/>
          <w:u w:val="single"/>
        </w:rPr>
        <w:t>THE BACKGROUND</w:t>
      </w:r>
    </w:p>
    <w:p w:rsidR="005400E0" w:rsidRPr="00E8403F" w:rsidRDefault="002B03DF" w:rsidP="00BD2474">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 applicants </w:t>
      </w:r>
      <w:r w:rsidR="007B7666" w:rsidRPr="00E8403F">
        <w:rPr>
          <w:rFonts w:ascii="Times New Roman" w:hAnsi="Times New Roman" w:cs="Times New Roman"/>
          <w:sz w:val="24"/>
          <w:szCs w:val="24"/>
        </w:rPr>
        <w:t>were</w:t>
      </w:r>
      <w:r w:rsidR="00600171" w:rsidRPr="00E8403F">
        <w:rPr>
          <w:rFonts w:ascii="Times New Roman" w:hAnsi="Times New Roman" w:cs="Times New Roman"/>
          <w:sz w:val="24"/>
          <w:szCs w:val="24"/>
        </w:rPr>
        <w:t xml:space="preserve"> arrested</w:t>
      </w:r>
      <w:r w:rsidR="007B7666" w:rsidRPr="00E8403F">
        <w:rPr>
          <w:rFonts w:ascii="Times New Roman" w:hAnsi="Times New Roman" w:cs="Times New Roman"/>
          <w:sz w:val="24"/>
          <w:szCs w:val="24"/>
        </w:rPr>
        <w:t xml:space="preserve"> </w:t>
      </w:r>
      <w:r w:rsidR="00422EB1" w:rsidRPr="00E8403F">
        <w:rPr>
          <w:rFonts w:ascii="Times New Roman" w:hAnsi="Times New Roman" w:cs="Times New Roman"/>
          <w:sz w:val="24"/>
          <w:szCs w:val="24"/>
        </w:rPr>
        <w:t>during the course of a</w:t>
      </w:r>
      <w:r w:rsidR="007B7666" w:rsidRPr="00E8403F">
        <w:rPr>
          <w:rFonts w:ascii="Times New Roman" w:hAnsi="Times New Roman" w:cs="Times New Roman"/>
          <w:sz w:val="24"/>
          <w:szCs w:val="24"/>
        </w:rPr>
        <w:t xml:space="preserve"> demonstration</w:t>
      </w:r>
      <w:r w:rsidR="00BD2474" w:rsidRPr="00E8403F">
        <w:rPr>
          <w:rFonts w:ascii="Times New Roman" w:hAnsi="Times New Roman" w:cs="Times New Roman"/>
          <w:sz w:val="24"/>
          <w:szCs w:val="24"/>
        </w:rPr>
        <w:t xml:space="preserve">, on </w:t>
      </w:r>
      <w:r w:rsidR="00600171" w:rsidRPr="00E8403F">
        <w:rPr>
          <w:rFonts w:ascii="Times New Roman" w:hAnsi="Times New Roman" w:cs="Times New Roman"/>
          <w:sz w:val="24"/>
          <w:szCs w:val="24"/>
        </w:rPr>
        <w:t>15 April 2010,</w:t>
      </w:r>
      <w:r w:rsidR="007B7666" w:rsidRPr="00E8403F">
        <w:rPr>
          <w:rFonts w:ascii="Times New Roman" w:hAnsi="Times New Roman" w:cs="Times New Roman"/>
          <w:sz w:val="24"/>
          <w:szCs w:val="24"/>
        </w:rPr>
        <w:t xml:space="preserve"> against </w:t>
      </w:r>
      <w:r w:rsidR="00082BDB" w:rsidRPr="00E8403F">
        <w:rPr>
          <w:rFonts w:ascii="Times New Roman" w:hAnsi="Times New Roman" w:cs="Times New Roman"/>
          <w:sz w:val="24"/>
          <w:szCs w:val="24"/>
        </w:rPr>
        <w:t xml:space="preserve">what they alleged to be the </w:t>
      </w:r>
      <w:r w:rsidR="00103225" w:rsidRPr="00E8403F">
        <w:rPr>
          <w:rFonts w:ascii="Times New Roman" w:hAnsi="Times New Roman" w:cs="Times New Roman"/>
          <w:sz w:val="24"/>
          <w:szCs w:val="24"/>
        </w:rPr>
        <w:t>appalling</w:t>
      </w:r>
      <w:r w:rsidR="00CE4EFF" w:rsidRPr="00E8403F">
        <w:rPr>
          <w:rFonts w:ascii="Times New Roman" w:hAnsi="Times New Roman" w:cs="Times New Roman"/>
          <w:sz w:val="24"/>
          <w:szCs w:val="24"/>
        </w:rPr>
        <w:t xml:space="preserve"> service provision from the Zimbabwe Electricity </w:t>
      </w:r>
      <w:r w:rsidR="00A722D4" w:rsidRPr="00E8403F">
        <w:rPr>
          <w:rFonts w:ascii="Times New Roman" w:hAnsi="Times New Roman" w:cs="Times New Roman"/>
          <w:sz w:val="24"/>
          <w:szCs w:val="24"/>
        </w:rPr>
        <w:t>S</w:t>
      </w:r>
      <w:r w:rsidR="00CE4EFF" w:rsidRPr="00E8403F">
        <w:rPr>
          <w:rFonts w:ascii="Times New Roman" w:hAnsi="Times New Roman" w:cs="Times New Roman"/>
          <w:sz w:val="24"/>
          <w:szCs w:val="24"/>
        </w:rPr>
        <w:t xml:space="preserve">upply </w:t>
      </w:r>
      <w:r w:rsidR="00A722D4" w:rsidRPr="00E8403F">
        <w:rPr>
          <w:rFonts w:ascii="Times New Roman" w:hAnsi="Times New Roman" w:cs="Times New Roman"/>
          <w:sz w:val="24"/>
          <w:szCs w:val="24"/>
        </w:rPr>
        <w:t>Authority</w:t>
      </w:r>
      <w:r w:rsidR="00600171" w:rsidRPr="00E8403F">
        <w:rPr>
          <w:rFonts w:ascii="Times New Roman" w:hAnsi="Times New Roman" w:cs="Times New Roman"/>
          <w:sz w:val="24"/>
          <w:szCs w:val="24"/>
        </w:rPr>
        <w:t xml:space="preserve"> (</w:t>
      </w:r>
      <w:proofErr w:type="spellStart"/>
      <w:r w:rsidR="00600171" w:rsidRPr="00E8403F">
        <w:rPr>
          <w:rFonts w:ascii="Times New Roman" w:hAnsi="Times New Roman" w:cs="Times New Roman"/>
          <w:sz w:val="24"/>
          <w:szCs w:val="24"/>
        </w:rPr>
        <w:t>Zesa</w:t>
      </w:r>
      <w:proofErr w:type="spellEnd"/>
      <w:r w:rsidR="00C3487B" w:rsidRPr="00E8403F">
        <w:rPr>
          <w:rFonts w:ascii="Times New Roman" w:hAnsi="Times New Roman" w:cs="Times New Roman"/>
          <w:sz w:val="24"/>
          <w:szCs w:val="24"/>
        </w:rPr>
        <w:t>)</w:t>
      </w:r>
      <w:r w:rsidR="00082BDB" w:rsidRPr="00E8403F">
        <w:rPr>
          <w:rFonts w:ascii="Times New Roman" w:hAnsi="Times New Roman" w:cs="Times New Roman"/>
          <w:sz w:val="24"/>
          <w:szCs w:val="24"/>
        </w:rPr>
        <w:t>,</w:t>
      </w:r>
      <w:r w:rsidR="00C3487B" w:rsidRPr="00E8403F">
        <w:rPr>
          <w:rFonts w:ascii="Times New Roman" w:hAnsi="Times New Roman" w:cs="Times New Roman"/>
          <w:sz w:val="24"/>
          <w:szCs w:val="24"/>
        </w:rPr>
        <w:t xml:space="preserve"> and</w:t>
      </w:r>
      <w:r w:rsidR="00CE4EFF" w:rsidRPr="00E8403F">
        <w:rPr>
          <w:rFonts w:ascii="Times New Roman" w:hAnsi="Times New Roman" w:cs="Times New Roman"/>
          <w:sz w:val="24"/>
          <w:szCs w:val="24"/>
        </w:rPr>
        <w:t xml:space="preserve"> detained at the Harare Central </w:t>
      </w:r>
      <w:r w:rsidR="008472A1" w:rsidRPr="00E8403F">
        <w:rPr>
          <w:rFonts w:ascii="Times New Roman" w:hAnsi="Times New Roman" w:cs="Times New Roman"/>
          <w:sz w:val="24"/>
          <w:szCs w:val="24"/>
        </w:rPr>
        <w:t>Police Sta</w:t>
      </w:r>
      <w:r w:rsidR="005400E0" w:rsidRPr="00E8403F">
        <w:rPr>
          <w:rFonts w:ascii="Times New Roman" w:hAnsi="Times New Roman" w:cs="Times New Roman"/>
          <w:sz w:val="24"/>
          <w:szCs w:val="24"/>
        </w:rPr>
        <w:t>tion.  The first applicant is the Director of WOZA.</w:t>
      </w:r>
      <w:r w:rsidR="006351CE" w:rsidRPr="00E8403F">
        <w:rPr>
          <w:rFonts w:ascii="Times New Roman" w:hAnsi="Times New Roman" w:cs="Times New Roman"/>
          <w:sz w:val="24"/>
          <w:szCs w:val="24"/>
        </w:rPr>
        <w:t xml:space="preserve"> </w:t>
      </w:r>
    </w:p>
    <w:p w:rsidR="00BD2474" w:rsidRPr="00E8403F" w:rsidRDefault="00BD2474" w:rsidP="00BD2474">
      <w:pPr>
        <w:spacing w:after="0" w:line="480" w:lineRule="auto"/>
        <w:ind w:firstLine="1440"/>
        <w:jc w:val="both"/>
        <w:rPr>
          <w:rFonts w:ascii="Times New Roman" w:hAnsi="Times New Roman" w:cs="Times New Roman"/>
          <w:sz w:val="24"/>
          <w:szCs w:val="24"/>
        </w:rPr>
      </w:pPr>
    </w:p>
    <w:p w:rsidR="00794AB5" w:rsidRPr="00E8403F" w:rsidRDefault="005400E0" w:rsidP="0036312A">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 xml:space="preserve">It was alleged by the </w:t>
      </w:r>
      <w:r w:rsidR="00600171" w:rsidRPr="00E8403F">
        <w:rPr>
          <w:rFonts w:ascii="Times New Roman" w:hAnsi="Times New Roman" w:cs="Times New Roman"/>
          <w:sz w:val="24"/>
          <w:szCs w:val="24"/>
        </w:rPr>
        <w:t>first applicant</w:t>
      </w:r>
      <w:r w:rsidR="00082BDB" w:rsidRPr="00E8403F">
        <w:rPr>
          <w:rFonts w:ascii="Times New Roman" w:hAnsi="Times New Roman" w:cs="Times New Roman"/>
          <w:sz w:val="24"/>
          <w:szCs w:val="24"/>
        </w:rPr>
        <w:t xml:space="preserve"> that</w:t>
      </w:r>
      <w:r w:rsidRPr="00E8403F">
        <w:rPr>
          <w:rFonts w:ascii="Times New Roman" w:hAnsi="Times New Roman" w:cs="Times New Roman"/>
          <w:sz w:val="24"/>
          <w:szCs w:val="24"/>
        </w:rPr>
        <w:t xml:space="preserve"> on arrival at the police station, </w:t>
      </w:r>
      <w:r w:rsidR="00082BDB" w:rsidRPr="00E8403F">
        <w:rPr>
          <w:rFonts w:ascii="Times New Roman" w:hAnsi="Times New Roman" w:cs="Times New Roman"/>
          <w:sz w:val="24"/>
          <w:szCs w:val="24"/>
        </w:rPr>
        <w:t xml:space="preserve">she was ordered by </w:t>
      </w:r>
      <w:r w:rsidRPr="00E8403F">
        <w:rPr>
          <w:rFonts w:ascii="Times New Roman" w:hAnsi="Times New Roman" w:cs="Times New Roman"/>
          <w:sz w:val="24"/>
          <w:szCs w:val="24"/>
        </w:rPr>
        <w:t xml:space="preserve">police officers at the Law and Order Section to remove her shoes, jacket and brassiere causing her to remain with a single top and bottom. </w:t>
      </w:r>
      <w:r w:rsidR="00436BE3" w:rsidRPr="00E8403F">
        <w:rPr>
          <w:rFonts w:ascii="Times New Roman" w:hAnsi="Times New Roman" w:cs="Times New Roman"/>
          <w:sz w:val="24"/>
          <w:szCs w:val="24"/>
        </w:rPr>
        <w:t>She felt violated by being forced to remove such an intimate piece of a</w:t>
      </w:r>
      <w:r w:rsidR="00BD2474" w:rsidRPr="00E8403F">
        <w:rPr>
          <w:rFonts w:ascii="Times New Roman" w:hAnsi="Times New Roman" w:cs="Times New Roman"/>
          <w:sz w:val="24"/>
          <w:szCs w:val="24"/>
        </w:rPr>
        <w:t>pparel and deposit it with the p</w:t>
      </w:r>
      <w:r w:rsidR="00436BE3" w:rsidRPr="00E8403F">
        <w:rPr>
          <w:rFonts w:ascii="Times New Roman" w:hAnsi="Times New Roman" w:cs="Times New Roman"/>
          <w:sz w:val="24"/>
          <w:szCs w:val="24"/>
        </w:rPr>
        <w:t>olice.</w:t>
      </w:r>
      <w:r w:rsidR="00BD2474" w:rsidRPr="00E8403F">
        <w:rPr>
          <w:rFonts w:ascii="Times New Roman" w:hAnsi="Times New Roman" w:cs="Times New Roman"/>
          <w:sz w:val="24"/>
          <w:szCs w:val="24"/>
        </w:rPr>
        <w:t xml:space="preserve">  </w:t>
      </w:r>
      <w:r w:rsidRPr="00E8403F">
        <w:rPr>
          <w:rFonts w:ascii="Times New Roman" w:hAnsi="Times New Roman" w:cs="Times New Roman"/>
          <w:sz w:val="24"/>
          <w:szCs w:val="24"/>
        </w:rPr>
        <w:t>She was</w:t>
      </w:r>
      <w:r w:rsidR="0036312A" w:rsidRPr="00E8403F">
        <w:rPr>
          <w:rFonts w:ascii="Times New Roman" w:hAnsi="Times New Roman" w:cs="Times New Roman"/>
          <w:sz w:val="24"/>
          <w:szCs w:val="24"/>
        </w:rPr>
        <w:t xml:space="preserve"> shocked to be</w:t>
      </w:r>
      <w:r w:rsidRPr="00E8403F">
        <w:rPr>
          <w:rFonts w:ascii="Times New Roman" w:hAnsi="Times New Roman" w:cs="Times New Roman"/>
          <w:sz w:val="24"/>
          <w:szCs w:val="24"/>
        </w:rPr>
        <w:t xml:space="preserve"> handed a filthy bag in which</w:t>
      </w:r>
      <w:r w:rsidR="003842B9" w:rsidRPr="00E8403F">
        <w:rPr>
          <w:rFonts w:ascii="Times New Roman" w:hAnsi="Times New Roman" w:cs="Times New Roman"/>
          <w:sz w:val="24"/>
          <w:szCs w:val="24"/>
        </w:rPr>
        <w:t xml:space="preserve"> to place </w:t>
      </w:r>
      <w:r w:rsidR="0036312A" w:rsidRPr="00E8403F">
        <w:rPr>
          <w:rFonts w:ascii="Times New Roman" w:hAnsi="Times New Roman" w:cs="Times New Roman"/>
          <w:sz w:val="24"/>
          <w:szCs w:val="24"/>
        </w:rPr>
        <w:t xml:space="preserve">such intimate wearing apparel as well as </w:t>
      </w:r>
      <w:r w:rsidR="003842B9" w:rsidRPr="00E8403F">
        <w:rPr>
          <w:rFonts w:ascii="Times New Roman" w:hAnsi="Times New Roman" w:cs="Times New Roman"/>
          <w:sz w:val="24"/>
          <w:szCs w:val="24"/>
        </w:rPr>
        <w:t>her</w:t>
      </w:r>
      <w:r w:rsidR="0036312A" w:rsidRPr="00E8403F">
        <w:rPr>
          <w:rFonts w:ascii="Times New Roman" w:hAnsi="Times New Roman" w:cs="Times New Roman"/>
          <w:sz w:val="24"/>
          <w:szCs w:val="24"/>
        </w:rPr>
        <w:t xml:space="preserve"> outer clothing and </w:t>
      </w:r>
      <w:r w:rsidR="003842B9" w:rsidRPr="00E8403F">
        <w:rPr>
          <w:rFonts w:ascii="Times New Roman" w:hAnsi="Times New Roman" w:cs="Times New Roman"/>
          <w:sz w:val="24"/>
          <w:szCs w:val="24"/>
        </w:rPr>
        <w:t xml:space="preserve"> personal belongings</w:t>
      </w:r>
      <w:r w:rsidR="0036312A" w:rsidRPr="00E8403F">
        <w:rPr>
          <w:rFonts w:ascii="Times New Roman" w:hAnsi="Times New Roman" w:cs="Times New Roman"/>
          <w:sz w:val="24"/>
          <w:szCs w:val="24"/>
        </w:rPr>
        <w:t xml:space="preserve"> and this made the whole exercise ‘all the more dehumanising’</w:t>
      </w:r>
      <w:r w:rsidR="003842B9" w:rsidRPr="00E8403F">
        <w:rPr>
          <w:rFonts w:ascii="Times New Roman" w:hAnsi="Times New Roman" w:cs="Times New Roman"/>
          <w:sz w:val="24"/>
          <w:szCs w:val="24"/>
        </w:rPr>
        <w:t xml:space="preserve">. </w:t>
      </w:r>
    </w:p>
    <w:p w:rsidR="00D54C8B" w:rsidRPr="00E8403F" w:rsidRDefault="00D54C8B" w:rsidP="0036312A">
      <w:pPr>
        <w:spacing w:after="0" w:line="480" w:lineRule="auto"/>
        <w:jc w:val="both"/>
        <w:rPr>
          <w:rFonts w:ascii="Times New Roman" w:hAnsi="Times New Roman" w:cs="Times New Roman"/>
          <w:sz w:val="24"/>
          <w:szCs w:val="24"/>
        </w:rPr>
      </w:pPr>
    </w:p>
    <w:p w:rsidR="002B027C" w:rsidRPr="00E8403F" w:rsidRDefault="003842B9"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She was force marched</w:t>
      </w:r>
      <w:r w:rsidR="0036312A" w:rsidRPr="00E8403F">
        <w:rPr>
          <w:rFonts w:ascii="Times New Roman" w:hAnsi="Times New Roman" w:cs="Times New Roman"/>
          <w:sz w:val="24"/>
          <w:szCs w:val="24"/>
        </w:rPr>
        <w:t>,</w:t>
      </w:r>
      <w:r w:rsidR="00DB0E08" w:rsidRPr="00E8403F">
        <w:rPr>
          <w:rFonts w:ascii="Times New Roman" w:hAnsi="Times New Roman" w:cs="Times New Roman"/>
          <w:sz w:val="24"/>
          <w:szCs w:val="24"/>
        </w:rPr>
        <w:t xml:space="preserve"> barefoot</w:t>
      </w:r>
      <w:r w:rsidRPr="00E8403F">
        <w:rPr>
          <w:rFonts w:ascii="Times New Roman" w:hAnsi="Times New Roman" w:cs="Times New Roman"/>
          <w:sz w:val="24"/>
          <w:szCs w:val="24"/>
        </w:rPr>
        <w:t xml:space="preserve"> </w:t>
      </w:r>
      <w:r w:rsidR="0036312A" w:rsidRPr="00E8403F">
        <w:rPr>
          <w:rFonts w:ascii="Times New Roman" w:hAnsi="Times New Roman" w:cs="Times New Roman"/>
          <w:sz w:val="24"/>
          <w:szCs w:val="24"/>
        </w:rPr>
        <w:t xml:space="preserve">on a dirty floor, </w:t>
      </w:r>
      <w:r w:rsidRPr="00E8403F">
        <w:rPr>
          <w:rFonts w:ascii="Times New Roman" w:hAnsi="Times New Roman" w:cs="Times New Roman"/>
          <w:sz w:val="24"/>
          <w:szCs w:val="24"/>
        </w:rPr>
        <w:t>to the</w:t>
      </w:r>
      <w:r w:rsidR="00794AB5" w:rsidRPr="00E8403F">
        <w:rPr>
          <w:rFonts w:ascii="Times New Roman" w:hAnsi="Times New Roman" w:cs="Times New Roman"/>
          <w:sz w:val="24"/>
          <w:szCs w:val="24"/>
        </w:rPr>
        <w:t xml:space="preserve"> hold</w:t>
      </w:r>
      <w:r w:rsidR="009F0E5C" w:rsidRPr="00E8403F">
        <w:rPr>
          <w:rFonts w:ascii="Times New Roman" w:hAnsi="Times New Roman" w:cs="Times New Roman"/>
          <w:sz w:val="24"/>
          <w:szCs w:val="24"/>
        </w:rPr>
        <w:t>ing cells where her senses were assaulted by the choking smell of human excreta</w:t>
      </w:r>
      <w:r w:rsidR="00084981" w:rsidRPr="00E8403F">
        <w:rPr>
          <w:rFonts w:ascii="Times New Roman" w:hAnsi="Times New Roman" w:cs="Times New Roman"/>
          <w:sz w:val="24"/>
          <w:szCs w:val="24"/>
        </w:rPr>
        <w:t xml:space="preserve"> and </w:t>
      </w:r>
      <w:r w:rsidR="00D50177" w:rsidRPr="00E8403F">
        <w:rPr>
          <w:rFonts w:ascii="Times New Roman" w:hAnsi="Times New Roman" w:cs="Times New Roman"/>
          <w:sz w:val="24"/>
          <w:szCs w:val="24"/>
        </w:rPr>
        <w:t>f</w:t>
      </w:r>
      <w:r w:rsidR="00084981" w:rsidRPr="00E8403F">
        <w:rPr>
          <w:rFonts w:ascii="Times New Roman" w:hAnsi="Times New Roman" w:cs="Times New Roman"/>
          <w:sz w:val="24"/>
          <w:szCs w:val="24"/>
        </w:rPr>
        <w:t>lowing urine of varying colours.</w:t>
      </w:r>
      <w:r w:rsidR="00BD2474" w:rsidRPr="00E8403F">
        <w:rPr>
          <w:rFonts w:ascii="Times New Roman" w:hAnsi="Times New Roman" w:cs="Times New Roman"/>
          <w:sz w:val="24"/>
          <w:szCs w:val="24"/>
        </w:rPr>
        <w:t xml:space="preserve">  </w:t>
      </w:r>
      <w:r w:rsidR="00084981" w:rsidRPr="00E8403F">
        <w:rPr>
          <w:rFonts w:ascii="Times New Roman" w:hAnsi="Times New Roman" w:cs="Times New Roman"/>
          <w:sz w:val="24"/>
          <w:szCs w:val="24"/>
        </w:rPr>
        <w:t xml:space="preserve">The holding cells were </w:t>
      </w:r>
      <w:r w:rsidR="00DB0E08" w:rsidRPr="00E8403F">
        <w:rPr>
          <w:rFonts w:ascii="Times New Roman" w:hAnsi="Times New Roman" w:cs="Times New Roman"/>
          <w:sz w:val="24"/>
          <w:szCs w:val="24"/>
        </w:rPr>
        <w:t>‘</w:t>
      </w:r>
      <w:r w:rsidR="00084981" w:rsidRPr="00E8403F">
        <w:rPr>
          <w:rFonts w:ascii="Times New Roman" w:hAnsi="Times New Roman" w:cs="Times New Roman"/>
          <w:sz w:val="24"/>
          <w:szCs w:val="24"/>
        </w:rPr>
        <w:t>full to overflowing</w:t>
      </w:r>
      <w:r w:rsidR="00DB0E08" w:rsidRPr="00E8403F">
        <w:rPr>
          <w:rFonts w:ascii="Times New Roman" w:hAnsi="Times New Roman" w:cs="Times New Roman"/>
          <w:sz w:val="24"/>
          <w:szCs w:val="24"/>
        </w:rPr>
        <w:t>’</w:t>
      </w:r>
      <w:r w:rsidR="00084981" w:rsidRPr="00E8403F">
        <w:rPr>
          <w:rFonts w:ascii="Times New Roman" w:hAnsi="Times New Roman" w:cs="Times New Roman"/>
          <w:sz w:val="24"/>
          <w:szCs w:val="24"/>
        </w:rPr>
        <w:t xml:space="preserve"> with human excreta and the built</w:t>
      </w:r>
      <w:r w:rsidR="00082BDB" w:rsidRPr="00E8403F">
        <w:rPr>
          <w:rFonts w:ascii="Times New Roman" w:hAnsi="Times New Roman" w:cs="Times New Roman"/>
          <w:sz w:val="24"/>
          <w:szCs w:val="24"/>
        </w:rPr>
        <w:t>-</w:t>
      </w:r>
      <w:r w:rsidR="00084981" w:rsidRPr="00E8403F">
        <w:rPr>
          <w:rFonts w:ascii="Times New Roman" w:hAnsi="Times New Roman" w:cs="Times New Roman"/>
          <w:sz w:val="24"/>
          <w:szCs w:val="24"/>
        </w:rPr>
        <w:t>in bed</w:t>
      </w:r>
      <w:r w:rsidR="0072105A" w:rsidRPr="00E8403F">
        <w:rPr>
          <w:rFonts w:ascii="Times New Roman" w:hAnsi="Times New Roman" w:cs="Times New Roman"/>
          <w:sz w:val="24"/>
          <w:szCs w:val="24"/>
        </w:rPr>
        <w:t>s</w:t>
      </w:r>
      <w:r w:rsidR="00084981" w:rsidRPr="00E8403F">
        <w:rPr>
          <w:rFonts w:ascii="Times New Roman" w:hAnsi="Times New Roman" w:cs="Times New Roman"/>
          <w:sz w:val="24"/>
          <w:szCs w:val="24"/>
        </w:rPr>
        <w:t xml:space="preserve"> were also covered</w:t>
      </w:r>
      <w:r w:rsidR="00082EDE" w:rsidRPr="00E8403F">
        <w:rPr>
          <w:rFonts w:ascii="Times New Roman" w:hAnsi="Times New Roman" w:cs="Times New Roman"/>
          <w:sz w:val="24"/>
          <w:szCs w:val="24"/>
        </w:rPr>
        <w:t xml:space="preserve"> with the same.  The lights did not work and the entire atmosphere was damp and dark without any fresh air.</w:t>
      </w:r>
      <w:r w:rsidR="00BD2474" w:rsidRPr="00E8403F">
        <w:rPr>
          <w:rFonts w:ascii="Times New Roman" w:hAnsi="Times New Roman" w:cs="Times New Roman"/>
          <w:sz w:val="24"/>
          <w:szCs w:val="24"/>
        </w:rPr>
        <w:t xml:space="preserve">  </w:t>
      </w:r>
      <w:r w:rsidR="00082EDE" w:rsidRPr="00E8403F">
        <w:rPr>
          <w:rFonts w:ascii="Times New Roman" w:hAnsi="Times New Roman" w:cs="Times New Roman"/>
          <w:sz w:val="24"/>
          <w:szCs w:val="24"/>
        </w:rPr>
        <w:t>She spent the night in one of the corridors huddled up tog</w:t>
      </w:r>
      <w:r w:rsidR="004910EE" w:rsidRPr="00E8403F">
        <w:rPr>
          <w:rFonts w:ascii="Times New Roman" w:hAnsi="Times New Roman" w:cs="Times New Roman"/>
          <w:sz w:val="24"/>
          <w:szCs w:val="24"/>
        </w:rPr>
        <w:t xml:space="preserve">ether with </w:t>
      </w:r>
      <w:r w:rsidR="00474611" w:rsidRPr="00E8403F">
        <w:rPr>
          <w:rFonts w:ascii="Times New Roman" w:hAnsi="Times New Roman" w:cs="Times New Roman"/>
          <w:sz w:val="24"/>
          <w:szCs w:val="24"/>
        </w:rPr>
        <w:t>second,</w:t>
      </w:r>
      <w:r w:rsidR="004910EE" w:rsidRPr="00E8403F">
        <w:rPr>
          <w:rFonts w:ascii="Times New Roman" w:hAnsi="Times New Roman" w:cs="Times New Roman"/>
          <w:sz w:val="24"/>
          <w:szCs w:val="24"/>
        </w:rPr>
        <w:t xml:space="preserve"> third and </w:t>
      </w:r>
      <w:r w:rsidR="0072105A" w:rsidRPr="00E8403F">
        <w:rPr>
          <w:rFonts w:ascii="Times New Roman" w:hAnsi="Times New Roman" w:cs="Times New Roman"/>
          <w:sz w:val="24"/>
          <w:szCs w:val="24"/>
        </w:rPr>
        <w:t>fourth</w:t>
      </w:r>
      <w:r w:rsidR="002B027C" w:rsidRPr="00E8403F">
        <w:rPr>
          <w:rFonts w:ascii="Times New Roman" w:hAnsi="Times New Roman" w:cs="Times New Roman"/>
          <w:sz w:val="24"/>
          <w:szCs w:val="24"/>
        </w:rPr>
        <w:t xml:space="preserve"> applicants</w:t>
      </w:r>
      <w:r w:rsidR="00DE36C3" w:rsidRPr="00E8403F">
        <w:rPr>
          <w:rFonts w:ascii="Times New Roman" w:hAnsi="Times New Roman" w:cs="Times New Roman"/>
          <w:sz w:val="24"/>
          <w:szCs w:val="24"/>
        </w:rPr>
        <w:t xml:space="preserve"> e</w:t>
      </w:r>
      <w:r w:rsidR="002B027C" w:rsidRPr="00E8403F">
        <w:rPr>
          <w:rFonts w:ascii="Times New Roman" w:hAnsi="Times New Roman" w:cs="Times New Roman"/>
          <w:sz w:val="24"/>
          <w:szCs w:val="24"/>
        </w:rPr>
        <w:t xml:space="preserve">ven </w:t>
      </w:r>
      <w:r w:rsidR="001E6343" w:rsidRPr="00E8403F">
        <w:rPr>
          <w:rFonts w:ascii="Times New Roman" w:hAnsi="Times New Roman" w:cs="Times New Roman"/>
          <w:sz w:val="24"/>
          <w:szCs w:val="24"/>
        </w:rPr>
        <w:t>though urine</w:t>
      </w:r>
      <w:r w:rsidR="002B027C" w:rsidRPr="00E8403F">
        <w:rPr>
          <w:rFonts w:ascii="Times New Roman" w:hAnsi="Times New Roman" w:cs="Times New Roman"/>
          <w:sz w:val="24"/>
          <w:szCs w:val="24"/>
        </w:rPr>
        <w:t xml:space="preserve"> flowed there as well.</w:t>
      </w:r>
    </w:p>
    <w:p w:rsidR="002B027C" w:rsidRPr="00E8403F" w:rsidRDefault="002B027C" w:rsidP="00683217">
      <w:pPr>
        <w:spacing w:after="0" w:line="480" w:lineRule="auto"/>
        <w:jc w:val="both"/>
        <w:rPr>
          <w:rFonts w:ascii="Times New Roman" w:hAnsi="Times New Roman" w:cs="Times New Roman"/>
          <w:sz w:val="24"/>
          <w:szCs w:val="24"/>
        </w:rPr>
      </w:pPr>
    </w:p>
    <w:p w:rsidR="005E016B" w:rsidRPr="00E8403F" w:rsidRDefault="002B027C"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During the night</w:t>
      </w:r>
      <w:r w:rsidR="00BD2474" w:rsidRPr="00E8403F">
        <w:rPr>
          <w:rFonts w:ascii="Times New Roman" w:hAnsi="Times New Roman" w:cs="Times New Roman"/>
          <w:sz w:val="24"/>
          <w:szCs w:val="24"/>
        </w:rPr>
        <w:t>,</w:t>
      </w:r>
      <w:r w:rsidRPr="00E8403F">
        <w:rPr>
          <w:rFonts w:ascii="Times New Roman" w:hAnsi="Times New Roman" w:cs="Times New Roman"/>
          <w:sz w:val="24"/>
          <w:szCs w:val="24"/>
        </w:rPr>
        <w:t xml:space="preserve"> she discovered that t</w:t>
      </w:r>
      <w:r w:rsidR="00BD2474" w:rsidRPr="00E8403F">
        <w:rPr>
          <w:rFonts w:ascii="Times New Roman" w:hAnsi="Times New Roman" w:cs="Times New Roman"/>
          <w:sz w:val="24"/>
          <w:szCs w:val="24"/>
        </w:rPr>
        <w:t xml:space="preserve">he toilet was within the cell.  </w:t>
      </w:r>
      <w:r w:rsidRPr="00E8403F">
        <w:rPr>
          <w:rFonts w:ascii="Times New Roman" w:hAnsi="Times New Roman" w:cs="Times New Roman"/>
          <w:sz w:val="24"/>
          <w:szCs w:val="24"/>
        </w:rPr>
        <w:t>When she n</w:t>
      </w:r>
      <w:r w:rsidR="00D35809" w:rsidRPr="00E8403F">
        <w:rPr>
          <w:rFonts w:ascii="Times New Roman" w:hAnsi="Times New Roman" w:cs="Times New Roman"/>
          <w:sz w:val="24"/>
          <w:szCs w:val="24"/>
        </w:rPr>
        <w:t>eeded to relieve herself she had</w:t>
      </w:r>
      <w:r w:rsidRPr="00E8403F">
        <w:rPr>
          <w:rFonts w:ascii="Times New Roman" w:hAnsi="Times New Roman" w:cs="Times New Roman"/>
          <w:sz w:val="24"/>
          <w:szCs w:val="24"/>
        </w:rPr>
        <w:t xml:space="preserve"> to </w:t>
      </w:r>
      <w:r w:rsidR="007D0F37" w:rsidRPr="00E8403F">
        <w:rPr>
          <w:rFonts w:ascii="Times New Roman" w:hAnsi="Times New Roman" w:cs="Times New Roman"/>
          <w:sz w:val="24"/>
          <w:szCs w:val="24"/>
        </w:rPr>
        <w:t>wade through a pool of urine.</w:t>
      </w:r>
      <w:r w:rsidR="00383B1E" w:rsidRPr="00E8403F">
        <w:rPr>
          <w:rFonts w:ascii="Times New Roman" w:hAnsi="Times New Roman" w:cs="Times New Roman"/>
          <w:sz w:val="24"/>
          <w:szCs w:val="24"/>
        </w:rPr>
        <w:t xml:space="preserve">  The toilets had no running </w:t>
      </w:r>
      <w:r w:rsidR="00383B1E" w:rsidRPr="00E8403F">
        <w:rPr>
          <w:rFonts w:ascii="Times New Roman" w:hAnsi="Times New Roman" w:cs="Times New Roman"/>
          <w:sz w:val="24"/>
          <w:szCs w:val="24"/>
        </w:rPr>
        <w:lastRenderedPageBreak/>
        <w:t>water and were</w:t>
      </w:r>
      <w:r w:rsidR="006D2C0D" w:rsidRPr="00E8403F">
        <w:rPr>
          <w:rFonts w:ascii="Times New Roman" w:hAnsi="Times New Roman" w:cs="Times New Roman"/>
          <w:sz w:val="24"/>
          <w:szCs w:val="24"/>
        </w:rPr>
        <w:t xml:space="preserve"> full of human excreta.  She later discovered that this was because the toilets are flushed from outside and are thus flushed at the pleasure of the </w:t>
      </w:r>
      <w:r w:rsidR="00933982" w:rsidRPr="00E8403F">
        <w:rPr>
          <w:rFonts w:ascii="Times New Roman" w:hAnsi="Times New Roman" w:cs="Times New Roman"/>
          <w:sz w:val="24"/>
          <w:szCs w:val="24"/>
        </w:rPr>
        <w:t xml:space="preserve">police officers </w:t>
      </w:r>
      <w:r w:rsidR="00082BDB" w:rsidRPr="00E8403F">
        <w:rPr>
          <w:rFonts w:ascii="Times New Roman" w:hAnsi="Times New Roman" w:cs="Times New Roman"/>
          <w:sz w:val="24"/>
          <w:szCs w:val="24"/>
        </w:rPr>
        <w:t>who did</w:t>
      </w:r>
      <w:r w:rsidR="0072105A" w:rsidRPr="00E8403F">
        <w:rPr>
          <w:rFonts w:ascii="Times New Roman" w:hAnsi="Times New Roman" w:cs="Times New Roman"/>
          <w:sz w:val="24"/>
          <w:szCs w:val="24"/>
        </w:rPr>
        <w:t xml:space="preserve"> </w:t>
      </w:r>
      <w:r w:rsidR="00933982" w:rsidRPr="00E8403F">
        <w:rPr>
          <w:rFonts w:ascii="Times New Roman" w:hAnsi="Times New Roman" w:cs="Times New Roman"/>
          <w:sz w:val="24"/>
          <w:szCs w:val="24"/>
        </w:rPr>
        <w:t xml:space="preserve">not </w:t>
      </w:r>
      <w:r w:rsidR="005E016B" w:rsidRPr="00E8403F">
        <w:rPr>
          <w:rFonts w:ascii="Times New Roman" w:hAnsi="Times New Roman" w:cs="Times New Roman"/>
          <w:sz w:val="24"/>
          <w:szCs w:val="24"/>
        </w:rPr>
        <w:t>do so often judging by the fact that excreta from the toilet was flowing into the cells.</w:t>
      </w:r>
    </w:p>
    <w:p w:rsidR="005E016B" w:rsidRPr="00E8403F" w:rsidRDefault="005E016B" w:rsidP="00683217">
      <w:pPr>
        <w:spacing w:after="0" w:line="480" w:lineRule="auto"/>
        <w:jc w:val="both"/>
        <w:rPr>
          <w:rFonts w:ascii="Times New Roman" w:hAnsi="Times New Roman" w:cs="Times New Roman"/>
          <w:sz w:val="24"/>
          <w:szCs w:val="24"/>
        </w:rPr>
      </w:pPr>
    </w:p>
    <w:p w:rsidR="00CA77F6" w:rsidRPr="00E8403F" w:rsidRDefault="005E016B"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There was no toilet paper and she was refused permissi</w:t>
      </w:r>
      <w:r w:rsidR="00D35809" w:rsidRPr="00E8403F">
        <w:rPr>
          <w:rFonts w:ascii="Times New Roman" w:hAnsi="Times New Roman" w:cs="Times New Roman"/>
          <w:sz w:val="24"/>
          <w:szCs w:val="24"/>
        </w:rPr>
        <w:t>on to carry her own</w:t>
      </w:r>
      <w:r w:rsidRPr="00E8403F">
        <w:rPr>
          <w:rFonts w:ascii="Times New Roman" w:hAnsi="Times New Roman" w:cs="Times New Roman"/>
          <w:sz w:val="24"/>
          <w:szCs w:val="24"/>
        </w:rPr>
        <w:t xml:space="preserve">.  The toilet bowl is not partitioned from </w:t>
      </w:r>
      <w:r w:rsidR="00CA77F6" w:rsidRPr="00E8403F">
        <w:rPr>
          <w:rFonts w:ascii="Times New Roman" w:hAnsi="Times New Roman" w:cs="Times New Roman"/>
          <w:sz w:val="24"/>
          <w:szCs w:val="24"/>
        </w:rPr>
        <w:t xml:space="preserve">the rest of the cell and it was not possible to relieve oneself in privacy.  She had </w:t>
      </w:r>
      <w:r w:rsidR="0072105A" w:rsidRPr="00E8403F">
        <w:rPr>
          <w:rFonts w:ascii="Times New Roman" w:hAnsi="Times New Roman" w:cs="Times New Roman"/>
          <w:sz w:val="24"/>
          <w:szCs w:val="24"/>
        </w:rPr>
        <w:t xml:space="preserve">to </w:t>
      </w:r>
      <w:r w:rsidR="00CA77F6" w:rsidRPr="00E8403F">
        <w:rPr>
          <w:rFonts w:ascii="Times New Roman" w:hAnsi="Times New Roman" w:cs="Times New Roman"/>
          <w:sz w:val="24"/>
          <w:szCs w:val="24"/>
        </w:rPr>
        <w:t>use the toilet in full view of the other occupants of the cell.</w:t>
      </w:r>
    </w:p>
    <w:p w:rsidR="00E04538" w:rsidRPr="00E8403F" w:rsidRDefault="00E04538" w:rsidP="00E04538">
      <w:pPr>
        <w:spacing w:after="0" w:line="240" w:lineRule="auto"/>
        <w:jc w:val="both"/>
        <w:rPr>
          <w:rFonts w:ascii="Times New Roman" w:hAnsi="Times New Roman" w:cs="Times New Roman"/>
          <w:sz w:val="24"/>
          <w:szCs w:val="24"/>
        </w:rPr>
      </w:pPr>
    </w:p>
    <w:p w:rsidR="00CA77F6" w:rsidRPr="00E8403F" w:rsidRDefault="00CA77F6" w:rsidP="001E6FA7">
      <w:pPr>
        <w:spacing w:after="0" w:line="240" w:lineRule="auto"/>
        <w:jc w:val="both"/>
        <w:rPr>
          <w:rFonts w:ascii="Times New Roman" w:hAnsi="Times New Roman" w:cs="Times New Roman"/>
          <w:sz w:val="24"/>
          <w:szCs w:val="24"/>
        </w:rPr>
      </w:pPr>
    </w:p>
    <w:p w:rsidR="00545B7D" w:rsidRPr="00E8403F" w:rsidRDefault="00CA77F6"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No sanitary provisions were made for menstruating women, such as was</w:t>
      </w:r>
      <w:r w:rsidR="00D35809" w:rsidRPr="00E8403F">
        <w:rPr>
          <w:rFonts w:ascii="Times New Roman" w:hAnsi="Times New Roman" w:cs="Times New Roman"/>
          <w:sz w:val="24"/>
          <w:szCs w:val="24"/>
        </w:rPr>
        <w:t xml:space="preserve">hing </w:t>
      </w:r>
      <w:r w:rsidR="00545B7D" w:rsidRPr="00E8403F">
        <w:rPr>
          <w:rFonts w:ascii="Times New Roman" w:hAnsi="Times New Roman" w:cs="Times New Roman"/>
          <w:sz w:val="24"/>
          <w:szCs w:val="24"/>
        </w:rPr>
        <w:t>and disposal facilities and provision of sanitary towels.</w:t>
      </w:r>
    </w:p>
    <w:p w:rsidR="00545B7D" w:rsidRPr="00E8403F" w:rsidRDefault="00545B7D" w:rsidP="00683217">
      <w:pPr>
        <w:spacing w:after="0" w:line="480" w:lineRule="auto"/>
        <w:jc w:val="both"/>
        <w:rPr>
          <w:rFonts w:ascii="Times New Roman" w:hAnsi="Times New Roman" w:cs="Times New Roman"/>
          <w:sz w:val="24"/>
          <w:szCs w:val="24"/>
        </w:rPr>
      </w:pPr>
    </w:p>
    <w:p w:rsidR="00A77CF2" w:rsidRPr="00E8403F" w:rsidRDefault="00545B7D"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r>
      <w:r w:rsidR="00436BE3" w:rsidRPr="00E8403F">
        <w:rPr>
          <w:rFonts w:ascii="Times New Roman" w:hAnsi="Times New Roman" w:cs="Times New Roman"/>
          <w:sz w:val="24"/>
          <w:szCs w:val="24"/>
        </w:rPr>
        <w:t>During the night</w:t>
      </w:r>
      <w:r w:rsidR="00BD2474" w:rsidRPr="00E8403F">
        <w:rPr>
          <w:rFonts w:ascii="Times New Roman" w:hAnsi="Times New Roman" w:cs="Times New Roman"/>
          <w:sz w:val="24"/>
          <w:szCs w:val="24"/>
        </w:rPr>
        <w:t>,</w:t>
      </w:r>
      <w:r w:rsidR="00436BE3" w:rsidRPr="00E8403F">
        <w:rPr>
          <w:rFonts w:ascii="Times New Roman" w:hAnsi="Times New Roman" w:cs="Times New Roman"/>
          <w:sz w:val="24"/>
          <w:szCs w:val="24"/>
        </w:rPr>
        <w:t xml:space="preserve"> she requested blankets for warmth and was given </w:t>
      </w:r>
      <w:r w:rsidR="00060B5F" w:rsidRPr="00E8403F">
        <w:rPr>
          <w:rFonts w:ascii="Times New Roman" w:hAnsi="Times New Roman" w:cs="Times New Roman"/>
          <w:sz w:val="24"/>
          <w:szCs w:val="24"/>
        </w:rPr>
        <w:t>three blankets</w:t>
      </w:r>
      <w:r w:rsidR="00082BDB" w:rsidRPr="00E8403F">
        <w:rPr>
          <w:rFonts w:ascii="Times New Roman" w:hAnsi="Times New Roman" w:cs="Times New Roman"/>
          <w:sz w:val="24"/>
          <w:szCs w:val="24"/>
        </w:rPr>
        <w:t>,</w:t>
      </w:r>
      <w:r w:rsidR="00060B5F" w:rsidRPr="00E8403F">
        <w:rPr>
          <w:rFonts w:ascii="Times New Roman" w:hAnsi="Times New Roman" w:cs="Times New Roman"/>
          <w:sz w:val="24"/>
          <w:szCs w:val="24"/>
        </w:rPr>
        <w:t xml:space="preserve"> which</w:t>
      </w:r>
      <w:r w:rsidR="00D749CA" w:rsidRPr="00E8403F">
        <w:rPr>
          <w:rFonts w:ascii="Times New Roman" w:hAnsi="Times New Roman" w:cs="Times New Roman"/>
          <w:sz w:val="24"/>
          <w:szCs w:val="24"/>
        </w:rPr>
        <w:t xml:space="preserve"> re</w:t>
      </w:r>
      <w:r w:rsidR="0072105A" w:rsidRPr="00E8403F">
        <w:rPr>
          <w:rFonts w:ascii="Times New Roman" w:hAnsi="Times New Roman" w:cs="Times New Roman"/>
          <w:sz w:val="24"/>
          <w:szCs w:val="24"/>
        </w:rPr>
        <w:t>e</w:t>
      </w:r>
      <w:r w:rsidR="00D749CA" w:rsidRPr="00E8403F">
        <w:rPr>
          <w:rFonts w:ascii="Times New Roman" w:hAnsi="Times New Roman" w:cs="Times New Roman"/>
          <w:sz w:val="24"/>
          <w:szCs w:val="24"/>
        </w:rPr>
        <w:t>ked</w:t>
      </w:r>
      <w:r w:rsidRPr="00E8403F">
        <w:rPr>
          <w:rFonts w:ascii="Times New Roman" w:hAnsi="Times New Roman" w:cs="Times New Roman"/>
          <w:sz w:val="24"/>
          <w:szCs w:val="24"/>
        </w:rPr>
        <w:t xml:space="preserve"> of urine</w:t>
      </w:r>
      <w:r w:rsidR="00A77CF2" w:rsidRPr="00E8403F">
        <w:rPr>
          <w:rFonts w:ascii="Times New Roman" w:hAnsi="Times New Roman" w:cs="Times New Roman"/>
          <w:sz w:val="24"/>
          <w:szCs w:val="24"/>
        </w:rPr>
        <w:t xml:space="preserve">, for use by </w:t>
      </w:r>
      <w:r w:rsidR="00082BDB" w:rsidRPr="00E8403F">
        <w:rPr>
          <w:rFonts w:ascii="Times New Roman" w:hAnsi="Times New Roman" w:cs="Times New Roman"/>
          <w:sz w:val="24"/>
          <w:szCs w:val="24"/>
        </w:rPr>
        <w:t xml:space="preserve">the </w:t>
      </w:r>
      <w:r w:rsidR="00A77CF2" w:rsidRPr="00E8403F">
        <w:rPr>
          <w:rFonts w:ascii="Times New Roman" w:hAnsi="Times New Roman" w:cs="Times New Roman"/>
          <w:sz w:val="24"/>
          <w:szCs w:val="24"/>
        </w:rPr>
        <w:t>sixteen detainees in the cell.</w:t>
      </w:r>
    </w:p>
    <w:p w:rsidR="00925F85" w:rsidRPr="00E8403F" w:rsidRDefault="00925F85" w:rsidP="00925F85">
      <w:pPr>
        <w:spacing w:after="0" w:line="240" w:lineRule="auto"/>
        <w:jc w:val="both"/>
        <w:rPr>
          <w:rFonts w:ascii="Times New Roman" w:hAnsi="Times New Roman" w:cs="Times New Roman"/>
          <w:sz w:val="24"/>
          <w:szCs w:val="24"/>
        </w:rPr>
      </w:pPr>
    </w:p>
    <w:p w:rsidR="00BD2474" w:rsidRPr="00E8403F" w:rsidRDefault="00BD2474" w:rsidP="00925F85">
      <w:pPr>
        <w:spacing w:after="0" w:line="240" w:lineRule="auto"/>
        <w:jc w:val="both"/>
        <w:rPr>
          <w:rFonts w:ascii="Times New Roman" w:hAnsi="Times New Roman" w:cs="Times New Roman"/>
          <w:sz w:val="24"/>
          <w:szCs w:val="24"/>
        </w:rPr>
      </w:pPr>
    </w:p>
    <w:p w:rsidR="00A77CF2" w:rsidRPr="00E8403F" w:rsidRDefault="00D35809"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 xml:space="preserve">There </w:t>
      </w:r>
      <w:proofErr w:type="gramStart"/>
      <w:r w:rsidRPr="00E8403F">
        <w:rPr>
          <w:rFonts w:ascii="Times New Roman" w:hAnsi="Times New Roman" w:cs="Times New Roman"/>
          <w:sz w:val="24"/>
          <w:szCs w:val="24"/>
        </w:rPr>
        <w:t>was</w:t>
      </w:r>
      <w:proofErr w:type="gramEnd"/>
      <w:r w:rsidR="003E1CBE" w:rsidRPr="00E8403F">
        <w:rPr>
          <w:rFonts w:ascii="Times New Roman" w:hAnsi="Times New Roman" w:cs="Times New Roman"/>
          <w:sz w:val="24"/>
          <w:szCs w:val="24"/>
        </w:rPr>
        <w:t xml:space="preserve"> no shower, </w:t>
      </w:r>
      <w:r w:rsidR="00250BA0" w:rsidRPr="00E8403F">
        <w:rPr>
          <w:rFonts w:ascii="Times New Roman" w:hAnsi="Times New Roman" w:cs="Times New Roman"/>
          <w:sz w:val="24"/>
          <w:szCs w:val="24"/>
        </w:rPr>
        <w:t>no bathing or ablution facilities</w:t>
      </w:r>
      <w:r w:rsidR="00A77CF2" w:rsidRPr="00E8403F">
        <w:rPr>
          <w:rFonts w:ascii="Times New Roman" w:hAnsi="Times New Roman" w:cs="Times New Roman"/>
          <w:sz w:val="24"/>
          <w:szCs w:val="24"/>
        </w:rPr>
        <w:t xml:space="preserve"> and no drinking water was available.  She had to depend on the kindness of those who visited her for that.</w:t>
      </w:r>
    </w:p>
    <w:p w:rsidR="00A77CF2" w:rsidRPr="00E8403F" w:rsidRDefault="00A77CF2" w:rsidP="00683217">
      <w:pPr>
        <w:spacing w:after="0" w:line="480" w:lineRule="auto"/>
        <w:jc w:val="both"/>
        <w:rPr>
          <w:rFonts w:ascii="Times New Roman" w:hAnsi="Times New Roman" w:cs="Times New Roman"/>
          <w:sz w:val="24"/>
          <w:szCs w:val="24"/>
        </w:rPr>
      </w:pPr>
    </w:p>
    <w:p w:rsidR="00A77CF2" w:rsidRPr="00E8403F" w:rsidRDefault="00A77CF2"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Although certain cleaners came to mop the floor</w:t>
      </w:r>
      <w:r w:rsidR="0036312A" w:rsidRPr="00E8403F">
        <w:rPr>
          <w:rFonts w:ascii="Times New Roman" w:hAnsi="Times New Roman" w:cs="Times New Roman"/>
          <w:sz w:val="24"/>
          <w:szCs w:val="24"/>
        </w:rPr>
        <w:t>,</w:t>
      </w:r>
      <w:r w:rsidRPr="00E8403F">
        <w:rPr>
          <w:rFonts w:ascii="Times New Roman" w:hAnsi="Times New Roman" w:cs="Times New Roman"/>
          <w:sz w:val="24"/>
          <w:szCs w:val="24"/>
        </w:rPr>
        <w:t xml:space="preserve"> they confined themselves to cleaning the corridors and the cells were not cleaned.  She was given no food by the police and had to rely on the food brought to her by friends and relatives.  However</w:t>
      </w:r>
      <w:r w:rsidR="003E1CBE" w:rsidRPr="00E8403F">
        <w:rPr>
          <w:rFonts w:ascii="Times New Roman" w:hAnsi="Times New Roman" w:cs="Times New Roman"/>
          <w:sz w:val="24"/>
          <w:szCs w:val="24"/>
        </w:rPr>
        <w:t>,</w:t>
      </w:r>
      <w:r w:rsidRPr="00E8403F">
        <w:rPr>
          <w:rFonts w:ascii="Times New Roman" w:hAnsi="Times New Roman" w:cs="Times New Roman"/>
          <w:sz w:val="24"/>
          <w:szCs w:val="24"/>
        </w:rPr>
        <w:t xml:space="preserve"> that was unpalatable as she had to eat it in the corridor of the same cell which was </w:t>
      </w:r>
      <w:r w:rsidR="00DA5409" w:rsidRPr="00E8403F">
        <w:rPr>
          <w:rFonts w:ascii="Times New Roman" w:hAnsi="Times New Roman" w:cs="Times New Roman"/>
          <w:sz w:val="24"/>
          <w:szCs w:val="24"/>
        </w:rPr>
        <w:t xml:space="preserve">over </w:t>
      </w:r>
      <w:r w:rsidRPr="00E8403F">
        <w:rPr>
          <w:rFonts w:ascii="Times New Roman" w:hAnsi="Times New Roman" w:cs="Times New Roman"/>
          <w:sz w:val="24"/>
          <w:szCs w:val="24"/>
        </w:rPr>
        <w:t>flowing with excreta.</w:t>
      </w:r>
      <w:r w:rsidR="0036312A" w:rsidRPr="00E8403F">
        <w:rPr>
          <w:rFonts w:ascii="Times New Roman" w:hAnsi="Times New Roman" w:cs="Times New Roman"/>
          <w:sz w:val="24"/>
          <w:szCs w:val="24"/>
        </w:rPr>
        <w:t xml:space="preserve"> </w:t>
      </w:r>
      <w:r w:rsidR="001C1514" w:rsidRPr="00E8403F">
        <w:rPr>
          <w:rFonts w:ascii="Times New Roman" w:hAnsi="Times New Roman" w:cs="Times New Roman"/>
          <w:sz w:val="24"/>
          <w:szCs w:val="24"/>
        </w:rPr>
        <w:t>She spent five nights in the cell under these conditions and her complaints to the police fell on deaf ears.</w:t>
      </w:r>
    </w:p>
    <w:p w:rsidR="00B8715F" w:rsidRPr="00E8403F" w:rsidRDefault="00B8715F" w:rsidP="00683217">
      <w:pPr>
        <w:spacing w:after="0" w:line="480" w:lineRule="auto"/>
        <w:jc w:val="both"/>
        <w:rPr>
          <w:rFonts w:ascii="Times New Roman" w:hAnsi="Times New Roman" w:cs="Times New Roman"/>
          <w:sz w:val="24"/>
          <w:szCs w:val="24"/>
        </w:rPr>
      </w:pPr>
    </w:p>
    <w:p w:rsidR="0007693A" w:rsidRPr="00E8403F" w:rsidRDefault="00B8715F"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lastRenderedPageBreak/>
        <w:tab/>
      </w:r>
      <w:r w:rsidRPr="00E8403F">
        <w:rPr>
          <w:rFonts w:ascii="Times New Roman" w:hAnsi="Times New Roman" w:cs="Times New Roman"/>
          <w:sz w:val="24"/>
          <w:szCs w:val="24"/>
        </w:rPr>
        <w:tab/>
        <w:t xml:space="preserve">The </w:t>
      </w:r>
      <w:r w:rsidR="0072105A" w:rsidRPr="00E8403F">
        <w:rPr>
          <w:rFonts w:ascii="Times New Roman" w:hAnsi="Times New Roman" w:cs="Times New Roman"/>
          <w:sz w:val="24"/>
          <w:szCs w:val="24"/>
        </w:rPr>
        <w:t>other three applicants associated themselves with these averments. In addition</w:t>
      </w:r>
      <w:r w:rsidR="001C1514" w:rsidRPr="00E8403F">
        <w:rPr>
          <w:rFonts w:ascii="Times New Roman" w:hAnsi="Times New Roman" w:cs="Times New Roman"/>
          <w:sz w:val="24"/>
          <w:szCs w:val="24"/>
        </w:rPr>
        <w:t>,</w:t>
      </w:r>
      <w:r w:rsidR="0072105A" w:rsidRPr="00E8403F">
        <w:rPr>
          <w:rFonts w:ascii="Times New Roman" w:hAnsi="Times New Roman" w:cs="Times New Roman"/>
          <w:sz w:val="24"/>
          <w:szCs w:val="24"/>
        </w:rPr>
        <w:t xml:space="preserve"> the second applicant alleged that her mobile phone</w:t>
      </w:r>
      <w:r w:rsidR="00565C31" w:rsidRPr="00E8403F">
        <w:rPr>
          <w:rFonts w:ascii="Times New Roman" w:hAnsi="Times New Roman" w:cs="Times New Roman"/>
          <w:sz w:val="24"/>
          <w:szCs w:val="24"/>
        </w:rPr>
        <w:t>,</w:t>
      </w:r>
      <w:r w:rsidR="0072105A" w:rsidRPr="00E8403F">
        <w:rPr>
          <w:rFonts w:ascii="Times New Roman" w:hAnsi="Times New Roman" w:cs="Times New Roman"/>
          <w:sz w:val="24"/>
          <w:szCs w:val="24"/>
        </w:rPr>
        <w:t xml:space="preserve"> whi</w:t>
      </w:r>
      <w:r w:rsidR="00060B5F" w:rsidRPr="00E8403F">
        <w:rPr>
          <w:rFonts w:ascii="Times New Roman" w:hAnsi="Times New Roman" w:cs="Times New Roman"/>
          <w:sz w:val="24"/>
          <w:szCs w:val="24"/>
        </w:rPr>
        <w:t xml:space="preserve">ch she was made to surrender to the police at the time of her detention by </w:t>
      </w:r>
      <w:r w:rsidR="00250BA0" w:rsidRPr="00E8403F">
        <w:rPr>
          <w:rFonts w:ascii="Times New Roman" w:hAnsi="Times New Roman" w:cs="Times New Roman"/>
          <w:sz w:val="24"/>
          <w:szCs w:val="24"/>
        </w:rPr>
        <w:t>them</w:t>
      </w:r>
      <w:r w:rsidR="00565C31" w:rsidRPr="00E8403F">
        <w:rPr>
          <w:rFonts w:ascii="Times New Roman" w:hAnsi="Times New Roman" w:cs="Times New Roman"/>
          <w:sz w:val="24"/>
          <w:szCs w:val="24"/>
        </w:rPr>
        <w:t>,</w:t>
      </w:r>
      <w:r w:rsidR="00BD2474" w:rsidRPr="00E8403F">
        <w:rPr>
          <w:rFonts w:ascii="Times New Roman" w:hAnsi="Times New Roman" w:cs="Times New Roman"/>
          <w:sz w:val="24"/>
          <w:szCs w:val="24"/>
        </w:rPr>
        <w:t xml:space="preserve"> had been tampered with.</w:t>
      </w:r>
    </w:p>
    <w:p w:rsidR="00DB0E08" w:rsidRPr="00E8403F" w:rsidRDefault="00BD2474"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 xml:space="preserve"> </w:t>
      </w:r>
    </w:p>
    <w:p w:rsidR="00D743E4" w:rsidRPr="00E8403F" w:rsidRDefault="00BD2474"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 xml:space="preserve"> </w:t>
      </w:r>
      <w:r w:rsidR="0007693A" w:rsidRPr="00E8403F">
        <w:rPr>
          <w:rFonts w:ascii="Times New Roman" w:hAnsi="Times New Roman" w:cs="Times New Roman"/>
          <w:sz w:val="24"/>
          <w:szCs w:val="24"/>
        </w:rPr>
        <w:tab/>
      </w:r>
      <w:r w:rsidR="0007693A" w:rsidRPr="00E8403F">
        <w:rPr>
          <w:rFonts w:ascii="Times New Roman" w:hAnsi="Times New Roman" w:cs="Times New Roman"/>
          <w:sz w:val="24"/>
          <w:szCs w:val="24"/>
        </w:rPr>
        <w:tab/>
      </w:r>
      <w:r w:rsidR="0072105A" w:rsidRPr="00E8403F">
        <w:rPr>
          <w:rFonts w:ascii="Times New Roman" w:hAnsi="Times New Roman" w:cs="Times New Roman"/>
          <w:sz w:val="24"/>
          <w:szCs w:val="24"/>
        </w:rPr>
        <w:t xml:space="preserve">The applicants </w:t>
      </w:r>
      <w:r w:rsidR="00D35809" w:rsidRPr="00E8403F">
        <w:rPr>
          <w:rFonts w:ascii="Times New Roman" w:hAnsi="Times New Roman" w:cs="Times New Roman"/>
          <w:sz w:val="24"/>
          <w:szCs w:val="24"/>
        </w:rPr>
        <w:t>claimed</w:t>
      </w:r>
      <w:r w:rsidR="00DB7CFD" w:rsidRPr="00E8403F">
        <w:rPr>
          <w:rFonts w:ascii="Times New Roman" w:hAnsi="Times New Roman" w:cs="Times New Roman"/>
          <w:sz w:val="24"/>
          <w:szCs w:val="24"/>
        </w:rPr>
        <w:t xml:space="preserve"> that</w:t>
      </w:r>
      <w:r w:rsidR="00B8715F" w:rsidRPr="00E8403F">
        <w:rPr>
          <w:rFonts w:ascii="Times New Roman" w:hAnsi="Times New Roman" w:cs="Times New Roman"/>
          <w:sz w:val="24"/>
          <w:szCs w:val="24"/>
        </w:rPr>
        <w:t xml:space="preserve"> </w:t>
      </w:r>
      <w:r w:rsidR="003E1CBE" w:rsidRPr="00E8403F">
        <w:rPr>
          <w:rFonts w:ascii="Times New Roman" w:hAnsi="Times New Roman" w:cs="Times New Roman"/>
          <w:sz w:val="24"/>
          <w:szCs w:val="24"/>
        </w:rPr>
        <w:t>in view of the above</w:t>
      </w:r>
      <w:r w:rsidR="00C37AEC" w:rsidRPr="00E8403F">
        <w:rPr>
          <w:rFonts w:ascii="Times New Roman" w:hAnsi="Times New Roman" w:cs="Times New Roman"/>
          <w:sz w:val="24"/>
          <w:szCs w:val="24"/>
        </w:rPr>
        <w:t>,</w:t>
      </w:r>
      <w:r w:rsidR="003E1CBE" w:rsidRPr="00E8403F">
        <w:rPr>
          <w:rFonts w:ascii="Times New Roman" w:hAnsi="Times New Roman" w:cs="Times New Roman"/>
          <w:sz w:val="24"/>
          <w:szCs w:val="24"/>
        </w:rPr>
        <w:t xml:space="preserve"> </w:t>
      </w:r>
      <w:r w:rsidR="00B8715F" w:rsidRPr="00E8403F">
        <w:rPr>
          <w:rFonts w:ascii="Times New Roman" w:hAnsi="Times New Roman" w:cs="Times New Roman"/>
          <w:sz w:val="24"/>
          <w:szCs w:val="24"/>
        </w:rPr>
        <w:t>their constitutional right to protection from torture or to inhuman and degrading</w:t>
      </w:r>
      <w:r w:rsidR="00D743E4" w:rsidRPr="00E8403F">
        <w:rPr>
          <w:rFonts w:ascii="Times New Roman" w:hAnsi="Times New Roman" w:cs="Times New Roman"/>
          <w:sz w:val="24"/>
          <w:szCs w:val="24"/>
        </w:rPr>
        <w:t xml:space="preserve"> treatment or punishment as </w:t>
      </w:r>
      <w:r w:rsidR="00DB7CFD" w:rsidRPr="00E8403F">
        <w:rPr>
          <w:rFonts w:ascii="Times New Roman" w:hAnsi="Times New Roman" w:cs="Times New Roman"/>
          <w:sz w:val="24"/>
          <w:szCs w:val="24"/>
        </w:rPr>
        <w:t xml:space="preserve">enshrined </w:t>
      </w:r>
      <w:r w:rsidR="00CE5FC8" w:rsidRPr="00E8403F">
        <w:rPr>
          <w:rFonts w:ascii="Times New Roman" w:hAnsi="Times New Roman" w:cs="Times New Roman"/>
          <w:sz w:val="24"/>
          <w:szCs w:val="24"/>
        </w:rPr>
        <w:t>in s 15(1) of the Constitution</w:t>
      </w:r>
      <w:r w:rsidR="00D743E4" w:rsidRPr="00E8403F">
        <w:rPr>
          <w:rFonts w:ascii="Times New Roman" w:hAnsi="Times New Roman" w:cs="Times New Roman"/>
          <w:sz w:val="24"/>
          <w:szCs w:val="24"/>
        </w:rPr>
        <w:t xml:space="preserve"> of Zimbabwe was violated by the respondents.</w:t>
      </w:r>
    </w:p>
    <w:p w:rsidR="00D97F23" w:rsidRPr="00E8403F" w:rsidRDefault="00D97F23" w:rsidP="00683217">
      <w:pPr>
        <w:spacing w:after="0" w:line="480" w:lineRule="auto"/>
        <w:jc w:val="both"/>
        <w:rPr>
          <w:rFonts w:ascii="Times New Roman" w:hAnsi="Times New Roman" w:cs="Times New Roman"/>
          <w:sz w:val="24"/>
          <w:szCs w:val="24"/>
        </w:rPr>
      </w:pPr>
    </w:p>
    <w:p w:rsidR="00D73CCA" w:rsidRPr="00E8403F" w:rsidRDefault="00D743E4"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 xml:space="preserve">They alleged also that the failure to make provision for </w:t>
      </w:r>
      <w:r w:rsidR="00060B5F" w:rsidRPr="00E8403F">
        <w:rPr>
          <w:rFonts w:ascii="Times New Roman" w:hAnsi="Times New Roman" w:cs="Times New Roman"/>
          <w:sz w:val="24"/>
          <w:szCs w:val="24"/>
        </w:rPr>
        <w:t xml:space="preserve">the </w:t>
      </w:r>
      <w:r w:rsidRPr="00E8403F">
        <w:rPr>
          <w:rFonts w:ascii="Times New Roman" w:hAnsi="Times New Roman" w:cs="Times New Roman"/>
          <w:sz w:val="24"/>
          <w:szCs w:val="24"/>
        </w:rPr>
        <w:t>peculiar needs of women</w:t>
      </w:r>
      <w:r w:rsidR="00653580" w:rsidRPr="00E8403F">
        <w:rPr>
          <w:rFonts w:ascii="Times New Roman" w:hAnsi="Times New Roman" w:cs="Times New Roman"/>
          <w:sz w:val="24"/>
          <w:szCs w:val="24"/>
        </w:rPr>
        <w:t>,</w:t>
      </w:r>
      <w:r w:rsidR="00060B5F" w:rsidRPr="00E8403F">
        <w:rPr>
          <w:rFonts w:ascii="Times New Roman" w:hAnsi="Times New Roman" w:cs="Times New Roman"/>
          <w:sz w:val="24"/>
          <w:szCs w:val="24"/>
        </w:rPr>
        <w:t xml:space="preserve"> for example,</w:t>
      </w:r>
      <w:r w:rsidR="00653580" w:rsidRPr="00E8403F">
        <w:rPr>
          <w:rFonts w:ascii="Times New Roman" w:hAnsi="Times New Roman" w:cs="Times New Roman"/>
          <w:sz w:val="24"/>
          <w:szCs w:val="24"/>
        </w:rPr>
        <w:t xml:space="preserve"> </w:t>
      </w:r>
      <w:r w:rsidRPr="00E8403F">
        <w:rPr>
          <w:rFonts w:ascii="Times New Roman" w:hAnsi="Times New Roman" w:cs="Times New Roman"/>
          <w:sz w:val="24"/>
          <w:szCs w:val="24"/>
        </w:rPr>
        <w:t>sani</w:t>
      </w:r>
      <w:r w:rsidR="00653580" w:rsidRPr="00E8403F">
        <w:rPr>
          <w:rFonts w:ascii="Times New Roman" w:hAnsi="Times New Roman" w:cs="Times New Roman"/>
          <w:sz w:val="24"/>
          <w:szCs w:val="24"/>
        </w:rPr>
        <w:t>tary facilities as set out above,</w:t>
      </w:r>
      <w:r w:rsidRPr="00E8403F">
        <w:rPr>
          <w:rFonts w:ascii="Times New Roman" w:hAnsi="Times New Roman" w:cs="Times New Roman"/>
          <w:sz w:val="24"/>
          <w:szCs w:val="24"/>
        </w:rPr>
        <w:t xml:space="preserve"> amounted to discrimination against women in violation of s 23 of the </w:t>
      </w:r>
      <w:r w:rsidR="0076165F" w:rsidRPr="00E8403F">
        <w:rPr>
          <w:rFonts w:ascii="Times New Roman" w:hAnsi="Times New Roman" w:cs="Times New Roman"/>
          <w:sz w:val="24"/>
          <w:szCs w:val="24"/>
        </w:rPr>
        <w:t>Constitution</w:t>
      </w:r>
      <w:r w:rsidRPr="00E8403F">
        <w:rPr>
          <w:rFonts w:ascii="Times New Roman" w:hAnsi="Times New Roman" w:cs="Times New Roman"/>
          <w:sz w:val="24"/>
          <w:szCs w:val="24"/>
        </w:rPr>
        <w:t>.</w:t>
      </w:r>
    </w:p>
    <w:p w:rsidR="00BD2474" w:rsidRPr="00E8403F" w:rsidRDefault="00BD2474" w:rsidP="00683217">
      <w:pPr>
        <w:spacing w:after="0" w:line="480" w:lineRule="auto"/>
        <w:jc w:val="both"/>
        <w:rPr>
          <w:rFonts w:ascii="Times New Roman" w:hAnsi="Times New Roman" w:cs="Times New Roman"/>
          <w:sz w:val="24"/>
          <w:szCs w:val="24"/>
        </w:rPr>
      </w:pPr>
    </w:p>
    <w:p w:rsidR="009B198A" w:rsidRPr="00E8403F" w:rsidRDefault="00CD53C7" w:rsidP="00CF0F68">
      <w:pPr>
        <w:spacing w:after="0" w:line="480" w:lineRule="auto"/>
        <w:ind w:left="90" w:firstLine="1350"/>
        <w:jc w:val="both"/>
        <w:rPr>
          <w:rFonts w:ascii="Times New Roman" w:hAnsi="Times New Roman" w:cs="Times New Roman"/>
          <w:sz w:val="24"/>
          <w:szCs w:val="24"/>
        </w:rPr>
      </w:pPr>
      <w:r w:rsidRPr="00E8403F">
        <w:rPr>
          <w:rFonts w:ascii="Times New Roman" w:hAnsi="Times New Roman" w:cs="Times New Roman"/>
          <w:sz w:val="24"/>
          <w:szCs w:val="24"/>
        </w:rPr>
        <w:t>In essence</w:t>
      </w:r>
      <w:r w:rsidR="001E6343" w:rsidRPr="00E8403F">
        <w:rPr>
          <w:rFonts w:ascii="Times New Roman" w:hAnsi="Times New Roman" w:cs="Times New Roman"/>
          <w:sz w:val="24"/>
          <w:szCs w:val="24"/>
        </w:rPr>
        <w:t>,</w:t>
      </w:r>
      <w:r w:rsidRPr="00E8403F">
        <w:rPr>
          <w:rFonts w:ascii="Times New Roman" w:hAnsi="Times New Roman" w:cs="Times New Roman"/>
          <w:sz w:val="24"/>
          <w:szCs w:val="24"/>
        </w:rPr>
        <w:t xml:space="preserve"> the applicants aver that the circumstances in which they were detained, as narrated above, deprived them of protect</w:t>
      </w:r>
      <w:r w:rsidR="00EA1DDC" w:rsidRPr="00E8403F">
        <w:rPr>
          <w:rFonts w:ascii="Times New Roman" w:hAnsi="Times New Roman" w:cs="Times New Roman"/>
          <w:sz w:val="24"/>
          <w:szCs w:val="24"/>
        </w:rPr>
        <w:t>i</w:t>
      </w:r>
      <w:r w:rsidRPr="00E8403F">
        <w:rPr>
          <w:rFonts w:ascii="Times New Roman" w:hAnsi="Times New Roman" w:cs="Times New Roman"/>
          <w:sz w:val="24"/>
          <w:szCs w:val="24"/>
        </w:rPr>
        <w:t>on of the law guaranteed</w:t>
      </w:r>
      <w:r w:rsidR="00EA1DDC" w:rsidRPr="00E8403F">
        <w:rPr>
          <w:rFonts w:ascii="Times New Roman" w:hAnsi="Times New Roman" w:cs="Times New Roman"/>
          <w:sz w:val="24"/>
          <w:szCs w:val="24"/>
        </w:rPr>
        <w:t xml:space="preserve"> in s 18 of the Constitution,</w:t>
      </w:r>
      <w:r w:rsidRPr="00E8403F">
        <w:rPr>
          <w:rFonts w:ascii="Times New Roman" w:hAnsi="Times New Roman" w:cs="Times New Roman"/>
          <w:sz w:val="24"/>
          <w:szCs w:val="24"/>
        </w:rPr>
        <w:t xml:space="preserve"> constitute inhuman and degrading treatme</w:t>
      </w:r>
      <w:r w:rsidR="001C1514" w:rsidRPr="00E8403F">
        <w:rPr>
          <w:rFonts w:ascii="Times New Roman" w:hAnsi="Times New Roman" w:cs="Times New Roman"/>
          <w:sz w:val="24"/>
          <w:szCs w:val="24"/>
        </w:rPr>
        <w:t>nt prohibited under s</w:t>
      </w:r>
      <w:r w:rsidR="00BD2474" w:rsidRPr="00E8403F">
        <w:rPr>
          <w:rFonts w:ascii="Times New Roman" w:hAnsi="Times New Roman" w:cs="Times New Roman"/>
          <w:sz w:val="24"/>
          <w:szCs w:val="24"/>
        </w:rPr>
        <w:t xml:space="preserve"> </w:t>
      </w:r>
      <w:r w:rsidR="001C1514" w:rsidRPr="00E8403F">
        <w:rPr>
          <w:rFonts w:ascii="Times New Roman" w:hAnsi="Times New Roman" w:cs="Times New Roman"/>
          <w:sz w:val="24"/>
          <w:szCs w:val="24"/>
        </w:rPr>
        <w:t>15 of the C</w:t>
      </w:r>
      <w:r w:rsidRPr="00E8403F">
        <w:rPr>
          <w:rFonts w:ascii="Times New Roman" w:hAnsi="Times New Roman" w:cs="Times New Roman"/>
          <w:sz w:val="24"/>
          <w:szCs w:val="24"/>
        </w:rPr>
        <w:t>onstitution</w:t>
      </w:r>
      <w:r w:rsidR="00EA1DDC" w:rsidRPr="00E8403F">
        <w:rPr>
          <w:rFonts w:ascii="Times New Roman" w:hAnsi="Times New Roman" w:cs="Times New Roman"/>
          <w:sz w:val="24"/>
          <w:szCs w:val="24"/>
        </w:rPr>
        <w:t>, and amounted to a violation of their</w:t>
      </w:r>
      <w:r w:rsidR="001C1514" w:rsidRPr="00E8403F">
        <w:rPr>
          <w:rFonts w:ascii="Times New Roman" w:hAnsi="Times New Roman" w:cs="Times New Roman"/>
          <w:sz w:val="24"/>
          <w:szCs w:val="24"/>
        </w:rPr>
        <w:t xml:space="preserve"> right enshrined in s</w:t>
      </w:r>
      <w:r w:rsidR="00BD2474" w:rsidRPr="00E8403F">
        <w:rPr>
          <w:rFonts w:ascii="Times New Roman" w:hAnsi="Times New Roman" w:cs="Times New Roman"/>
          <w:sz w:val="24"/>
          <w:szCs w:val="24"/>
        </w:rPr>
        <w:t xml:space="preserve"> </w:t>
      </w:r>
      <w:r w:rsidR="001C1514" w:rsidRPr="00E8403F">
        <w:rPr>
          <w:rFonts w:ascii="Times New Roman" w:hAnsi="Times New Roman" w:cs="Times New Roman"/>
          <w:sz w:val="24"/>
          <w:szCs w:val="24"/>
        </w:rPr>
        <w:t>23 of the C</w:t>
      </w:r>
      <w:r w:rsidR="00EA1DDC" w:rsidRPr="00E8403F">
        <w:rPr>
          <w:rFonts w:ascii="Times New Roman" w:hAnsi="Times New Roman" w:cs="Times New Roman"/>
          <w:sz w:val="24"/>
          <w:szCs w:val="24"/>
        </w:rPr>
        <w:t>onstitution to be protected from discrimination on the basis of sex.</w:t>
      </w:r>
      <w:r w:rsidR="00CF0F68" w:rsidRPr="00E8403F">
        <w:rPr>
          <w:rFonts w:ascii="Times New Roman" w:hAnsi="Times New Roman" w:cs="Times New Roman"/>
          <w:sz w:val="24"/>
          <w:szCs w:val="24"/>
        </w:rPr>
        <w:t xml:space="preserve">  </w:t>
      </w:r>
      <w:r w:rsidR="001C1514" w:rsidRPr="00E8403F">
        <w:rPr>
          <w:rFonts w:ascii="Times New Roman" w:hAnsi="Times New Roman" w:cs="Times New Roman"/>
          <w:sz w:val="24"/>
          <w:szCs w:val="24"/>
        </w:rPr>
        <w:t xml:space="preserve">They </w:t>
      </w:r>
      <w:r w:rsidR="00565C31" w:rsidRPr="00E8403F">
        <w:rPr>
          <w:rFonts w:ascii="Times New Roman" w:hAnsi="Times New Roman" w:cs="Times New Roman"/>
          <w:sz w:val="24"/>
          <w:szCs w:val="24"/>
        </w:rPr>
        <w:t>sought</w:t>
      </w:r>
      <w:r w:rsidR="00D73CCA" w:rsidRPr="00E8403F">
        <w:rPr>
          <w:rFonts w:ascii="Times New Roman" w:hAnsi="Times New Roman" w:cs="Times New Roman"/>
          <w:sz w:val="24"/>
          <w:szCs w:val="24"/>
        </w:rPr>
        <w:t xml:space="preserve"> </w:t>
      </w:r>
      <w:proofErr w:type="spellStart"/>
      <w:r w:rsidR="00BD2474" w:rsidRPr="00E8403F">
        <w:rPr>
          <w:rFonts w:ascii="Times New Roman" w:hAnsi="Times New Roman" w:cs="Times New Roman"/>
          <w:i/>
          <w:sz w:val="24"/>
          <w:szCs w:val="24"/>
        </w:rPr>
        <w:t>declarat</w:t>
      </w:r>
      <w:r w:rsidR="00CF0F68" w:rsidRPr="00E8403F">
        <w:rPr>
          <w:rFonts w:ascii="Times New Roman" w:hAnsi="Times New Roman" w:cs="Times New Roman"/>
          <w:i/>
          <w:sz w:val="24"/>
          <w:szCs w:val="24"/>
        </w:rPr>
        <w:t>urs</w:t>
      </w:r>
      <w:proofErr w:type="spellEnd"/>
      <w:r w:rsidR="00CF0F68" w:rsidRPr="00E8403F">
        <w:rPr>
          <w:rFonts w:ascii="Times New Roman" w:hAnsi="Times New Roman" w:cs="Times New Roman"/>
          <w:sz w:val="24"/>
          <w:szCs w:val="24"/>
        </w:rPr>
        <w:t xml:space="preserve"> to the effect that their constitutional rights enshrined in those sections of the Constitution had been violated</w:t>
      </w:r>
      <w:r w:rsidR="004A0D4B" w:rsidRPr="00E8403F">
        <w:rPr>
          <w:rFonts w:ascii="Times New Roman" w:hAnsi="Times New Roman" w:cs="Times New Roman"/>
          <w:sz w:val="24"/>
          <w:szCs w:val="24"/>
        </w:rPr>
        <w:t xml:space="preserve"> as well as certain consequential</w:t>
      </w:r>
      <w:r w:rsidR="00CF0F68" w:rsidRPr="00E8403F">
        <w:rPr>
          <w:rFonts w:ascii="Times New Roman" w:hAnsi="Times New Roman" w:cs="Times New Roman"/>
          <w:sz w:val="24"/>
          <w:szCs w:val="24"/>
        </w:rPr>
        <w:t xml:space="preserve"> relief. </w:t>
      </w:r>
    </w:p>
    <w:p w:rsidR="00FA6990" w:rsidRPr="00E8403F" w:rsidRDefault="00FA6990" w:rsidP="00B01A27">
      <w:pPr>
        <w:pStyle w:val="ListParagraph"/>
        <w:spacing w:line="240" w:lineRule="auto"/>
        <w:rPr>
          <w:rFonts w:ascii="Times New Roman" w:hAnsi="Times New Roman" w:cs="Times New Roman"/>
          <w:sz w:val="24"/>
          <w:szCs w:val="24"/>
        </w:rPr>
      </w:pPr>
    </w:p>
    <w:p w:rsidR="00973F6A" w:rsidRPr="00E8403F" w:rsidRDefault="009B198A"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The respondents oppose</w:t>
      </w:r>
      <w:r w:rsidR="00601825" w:rsidRPr="00E8403F">
        <w:rPr>
          <w:rFonts w:ascii="Times New Roman" w:hAnsi="Times New Roman" w:cs="Times New Roman"/>
          <w:sz w:val="24"/>
          <w:szCs w:val="24"/>
        </w:rPr>
        <w:t>d</w:t>
      </w:r>
      <w:r w:rsidRPr="00E8403F">
        <w:rPr>
          <w:rFonts w:ascii="Times New Roman" w:hAnsi="Times New Roman" w:cs="Times New Roman"/>
          <w:sz w:val="24"/>
          <w:szCs w:val="24"/>
        </w:rPr>
        <w:t xml:space="preserve"> the application </w:t>
      </w:r>
      <w:r w:rsidR="00601825" w:rsidRPr="00E8403F">
        <w:rPr>
          <w:rFonts w:ascii="Times New Roman" w:hAnsi="Times New Roman" w:cs="Times New Roman"/>
          <w:sz w:val="24"/>
          <w:szCs w:val="24"/>
        </w:rPr>
        <w:t xml:space="preserve">and </w:t>
      </w:r>
      <w:r w:rsidRPr="00E8403F">
        <w:rPr>
          <w:rFonts w:ascii="Times New Roman" w:hAnsi="Times New Roman" w:cs="Times New Roman"/>
          <w:sz w:val="24"/>
          <w:szCs w:val="24"/>
        </w:rPr>
        <w:t>relied on the affidavit of the second respondent.  They den</w:t>
      </w:r>
      <w:r w:rsidR="00601825" w:rsidRPr="00E8403F">
        <w:rPr>
          <w:rFonts w:ascii="Times New Roman" w:hAnsi="Times New Roman" w:cs="Times New Roman"/>
          <w:sz w:val="24"/>
          <w:szCs w:val="24"/>
        </w:rPr>
        <w:t>ied</w:t>
      </w:r>
      <w:r w:rsidRPr="00E8403F">
        <w:rPr>
          <w:rFonts w:ascii="Times New Roman" w:hAnsi="Times New Roman" w:cs="Times New Roman"/>
          <w:sz w:val="24"/>
          <w:szCs w:val="24"/>
        </w:rPr>
        <w:t xml:space="preserve"> that the conditions in the cells were as deposed to by the applicants.  They averred that it is procedural for detainees to be made to remove </w:t>
      </w:r>
      <w:r w:rsidR="00786DF2" w:rsidRPr="00E8403F">
        <w:rPr>
          <w:rFonts w:ascii="Times New Roman" w:hAnsi="Times New Roman" w:cs="Times New Roman"/>
          <w:sz w:val="24"/>
          <w:szCs w:val="24"/>
        </w:rPr>
        <w:t>some of their appa</w:t>
      </w:r>
      <w:r w:rsidR="000A2365" w:rsidRPr="00E8403F">
        <w:rPr>
          <w:rFonts w:ascii="Times New Roman" w:hAnsi="Times New Roman" w:cs="Times New Roman"/>
          <w:sz w:val="24"/>
          <w:szCs w:val="24"/>
        </w:rPr>
        <w:t>rel</w:t>
      </w:r>
      <w:r w:rsidR="0011081E" w:rsidRPr="00E8403F">
        <w:rPr>
          <w:rFonts w:ascii="Times New Roman" w:hAnsi="Times New Roman" w:cs="Times New Roman"/>
          <w:sz w:val="24"/>
          <w:szCs w:val="24"/>
        </w:rPr>
        <w:t xml:space="preserve">.  </w:t>
      </w:r>
      <w:r w:rsidR="00786DF2" w:rsidRPr="00E8403F">
        <w:rPr>
          <w:rFonts w:ascii="Times New Roman" w:hAnsi="Times New Roman" w:cs="Times New Roman"/>
          <w:sz w:val="24"/>
          <w:szCs w:val="24"/>
        </w:rPr>
        <w:t>This is standard procedure and is provided for by s 41 of the C</w:t>
      </w:r>
      <w:r w:rsidR="00552425" w:rsidRPr="00E8403F">
        <w:rPr>
          <w:rFonts w:ascii="Times New Roman" w:hAnsi="Times New Roman" w:cs="Times New Roman"/>
          <w:sz w:val="24"/>
          <w:szCs w:val="24"/>
        </w:rPr>
        <w:t xml:space="preserve">riminal </w:t>
      </w:r>
      <w:r w:rsidR="00786DF2" w:rsidRPr="00E8403F">
        <w:rPr>
          <w:rFonts w:ascii="Times New Roman" w:hAnsi="Times New Roman" w:cs="Times New Roman"/>
          <w:sz w:val="24"/>
          <w:szCs w:val="24"/>
        </w:rPr>
        <w:t>P</w:t>
      </w:r>
      <w:r w:rsidR="00552425" w:rsidRPr="00E8403F">
        <w:rPr>
          <w:rFonts w:ascii="Times New Roman" w:hAnsi="Times New Roman" w:cs="Times New Roman"/>
          <w:sz w:val="24"/>
          <w:szCs w:val="24"/>
        </w:rPr>
        <w:t xml:space="preserve">rocedure and </w:t>
      </w:r>
      <w:r w:rsidR="00786DF2" w:rsidRPr="00E8403F">
        <w:rPr>
          <w:rFonts w:ascii="Times New Roman" w:hAnsi="Times New Roman" w:cs="Times New Roman"/>
          <w:sz w:val="24"/>
          <w:szCs w:val="24"/>
        </w:rPr>
        <w:t>E</w:t>
      </w:r>
      <w:r w:rsidR="00552425" w:rsidRPr="00E8403F">
        <w:rPr>
          <w:rFonts w:ascii="Times New Roman" w:hAnsi="Times New Roman" w:cs="Times New Roman"/>
          <w:sz w:val="24"/>
          <w:szCs w:val="24"/>
        </w:rPr>
        <w:t xml:space="preserve">vidence </w:t>
      </w:r>
      <w:r w:rsidR="00786DF2" w:rsidRPr="00E8403F">
        <w:rPr>
          <w:rFonts w:ascii="Times New Roman" w:hAnsi="Times New Roman" w:cs="Times New Roman"/>
          <w:sz w:val="24"/>
          <w:szCs w:val="24"/>
        </w:rPr>
        <w:t>A</w:t>
      </w:r>
      <w:r w:rsidR="00552425" w:rsidRPr="00E8403F">
        <w:rPr>
          <w:rFonts w:ascii="Times New Roman" w:hAnsi="Times New Roman" w:cs="Times New Roman"/>
          <w:sz w:val="24"/>
          <w:szCs w:val="24"/>
        </w:rPr>
        <w:t>ct</w:t>
      </w:r>
      <w:r w:rsidR="006136FD" w:rsidRPr="00E8403F">
        <w:rPr>
          <w:rFonts w:ascii="Times New Roman" w:hAnsi="Times New Roman" w:cs="Times New Roman"/>
          <w:sz w:val="24"/>
          <w:szCs w:val="24"/>
        </w:rPr>
        <w:t xml:space="preserve"> [</w:t>
      </w:r>
      <w:r w:rsidR="006136FD" w:rsidRPr="00E8403F">
        <w:rPr>
          <w:rFonts w:ascii="Times New Roman" w:hAnsi="Times New Roman" w:cs="Times New Roman"/>
          <w:i/>
          <w:sz w:val="24"/>
          <w:szCs w:val="24"/>
        </w:rPr>
        <w:t>Cap 9:01</w:t>
      </w:r>
      <w:r w:rsidR="006136FD" w:rsidRPr="00E8403F">
        <w:rPr>
          <w:rFonts w:ascii="Times New Roman" w:hAnsi="Times New Roman" w:cs="Times New Roman"/>
          <w:sz w:val="24"/>
          <w:szCs w:val="24"/>
        </w:rPr>
        <w:t xml:space="preserve">] </w:t>
      </w:r>
      <w:r w:rsidR="00C830D4" w:rsidRPr="00E8403F">
        <w:rPr>
          <w:rFonts w:ascii="Times New Roman" w:hAnsi="Times New Roman" w:cs="Times New Roman"/>
          <w:sz w:val="24"/>
          <w:szCs w:val="24"/>
        </w:rPr>
        <w:t xml:space="preserve">(“the Act”) </w:t>
      </w:r>
      <w:r w:rsidR="006136FD" w:rsidRPr="00E8403F">
        <w:rPr>
          <w:rFonts w:ascii="Times New Roman" w:hAnsi="Times New Roman" w:cs="Times New Roman"/>
          <w:sz w:val="24"/>
          <w:szCs w:val="24"/>
        </w:rPr>
        <w:t>as read with Police Standing Order</w:t>
      </w:r>
      <w:r w:rsidR="00DB7CFD" w:rsidRPr="00E8403F">
        <w:rPr>
          <w:rFonts w:ascii="Times New Roman" w:hAnsi="Times New Roman" w:cs="Times New Roman"/>
          <w:sz w:val="24"/>
          <w:szCs w:val="24"/>
        </w:rPr>
        <w:t>s</w:t>
      </w:r>
      <w:r w:rsidR="006136FD" w:rsidRPr="00E8403F">
        <w:rPr>
          <w:rFonts w:ascii="Times New Roman" w:hAnsi="Times New Roman" w:cs="Times New Roman"/>
          <w:sz w:val="24"/>
          <w:szCs w:val="24"/>
        </w:rPr>
        <w:t xml:space="preserve"> </w:t>
      </w:r>
      <w:r w:rsidR="006136FD" w:rsidRPr="00E8403F">
        <w:rPr>
          <w:rFonts w:ascii="Times New Roman" w:hAnsi="Times New Roman" w:cs="Times New Roman"/>
          <w:sz w:val="24"/>
          <w:szCs w:val="24"/>
        </w:rPr>
        <w:lastRenderedPageBreak/>
        <w:t>Volume 1.</w:t>
      </w:r>
      <w:r w:rsidR="0011081E" w:rsidRPr="00E8403F">
        <w:rPr>
          <w:rFonts w:ascii="Times New Roman" w:hAnsi="Times New Roman" w:cs="Times New Roman"/>
          <w:sz w:val="24"/>
          <w:szCs w:val="24"/>
        </w:rPr>
        <w:t xml:space="preserve">  </w:t>
      </w:r>
      <w:r w:rsidR="00300A05" w:rsidRPr="00E8403F">
        <w:rPr>
          <w:rFonts w:ascii="Times New Roman" w:hAnsi="Times New Roman" w:cs="Times New Roman"/>
          <w:sz w:val="24"/>
          <w:szCs w:val="24"/>
        </w:rPr>
        <w:t>Arrested persons</w:t>
      </w:r>
      <w:r w:rsidR="007D4424" w:rsidRPr="00E8403F">
        <w:rPr>
          <w:rFonts w:ascii="Times New Roman" w:hAnsi="Times New Roman" w:cs="Times New Roman"/>
          <w:sz w:val="24"/>
          <w:szCs w:val="24"/>
        </w:rPr>
        <w:t>, they averred,</w:t>
      </w:r>
      <w:r w:rsidR="00300A05" w:rsidRPr="00E8403F">
        <w:rPr>
          <w:rFonts w:ascii="Times New Roman" w:hAnsi="Times New Roman" w:cs="Times New Roman"/>
          <w:sz w:val="24"/>
          <w:szCs w:val="24"/>
        </w:rPr>
        <w:t xml:space="preserve"> are searched </w:t>
      </w:r>
      <w:r w:rsidR="00DB0E08" w:rsidRPr="00E8403F">
        <w:rPr>
          <w:rFonts w:ascii="Times New Roman" w:hAnsi="Times New Roman" w:cs="Times New Roman"/>
          <w:sz w:val="24"/>
          <w:szCs w:val="24"/>
        </w:rPr>
        <w:t>by the arresting detail</w:t>
      </w:r>
      <w:r w:rsidR="00552425" w:rsidRPr="00E8403F">
        <w:rPr>
          <w:rFonts w:ascii="Times New Roman" w:hAnsi="Times New Roman" w:cs="Times New Roman"/>
          <w:sz w:val="24"/>
          <w:szCs w:val="24"/>
        </w:rPr>
        <w:t xml:space="preserve"> in strict compliance with the terms of the Act and particularly s</w:t>
      </w:r>
      <w:r w:rsidR="001D05B8" w:rsidRPr="00E8403F">
        <w:rPr>
          <w:rFonts w:ascii="Times New Roman" w:hAnsi="Times New Roman" w:cs="Times New Roman"/>
          <w:sz w:val="24"/>
          <w:szCs w:val="24"/>
        </w:rPr>
        <w:t xml:space="preserve"> </w:t>
      </w:r>
      <w:r w:rsidR="00552425" w:rsidRPr="00E8403F">
        <w:rPr>
          <w:rFonts w:ascii="Times New Roman" w:hAnsi="Times New Roman" w:cs="Times New Roman"/>
          <w:sz w:val="24"/>
          <w:szCs w:val="24"/>
        </w:rPr>
        <w:t xml:space="preserve">41(4) </w:t>
      </w:r>
      <w:r w:rsidR="00C830D4" w:rsidRPr="00E8403F">
        <w:rPr>
          <w:rFonts w:ascii="Times New Roman" w:hAnsi="Times New Roman" w:cs="Times New Roman"/>
          <w:sz w:val="24"/>
          <w:szCs w:val="24"/>
        </w:rPr>
        <w:t xml:space="preserve">of the Act </w:t>
      </w:r>
      <w:r w:rsidR="00552425" w:rsidRPr="00E8403F">
        <w:rPr>
          <w:rFonts w:ascii="Times New Roman" w:hAnsi="Times New Roman" w:cs="Times New Roman"/>
          <w:sz w:val="24"/>
          <w:szCs w:val="24"/>
        </w:rPr>
        <w:t>with reference to women</w:t>
      </w:r>
      <w:r w:rsidR="00532B5F" w:rsidRPr="00E8403F">
        <w:rPr>
          <w:rFonts w:ascii="Times New Roman" w:hAnsi="Times New Roman" w:cs="Times New Roman"/>
          <w:sz w:val="24"/>
          <w:szCs w:val="24"/>
        </w:rPr>
        <w:t>, and</w:t>
      </w:r>
      <w:r w:rsidR="00300A05" w:rsidRPr="00E8403F">
        <w:rPr>
          <w:rFonts w:ascii="Times New Roman" w:hAnsi="Times New Roman" w:cs="Times New Roman"/>
          <w:sz w:val="24"/>
          <w:szCs w:val="24"/>
        </w:rPr>
        <w:t xml:space="preserve"> all money and articles connected with an offence as well as all things which a prisoner could use to cause harm to himself or other</w:t>
      </w:r>
      <w:r w:rsidR="00DB7CFD" w:rsidRPr="00E8403F">
        <w:rPr>
          <w:rFonts w:ascii="Times New Roman" w:hAnsi="Times New Roman" w:cs="Times New Roman"/>
          <w:sz w:val="24"/>
          <w:szCs w:val="24"/>
        </w:rPr>
        <w:t>s</w:t>
      </w:r>
      <w:r w:rsidR="00300A05" w:rsidRPr="00E8403F">
        <w:rPr>
          <w:rFonts w:ascii="Times New Roman" w:hAnsi="Times New Roman" w:cs="Times New Roman"/>
          <w:sz w:val="24"/>
          <w:szCs w:val="24"/>
        </w:rPr>
        <w:t xml:space="preserve"> or which could be used to effect his escape</w:t>
      </w:r>
      <w:r w:rsidR="00D35809" w:rsidRPr="00E8403F">
        <w:rPr>
          <w:rFonts w:ascii="Times New Roman" w:hAnsi="Times New Roman" w:cs="Times New Roman"/>
          <w:sz w:val="24"/>
          <w:szCs w:val="24"/>
        </w:rPr>
        <w:t xml:space="preserve"> are collected from the arrested persons</w:t>
      </w:r>
      <w:r w:rsidR="00552425" w:rsidRPr="00E8403F">
        <w:rPr>
          <w:rFonts w:ascii="Times New Roman" w:hAnsi="Times New Roman" w:cs="Times New Roman"/>
          <w:sz w:val="24"/>
          <w:szCs w:val="24"/>
        </w:rPr>
        <w:t>.</w:t>
      </w:r>
      <w:r w:rsidR="00D35809" w:rsidRPr="00E8403F">
        <w:rPr>
          <w:rFonts w:ascii="Times New Roman" w:hAnsi="Times New Roman" w:cs="Times New Roman"/>
          <w:sz w:val="24"/>
          <w:szCs w:val="24"/>
        </w:rPr>
        <w:t xml:space="preserve"> </w:t>
      </w:r>
      <w:r w:rsidR="004C308C" w:rsidRPr="00E8403F">
        <w:rPr>
          <w:rFonts w:ascii="Times New Roman" w:hAnsi="Times New Roman" w:cs="Times New Roman"/>
          <w:sz w:val="24"/>
          <w:szCs w:val="24"/>
        </w:rPr>
        <w:t xml:space="preserve">  </w:t>
      </w:r>
      <w:r w:rsidR="00DB0E08" w:rsidRPr="00E8403F">
        <w:rPr>
          <w:rFonts w:ascii="Times New Roman" w:hAnsi="Times New Roman" w:cs="Times New Roman"/>
          <w:sz w:val="24"/>
          <w:szCs w:val="24"/>
        </w:rPr>
        <w:t>They</w:t>
      </w:r>
      <w:r w:rsidR="00552425" w:rsidRPr="00E8403F">
        <w:rPr>
          <w:rFonts w:ascii="Times New Roman" w:hAnsi="Times New Roman" w:cs="Times New Roman"/>
          <w:sz w:val="24"/>
          <w:szCs w:val="24"/>
        </w:rPr>
        <w:t xml:space="preserve"> denied that the applicants were ordered to remove their </w:t>
      </w:r>
      <w:r w:rsidR="000C3A06" w:rsidRPr="00E8403F">
        <w:rPr>
          <w:rFonts w:ascii="Times New Roman" w:hAnsi="Times New Roman" w:cs="Times New Roman"/>
          <w:sz w:val="24"/>
          <w:szCs w:val="24"/>
        </w:rPr>
        <w:t>‘</w:t>
      </w:r>
      <w:r w:rsidR="00552425" w:rsidRPr="00E8403F">
        <w:rPr>
          <w:rFonts w:ascii="Times New Roman" w:hAnsi="Times New Roman" w:cs="Times New Roman"/>
          <w:sz w:val="24"/>
          <w:szCs w:val="24"/>
        </w:rPr>
        <w:t>undergarments</w:t>
      </w:r>
      <w:r w:rsidR="000C3A06" w:rsidRPr="00E8403F">
        <w:rPr>
          <w:rFonts w:ascii="Times New Roman" w:hAnsi="Times New Roman" w:cs="Times New Roman"/>
          <w:sz w:val="24"/>
          <w:szCs w:val="24"/>
        </w:rPr>
        <w:t>’</w:t>
      </w:r>
      <w:r w:rsidR="00C830D4" w:rsidRPr="00E8403F">
        <w:rPr>
          <w:rFonts w:ascii="Times New Roman" w:hAnsi="Times New Roman" w:cs="Times New Roman"/>
          <w:sz w:val="24"/>
          <w:szCs w:val="24"/>
        </w:rPr>
        <w:t xml:space="preserve"> </w:t>
      </w:r>
      <w:r w:rsidR="00537EA1" w:rsidRPr="00E8403F">
        <w:rPr>
          <w:rFonts w:ascii="Times New Roman" w:hAnsi="Times New Roman" w:cs="Times New Roman"/>
          <w:sz w:val="24"/>
          <w:szCs w:val="24"/>
        </w:rPr>
        <w:t xml:space="preserve">because ‘the law does not allow it’ </w:t>
      </w:r>
      <w:r w:rsidR="000C3A06" w:rsidRPr="00E8403F">
        <w:rPr>
          <w:rFonts w:ascii="Times New Roman" w:hAnsi="Times New Roman" w:cs="Times New Roman"/>
          <w:sz w:val="24"/>
          <w:szCs w:val="24"/>
        </w:rPr>
        <w:t xml:space="preserve">but did not deny that they were made to remove their brassieres. </w:t>
      </w:r>
      <w:r w:rsidR="00537EA1" w:rsidRPr="00E8403F">
        <w:rPr>
          <w:rFonts w:ascii="Times New Roman" w:hAnsi="Times New Roman" w:cs="Times New Roman"/>
          <w:sz w:val="24"/>
          <w:szCs w:val="24"/>
        </w:rPr>
        <w:t xml:space="preserve">Whatever was meant </w:t>
      </w:r>
      <w:r w:rsidR="0063442F" w:rsidRPr="00E8403F">
        <w:rPr>
          <w:rFonts w:ascii="Times New Roman" w:hAnsi="Times New Roman" w:cs="Times New Roman"/>
          <w:sz w:val="24"/>
          <w:szCs w:val="24"/>
        </w:rPr>
        <w:t xml:space="preserve">to be conveyed </w:t>
      </w:r>
      <w:r w:rsidR="00537EA1" w:rsidRPr="00E8403F">
        <w:rPr>
          <w:rFonts w:ascii="Times New Roman" w:hAnsi="Times New Roman" w:cs="Times New Roman"/>
          <w:sz w:val="24"/>
          <w:szCs w:val="24"/>
        </w:rPr>
        <w:t xml:space="preserve">by the term </w:t>
      </w:r>
      <w:r w:rsidR="0063442F" w:rsidRPr="00E8403F">
        <w:rPr>
          <w:rFonts w:ascii="Times New Roman" w:hAnsi="Times New Roman" w:cs="Times New Roman"/>
          <w:sz w:val="24"/>
          <w:szCs w:val="24"/>
        </w:rPr>
        <w:t>‘</w:t>
      </w:r>
      <w:r w:rsidR="00537EA1" w:rsidRPr="00E8403F">
        <w:rPr>
          <w:rFonts w:ascii="Times New Roman" w:hAnsi="Times New Roman" w:cs="Times New Roman"/>
          <w:sz w:val="24"/>
          <w:szCs w:val="24"/>
        </w:rPr>
        <w:t>undergarments</w:t>
      </w:r>
      <w:r w:rsidR="0063442F" w:rsidRPr="00E8403F">
        <w:rPr>
          <w:rFonts w:ascii="Times New Roman" w:hAnsi="Times New Roman" w:cs="Times New Roman"/>
          <w:sz w:val="24"/>
          <w:szCs w:val="24"/>
        </w:rPr>
        <w:t>’,</w:t>
      </w:r>
      <w:r w:rsidR="00537EA1" w:rsidRPr="00E8403F">
        <w:rPr>
          <w:rFonts w:ascii="Times New Roman" w:hAnsi="Times New Roman" w:cs="Times New Roman"/>
          <w:sz w:val="24"/>
          <w:szCs w:val="24"/>
        </w:rPr>
        <w:t xml:space="preserve"> the respondents</w:t>
      </w:r>
      <w:r w:rsidR="0063442F" w:rsidRPr="00E8403F">
        <w:rPr>
          <w:rFonts w:ascii="Times New Roman" w:hAnsi="Times New Roman" w:cs="Times New Roman"/>
          <w:sz w:val="24"/>
          <w:szCs w:val="24"/>
        </w:rPr>
        <w:t>’</w:t>
      </w:r>
      <w:r w:rsidR="00537EA1" w:rsidRPr="00E8403F">
        <w:rPr>
          <w:rFonts w:ascii="Times New Roman" w:hAnsi="Times New Roman" w:cs="Times New Roman"/>
          <w:sz w:val="24"/>
          <w:szCs w:val="24"/>
        </w:rPr>
        <w:t xml:space="preserve"> attitude</w:t>
      </w:r>
      <w:r w:rsidR="0063442F" w:rsidRPr="00E8403F">
        <w:rPr>
          <w:rFonts w:ascii="Times New Roman" w:hAnsi="Times New Roman" w:cs="Times New Roman"/>
          <w:sz w:val="24"/>
          <w:szCs w:val="24"/>
        </w:rPr>
        <w:t>,</w:t>
      </w:r>
      <w:r w:rsidR="00537EA1" w:rsidRPr="00E8403F">
        <w:rPr>
          <w:rFonts w:ascii="Times New Roman" w:hAnsi="Times New Roman" w:cs="Times New Roman"/>
          <w:sz w:val="24"/>
          <w:szCs w:val="24"/>
        </w:rPr>
        <w:t xml:space="preserve"> as expressed in their heads of argument as well as in oral argument before us</w:t>
      </w:r>
      <w:r w:rsidR="0063442F" w:rsidRPr="00E8403F">
        <w:rPr>
          <w:rFonts w:ascii="Times New Roman" w:hAnsi="Times New Roman" w:cs="Times New Roman"/>
          <w:sz w:val="24"/>
          <w:szCs w:val="24"/>
        </w:rPr>
        <w:t>,</w:t>
      </w:r>
      <w:r w:rsidR="00537EA1" w:rsidRPr="00E8403F">
        <w:rPr>
          <w:rFonts w:ascii="Times New Roman" w:hAnsi="Times New Roman" w:cs="Times New Roman"/>
          <w:sz w:val="24"/>
          <w:szCs w:val="24"/>
        </w:rPr>
        <w:t xml:space="preserve"> that brassieres are not necessary wearing material within the meaning </w:t>
      </w:r>
      <w:r w:rsidR="0063442F" w:rsidRPr="00E8403F">
        <w:rPr>
          <w:rFonts w:ascii="Times New Roman" w:hAnsi="Times New Roman" w:cs="Times New Roman"/>
          <w:sz w:val="24"/>
          <w:szCs w:val="24"/>
        </w:rPr>
        <w:t>of s</w:t>
      </w:r>
      <w:r w:rsidR="00925F85" w:rsidRPr="00E8403F">
        <w:rPr>
          <w:rFonts w:ascii="Times New Roman" w:hAnsi="Times New Roman" w:cs="Times New Roman"/>
          <w:sz w:val="24"/>
          <w:szCs w:val="24"/>
        </w:rPr>
        <w:t xml:space="preserve"> </w:t>
      </w:r>
      <w:r w:rsidR="0063442F" w:rsidRPr="00E8403F">
        <w:rPr>
          <w:rFonts w:ascii="Times New Roman" w:hAnsi="Times New Roman" w:cs="Times New Roman"/>
          <w:sz w:val="24"/>
          <w:szCs w:val="24"/>
        </w:rPr>
        <w:t>41</w:t>
      </w:r>
      <w:r w:rsidR="000347BD" w:rsidRPr="00E8403F">
        <w:rPr>
          <w:rFonts w:ascii="Times New Roman" w:hAnsi="Times New Roman" w:cs="Times New Roman"/>
          <w:sz w:val="24"/>
          <w:szCs w:val="24"/>
        </w:rPr>
        <w:t xml:space="preserve"> of the Act </w:t>
      </w:r>
      <w:r w:rsidR="0063442F" w:rsidRPr="00E8403F">
        <w:rPr>
          <w:rFonts w:ascii="Times New Roman" w:hAnsi="Times New Roman" w:cs="Times New Roman"/>
          <w:sz w:val="24"/>
          <w:szCs w:val="24"/>
        </w:rPr>
        <w:t>would appear to support the applicants’ averment that they were made to remove their bra</w:t>
      </w:r>
      <w:r w:rsidR="0050471A" w:rsidRPr="00E8403F">
        <w:rPr>
          <w:rFonts w:ascii="Times New Roman" w:hAnsi="Times New Roman" w:cs="Times New Roman"/>
          <w:sz w:val="24"/>
          <w:szCs w:val="24"/>
        </w:rPr>
        <w:t xml:space="preserve">ssieres.  </w:t>
      </w:r>
      <w:r w:rsidR="00ED5CBA" w:rsidRPr="00E8403F">
        <w:rPr>
          <w:rFonts w:ascii="Times New Roman" w:hAnsi="Times New Roman" w:cs="Times New Roman"/>
          <w:sz w:val="24"/>
          <w:szCs w:val="24"/>
        </w:rPr>
        <w:t>Indeed the respondents in their heads of argument submit</w:t>
      </w:r>
      <w:r w:rsidR="00565C31" w:rsidRPr="00E8403F">
        <w:rPr>
          <w:rFonts w:ascii="Times New Roman" w:hAnsi="Times New Roman" w:cs="Times New Roman"/>
          <w:sz w:val="24"/>
          <w:szCs w:val="24"/>
        </w:rPr>
        <w:t>:</w:t>
      </w:r>
    </w:p>
    <w:p w:rsidR="00973F6A" w:rsidRPr="00E8403F" w:rsidRDefault="00ED5CBA" w:rsidP="0050471A">
      <w:pPr>
        <w:spacing w:after="0" w:line="480" w:lineRule="auto"/>
        <w:ind w:left="720" w:firstLine="135"/>
        <w:jc w:val="both"/>
        <w:rPr>
          <w:rFonts w:ascii="Times New Roman" w:hAnsi="Times New Roman" w:cs="Times New Roman"/>
          <w:sz w:val="24"/>
          <w:szCs w:val="24"/>
        </w:rPr>
      </w:pPr>
      <w:r w:rsidRPr="00E8403F">
        <w:rPr>
          <w:rFonts w:ascii="Times New Roman" w:hAnsi="Times New Roman" w:cs="Times New Roman"/>
          <w:sz w:val="24"/>
          <w:szCs w:val="24"/>
        </w:rPr>
        <w:t>“The Applicants contend that t</w:t>
      </w:r>
      <w:r w:rsidR="00973F6A" w:rsidRPr="00E8403F">
        <w:rPr>
          <w:rFonts w:ascii="Times New Roman" w:hAnsi="Times New Roman" w:cs="Times New Roman"/>
          <w:sz w:val="24"/>
          <w:szCs w:val="24"/>
        </w:rPr>
        <w:t>hey were made to remove their un</w:t>
      </w:r>
      <w:r w:rsidRPr="00E8403F">
        <w:rPr>
          <w:rFonts w:ascii="Times New Roman" w:hAnsi="Times New Roman" w:cs="Times New Roman"/>
          <w:sz w:val="24"/>
          <w:szCs w:val="24"/>
        </w:rPr>
        <w:t>dergarments and in their founding affidavit the undergarments are specified as brassiere. They argue that it is necessary wearing apparel.  Although the brassieres are mention</w:t>
      </w:r>
      <w:r w:rsidR="00973F6A" w:rsidRPr="00E8403F">
        <w:rPr>
          <w:rFonts w:ascii="Times New Roman" w:hAnsi="Times New Roman" w:cs="Times New Roman"/>
          <w:sz w:val="24"/>
          <w:szCs w:val="24"/>
        </w:rPr>
        <w:t xml:space="preserve">ed in their founding affidavits, in their heads of argument they simply use the word undergarments, which ordinarily would include panties.  However </w:t>
      </w:r>
      <w:r w:rsidR="00925F85" w:rsidRPr="00E8403F">
        <w:rPr>
          <w:rFonts w:ascii="Times New Roman" w:hAnsi="Times New Roman" w:cs="Times New Roman"/>
          <w:sz w:val="24"/>
          <w:szCs w:val="24"/>
        </w:rPr>
        <w:t xml:space="preserve">since </w:t>
      </w:r>
      <w:r w:rsidR="0050471A" w:rsidRPr="00E8403F">
        <w:rPr>
          <w:rFonts w:ascii="Times New Roman" w:hAnsi="Times New Roman" w:cs="Times New Roman"/>
          <w:sz w:val="24"/>
          <w:szCs w:val="24"/>
        </w:rPr>
        <w:t>a</w:t>
      </w:r>
      <w:r w:rsidR="00925F85" w:rsidRPr="00E8403F">
        <w:rPr>
          <w:rFonts w:ascii="Times New Roman" w:hAnsi="Times New Roman" w:cs="Times New Roman"/>
          <w:sz w:val="24"/>
          <w:szCs w:val="24"/>
        </w:rPr>
        <w:t>pplicants’</w:t>
      </w:r>
      <w:r w:rsidR="00973F6A" w:rsidRPr="00E8403F">
        <w:rPr>
          <w:rFonts w:ascii="Times New Roman" w:hAnsi="Times New Roman" w:cs="Times New Roman"/>
          <w:sz w:val="24"/>
          <w:szCs w:val="24"/>
        </w:rPr>
        <w:t xml:space="preserve"> case is founded on their founding affidavits,</w:t>
      </w:r>
      <w:r w:rsidR="00973F6A" w:rsidRPr="00E8403F">
        <w:rPr>
          <w:rFonts w:ascii="Times New Roman" w:hAnsi="Times New Roman" w:cs="Times New Roman"/>
        </w:rPr>
        <w:t xml:space="preserve"> </w:t>
      </w:r>
      <w:r w:rsidR="0050471A" w:rsidRPr="00311956">
        <w:rPr>
          <w:rFonts w:ascii="Times New Roman" w:hAnsi="Times New Roman" w:cs="Times New Roman"/>
          <w:i/>
        </w:rPr>
        <w:t>R</w:t>
      </w:r>
      <w:r w:rsidR="00973F6A" w:rsidRPr="00311956">
        <w:rPr>
          <w:rFonts w:ascii="Times New Roman" w:hAnsi="Times New Roman" w:cs="Times New Roman"/>
          <w:i/>
          <w:sz w:val="24"/>
          <w:szCs w:val="24"/>
        </w:rPr>
        <w:t>espondents submit that what Applicants</w:t>
      </w:r>
      <w:r w:rsidR="00973F6A" w:rsidRPr="00E8403F">
        <w:rPr>
          <w:rFonts w:ascii="Times New Roman" w:hAnsi="Times New Roman" w:cs="Times New Roman"/>
          <w:sz w:val="24"/>
          <w:szCs w:val="24"/>
        </w:rPr>
        <w:t xml:space="preserve"> </w:t>
      </w:r>
      <w:r w:rsidR="00973F6A" w:rsidRPr="00311956">
        <w:rPr>
          <w:rFonts w:ascii="Times New Roman" w:hAnsi="Times New Roman" w:cs="Times New Roman"/>
          <w:i/>
          <w:sz w:val="24"/>
          <w:szCs w:val="24"/>
        </w:rPr>
        <w:t>were made to remove were their brassieres</w:t>
      </w:r>
      <w:r w:rsidR="00973F6A" w:rsidRPr="00E8403F">
        <w:rPr>
          <w:rFonts w:ascii="Times New Roman" w:hAnsi="Times New Roman" w:cs="Times New Roman"/>
          <w:sz w:val="24"/>
          <w:szCs w:val="24"/>
        </w:rPr>
        <w:t>.” (My emphasis)</w:t>
      </w:r>
    </w:p>
    <w:p w:rsidR="0050471A" w:rsidRPr="00E8403F" w:rsidRDefault="0050471A" w:rsidP="00FB3307">
      <w:pPr>
        <w:spacing w:after="0" w:line="240" w:lineRule="auto"/>
        <w:ind w:left="90" w:firstLine="1350"/>
        <w:jc w:val="both"/>
        <w:rPr>
          <w:rFonts w:ascii="Times New Roman" w:hAnsi="Times New Roman" w:cs="Times New Roman"/>
          <w:sz w:val="24"/>
          <w:szCs w:val="24"/>
        </w:rPr>
      </w:pPr>
    </w:p>
    <w:p w:rsidR="0063442F" w:rsidRPr="00E8403F" w:rsidRDefault="0063442F" w:rsidP="0050471A">
      <w:pPr>
        <w:spacing w:after="0" w:line="480" w:lineRule="auto"/>
        <w:ind w:left="90" w:firstLine="1350"/>
        <w:jc w:val="both"/>
        <w:rPr>
          <w:rFonts w:ascii="Times New Roman" w:hAnsi="Times New Roman" w:cs="Times New Roman"/>
          <w:sz w:val="24"/>
          <w:szCs w:val="24"/>
        </w:rPr>
      </w:pPr>
      <w:r w:rsidRPr="00E8403F">
        <w:rPr>
          <w:rFonts w:ascii="Times New Roman" w:hAnsi="Times New Roman" w:cs="Times New Roman"/>
          <w:sz w:val="24"/>
          <w:szCs w:val="24"/>
        </w:rPr>
        <w:t xml:space="preserve">We therefore resolve this apparent </w:t>
      </w:r>
      <w:r w:rsidR="00311956">
        <w:rPr>
          <w:rFonts w:ascii="Times New Roman" w:hAnsi="Times New Roman" w:cs="Times New Roman"/>
          <w:sz w:val="24"/>
          <w:szCs w:val="24"/>
        </w:rPr>
        <w:t>dispute</w:t>
      </w:r>
      <w:r w:rsidRPr="00E8403F">
        <w:rPr>
          <w:rFonts w:ascii="Times New Roman" w:hAnsi="Times New Roman" w:cs="Times New Roman"/>
          <w:sz w:val="24"/>
          <w:szCs w:val="24"/>
        </w:rPr>
        <w:t xml:space="preserve"> of fact in favour of the applicants</w:t>
      </w:r>
      <w:r w:rsidR="000347BD" w:rsidRPr="00E8403F">
        <w:rPr>
          <w:rFonts w:ascii="Times New Roman" w:hAnsi="Times New Roman" w:cs="Times New Roman"/>
          <w:sz w:val="24"/>
          <w:szCs w:val="24"/>
        </w:rPr>
        <w:t>.</w:t>
      </w:r>
    </w:p>
    <w:p w:rsidR="0050471A" w:rsidRPr="00E8403F" w:rsidRDefault="0050471A" w:rsidP="00FB3307">
      <w:pPr>
        <w:spacing w:after="0" w:line="240" w:lineRule="auto"/>
        <w:ind w:left="90" w:firstLine="1350"/>
        <w:jc w:val="both"/>
        <w:rPr>
          <w:rFonts w:ascii="Times New Roman" w:hAnsi="Times New Roman" w:cs="Times New Roman"/>
          <w:sz w:val="24"/>
          <w:szCs w:val="24"/>
        </w:rPr>
      </w:pPr>
    </w:p>
    <w:p w:rsidR="00C15D2D" w:rsidRPr="00E8403F" w:rsidRDefault="003E0007" w:rsidP="0050471A">
      <w:pPr>
        <w:spacing w:after="0" w:line="480" w:lineRule="auto"/>
        <w:ind w:left="90" w:firstLine="1350"/>
        <w:jc w:val="both"/>
        <w:rPr>
          <w:rFonts w:ascii="Times New Roman" w:hAnsi="Times New Roman" w:cs="Times New Roman"/>
          <w:sz w:val="24"/>
          <w:szCs w:val="24"/>
        </w:rPr>
      </w:pPr>
      <w:r w:rsidRPr="00E8403F">
        <w:rPr>
          <w:rFonts w:ascii="Times New Roman" w:hAnsi="Times New Roman" w:cs="Times New Roman"/>
          <w:sz w:val="24"/>
          <w:szCs w:val="24"/>
        </w:rPr>
        <w:t xml:space="preserve">It was not denied that the </w:t>
      </w:r>
      <w:r w:rsidR="00094E27" w:rsidRPr="00E8403F">
        <w:rPr>
          <w:rFonts w:ascii="Times New Roman" w:hAnsi="Times New Roman" w:cs="Times New Roman"/>
          <w:sz w:val="24"/>
          <w:szCs w:val="24"/>
        </w:rPr>
        <w:t>applicants were</w:t>
      </w:r>
      <w:r w:rsidRPr="00E8403F">
        <w:rPr>
          <w:rFonts w:ascii="Times New Roman" w:hAnsi="Times New Roman" w:cs="Times New Roman"/>
          <w:sz w:val="24"/>
          <w:szCs w:val="24"/>
        </w:rPr>
        <w:t xml:space="preserve"> made to remove their shoes as this </w:t>
      </w:r>
      <w:r w:rsidR="00C15D2D" w:rsidRPr="00E8403F">
        <w:rPr>
          <w:rFonts w:ascii="Times New Roman" w:hAnsi="Times New Roman" w:cs="Times New Roman"/>
          <w:sz w:val="24"/>
          <w:szCs w:val="24"/>
        </w:rPr>
        <w:t>was</w:t>
      </w:r>
      <w:r w:rsidR="00552425" w:rsidRPr="00E8403F">
        <w:rPr>
          <w:rFonts w:ascii="Times New Roman" w:hAnsi="Times New Roman" w:cs="Times New Roman"/>
          <w:sz w:val="24"/>
          <w:szCs w:val="24"/>
        </w:rPr>
        <w:t xml:space="preserve"> </w:t>
      </w:r>
      <w:r w:rsidR="00094E27" w:rsidRPr="00E8403F">
        <w:rPr>
          <w:rFonts w:ascii="Times New Roman" w:hAnsi="Times New Roman" w:cs="Times New Roman"/>
          <w:sz w:val="24"/>
          <w:szCs w:val="24"/>
        </w:rPr>
        <w:t>‘</w:t>
      </w:r>
      <w:r w:rsidR="00552425" w:rsidRPr="00E8403F">
        <w:rPr>
          <w:rFonts w:ascii="Times New Roman" w:hAnsi="Times New Roman" w:cs="Times New Roman"/>
          <w:sz w:val="24"/>
          <w:szCs w:val="24"/>
        </w:rPr>
        <w:t>standard procedure</w:t>
      </w:r>
      <w:r w:rsidR="00094E27" w:rsidRPr="00E8403F">
        <w:rPr>
          <w:rFonts w:ascii="Times New Roman" w:hAnsi="Times New Roman" w:cs="Times New Roman"/>
          <w:sz w:val="24"/>
          <w:szCs w:val="24"/>
        </w:rPr>
        <w:t>’</w:t>
      </w:r>
      <w:r w:rsidR="00C15D2D" w:rsidRPr="00E8403F">
        <w:rPr>
          <w:rFonts w:ascii="Times New Roman" w:hAnsi="Times New Roman" w:cs="Times New Roman"/>
          <w:sz w:val="24"/>
          <w:szCs w:val="24"/>
        </w:rPr>
        <w:t>.</w:t>
      </w:r>
    </w:p>
    <w:p w:rsidR="001D05B8" w:rsidRPr="00E8403F" w:rsidRDefault="001D05B8" w:rsidP="00683217">
      <w:pPr>
        <w:spacing w:after="0" w:line="480" w:lineRule="auto"/>
        <w:jc w:val="both"/>
        <w:rPr>
          <w:rFonts w:ascii="Times New Roman" w:hAnsi="Times New Roman" w:cs="Times New Roman"/>
          <w:sz w:val="24"/>
          <w:szCs w:val="24"/>
        </w:rPr>
      </w:pPr>
    </w:p>
    <w:p w:rsidR="004C308C" w:rsidRPr="00E8403F" w:rsidRDefault="00C15D2D" w:rsidP="001D05B8">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In response to the allegation that the light in the cell was not functioning</w:t>
      </w:r>
      <w:r w:rsidR="001D05B8" w:rsidRPr="00E8403F">
        <w:rPr>
          <w:rFonts w:ascii="Times New Roman" w:hAnsi="Times New Roman" w:cs="Times New Roman"/>
          <w:sz w:val="24"/>
          <w:szCs w:val="24"/>
        </w:rPr>
        <w:t>,</w:t>
      </w:r>
      <w:r w:rsidRPr="00E8403F">
        <w:rPr>
          <w:rFonts w:ascii="Times New Roman" w:hAnsi="Times New Roman" w:cs="Times New Roman"/>
          <w:sz w:val="24"/>
          <w:szCs w:val="24"/>
        </w:rPr>
        <w:t xml:space="preserve"> </w:t>
      </w:r>
      <w:r w:rsidR="00DB0E08" w:rsidRPr="00E8403F">
        <w:rPr>
          <w:rFonts w:ascii="Times New Roman" w:hAnsi="Times New Roman" w:cs="Times New Roman"/>
          <w:sz w:val="24"/>
          <w:szCs w:val="24"/>
        </w:rPr>
        <w:t>t</w:t>
      </w:r>
      <w:r w:rsidRPr="00E8403F">
        <w:rPr>
          <w:rFonts w:ascii="Times New Roman" w:hAnsi="Times New Roman" w:cs="Times New Roman"/>
          <w:sz w:val="24"/>
          <w:szCs w:val="24"/>
        </w:rPr>
        <w:t>he</w:t>
      </w:r>
      <w:r w:rsidR="00DB0E08" w:rsidRPr="00E8403F">
        <w:rPr>
          <w:rFonts w:ascii="Times New Roman" w:hAnsi="Times New Roman" w:cs="Times New Roman"/>
          <w:sz w:val="24"/>
          <w:szCs w:val="24"/>
        </w:rPr>
        <w:t>y</w:t>
      </w:r>
      <w:r w:rsidRPr="00E8403F">
        <w:rPr>
          <w:rFonts w:ascii="Times New Roman" w:hAnsi="Times New Roman" w:cs="Times New Roman"/>
          <w:sz w:val="24"/>
          <w:szCs w:val="24"/>
        </w:rPr>
        <w:t xml:space="preserve"> averred that the lighting system at the police station is fully functional.</w:t>
      </w:r>
    </w:p>
    <w:p w:rsidR="00627456" w:rsidRPr="00E8403F" w:rsidRDefault="004C308C"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lastRenderedPageBreak/>
        <w:tab/>
      </w:r>
      <w:r w:rsidRPr="00E8403F">
        <w:rPr>
          <w:rFonts w:ascii="Times New Roman" w:hAnsi="Times New Roman" w:cs="Times New Roman"/>
          <w:sz w:val="24"/>
          <w:szCs w:val="24"/>
        </w:rPr>
        <w:tab/>
        <w:t>While the location of the toilet within the</w:t>
      </w:r>
      <w:r w:rsidR="00AC1B10" w:rsidRPr="00E8403F">
        <w:rPr>
          <w:rFonts w:ascii="Times New Roman" w:hAnsi="Times New Roman" w:cs="Times New Roman"/>
          <w:sz w:val="24"/>
          <w:szCs w:val="24"/>
        </w:rPr>
        <w:t xml:space="preserve"> holding cell was admitted</w:t>
      </w:r>
      <w:r w:rsidR="001D05B8" w:rsidRPr="00E8403F">
        <w:rPr>
          <w:rFonts w:ascii="Times New Roman" w:hAnsi="Times New Roman" w:cs="Times New Roman"/>
          <w:sz w:val="24"/>
          <w:szCs w:val="24"/>
        </w:rPr>
        <w:t>,</w:t>
      </w:r>
      <w:r w:rsidR="00AC1B10" w:rsidRPr="00E8403F">
        <w:rPr>
          <w:rFonts w:ascii="Times New Roman" w:hAnsi="Times New Roman" w:cs="Times New Roman"/>
          <w:sz w:val="24"/>
          <w:szCs w:val="24"/>
        </w:rPr>
        <w:t xml:space="preserve"> it was denied that the </w:t>
      </w:r>
      <w:r w:rsidR="00DB7CFD" w:rsidRPr="00E8403F">
        <w:rPr>
          <w:rFonts w:ascii="Times New Roman" w:hAnsi="Times New Roman" w:cs="Times New Roman"/>
          <w:sz w:val="24"/>
          <w:szCs w:val="24"/>
        </w:rPr>
        <w:t>applicants had to wade</w:t>
      </w:r>
      <w:r w:rsidRPr="00E8403F">
        <w:rPr>
          <w:rFonts w:ascii="Times New Roman" w:hAnsi="Times New Roman" w:cs="Times New Roman"/>
          <w:sz w:val="24"/>
          <w:szCs w:val="24"/>
        </w:rPr>
        <w:t xml:space="preserve"> through urine.</w:t>
      </w:r>
      <w:r w:rsidR="001D05B8" w:rsidRPr="00E8403F">
        <w:rPr>
          <w:rFonts w:ascii="Times New Roman" w:hAnsi="Times New Roman" w:cs="Times New Roman"/>
          <w:sz w:val="24"/>
          <w:szCs w:val="24"/>
        </w:rPr>
        <w:t xml:space="preserve">  </w:t>
      </w:r>
      <w:r w:rsidR="00C15D2D" w:rsidRPr="00E8403F">
        <w:rPr>
          <w:rFonts w:ascii="Times New Roman" w:hAnsi="Times New Roman" w:cs="Times New Roman"/>
          <w:sz w:val="24"/>
          <w:szCs w:val="24"/>
        </w:rPr>
        <w:t>The reason given for the denial was that</w:t>
      </w:r>
      <w:r w:rsidR="001D05B8" w:rsidRPr="00E8403F">
        <w:rPr>
          <w:rFonts w:ascii="Times New Roman" w:hAnsi="Times New Roman" w:cs="Times New Roman"/>
          <w:sz w:val="24"/>
          <w:szCs w:val="24"/>
        </w:rPr>
        <w:t>,</w:t>
      </w:r>
      <w:r w:rsidR="00C15D2D" w:rsidRPr="00E8403F">
        <w:rPr>
          <w:rFonts w:ascii="Times New Roman" w:hAnsi="Times New Roman" w:cs="Times New Roman"/>
          <w:sz w:val="24"/>
          <w:szCs w:val="24"/>
        </w:rPr>
        <w:t xml:space="preserve"> if that had </w:t>
      </w:r>
      <w:proofErr w:type="gramStart"/>
      <w:r w:rsidR="00C15D2D" w:rsidRPr="00E8403F">
        <w:rPr>
          <w:rFonts w:ascii="Times New Roman" w:hAnsi="Times New Roman" w:cs="Times New Roman"/>
          <w:sz w:val="24"/>
          <w:szCs w:val="24"/>
        </w:rPr>
        <w:t>happened</w:t>
      </w:r>
      <w:r w:rsidR="001D05B8" w:rsidRPr="00E8403F">
        <w:rPr>
          <w:rFonts w:ascii="Times New Roman" w:hAnsi="Times New Roman" w:cs="Times New Roman"/>
          <w:sz w:val="24"/>
          <w:szCs w:val="24"/>
        </w:rPr>
        <w:t>,</w:t>
      </w:r>
      <w:proofErr w:type="gramEnd"/>
      <w:r w:rsidR="00C15D2D" w:rsidRPr="00E8403F">
        <w:rPr>
          <w:rFonts w:ascii="Times New Roman" w:hAnsi="Times New Roman" w:cs="Times New Roman"/>
          <w:sz w:val="24"/>
          <w:szCs w:val="24"/>
        </w:rPr>
        <w:t xml:space="preserve"> the applicant</w:t>
      </w:r>
      <w:r w:rsidR="00F42030" w:rsidRPr="00E8403F">
        <w:rPr>
          <w:rFonts w:ascii="Times New Roman" w:hAnsi="Times New Roman" w:cs="Times New Roman"/>
          <w:sz w:val="24"/>
          <w:szCs w:val="24"/>
        </w:rPr>
        <w:t>s</w:t>
      </w:r>
      <w:r w:rsidR="00C15D2D" w:rsidRPr="00E8403F">
        <w:rPr>
          <w:rFonts w:ascii="Times New Roman" w:hAnsi="Times New Roman" w:cs="Times New Roman"/>
          <w:sz w:val="24"/>
          <w:szCs w:val="24"/>
        </w:rPr>
        <w:t xml:space="preserve"> </w:t>
      </w:r>
      <w:r w:rsidR="009C606D" w:rsidRPr="00E8403F">
        <w:rPr>
          <w:rFonts w:ascii="Times New Roman" w:hAnsi="Times New Roman" w:cs="Times New Roman"/>
          <w:sz w:val="24"/>
          <w:szCs w:val="24"/>
        </w:rPr>
        <w:t>would</w:t>
      </w:r>
      <w:r w:rsidR="00C15D2D" w:rsidRPr="00E8403F">
        <w:rPr>
          <w:rFonts w:ascii="Times New Roman" w:hAnsi="Times New Roman" w:cs="Times New Roman"/>
          <w:sz w:val="24"/>
          <w:szCs w:val="24"/>
        </w:rPr>
        <w:t xml:space="preserve"> have contracted a disease of some sort.</w:t>
      </w:r>
      <w:r w:rsidR="001D05B8" w:rsidRPr="00E8403F">
        <w:rPr>
          <w:rFonts w:ascii="Times New Roman" w:hAnsi="Times New Roman" w:cs="Times New Roman"/>
          <w:sz w:val="24"/>
          <w:szCs w:val="24"/>
        </w:rPr>
        <w:t xml:space="preserve">  </w:t>
      </w:r>
      <w:r w:rsidR="0050471A" w:rsidRPr="00E8403F">
        <w:rPr>
          <w:rFonts w:ascii="Times New Roman" w:hAnsi="Times New Roman" w:cs="Times New Roman"/>
          <w:sz w:val="24"/>
          <w:szCs w:val="24"/>
        </w:rPr>
        <w:t>They maintained</w:t>
      </w:r>
      <w:r w:rsidR="009C606D" w:rsidRPr="00E8403F">
        <w:rPr>
          <w:rFonts w:ascii="Times New Roman" w:hAnsi="Times New Roman" w:cs="Times New Roman"/>
          <w:sz w:val="24"/>
          <w:szCs w:val="24"/>
        </w:rPr>
        <w:t xml:space="preserve"> that there is running water at the police station and </w:t>
      </w:r>
      <w:r w:rsidRPr="00E8403F">
        <w:rPr>
          <w:rFonts w:ascii="Times New Roman" w:hAnsi="Times New Roman" w:cs="Times New Roman"/>
          <w:sz w:val="24"/>
          <w:szCs w:val="24"/>
        </w:rPr>
        <w:t xml:space="preserve">denied that </w:t>
      </w:r>
      <w:proofErr w:type="gramStart"/>
      <w:r w:rsidR="00AC1B10" w:rsidRPr="00E8403F">
        <w:rPr>
          <w:rFonts w:ascii="Times New Roman" w:hAnsi="Times New Roman" w:cs="Times New Roman"/>
          <w:sz w:val="24"/>
          <w:szCs w:val="24"/>
        </w:rPr>
        <w:t>there was human excreta</w:t>
      </w:r>
      <w:proofErr w:type="gramEnd"/>
      <w:r w:rsidR="007A23DB" w:rsidRPr="00E8403F">
        <w:rPr>
          <w:rFonts w:ascii="Times New Roman" w:hAnsi="Times New Roman" w:cs="Times New Roman"/>
          <w:sz w:val="24"/>
          <w:szCs w:val="24"/>
        </w:rPr>
        <w:t xml:space="preserve"> flowing into </w:t>
      </w:r>
      <w:r w:rsidR="00565C31" w:rsidRPr="00E8403F">
        <w:rPr>
          <w:rFonts w:ascii="Times New Roman" w:hAnsi="Times New Roman" w:cs="Times New Roman"/>
          <w:sz w:val="24"/>
          <w:szCs w:val="24"/>
        </w:rPr>
        <w:t>the holding cell from the toilet</w:t>
      </w:r>
      <w:r w:rsidRPr="00E8403F">
        <w:rPr>
          <w:rFonts w:ascii="Times New Roman" w:hAnsi="Times New Roman" w:cs="Times New Roman"/>
          <w:sz w:val="24"/>
          <w:szCs w:val="24"/>
        </w:rPr>
        <w:t xml:space="preserve">. </w:t>
      </w:r>
    </w:p>
    <w:p w:rsidR="009C606D" w:rsidRPr="00E8403F" w:rsidRDefault="004C308C"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 xml:space="preserve"> </w:t>
      </w:r>
    </w:p>
    <w:p w:rsidR="0085272B" w:rsidRPr="00E8403F" w:rsidRDefault="007D4424" w:rsidP="00532B5F">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They averred</w:t>
      </w:r>
      <w:r w:rsidR="00F42030" w:rsidRPr="00E8403F">
        <w:rPr>
          <w:rFonts w:ascii="Times New Roman" w:hAnsi="Times New Roman" w:cs="Times New Roman"/>
          <w:sz w:val="24"/>
          <w:szCs w:val="24"/>
        </w:rPr>
        <w:t>, further,</w:t>
      </w:r>
      <w:r w:rsidR="009C606D" w:rsidRPr="00E8403F">
        <w:rPr>
          <w:rFonts w:ascii="Times New Roman" w:hAnsi="Times New Roman" w:cs="Times New Roman"/>
          <w:sz w:val="24"/>
          <w:szCs w:val="24"/>
        </w:rPr>
        <w:t xml:space="preserve"> that i</w:t>
      </w:r>
      <w:r w:rsidR="004C308C" w:rsidRPr="00E8403F">
        <w:rPr>
          <w:rFonts w:ascii="Times New Roman" w:hAnsi="Times New Roman" w:cs="Times New Roman"/>
          <w:sz w:val="24"/>
          <w:szCs w:val="24"/>
        </w:rPr>
        <w:t xml:space="preserve">t is standard procedure that a police detail is placed on guard duty at the cells to deal </w:t>
      </w:r>
      <w:r w:rsidR="00284A3B" w:rsidRPr="00E8403F">
        <w:rPr>
          <w:rFonts w:ascii="Times New Roman" w:hAnsi="Times New Roman" w:cs="Times New Roman"/>
          <w:sz w:val="24"/>
          <w:szCs w:val="24"/>
        </w:rPr>
        <w:t xml:space="preserve">with </w:t>
      </w:r>
      <w:r w:rsidR="004C308C" w:rsidRPr="00E8403F">
        <w:rPr>
          <w:rFonts w:ascii="Times New Roman" w:hAnsi="Times New Roman" w:cs="Times New Roman"/>
          <w:sz w:val="24"/>
          <w:szCs w:val="24"/>
        </w:rPr>
        <w:t>detained persons</w:t>
      </w:r>
      <w:r w:rsidR="00BB4867" w:rsidRPr="00E8403F">
        <w:rPr>
          <w:rFonts w:ascii="Times New Roman" w:hAnsi="Times New Roman" w:cs="Times New Roman"/>
          <w:sz w:val="24"/>
          <w:szCs w:val="24"/>
        </w:rPr>
        <w:t>’</w:t>
      </w:r>
      <w:r w:rsidR="004C308C" w:rsidRPr="00E8403F">
        <w:rPr>
          <w:rFonts w:ascii="Times New Roman" w:hAnsi="Times New Roman" w:cs="Times New Roman"/>
          <w:sz w:val="24"/>
          <w:szCs w:val="24"/>
        </w:rPr>
        <w:t xml:space="preserve"> requests.</w:t>
      </w:r>
      <w:r w:rsidR="00BB4867" w:rsidRPr="00E8403F">
        <w:rPr>
          <w:rFonts w:ascii="Times New Roman" w:hAnsi="Times New Roman" w:cs="Times New Roman"/>
          <w:sz w:val="24"/>
          <w:szCs w:val="24"/>
        </w:rPr>
        <w:t xml:space="preserve">  </w:t>
      </w:r>
      <w:r w:rsidR="00DD0E51" w:rsidRPr="00E8403F">
        <w:rPr>
          <w:rFonts w:ascii="Times New Roman" w:hAnsi="Times New Roman" w:cs="Times New Roman"/>
          <w:sz w:val="24"/>
          <w:szCs w:val="24"/>
        </w:rPr>
        <w:t>Where no member is placed on guard duty all suspects are to be visited at least every half hour</w:t>
      </w:r>
      <w:r w:rsidR="00A959FD" w:rsidRPr="00E8403F">
        <w:rPr>
          <w:rFonts w:ascii="Times New Roman" w:hAnsi="Times New Roman" w:cs="Times New Roman"/>
          <w:sz w:val="24"/>
          <w:szCs w:val="24"/>
        </w:rPr>
        <w:t>.</w:t>
      </w:r>
      <w:r w:rsidR="00BB4867" w:rsidRPr="00E8403F">
        <w:rPr>
          <w:rFonts w:ascii="Times New Roman" w:hAnsi="Times New Roman" w:cs="Times New Roman"/>
          <w:sz w:val="24"/>
          <w:szCs w:val="24"/>
        </w:rPr>
        <w:t xml:space="preserve">  </w:t>
      </w:r>
      <w:r w:rsidR="007B0F79" w:rsidRPr="00E8403F">
        <w:rPr>
          <w:rFonts w:ascii="Times New Roman" w:hAnsi="Times New Roman" w:cs="Times New Roman"/>
          <w:sz w:val="24"/>
          <w:szCs w:val="24"/>
        </w:rPr>
        <w:t xml:space="preserve">Such visits are </w:t>
      </w:r>
      <w:r w:rsidR="005F2043" w:rsidRPr="00E8403F">
        <w:rPr>
          <w:rFonts w:ascii="Times New Roman" w:hAnsi="Times New Roman" w:cs="Times New Roman"/>
          <w:sz w:val="24"/>
          <w:szCs w:val="24"/>
        </w:rPr>
        <w:t xml:space="preserve">recorded </w:t>
      </w:r>
      <w:r w:rsidR="007B0F79" w:rsidRPr="00E8403F">
        <w:rPr>
          <w:rFonts w:ascii="Times New Roman" w:hAnsi="Times New Roman" w:cs="Times New Roman"/>
          <w:sz w:val="24"/>
          <w:szCs w:val="24"/>
        </w:rPr>
        <w:t xml:space="preserve">in the charge office diary or report book maintained for this purpose. </w:t>
      </w:r>
      <w:r w:rsidR="00AD4DEB" w:rsidRPr="00E8403F">
        <w:rPr>
          <w:rFonts w:ascii="Times New Roman" w:hAnsi="Times New Roman" w:cs="Times New Roman"/>
          <w:sz w:val="24"/>
          <w:szCs w:val="24"/>
        </w:rPr>
        <w:t>[However</w:t>
      </w:r>
      <w:r w:rsidR="009C606D" w:rsidRPr="00E8403F">
        <w:rPr>
          <w:rFonts w:ascii="Times New Roman" w:hAnsi="Times New Roman" w:cs="Times New Roman"/>
          <w:sz w:val="24"/>
          <w:szCs w:val="24"/>
        </w:rPr>
        <w:t xml:space="preserve"> </w:t>
      </w:r>
      <w:r w:rsidR="00C830D4" w:rsidRPr="00E8403F">
        <w:rPr>
          <w:rFonts w:ascii="Times New Roman" w:hAnsi="Times New Roman" w:cs="Times New Roman"/>
          <w:sz w:val="24"/>
          <w:szCs w:val="24"/>
        </w:rPr>
        <w:t>neither the</w:t>
      </w:r>
      <w:r w:rsidR="009C606D" w:rsidRPr="00E8403F">
        <w:rPr>
          <w:rFonts w:ascii="Times New Roman" w:hAnsi="Times New Roman" w:cs="Times New Roman"/>
          <w:sz w:val="24"/>
          <w:szCs w:val="24"/>
        </w:rPr>
        <w:t xml:space="preserve"> diary nor the report book was </w:t>
      </w:r>
      <w:r w:rsidR="00F42030" w:rsidRPr="00E8403F">
        <w:rPr>
          <w:rFonts w:ascii="Times New Roman" w:hAnsi="Times New Roman" w:cs="Times New Roman"/>
          <w:sz w:val="24"/>
          <w:szCs w:val="24"/>
        </w:rPr>
        <w:t>attached to the opposing</w:t>
      </w:r>
      <w:r w:rsidR="00C37AEC" w:rsidRPr="00E8403F">
        <w:rPr>
          <w:rFonts w:ascii="Times New Roman" w:hAnsi="Times New Roman" w:cs="Times New Roman"/>
          <w:sz w:val="24"/>
          <w:szCs w:val="24"/>
        </w:rPr>
        <w:t xml:space="preserve"> affidavit.]</w:t>
      </w:r>
    </w:p>
    <w:p w:rsidR="0085272B" w:rsidRPr="00E8403F" w:rsidRDefault="0085272B" w:rsidP="00683217">
      <w:pPr>
        <w:spacing w:after="0" w:line="480" w:lineRule="auto"/>
        <w:jc w:val="both"/>
        <w:rPr>
          <w:rFonts w:ascii="Times New Roman" w:hAnsi="Times New Roman" w:cs="Times New Roman"/>
          <w:sz w:val="24"/>
          <w:szCs w:val="24"/>
        </w:rPr>
      </w:pPr>
    </w:p>
    <w:p w:rsidR="0029141C" w:rsidRPr="00E8403F" w:rsidRDefault="00F42030" w:rsidP="00DC5F6F">
      <w:pPr>
        <w:spacing w:after="0" w:line="480" w:lineRule="auto"/>
        <w:ind w:left="90" w:firstLine="1350"/>
        <w:jc w:val="both"/>
        <w:rPr>
          <w:rFonts w:ascii="Times New Roman" w:hAnsi="Times New Roman" w:cs="Times New Roman"/>
          <w:sz w:val="24"/>
          <w:szCs w:val="24"/>
        </w:rPr>
      </w:pPr>
      <w:r w:rsidRPr="00E8403F">
        <w:rPr>
          <w:rFonts w:ascii="Times New Roman" w:hAnsi="Times New Roman" w:cs="Times New Roman"/>
          <w:sz w:val="24"/>
          <w:szCs w:val="24"/>
        </w:rPr>
        <w:t>They maintained that a</w:t>
      </w:r>
      <w:r w:rsidR="007B0F79" w:rsidRPr="00E8403F">
        <w:rPr>
          <w:rFonts w:ascii="Times New Roman" w:hAnsi="Times New Roman" w:cs="Times New Roman"/>
          <w:sz w:val="24"/>
          <w:szCs w:val="24"/>
        </w:rPr>
        <w:t xml:space="preserve">lthough no toilet paper is kept in the cells, it is issued upon request.  </w:t>
      </w:r>
      <w:r w:rsidR="00DC5F6F" w:rsidRPr="00E8403F">
        <w:rPr>
          <w:rFonts w:ascii="Times New Roman" w:hAnsi="Times New Roman" w:cs="Times New Roman"/>
          <w:sz w:val="24"/>
          <w:szCs w:val="24"/>
        </w:rPr>
        <w:t>While it was admitted that n</w:t>
      </w:r>
      <w:r w:rsidR="007B0F79" w:rsidRPr="00E8403F">
        <w:rPr>
          <w:rFonts w:ascii="Times New Roman" w:hAnsi="Times New Roman" w:cs="Times New Roman"/>
          <w:sz w:val="24"/>
          <w:szCs w:val="24"/>
        </w:rPr>
        <w:t xml:space="preserve">o sanitary </w:t>
      </w:r>
      <w:r w:rsidR="002A1A48" w:rsidRPr="00E8403F">
        <w:rPr>
          <w:rFonts w:ascii="Times New Roman" w:hAnsi="Times New Roman" w:cs="Times New Roman"/>
          <w:sz w:val="24"/>
          <w:szCs w:val="24"/>
        </w:rPr>
        <w:t>provisions are</w:t>
      </w:r>
      <w:r w:rsidR="007B0F79" w:rsidRPr="00E8403F">
        <w:rPr>
          <w:rFonts w:ascii="Times New Roman" w:hAnsi="Times New Roman" w:cs="Times New Roman"/>
          <w:sz w:val="24"/>
          <w:szCs w:val="24"/>
        </w:rPr>
        <w:t xml:space="preserve"> made for menstruating women</w:t>
      </w:r>
      <w:r w:rsidR="00532B5F" w:rsidRPr="00E8403F">
        <w:rPr>
          <w:rFonts w:ascii="Times New Roman" w:hAnsi="Times New Roman" w:cs="Times New Roman"/>
          <w:sz w:val="24"/>
          <w:szCs w:val="24"/>
        </w:rPr>
        <w:t>,</w:t>
      </w:r>
      <w:r w:rsidR="007B0F79" w:rsidRPr="00E8403F">
        <w:rPr>
          <w:rFonts w:ascii="Times New Roman" w:hAnsi="Times New Roman" w:cs="Times New Roman"/>
          <w:sz w:val="24"/>
          <w:szCs w:val="24"/>
        </w:rPr>
        <w:t xml:space="preserve"> </w:t>
      </w:r>
      <w:r w:rsidR="00DC5F6F" w:rsidRPr="00E8403F">
        <w:rPr>
          <w:rFonts w:ascii="Times New Roman" w:hAnsi="Times New Roman" w:cs="Times New Roman"/>
          <w:sz w:val="24"/>
          <w:szCs w:val="24"/>
        </w:rPr>
        <w:t xml:space="preserve">the women </w:t>
      </w:r>
      <w:r w:rsidR="007B0F79" w:rsidRPr="00E8403F">
        <w:rPr>
          <w:rFonts w:ascii="Times New Roman" w:hAnsi="Times New Roman" w:cs="Times New Roman"/>
          <w:sz w:val="24"/>
          <w:szCs w:val="24"/>
        </w:rPr>
        <w:t>are permitted to bring their sanitary requirements</w:t>
      </w:r>
      <w:r w:rsidR="00532B5F" w:rsidRPr="00E8403F">
        <w:rPr>
          <w:rFonts w:ascii="Times New Roman" w:hAnsi="Times New Roman" w:cs="Times New Roman"/>
          <w:sz w:val="24"/>
          <w:szCs w:val="24"/>
        </w:rPr>
        <w:t xml:space="preserve">.  </w:t>
      </w:r>
      <w:r w:rsidRPr="00E8403F">
        <w:rPr>
          <w:rFonts w:ascii="Times New Roman" w:hAnsi="Times New Roman" w:cs="Times New Roman"/>
          <w:sz w:val="24"/>
          <w:szCs w:val="24"/>
        </w:rPr>
        <w:t xml:space="preserve">They </w:t>
      </w:r>
      <w:r w:rsidR="00DC5F6F" w:rsidRPr="00E8403F">
        <w:rPr>
          <w:rFonts w:ascii="Times New Roman" w:hAnsi="Times New Roman" w:cs="Times New Roman"/>
          <w:sz w:val="24"/>
          <w:szCs w:val="24"/>
        </w:rPr>
        <w:t xml:space="preserve"> added that these </w:t>
      </w:r>
      <w:r w:rsidR="00FF79E2" w:rsidRPr="00E8403F">
        <w:rPr>
          <w:rFonts w:ascii="Times New Roman" w:hAnsi="Times New Roman" w:cs="Times New Roman"/>
          <w:sz w:val="24"/>
          <w:szCs w:val="24"/>
        </w:rPr>
        <w:t xml:space="preserve"> concern</w:t>
      </w:r>
      <w:r w:rsidR="006566A9" w:rsidRPr="00E8403F">
        <w:rPr>
          <w:rFonts w:ascii="Times New Roman" w:hAnsi="Times New Roman" w:cs="Times New Roman"/>
          <w:sz w:val="24"/>
          <w:szCs w:val="24"/>
        </w:rPr>
        <w:t>s</w:t>
      </w:r>
      <w:r w:rsidR="00DB7CFD" w:rsidRPr="00E8403F">
        <w:rPr>
          <w:rFonts w:ascii="Times New Roman" w:hAnsi="Times New Roman" w:cs="Times New Roman"/>
          <w:sz w:val="24"/>
          <w:szCs w:val="24"/>
        </w:rPr>
        <w:t xml:space="preserve"> are being addressed</w:t>
      </w:r>
      <w:r w:rsidR="00FF79E2" w:rsidRPr="00E8403F">
        <w:rPr>
          <w:rFonts w:ascii="Times New Roman" w:hAnsi="Times New Roman" w:cs="Times New Roman"/>
          <w:sz w:val="24"/>
          <w:szCs w:val="24"/>
        </w:rPr>
        <w:t xml:space="preserve"> by </w:t>
      </w:r>
      <w:r w:rsidR="0009043B" w:rsidRPr="00E8403F">
        <w:rPr>
          <w:rFonts w:ascii="Times New Roman" w:hAnsi="Times New Roman" w:cs="Times New Roman"/>
          <w:sz w:val="24"/>
          <w:szCs w:val="24"/>
        </w:rPr>
        <w:t xml:space="preserve">a committee set up by </w:t>
      </w:r>
      <w:r w:rsidR="002424C1" w:rsidRPr="00E8403F">
        <w:rPr>
          <w:rFonts w:ascii="Times New Roman" w:hAnsi="Times New Roman" w:cs="Times New Roman"/>
          <w:sz w:val="24"/>
          <w:szCs w:val="24"/>
        </w:rPr>
        <w:t xml:space="preserve"> </w:t>
      </w:r>
      <w:r w:rsidR="0009043B" w:rsidRPr="00E8403F">
        <w:rPr>
          <w:rFonts w:ascii="Times New Roman" w:hAnsi="Times New Roman" w:cs="Times New Roman"/>
          <w:sz w:val="24"/>
          <w:szCs w:val="24"/>
        </w:rPr>
        <w:t>Cabinet to look into the conditions of police and prison cells</w:t>
      </w:r>
      <w:r w:rsidR="002424C1" w:rsidRPr="00E8403F">
        <w:rPr>
          <w:rFonts w:ascii="Times New Roman" w:hAnsi="Times New Roman" w:cs="Times New Roman"/>
          <w:sz w:val="24"/>
          <w:szCs w:val="24"/>
        </w:rPr>
        <w:t xml:space="preserve">, </w:t>
      </w:r>
      <w:r w:rsidR="0029141C" w:rsidRPr="00E8403F">
        <w:rPr>
          <w:rFonts w:ascii="Times New Roman" w:hAnsi="Times New Roman" w:cs="Times New Roman"/>
          <w:sz w:val="24"/>
          <w:szCs w:val="24"/>
        </w:rPr>
        <w:t xml:space="preserve">which committee is expected to make recommendations on how best to improve the </w:t>
      </w:r>
      <w:r w:rsidR="00C830D4" w:rsidRPr="00E8403F">
        <w:rPr>
          <w:rFonts w:ascii="Times New Roman" w:hAnsi="Times New Roman" w:cs="Times New Roman"/>
          <w:sz w:val="24"/>
          <w:szCs w:val="24"/>
        </w:rPr>
        <w:t xml:space="preserve">detention </w:t>
      </w:r>
      <w:r w:rsidR="0029141C" w:rsidRPr="00E8403F">
        <w:rPr>
          <w:rFonts w:ascii="Times New Roman" w:hAnsi="Times New Roman" w:cs="Times New Roman"/>
          <w:sz w:val="24"/>
          <w:szCs w:val="24"/>
        </w:rPr>
        <w:t>conditions of suspects and convicted persons</w:t>
      </w:r>
      <w:r w:rsidR="00DC5F6F" w:rsidRPr="00E8403F">
        <w:rPr>
          <w:rFonts w:ascii="Times New Roman" w:hAnsi="Times New Roman" w:cs="Times New Roman"/>
          <w:sz w:val="24"/>
          <w:szCs w:val="24"/>
        </w:rPr>
        <w:t>.</w:t>
      </w:r>
    </w:p>
    <w:p w:rsidR="0029141C" w:rsidRPr="00E8403F" w:rsidRDefault="0029141C" w:rsidP="00D03E47">
      <w:pPr>
        <w:spacing w:after="0" w:line="240" w:lineRule="auto"/>
        <w:jc w:val="both"/>
        <w:rPr>
          <w:rFonts w:ascii="Times New Roman" w:hAnsi="Times New Roman" w:cs="Times New Roman"/>
          <w:sz w:val="24"/>
          <w:szCs w:val="24"/>
        </w:rPr>
      </w:pPr>
    </w:p>
    <w:p w:rsidR="009E337D" w:rsidRDefault="0029141C"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Pr="00E8403F">
        <w:rPr>
          <w:rFonts w:ascii="Times New Roman" w:hAnsi="Times New Roman" w:cs="Times New Roman"/>
          <w:sz w:val="24"/>
          <w:szCs w:val="24"/>
        </w:rPr>
        <w:tab/>
        <w:t xml:space="preserve">It was denied that the blankets </w:t>
      </w:r>
      <w:r w:rsidR="00C830D4" w:rsidRPr="00E8403F">
        <w:rPr>
          <w:rFonts w:ascii="Times New Roman" w:hAnsi="Times New Roman" w:cs="Times New Roman"/>
          <w:sz w:val="24"/>
          <w:szCs w:val="24"/>
        </w:rPr>
        <w:t xml:space="preserve">given to the applicants </w:t>
      </w:r>
      <w:r w:rsidRPr="00E8403F">
        <w:rPr>
          <w:rFonts w:ascii="Times New Roman" w:hAnsi="Times New Roman" w:cs="Times New Roman"/>
          <w:sz w:val="24"/>
          <w:szCs w:val="24"/>
        </w:rPr>
        <w:t>were dirty a</w:t>
      </w:r>
      <w:r w:rsidR="005F2043" w:rsidRPr="00E8403F">
        <w:rPr>
          <w:rFonts w:ascii="Times New Roman" w:hAnsi="Times New Roman" w:cs="Times New Roman"/>
          <w:sz w:val="24"/>
          <w:szCs w:val="24"/>
        </w:rPr>
        <w:t>lthough, by virtue of the number</w:t>
      </w:r>
      <w:r w:rsidRPr="00E8403F">
        <w:rPr>
          <w:rFonts w:ascii="Times New Roman" w:hAnsi="Times New Roman" w:cs="Times New Roman"/>
          <w:sz w:val="24"/>
          <w:szCs w:val="24"/>
        </w:rPr>
        <w:t xml:space="preserve"> of detainees in the cells</w:t>
      </w:r>
      <w:r w:rsidR="00C830D4" w:rsidRPr="00E8403F">
        <w:rPr>
          <w:rFonts w:ascii="Times New Roman" w:hAnsi="Times New Roman" w:cs="Times New Roman"/>
          <w:sz w:val="24"/>
          <w:szCs w:val="24"/>
        </w:rPr>
        <w:t>,</w:t>
      </w:r>
      <w:r w:rsidRPr="00E8403F">
        <w:rPr>
          <w:rFonts w:ascii="Times New Roman" w:hAnsi="Times New Roman" w:cs="Times New Roman"/>
          <w:sz w:val="24"/>
          <w:szCs w:val="24"/>
        </w:rPr>
        <w:t xml:space="preserve"> they could have been inadequate.</w:t>
      </w:r>
    </w:p>
    <w:p w:rsidR="00D03E47" w:rsidRPr="00E8403F" w:rsidRDefault="00D03E47" w:rsidP="00683217">
      <w:pPr>
        <w:spacing w:after="0" w:line="480" w:lineRule="auto"/>
        <w:jc w:val="both"/>
        <w:rPr>
          <w:rFonts w:ascii="Times New Roman" w:hAnsi="Times New Roman" w:cs="Times New Roman"/>
          <w:sz w:val="24"/>
          <w:szCs w:val="24"/>
        </w:rPr>
      </w:pPr>
    </w:p>
    <w:p w:rsidR="008C7E3C" w:rsidRPr="00E8403F" w:rsidRDefault="009E337D"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ab/>
      </w:r>
      <w:r w:rsidR="002424C1" w:rsidRPr="00E8403F">
        <w:rPr>
          <w:rFonts w:ascii="Times New Roman" w:hAnsi="Times New Roman" w:cs="Times New Roman"/>
          <w:sz w:val="24"/>
          <w:szCs w:val="24"/>
        </w:rPr>
        <w:tab/>
      </w:r>
      <w:r w:rsidRPr="00E8403F">
        <w:rPr>
          <w:rFonts w:ascii="Times New Roman" w:hAnsi="Times New Roman" w:cs="Times New Roman"/>
          <w:sz w:val="24"/>
          <w:szCs w:val="24"/>
        </w:rPr>
        <w:t>According to police standards</w:t>
      </w:r>
      <w:r w:rsidR="00AC1B10" w:rsidRPr="00E8403F">
        <w:rPr>
          <w:rFonts w:ascii="Times New Roman" w:hAnsi="Times New Roman" w:cs="Times New Roman"/>
          <w:sz w:val="24"/>
          <w:szCs w:val="24"/>
        </w:rPr>
        <w:t>,</w:t>
      </w:r>
      <w:r w:rsidRPr="00E8403F">
        <w:rPr>
          <w:rFonts w:ascii="Times New Roman" w:hAnsi="Times New Roman" w:cs="Times New Roman"/>
          <w:sz w:val="24"/>
          <w:szCs w:val="24"/>
        </w:rPr>
        <w:t xml:space="preserve"> </w:t>
      </w:r>
      <w:r w:rsidR="00F42030" w:rsidRPr="00E8403F">
        <w:rPr>
          <w:rFonts w:ascii="Times New Roman" w:hAnsi="Times New Roman" w:cs="Times New Roman"/>
          <w:sz w:val="24"/>
          <w:szCs w:val="24"/>
        </w:rPr>
        <w:t xml:space="preserve">so they </w:t>
      </w:r>
      <w:r w:rsidR="00C37AEC" w:rsidRPr="00E8403F">
        <w:rPr>
          <w:rFonts w:ascii="Times New Roman" w:hAnsi="Times New Roman" w:cs="Times New Roman"/>
          <w:sz w:val="24"/>
          <w:szCs w:val="24"/>
        </w:rPr>
        <w:t xml:space="preserve">averred, </w:t>
      </w:r>
      <w:r w:rsidRPr="00E8403F">
        <w:rPr>
          <w:rFonts w:ascii="Times New Roman" w:hAnsi="Times New Roman" w:cs="Times New Roman"/>
          <w:sz w:val="24"/>
          <w:szCs w:val="24"/>
        </w:rPr>
        <w:t xml:space="preserve">prisoners are to be supplied with good drinking water and sufficient wholesome food.  </w:t>
      </w:r>
      <w:r w:rsidR="00EA4CE6" w:rsidRPr="00E8403F">
        <w:rPr>
          <w:rFonts w:ascii="Times New Roman" w:hAnsi="Times New Roman" w:cs="Times New Roman"/>
          <w:sz w:val="24"/>
          <w:szCs w:val="24"/>
        </w:rPr>
        <w:t xml:space="preserve">The inadequacy of these provisions </w:t>
      </w:r>
      <w:r w:rsidR="00F42030" w:rsidRPr="00E8403F">
        <w:rPr>
          <w:rFonts w:ascii="Times New Roman" w:hAnsi="Times New Roman" w:cs="Times New Roman"/>
          <w:sz w:val="24"/>
          <w:szCs w:val="24"/>
        </w:rPr>
        <w:t>is also one of the matters being looked into by the committee.</w:t>
      </w:r>
    </w:p>
    <w:p w:rsidR="00394E0A" w:rsidRPr="00E8403F" w:rsidRDefault="008C7E3C"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lastRenderedPageBreak/>
        <w:tab/>
      </w:r>
      <w:r w:rsidRPr="00E8403F">
        <w:rPr>
          <w:rFonts w:ascii="Times New Roman" w:hAnsi="Times New Roman" w:cs="Times New Roman"/>
          <w:sz w:val="24"/>
          <w:szCs w:val="24"/>
        </w:rPr>
        <w:tab/>
        <w:t>It was denied that the cells were unclean as deposed to by the applicant</w:t>
      </w:r>
      <w:r w:rsidR="00AC1B10" w:rsidRPr="00E8403F">
        <w:rPr>
          <w:rFonts w:ascii="Times New Roman" w:hAnsi="Times New Roman" w:cs="Times New Roman"/>
          <w:sz w:val="24"/>
          <w:szCs w:val="24"/>
        </w:rPr>
        <w:t>s</w:t>
      </w:r>
      <w:r w:rsidRPr="00E8403F">
        <w:rPr>
          <w:rFonts w:ascii="Times New Roman" w:hAnsi="Times New Roman" w:cs="Times New Roman"/>
          <w:sz w:val="24"/>
          <w:szCs w:val="24"/>
        </w:rPr>
        <w:t xml:space="preserve"> because</w:t>
      </w:r>
      <w:r w:rsidR="00565C31" w:rsidRPr="00E8403F">
        <w:rPr>
          <w:rFonts w:ascii="Times New Roman" w:hAnsi="Times New Roman" w:cs="Times New Roman"/>
          <w:sz w:val="24"/>
          <w:szCs w:val="24"/>
        </w:rPr>
        <w:t xml:space="preserve">, so it was averred, </w:t>
      </w:r>
      <w:r w:rsidRPr="00E8403F">
        <w:rPr>
          <w:rFonts w:ascii="Times New Roman" w:hAnsi="Times New Roman" w:cs="Times New Roman"/>
          <w:sz w:val="24"/>
          <w:szCs w:val="24"/>
        </w:rPr>
        <w:t xml:space="preserve"> general hands scrub the police cells daily with detergent and </w:t>
      </w:r>
      <w:r w:rsidR="009C66A5" w:rsidRPr="00E8403F">
        <w:rPr>
          <w:rFonts w:ascii="Times New Roman" w:hAnsi="Times New Roman" w:cs="Times New Roman"/>
          <w:sz w:val="24"/>
          <w:szCs w:val="24"/>
        </w:rPr>
        <w:t>disinfectant</w:t>
      </w:r>
      <w:r w:rsidRPr="00E8403F">
        <w:rPr>
          <w:rFonts w:ascii="Times New Roman" w:hAnsi="Times New Roman" w:cs="Times New Roman"/>
          <w:sz w:val="24"/>
          <w:szCs w:val="24"/>
        </w:rPr>
        <w:t xml:space="preserve"> during the daily prisoners</w:t>
      </w:r>
      <w:r w:rsidR="00DB7CFD" w:rsidRPr="00E8403F">
        <w:rPr>
          <w:rFonts w:ascii="Times New Roman" w:hAnsi="Times New Roman" w:cs="Times New Roman"/>
          <w:sz w:val="24"/>
          <w:szCs w:val="24"/>
        </w:rPr>
        <w:t>’</w:t>
      </w:r>
      <w:r w:rsidRPr="00E8403F">
        <w:rPr>
          <w:rFonts w:ascii="Times New Roman" w:hAnsi="Times New Roman" w:cs="Times New Roman"/>
          <w:sz w:val="24"/>
          <w:szCs w:val="24"/>
        </w:rPr>
        <w:t xml:space="preserve"> exercis</w:t>
      </w:r>
      <w:r w:rsidR="00F42030" w:rsidRPr="00E8403F">
        <w:rPr>
          <w:rFonts w:ascii="Times New Roman" w:hAnsi="Times New Roman" w:cs="Times New Roman"/>
          <w:sz w:val="24"/>
          <w:szCs w:val="24"/>
        </w:rPr>
        <w:t>e period of thirty minutes</w:t>
      </w:r>
      <w:r w:rsidR="00EA4CE6" w:rsidRPr="00E8403F">
        <w:rPr>
          <w:rFonts w:ascii="Times New Roman" w:hAnsi="Times New Roman" w:cs="Times New Roman"/>
          <w:sz w:val="24"/>
          <w:szCs w:val="24"/>
        </w:rPr>
        <w:t xml:space="preserve"> and the Officer in charge arranges for daily inspection of the cells.</w:t>
      </w:r>
      <w:r w:rsidR="0050471A" w:rsidRPr="00E8403F">
        <w:rPr>
          <w:rFonts w:ascii="Times New Roman" w:hAnsi="Times New Roman" w:cs="Times New Roman"/>
          <w:sz w:val="24"/>
          <w:szCs w:val="24"/>
        </w:rPr>
        <w:t xml:space="preserve">  </w:t>
      </w:r>
      <w:r w:rsidR="00532B5F" w:rsidRPr="00E8403F">
        <w:rPr>
          <w:rFonts w:ascii="Times New Roman" w:hAnsi="Times New Roman" w:cs="Times New Roman"/>
          <w:sz w:val="24"/>
          <w:szCs w:val="24"/>
        </w:rPr>
        <w:t>The c</w:t>
      </w:r>
      <w:r w:rsidR="005F2043" w:rsidRPr="00E8403F">
        <w:rPr>
          <w:rFonts w:ascii="Times New Roman" w:hAnsi="Times New Roman" w:cs="Times New Roman"/>
          <w:sz w:val="24"/>
          <w:szCs w:val="24"/>
        </w:rPr>
        <w:t xml:space="preserve">ourt was </w:t>
      </w:r>
      <w:r w:rsidR="00EC5C3E" w:rsidRPr="00E8403F">
        <w:rPr>
          <w:rFonts w:ascii="Times New Roman" w:hAnsi="Times New Roman" w:cs="Times New Roman"/>
          <w:sz w:val="24"/>
          <w:szCs w:val="24"/>
        </w:rPr>
        <w:t>urged</w:t>
      </w:r>
      <w:r w:rsidR="00394E0A" w:rsidRPr="00E8403F">
        <w:rPr>
          <w:rFonts w:ascii="Times New Roman" w:hAnsi="Times New Roman" w:cs="Times New Roman"/>
          <w:sz w:val="24"/>
          <w:szCs w:val="24"/>
        </w:rPr>
        <w:t xml:space="preserve"> to inspect the cells i</w:t>
      </w:r>
      <w:r w:rsidR="00F42030" w:rsidRPr="00E8403F">
        <w:rPr>
          <w:rFonts w:ascii="Times New Roman" w:hAnsi="Times New Roman" w:cs="Times New Roman"/>
          <w:sz w:val="24"/>
          <w:szCs w:val="24"/>
        </w:rPr>
        <w:t xml:space="preserve">n order to ascertain </w:t>
      </w:r>
      <w:r w:rsidR="0011081E" w:rsidRPr="00E8403F">
        <w:rPr>
          <w:rFonts w:ascii="Times New Roman" w:hAnsi="Times New Roman" w:cs="Times New Roman"/>
          <w:sz w:val="24"/>
          <w:szCs w:val="24"/>
        </w:rPr>
        <w:t>the actual</w:t>
      </w:r>
      <w:r w:rsidR="003C171B" w:rsidRPr="00E8403F">
        <w:rPr>
          <w:rFonts w:ascii="Times New Roman" w:hAnsi="Times New Roman" w:cs="Times New Roman"/>
          <w:sz w:val="24"/>
          <w:szCs w:val="24"/>
        </w:rPr>
        <w:t xml:space="preserve"> </w:t>
      </w:r>
      <w:r w:rsidR="00394E0A" w:rsidRPr="00E8403F">
        <w:rPr>
          <w:rFonts w:ascii="Times New Roman" w:hAnsi="Times New Roman" w:cs="Times New Roman"/>
          <w:sz w:val="24"/>
          <w:szCs w:val="24"/>
        </w:rPr>
        <w:t>conditions prevailing thereat.</w:t>
      </w:r>
    </w:p>
    <w:p w:rsidR="00C830D4" w:rsidRPr="00E8403F" w:rsidRDefault="00C830D4" w:rsidP="00683217">
      <w:pPr>
        <w:spacing w:after="0" w:line="480" w:lineRule="auto"/>
        <w:jc w:val="both"/>
        <w:rPr>
          <w:rFonts w:ascii="Times New Roman" w:hAnsi="Times New Roman" w:cs="Times New Roman"/>
          <w:sz w:val="24"/>
          <w:szCs w:val="24"/>
        </w:rPr>
      </w:pPr>
    </w:p>
    <w:p w:rsidR="00C830D4" w:rsidRPr="00E8403F" w:rsidRDefault="00C830D4" w:rsidP="00532B5F">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An inspection of three</w:t>
      </w:r>
      <w:r w:rsidR="00EA4CE6" w:rsidRPr="00E8403F">
        <w:rPr>
          <w:rFonts w:ascii="Times New Roman" w:hAnsi="Times New Roman" w:cs="Times New Roman"/>
          <w:sz w:val="24"/>
          <w:szCs w:val="24"/>
        </w:rPr>
        <w:t xml:space="preserve"> cells was undertaken at the Harare Central Police Station</w:t>
      </w:r>
      <w:r w:rsidRPr="00E8403F">
        <w:rPr>
          <w:rFonts w:ascii="Times New Roman" w:hAnsi="Times New Roman" w:cs="Times New Roman"/>
          <w:sz w:val="24"/>
          <w:szCs w:val="24"/>
        </w:rPr>
        <w:t>, the applicants being unsure of the actual cell in which they were detained</w:t>
      </w:r>
      <w:r w:rsidR="00EA4CE6" w:rsidRPr="00E8403F">
        <w:rPr>
          <w:rFonts w:ascii="Times New Roman" w:hAnsi="Times New Roman" w:cs="Times New Roman"/>
          <w:sz w:val="24"/>
          <w:szCs w:val="24"/>
        </w:rPr>
        <w:t>.</w:t>
      </w:r>
      <w:r w:rsidR="00532B5F" w:rsidRPr="00E8403F">
        <w:rPr>
          <w:rFonts w:ascii="Times New Roman" w:hAnsi="Times New Roman" w:cs="Times New Roman"/>
          <w:sz w:val="24"/>
          <w:szCs w:val="24"/>
        </w:rPr>
        <w:t xml:space="preserve">  </w:t>
      </w:r>
      <w:r w:rsidRPr="00E8403F">
        <w:rPr>
          <w:rFonts w:ascii="Times New Roman" w:hAnsi="Times New Roman" w:cs="Times New Roman"/>
          <w:sz w:val="24"/>
          <w:szCs w:val="24"/>
        </w:rPr>
        <w:t>It is common cause that all the cells are structurally standard.</w:t>
      </w:r>
    </w:p>
    <w:p w:rsidR="00532B5F" w:rsidRPr="00E8403F" w:rsidRDefault="00532B5F" w:rsidP="0050471A">
      <w:pPr>
        <w:spacing w:after="0" w:line="240" w:lineRule="auto"/>
        <w:ind w:firstLine="1440"/>
        <w:jc w:val="both"/>
        <w:rPr>
          <w:rFonts w:ascii="Times New Roman" w:hAnsi="Times New Roman" w:cs="Times New Roman"/>
          <w:sz w:val="24"/>
          <w:szCs w:val="24"/>
        </w:rPr>
      </w:pPr>
    </w:p>
    <w:p w:rsidR="0050471A" w:rsidRPr="00E8403F" w:rsidRDefault="0050471A" w:rsidP="0050471A">
      <w:pPr>
        <w:spacing w:after="0" w:line="240" w:lineRule="auto"/>
        <w:ind w:firstLine="1440"/>
        <w:jc w:val="both"/>
        <w:rPr>
          <w:rFonts w:ascii="Times New Roman" w:hAnsi="Times New Roman" w:cs="Times New Roman"/>
          <w:sz w:val="24"/>
          <w:szCs w:val="24"/>
        </w:rPr>
      </w:pPr>
    </w:p>
    <w:p w:rsidR="009E0AA8" w:rsidRPr="00E8403F" w:rsidRDefault="00EA4CE6"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 xml:space="preserve"> </w:t>
      </w:r>
      <w:r w:rsidR="00532B5F" w:rsidRPr="00E8403F">
        <w:rPr>
          <w:rFonts w:ascii="Times New Roman" w:hAnsi="Times New Roman" w:cs="Times New Roman"/>
          <w:sz w:val="24"/>
          <w:szCs w:val="24"/>
        </w:rPr>
        <w:tab/>
      </w:r>
      <w:r w:rsidR="00532B5F" w:rsidRPr="00E8403F">
        <w:rPr>
          <w:rFonts w:ascii="Times New Roman" w:hAnsi="Times New Roman" w:cs="Times New Roman"/>
          <w:sz w:val="24"/>
          <w:szCs w:val="24"/>
        </w:rPr>
        <w:tab/>
      </w:r>
      <w:r w:rsidR="009E0AA8" w:rsidRPr="00E8403F">
        <w:rPr>
          <w:rFonts w:ascii="Times New Roman" w:hAnsi="Times New Roman" w:cs="Times New Roman"/>
          <w:sz w:val="24"/>
          <w:szCs w:val="24"/>
        </w:rPr>
        <w:t>It was apparent that great effort had been made to clean the floors</w:t>
      </w:r>
      <w:r w:rsidR="00C830D4" w:rsidRPr="00E8403F">
        <w:rPr>
          <w:rFonts w:ascii="Times New Roman" w:hAnsi="Times New Roman" w:cs="Times New Roman"/>
          <w:sz w:val="24"/>
          <w:szCs w:val="24"/>
        </w:rPr>
        <w:t xml:space="preserve"> of the corridors and stairs leading to the cells.</w:t>
      </w:r>
      <w:r w:rsidR="00532B5F" w:rsidRPr="00E8403F">
        <w:rPr>
          <w:rFonts w:ascii="Times New Roman" w:hAnsi="Times New Roman" w:cs="Times New Roman"/>
          <w:sz w:val="24"/>
          <w:szCs w:val="24"/>
        </w:rPr>
        <w:t xml:space="preserve">  </w:t>
      </w:r>
      <w:r w:rsidR="009E0AA8" w:rsidRPr="00E8403F">
        <w:rPr>
          <w:rFonts w:ascii="Times New Roman" w:hAnsi="Times New Roman" w:cs="Times New Roman"/>
          <w:sz w:val="24"/>
          <w:szCs w:val="24"/>
        </w:rPr>
        <w:t>There was a heavy smell of floor polish and the court had to step carefully to avoid falling by reason of the slippery floors.</w:t>
      </w:r>
    </w:p>
    <w:p w:rsidR="00532B5F" w:rsidRPr="00E8403F" w:rsidRDefault="00532B5F" w:rsidP="0050471A">
      <w:pPr>
        <w:spacing w:after="0" w:line="240" w:lineRule="auto"/>
        <w:jc w:val="both"/>
        <w:rPr>
          <w:rFonts w:ascii="Times New Roman" w:hAnsi="Times New Roman" w:cs="Times New Roman"/>
          <w:sz w:val="24"/>
          <w:szCs w:val="24"/>
        </w:rPr>
      </w:pPr>
    </w:p>
    <w:p w:rsidR="0050471A" w:rsidRPr="00E8403F" w:rsidRDefault="0050471A" w:rsidP="0050471A">
      <w:pPr>
        <w:spacing w:after="0" w:line="240" w:lineRule="auto"/>
        <w:jc w:val="both"/>
        <w:rPr>
          <w:rFonts w:ascii="Times New Roman" w:hAnsi="Times New Roman" w:cs="Times New Roman"/>
          <w:sz w:val="24"/>
          <w:szCs w:val="24"/>
        </w:rPr>
      </w:pPr>
    </w:p>
    <w:p w:rsidR="00EA4CE6" w:rsidRDefault="003C171B" w:rsidP="003C171B">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Of t</w:t>
      </w:r>
      <w:r w:rsidR="00C830D4" w:rsidRPr="00E8403F">
        <w:rPr>
          <w:rFonts w:ascii="Times New Roman" w:hAnsi="Times New Roman" w:cs="Times New Roman"/>
          <w:sz w:val="24"/>
          <w:szCs w:val="24"/>
        </w:rPr>
        <w:t>he cells inspected</w:t>
      </w:r>
      <w:r w:rsidRPr="00E8403F">
        <w:rPr>
          <w:rFonts w:ascii="Times New Roman" w:hAnsi="Times New Roman" w:cs="Times New Roman"/>
          <w:sz w:val="24"/>
          <w:szCs w:val="24"/>
        </w:rPr>
        <w:t xml:space="preserve">, two were </w:t>
      </w:r>
      <w:r w:rsidR="0011081E" w:rsidRPr="00E8403F">
        <w:rPr>
          <w:rFonts w:ascii="Times New Roman" w:hAnsi="Times New Roman" w:cs="Times New Roman"/>
          <w:sz w:val="24"/>
          <w:szCs w:val="24"/>
        </w:rPr>
        <w:t>located on</w:t>
      </w:r>
      <w:r w:rsidR="00C830D4" w:rsidRPr="00E8403F">
        <w:rPr>
          <w:rFonts w:ascii="Times New Roman" w:hAnsi="Times New Roman" w:cs="Times New Roman"/>
          <w:sz w:val="24"/>
          <w:szCs w:val="24"/>
        </w:rPr>
        <w:t xml:space="preserve"> the </w:t>
      </w:r>
      <w:r w:rsidR="00055634" w:rsidRPr="00E8403F">
        <w:rPr>
          <w:rFonts w:ascii="Times New Roman" w:hAnsi="Times New Roman" w:cs="Times New Roman"/>
          <w:sz w:val="24"/>
          <w:szCs w:val="24"/>
        </w:rPr>
        <w:t>second</w:t>
      </w:r>
      <w:r w:rsidR="00C830D4" w:rsidRPr="00E8403F">
        <w:rPr>
          <w:rFonts w:ascii="Times New Roman" w:hAnsi="Times New Roman" w:cs="Times New Roman"/>
          <w:sz w:val="24"/>
          <w:szCs w:val="24"/>
        </w:rPr>
        <w:t xml:space="preserve"> floor and o</w:t>
      </w:r>
      <w:r w:rsidR="005027D5" w:rsidRPr="00E8403F">
        <w:rPr>
          <w:rFonts w:ascii="Times New Roman" w:hAnsi="Times New Roman" w:cs="Times New Roman"/>
          <w:sz w:val="24"/>
          <w:szCs w:val="24"/>
        </w:rPr>
        <w:t xml:space="preserve">ne on the first floor. </w:t>
      </w:r>
      <w:r w:rsidR="00726DF7" w:rsidRPr="00E8403F">
        <w:rPr>
          <w:rFonts w:ascii="Times New Roman" w:hAnsi="Times New Roman" w:cs="Times New Roman"/>
          <w:sz w:val="24"/>
          <w:szCs w:val="24"/>
        </w:rPr>
        <w:tab/>
      </w:r>
      <w:r w:rsidR="00EA4CE6" w:rsidRPr="00E8403F">
        <w:rPr>
          <w:rFonts w:ascii="Times New Roman" w:hAnsi="Times New Roman" w:cs="Times New Roman"/>
          <w:sz w:val="24"/>
          <w:szCs w:val="24"/>
        </w:rPr>
        <w:t xml:space="preserve">The structural </w:t>
      </w:r>
      <w:r w:rsidR="00C172CC" w:rsidRPr="00E8403F">
        <w:rPr>
          <w:rFonts w:ascii="Times New Roman" w:hAnsi="Times New Roman" w:cs="Times New Roman"/>
          <w:sz w:val="24"/>
          <w:szCs w:val="24"/>
        </w:rPr>
        <w:t xml:space="preserve">details </w:t>
      </w:r>
      <w:r w:rsidR="007317A6" w:rsidRPr="00E8403F">
        <w:rPr>
          <w:rFonts w:ascii="Times New Roman" w:hAnsi="Times New Roman" w:cs="Times New Roman"/>
          <w:sz w:val="24"/>
          <w:szCs w:val="24"/>
        </w:rPr>
        <w:t>differ little from that</w:t>
      </w:r>
      <w:r w:rsidR="00C172CC" w:rsidRPr="00E8403F">
        <w:rPr>
          <w:rFonts w:ascii="Times New Roman" w:hAnsi="Times New Roman" w:cs="Times New Roman"/>
          <w:sz w:val="24"/>
          <w:szCs w:val="24"/>
        </w:rPr>
        <w:t xml:space="preserve"> deposed to in the applicants</w:t>
      </w:r>
      <w:r w:rsidR="009E0AA8" w:rsidRPr="00E8403F">
        <w:rPr>
          <w:rFonts w:ascii="Times New Roman" w:hAnsi="Times New Roman" w:cs="Times New Roman"/>
          <w:sz w:val="24"/>
          <w:szCs w:val="24"/>
        </w:rPr>
        <w:t>’</w:t>
      </w:r>
      <w:r w:rsidR="00DB4E06" w:rsidRPr="00E8403F">
        <w:rPr>
          <w:rFonts w:ascii="Times New Roman" w:hAnsi="Times New Roman" w:cs="Times New Roman"/>
          <w:sz w:val="24"/>
          <w:szCs w:val="24"/>
        </w:rPr>
        <w:t xml:space="preserve"> papers.  </w:t>
      </w:r>
      <w:r w:rsidR="001E6343" w:rsidRPr="00E8403F">
        <w:rPr>
          <w:rFonts w:ascii="Times New Roman" w:hAnsi="Times New Roman" w:cs="Times New Roman"/>
          <w:sz w:val="24"/>
          <w:szCs w:val="24"/>
        </w:rPr>
        <w:t>There were six</w:t>
      </w:r>
      <w:r w:rsidR="00C172CC" w:rsidRPr="00E8403F">
        <w:rPr>
          <w:rFonts w:ascii="Times New Roman" w:hAnsi="Times New Roman" w:cs="Times New Roman"/>
          <w:sz w:val="24"/>
          <w:szCs w:val="24"/>
        </w:rPr>
        <w:t xml:space="preserve"> built</w:t>
      </w:r>
      <w:r w:rsidRPr="00E8403F">
        <w:rPr>
          <w:rFonts w:ascii="Times New Roman" w:hAnsi="Times New Roman" w:cs="Times New Roman"/>
          <w:sz w:val="24"/>
          <w:szCs w:val="24"/>
        </w:rPr>
        <w:t xml:space="preserve"> -</w:t>
      </w:r>
      <w:r w:rsidR="00C172CC" w:rsidRPr="00E8403F">
        <w:rPr>
          <w:rFonts w:ascii="Times New Roman" w:hAnsi="Times New Roman" w:cs="Times New Roman"/>
          <w:sz w:val="24"/>
          <w:szCs w:val="24"/>
        </w:rPr>
        <w:t xml:space="preserve"> in con</w:t>
      </w:r>
      <w:r w:rsidR="007317A6" w:rsidRPr="00E8403F">
        <w:rPr>
          <w:rFonts w:ascii="Times New Roman" w:hAnsi="Times New Roman" w:cs="Times New Roman"/>
          <w:sz w:val="24"/>
          <w:szCs w:val="24"/>
        </w:rPr>
        <w:t xml:space="preserve">crete beds in bunk form </w:t>
      </w:r>
      <w:r w:rsidR="00726DF7" w:rsidRPr="00E8403F">
        <w:rPr>
          <w:rFonts w:ascii="Times New Roman" w:hAnsi="Times New Roman" w:cs="Times New Roman"/>
          <w:sz w:val="24"/>
          <w:szCs w:val="24"/>
        </w:rPr>
        <w:t xml:space="preserve">in each of the cells.  </w:t>
      </w:r>
      <w:r w:rsidR="005027D5" w:rsidRPr="00E8403F">
        <w:rPr>
          <w:rFonts w:ascii="Times New Roman" w:hAnsi="Times New Roman" w:cs="Times New Roman"/>
          <w:sz w:val="24"/>
          <w:szCs w:val="24"/>
        </w:rPr>
        <w:t>In the cell</w:t>
      </w:r>
      <w:r w:rsidR="00FC7B33" w:rsidRPr="00E8403F">
        <w:rPr>
          <w:rFonts w:ascii="Times New Roman" w:hAnsi="Times New Roman" w:cs="Times New Roman"/>
          <w:sz w:val="24"/>
          <w:szCs w:val="24"/>
        </w:rPr>
        <w:t xml:space="preserve"> on the first floor there were six</w:t>
      </w:r>
      <w:r w:rsidR="005027D5" w:rsidRPr="00E8403F">
        <w:rPr>
          <w:rFonts w:ascii="Times New Roman" w:hAnsi="Times New Roman" w:cs="Times New Roman"/>
          <w:sz w:val="24"/>
          <w:szCs w:val="24"/>
        </w:rPr>
        <w:t xml:space="preserve"> folded blankets lying on one of the built</w:t>
      </w:r>
      <w:r w:rsidRPr="00E8403F">
        <w:rPr>
          <w:rFonts w:ascii="Times New Roman" w:hAnsi="Times New Roman" w:cs="Times New Roman"/>
          <w:sz w:val="24"/>
          <w:szCs w:val="24"/>
        </w:rPr>
        <w:t xml:space="preserve"> -</w:t>
      </w:r>
      <w:r w:rsidR="005027D5" w:rsidRPr="00E8403F">
        <w:rPr>
          <w:rFonts w:ascii="Times New Roman" w:hAnsi="Times New Roman" w:cs="Times New Roman"/>
          <w:sz w:val="24"/>
          <w:szCs w:val="24"/>
        </w:rPr>
        <w:t xml:space="preserve"> in concrete beds.  The one shown to the court was torn and frayed but appeared to be clean. </w:t>
      </w:r>
      <w:r w:rsidR="00C172CC" w:rsidRPr="00E8403F">
        <w:rPr>
          <w:rFonts w:ascii="Times New Roman" w:hAnsi="Times New Roman" w:cs="Times New Roman"/>
          <w:sz w:val="24"/>
          <w:szCs w:val="24"/>
        </w:rPr>
        <w:t xml:space="preserve"> There was a toilet in one corner of </w:t>
      </w:r>
      <w:r w:rsidR="00055634" w:rsidRPr="00E8403F">
        <w:rPr>
          <w:rFonts w:ascii="Times New Roman" w:hAnsi="Times New Roman" w:cs="Times New Roman"/>
          <w:sz w:val="24"/>
          <w:szCs w:val="24"/>
        </w:rPr>
        <w:t>each cell</w:t>
      </w:r>
      <w:r w:rsidR="00C172CC" w:rsidRPr="00E8403F">
        <w:rPr>
          <w:rFonts w:ascii="Times New Roman" w:hAnsi="Times New Roman" w:cs="Times New Roman"/>
          <w:sz w:val="24"/>
          <w:szCs w:val="24"/>
        </w:rPr>
        <w:t xml:space="preserve"> in the form of a raised platform </w:t>
      </w:r>
      <w:r w:rsidR="007317A6" w:rsidRPr="00E8403F">
        <w:rPr>
          <w:rFonts w:ascii="Times New Roman" w:hAnsi="Times New Roman" w:cs="Times New Roman"/>
          <w:sz w:val="24"/>
          <w:szCs w:val="24"/>
        </w:rPr>
        <w:t xml:space="preserve">in the </w:t>
      </w:r>
      <w:r w:rsidR="008E521E" w:rsidRPr="00E8403F">
        <w:rPr>
          <w:rFonts w:ascii="Times New Roman" w:hAnsi="Times New Roman" w:cs="Times New Roman"/>
          <w:sz w:val="24"/>
          <w:szCs w:val="24"/>
        </w:rPr>
        <w:t>centre</w:t>
      </w:r>
      <w:r w:rsidR="007317A6" w:rsidRPr="00E8403F">
        <w:rPr>
          <w:rFonts w:ascii="Times New Roman" w:hAnsi="Times New Roman" w:cs="Times New Roman"/>
          <w:sz w:val="24"/>
          <w:szCs w:val="24"/>
        </w:rPr>
        <w:t xml:space="preserve"> of which was</w:t>
      </w:r>
      <w:r w:rsidR="00726DF7" w:rsidRPr="00E8403F">
        <w:rPr>
          <w:rFonts w:ascii="Times New Roman" w:hAnsi="Times New Roman" w:cs="Times New Roman"/>
          <w:sz w:val="24"/>
          <w:szCs w:val="24"/>
        </w:rPr>
        <w:t xml:space="preserve"> an open hole.  </w:t>
      </w:r>
      <w:r w:rsidR="00C172CC" w:rsidRPr="00E8403F">
        <w:rPr>
          <w:rFonts w:ascii="Times New Roman" w:hAnsi="Times New Roman" w:cs="Times New Roman"/>
          <w:sz w:val="24"/>
          <w:szCs w:val="24"/>
        </w:rPr>
        <w:t xml:space="preserve">There was a wall approximately </w:t>
      </w:r>
      <w:r w:rsidR="00FC7B33" w:rsidRPr="00E8403F">
        <w:rPr>
          <w:rFonts w:ascii="Times New Roman" w:hAnsi="Times New Roman" w:cs="Times New Roman"/>
          <w:sz w:val="24"/>
          <w:szCs w:val="24"/>
        </w:rPr>
        <w:t>one</w:t>
      </w:r>
      <w:r w:rsidR="00726DF7" w:rsidRPr="00E8403F">
        <w:rPr>
          <w:rFonts w:ascii="Times New Roman" w:hAnsi="Times New Roman" w:cs="Times New Roman"/>
          <w:sz w:val="24"/>
          <w:szCs w:val="24"/>
        </w:rPr>
        <w:t xml:space="preserve"> </w:t>
      </w:r>
      <w:r w:rsidR="00055634" w:rsidRPr="00E8403F">
        <w:rPr>
          <w:rFonts w:ascii="Times New Roman" w:hAnsi="Times New Roman" w:cs="Times New Roman"/>
          <w:sz w:val="24"/>
          <w:szCs w:val="24"/>
        </w:rPr>
        <w:t>metre high</w:t>
      </w:r>
      <w:r w:rsidR="00C172CC" w:rsidRPr="00E8403F">
        <w:rPr>
          <w:rFonts w:ascii="Times New Roman" w:hAnsi="Times New Roman" w:cs="Times New Roman"/>
          <w:sz w:val="24"/>
          <w:szCs w:val="24"/>
        </w:rPr>
        <w:t xml:space="preserve"> separating the toilet from the rest of </w:t>
      </w:r>
      <w:r w:rsidR="00726DF7" w:rsidRPr="00E8403F">
        <w:rPr>
          <w:rFonts w:ascii="Times New Roman" w:hAnsi="Times New Roman" w:cs="Times New Roman"/>
          <w:sz w:val="24"/>
          <w:szCs w:val="24"/>
        </w:rPr>
        <w:t xml:space="preserve">the cell but there was no door.  </w:t>
      </w:r>
      <w:r w:rsidR="00C172CC" w:rsidRPr="00E8403F">
        <w:rPr>
          <w:rFonts w:ascii="Times New Roman" w:hAnsi="Times New Roman" w:cs="Times New Roman"/>
          <w:sz w:val="24"/>
          <w:szCs w:val="24"/>
        </w:rPr>
        <w:t xml:space="preserve">There was a small </w:t>
      </w:r>
      <w:r w:rsidR="007317A6" w:rsidRPr="00E8403F">
        <w:rPr>
          <w:rFonts w:ascii="Times New Roman" w:hAnsi="Times New Roman" w:cs="Times New Roman"/>
          <w:sz w:val="24"/>
          <w:szCs w:val="24"/>
        </w:rPr>
        <w:t xml:space="preserve">window </w:t>
      </w:r>
      <w:r w:rsidR="00C172CC" w:rsidRPr="00E8403F">
        <w:rPr>
          <w:rFonts w:ascii="Times New Roman" w:hAnsi="Times New Roman" w:cs="Times New Roman"/>
          <w:sz w:val="24"/>
          <w:szCs w:val="24"/>
        </w:rPr>
        <w:t xml:space="preserve">about </w:t>
      </w:r>
      <w:r w:rsidR="00FC7B33" w:rsidRPr="00E8403F">
        <w:rPr>
          <w:rFonts w:ascii="Times New Roman" w:hAnsi="Times New Roman" w:cs="Times New Roman"/>
          <w:sz w:val="24"/>
          <w:szCs w:val="24"/>
        </w:rPr>
        <w:t>one</w:t>
      </w:r>
      <w:r w:rsidR="00726DF7" w:rsidRPr="00E8403F">
        <w:rPr>
          <w:rFonts w:ascii="Times New Roman" w:hAnsi="Times New Roman" w:cs="Times New Roman"/>
          <w:sz w:val="24"/>
          <w:szCs w:val="24"/>
        </w:rPr>
        <w:t xml:space="preserve"> </w:t>
      </w:r>
      <w:r w:rsidR="00C172CC" w:rsidRPr="00E8403F">
        <w:rPr>
          <w:rFonts w:ascii="Times New Roman" w:hAnsi="Times New Roman" w:cs="Times New Roman"/>
          <w:sz w:val="24"/>
          <w:szCs w:val="24"/>
        </w:rPr>
        <w:t>m</w:t>
      </w:r>
      <w:r w:rsidR="00726DF7" w:rsidRPr="00E8403F">
        <w:rPr>
          <w:rFonts w:ascii="Times New Roman" w:hAnsi="Times New Roman" w:cs="Times New Roman"/>
          <w:sz w:val="24"/>
          <w:szCs w:val="24"/>
        </w:rPr>
        <w:t>etre</w:t>
      </w:r>
      <w:r w:rsidR="00C172CC" w:rsidRPr="00E8403F">
        <w:rPr>
          <w:rFonts w:ascii="Times New Roman" w:hAnsi="Times New Roman" w:cs="Times New Roman"/>
          <w:sz w:val="24"/>
          <w:szCs w:val="24"/>
        </w:rPr>
        <w:t xml:space="preserve"> from the ceiling whic</w:t>
      </w:r>
      <w:r w:rsidR="00726DF7" w:rsidRPr="00E8403F">
        <w:rPr>
          <w:rFonts w:ascii="Times New Roman" w:hAnsi="Times New Roman" w:cs="Times New Roman"/>
          <w:sz w:val="24"/>
          <w:szCs w:val="24"/>
        </w:rPr>
        <w:t xml:space="preserve">h let in some measure of light.  </w:t>
      </w:r>
      <w:r w:rsidR="00C172CC" w:rsidRPr="00E8403F">
        <w:rPr>
          <w:rFonts w:ascii="Times New Roman" w:hAnsi="Times New Roman" w:cs="Times New Roman"/>
          <w:sz w:val="24"/>
          <w:szCs w:val="24"/>
        </w:rPr>
        <w:t xml:space="preserve">There was </w:t>
      </w:r>
      <w:r w:rsidR="009E7C0C" w:rsidRPr="00E8403F">
        <w:rPr>
          <w:rFonts w:ascii="Times New Roman" w:hAnsi="Times New Roman" w:cs="Times New Roman"/>
          <w:sz w:val="24"/>
          <w:szCs w:val="24"/>
        </w:rPr>
        <w:t>a fluorescent</w:t>
      </w:r>
      <w:r w:rsidR="007317A6" w:rsidRPr="00E8403F">
        <w:rPr>
          <w:rFonts w:ascii="Times New Roman" w:hAnsi="Times New Roman" w:cs="Times New Roman"/>
          <w:sz w:val="24"/>
          <w:szCs w:val="24"/>
        </w:rPr>
        <w:t xml:space="preserve"> </w:t>
      </w:r>
      <w:r w:rsidR="00C172CC" w:rsidRPr="00E8403F">
        <w:rPr>
          <w:rFonts w:ascii="Times New Roman" w:hAnsi="Times New Roman" w:cs="Times New Roman"/>
          <w:sz w:val="24"/>
          <w:szCs w:val="24"/>
        </w:rPr>
        <w:t>light in the ceiling which</w:t>
      </w:r>
      <w:r w:rsidR="009E7C0C" w:rsidRPr="00E8403F">
        <w:rPr>
          <w:rFonts w:ascii="Times New Roman" w:hAnsi="Times New Roman" w:cs="Times New Roman"/>
          <w:sz w:val="24"/>
          <w:szCs w:val="24"/>
        </w:rPr>
        <w:t>, though dim,</w:t>
      </w:r>
      <w:r w:rsidR="00726DF7" w:rsidRPr="00E8403F">
        <w:rPr>
          <w:rFonts w:ascii="Times New Roman" w:hAnsi="Times New Roman" w:cs="Times New Roman"/>
          <w:sz w:val="24"/>
          <w:szCs w:val="24"/>
        </w:rPr>
        <w:t xml:space="preserve"> was functioning.  </w:t>
      </w:r>
      <w:r w:rsidR="00C172CC" w:rsidRPr="00E8403F">
        <w:rPr>
          <w:rFonts w:ascii="Times New Roman" w:hAnsi="Times New Roman" w:cs="Times New Roman"/>
          <w:sz w:val="24"/>
          <w:szCs w:val="24"/>
        </w:rPr>
        <w:t xml:space="preserve">Directly </w:t>
      </w:r>
      <w:r w:rsidR="009E0AA8" w:rsidRPr="00E8403F">
        <w:rPr>
          <w:rFonts w:ascii="Times New Roman" w:hAnsi="Times New Roman" w:cs="Times New Roman"/>
          <w:sz w:val="24"/>
          <w:szCs w:val="24"/>
        </w:rPr>
        <w:t xml:space="preserve">above </w:t>
      </w:r>
      <w:r w:rsidR="009E7C0C" w:rsidRPr="00E8403F">
        <w:rPr>
          <w:rFonts w:ascii="Times New Roman" w:hAnsi="Times New Roman" w:cs="Times New Roman"/>
          <w:sz w:val="24"/>
          <w:szCs w:val="24"/>
        </w:rPr>
        <w:t xml:space="preserve">each </w:t>
      </w:r>
      <w:r w:rsidR="00C172CC" w:rsidRPr="00E8403F">
        <w:rPr>
          <w:rFonts w:ascii="Times New Roman" w:hAnsi="Times New Roman" w:cs="Times New Roman"/>
          <w:sz w:val="24"/>
          <w:szCs w:val="24"/>
        </w:rPr>
        <w:t xml:space="preserve">toilet was a tap </w:t>
      </w:r>
      <w:r w:rsidR="00726DF7" w:rsidRPr="00E8403F">
        <w:rPr>
          <w:rFonts w:ascii="Times New Roman" w:hAnsi="Times New Roman" w:cs="Times New Roman"/>
          <w:sz w:val="24"/>
          <w:szCs w:val="24"/>
        </w:rPr>
        <w:t>of</w:t>
      </w:r>
      <w:r w:rsidRPr="00E8403F">
        <w:rPr>
          <w:rFonts w:ascii="Times New Roman" w:hAnsi="Times New Roman" w:cs="Times New Roman"/>
          <w:sz w:val="24"/>
          <w:szCs w:val="24"/>
        </w:rPr>
        <w:t xml:space="preserve"> running water</w:t>
      </w:r>
      <w:r w:rsidR="00C172CC" w:rsidRPr="00E8403F">
        <w:rPr>
          <w:rFonts w:ascii="Times New Roman" w:hAnsi="Times New Roman" w:cs="Times New Roman"/>
          <w:sz w:val="24"/>
          <w:szCs w:val="24"/>
        </w:rPr>
        <w:t xml:space="preserve"> which emptied into the toilet ho</w:t>
      </w:r>
      <w:r w:rsidR="007317A6" w:rsidRPr="00E8403F">
        <w:rPr>
          <w:rFonts w:ascii="Times New Roman" w:hAnsi="Times New Roman" w:cs="Times New Roman"/>
          <w:sz w:val="24"/>
          <w:szCs w:val="24"/>
        </w:rPr>
        <w:t>le.</w:t>
      </w:r>
      <w:r w:rsidR="00726DF7" w:rsidRPr="00E8403F">
        <w:rPr>
          <w:rFonts w:ascii="Times New Roman" w:hAnsi="Times New Roman" w:cs="Times New Roman"/>
          <w:sz w:val="24"/>
          <w:szCs w:val="24"/>
        </w:rPr>
        <w:t xml:space="preserve">  </w:t>
      </w:r>
      <w:r w:rsidR="007317A6" w:rsidRPr="00E8403F">
        <w:rPr>
          <w:rFonts w:ascii="Times New Roman" w:hAnsi="Times New Roman" w:cs="Times New Roman"/>
          <w:sz w:val="24"/>
          <w:szCs w:val="24"/>
        </w:rPr>
        <w:t>There was no toilet paper</w:t>
      </w:r>
      <w:r w:rsidR="00C172CC" w:rsidRPr="00E8403F">
        <w:rPr>
          <w:rFonts w:ascii="Times New Roman" w:hAnsi="Times New Roman" w:cs="Times New Roman"/>
          <w:sz w:val="24"/>
          <w:szCs w:val="24"/>
        </w:rPr>
        <w:t xml:space="preserve">, no soap, no wash basin, </w:t>
      </w:r>
      <w:r w:rsidR="009E0AA8" w:rsidRPr="00E8403F">
        <w:rPr>
          <w:rFonts w:ascii="Times New Roman" w:hAnsi="Times New Roman" w:cs="Times New Roman"/>
          <w:sz w:val="24"/>
          <w:szCs w:val="24"/>
        </w:rPr>
        <w:t xml:space="preserve">no bathing </w:t>
      </w:r>
      <w:r w:rsidR="009E0AA8" w:rsidRPr="00E8403F">
        <w:rPr>
          <w:rFonts w:ascii="Times New Roman" w:hAnsi="Times New Roman" w:cs="Times New Roman"/>
          <w:sz w:val="24"/>
          <w:szCs w:val="24"/>
        </w:rPr>
        <w:lastRenderedPageBreak/>
        <w:t xml:space="preserve">facilities </w:t>
      </w:r>
      <w:r w:rsidR="00726DF7" w:rsidRPr="00E8403F">
        <w:rPr>
          <w:rFonts w:ascii="Times New Roman" w:hAnsi="Times New Roman" w:cs="Times New Roman"/>
          <w:sz w:val="24"/>
          <w:szCs w:val="24"/>
        </w:rPr>
        <w:t xml:space="preserve">and no drinking water.  </w:t>
      </w:r>
      <w:r w:rsidR="00C172CC" w:rsidRPr="00E8403F">
        <w:rPr>
          <w:rFonts w:ascii="Times New Roman" w:hAnsi="Times New Roman" w:cs="Times New Roman"/>
          <w:sz w:val="24"/>
          <w:szCs w:val="24"/>
        </w:rPr>
        <w:t>A detainee would have to drink from the tap right above the open toile</w:t>
      </w:r>
      <w:r w:rsidR="009E0AA8" w:rsidRPr="00E8403F">
        <w:rPr>
          <w:rFonts w:ascii="Times New Roman" w:hAnsi="Times New Roman" w:cs="Times New Roman"/>
          <w:sz w:val="24"/>
          <w:szCs w:val="24"/>
        </w:rPr>
        <w:t>t</w:t>
      </w:r>
      <w:r w:rsidR="00726DF7" w:rsidRPr="00E8403F">
        <w:rPr>
          <w:rFonts w:ascii="Times New Roman" w:hAnsi="Times New Roman" w:cs="Times New Roman"/>
          <w:sz w:val="24"/>
          <w:szCs w:val="24"/>
        </w:rPr>
        <w:t xml:space="preserve"> hole.  </w:t>
      </w:r>
      <w:r w:rsidR="00C172CC" w:rsidRPr="00E8403F">
        <w:rPr>
          <w:rFonts w:ascii="Times New Roman" w:hAnsi="Times New Roman" w:cs="Times New Roman"/>
          <w:sz w:val="24"/>
          <w:szCs w:val="24"/>
        </w:rPr>
        <w:t xml:space="preserve">The </w:t>
      </w:r>
      <w:r w:rsidR="009E0AA8" w:rsidRPr="00E8403F">
        <w:rPr>
          <w:rFonts w:ascii="Times New Roman" w:hAnsi="Times New Roman" w:cs="Times New Roman"/>
          <w:sz w:val="24"/>
          <w:szCs w:val="24"/>
        </w:rPr>
        <w:t>flushing mechanism for the toilet was loc</w:t>
      </w:r>
      <w:r w:rsidR="007317A6" w:rsidRPr="00E8403F">
        <w:rPr>
          <w:rFonts w:ascii="Times New Roman" w:hAnsi="Times New Roman" w:cs="Times New Roman"/>
          <w:sz w:val="24"/>
          <w:szCs w:val="24"/>
        </w:rPr>
        <w:t xml:space="preserve">ated outside the cell and </w:t>
      </w:r>
      <w:r w:rsidR="009E0AA8" w:rsidRPr="00E8403F">
        <w:rPr>
          <w:rFonts w:ascii="Times New Roman" w:hAnsi="Times New Roman" w:cs="Times New Roman"/>
          <w:sz w:val="24"/>
          <w:szCs w:val="24"/>
        </w:rPr>
        <w:t>the toilets were flushed at the convenience of the police.</w:t>
      </w:r>
      <w:r w:rsidR="00C172CC" w:rsidRPr="00E8403F">
        <w:rPr>
          <w:rFonts w:ascii="Times New Roman" w:hAnsi="Times New Roman" w:cs="Times New Roman"/>
          <w:sz w:val="24"/>
          <w:szCs w:val="24"/>
        </w:rPr>
        <w:t xml:space="preserve"> </w:t>
      </w:r>
    </w:p>
    <w:p w:rsidR="002B1B40" w:rsidRPr="00E8403F" w:rsidRDefault="002B1B40" w:rsidP="002B1B40">
      <w:pPr>
        <w:spacing w:after="0" w:line="240" w:lineRule="auto"/>
        <w:ind w:firstLine="1440"/>
        <w:jc w:val="both"/>
        <w:rPr>
          <w:rFonts w:ascii="Times New Roman" w:hAnsi="Times New Roman" w:cs="Times New Roman"/>
          <w:sz w:val="24"/>
          <w:szCs w:val="24"/>
        </w:rPr>
      </w:pPr>
    </w:p>
    <w:p w:rsidR="00726DF7" w:rsidRPr="00E8403F" w:rsidRDefault="00726DF7" w:rsidP="0050471A">
      <w:pPr>
        <w:spacing w:after="0" w:line="240" w:lineRule="auto"/>
        <w:jc w:val="both"/>
        <w:rPr>
          <w:rFonts w:ascii="Times New Roman" w:hAnsi="Times New Roman" w:cs="Times New Roman"/>
          <w:sz w:val="24"/>
          <w:szCs w:val="24"/>
        </w:rPr>
      </w:pPr>
    </w:p>
    <w:p w:rsidR="001859A5" w:rsidRPr="00E8403F" w:rsidRDefault="003C171B" w:rsidP="00726DF7">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In addition to the Co</w:t>
      </w:r>
      <w:r w:rsidR="001859A5" w:rsidRPr="00E8403F">
        <w:rPr>
          <w:rFonts w:ascii="Times New Roman" w:hAnsi="Times New Roman" w:cs="Times New Roman"/>
          <w:sz w:val="24"/>
          <w:szCs w:val="24"/>
        </w:rPr>
        <w:t>urt</w:t>
      </w:r>
      <w:r w:rsidR="007317A6" w:rsidRPr="00E8403F">
        <w:rPr>
          <w:rFonts w:ascii="Times New Roman" w:hAnsi="Times New Roman" w:cs="Times New Roman"/>
          <w:sz w:val="24"/>
          <w:szCs w:val="24"/>
        </w:rPr>
        <w:t>’</w:t>
      </w:r>
      <w:r w:rsidR="000C3A06" w:rsidRPr="00E8403F">
        <w:rPr>
          <w:rFonts w:ascii="Times New Roman" w:hAnsi="Times New Roman" w:cs="Times New Roman"/>
          <w:sz w:val="24"/>
          <w:szCs w:val="24"/>
        </w:rPr>
        <w:t>s observations above, the</w:t>
      </w:r>
      <w:r w:rsidR="001859A5" w:rsidRPr="00E8403F">
        <w:rPr>
          <w:rFonts w:ascii="Times New Roman" w:hAnsi="Times New Roman" w:cs="Times New Roman"/>
          <w:sz w:val="24"/>
          <w:szCs w:val="24"/>
        </w:rPr>
        <w:t xml:space="preserve"> </w:t>
      </w:r>
      <w:r w:rsidR="009E7C0C" w:rsidRPr="00E8403F">
        <w:rPr>
          <w:rFonts w:ascii="Times New Roman" w:hAnsi="Times New Roman" w:cs="Times New Roman"/>
          <w:sz w:val="24"/>
          <w:szCs w:val="24"/>
        </w:rPr>
        <w:t>establish</w:t>
      </w:r>
      <w:r w:rsidR="000C3A06" w:rsidRPr="00E8403F">
        <w:rPr>
          <w:rFonts w:ascii="Times New Roman" w:hAnsi="Times New Roman" w:cs="Times New Roman"/>
          <w:sz w:val="24"/>
          <w:szCs w:val="24"/>
        </w:rPr>
        <w:t>ed facts were</w:t>
      </w:r>
      <w:r w:rsidR="00726DF7" w:rsidRPr="00E8403F">
        <w:rPr>
          <w:rFonts w:ascii="Times New Roman" w:hAnsi="Times New Roman" w:cs="Times New Roman"/>
          <w:sz w:val="24"/>
          <w:szCs w:val="24"/>
        </w:rPr>
        <w:t xml:space="preserve"> </w:t>
      </w:r>
      <w:r w:rsidR="009E0AA8" w:rsidRPr="00E8403F">
        <w:rPr>
          <w:rFonts w:ascii="Times New Roman" w:hAnsi="Times New Roman" w:cs="Times New Roman"/>
          <w:sz w:val="24"/>
          <w:szCs w:val="24"/>
        </w:rPr>
        <w:t xml:space="preserve">that the applicants, women, were made to remove their brassieres </w:t>
      </w:r>
      <w:r w:rsidR="001859A5" w:rsidRPr="00E8403F">
        <w:rPr>
          <w:rFonts w:ascii="Times New Roman" w:hAnsi="Times New Roman" w:cs="Times New Roman"/>
          <w:sz w:val="24"/>
          <w:szCs w:val="24"/>
        </w:rPr>
        <w:t xml:space="preserve">and shoes </w:t>
      </w:r>
      <w:r w:rsidR="009E0AA8" w:rsidRPr="00E8403F">
        <w:rPr>
          <w:rFonts w:ascii="Times New Roman" w:hAnsi="Times New Roman" w:cs="Times New Roman"/>
          <w:sz w:val="24"/>
          <w:szCs w:val="24"/>
        </w:rPr>
        <w:t xml:space="preserve">and to place them in a bag with their other belongings.  The court was </w:t>
      </w:r>
      <w:r w:rsidR="00CA2445" w:rsidRPr="00E8403F">
        <w:rPr>
          <w:rFonts w:ascii="Times New Roman" w:hAnsi="Times New Roman" w:cs="Times New Roman"/>
          <w:sz w:val="24"/>
          <w:szCs w:val="24"/>
        </w:rPr>
        <w:t>shown a</w:t>
      </w:r>
      <w:r w:rsidR="009E0AA8" w:rsidRPr="00E8403F">
        <w:rPr>
          <w:rFonts w:ascii="Times New Roman" w:hAnsi="Times New Roman" w:cs="Times New Roman"/>
          <w:sz w:val="24"/>
          <w:szCs w:val="24"/>
        </w:rPr>
        <w:t xml:space="preserve"> canvas bag of the type u</w:t>
      </w:r>
      <w:r w:rsidRPr="00E8403F">
        <w:rPr>
          <w:rFonts w:ascii="Times New Roman" w:hAnsi="Times New Roman" w:cs="Times New Roman"/>
          <w:sz w:val="24"/>
          <w:szCs w:val="24"/>
        </w:rPr>
        <w:t>sed by the applicants and noted</w:t>
      </w:r>
      <w:r w:rsidR="00CA2445" w:rsidRPr="00E8403F">
        <w:rPr>
          <w:rFonts w:ascii="Times New Roman" w:hAnsi="Times New Roman" w:cs="Times New Roman"/>
          <w:sz w:val="24"/>
          <w:szCs w:val="24"/>
        </w:rPr>
        <w:t xml:space="preserve"> that it</w:t>
      </w:r>
      <w:r w:rsidR="00D46102" w:rsidRPr="00E8403F">
        <w:rPr>
          <w:rFonts w:ascii="Times New Roman" w:hAnsi="Times New Roman" w:cs="Times New Roman"/>
          <w:sz w:val="24"/>
          <w:szCs w:val="24"/>
        </w:rPr>
        <w:t>,</w:t>
      </w:r>
      <w:r w:rsidR="00CA2445" w:rsidRPr="00E8403F">
        <w:rPr>
          <w:rFonts w:ascii="Times New Roman" w:hAnsi="Times New Roman" w:cs="Times New Roman"/>
          <w:sz w:val="24"/>
          <w:szCs w:val="24"/>
        </w:rPr>
        <w:t xml:space="preserve"> as well as the others observed to be hanging nearby, was</w:t>
      </w:r>
      <w:r w:rsidR="009E0AA8" w:rsidRPr="00E8403F">
        <w:rPr>
          <w:rFonts w:ascii="Times New Roman" w:hAnsi="Times New Roman" w:cs="Times New Roman"/>
          <w:sz w:val="24"/>
          <w:szCs w:val="24"/>
        </w:rPr>
        <w:t xml:space="preserve"> dirty probably by reason of use by other detainees.</w:t>
      </w:r>
      <w:r w:rsidR="00094E27" w:rsidRPr="00E8403F">
        <w:rPr>
          <w:rFonts w:ascii="Times New Roman" w:hAnsi="Times New Roman" w:cs="Times New Roman"/>
          <w:sz w:val="24"/>
          <w:szCs w:val="24"/>
        </w:rPr>
        <w:t xml:space="preserve"> </w:t>
      </w:r>
      <w:r w:rsidR="00ED146B" w:rsidRPr="00E8403F">
        <w:rPr>
          <w:rFonts w:ascii="Times New Roman" w:hAnsi="Times New Roman" w:cs="Times New Roman"/>
          <w:sz w:val="24"/>
          <w:szCs w:val="24"/>
        </w:rPr>
        <w:t>Established also</w:t>
      </w:r>
      <w:r w:rsidRPr="00E8403F">
        <w:rPr>
          <w:rFonts w:ascii="Times New Roman" w:hAnsi="Times New Roman" w:cs="Times New Roman"/>
          <w:sz w:val="24"/>
          <w:szCs w:val="24"/>
        </w:rPr>
        <w:t xml:space="preserve"> was the fact t</w:t>
      </w:r>
      <w:r w:rsidR="001859A5" w:rsidRPr="00E8403F">
        <w:rPr>
          <w:rFonts w:ascii="Times New Roman" w:hAnsi="Times New Roman" w:cs="Times New Roman"/>
          <w:sz w:val="24"/>
          <w:szCs w:val="24"/>
        </w:rPr>
        <w:t>hat the applicants were made to walk barefoot to</w:t>
      </w:r>
      <w:r w:rsidR="00726DF7" w:rsidRPr="00E8403F">
        <w:rPr>
          <w:rFonts w:ascii="Times New Roman" w:hAnsi="Times New Roman" w:cs="Times New Roman"/>
          <w:sz w:val="24"/>
          <w:szCs w:val="24"/>
        </w:rPr>
        <w:t xml:space="preserve"> and in the cell.  </w:t>
      </w:r>
      <w:r w:rsidR="007317A6" w:rsidRPr="00E8403F">
        <w:rPr>
          <w:rFonts w:ascii="Times New Roman" w:hAnsi="Times New Roman" w:cs="Times New Roman"/>
          <w:sz w:val="24"/>
          <w:szCs w:val="24"/>
        </w:rPr>
        <w:t xml:space="preserve">There </w:t>
      </w:r>
      <w:r w:rsidR="00FC7B33" w:rsidRPr="00E8403F">
        <w:rPr>
          <w:rFonts w:ascii="Times New Roman" w:hAnsi="Times New Roman" w:cs="Times New Roman"/>
          <w:sz w:val="24"/>
          <w:szCs w:val="24"/>
        </w:rPr>
        <w:t>were sixteen</w:t>
      </w:r>
      <w:r w:rsidR="001859A5" w:rsidRPr="00E8403F">
        <w:rPr>
          <w:rFonts w:ascii="Times New Roman" w:hAnsi="Times New Roman" w:cs="Times New Roman"/>
          <w:sz w:val="24"/>
          <w:szCs w:val="24"/>
        </w:rPr>
        <w:t xml:space="preserve"> detainees </w:t>
      </w:r>
      <w:r w:rsidR="00F42FC3" w:rsidRPr="00E8403F">
        <w:rPr>
          <w:rFonts w:ascii="Times New Roman" w:hAnsi="Times New Roman" w:cs="Times New Roman"/>
          <w:sz w:val="24"/>
          <w:szCs w:val="24"/>
        </w:rPr>
        <w:t xml:space="preserve">including the applicants </w:t>
      </w:r>
      <w:r w:rsidR="001859A5" w:rsidRPr="00E8403F">
        <w:rPr>
          <w:rFonts w:ascii="Times New Roman" w:hAnsi="Times New Roman" w:cs="Times New Roman"/>
          <w:sz w:val="24"/>
          <w:szCs w:val="24"/>
        </w:rPr>
        <w:t xml:space="preserve">in the cell </w:t>
      </w:r>
      <w:r w:rsidR="00F42FC3" w:rsidRPr="00E8403F">
        <w:rPr>
          <w:rFonts w:ascii="Times New Roman" w:hAnsi="Times New Roman" w:cs="Times New Roman"/>
          <w:sz w:val="24"/>
          <w:szCs w:val="24"/>
        </w:rPr>
        <w:t xml:space="preserve">which was meant </w:t>
      </w:r>
      <w:r w:rsidR="00726DF7" w:rsidRPr="00E8403F">
        <w:rPr>
          <w:rFonts w:ascii="Times New Roman" w:hAnsi="Times New Roman" w:cs="Times New Roman"/>
          <w:sz w:val="24"/>
          <w:szCs w:val="24"/>
        </w:rPr>
        <w:t>to acc</w:t>
      </w:r>
      <w:r w:rsidR="00FC7B33" w:rsidRPr="00E8403F">
        <w:rPr>
          <w:rFonts w:ascii="Times New Roman" w:hAnsi="Times New Roman" w:cs="Times New Roman"/>
          <w:sz w:val="24"/>
          <w:szCs w:val="24"/>
        </w:rPr>
        <w:t>ommodate six</w:t>
      </w:r>
      <w:r w:rsidR="00726DF7" w:rsidRPr="00E8403F">
        <w:rPr>
          <w:rFonts w:ascii="Times New Roman" w:hAnsi="Times New Roman" w:cs="Times New Roman"/>
          <w:sz w:val="24"/>
          <w:szCs w:val="24"/>
        </w:rPr>
        <w:t xml:space="preserve"> people.  </w:t>
      </w:r>
      <w:r w:rsidR="00F42FC3" w:rsidRPr="00E8403F">
        <w:rPr>
          <w:rFonts w:ascii="Times New Roman" w:hAnsi="Times New Roman" w:cs="Times New Roman"/>
          <w:sz w:val="24"/>
          <w:szCs w:val="24"/>
        </w:rPr>
        <w:t>O</w:t>
      </w:r>
      <w:r w:rsidR="001859A5" w:rsidRPr="00E8403F">
        <w:rPr>
          <w:rFonts w:ascii="Times New Roman" w:hAnsi="Times New Roman" w:cs="Times New Roman"/>
          <w:sz w:val="24"/>
          <w:szCs w:val="24"/>
        </w:rPr>
        <w:t>nly</w:t>
      </w:r>
      <w:r w:rsidR="00F42FC3" w:rsidRPr="00E8403F">
        <w:rPr>
          <w:rFonts w:ascii="Times New Roman" w:hAnsi="Times New Roman" w:cs="Times New Roman"/>
          <w:sz w:val="24"/>
          <w:szCs w:val="24"/>
        </w:rPr>
        <w:t xml:space="preserve"> </w:t>
      </w:r>
      <w:r w:rsidR="00FC7B33" w:rsidRPr="00E8403F">
        <w:rPr>
          <w:rFonts w:ascii="Times New Roman" w:hAnsi="Times New Roman" w:cs="Times New Roman"/>
          <w:sz w:val="24"/>
          <w:szCs w:val="24"/>
        </w:rPr>
        <w:t>three</w:t>
      </w:r>
      <w:r w:rsidR="001859A5" w:rsidRPr="00E8403F">
        <w:rPr>
          <w:rFonts w:ascii="Times New Roman" w:hAnsi="Times New Roman" w:cs="Times New Roman"/>
          <w:sz w:val="24"/>
          <w:szCs w:val="24"/>
        </w:rPr>
        <w:t xml:space="preserve"> blankets</w:t>
      </w:r>
      <w:r w:rsidR="00FC7B33" w:rsidRPr="00E8403F">
        <w:rPr>
          <w:rFonts w:ascii="Times New Roman" w:hAnsi="Times New Roman" w:cs="Times New Roman"/>
          <w:sz w:val="24"/>
          <w:szCs w:val="24"/>
        </w:rPr>
        <w:t xml:space="preserve"> were provided for use by the sixteen</w:t>
      </w:r>
      <w:r w:rsidR="001859A5" w:rsidRPr="00E8403F">
        <w:rPr>
          <w:rFonts w:ascii="Times New Roman" w:hAnsi="Times New Roman" w:cs="Times New Roman"/>
          <w:sz w:val="24"/>
          <w:szCs w:val="24"/>
        </w:rPr>
        <w:t xml:space="preserve"> occupants of the cell.</w:t>
      </w:r>
      <w:r w:rsidR="00094E27" w:rsidRPr="00E8403F">
        <w:rPr>
          <w:rFonts w:ascii="Times New Roman" w:hAnsi="Times New Roman" w:cs="Times New Roman"/>
          <w:sz w:val="24"/>
          <w:szCs w:val="24"/>
        </w:rPr>
        <w:t xml:space="preserve"> </w:t>
      </w:r>
      <w:r w:rsidR="001859A5" w:rsidRPr="00E8403F">
        <w:rPr>
          <w:rFonts w:ascii="Times New Roman" w:hAnsi="Times New Roman" w:cs="Times New Roman"/>
          <w:sz w:val="24"/>
          <w:szCs w:val="24"/>
        </w:rPr>
        <w:t xml:space="preserve">The applicants were provided </w:t>
      </w:r>
      <w:r w:rsidR="00847EB2" w:rsidRPr="00E8403F">
        <w:rPr>
          <w:rFonts w:ascii="Times New Roman" w:hAnsi="Times New Roman" w:cs="Times New Roman"/>
          <w:sz w:val="24"/>
          <w:szCs w:val="24"/>
        </w:rPr>
        <w:t>with no food or drinking water,</w:t>
      </w:r>
      <w:r w:rsidR="00F42FC3" w:rsidRPr="00E8403F">
        <w:rPr>
          <w:rFonts w:ascii="Times New Roman" w:hAnsi="Times New Roman" w:cs="Times New Roman"/>
          <w:sz w:val="24"/>
          <w:szCs w:val="24"/>
        </w:rPr>
        <w:t xml:space="preserve"> no toilet paper</w:t>
      </w:r>
      <w:r w:rsidR="001859A5" w:rsidRPr="00E8403F">
        <w:rPr>
          <w:rFonts w:ascii="Times New Roman" w:hAnsi="Times New Roman" w:cs="Times New Roman"/>
          <w:sz w:val="24"/>
          <w:szCs w:val="24"/>
        </w:rPr>
        <w:t xml:space="preserve"> or soap.</w:t>
      </w:r>
      <w:r w:rsidR="00726DF7" w:rsidRPr="00E8403F">
        <w:rPr>
          <w:rFonts w:ascii="Times New Roman" w:hAnsi="Times New Roman" w:cs="Times New Roman"/>
          <w:sz w:val="24"/>
          <w:szCs w:val="24"/>
        </w:rPr>
        <w:t xml:space="preserve">  </w:t>
      </w:r>
      <w:r w:rsidR="001859A5" w:rsidRPr="00E8403F">
        <w:rPr>
          <w:rFonts w:ascii="Times New Roman" w:hAnsi="Times New Roman" w:cs="Times New Roman"/>
          <w:sz w:val="24"/>
          <w:szCs w:val="24"/>
        </w:rPr>
        <w:t>The</w:t>
      </w:r>
      <w:r w:rsidR="009E7C0C" w:rsidRPr="00E8403F">
        <w:rPr>
          <w:rFonts w:ascii="Times New Roman" w:hAnsi="Times New Roman" w:cs="Times New Roman"/>
          <w:sz w:val="24"/>
          <w:szCs w:val="24"/>
        </w:rPr>
        <w:t xml:space="preserve"> occupants of the cell</w:t>
      </w:r>
      <w:r w:rsidR="001859A5" w:rsidRPr="00E8403F">
        <w:rPr>
          <w:rFonts w:ascii="Times New Roman" w:hAnsi="Times New Roman" w:cs="Times New Roman"/>
          <w:sz w:val="24"/>
          <w:szCs w:val="24"/>
        </w:rPr>
        <w:t xml:space="preserve"> were unable to flush the toilet after use</w:t>
      </w:r>
      <w:r w:rsidR="00726DF7" w:rsidRPr="00E8403F">
        <w:rPr>
          <w:rFonts w:ascii="Times New Roman" w:hAnsi="Times New Roman" w:cs="Times New Roman"/>
          <w:sz w:val="24"/>
          <w:szCs w:val="24"/>
        </w:rPr>
        <w:t xml:space="preserve">, having to depend on the </w:t>
      </w:r>
      <w:r w:rsidR="00CA2445" w:rsidRPr="00E8403F">
        <w:rPr>
          <w:rFonts w:ascii="Times New Roman" w:hAnsi="Times New Roman" w:cs="Times New Roman"/>
          <w:sz w:val="24"/>
          <w:szCs w:val="24"/>
        </w:rPr>
        <w:t xml:space="preserve">pleasure of the </w:t>
      </w:r>
      <w:r w:rsidR="00726DF7" w:rsidRPr="00E8403F">
        <w:rPr>
          <w:rFonts w:ascii="Times New Roman" w:hAnsi="Times New Roman" w:cs="Times New Roman"/>
          <w:sz w:val="24"/>
          <w:szCs w:val="24"/>
        </w:rPr>
        <w:t>p</w:t>
      </w:r>
      <w:r w:rsidR="00CA2445" w:rsidRPr="00E8403F">
        <w:rPr>
          <w:rFonts w:ascii="Times New Roman" w:hAnsi="Times New Roman" w:cs="Times New Roman"/>
          <w:sz w:val="24"/>
          <w:szCs w:val="24"/>
        </w:rPr>
        <w:t>olice to flush it</w:t>
      </w:r>
      <w:r w:rsidR="009E7C0C" w:rsidRPr="00E8403F">
        <w:rPr>
          <w:rFonts w:ascii="Times New Roman" w:hAnsi="Times New Roman" w:cs="Times New Roman"/>
          <w:sz w:val="24"/>
          <w:szCs w:val="24"/>
        </w:rPr>
        <w:t xml:space="preserve"> from outside.</w:t>
      </w:r>
    </w:p>
    <w:p w:rsidR="00DB7CFD" w:rsidRPr="00E8403F" w:rsidRDefault="00DB7CFD" w:rsidP="008A79C7">
      <w:pPr>
        <w:spacing w:after="0" w:line="240" w:lineRule="auto"/>
        <w:jc w:val="both"/>
        <w:rPr>
          <w:rFonts w:ascii="Times New Roman" w:hAnsi="Times New Roman" w:cs="Times New Roman"/>
          <w:sz w:val="24"/>
          <w:szCs w:val="24"/>
        </w:rPr>
      </w:pPr>
    </w:p>
    <w:p w:rsidR="009D13FF" w:rsidRPr="00E8403F" w:rsidRDefault="00F21347" w:rsidP="003E00D6">
      <w:pPr>
        <w:spacing w:after="0" w:line="360" w:lineRule="auto"/>
        <w:jc w:val="both"/>
        <w:rPr>
          <w:rFonts w:ascii="Times New Roman" w:hAnsi="Times New Roman" w:cs="Times New Roman"/>
          <w:b/>
          <w:sz w:val="24"/>
          <w:szCs w:val="24"/>
          <w:u w:val="single"/>
        </w:rPr>
      </w:pPr>
      <w:r w:rsidRPr="00E8403F">
        <w:rPr>
          <w:rFonts w:ascii="Times New Roman" w:hAnsi="Times New Roman" w:cs="Times New Roman"/>
          <w:b/>
          <w:sz w:val="24"/>
          <w:szCs w:val="24"/>
          <w:u w:val="single"/>
        </w:rPr>
        <w:t>THE COMPLAINT AGAINST DISCRIMINATION</w:t>
      </w:r>
    </w:p>
    <w:p w:rsidR="00607D1A" w:rsidRPr="00E8403F" w:rsidRDefault="00607D1A" w:rsidP="00607D1A">
      <w:pPr>
        <w:spacing w:after="0"/>
        <w:jc w:val="both"/>
        <w:rPr>
          <w:rFonts w:ascii="Times New Roman" w:hAnsi="Times New Roman" w:cs="Times New Roman"/>
          <w:b/>
          <w:sz w:val="24"/>
          <w:szCs w:val="24"/>
          <w:u w:val="single"/>
        </w:rPr>
      </w:pPr>
    </w:p>
    <w:p w:rsidR="003E00D6" w:rsidRPr="00E8403F" w:rsidRDefault="00CD53C7" w:rsidP="00FC7B33">
      <w:pPr>
        <w:spacing w:after="0" w:line="360" w:lineRule="auto"/>
        <w:ind w:left="720" w:firstLine="720"/>
        <w:jc w:val="both"/>
        <w:rPr>
          <w:rFonts w:ascii="Times New Roman" w:hAnsi="Times New Roman" w:cs="Times New Roman"/>
          <w:sz w:val="24"/>
          <w:szCs w:val="24"/>
        </w:rPr>
      </w:pPr>
      <w:r w:rsidRPr="00E8403F">
        <w:rPr>
          <w:rFonts w:ascii="Times New Roman" w:hAnsi="Times New Roman" w:cs="Times New Roman"/>
          <w:sz w:val="24"/>
          <w:szCs w:val="24"/>
        </w:rPr>
        <w:t>S</w:t>
      </w:r>
      <w:r w:rsidR="00F21347" w:rsidRPr="00E8403F">
        <w:rPr>
          <w:rFonts w:ascii="Times New Roman" w:hAnsi="Times New Roman" w:cs="Times New Roman"/>
          <w:sz w:val="24"/>
          <w:szCs w:val="24"/>
        </w:rPr>
        <w:t xml:space="preserve">ection </w:t>
      </w:r>
      <w:r w:rsidRPr="00E8403F">
        <w:rPr>
          <w:rFonts w:ascii="Times New Roman" w:hAnsi="Times New Roman" w:cs="Times New Roman"/>
          <w:sz w:val="24"/>
          <w:szCs w:val="24"/>
        </w:rPr>
        <w:t>23(1) of the Constitu</w:t>
      </w:r>
      <w:r w:rsidR="00EA1DDC" w:rsidRPr="00E8403F">
        <w:rPr>
          <w:rFonts w:ascii="Times New Roman" w:hAnsi="Times New Roman" w:cs="Times New Roman"/>
          <w:sz w:val="24"/>
          <w:szCs w:val="24"/>
        </w:rPr>
        <w:t>tion provides:</w:t>
      </w:r>
    </w:p>
    <w:p w:rsidR="00EA1DDC" w:rsidRPr="00E8403F" w:rsidRDefault="00F21347" w:rsidP="00BC7D9E">
      <w:pPr>
        <w:autoSpaceDE w:val="0"/>
        <w:autoSpaceDN w:val="0"/>
        <w:adjustRightInd w:val="0"/>
        <w:spacing w:after="0" w:line="240" w:lineRule="auto"/>
        <w:ind w:left="720"/>
        <w:rPr>
          <w:rFonts w:ascii="Times New Roman" w:hAnsi="Times New Roman" w:cs="Times New Roman"/>
          <w:b/>
          <w:bCs/>
          <w:sz w:val="24"/>
          <w:szCs w:val="24"/>
          <w:u w:val="single"/>
        </w:rPr>
      </w:pPr>
      <w:r w:rsidRPr="00E8403F">
        <w:rPr>
          <w:rFonts w:ascii="Times New Roman" w:hAnsi="Times New Roman" w:cs="Times New Roman"/>
          <w:b/>
          <w:bCs/>
          <w:sz w:val="24"/>
          <w:szCs w:val="24"/>
          <w:u w:val="single"/>
        </w:rPr>
        <w:t xml:space="preserve">“23 PROTECTION FROM DISCRIMINATION ON THE </w:t>
      </w:r>
      <w:r w:rsidR="00614CEC" w:rsidRPr="00E8403F">
        <w:rPr>
          <w:rFonts w:ascii="Times New Roman" w:hAnsi="Times New Roman" w:cs="Times New Roman"/>
          <w:b/>
          <w:bCs/>
          <w:sz w:val="24"/>
          <w:szCs w:val="24"/>
          <w:u w:val="single"/>
        </w:rPr>
        <w:t>GROUNDS OF RACE, ETC</w:t>
      </w:r>
    </w:p>
    <w:p w:rsidR="00F21347" w:rsidRPr="00E8403F" w:rsidRDefault="00F21347" w:rsidP="00EA1DDC">
      <w:pPr>
        <w:autoSpaceDE w:val="0"/>
        <w:autoSpaceDN w:val="0"/>
        <w:adjustRightInd w:val="0"/>
        <w:spacing w:after="0" w:line="240" w:lineRule="auto"/>
        <w:rPr>
          <w:rFonts w:ascii="Times New Roman" w:hAnsi="Times New Roman" w:cs="Times New Roman"/>
          <w:sz w:val="24"/>
          <w:szCs w:val="24"/>
        </w:rPr>
      </w:pPr>
    </w:p>
    <w:p w:rsidR="00EA1DDC" w:rsidRPr="00E8403F" w:rsidRDefault="00EA1DDC" w:rsidP="00D43178">
      <w:pPr>
        <w:autoSpaceDE w:val="0"/>
        <w:autoSpaceDN w:val="0"/>
        <w:adjustRightInd w:val="0"/>
        <w:spacing w:after="0" w:line="240" w:lineRule="auto"/>
        <w:ind w:firstLine="720"/>
        <w:rPr>
          <w:rFonts w:ascii="Times New Roman" w:hAnsi="Times New Roman" w:cs="Times New Roman"/>
          <w:sz w:val="24"/>
          <w:szCs w:val="24"/>
        </w:rPr>
      </w:pPr>
      <w:r w:rsidRPr="00E8403F">
        <w:rPr>
          <w:rFonts w:ascii="Times New Roman" w:hAnsi="Times New Roman" w:cs="Times New Roman"/>
          <w:sz w:val="24"/>
          <w:szCs w:val="24"/>
        </w:rPr>
        <w:t>(1) Subject to the provisions of this section—</w:t>
      </w:r>
    </w:p>
    <w:p w:rsidR="00F21347" w:rsidRPr="00E8403F" w:rsidRDefault="00F21347" w:rsidP="00EA1DDC">
      <w:pPr>
        <w:autoSpaceDE w:val="0"/>
        <w:autoSpaceDN w:val="0"/>
        <w:adjustRightInd w:val="0"/>
        <w:spacing w:after="0" w:line="240" w:lineRule="auto"/>
        <w:rPr>
          <w:rFonts w:ascii="Times New Roman" w:hAnsi="Times New Roman" w:cs="Times New Roman"/>
          <w:sz w:val="24"/>
          <w:szCs w:val="24"/>
        </w:rPr>
      </w:pPr>
    </w:p>
    <w:p w:rsidR="00EA1DDC" w:rsidRPr="00E8403F" w:rsidRDefault="00EA1DDC" w:rsidP="006161B5">
      <w:pPr>
        <w:autoSpaceDE w:val="0"/>
        <w:autoSpaceDN w:val="0"/>
        <w:adjustRightInd w:val="0"/>
        <w:spacing w:after="0" w:line="240" w:lineRule="auto"/>
        <w:ind w:left="2160" w:hanging="720"/>
        <w:rPr>
          <w:rFonts w:ascii="Times New Roman" w:hAnsi="Times New Roman" w:cs="Times New Roman"/>
          <w:sz w:val="24"/>
          <w:szCs w:val="24"/>
        </w:rPr>
      </w:pPr>
      <w:r w:rsidRPr="00E8403F">
        <w:rPr>
          <w:rFonts w:ascii="Times New Roman" w:hAnsi="Times New Roman" w:cs="Times New Roman"/>
          <w:sz w:val="24"/>
          <w:szCs w:val="24"/>
        </w:rPr>
        <w:t>(</w:t>
      </w:r>
      <w:r w:rsidRPr="00E8403F">
        <w:rPr>
          <w:rFonts w:ascii="Times New Roman" w:hAnsi="Times New Roman" w:cs="Times New Roman"/>
          <w:i/>
          <w:iCs/>
          <w:sz w:val="24"/>
          <w:szCs w:val="24"/>
        </w:rPr>
        <w:t>a</w:t>
      </w:r>
      <w:r w:rsidRPr="00E8403F">
        <w:rPr>
          <w:rFonts w:ascii="Times New Roman" w:hAnsi="Times New Roman" w:cs="Times New Roman"/>
          <w:sz w:val="24"/>
          <w:szCs w:val="24"/>
        </w:rPr>
        <w:t xml:space="preserve">) </w:t>
      </w:r>
      <w:r w:rsidR="00F21347" w:rsidRPr="00E8403F">
        <w:rPr>
          <w:rFonts w:ascii="Times New Roman" w:hAnsi="Times New Roman" w:cs="Times New Roman"/>
          <w:sz w:val="24"/>
          <w:szCs w:val="24"/>
        </w:rPr>
        <w:tab/>
      </w:r>
      <w:proofErr w:type="gramStart"/>
      <w:r w:rsidRPr="00E8403F">
        <w:rPr>
          <w:rFonts w:ascii="Times New Roman" w:hAnsi="Times New Roman" w:cs="Times New Roman"/>
          <w:sz w:val="24"/>
          <w:szCs w:val="24"/>
        </w:rPr>
        <w:t>no</w:t>
      </w:r>
      <w:proofErr w:type="gramEnd"/>
      <w:r w:rsidRPr="00E8403F">
        <w:rPr>
          <w:rFonts w:ascii="Times New Roman" w:hAnsi="Times New Roman" w:cs="Times New Roman"/>
          <w:sz w:val="24"/>
          <w:szCs w:val="24"/>
        </w:rPr>
        <w:t xml:space="preserve"> law shall make any provision that is discriminatory either of itself or in its effect; and</w:t>
      </w:r>
    </w:p>
    <w:p w:rsidR="00EA1DDC" w:rsidRPr="00E8403F" w:rsidRDefault="00EA1DDC" w:rsidP="006161B5">
      <w:pPr>
        <w:autoSpaceDE w:val="0"/>
        <w:autoSpaceDN w:val="0"/>
        <w:adjustRightInd w:val="0"/>
        <w:spacing w:after="0" w:line="240" w:lineRule="auto"/>
        <w:ind w:left="2160" w:hanging="720"/>
        <w:rPr>
          <w:rFonts w:ascii="Times New Roman" w:hAnsi="Times New Roman" w:cs="Times New Roman"/>
          <w:sz w:val="24"/>
          <w:szCs w:val="24"/>
        </w:rPr>
      </w:pPr>
      <w:r w:rsidRPr="00E8403F">
        <w:rPr>
          <w:rFonts w:ascii="Times New Roman" w:hAnsi="Times New Roman" w:cs="Times New Roman"/>
          <w:sz w:val="24"/>
          <w:szCs w:val="24"/>
        </w:rPr>
        <w:t>(</w:t>
      </w:r>
      <w:r w:rsidRPr="00E8403F">
        <w:rPr>
          <w:rFonts w:ascii="Times New Roman" w:hAnsi="Times New Roman" w:cs="Times New Roman"/>
          <w:i/>
          <w:iCs/>
          <w:sz w:val="24"/>
          <w:szCs w:val="24"/>
        </w:rPr>
        <w:t>b</w:t>
      </w:r>
      <w:r w:rsidRPr="00E8403F">
        <w:rPr>
          <w:rFonts w:ascii="Times New Roman" w:hAnsi="Times New Roman" w:cs="Times New Roman"/>
          <w:sz w:val="24"/>
          <w:szCs w:val="24"/>
        </w:rPr>
        <w:t xml:space="preserve">) </w:t>
      </w:r>
      <w:r w:rsidR="00F21347" w:rsidRPr="00E8403F">
        <w:rPr>
          <w:rFonts w:ascii="Times New Roman" w:hAnsi="Times New Roman" w:cs="Times New Roman"/>
          <w:sz w:val="24"/>
          <w:szCs w:val="24"/>
        </w:rPr>
        <w:tab/>
      </w:r>
      <w:proofErr w:type="gramStart"/>
      <w:r w:rsidRPr="00E8403F">
        <w:rPr>
          <w:rFonts w:ascii="Times New Roman" w:hAnsi="Times New Roman" w:cs="Times New Roman"/>
          <w:sz w:val="24"/>
          <w:szCs w:val="24"/>
        </w:rPr>
        <w:t>no</w:t>
      </w:r>
      <w:proofErr w:type="gramEnd"/>
      <w:r w:rsidRPr="00E8403F">
        <w:rPr>
          <w:rFonts w:ascii="Times New Roman" w:hAnsi="Times New Roman" w:cs="Times New Roman"/>
          <w:sz w:val="24"/>
          <w:szCs w:val="24"/>
        </w:rPr>
        <w:t xml:space="preserve"> person shall be treated in a discriminatory manner by any person acting by virtue of any written law</w:t>
      </w:r>
      <w:r w:rsidR="00F21347" w:rsidRPr="00E8403F">
        <w:rPr>
          <w:rFonts w:ascii="Times New Roman" w:hAnsi="Times New Roman" w:cs="Times New Roman"/>
          <w:sz w:val="24"/>
          <w:szCs w:val="24"/>
        </w:rPr>
        <w:t xml:space="preserve"> </w:t>
      </w:r>
      <w:r w:rsidRPr="00E8403F">
        <w:rPr>
          <w:rFonts w:ascii="Times New Roman" w:hAnsi="Times New Roman" w:cs="Times New Roman"/>
          <w:sz w:val="24"/>
          <w:szCs w:val="24"/>
        </w:rPr>
        <w:t>or in the performance of the functions of any public office or any public authority.</w:t>
      </w:r>
    </w:p>
    <w:p w:rsidR="00F21347" w:rsidRPr="00E8403F" w:rsidRDefault="00F21347" w:rsidP="00F21347">
      <w:pPr>
        <w:autoSpaceDE w:val="0"/>
        <w:autoSpaceDN w:val="0"/>
        <w:adjustRightInd w:val="0"/>
        <w:spacing w:after="0" w:line="240" w:lineRule="auto"/>
        <w:ind w:left="1440" w:hanging="720"/>
        <w:rPr>
          <w:rFonts w:ascii="Times New Roman" w:hAnsi="Times New Roman" w:cs="Times New Roman"/>
          <w:sz w:val="24"/>
          <w:szCs w:val="24"/>
        </w:rPr>
      </w:pPr>
    </w:p>
    <w:p w:rsidR="00F21347" w:rsidRPr="00E8403F" w:rsidRDefault="00EA1DDC" w:rsidP="00D43178">
      <w:pPr>
        <w:autoSpaceDE w:val="0"/>
        <w:autoSpaceDN w:val="0"/>
        <w:adjustRightInd w:val="0"/>
        <w:spacing w:after="0" w:line="240" w:lineRule="auto"/>
        <w:ind w:firstLine="720"/>
        <w:rPr>
          <w:rFonts w:ascii="Times New Roman" w:hAnsi="Times New Roman" w:cs="Times New Roman"/>
          <w:sz w:val="24"/>
          <w:szCs w:val="24"/>
        </w:rPr>
      </w:pPr>
      <w:r w:rsidRPr="00E8403F">
        <w:rPr>
          <w:rFonts w:ascii="Times New Roman" w:hAnsi="Times New Roman" w:cs="Times New Roman"/>
          <w:sz w:val="24"/>
          <w:szCs w:val="24"/>
        </w:rPr>
        <w:t xml:space="preserve">(2) </w:t>
      </w:r>
      <w:r w:rsidR="00F21347" w:rsidRPr="00E8403F">
        <w:rPr>
          <w:rFonts w:ascii="Times New Roman" w:hAnsi="Times New Roman" w:cs="Times New Roman"/>
          <w:sz w:val="24"/>
          <w:szCs w:val="24"/>
        </w:rPr>
        <w:tab/>
      </w:r>
      <w:r w:rsidRPr="00E8403F">
        <w:rPr>
          <w:rFonts w:ascii="Times New Roman" w:hAnsi="Times New Roman" w:cs="Times New Roman"/>
          <w:sz w:val="24"/>
          <w:szCs w:val="24"/>
        </w:rPr>
        <w:t xml:space="preserve">For the purposes of subsection (1), a law shall be </w:t>
      </w:r>
    </w:p>
    <w:p w:rsidR="00EA1DDC" w:rsidRPr="00E8403F" w:rsidRDefault="00EA1DDC" w:rsidP="00C776FC">
      <w:pPr>
        <w:autoSpaceDE w:val="0"/>
        <w:autoSpaceDN w:val="0"/>
        <w:adjustRightInd w:val="0"/>
        <w:spacing w:after="0" w:line="240" w:lineRule="auto"/>
        <w:ind w:left="1440"/>
        <w:rPr>
          <w:rFonts w:ascii="Times New Roman" w:hAnsi="Times New Roman" w:cs="Times New Roman"/>
          <w:sz w:val="24"/>
          <w:szCs w:val="24"/>
        </w:rPr>
      </w:pPr>
      <w:r w:rsidRPr="00E8403F">
        <w:rPr>
          <w:rFonts w:ascii="Times New Roman" w:hAnsi="Times New Roman" w:cs="Times New Roman"/>
          <w:sz w:val="24"/>
          <w:szCs w:val="24"/>
        </w:rPr>
        <w:t>regarded as making a provision that is discriminatory</w:t>
      </w:r>
      <w:r w:rsidR="00C776FC" w:rsidRPr="00E8403F">
        <w:rPr>
          <w:rFonts w:ascii="Times New Roman" w:hAnsi="Times New Roman" w:cs="Times New Roman"/>
          <w:sz w:val="24"/>
          <w:szCs w:val="24"/>
        </w:rPr>
        <w:t xml:space="preserve"> </w:t>
      </w:r>
      <w:r w:rsidRPr="00E8403F">
        <w:rPr>
          <w:rFonts w:ascii="Times New Roman" w:hAnsi="Times New Roman" w:cs="Times New Roman"/>
          <w:sz w:val="24"/>
          <w:szCs w:val="24"/>
        </w:rPr>
        <w:t xml:space="preserve">and a person shall be regarded as having been treated in a discriminatory manner if, as a result of that law or treatment, persons of a particular description by race, tribe, place of </w:t>
      </w:r>
      <w:r w:rsidRPr="00E8403F">
        <w:rPr>
          <w:rFonts w:ascii="Times New Roman" w:hAnsi="Times New Roman" w:cs="Times New Roman"/>
          <w:sz w:val="24"/>
          <w:szCs w:val="24"/>
        </w:rPr>
        <w:lastRenderedPageBreak/>
        <w:t>origin, political opinions, colour, creed, sex, gender, marital status or physical disability are prejudiced—</w:t>
      </w:r>
    </w:p>
    <w:p w:rsidR="00F21347" w:rsidRPr="00E8403F" w:rsidRDefault="00F21347" w:rsidP="00F21347">
      <w:pPr>
        <w:autoSpaceDE w:val="0"/>
        <w:autoSpaceDN w:val="0"/>
        <w:adjustRightInd w:val="0"/>
        <w:spacing w:after="0" w:line="240" w:lineRule="auto"/>
        <w:ind w:left="720"/>
        <w:rPr>
          <w:rFonts w:ascii="Times New Roman" w:hAnsi="Times New Roman" w:cs="Times New Roman"/>
          <w:sz w:val="24"/>
          <w:szCs w:val="24"/>
        </w:rPr>
      </w:pPr>
    </w:p>
    <w:p w:rsidR="00EA1DDC" w:rsidRPr="00E8403F" w:rsidRDefault="00EA1DDC" w:rsidP="007614D7">
      <w:pPr>
        <w:autoSpaceDE w:val="0"/>
        <w:autoSpaceDN w:val="0"/>
        <w:adjustRightInd w:val="0"/>
        <w:spacing w:after="0" w:line="240" w:lineRule="auto"/>
        <w:ind w:left="2160" w:hanging="720"/>
        <w:rPr>
          <w:rFonts w:ascii="Times New Roman" w:hAnsi="Times New Roman" w:cs="Times New Roman"/>
          <w:sz w:val="24"/>
          <w:szCs w:val="24"/>
        </w:rPr>
      </w:pPr>
      <w:r w:rsidRPr="00E8403F">
        <w:rPr>
          <w:rFonts w:ascii="Times New Roman" w:hAnsi="Times New Roman" w:cs="Times New Roman"/>
          <w:sz w:val="24"/>
          <w:szCs w:val="24"/>
        </w:rPr>
        <w:t>(</w:t>
      </w:r>
      <w:r w:rsidRPr="00E8403F">
        <w:rPr>
          <w:rFonts w:ascii="Times New Roman" w:hAnsi="Times New Roman" w:cs="Times New Roman"/>
          <w:i/>
          <w:iCs/>
          <w:sz w:val="24"/>
          <w:szCs w:val="24"/>
        </w:rPr>
        <w:t>a</w:t>
      </w:r>
      <w:r w:rsidRPr="00E8403F">
        <w:rPr>
          <w:rFonts w:ascii="Times New Roman" w:hAnsi="Times New Roman" w:cs="Times New Roman"/>
          <w:sz w:val="24"/>
          <w:szCs w:val="24"/>
        </w:rPr>
        <w:t xml:space="preserve">) </w:t>
      </w:r>
      <w:r w:rsidR="00237A75" w:rsidRPr="00E8403F">
        <w:rPr>
          <w:rFonts w:ascii="Times New Roman" w:hAnsi="Times New Roman" w:cs="Times New Roman"/>
          <w:sz w:val="24"/>
          <w:szCs w:val="24"/>
        </w:rPr>
        <w:tab/>
      </w:r>
      <w:proofErr w:type="gramStart"/>
      <w:r w:rsidRPr="00E8403F">
        <w:rPr>
          <w:rFonts w:ascii="Times New Roman" w:hAnsi="Times New Roman" w:cs="Times New Roman"/>
          <w:sz w:val="24"/>
          <w:szCs w:val="24"/>
        </w:rPr>
        <w:t>by</w:t>
      </w:r>
      <w:proofErr w:type="gramEnd"/>
      <w:r w:rsidRPr="00E8403F">
        <w:rPr>
          <w:rFonts w:ascii="Times New Roman" w:hAnsi="Times New Roman" w:cs="Times New Roman"/>
          <w:sz w:val="24"/>
          <w:szCs w:val="24"/>
        </w:rPr>
        <w:t xml:space="preserve"> being subjected to a condition, restriction or disability to which other persons of another such description are not made subject; or</w:t>
      </w:r>
    </w:p>
    <w:p w:rsidR="00AE135E" w:rsidRPr="00E8403F" w:rsidRDefault="00AE135E" w:rsidP="00F21347">
      <w:pPr>
        <w:autoSpaceDE w:val="0"/>
        <w:autoSpaceDN w:val="0"/>
        <w:adjustRightInd w:val="0"/>
        <w:spacing w:after="0" w:line="240" w:lineRule="auto"/>
        <w:ind w:firstLine="720"/>
        <w:rPr>
          <w:rFonts w:ascii="Times New Roman" w:hAnsi="Times New Roman" w:cs="Times New Roman"/>
          <w:sz w:val="24"/>
          <w:szCs w:val="24"/>
        </w:rPr>
      </w:pPr>
    </w:p>
    <w:p w:rsidR="00237A75" w:rsidRPr="00E8403F" w:rsidRDefault="00EA1DDC" w:rsidP="00956E00">
      <w:pPr>
        <w:autoSpaceDE w:val="0"/>
        <w:autoSpaceDN w:val="0"/>
        <w:adjustRightInd w:val="0"/>
        <w:spacing w:after="0" w:line="240" w:lineRule="auto"/>
        <w:ind w:left="720" w:firstLine="720"/>
        <w:rPr>
          <w:rFonts w:ascii="Times New Roman" w:hAnsi="Times New Roman" w:cs="Times New Roman"/>
          <w:sz w:val="24"/>
          <w:szCs w:val="24"/>
        </w:rPr>
      </w:pPr>
      <w:r w:rsidRPr="00E8403F">
        <w:rPr>
          <w:rFonts w:ascii="Times New Roman" w:hAnsi="Times New Roman" w:cs="Times New Roman"/>
          <w:sz w:val="24"/>
          <w:szCs w:val="24"/>
        </w:rPr>
        <w:t>(</w:t>
      </w:r>
      <w:r w:rsidRPr="00E8403F">
        <w:rPr>
          <w:rFonts w:ascii="Times New Roman" w:hAnsi="Times New Roman" w:cs="Times New Roman"/>
          <w:i/>
          <w:iCs/>
          <w:sz w:val="24"/>
          <w:szCs w:val="24"/>
        </w:rPr>
        <w:t>b</w:t>
      </w:r>
      <w:r w:rsidRPr="00E8403F">
        <w:rPr>
          <w:rFonts w:ascii="Times New Roman" w:hAnsi="Times New Roman" w:cs="Times New Roman"/>
          <w:sz w:val="24"/>
          <w:szCs w:val="24"/>
        </w:rPr>
        <w:t xml:space="preserve">) </w:t>
      </w:r>
      <w:r w:rsidR="00237A75" w:rsidRPr="00E8403F">
        <w:rPr>
          <w:rFonts w:ascii="Times New Roman" w:hAnsi="Times New Roman" w:cs="Times New Roman"/>
          <w:sz w:val="24"/>
          <w:szCs w:val="24"/>
        </w:rPr>
        <w:tab/>
      </w:r>
      <w:proofErr w:type="gramStart"/>
      <w:r w:rsidRPr="00E8403F">
        <w:rPr>
          <w:rFonts w:ascii="Times New Roman" w:hAnsi="Times New Roman" w:cs="Times New Roman"/>
          <w:sz w:val="24"/>
          <w:szCs w:val="24"/>
        </w:rPr>
        <w:t>by</w:t>
      </w:r>
      <w:proofErr w:type="gramEnd"/>
      <w:r w:rsidRPr="00E8403F">
        <w:rPr>
          <w:rFonts w:ascii="Times New Roman" w:hAnsi="Times New Roman" w:cs="Times New Roman"/>
          <w:sz w:val="24"/>
          <w:szCs w:val="24"/>
        </w:rPr>
        <w:t xml:space="preserve"> the according to persons of another such </w:t>
      </w:r>
    </w:p>
    <w:p w:rsidR="00EA1DDC" w:rsidRDefault="00EA1DDC" w:rsidP="007614D7">
      <w:pPr>
        <w:autoSpaceDE w:val="0"/>
        <w:autoSpaceDN w:val="0"/>
        <w:adjustRightInd w:val="0"/>
        <w:spacing w:after="0" w:line="240" w:lineRule="auto"/>
        <w:ind w:left="2160"/>
        <w:rPr>
          <w:rFonts w:ascii="Times New Roman" w:hAnsi="Times New Roman" w:cs="Times New Roman"/>
          <w:sz w:val="24"/>
          <w:szCs w:val="24"/>
        </w:rPr>
      </w:pPr>
      <w:r w:rsidRPr="00E8403F">
        <w:rPr>
          <w:rFonts w:ascii="Times New Roman" w:hAnsi="Times New Roman" w:cs="Times New Roman"/>
          <w:sz w:val="24"/>
          <w:szCs w:val="24"/>
        </w:rPr>
        <w:t>description of a privilege or advantage which is not accorded to persons of the first-mentioned description;</w:t>
      </w:r>
      <w:r w:rsidR="00956E00" w:rsidRPr="00E8403F">
        <w:rPr>
          <w:rFonts w:ascii="Times New Roman" w:hAnsi="Times New Roman" w:cs="Times New Roman"/>
          <w:sz w:val="24"/>
          <w:szCs w:val="24"/>
        </w:rPr>
        <w:t xml:space="preserve"> </w:t>
      </w:r>
      <w:r w:rsidRPr="00E8403F">
        <w:rPr>
          <w:rFonts w:ascii="Times New Roman" w:hAnsi="Times New Roman" w:cs="Times New Roman"/>
          <w:sz w:val="24"/>
          <w:szCs w:val="24"/>
        </w:rPr>
        <w:t>and the imposition of that condition, restriction or disability or the according of that privilege or advantage is wholly or mainly attributable to the description by race, tribe, place of origin, political opinions, colour, creed, sex, gender, marital status or physical disability of the persons concerned.</w:t>
      </w:r>
      <w:r w:rsidR="008B3AB9" w:rsidRPr="00E8403F">
        <w:rPr>
          <w:rFonts w:ascii="Times New Roman" w:hAnsi="Times New Roman" w:cs="Times New Roman"/>
          <w:sz w:val="24"/>
          <w:szCs w:val="24"/>
        </w:rPr>
        <w:t>”</w:t>
      </w:r>
    </w:p>
    <w:p w:rsidR="00D361EA" w:rsidRDefault="00D361EA" w:rsidP="007614D7">
      <w:pPr>
        <w:autoSpaceDE w:val="0"/>
        <w:autoSpaceDN w:val="0"/>
        <w:adjustRightInd w:val="0"/>
        <w:spacing w:after="0" w:line="240" w:lineRule="auto"/>
        <w:ind w:left="2160"/>
        <w:rPr>
          <w:rFonts w:ascii="Times New Roman" w:hAnsi="Times New Roman" w:cs="Times New Roman"/>
          <w:sz w:val="24"/>
          <w:szCs w:val="24"/>
        </w:rPr>
      </w:pPr>
    </w:p>
    <w:p w:rsidR="00D361EA" w:rsidRDefault="00D361EA" w:rsidP="007614D7">
      <w:pPr>
        <w:autoSpaceDE w:val="0"/>
        <w:autoSpaceDN w:val="0"/>
        <w:adjustRightInd w:val="0"/>
        <w:spacing w:after="0" w:line="240" w:lineRule="auto"/>
        <w:ind w:left="2160"/>
        <w:rPr>
          <w:rFonts w:ascii="Times New Roman" w:hAnsi="Times New Roman" w:cs="Times New Roman"/>
          <w:sz w:val="24"/>
          <w:szCs w:val="24"/>
        </w:rPr>
      </w:pPr>
    </w:p>
    <w:p w:rsidR="00D361EA" w:rsidRPr="00E8403F" w:rsidRDefault="00D361EA" w:rsidP="007614D7">
      <w:pPr>
        <w:autoSpaceDE w:val="0"/>
        <w:autoSpaceDN w:val="0"/>
        <w:adjustRightInd w:val="0"/>
        <w:spacing w:after="0" w:line="240" w:lineRule="auto"/>
        <w:ind w:left="2160"/>
        <w:rPr>
          <w:rFonts w:ascii="Times New Roman" w:hAnsi="Times New Roman" w:cs="Times New Roman"/>
          <w:sz w:val="24"/>
          <w:szCs w:val="24"/>
        </w:rPr>
      </w:pPr>
    </w:p>
    <w:p w:rsidR="00847EB2" w:rsidRPr="00E8403F" w:rsidRDefault="009D13FF" w:rsidP="00136521">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 xml:space="preserve">   </w:t>
      </w:r>
      <w:r w:rsidR="00237A75" w:rsidRPr="00E8403F">
        <w:rPr>
          <w:rFonts w:ascii="Times New Roman" w:hAnsi="Times New Roman" w:cs="Times New Roman"/>
          <w:sz w:val="24"/>
          <w:szCs w:val="24"/>
        </w:rPr>
        <w:tab/>
      </w:r>
      <w:r w:rsidR="00237A75" w:rsidRPr="00E8403F">
        <w:rPr>
          <w:rFonts w:ascii="Times New Roman" w:hAnsi="Times New Roman" w:cs="Times New Roman"/>
          <w:sz w:val="24"/>
          <w:szCs w:val="24"/>
        </w:rPr>
        <w:tab/>
      </w:r>
      <w:r w:rsidR="00C1687E" w:rsidRPr="00E8403F">
        <w:rPr>
          <w:rFonts w:ascii="Times New Roman" w:hAnsi="Times New Roman" w:cs="Times New Roman"/>
          <w:sz w:val="24"/>
          <w:szCs w:val="24"/>
        </w:rPr>
        <w:t>The</w:t>
      </w:r>
      <w:r w:rsidRPr="00E8403F">
        <w:rPr>
          <w:rFonts w:ascii="Times New Roman" w:hAnsi="Times New Roman" w:cs="Times New Roman"/>
          <w:sz w:val="24"/>
          <w:szCs w:val="24"/>
        </w:rPr>
        <w:t xml:space="preserve"> applicants allege that they were treated in a discriminatory manner</w:t>
      </w:r>
      <w:r w:rsidR="00847EB2" w:rsidRPr="00E8403F">
        <w:rPr>
          <w:rFonts w:ascii="Times New Roman" w:hAnsi="Times New Roman" w:cs="Times New Roman"/>
          <w:sz w:val="24"/>
          <w:szCs w:val="24"/>
        </w:rPr>
        <w:t xml:space="preserve"> in that firstly,</w:t>
      </w:r>
      <w:r w:rsidR="001A25F6" w:rsidRPr="00E8403F">
        <w:rPr>
          <w:rFonts w:ascii="Times New Roman" w:hAnsi="Times New Roman" w:cs="Times New Roman"/>
          <w:sz w:val="24"/>
          <w:szCs w:val="24"/>
        </w:rPr>
        <w:t xml:space="preserve"> they were</w:t>
      </w:r>
      <w:r w:rsidR="00847EB2" w:rsidRPr="00E8403F">
        <w:rPr>
          <w:rFonts w:ascii="Times New Roman" w:hAnsi="Times New Roman" w:cs="Times New Roman"/>
          <w:sz w:val="24"/>
          <w:szCs w:val="24"/>
        </w:rPr>
        <w:t xml:space="preserve"> </w:t>
      </w:r>
      <w:r w:rsidR="001A25F6" w:rsidRPr="00E8403F">
        <w:rPr>
          <w:rFonts w:ascii="Times New Roman" w:hAnsi="Times New Roman" w:cs="Times New Roman"/>
          <w:sz w:val="24"/>
          <w:szCs w:val="24"/>
        </w:rPr>
        <w:t>subjected to sanitary conditions, restrictions or disabilities that peculiarly isolate them and amount to inh</w:t>
      </w:r>
      <w:r w:rsidR="00136521" w:rsidRPr="00E8403F">
        <w:rPr>
          <w:rFonts w:ascii="Times New Roman" w:hAnsi="Times New Roman" w:cs="Times New Roman"/>
          <w:sz w:val="24"/>
          <w:szCs w:val="24"/>
        </w:rPr>
        <w:t>uman and degrading treatment</w:t>
      </w:r>
      <w:r w:rsidR="001A25F6" w:rsidRPr="00E8403F">
        <w:rPr>
          <w:rFonts w:ascii="Times New Roman" w:hAnsi="Times New Roman" w:cs="Times New Roman"/>
          <w:sz w:val="24"/>
          <w:szCs w:val="24"/>
        </w:rPr>
        <w:t>.  I</w:t>
      </w:r>
      <w:r w:rsidR="00847EB2" w:rsidRPr="00E8403F">
        <w:rPr>
          <w:rFonts w:ascii="Times New Roman" w:hAnsi="Times New Roman" w:cs="Times New Roman"/>
          <w:sz w:val="24"/>
          <w:szCs w:val="24"/>
        </w:rPr>
        <w:t>n that connection i</w:t>
      </w:r>
      <w:r w:rsidR="001A25F6" w:rsidRPr="00E8403F">
        <w:rPr>
          <w:rFonts w:ascii="Times New Roman" w:hAnsi="Times New Roman" w:cs="Times New Roman"/>
          <w:sz w:val="24"/>
          <w:szCs w:val="24"/>
        </w:rPr>
        <w:t>t was submitted that</w:t>
      </w:r>
      <w:r w:rsidR="00DB4E06" w:rsidRPr="00E8403F">
        <w:rPr>
          <w:rFonts w:ascii="Times New Roman" w:hAnsi="Times New Roman" w:cs="Times New Roman"/>
          <w:sz w:val="24"/>
          <w:szCs w:val="24"/>
        </w:rPr>
        <w:t>:-</w:t>
      </w:r>
      <w:r w:rsidR="001A25F6" w:rsidRPr="00E8403F">
        <w:rPr>
          <w:rFonts w:ascii="Times New Roman" w:hAnsi="Times New Roman" w:cs="Times New Roman"/>
          <w:sz w:val="24"/>
          <w:szCs w:val="24"/>
        </w:rPr>
        <w:t xml:space="preserve"> </w:t>
      </w:r>
    </w:p>
    <w:p w:rsidR="001A25F6" w:rsidRPr="00E8403F" w:rsidRDefault="001A25F6" w:rsidP="00D6145A">
      <w:pPr>
        <w:autoSpaceDE w:val="0"/>
        <w:autoSpaceDN w:val="0"/>
        <w:adjustRightInd w:val="0"/>
        <w:spacing w:after="0" w:line="240" w:lineRule="auto"/>
        <w:ind w:left="720"/>
        <w:jc w:val="both"/>
        <w:rPr>
          <w:rFonts w:ascii="Times New Roman" w:hAnsi="Times New Roman" w:cs="Times New Roman"/>
          <w:sz w:val="24"/>
          <w:szCs w:val="24"/>
        </w:rPr>
      </w:pPr>
      <w:r w:rsidRPr="00E8403F">
        <w:rPr>
          <w:rFonts w:ascii="Times New Roman" w:hAnsi="Times New Roman" w:cs="Times New Roman"/>
          <w:sz w:val="24"/>
          <w:szCs w:val="24"/>
        </w:rPr>
        <w:t>‘treatment which results in some partiality or inequality of treatment is the popular meaning of the word ‘discrimination’ and is the meaning which</w:t>
      </w:r>
      <w:r w:rsidR="00C1687E" w:rsidRPr="00E8403F">
        <w:rPr>
          <w:rFonts w:ascii="Times New Roman" w:hAnsi="Times New Roman" w:cs="Times New Roman"/>
          <w:sz w:val="24"/>
          <w:szCs w:val="24"/>
        </w:rPr>
        <w:t xml:space="preserve"> should be adopted in this case for </w:t>
      </w:r>
      <w:r w:rsidRPr="00E8403F">
        <w:rPr>
          <w:rFonts w:ascii="Times New Roman" w:hAnsi="Times New Roman" w:cs="Times New Roman"/>
          <w:sz w:val="24"/>
          <w:szCs w:val="24"/>
        </w:rPr>
        <w:t>‘It is the duty of the court</w:t>
      </w:r>
      <w:r w:rsidR="00C1687E" w:rsidRPr="00E8403F">
        <w:rPr>
          <w:rFonts w:ascii="Times New Roman" w:hAnsi="Times New Roman" w:cs="Times New Roman"/>
          <w:sz w:val="24"/>
          <w:szCs w:val="24"/>
        </w:rPr>
        <w:t xml:space="preserve"> </w:t>
      </w:r>
      <w:r w:rsidRPr="00E8403F">
        <w:rPr>
          <w:rFonts w:ascii="Times New Roman" w:hAnsi="Times New Roman" w:cs="Times New Roman"/>
          <w:sz w:val="24"/>
          <w:szCs w:val="24"/>
        </w:rPr>
        <w:t>to hold the scales evenly between different classes of the community and to declare invalid practice, which</w:t>
      </w:r>
      <w:r w:rsidR="00C71255" w:rsidRPr="00E8403F">
        <w:rPr>
          <w:rFonts w:ascii="Times New Roman" w:hAnsi="Times New Roman" w:cs="Times New Roman"/>
          <w:sz w:val="24"/>
          <w:szCs w:val="24"/>
        </w:rPr>
        <w:t>...</w:t>
      </w:r>
      <w:r w:rsidRPr="00E8403F">
        <w:rPr>
          <w:rFonts w:ascii="Times New Roman" w:hAnsi="Times New Roman" w:cs="Times New Roman"/>
          <w:sz w:val="24"/>
          <w:szCs w:val="24"/>
        </w:rPr>
        <w:t>results in partial and unequal treatment to a substantial degree between different sectors of the community</w:t>
      </w:r>
      <w:r w:rsidR="00C1687E" w:rsidRPr="00E8403F">
        <w:rPr>
          <w:rFonts w:ascii="Times New Roman" w:hAnsi="Times New Roman" w:cs="Times New Roman"/>
          <w:sz w:val="24"/>
          <w:szCs w:val="24"/>
        </w:rPr>
        <w:t>.”</w:t>
      </w:r>
    </w:p>
    <w:p w:rsidR="00237A75" w:rsidRPr="00E8403F" w:rsidRDefault="00237A75" w:rsidP="000B0149">
      <w:pPr>
        <w:autoSpaceDE w:val="0"/>
        <w:autoSpaceDN w:val="0"/>
        <w:adjustRightInd w:val="0"/>
        <w:spacing w:after="0" w:line="240" w:lineRule="auto"/>
        <w:rPr>
          <w:rFonts w:ascii="Times New Roman" w:hAnsi="Times New Roman" w:cs="Times New Roman"/>
          <w:sz w:val="24"/>
          <w:szCs w:val="24"/>
        </w:rPr>
      </w:pPr>
    </w:p>
    <w:p w:rsidR="00237A75" w:rsidRPr="00E8403F" w:rsidRDefault="00237A75" w:rsidP="000B0149">
      <w:pPr>
        <w:autoSpaceDE w:val="0"/>
        <w:autoSpaceDN w:val="0"/>
        <w:adjustRightInd w:val="0"/>
        <w:spacing w:after="0" w:line="240" w:lineRule="auto"/>
        <w:rPr>
          <w:rFonts w:ascii="Times New Roman" w:hAnsi="Times New Roman" w:cs="Times New Roman"/>
          <w:sz w:val="24"/>
          <w:szCs w:val="24"/>
        </w:rPr>
      </w:pPr>
    </w:p>
    <w:p w:rsidR="000B0149" w:rsidRPr="00E8403F" w:rsidRDefault="000B0149" w:rsidP="000B0149">
      <w:pPr>
        <w:autoSpaceDE w:val="0"/>
        <w:autoSpaceDN w:val="0"/>
        <w:adjustRightInd w:val="0"/>
        <w:spacing w:after="0" w:line="240" w:lineRule="auto"/>
        <w:rPr>
          <w:rFonts w:ascii="Times New Roman" w:hAnsi="Times New Roman" w:cs="Times New Roman"/>
          <w:sz w:val="24"/>
          <w:szCs w:val="24"/>
        </w:rPr>
      </w:pPr>
    </w:p>
    <w:p w:rsidR="001D34B6" w:rsidRPr="00E8403F" w:rsidRDefault="00395CD4" w:rsidP="00237A75">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Secondly, they were made to remove their </w:t>
      </w:r>
      <w:r w:rsidR="003E1431" w:rsidRPr="00E8403F">
        <w:rPr>
          <w:rFonts w:ascii="Times New Roman" w:hAnsi="Times New Roman" w:cs="Times New Roman"/>
          <w:sz w:val="24"/>
          <w:szCs w:val="24"/>
        </w:rPr>
        <w:t>brassieres which were</w:t>
      </w:r>
      <w:r w:rsidR="001D34B6" w:rsidRPr="00E8403F">
        <w:rPr>
          <w:rFonts w:ascii="Times New Roman" w:hAnsi="Times New Roman" w:cs="Times New Roman"/>
          <w:sz w:val="24"/>
          <w:szCs w:val="24"/>
        </w:rPr>
        <w:t xml:space="preserve"> not only inhuman and degrading but discriminatory</w:t>
      </w:r>
      <w:r w:rsidR="00237A75" w:rsidRPr="00E8403F">
        <w:rPr>
          <w:rFonts w:ascii="Times New Roman" w:hAnsi="Times New Roman" w:cs="Times New Roman"/>
          <w:sz w:val="24"/>
          <w:szCs w:val="24"/>
        </w:rPr>
        <w:t xml:space="preserve">.  </w:t>
      </w:r>
      <w:r w:rsidR="001D34B6" w:rsidRPr="00E8403F">
        <w:rPr>
          <w:rFonts w:ascii="Times New Roman" w:hAnsi="Times New Roman" w:cs="Times New Roman"/>
          <w:sz w:val="24"/>
          <w:szCs w:val="24"/>
        </w:rPr>
        <w:t>I will revert later in this judgment to the question of inhuman and degrading treatment.</w:t>
      </w:r>
    </w:p>
    <w:p w:rsidR="001D34B6" w:rsidRPr="00E8403F" w:rsidRDefault="001D34B6" w:rsidP="00DF1569">
      <w:pPr>
        <w:spacing w:after="0" w:line="240" w:lineRule="auto"/>
        <w:jc w:val="both"/>
        <w:rPr>
          <w:rFonts w:ascii="Times New Roman" w:hAnsi="Times New Roman" w:cs="Times New Roman"/>
          <w:sz w:val="24"/>
          <w:szCs w:val="24"/>
        </w:rPr>
      </w:pPr>
    </w:p>
    <w:p w:rsidR="007C63FA" w:rsidRDefault="007C63FA" w:rsidP="00237A75">
      <w:pPr>
        <w:spacing w:after="0" w:line="240" w:lineRule="auto"/>
        <w:jc w:val="both"/>
        <w:rPr>
          <w:rFonts w:ascii="Times New Roman" w:hAnsi="Times New Roman" w:cs="Times New Roman"/>
          <w:b/>
          <w:sz w:val="24"/>
          <w:szCs w:val="24"/>
          <w:u w:val="single"/>
        </w:rPr>
      </w:pPr>
    </w:p>
    <w:p w:rsidR="00F413F3" w:rsidRPr="00E8403F" w:rsidRDefault="00237A75" w:rsidP="00237A75">
      <w:pPr>
        <w:spacing w:after="0" w:line="240" w:lineRule="auto"/>
        <w:jc w:val="both"/>
        <w:rPr>
          <w:rFonts w:ascii="Times New Roman" w:hAnsi="Times New Roman" w:cs="Times New Roman"/>
          <w:b/>
          <w:sz w:val="24"/>
          <w:szCs w:val="24"/>
        </w:rPr>
      </w:pPr>
      <w:r w:rsidRPr="00E8403F">
        <w:rPr>
          <w:rFonts w:ascii="Times New Roman" w:hAnsi="Times New Roman" w:cs="Times New Roman"/>
          <w:b/>
          <w:sz w:val="24"/>
          <w:szCs w:val="24"/>
          <w:u w:val="single"/>
        </w:rPr>
        <w:t>THE FAILURE TO PROVIDE SANITARY PROVISIONS FOR MENSTRUATING WOMEN</w:t>
      </w:r>
      <w:r w:rsidRPr="00E8403F">
        <w:rPr>
          <w:rFonts w:ascii="Times New Roman" w:hAnsi="Times New Roman" w:cs="Times New Roman"/>
          <w:b/>
          <w:sz w:val="24"/>
          <w:szCs w:val="24"/>
        </w:rPr>
        <w:t xml:space="preserve"> </w:t>
      </w:r>
    </w:p>
    <w:p w:rsidR="00237A75" w:rsidRPr="00E8403F" w:rsidRDefault="00237A75" w:rsidP="00237A75">
      <w:pPr>
        <w:spacing w:after="0" w:line="240" w:lineRule="auto"/>
        <w:jc w:val="both"/>
        <w:rPr>
          <w:rFonts w:ascii="Times New Roman" w:hAnsi="Times New Roman" w:cs="Times New Roman"/>
          <w:b/>
          <w:sz w:val="24"/>
          <w:szCs w:val="24"/>
        </w:rPr>
      </w:pPr>
    </w:p>
    <w:p w:rsidR="00D12CC4" w:rsidRDefault="00C1687E" w:rsidP="00136521">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The applicants were alive to the fact that on them rests the onus of establishing that they were treated in a discriminatory manner.</w:t>
      </w:r>
      <w:r w:rsidR="00D6145A" w:rsidRPr="00E8403F">
        <w:rPr>
          <w:rFonts w:ascii="Times New Roman" w:hAnsi="Times New Roman" w:cs="Times New Roman"/>
          <w:sz w:val="24"/>
          <w:szCs w:val="24"/>
        </w:rPr>
        <w:t xml:space="preserve">  </w:t>
      </w:r>
      <w:r w:rsidRPr="00E8403F">
        <w:rPr>
          <w:rFonts w:ascii="Times New Roman" w:hAnsi="Times New Roman" w:cs="Times New Roman"/>
          <w:sz w:val="24"/>
          <w:szCs w:val="24"/>
        </w:rPr>
        <w:t>Mr</w:t>
      </w:r>
      <w:r w:rsidRPr="00E8403F">
        <w:rPr>
          <w:rFonts w:ascii="Times New Roman" w:hAnsi="Times New Roman" w:cs="Times New Roman"/>
          <w:i/>
          <w:sz w:val="24"/>
          <w:szCs w:val="24"/>
        </w:rPr>
        <w:t xml:space="preserve"> </w:t>
      </w:r>
      <w:proofErr w:type="spellStart"/>
      <w:r w:rsidR="00517018" w:rsidRPr="00E8403F">
        <w:rPr>
          <w:rFonts w:ascii="Times New Roman" w:hAnsi="Times New Roman" w:cs="Times New Roman"/>
          <w:i/>
          <w:sz w:val="24"/>
          <w:szCs w:val="24"/>
        </w:rPr>
        <w:t>Uriri</w:t>
      </w:r>
      <w:proofErr w:type="spellEnd"/>
      <w:r w:rsidR="00517018" w:rsidRPr="00E8403F">
        <w:rPr>
          <w:rFonts w:ascii="Times New Roman" w:hAnsi="Times New Roman" w:cs="Times New Roman"/>
          <w:sz w:val="24"/>
          <w:szCs w:val="24"/>
        </w:rPr>
        <w:t xml:space="preserve"> submitted that</w:t>
      </w:r>
      <w:r w:rsidRPr="00E8403F">
        <w:rPr>
          <w:rFonts w:ascii="Times New Roman" w:hAnsi="Times New Roman" w:cs="Times New Roman"/>
          <w:sz w:val="24"/>
          <w:szCs w:val="24"/>
        </w:rPr>
        <w:t xml:space="preserve"> the discharge of the onus</w:t>
      </w:r>
      <w:r w:rsidR="001D34B6" w:rsidRPr="00E8403F">
        <w:rPr>
          <w:rFonts w:ascii="Times New Roman" w:hAnsi="Times New Roman" w:cs="Times New Roman"/>
          <w:sz w:val="24"/>
          <w:szCs w:val="24"/>
        </w:rPr>
        <w:t xml:space="preserve"> which </w:t>
      </w:r>
      <w:r w:rsidR="00055634" w:rsidRPr="00E8403F">
        <w:rPr>
          <w:rFonts w:ascii="Times New Roman" w:hAnsi="Times New Roman" w:cs="Times New Roman"/>
          <w:sz w:val="24"/>
          <w:szCs w:val="24"/>
        </w:rPr>
        <w:t>lay on</w:t>
      </w:r>
      <w:r w:rsidRPr="00E8403F">
        <w:rPr>
          <w:rFonts w:ascii="Times New Roman" w:hAnsi="Times New Roman" w:cs="Times New Roman"/>
          <w:sz w:val="24"/>
          <w:szCs w:val="24"/>
        </w:rPr>
        <w:t xml:space="preserve"> the applicants had been facilitated by the admission by the second </w:t>
      </w:r>
      <w:r w:rsidRPr="00E8403F">
        <w:rPr>
          <w:rFonts w:ascii="Times New Roman" w:hAnsi="Times New Roman" w:cs="Times New Roman"/>
          <w:sz w:val="24"/>
          <w:szCs w:val="24"/>
        </w:rPr>
        <w:lastRenderedPageBreak/>
        <w:t xml:space="preserve">respondent that the </w:t>
      </w:r>
      <w:r w:rsidR="00136521" w:rsidRPr="00E8403F">
        <w:rPr>
          <w:rFonts w:ascii="Times New Roman" w:hAnsi="Times New Roman" w:cs="Times New Roman"/>
          <w:sz w:val="24"/>
          <w:szCs w:val="24"/>
        </w:rPr>
        <w:t>P</w:t>
      </w:r>
      <w:r w:rsidRPr="00E8403F">
        <w:rPr>
          <w:rFonts w:ascii="Times New Roman" w:hAnsi="Times New Roman" w:cs="Times New Roman"/>
          <w:sz w:val="24"/>
          <w:szCs w:val="24"/>
        </w:rPr>
        <w:t>olice do not provide sanitary provisions for men</w:t>
      </w:r>
      <w:r w:rsidR="00F413F3" w:rsidRPr="00E8403F">
        <w:rPr>
          <w:rFonts w:ascii="Times New Roman" w:hAnsi="Times New Roman" w:cs="Times New Roman"/>
          <w:sz w:val="24"/>
          <w:szCs w:val="24"/>
        </w:rPr>
        <w:t>struating women.  That is not so</w:t>
      </w:r>
      <w:r w:rsidRPr="00E8403F">
        <w:rPr>
          <w:rFonts w:ascii="Times New Roman" w:hAnsi="Times New Roman" w:cs="Times New Roman"/>
          <w:sz w:val="24"/>
          <w:szCs w:val="24"/>
        </w:rPr>
        <w:t xml:space="preserve">. </w:t>
      </w:r>
    </w:p>
    <w:p w:rsidR="00D03E47" w:rsidRPr="00E8403F" w:rsidRDefault="00D03E47" w:rsidP="00D03E47">
      <w:pPr>
        <w:spacing w:after="0" w:line="240" w:lineRule="auto"/>
        <w:ind w:firstLine="1440"/>
        <w:jc w:val="both"/>
        <w:rPr>
          <w:rFonts w:ascii="Times New Roman" w:hAnsi="Times New Roman" w:cs="Times New Roman"/>
          <w:sz w:val="24"/>
          <w:szCs w:val="24"/>
        </w:rPr>
      </w:pPr>
    </w:p>
    <w:p w:rsidR="00C1687E" w:rsidRPr="00E8403F" w:rsidRDefault="00FD6F3C" w:rsidP="00D12CC4">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While </w:t>
      </w:r>
      <w:r w:rsidR="00395CD4" w:rsidRPr="00E8403F">
        <w:rPr>
          <w:rFonts w:ascii="Times New Roman" w:hAnsi="Times New Roman" w:cs="Times New Roman"/>
          <w:sz w:val="24"/>
          <w:szCs w:val="24"/>
        </w:rPr>
        <w:t xml:space="preserve">the idea </w:t>
      </w:r>
      <w:r w:rsidR="001D34B6" w:rsidRPr="00E8403F">
        <w:rPr>
          <w:rFonts w:ascii="Times New Roman" w:hAnsi="Times New Roman" w:cs="Times New Roman"/>
          <w:sz w:val="24"/>
          <w:szCs w:val="24"/>
        </w:rPr>
        <w:t>would appear to</w:t>
      </w:r>
      <w:r w:rsidRPr="00E8403F">
        <w:rPr>
          <w:rFonts w:ascii="Times New Roman" w:hAnsi="Times New Roman" w:cs="Times New Roman"/>
          <w:sz w:val="24"/>
          <w:szCs w:val="24"/>
        </w:rPr>
        <w:t xml:space="preserve"> be abhorrent that sani</w:t>
      </w:r>
      <w:r w:rsidR="00094E27" w:rsidRPr="00E8403F">
        <w:rPr>
          <w:rFonts w:ascii="Times New Roman" w:hAnsi="Times New Roman" w:cs="Times New Roman"/>
          <w:sz w:val="24"/>
          <w:szCs w:val="24"/>
        </w:rPr>
        <w:t xml:space="preserve">tary provisions are not </w:t>
      </w:r>
      <w:r w:rsidR="00564374" w:rsidRPr="00E8403F">
        <w:rPr>
          <w:rFonts w:ascii="Times New Roman" w:hAnsi="Times New Roman" w:cs="Times New Roman"/>
          <w:sz w:val="24"/>
          <w:szCs w:val="24"/>
        </w:rPr>
        <w:t>afforded to</w:t>
      </w:r>
      <w:r w:rsidRPr="00E8403F">
        <w:rPr>
          <w:rFonts w:ascii="Times New Roman" w:hAnsi="Times New Roman" w:cs="Times New Roman"/>
          <w:sz w:val="24"/>
          <w:szCs w:val="24"/>
        </w:rPr>
        <w:t xml:space="preserve"> women in custody, t</w:t>
      </w:r>
      <w:r w:rsidR="00C1687E" w:rsidRPr="00E8403F">
        <w:rPr>
          <w:rFonts w:ascii="Times New Roman" w:hAnsi="Times New Roman" w:cs="Times New Roman"/>
          <w:sz w:val="24"/>
          <w:szCs w:val="24"/>
        </w:rPr>
        <w:t>he applicants do not allege that they were menstruating and were refused san</w:t>
      </w:r>
      <w:r w:rsidR="00F413F3" w:rsidRPr="00E8403F">
        <w:rPr>
          <w:rFonts w:ascii="Times New Roman" w:hAnsi="Times New Roman" w:cs="Times New Roman"/>
          <w:sz w:val="24"/>
          <w:szCs w:val="24"/>
        </w:rPr>
        <w:t xml:space="preserve">itary provisions by the </w:t>
      </w:r>
      <w:r w:rsidR="00136521" w:rsidRPr="00E8403F">
        <w:rPr>
          <w:rFonts w:ascii="Times New Roman" w:hAnsi="Times New Roman" w:cs="Times New Roman"/>
          <w:sz w:val="24"/>
          <w:szCs w:val="24"/>
        </w:rPr>
        <w:t>P</w:t>
      </w:r>
      <w:r w:rsidR="00F413F3" w:rsidRPr="00E8403F">
        <w:rPr>
          <w:rFonts w:ascii="Times New Roman" w:hAnsi="Times New Roman" w:cs="Times New Roman"/>
          <w:sz w:val="24"/>
          <w:szCs w:val="24"/>
        </w:rPr>
        <w:t>olice.</w:t>
      </w:r>
      <w:r w:rsidR="00496DA6" w:rsidRPr="00E8403F">
        <w:rPr>
          <w:rFonts w:ascii="Times New Roman" w:hAnsi="Times New Roman" w:cs="Times New Roman"/>
          <w:sz w:val="24"/>
          <w:szCs w:val="24"/>
        </w:rPr>
        <w:t xml:space="preserve">  </w:t>
      </w:r>
      <w:r w:rsidR="00C1687E" w:rsidRPr="00E8403F">
        <w:rPr>
          <w:rFonts w:ascii="Times New Roman" w:hAnsi="Times New Roman" w:cs="Times New Roman"/>
          <w:sz w:val="24"/>
          <w:szCs w:val="24"/>
        </w:rPr>
        <w:t>The</w:t>
      </w:r>
      <w:r w:rsidR="00517018" w:rsidRPr="00E8403F">
        <w:rPr>
          <w:rFonts w:ascii="Times New Roman" w:hAnsi="Times New Roman" w:cs="Times New Roman"/>
          <w:sz w:val="24"/>
          <w:szCs w:val="24"/>
        </w:rPr>
        <w:t>y simply allege that no such provisions are made for women generally</w:t>
      </w:r>
      <w:r w:rsidR="00C1062A" w:rsidRPr="00E8403F">
        <w:rPr>
          <w:rFonts w:ascii="Times New Roman" w:hAnsi="Times New Roman" w:cs="Times New Roman"/>
          <w:sz w:val="24"/>
          <w:szCs w:val="24"/>
        </w:rPr>
        <w:t xml:space="preserve">.  </w:t>
      </w:r>
      <w:r w:rsidR="00517018" w:rsidRPr="00E8403F">
        <w:rPr>
          <w:rFonts w:ascii="Times New Roman" w:hAnsi="Times New Roman" w:cs="Times New Roman"/>
          <w:sz w:val="24"/>
          <w:szCs w:val="24"/>
        </w:rPr>
        <w:t xml:space="preserve"> </w:t>
      </w:r>
      <w:r w:rsidR="00C1062A" w:rsidRPr="00E8403F">
        <w:rPr>
          <w:rFonts w:ascii="Times New Roman" w:hAnsi="Times New Roman" w:cs="Times New Roman"/>
          <w:sz w:val="24"/>
          <w:szCs w:val="24"/>
        </w:rPr>
        <w:t>But s</w:t>
      </w:r>
      <w:r w:rsidR="00496DA6" w:rsidRPr="00E8403F">
        <w:rPr>
          <w:rFonts w:ascii="Times New Roman" w:hAnsi="Times New Roman" w:cs="Times New Roman"/>
          <w:sz w:val="24"/>
          <w:szCs w:val="24"/>
        </w:rPr>
        <w:t> </w:t>
      </w:r>
      <w:r w:rsidR="00C1062A" w:rsidRPr="00E8403F">
        <w:rPr>
          <w:rFonts w:ascii="Times New Roman" w:hAnsi="Times New Roman" w:cs="Times New Roman"/>
          <w:sz w:val="24"/>
          <w:szCs w:val="24"/>
        </w:rPr>
        <w:t>24</w:t>
      </w:r>
      <w:r w:rsidR="00517018" w:rsidRPr="00E8403F">
        <w:rPr>
          <w:rFonts w:ascii="Times New Roman" w:hAnsi="Times New Roman" w:cs="Times New Roman"/>
          <w:sz w:val="24"/>
          <w:szCs w:val="24"/>
        </w:rPr>
        <w:t xml:space="preserve"> (1) </w:t>
      </w:r>
      <w:r w:rsidR="001D34B6" w:rsidRPr="00E8403F">
        <w:rPr>
          <w:rFonts w:ascii="Times New Roman" w:hAnsi="Times New Roman" w:cs="Times New Roman"/>
          <w:sz w:val="24"/>
          <w:szCs w:val="24"/>
        </w:rPr>
        <w:t xml:space="preserve">of the Constitution </w:t>
      </w:r>
      <w:r w:rsidR="00517018" w:rsidRPr="00E8403F">
        <w:rPr>
          <w:rFonts w:ascii="Times New Roman" w:hAnsi="Times New Roman" w:cs="Times New Roman"/>
          <w:sz w:val="24"/>
          <w:szCs w:val="24"/>
        </w:rPr>
        <w:t xml:space="preserve">does not </w:t>
      </w:r>
      <w:r w:rsidR="00136521" w:rsidRPr="00E8403F">
        <w:rPr>
          <w:rFonts w:ascii="Times New Roman" w:hAnsi="Times New Roman" w:cs="Times New Roman"/>
          <w:sz w:val="24"/>
          <w:szCs w:val="24"/>
        </w:rPr>
        <w:t>allow the applicants to be torchbearers for</w:t>
      </w:r>
      <w:r w:rsidR="0039013C" w:rsidRPr="00E8403F">
        <w:rPr>
          <w:rFonts w:ascii="Times New Roman" w:hAnsi="Times New Roman" w:cs="Times New Roman"/>
          <w:sz w:val="24"/>
          <w:szCs w:val="24"/>
        </w:rPr>
        <w:t xml:space="preserve"> women in general.  </w:t>
      </w:r>
      <w:r w:rsidR="00517018" w:rsidRPr="00E8403F">
        <w:rPr>
          <w:rFonts w:ascii="Times New Roman" w:hAnsi="Times New Roman" w:cs="Times New Roman"/>
          <w:sz w:val="24"/>
          <w:szCs w:val="24"/>
        </w:rPr>
        <w:t>The applicants have to show that the</w:t>
      </w:r>
      <w:r w:rsidR="0039013C" w:rsidRPr="00E8403F">
        <w:rPr>
          <w:rFonts w:ascii="Times New Roman" w:hAnsi="Times New Roman" w:cs="Times New Roman"/>
          <w:sz w:val="24"/>
          <w:szCs w:val="24"/>
        </w:rPr>
        <w:t>re has been a violation of the d</w:t>
      </w:r>
      <w:r w:rsidR="00517018" w:rsidRPr="00E8403F">
        <w:rPr>
          <w:rFonts w:ascii="Times New Roman" w:hAnsi="Times New Roman" w:cs="Times New Roman"/>
          <w:sz w:val="24"/>
          <w:szCs w:val="24"/>
        </w:rPr>
        <w:t>eclaration of ri</w:t>
      </w:r>
      <w:r w:rsidR="0039013C" w:rsidRPr="00E8403F">
        <w:rPr>
          <w:rFonts w:ascii="Times New Roman" w:hAnsi="Times New Roman" w:cs="Times New Roman"/>
          <w:sz w:val="24"/>
          <w:szCs w:val="24"/>
        </w:rPr>
        <w:t xml:space="preserve">ghts in relation to themselves.  </w:t>
      </w:r>
      <w:r w:rsidR="00517018" w:rsidRPr="00E8403F">
        <w:rPr>
          <w:rFonts w:ascii="Times New Roman" w:hAnsi="Times New Roman" w:cs="Times New Roman"/>
          <w:sz w:val="24"/>
          <w:szCs w:val="24"/>
        </w:rPr>
        <w:t>This</w:t>
      </w:r>
      <w:r w:rsidR="0039013C" w:rsidRPr="00E8403F">
        <w:rPr>
          <w:rFonts w:ascii="Times New Roman" w:hAnsi="Times New Roman" w:cs="Times New Roman"/>
          <w:sz w:val="24"/>
          <w:szCs w:val="24"/>
        </w:rPr>
        <w:t>,</w:t>
      </w:r>
      <w:r w:rsidR="00517018" w:rsidRPr="00E8403F">
        <w:rPr>
          <w:rFonts w:ascii="Times New Roman" w:hAnsi="Times New Roman" w:cs="Times New Roman"/>
          <w:sz w:val="24"/>
          <w:szCs w:val="24"/>
        </w:rPr>
        <w:t xml:space="preserve"> they have failed to do and </w:t>
      </w:r>
      <w:r w:rsidR="00F413F3" w:rsidRPr="00E8403F">
        <w:rPr>
          <w:rFonts w:ascii="Times New Roman" w:hAnsi="Times New Roman" w:cs="Times New Roman"/>
          <w:sz w:val="24"/>
          <w:szCs w:val="24"/>
        </w:rPr>
        <w:t>accordingly no violation of the applicants’ rights under this head has been established.</w:t>
      </w:r>
    </w:p>
    <w:p w:rsidR="00FD6F3C" w:rsidRPr="00E8403F" w:rsidRDefault="00FD6F3C" w:rsidP="00A3444F">
      <w:pPr>
        <w:spacing w:after="0" w:line="240" w:lineRule="auto"/>
        <w:jc w:val="both"/>
        <w:rPr>
          <w:rFonts w:ascii="Times New Roman" w:hAnsi="Times New Roman" w:cs="Times New Roman"/>
          <w:sz w:val="24"/>
          <w:szCs w:val="24"/>
        </w:rPr>
      </w:pPr>
    </w:p>
    <w:p w:rsidR="00F413F3" w:rsidRPr="00E8403F" w:rsidRDefault="0039013C" w:rsidP="00AC1B10">
      <w:pPr>
        <w:spacing w:after="0" w:line="480" w:lineRule="auto"/>
        <w:jc w:val="both"/>
        <w:rPr>
          <w:rFonts w:ascii="Times New Roman" w:hAnsi="Times New Roman" w:cs="Times New Roman"/>
          <w:b/>
          <w:sz w:val="24"/>
          <w:szCs w:val="24"/>
          <w:u w:val="single"/>
        </w:rPr>
      </w:pPr>
      <w:r w:rsidRPr="00E8403F">
        <w:rPr>
          <w:rFonts w:ascii="Times New Roman" w:hAnsi="Times New Roman" w:cs="Times New Roman"/>
          <w:b/>
          <w:sz w:val="24"/>
          <w:szCs w:val="24"/>
          <w:u w:val="single"/>
        </w:rPr>
        <w:t>THE O</w:t>
      </w:r>
      <w:r w:rsidR="00621808" w:rsidRPr="00E8403F">
        <w:rPr>
          <w:rFonts w:ascii="Times New Roman" w:hAnsi="Times New Roman" w:cs="Times New Roman"/>
          <w:b/>
          <w:sz w:val="24"/>
          <w:szCs w:val="24"/>
          <w:u w:val="single"/>
        </w:rPr>
        <w:t>RDER TO REMOVE THEIR BRASSIERES</w:t>
      </w:r>
      <w:r w:rsidRPr="00E8403F">
        <w:rPr>
          <w:rFonts w:ascii="Times New Roman" w:hAnsi="Times New Roman" w:cs="Times New Roman"/>
          <w:b/>
          <w:sz w:val="24"/>
          <w:szCs w:val="24"/>
          <w:u w:val="single"/>
        </w:rPr>
        <w:t xml:space="preserve"> </w:t>
      </w:r>
    </w:p>
    <w:p w:rsidR="00FD6F3C" w:rsidRPr="00E8403F" w:rsidRDefault="00FD6F3C" w:rsidP="0039013C">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 applicants further contend </w:t>
      </w:r>
      <w:r w:rsidR="0039013C" w:rsidRPr="00E8403F">
        <w:rPr>
          <w:rFonts w:ascii="Times New Roman" w:hAnsi="Times New Roman" w:cs="Times New Roman"/>
          <w:sz w:val="24"/>
          <w:szCs w:val="24"/>
        </w:rPr>
        <w:t xml:space="preserve">that </w:t>
      </w:r>
      <w:r w:rsidR="00094E27" w:rsidRPr="00E8403F">
        <w:rPr>
          <w:rFonts w:ascii="Times New Roman" w:hAnsi="Times New Roman" w:cs="Times New Roman"/>
          <w:sz w:val="24"/>
          <w:szCs w:val="24"/>
        </w:rPr>
        <w:t>the order</w:t>
      </w:r>
      <w:r w:rsidR="0039013C" w:rsidRPr="00E8403F">
        <w:rPr>
          <w:rFonts w:ascii="Times New Roman" w:hAnsi="Times New Roman" w:cs="Times New Roman"/>
          <w:sz w:val="24"/>
          <w:szCs w:val="24"/>
        </w:rPr>
        <w:t xml:space="preserve"> to remove </w:t>
      </w:r>
      <w:r w:rsidR="00094E27" w:rsidRPr="00E8403F">
        <w:rPr>
          <w:rFonts w:ascii="Times New Roman" w:hAnsi="Times New Roman" w:cs="Times New Roman"/>
          <w:sz w:val="24"/>
          <w:szCs w:val="24"/>
        </w:rPr>
        <w:t>their brassieres</w:t>
      </w:r>
      <w:r w:rsidR="003B6973" w:rsidRPr="00E8403F">
        <w:rPr>
          <w:rFonts w:ascii="Times New Roman" w:hAnsi="Times New Roman" w:cs="Times New Roman"/>
          <w:sz w:val="24"/>
          <w:szCs w:val="24"/>
        </w:rPr>
        <w:t xml:space="preserve"> was</w:t>
      </w:r>
      <w:r w:rsidR="0039013C" w:rsidRPr="00E8403F">
        <w:rPr>
          <w:rFonts w:ascii="Times New Roman" w:hAnsi="Times New Roman" w:cs="Times New Roman"/>
          <w:sz w:val="24"/>
          <w:szCs w:val="24"/>
        </w:rPr>
        <w:t xml:space="preserve"> discriminatory.  </w:t>
      </w:r>
      <w:r w:rsidR="00D46102" w:rsidRPr="00E8403F">
        <w:rPr>
          <w:rFonts w:ascii="Times New Roman" w:hAnsi="Times New Roman" w:cs="Times New Roman"/>
          <w:sz w:val="24"/>
          <w:szCs w:val="24"/>
        </w:rPr>
        <w:t>The respondents submit</w:t>
      </w:r>
      <w:r w:rsidR="00125DED" w:rsidRPr="00E8403F">
        <w:rPr>
          <w:rFonts w:ascii="Times New Roman" w:hAnsi="Times New Roman" w:cs="Times New Roman"/>
          <w:sz w:val="24"/>
          <w:szCs w:val="24"/>
        </w:rPr>
        <w:t xml:space="preserve"> that </w:t>
      </w:r>
      <w:r w:rsidR="00055634" w:rsidRPr="00E8403F">
        <w:rPr>
          <w:rFonts w:ascii="Times New Roman" w:hAnsi="Times New Roman" w:cs="Times New Roman"/>
          <w:sz w:val="24"/>
          <w:szCs w:val="24"/>
        </w:rPr>
        <w:t xml:space="preserve">in requiring them to remove their brassieres, </w:t>
      </w:r>
      <w:r w:rsidR="00125DED" w:rsidRPr="00E8403F">
        <w:rPr>
          <w:rFonts w:ascii="Times New Roman" w:hAnsi="Times New Roman" w:cs="Times New Roman"/>
          <w:sz w:val="24"/>
          <w:szCs w:val="24"/>
        </w:rPr>
        <w:t xml:space="preserve">they were </w:t>
      </w:r>
      <w:r w:rsidR="0078736E" w:rsidRPr="00E8403F">
        <w:rPr>
          <w:rFonts w:ascii="Times New Roman" w:hAnsi="Times New Roman" w:cs="Times New Roman"/>
          <w:sz w:val="24"/>
          <w:szCs w:val="24"/>
        </w:rPr>
        <w:t>acting in</w:t>
      </w:r>
      <w:r w:rsidR="00125DED" w:rsidRPr="00E8403F">
        <w:rPr>
          <w:rFonts w:ascii="Times New Roman" w:hAnsi="Times New Roman" w:cs="Times New Roman"/>
          <w:sz w:val="24"/>
          <w:szCs w:val="24"/>
        </w:rPr>
        <w:t xml:space="preserve"> terms of s</w:t>
      </w:r>
      <w:r w:rsidR="0039013C" w:rsidRPr="00E8403F">
        <w:rPr>
          <w:rFonts w:ascii="Times New Roman" w:hAnsi="Times New Roman" w:cs="Times New Roman"/>
          <w:sz w:val="24"/>
          <w:szCs w:val="24"/>
        </w:rPr>
        <w:t xml:space="preserve"> </w:t>
      </w:r>
      <w:r w:rsidR="00125DED" w:rsidRPr="00E8403F">
        <w:rPr>
          <w:rFonts w:ascii="Times New Roman" w:hAnsi="Times New Roman" w:cs="Times New Roman"/>
          <w:sz w:val="24"/>
          <w:szCs w:val="24"/>
        </w:rPr>
        <w:t xml:space="preserve">41 of the Criminal </w:t>
      </w:r>
      <w:r w:rsidR="004C687F" w:rsidRPr="00E8403F">
        <w:rPr>
          <w:rFonts w:ascii="Times New Roman" w:hAnsi="Times New Roman" w:cs="Times New Roman"/>
          <w:sz w:val="24"/>
          <w:szCs w:val="24"/>
        </w:rPr>
        <w:t>P</w:t>
      </w:r>
      <w:r w:rsidR="00125DED" w:rsidRPr="00E8403F">
        <w:rPr>
          <w:rFonts w:ascii="Times New Roman" w:hAnsi="Times New Roman" w:cs="Times New Roman"/>
          <w:sz w:val="24"/>
          <w:szCs w:val="24"/>
        </w:rPr>
        <w:t>ro</w:t>
      </w:r>
      <w:r w:rsidR="0039013C" w:rsidRPr="00E8403F">
        <w:rPr>
          <w:rFonts w:ascii="Times New Roman" w:hAnsi="Times New Roman" w:cs="Times New Roman"/>
          <w:sz w:val="24"/>
          <w:szCs w:val="24"/>
        </w:rPr>
        <w:t>cedure and Evidence Act [</w:t>
      </w:r>
      <w:r w:rsidR="0039013C" w:rsidRPr="00E8403F">
        <w:rPr>
          <w:rFonts w:ascii="Times New Roman" w:hAnsi="Times New Roman" w:cs="Times New Roman"/>
          <w:i/>
          <w:sz w:val="24"/>
          <w:szCs w:val="24"/>
        </w:rPr>
        <w:t>Cap</w:t>
      </w:r>
      <w:r w:rsidR="00125DED" w:rsidRPr="00E8403F">
        <w:rPr>
          <w:rFonts w:ascii="Times New Roman" w:hAnsi="Times New Roman" w:cs="Times New Roman"/>
          <w:i/>
          <w:sz w:val="24"/>
          <w:szCs w:val="24"/>
        </w:rPr>
        <w:t xml:space="preserve"> 9:07</w:t>
      </w:r>
      <w:r w:rsidR="00125DED" w:rsidRPr="00E8403F">
        <w:rPr>
          <w:rFonts w:ascii="Times New Roman" w:hAnsi="Times New Roman" w:cs="Times New Roman"/>
          <w:sz w:val="24"/>
          <w:szCs w:val="24"/>
        </w:rPr>
        <w:t>] which states as follows:</w:t>
      </w:r>
    </w:p>
    <w:p w:rsidR="00EE2C18" w:rsidRPr="00E8403F" w:rsidRDefault="00C6348D" w:rsidP="0039013C">
      <w:pPr>
        <w:autoSpaceDE w:val="0"/>
        <w:autoSpaceDN w:val="0"/>
        <w:adjustRightInd w:val="0"/>
        <w:spacing w:after="0" w:line="240" w:lineRule="auto"/>
        <w:ind w:firstLine="720"/>
        <w:rPr>
          <w:rFonts w:ascii="Times New Roman" w:hAnsi="Times New Roman" w:cs="Times New Roman"/>
          <w:sz w:val="24"/>
          <w:szCs w:val="24"/>
        </w:rPr>
      </w:pPr>
      <w:r w:rsidRPr="00E8403F">
        <w:rPr>
          <w:rFonts w:ascii="Times New Roman" w:hAnsi="Times New Roman" w:cs="Times New Roman"/>
          <w:sz w:val="24"/>
          <w:szCs w:val="24"/>
        </w:rPr>
        <w:t>“</w:t>
      </w:r>
      <w:r w:rsidR="00EE2C18" w:rsidRPr="00E8403F">
        <w:rPr>
          <w:rFonts w:ascii="Times New Roman" w:hAnsi="Times New Roman" w:cs="Times New Roman"/>
          <w:sz w:val="24"/>
          <w:szCs w:val="24"/>
        </w:rPr>
        <w:t xml:space="preserve">41 </w:t>
      </w:r>
      <w:r w:rsidR="0039013C" w:rsidRPr="00E8403F">
        <w:rPr>
          <w:rFonts w:ascii="Times New Roman" w:hAnsi="Times New Roman" w:cs="Times New Roman"/>
          <w:sz w:val="24"/>
          <w:szCs w:val="24"/>
        </w:rPr>
        <w:tab/>
      </w:r>
      <w:r w:rsidR="00234398" w:rsidRPr="00E8403F">
        <w:rPr>
          <w:rFonts w:ascii="Times New Roman" w:hAnsi="Times New Roman" w:cs="Times New Roman"/>
          <w:sz w:val="24"/>
          <w:szCs w:val="24"/>
        </w:rPr>
        <w:t>(1)</w:t>
      </w:r>
      <w:r w:rsidRPr="00E8403F">
        <w:rPr>
          <w:rFonts w:ascii="Times New Roman" w:hAnsi="Times New Roman" w:cs="Times New Roman"/>
          <w:sz w:val="24"/>
          <w:szCs w:val="24"/>
        </w:rPr>
        <w:t xml:space="preserve">  ...</w:t>
      </w:r>
    </w:p>
    <w:p w:rsidR="00D6145A" w:rsidRPr="00E8403F" w:rsidRDefault="00D6145A" w:rsidP="0039013C">
      <w:pPr>
        <w:autoSpaceDE w:val="0"/>
        <w:autoSpaceDN w:val="0"/>
        <w:adjustRightInd w:val="0"/>
        <w:spacing w:after="0" w:line="240" w:lineRule="auto"/>
        <w:ind w:firstLine="720"/>
        <w:rPr>
          <w:rFonts w:ascii="Times New Roman" w:hAnsi="Times New Roman" w:cs="Times New Roman"/>
          <w:sz w:val="24"/>
          <w:szCs w:val="24"/>
        </w:rPr>
      </w:pPr>
    </w:p>
    <w:p w:rsidR="00EE2C18" w:rsidRPr="00E8403F" w:rsidRDefault="00EE2C18" w:rsidP="0039013C">
      <w:pPr>
        <w:autoSpaceDE w:val="0"/>
        <w:autoSpaceDN w:val="0"/>
        <w:adjustRightInd w:val="0"/>
        <w:spacing w:after="0" w:line="240" w:lineRule="auto"/>
        <w:ind w:left="2160" w:hanging="720"/>
        <w:rPr>
          <w:rFonts w:ascii="Times New Roman" w:hAnsi="Times New Roman" w:cs="Times New Roman"/>
          <w:sz w:val="24"/>
          <w:szCs w:val="24"/>
        </w:rPr>
      </w:pPr>
      <w:r w:rsidRPr="00E8403F">
        <w:rPr>
          <w:rFonts w:ascii="Times New Roman" w:hAnsi="Times New Roman" w:cs="Times New Roman"/>
          <w:sz w:val="24"/>
          <w:szCs w:val="24"/>
        </w:rPr>
        <w:t xml:space="preserve">(2) </w:t>
      </w:r>
      <w:r w:rsidR="0039013C" w:rsidRPr="00E8403F">
        <w:rPr>
          <w:rFonts w:ascii="Times New Roman" w:hAnsi="Times New Roman" w:cs="Times New Roman"/>
          <w:sz w:val="24"/>
          <w:szCs w:val="24"/>
        </w:rPr>
        <w:tab/>
      </w:r>
      <w:r w:rsidRPr="00E8403F">
        <w:rPr>
          <w:rFonts w:ascii="Times New Roman" w:hAnsi="Times New Roman" w:cs="Times New Roman"/>
          <w:sz w:val="24"/>
          <w:szCs w:val="24"/>
        </w:rPr>
        <w:t>A peace officer or other person arresting any person under this Part may search that person, and shall</w:t>
      </w:r>
      <w:r w:rsidR="0039013C" w:rsidRPr="00E8403F">
        <w:rPr>
          <w:rFonts w:ascii="Times New Roman" w:hAnsi="Times New Roman" w:cs="Times New Roman"/>
          <w:sz w:val="24"/>
          <w:szCs w:val="24"/>
        </w:rPr>
        <w:t xml:space="preserve"> </w:t>
      </w:r>
      <w:r w:rsidRPr="00E8403F">
        <w:rPr>
          <w:rFonts w:ascii="Times New Roman" w:hAnsi="Times New Roman" w:cs="Times New Roman"/>
          <w:sz w:val="24"/>
          <w:szCs w:val="24"/>
        </w:rPr>
        <w:t xml:space="preserve">place in safe custody all articles, </w:t>
      </w:r>
      <w:r w:rsidRPr="00E8403F">
        <w:rPr>
          <w:rFonts w:ascii="Times New Roman" w:hAnsi="Times New Roman" w:cs="Times New Roman"/>
          <w:b/>
          <w:sz w:val="24"/>
          <w:szCs w:val="24"/>
        </w:rPr>
        <w:t>other than necessary wearing apparel, found on him.</w:t>
      </w:r>
      <w:r w:rsidR="00BB2231" w:rsidRPr="00E8403F">
        <w:rPr>
          <w:rFonts w:ascii="Times New Roman" w:hAnsi="Times New Roman" w:cs="Times New Roman"/>
          <w:b/>
          <w:sz w:val="24"/>
          <w:szCs w:val="24"/>
        </w:rPr>
        <w:t>”</w:t>
      </w:r>
      <w:r w:rsidR="00136521" w:rsidRPr="00E8403F">
        <w:rPr>
          <w:rFonts w:ascii="Times New Roman" w:hAnsi="Times New Roman" w:cs="Times New Roman"/>
          <w:b/>
          <w:sz w:val="24"/>
          <w:szCs w:val="24"/>
        </w:rPr>
        <w:t xml:space="preserve"> </w:t>
      </w:r>
      <w:r w:rsidR="00136521" w:rsidRPr="00E8403F">
        <w:rPr>
          <w:rFonts w:ascii="Times New Roman" w:hAnsi="Times New Roman" w:cs="Times New Roman"/>
          <w:sz w:val="24"/>
          <w:szCs w:val="24"/>
        </w:rPr>
        <w:t>(My emphasis)</w:t>
      </w:r>
    </w:p>
    <w:p w:rsidR="000B0149" w:rsidRPr="00E8403F" w:rsidRDefault="000B0149" w:rsidP="000B0149">
      <w:pPr>
        <w:autoSpaceDE w:val="0"/>
        <w:autoSpaceDN w:val="0"/>
        <w:adjustRightInd w:val="0"/>
        <w:spacing w:after="0" w:line="240" w:lineRule="auto"/>
        <w:rPr>
          <w:rFonts w:ascii="Times New Roman" w:hAnsi="Times New Roman" w:cs="Times New Roman"/>
          <w:sz w:val="24"/>
          <w:szCs w:val="24"/>
        </w:rPr>
      </w:pPr>
    </w:p>
    <w:p w:rsidR="00834EC8" w:rsidRPr="00E8403F" w:rsidRDefault="00834EC8" w:rsidP="005C1895">
      <w:pPr>
        <w:spacing w:after="0" w:line="480" w:lineRule="auto"/>
        <w:ind w:firstLine="1440"/>
        <w:jc w:val="both"/>
        <w:rPr>
          <w:rFonts w:ascii="Times New Roman" w:hAnsi="Times New Roman" w:cs="Times New Roman"/>
          <w:sz w:val="24"/>
          <w:szCs w:val="24"/>
        </w:rPr>
      </w:pPr>
    </w:p>
    <w:p w:rsidR="006B0181" w:rsidRPr="00E8403F" w:rsidRDefault="00EE2C18" w:rsidP="005C1895">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They contend that a </w:t>
      </w:r>
      <w:r w:rsidR="0078736E" w:rsidRPr="00E8403F">
        <w:rPr>
          <w:rFonts w:ascii="Times New Roman" w:hAnsi="Times New Roman" w:cs="Times New Roman"/>
          <w:sz w:val="24"/>
          <w:szCs w:val="24"/>
        </w:rPr>
        <w:t>woman’s</w:t>
      </w:r>
      <w:r w:rsidRPr="00E8403F">
        <w:rPr>
          <w:rFonts w:ascii="Times New Roman" w:hAnsi="Times New Roman" w:cs="Times New Roman"/>
          <w:sz w:val="24"/>
          <w:szCs w:val="24"/>
        </w:rPr>
        <w:t xml:space="preserve"> brassiere is not ‘necessary wearing</w:t>
      </w:r>
      <w:r w:rsidR="0078736E" w:rsidRPr="00E8403F">
        <w:rPr>
          <w:rFonts w:ascii="Times New Roman" w:hAnsi="Times New Roman" w:cs="Times New Roman"/>
          <w:sz w:val="24"/>
          <w:szCs w:val="24"/>
        </w:rPr>
        <w:t xml:space="preserve"> appar</w:t>
      </w:r>
      <w:r w:rsidR="005C1895" w:rsidRPr="00E8403F">
        <w:rPr>
          <w:rFonts w:ascii="Times New Roman" w:hAnsi="Times New Roman" w:cs="Times New Roman"/>
          <w:sz w:val="24"/>
          <w:szCs w:val="24"/>
        </w:rPr>
        <w:t>e</w:t>
      </w:r>
      <w:r w:rsidR="00B262AC" w:rsidRPr="00E8403F">
        <w:rPr>
          <w:rFonts w:ascii="Times New Roman" w:hAnsi="Times New Roman" w:cs="Times New Roman"/>
          <w:sz w:val="24"/>
          <w:szCs w:val="24"/>
        </w:rPr>
        <w:t xml:space="preserve">l’ as contemplated by the Act.  </w:t>
      </w:r>
      <w:r w:rsidR="0078736E" w:rsidRPr="00E8403F">
        <w:rPr>
          <w:rFonts w:ascii="Times New Roman" w:hAnsi="Times New Roman" w:cs="Times New Roman"/>
          <w:sz w:val="24"/>
          <w:szCs w:val="24"/>
        </w:rPr>
        <w:t>They aver that in some places</w:t>
      </w:r>
      <w:r w:rsidR="005C1895" w:rsidRPr="00E8403F">
        <w:rPr>
          <w:rFonts w:ascii="Times New Roman" w:hAnsi="Times New Roman" w:cs="Times New Roman"/>
          <w:sz w:val="24"/>
          <w:szCs w:val="24"/>
        </w:rPr>
        <w:t xml:space="preserve"> women go about bare breasted.  </w:t>
      </w:r>
      <w:r w:rsidR="006B0181" w:rsidRPr="00E8403F">
        <w:rPr>
          <w:rFonts w:ascii="Times New Roman" w:hAnsi="Times New Roman" w:cs="Times New Roman"/>
          <w:sz w:val="24"/>
          <w:szCs w:val="24"/>
        </w:rPr>
        <w:t>The appli</w:t>
      </w:r>
      <w:r w:rsidR="00055634" w:rsidRPr="00E8403F">
        <w:rPr>
          <w:rFonts w:ascii="Times New Roman" w:hAnsi="Times New Roman" w:cs="Times New Roman"/>
          <w:sz w:val="24"/>
          <w:szCs w:val="24"/>
        </w:rPr>
        <w:t>cants, w</w:t>
      </w:r>
      <w:r w:rsidR="00234398" w:rsidRPr="00E8403F">
        <w:rPr>
          <w:rFonts w:ascii="Times New Roman" w:hAnsi="Times New Roman" w:cs="Times New Roman"/>
          <w:sz w:val="24"/>
          <w:szCs w:val="24"/>
        </w:rPr>
        <w:t>ho are all women, aver</w:t>
      </w:r>
      <w:r w:rsidR="003160AE" w:rsidRPr="00E8403F">
        <w:rPr>
          <w:rFonts w:ascii="Times New Roman" w:hAnsi="Times New Roman" w:cs="Times New Roman"/>
          <w:sz w:val="24"/>
          <w:szCs w:val="24"/>
        </w:rPr>
        <w:t>,</w:t>
      </w:r>
      <w:r w:rsidR="00234398" w:rsidRPr="00E8403F">
        <w:rPr>
          <w:rFonts w:ascii="Times New Roman" w:hAnsi="Times New Roman" w:cs="Times New Roman"/>
          <w:sz w:val="24"/>
          <w:szCs w:val="24"/>
        </w:rPr>
        <w:t xml:space="preserve"> </w:t>
      </w:r>
      <w:r w:rsidR="003160AE" w:rsidRPr="00E8403F">
        <w:rPr>
          <w:rFonts w:ascii="Times New Roman" w:hAnsi="Times New Roman" w:cs="Times New Roman"/>
          <w:sz w:val="24"/>
          <w:szCs w:val="24"/>
        </w:rPr>
        <w:t xml:space="preserve">on the contrary, </w:t>
      </w:r>
      <w:r w:rsidR="00234398" w:rsidRPr="00E8403F">
        <w:rPr>
          <w:rFonts w:ascii="Times New Roman" w:hAnsi="Times New Roman" w:cs="Times New Roman"/>
          <w:sz w:val="24"/>
          <w:szCs w:val="24"/>
        </w:rPr>
        <w:t>that</w:t>
      </w:r>
      <w:r w:rsidR="00055634" w:rsidRPr="00E8403F">
        <w:rPr>
          <w:rFonts w:ascii="Times New Roman" w:hAnsi="Times New Roman" w:cs="Times New Roman"/>
          <w:sz w:val="24"/>
          <w:szCs w:val="24"/>
        </w:rPr>
        <w:t xml:space="preserve"> a brassiere is, for them, a necessary piece of intimate wearing apparel.</w:t>
      </w:r>
    </w:p>
    <w:p w:rsidR="005C1895" w:rsidRPr="00E8403F" w:rsidRDefault="005C1895" w:rsidP="00564374">
      <w:pPr>
        <w:spacing w:after="0" w:line="240" w:lineRule="auto"/>
        <w:ind w:firstLine="1440"/>
        <w:jc w:val="both"/>
        <w:rPr>
          <w:rFonts w:ascii="Times New Roman" w:hAnsi="Times New Roman" w:cs="Times New Roman"/>
          <w:sz w:val="24"/>
          <w:szCs w:val="24"/>
        </w:rPr>
      </w:pPr>
    </w:p>
    <w:p w:rsidR="005D6315" w:rsidRPr="00E8403F" w:rsidRDefault="00055634" w:rsidP="00AC1B10">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lastRenderedPageBreak/>
        <w:t xml:space="preserve"> </w:t>
      </w:r>
      <w:r w:rsidR="005C1895" w:rsidRPr="00E8403F">
        <w:rPr>
          <w:rFonts w:ascii="Times New Roman" w:hAnsi="Times New Roman" w:cs="Times New Roman"/>
          <w:sz w:val="24"/>
          <w:szCs w:val="24"/>
        </w:rPr>
        <w:tab/>
      </w:r>
      <w:r w:rsidR="005C1895" w:rsidRPr="00E8403F">
        <w:rPr>
          <w:rFonts w:ascii="Times New Roman" w:hAnsi="Times New Roman" w:cs="Times New Roman"/>
          <w:sz w:val="24"/>
          <w:szCs w:val="24"/>
        </w:rPr>
        <w:tab/>
      </w:r>
      <w:r w:rsidR="005D6315" w:rsidRPr="00E8403F">
        <w:rPr>
          <w:rFonts w:ascii="Times New Roman" w:hAnsi="Times New Roman" w:cs="Times New Roman"/>
          <w:sz w:val="24"/>
          <w:szCs w:val="24"/>
        </w:rPr>
        <w:t>I</w:t>
      </w:r>
      <w:r w:rsidR="001C343F" w:rsidRPr="00E8403F">
        <w:rPr>
          <w:rFonts w:ascii="Times New Roman" w:hAnsi="Times New Roman" w:cs="Times New Roman"/>
          <w:sz w:val="24"/>
          <w:szCs w:val="24"/>
        </w:rPr>
        <w:t xml:space="preserve"> am unable to </w:t>
      </w:r>
      <w:r w:rsidR="0078539C" w:rsidRPr="00E8403F">
        <w:rPr>
          <w:rFonts w:ascii="Times New Roman" w:hAnsi="Times New Roman" w:cs="Times New Roman"/>
          <w:sz w:val="24"/>
          <w:szCs w:val="24"/>
        </w:rPr>
        <w:t xml:space="preserve">accept the contention by the respondents </w:t>
      </w:r>
      <w:r w:rsidR="001C343F" w:rsidRPr="00E8403F">
        <w:rPr>
          <w:rFonts w:ascii="Times New Roman" w:hAnsi="Times New Roman" w:cs="Times New Roman"/>
          <w:sz w:val="24"/>
          <w:szCs w:val="24"/>
        </w:rPr>
        <w:t xml:space="preserve">that brassieres do not </w:t>
      </w:r>
      <w:r w:rsidR="0078736E" w:rsidRPr="00E8403F">
        <w:rPr>
          <w:rFonts w:ascii="Times New Roman" w:hAnsi="Times New Roman" w:cs="Times New Roman"/>
          <w:sz w:val="24"/>
          <w:szCs w:val="24"/>
        </w:rPr>
        <w:t xml:space="preserve">fall within the </w:t>
      </w:r>
      <w:r w:rsidR="00043938" w:rsidRPr="00E8403F">
        <w:rPr>
          <w:rFonts w:ascii="Times New Roman" w:hAnsi="Times New Roman" w:cs="Times New Roman"/>
          <w:sz w:val="24"/>
          <w:szCs w:val="24"/>
        </w:rPr>
        <w:t>class of ne</w:t>
      </w:r>
      <w:r w:rsidR="006A17F4" w:rsidRPr="00E8403F">
        <w:rPr>
          <w:rFonts w:ascii="Times New Roman" w:hAnsi="Times New Roman" w:cs="Times New Roman"/>
          <w:sz w:val="24"/>
          <w:szCs w:val="24"/>
        </w:rPr>
        <w:t>cessary wearing apparel for women</w:t>
      </w:r>
      <w:r w:rsidR="005C1895" w:rsidRPr="00E8403F">
        <w:rPr>
          <w:rFonts w:ascii="Times New Roman" w:hAnsi="Times New Roman" w:cs="Times New Roman"/>
          <w:sz w:val="24"/>
          <w:szCs w:val="24"/>
        </w:rPr>
        <w:t xml:space="preserve">.  </w:t>
      </w:r>
      <w:r w:rsidR="005D6315" w:rsidRPr="00E8403F">
        <w:rPr>
          <w:rFonts w:ascii="Times New Roman" w:hAnsi="Times New Roman" w:cs="Times New Roman"/>
          <w:sz w:val="24"/>
          <w:szCs w:val="24"/>
        </w:rPr>
        <w:t>It was submitted on behalf of the applicants that t</w:t>
      </w:r>
      <w:r w:rsidR="00043938" w:rsidRPr="00E8403F">
        <w:rPr>
          <w:rFonts w:ascii="Times New Roman" w:hAnsi="Times New Roman" w:cs="Times New Roman"/>
          <w:sz w:val="24"/>
          <w:szCs w:val="24"/>
        </w:rPr>
        <w:t>o oblige them</w:t>
      </w:r>
      <w:r w:rsidR="0078539C" w:rsidRPr="00E8403F">
        <w:rPr>
          <w:rFonts w:ascii="Times New Roman" w:hAnsi="Times New Roman" w:cs="Times New Roman"/>
          <w:sz w:val="24"/>
          <w:szCs w:val="24"/>
        </w:rPr>
        <w:t xml:space="preserve"> to remove such undergarments was</w:t>
      </w:r>
      <w:r w:rsidR="00043938" w:rsidRPr="00E8403F">
        <w:rPr>
          <w:rFonts w:ascii="Times New Roman" w:hAnsi="Times New Roman" w:cs="Times New Roman"/>
          <w:sz w:val="24"/>
          <w:szCs w:val="24"/>
        </w:rPr>
        <w:t xml:space="preserve"> to subject them to </w:t>
      </w:r>
      <w:r w:rsidR="005D6315" w:rsidRPr="00E8403F">
        <w:rPr>
          <w:rFonts w:ascii="Times New Roman" w:hAnsi="Times New Roman" w:cs="Times New Roman"/>
          <w:sz w:val="24"/>
          <w:szCs w:val="24"/>
        </w:rPr>
        <w:t>discrimi</w:t>
      </w:r>
      <w:r w:rsidR="00136521" w:rsidRPr="00E8403F">
        <w:rPr>
          <w:rFonts w:ascii="Times New Roman" w:hAnsi="Times New Roman" w:cs="Times New Roman"/>
          <w:sz w:val="24"/>
          <w:szCs w:val="24"/>
        </w:rPr>
        <w:t xml:space="preserve">natory treatment. </w:t>
      </w:r>
      <w:r w:rsidR="0078539C" w:rsidRPr="00E8403F">
        <w:rPr>
          <w:rFonts w:ascii="Times New Roman" w:hAnsi="Times New Roman" w:cs="Times New Roman"/>
          <w:sz w:val="24"/>
          <w:szCs w:val="24"/>
        </w:rPr>
        <w:t>The</w:t>
      </w:r>
      <w:r w:rsidR="004C687F" w:rsidRPr="00E8403F">
        <w:rPr>
          <w:rFonts w:ascii="Times New Roman" w:hAnsi="Times New Roman" w:cs="Times New Roman"/>
          <w:sz w:val="24"/>
          <w:szCs w:val="24"/>
        </w:rPr>
        <w:t xml:space="preserve"> submission is not without merit. </w:t>
      </w:r>
      <w:r w:rsidR="0078539C" w:rsidRPr="00E8403F">
        <w:rPr>
          <w:rFonts w:ascii="Times New Roman" w:hAnsi="Times New Roman" w:cs="Times New Roman"/>
          <w:sz w:val="24"/>
          <w:szCs w:val="24"/>
        </w:rPr>
        <w:t xml:space="preserve"> </w:t>
      </w:r>
      <w:r w:rsidR="004C687F" w:rsidRPr="00E8403F">
        <w:rPr>
          <w:rFonts w:ascii="Times New Roman" w:hAnsi="Times New Roman" w:cs="Times New Roman"/>
          <w:sz w:val="24"/>
          <w:szCs w:val="24"/>
        </w:rPr>
        <w:t>It seems to me</w:t>
      </w:r>
      <w:r w:rsidR="005D6315" w:rsidRPr="00E8403F">
        <w:rPr>
          <w:rFonts w:ascii="Times New Roman" w:hAnsi="Times New Roman" w:cs="Times New Roman"/>
          <w:sz w:val="24"/>
          <w:szCs w:val="24"/>
        </w:rPr>
        <w:t xml:space="preserve"> that the blanket </w:t>
      </w:r>
      <w:r w:rsidR="003160AE" w:rsidRPr="00E8403F">
        <w:rPr>
          <w:rFonts w:ascii="Times New Roman" w:hAnsi="Times New Roman" w:cs="Times New Roman"/>
          <w:sz w:val="24"/>
          <w:szCs w:val="24"/>
        </w:rPr>
        <w:t xml:space="preserve">application of the </w:t>
      </w:r>
      <w:r w:rsidR="005D6315" w:rsidRPr="00E8403F">
        <w:rPr>
          <w:rFonts w:ascii="Times New Roman" w:hAnsi="Times New Roman" w:cs="Times New Roman"/>
          <w:sz w:val="24"/>
          <w:szCs w:val="24"/>
        </w:rPr>
        <w:t>requirement that each detainee is allowed one layer of clothing and one und</w:t>
      </w:r>
      <w:r w:rsidR="003B6973" w:rsidRPr="00E8403F">
        <w:rPr>
          <w:rFonts w:ascii="Times New Roman" w:hAnsi="Times New Roman" w:cs="Times New Roman"/>
          <w:sz w:val="24"/>
          <w:szCs w:val="24"/>
        </w:rPr>
        <w:t xml:space="preserve">ergarment </w:t>
      </w:r>
      <w:r w:rsidR="0078539C" w:rsidRPr="00E8403F">
        <w:rPr>
          <w:rFonts w:ascii="Times New Roman" w:hAnsi="Times New Roman" w:cs="Times New Roman"/>
          <w:sz w:val="24"/>
          <w:szCs w:val="24"/>
        </w:rPr>
        <w:t xml:space="preserve">ignores the fact </w:t>
      </w:r>
      <w:r w:rsidR="003160AE" w:rsidRPr="00E8403F">
        <w:rPr>
          <w:rFonts w:ascii="Times New Roman" w:hAnsi="Times New Roman" w:cs="Times New Roman"/>
          <w:sz w:val="24"/>
          <w:szCs w:val="24"/>
        </w:rPr>
        <w:t>that the</w:t>
      </w:r>
      <w:r w:rsidR="0078539C" w:rsidRPr="00E8403F">
        <w:rPr>
          <w:rFonts w:ascii="Times New Roman" w:hAnsi="Times New Roman" w:cs="Times New Roman"/>
          <w:sz w:val="24"/>
          <w:szCs w:val="24"/>
        </w:rPr>
        <w:t xml:space="preserve"> applicants being women</w:t>
      </w:r>
      <w:r w:rsidR="003160AE" w:rsidRPr="00E8403F">
        <w:rPr>
          <w:rFonts w:ascii="Times New Roman" w:hAnsi="Times New Roman" w:cs="Times New Roman"/>
          <w:sz w:val="24"/>
          <w:szCs w:val="24"/>
        </w:rPr>
        <w:t>, have,</w:t>
      </w:r>
      <w:r w:rsidR="0078539C" w:rsidRPr="00E8403F">
        <w:rPr>
          <w:rFonts w:ascii="Times New Roman" w:hAnsi="Times New Roman" w:cs="Times New Roman"/>
          <w:sz w:val="24"/>
          <w:szCs w:val="24"/>
        </w:rPr>
        <w:t xml:space="preserve"> by reason of their sex, personal needs which differ from that of men</w:t>
      </w:r>
      <w:r w:rsidR="003160AE" w:rsidRPr="00E8403F">
        <w:rPr>
          <w:rFonts w:ascii="Times New Roman" w:hAnsi="Times New Roman" w:cs="Times New Roman"/>
          <w:sz w:val="24"/>
          <w:szCs w:val="24"/>
        </w:rPr>
        <w:t xml:space="preserve"> and</w:t>
      </w:r>
      <w:r w:rsidR="0078539C" w:rsidRPr="00E8403F">
        <w:rPr>
          <w:rFonts w:ascii="Times New Roman" w:hAnsi="Times New Roman" w:cs="Times New Roman"/>
          <w:sz w:val="24"/>
          <w:szCs w:val="24"/>
        </w:rPr>
        <w:t xml:space="preserve"> </w:t>
      </w:r>
      <w:r w:rsidR="003B6973" w:rsidRPr="00E8403F">
        <w:rPr>
          <w:rFonts w:ascii="Times New Roman" w:hAnsi="Times New Roman" w:cs="Times New Roman"/>
          <w:sz w:val="24"/>
          <w:szCs w:val="24"/>
        </w:rPr>
        <w:t>has resulted</w:t>
      </w:r>
      <w:r w:rsidR="005D6315" w:rsidRPr="00E8403F">
        <w:rPr>
          <w:rFonts w:ascii="Times New Roman" w:hAnsi="Times New Roman" w:cs="Times New Roman"/>
          <w:sz w:val="24"/>
          <w:szCs w:val="24"/>
        </w:rPr>
        <w:t xml:space="preserve"> </w:t>
      </w:r>
      <w:r w:rsidR="006B0181" w:rsidRPr="00E8403F">
        <w:rPr>
          <w:rFonts w:ascii="Times New Roman" w:hAnsi="Times New Roman" w:cs="Times New Roman"/>
          <w:sz w:val="24"/>
          <w:szCs w:val="24"/>
        </w:rPr>
        <w:t>in discrimination</w:t>
      </w:r>
      <w:r w:rsidR="003B6973" w:rsidRPr="00E8403F">
        <w:rPr>
          <w:rFonts w:ascii="Times New Roman" w:hAnsi="Times New Roman" w:cs="Times New Roman"/>
          <w:sz w:val="24"/>
          <w:szCs w:val="24"/>
        </w:rPr>
        <w:t xml:space="preserve"> against the applicants</w:t>
      </w:r>
      <w:r w:rsidR="00F413F3" w:rsidRPr="00E8403F">
        <w:rPr>
          <w:rFonts w:ascii="Times New Roman" w:hAnsi="Times New Roman" w:cs="Times New Roman"/>
          <w:sz w:val="24"/>
          <w:szCs w:val="24"/>
        </w:rPr>
        <w:t>, who</w:t>
      </w:r>
      <w:r w:rsidR="005D6315" w:rsidRPr="00E8403F">
        <w:rPr>
          <w:rFonts w:ascii="Times New Roman" w:hAnsi="Times New Roman" w:cs="Times New Roman"/>
          <w:sz w:val="24"/>
          <w:szCs w:val="24"/>
        </w:rPr>
        <w:t xml:space="preserve"> by virtue of their biological make</w:t>
      </w:r>
      <w:r w:rsidR="00136521" w:rsidRPr="00E8403F">
        <w:rPr>
          <w:rFonts w:ascii="Times New Roman" w:hAnsi="Times New Roman" w:cs="Times New Roman"/>
          <w:sz w:val="24"/>
          <w:szCs w:val="24"/>
        </w:rPr>
        <w:t>-</w:t>
      </w:r>
      <w:r w:rsidR="003160AE" w:rsidRPr="00E8403F">
        <w:rPr>
          <w:rFonts w:ascii="Times New Roman" w:hAnsi="Times New Roman" w:cs="Times New Roman"/>
          <w:sz w:val="24"/>
          <w:szCs w:val="24"/>
        </w:rPr>
        <w:t>up,</w:t>
      </w:r>
      <w:r w:rsidR="005D6315" w:rsidRPr="00E8403F">
        <w:rPr>
          <w:rFonts w:ascii="Times New Roman" w:hAnsi="Times New Roman" w:cs="Times New Roman"/>
          <w:sz w:val="24"/>
          <w:szCs w:val="24"/>
        </w:rPr>
        <w:t xml:space="preserve"> have need </w:t>
      </w:r>
      <w:r w:rsidR="003160AE" w:rsidRPr="00E8403F">
        <w:rPr>
          <w:rFonts w:ascii="Times New Roman" w:hAnsi="Times New Roman" w:cs="Times New Roman"/>
          <w:sz w:val="24"/>
          <w:szCs w:val="24"/>
        </w:rPr>
        <w:t>of two undergarments.</w:t>
      </w:r>
      <w:r w:rsidR="008A3F6D" w:rsidRPr="00E8403F">
        <w:rPr>
          <w:rFonts w:ascii="Times New Roman" w:hAnsi="Times New Roman" w:cs="Times New Roman"/>
          <w:sz w:val="24"/>
          <w:szCs w:val="24"/>
        </w:rPr>
        <w:t xml:space="preserve">  </w:t>
      </w:r>
      <w:r w:rsidR="003160AE" w:rsidRPr="00E8403F">
        <w:rPr>
          <w:rFonts w:ascii="Times New Roman" w:hAnsi="Times New Roman" w:cs="Times New Roman"/>
          <w:sz w:val="24"/>
          <w:szCs w:val="24"/>
        </w:rPr>
        <w:t>The</w:t>
      </w:r>
      <w:r w:rsidR="003729FC" w:rsidRPr="00E8403F">
        <w:rPr>
          <w:rFonts w:ascii="Times New Roman" w:hAnsi="Times New Roman" w:cs="Times New Roman"/>
          <w:sz w:val="24"/>
          <w:szCs w:val="24"/>
        </w:rPr>
        <w:t xml:space="preserve"> </w:t>
      </w:r>
      <w:r w:rsidR="007E4B2A" w:rsidRPr="00E8403F">
        <w:rPr>
          <w:rFonts w:ascii="Times New Roman" w:hAnsi="Times New Roman" w:cs="Times New Roman"/>
          <w:sz w:val="24"/>
          <w:szCs w:val="24"/>
        </w:rPr>
        <w:t xml:space="preserve">applicants </w:t>
      </w:r>
      <w:r w:rsidR="00ED07E3" w:rsidRPr="00E8403F">
        <w:rPr>
          <w:rFonts w:ascii="Times New Roman" w:hAnsi="Times New Roman" w:cs="Times New Roman"/>
          <w:sz w:val="24"/>
          <w:szCs w:val="24"/>
        </w:rPr>
        <w:t xml:space="preserve">have in our view established that </w:t>
      </w:r>
      <w:r w:rsidR="00234398" w:rsidRPr="00E8403F">
        <w:rPr>
          <w:rFonts w:ascii="Times New Roman" w:hAnsi="Times New Roman" w:cs="Times New Roman"/>
          <w:sz w:val="24"/>
          <w:szCs w:val="24"/>
        </w:rPr>
        <w:t>their right enshrined in s</w:t>
      </w:r>
      <w:r w:rsidR="005C1895" w:rsidRPr="00E8403F">
        <w:rPr>
          <w:rFonts w:ascii="Times New Roman" w:hAnsi="Times New Roman" w:cs="Times New Roman"/>
          <w:sz w:val="24"/>
          <w:szCs w:val="24"/>
        </w:rPr>
        <w:t xml:space="preserve"> </w:t>
      </w:r>
      <w:r w:rsidR="00136521" w:rsidRPr="00E8403F">
        <w:rPr>
          <w:rFonts w:ascii="Times New Roman" w:hAnsi="Times New Roman" w:cs="Times New Roman"/>
          <w:sz w:val="24"/>
          <w:szCs w:val="24"/>
        </w:rPr>
        <w:t>23 of the C</w:t>
      </w:r>
      <w:r w:rsidR="00234398" w:rsidRPr="00E8403F">
        <w:rPr>
          <w:rFonts w:ascii="Times New Roman" w:hAnsi="Times New Roman" w:cs="Times New Roman"/>
          <w:sz w:val="24"/>
          <w:szCs w:val="24"/>
        </w:rPr>
        <w:t>onstitution</w:t>
      </w:r>
      <w:r w:rsidR="00ED07E3" w:rsidRPr="00E8403F">
        <w:rPr>
          <w:rFonts w:ascii="Times New Roman" w:hAnsi="Times New Roman" w:cs="Times New Roman"/>
          <w:sz w:val="24"/>
          <w:szCs w:val="24"/>
        </w:rPr>
        <w:t xml:space="preserve"> </w:t>
      </w:r>
      <w:r w:rsidR="00686E98" w:rsidRPr="00E8403F">
        <w:rPr>
          <w:rFonts w:ascii="Times New Roman" w:hAnsi="Times New Roman" w:cs="Times New Roman"/>
          <w:sz w:val="24"/>
          <w:szCs w:val="24"/>
        </w:rPr>
        <w:t xml:space="preserve">to protection against discrimination </w:t>
      </w:r>
      <w:r w:rsidR="00ED07E3" w:rsidRPr="00E8403F">
        <w:rPr>
          <w:rFonts w:ascii="Times New Roman" w:hAnsi="Times New Roman" w:cs="Times New Roman"/>
          <w:sz w:val="24"/>
          <w:szCs w:val="24"/>
        </w:rPr>
        <w:t>has been violated</w:t>
      </w:r>
      <w:r w:rsidR="00234398" w:rsidRPr="00E8403F">
        <w:rPr>
          <w:rFonts w:ascii="Times New Roman" w:hAnsi="Times New Roman" w:cs="Times New Roman"/>
          <w:sz w:val="24"/>
          <w:szCs w:val="24"/>
        </w:rPr>
        <w:t xml:space="preserve">. </w:t>
      </w:r>
    </w:p>
    <w:p w:rsidR="00B262AC" w:rsidRPr="00E8403F" w:rsidRDefault="00043938" w:rsidP="008A3F6D">
      <w:pPr>
        <w:spacing w:after="0" w:line="240" w:lineRule="auto"/>
        <w:jc w:val="both"/>
        <w:rPr>
          <w:rFonts w:ascii="Times New Roman" w:hAnsi="Times New Roman" w:cs="Times New Roman"/>
          <w:b/>
          <w:sz w:val="24"/>
          <w:szCs w:val="24"/>
          <w:u w:val="single"/>
        </w:rPr>
      </w:pPr>
      <w:r w:rsidRPr="00E8403F">
        <w:rPr>
          <w:rFonts w:ascii="Times New Roman" w:hAnsi="Times New Roman" w:cs="Times New Roman"/>
          <w:sz w:val="24"/>
          <w:szCs w:val="24"/>
        </w:rPr>
        <w:t xml:space="preserve"> </w:t>
      </w:r>
    </w:p>
    <w:p w:rsidR="006A17F4" w:rsidRPr="00E8403F" w:rsidRDefault="005C1895" w:rsidP="005C1895">
      <w:pPr>
        <w:spacing w:after="0" w:line="240" w:lineRule="auto"/>
        <w:jc w:val="both"/>
        <w:rPr>
          <w:rFonts w:ascii="Times New Roman" w:hAnsi="Times New Roman" w:cs="Times New Roman"/>
          <w:b/>
          <w:sz w:val="24"/>
          <w:szCs w:val="24"/>
          <w:u w:val="single"/>
        </w:rPr>
      </w:pPr>
      <w:r w:rsidRPr="00E8403F">
        <w:rPr>
          <w:rFonts w:ascii="Times New Roman" w:hAnsi="Times New Roman" w:cs="Times New Roman"/>
          <w:b/>
          <w:sz w:val="24"/>
          <w:szCs w:val="24"/>
          <w:u w:val="single"/>
        </w:rPr>
        <w:t xml:space="preserve">THE RIGHT TO BE PROTECTED AGAINST TORTURE OR CRUEL AND </w:t>
      </w:r>
      <w:r w:rsidR="00621808" w:rsidRPr="00E8403F">
        <w:rPr>
          <w:rFonts w:ascii="Times New Roman" w:hAnsi="Times New Roman" w:cs="Times New Roman"/>
          <w:b/>
          <w:sz w:val="24"/>
          <w:szCs w:val="24"/>
          <w:u w:val="single"/>
        </w:rPr>
        <w:t>INHUMAN PUNISHMENT OR TREATMENT</w:t>
      </w:r>
    </w:p>
    <w:p w:rsidR="005C1895" w:rsidRPr="00E8403F" w:rsidRDefault="005C1895" w:rsidP="005C1895">
      <w:pPr>
        <w:spacing w:after="0" w:line="240" w:lineRule="auto"/>
        <w:jc w:val="both"/>
        <w:rPr>
          <w:rFonts w:ascii="Times New Roman" w:hAnsi="Times New Roman" w:cs="Times New Roman"/>
          <w:b/>
          <w:sz w:val="24"/>
          <w:szCs w:val="24"/>
        </w:rPr>
      </w:pPr>
    </w:p>
    <w:p w:rsidR="009E7C0C" w:rsidRPr="00E8403F" w:rsidRDefault="00DC38CE" w:rsidP="003B5C98">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S</w:t>
      </w:r>
      <w:r w:rsidR="009E7C0C" w:rsidRPr="00E8403F">
        <w:rPr>
          <w:rFonts w:ascii="Times New Roman" w:hAnsi="Times New Roman" w:cs="Times New Roman"/>
          <w:sz w:val="24"/>
          <w:szCs w:val="24"/>
        </w:rPr>
        <w:t>ection 15(1) of the Constitution of Zimbabwe provides:</w:t>
      </w:r>
    </w:p>
    <w:p w:rsidR="00484F97" w:rsidRPr="00E8403F" w:rsidRDefault="008B276E" w:rsidP="00DC38CE">
      <w:pPr>
        <w:autoSpaceDE w:val="0"/>
        <w:autoSpaceDN w:val="0"/>
        <w:adjustRightInd w:val="0"/>
        <w:spacing w:after="0" w:line="240" w:lineRule="auto"/>
        <w:ind w:firstLine="720"/>
        <w:rPr>
          <w:rFonts w:ascii="Times New Roman" w:hAnsi="Times New Roman" w:cs="Times New Roman"/>
          <w:b/>
          <w:bCs/>
          <w:sz w:val="24"/>
          <w:szCs w:val="24"/>
          <w:u w:val="single"/>
        </w:rPr>
      </w:pPr>
      <w:r w:rsidRPr="00E8403F">
        <w:rPr>
          <w:rFonts w:ascii="Times New Roman" w:hAnsi="Times New Roman" w:cs="Times New Roman"/>
          <w:b/>
          <w:bCs/>
          <w:sz w:val="24"/>
          <w:szCs w:val="24"/>
        </w:rPr>
        <w:t>“</w:t>
      </w:r>
      <w:r w:rsidR="00DC38CE" w:rsidRPr="00E8403F">
        <w:rPr>
          <w:rFonts w:ascii="Times New Roman" w:hAnsi="Times New Roman" w:cs="Times New Roman"/>
          <w:b/>
          <w:bCs/>
          <w:sz w:val="24"/>
          <w:szCs w:val="24"/>
        </w:rPr>
        <w:t xml:space="preserve">15 </w:t>
      </w:r>
      <w:r w:rsidR="00DC38CE" w:rsidRPr="00E8403F">
        <w:rPr>
          <w:rFonts w:ascii="Times New Roman" w:hAnsi="Times New Roman" w:cs="Times New Roman"/>
          <w:b/>
          <w:bCs/>
          <w:sz w:val="24"/>
          <w:szCs w:val="24"/>
          <w:u w:val="single"/>
        </w:rPr>
        <w:t>PROTECTION FROM INHUMAN TREATMENT</w:t>
      </w:r>
    </w:p>
    <w:p w:rsidR="00DC38CE" w:rsidRPr="00E8403F" w:rsidRDefault="00DC38CE" w:rsidP="00DC38CE">
      <w:pPr>
        <w:autoSpaceDE w:val="0"/>
        <w:autoSpaceDN w:val="0"/>
        <w:adjustRightInd w:val="0"/>
        <w:spacing w:after="0" w:line="240" w:lineRule="auto"/>
        <w:ind w:firstLine="720"/>
        <w:rPr>
          <w:rFonts w:ascii="Times New Roman" w:hAnsi="Times New Roman" w:cs="Times New Roman"/>
          <w:b/>
          <w:bCs/>
          <w:sz w:val="24"/>
          <w:szCs w:val="24"/>
        </w:rPr>
      </w:pPr>
    </w:p>
    <w:p w:rsidR="00484F97" w:rsidRPr="00E8403F" w:rsidRDefault="00484F97" w:rsidP="00DC38CE">
      <w:pPr>
        <w:autoSpaceDE w:val="0"/>
        <w:autoSpaceDN w:val="0"/>
        <w:adjustRightInd w:val="0"/>
        <w:spacing w:after="0" w:line="240" w:lineRule="auto"/>
        <w:ind w:left="1440" w:hanging="720"/>
        <w:rPr>
          <w:rFonts w:ascii="Times New Roman" w:hAnsi="Times New Roman" w:cs="Times New Roman"/>
          <w:sz w:val="24"/>
          <w:szCs w:val="24"/>
        </w:rPr>
      </w:pPr>
      <w:r w:rsidRPr="00E8403F">
        <w:rPr>
          <w:rFonts w:ascii="Times New Roman" w:hAnsi="Times New Roman" w:cs="Times New Roman"/>
          <w:sz w:val="24"/>
          <w:szCs w:val="24"/>
        </w:rPr>
        <w:t xml:space="preserve">(1) </w:t>
      </w:r>
      <w:r w:rsidR="00DC38CE" w:rsidRPr="00E8403F">
        <w:rPr>
          <w:rFonts w:ascii="Times New Roman" w:hAnsi="Times New Roman" w:cs="Times New Roman"/>
          <w:sz w:val="24"/>
          <w:szCs w:val="24"/>
        </w:rPr>
        <w:tab/>
      </w:r>
      <w:r w:rsidRPr="00E8403F">
        <w:rPr>
          <w:rFonts w:ascii="Times New Roman" w:hAnsi="Times New Roman" w:cs="Times New Roman"/>
          <w:sz w:val="24"/>
          <w:szCs w:val="24"/>
        </w:rPr>
        <w:t>No person shall be subjected to torture or to inhuman or degrading punishment or other such treatment.</w:t>
      </w:r>
    </w:p>
    <w:p w:rsidR="00DC38CE" w:rsidRPr="00E8403F" w:rsidRDefault="00DC38CE" w:rsidP="00DC38CE">
      <w:pPr>
        <w:autoSpaceDE w:val="0"/>
        <w:autoSpaceDN w:val="0"/>
        <w:adjustRightInd w:val="0"/>
        <w:spacing w:after="0" w:line="240" w:lineRule="auto"/>
        <w:ind w:left="1440" w:hanging="720"/>
        <w:rPr>
          <w:rFonts w:ascii="Times New Roman" w:hAnsi="Times New Roman" w:cs="Times New Roman"/>
          <w:sz w:val="24"/>
          <w:szCs w:val="24"/>
        </w:rPr>
      </w:pPr>
    </w:p>
    <w:p w:rsidR="00484F97" w:rsidRPr="00E8403F" w:rsidRDefault="00484F97" w:rsidP="00DC38CE">
      <w:pPr>
        <w:autoSpaceDE w:val="0"/>
        <w:autoSpaceDN w:val="0"/>
        <w:adjustRightInd w:val="0"/>
        <w:spacing w:after="0" w:line="240" w:lineRule="auto"/>
        <w:ind w:left="1440" w:hanging="720"/>
        <w:rPr>
          <w:rFonts w:ascii="Times New Roman" w:hAnsi="Times New Roman" w:cs="Times New Roman"/>
          <w:sz w:val="24"/>
          <w:szCs w:val="24"/>
        </w:rPr>
      </w:pPr>
      <w:r w:rsidRPr="00E8403F">
        <w:rPr>
          <w:rFonts w:ascii="Times New Roman" w:hAnsi="Times New Roman" w:cs="Times New Roman"/>
          <w:sz w:val="24"/>
          <w:szCs w:val="24"/>
        </w:rPr>
        <w:t xml:space="preserve">(2) </w:t>
      </w:r>
      <w:r w:rsidR="00DC38CE" w:rsidRPr="00E8403F">
        <w:rPr>
          <w:rFonts w:ascii="Times New Roman" w:hAnsi="Times New Roman" w:cs="Times New Roman"/>
          <w:sz w:val="24"/>
          <w:szCs w:val="24"/>
        </w:rPr>
        <w:tab/>
      </w:r>
      <w:r w:rsidRPr="00E8403F">
        <w:rPr>
          <w:rFonts w:ascii="Times New Roman" w:hAnsi="Times New Roman" w:cs="Times New Roman"/>
          <w:sz w:val="24"/>
          <w:szCs w:val="24"/>
        </w:rPr>
        <w:t>No treatment reasonably justifiable in the circumstances of the case to prevent the escape from custody of a person who has been lawfully detained shall be held to be in contravention of subsection (1) on the ground that it is degrading.</w:t>
      </w:r>
      <w:r w:rsidR="008B276E" w:rsidRPr="00E8403F">
        <w:rPr>
          <w:rFonts w:ascii="Times New Roman" w:hAnsi="Times New Roman" w:cs="Times New Roman"/>
          <w:sz w:val="24"/>
          <w:szCs w:val="24"/>
        </w:rPr>
        <w:t>”</w:t>
      </w:r>
    </w:p>
    <w:p w:rsidR="00484F97" w:rsidRPr="00E8403F" w:rsidRDefault="00484F97" w:rsidP="00484F97">
      <w:pPr>
        <w:autoSpaceDE w:val="0"/>
        <w:autoSpaceDN w:val="0"/>
        <w:adjustRightInd w:val="0"/>
        <w:spacing w:after="0" w:line="240" w:lineRule="auto"/>
        <w:rPr>
          <w:rFonts w:ascii="Times New Roman" w:hAnsi="Times New Roman" w:cs="Times New Roman"/>
          <w:sz w:val="24"/>
          <w:szCs w:val="24"/>
        </w:rPr>
      </w:pPr>
    </w:p>
    <w:p w:rsidR="00484F97" w:rsidRPr="00E8403F" w:rsidRDefault="00484F97" w:rsidP="00484F97">
      <w:pPr>
        <w:autoSpaceDE w:val="0"/>
        <w:autoSpaceDN w:val="0"/>
        <w:adjustRightInd w:val="0"/>
        <w:spacing w:after="0" w:line="240" w:lineRule="auto"/>
        <w:rPr>
          <w:rFonts w:ascii="Times New Roman" w:hAnsi="Times New Roman" w:cs="Times New Roman"/>
          <w:sz w:val="24"/>
          <w:szCs w:val="24"/>
        </w:rPr>
      </w:pPr>
    </w:p>
    <w:p w:rsidR="00DC38CE" w:rsidRPr="00E8403F" w:rsidRDefault="00DC38CE" w:rsidP="00484F97">
      <w:pPr>
        <w:autoSpaceDE w:val="0"/>
        <w:autoSpaceDN w:val="0"/>
        <w:adjustRightInd w:val="0"/>
        <w:spacing w:after="0" w:line="240" w:lineRule="auto"/>
        <w:rPr>
          <w:rFonts w:ascii="Times New Roman" w:hAnsi="Times New Roman" w:cs="Times New Roman"/>
          <w:sz w:val="24"/>
          <w:szCs w:val="24"/>
        </w:rPr>
      </w:pPr>
    </w:p>
    <w:p w:rsidR="0078736E" w:rsidRPr="00E8403F" w:rsidRDefault="0001543F" w:rsidP="00DC38CE">
      <w:pPr>
        <w:tabs>
          <w:tab w:val="left" w:pos="1440"/>
        </w:tabs>
        <w:spacing w:after="0" w:line="480" w:lineRule="auto"/>
        <w:ind w:firstLine="720"/>
        <w:jc w:val="both"/>
        <w:rPr>
          <w:rFonts w:ascii="Times New Roman" w:hAnsi="Times New Roman" w:cs="Times New Roman"/>
          <w:sz w:val="24"/>
          <w:szCs w:val="24"/>
        </w:rPr>
      </w:pPr>
      <w:r w:rsidRPr="00E8403F">
        <w:rPr>
          <w:rFonts w:ascii="Times New Roman" w:hAnsi="Times New Roman" w:cs="Times New Roman"/>
          <w:sz w:val="24"/>
          <w:szCs w:val="24"/>
        </w:rPr>
        <w:tab/>
      </w:r>
      <w:r w:rsidR="00F75DA2" w:rsidRPr="00E8403F">
        <w:rPr>
          <w:rFonts w:ascii="Times New Roman" w:hAnsi="Times New Roman" w:cs="Times New Roman"/>
          <w:sz w:val="24"/>
          <w:szCs w:val="24"/>
        </w:rPr>
        <w:t>Section 15</w:t>
      </w:r>
      <w:r w:rsidR="00715087" w:rsidRPr="00E8403F">
        <w:rPr>
          <w:rFonts w:ascii="Times New Roman" w:hAnsi="Times New Roman" w:cs="Times New Roman"/>
          <w:sz w:val="24"/>
          <w:szCs w:val="24"/>
        </w:rPr>
        <w:t>,</w:t>
      </w:r>
      <w:r w:rsidR="00DC38CE" w:rsidRPr="00E8403F">
        <w:rPr>
          <w:rFonts w:ascii="Times New Roman" w:hAnsi="Times New Roman" w:cs="Times New Roman"/>
          <w:sz w:val="24"/>
          <w:szCs w:val="24"/>
        </w:rPr>
        <w:t xml:space="preserve"> </w:t>
      </w:r>
      <w:r w:rsidR="00484F97" w:rsidRPr="00E8403F">
        <w:rPr>
          <w:rFonts w:ascii="Times New Roman" w:hAnsi="Times New Roman" w:cs="Times New Roman"/>
          <w:sz w:val="24"/>
          <w:szCs w:val="24"/>
        </w:rPr>
        <w:t>therefore</w:t>
      </w:r>
      <w:r w:rsidR="00DC38CE" w:rsidRPr="00E8403F">
        <w:rPr>
          <w:rFonts w:ascii="Times New Roman" w:hAnsi="Times New Roman" w:cs="Times New Roman"/>
          <w:sz w:val="24"/>
          <w:szCs w:val="24"/>
        </w:rPr>
        <w:t>,</w:t>
      </w:r>
      <w:r w:rsidR="00484F97" w:rsidRPr="00E8403F">
        <w:rPr>
          <w:rFonts w:ascii="Times New Roman" w:hAnsi="Times New Roman" w:cs="Times New Roman"/>
          <w:sz w:val="24"/>
          <w:szCs w:val="24"/>
        </w:rPr>
        <w:t xml:space="preserve"> proscribes torture, inhuman punishment, degrading punishment, inhuman </w:t>
      </w:r>
      <w:r w:rsidR="00535F04" w:rsidRPr="00E8403F">
        <w:rPr>
          <w:rFonts w:ascii="Times New Roman" w:hAnsi="Times New Roman" w:cs="Times New Roman"/>
          <w:sz w:val="24"/>
          <w:szCs w:val="24"/>
        </w:rPr>
        <w:t xml:space="preserve">treatment, degrading treatment.  </w:t>
      </w:r>
      <w:proofErr w:type="gramStart"/>
      <w:r w:rsidR="000B2E30" w:rsidRPr="00E8403F">
        <w:rPr>
          <w:rFonts w:ascii="Times New Roman" w:hAnsi="Times New Roman" w:cs="Times New Roman"/>
          <w:sz w:val="24"/>
          <w:szCs w:val="24"/>
        </w:rPr>
        <w:t xml:space="preserve">See </w:t>
      </w:r>
      <w:r w:rsidR="000B2E30" w:rsidRPr="00E8403F">
        <w:rPr>
          <w:rFonts w:ascii="Times New Roman" w:hAnsi="Times New Roman" w:cs="Times New Roman"/>
          <w:i/>
          <w:sz w:val="24"/>
          <w:szCs w:val="24"/>
        </w:rPr>
        <w:t>S</w:t>
      </w:r>
      <w:r w:rsidR="0005195B" w:rsidRPr="00E8403F">
        <w:rPr>
          <w:rFonts w:ascii="Times New Roman" w:hAnsi="Times New Roman" w:cs="Times New Roman"/>
          <w:i/>
          <w:sz w:val="24"/>
          <w:szCs w:val="24"/>
        </w:rPr>
        <w:t xml:space="preserve"> v </w:t>
      </w:r>
      <w:proofErr w:type="spellStart"/>
      <w:r w:rsidR="0005195B" w:rsidRPr="00E8403F">
        <w:rPr>
          <w:rFonts w:ascii="Times New Roman" w:hAnsi="Times New Roman" w:cs="Times New Roman"/>
          <w:i/>
          <w:sz w:val="24"/>
          <w:szCs w:val="24"/>
        </w:rPr>
        <w:t>Ncube</w:t>
      </w:r>
      <w:proofErr w:type="spellEnd"/>
      <w:r w:rsidR="000C7D1C" w:rsidRPr="00E8403F">
        <w:rPr>
          <w:rFonts w:ascii="Times New Roman" w:hAnsi="Times New Roman" w:cs="Times New Roman"/>
          <w:i/>
          <w:sz w:val="24"/>
          <w:szCs w:val="24"/>
        </w:rPr>
        <w:t xml:space="preserve"> </w:t>
      </w:r>
      <w:r w:rsidR="00DC38CE" w:rsidRPr="00E8403F">
        <w:rPr>
          <w:rFonts w:ascii="Times New Roman" w:hAnsi="Times New Roman" w:cs="Times New Roman"/>
          <w:i/>
          <w:sz w:val="24"/>
          <w:szCs w:val="24"/>
        </w:rPr>
        <w:t xml:space="preserve">&amp; </w:t>
      </w:r>
      <w:proofErr w:type="spellStart"/>
      <w:r w:rsidR="00DC38CE" w:rsidRPr="00E8403F">
        <w:rPr>
          <w:rFonts w:ascii="Times New Roman" w:hAnsi="Times New Roman" w:cs="Times New Roman"/>
          <w:i/>
          <w:sz w:val="24"/>
          <w:szCs w:val="24"/>
        </w:rPr>
        <w:t>O</w:t>
      </w:r>
      <w:r w:rsidR="0005195B" w:rsidRPr="00E8403F">
        <w:rPr>
          <w:rFonts w:ascii="Times New Roman" w:hAnsi="Times New Roman" w:cs="Times New Roman"/>
          <w:i/>
          <w:sz w:val="24"/>
          <w:szCs w:val="24"/>
        </w:rPr>
        <w:t>rs</w:t>
      </w:r>
      <w:proofErr w:type="spellEnd"/>
      <w:r w:rsidR="0005195B" w:rsidRPr="00E8403F">
        <w:rPr>
          <w:rFonts w:ascii="Times New Roman" w:hAnsi="Times New Roman" w:cs="Times New Roman"/>
          <w:sz w:val="24"/>
          <w:szCs w:val="24"/>
        </w:rPr>
        <w:t xml:space="preserve"> 1987 (2) ZLR</w:t>
      </w:r>
      <w:r w:rsidR="005D16D0" w:rsidRPr="00E8403F">
        <w:rPr>
          <w:rFonts w:ascii="Times New Roman" w:hAnsi="Times New Roman" w:cs="Times New Roman"/>
          <w:sz w:val="24"/>
          <w:szCs w:val="24"/>
        </w:rPr>
        <w:t xml:space="preserve"> </w:t>
      </w:r>
      <w:r w:rsidR="0005195B" w:rsidRPr="00E8403F">
        <w:rPr>
          <w:rFonts w:ascii="Times New Roman" w:hAnsi="Times New Roman" w:cs="Times New Roman"/>
          <w:sz w:val="24"/>
          <w:szCs w:val="24"/>
        </w:rPr>
        <w:t xml:space="preserve">246 (SC) at </w:t>
      </w:r>
      <w:r w:rsidR="00AE58DD" w:rsidRPr="00E8403F">
        <w:rPr>
          <w:rFonts w:ascii="Times New Roman" w:hAnsi="Times New Roman" w:cs="Times New Roman"/>
          <w:sz w:val="24"/>
          <w:szCs w:val="24"/>
        </w:rPr>
        <w:t>264 C-H.</w:t>
      </w:r>
      <w:proofErr w:type="gramEnd"/>
    </w:p>
    <w:p w:rsidR="00DC38CE" w:rsidRPr="00E8403F" w:rsidRDefault="00DC38CE" w:rsidP="0027199F">
      <w:pPr>
        <w:tabs>
          <w:tab w:val="left" w:pos="1440"/>
        </w:tabs>
        <w:spacing w:after="0" w:line="240" w:lineRule="auto"/>
        <w:ind w:firstLine="720"/>
        <w:jc w:val="both"/>
        <w:rPr>
          <w:rFonts w:ascii="Times New Roman" w:hAnsi="Times New Roman" w:cs="Times New Roman"/>
          <w:sz w:val="24"/>
          <w:szCs w:val="24"/>
        </w:rPr>
      </w:pPr>
    </w:p>
    <w:p w:rsidR="00427D58" w:rsidRPr="00E8403F" w:rsidRDefault="00DC38CE" w:rsidP="00DC38CE">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Many decisions of this C</w:t>
      </w:r>
      <w:r w:rsidR="00401E06" w:rsidRPr="00E8403F">
        <w:rPr>
          <w:rFonts w:ascii="Times New Roman" w:hAnsi="Times New Roman" w:cs="Times New Roman"/>
          <w:sz w:val="24"/>
          <w:szCs w:val="24"/>
        </w:rPr>
        <w:t>ourt have dealt with the issue of what constitutes</w:t>
      </w:r>
      <w:r w:rsidR="00CF5BDD" w:rsidRPr="00E8403F">
        <w:rPr>
          <w:rFonts w:ascii="Times New Roman" w:hAnsi="Times New Roman" w:cs="Times New Roman"/>
          <w:sz w:val="24"/>
          <w:szCs w:val="24"/>
        </w:rPr>
        <w:t xml:space="preserve"> inhuman or degrading treatment.</w:t>
      </w:r>
      <w:r w:rsidR="006B0181" w:rsidRPr="00E8403F">
        <w:rPr>
          <w:rFonts w:ascii="Times New Roman" w:hAnsi="Times New Roman" w:cs="Times New Roman"/>
          <w:sz w:val="24"/>
          <w:szCs w:val="24"/>
        </w:rPr>
        <w:t xml:space="preserve"> </w:t>
      </w:r>
      <w:r w:rsidR="00ED07E3" w:rsidRPr="00E8403F">
        <w:rPr>
          <w:rFonts w:ascii="Times New Roman" w:hAnsi="Times New Roman" w:cs="Times New Roman"/>
          <w:sz w:val="24"/>
          <w:szCs w:val="24"/>
        </w:rPr>
        <w:t xml:space="preserve">See for example </w:t>
      </w:r>
      <w:proofErr w:type="spellStart"/>
      <w:r w:rsidR="006B0181" w:rsidRPr="00E8403F">
        <w:rPr>
          <w:rFonts w:ascii="Times New Roman" w:hAnsi="Times New Roman" w:cs="Times New Roman"/>
          <w:sz w:val="24"/>
          <w:szCs w:val="24"/>
        </w:rPr>
        <w:t>Ncube’</w:t>
      </w:r>
      <w:r w:rsidR="001922F1" w:rsidRPr="00E8403F">
        <w:rPr>
          <w:rFonts w:ascii="Times New Roman" w:hAnsi="Times New Roman" w:cs="Times New Roman"/>
          <w:sz w:val="24"/>
          <w:szCs w:val="24"/>
        </w:rPr>
        <w:t>s</w:t>
      </w:r>
      <w:proofErr w:type="spellEnd"/>
      <w:r w:rsidR="001922F1" w:rsidRPr="00E8403F">
        <w:rPr>
          <w:rFonts w:ascii="Times New Roman" w:hAnsi="Times New Roman" w:cs="Times New Roman"/>
          <w:sz w:val="24"/>
          <w:szCs w:val="24"/>
        </w:rPr>
        <w:t xml:space="preserve"> case, </w:t>
      </w:r>
      <w:r w:rsidR="001922F1" w:rsidRPr="00E8403F">
        <w:rPr>
          <w:rFonts w:ascii="Times New Roman" w:hAnsi="Times New Roman" w:cs="Times New Roman"/>
          <w:i/>
          <w:sz w:val="24"/>
          <w:szCs w:val="24"/>
        </w:rPr>
        <w:t>supra</w:t>
      </w:r>
      <w:r w:rsidR="000456F1" w:rsidRPr="00E8403F">
        <w:rPr>
          <w:rFonts w:ascii="Times New Roman" w:hAnsi="Times New Roman" w:cs="Times New Roman"/>
          <w:sz w:val="24"/>
          <w:szCs w:val="24"/>
        </w:rPr>
        <w:t>,</w:t>
      </w:r>
      <w:r w:rsidR="00FC1256" w:rsidRPr="00E8403F">
        <w:rPr>
          <w:rFonts w:ascii="Times New Roman" w:hAnsi="Times New Roman" w:cs="Times New Roman"/>
          <w:sz w:val="24"/>
          <w:szCs w:val="24"/>
        </w:rPr>
        <w:t xml:space="preserve"> </w:t>
      </w:r>
      <w:r w:rsidR="00B262AC" w:rsidRPr="00E8403F">
        <w:rPr>
          <w:rFonts w:ascii="Times New Roman" w:hAnsi="Times New Roman" w:cs="Times New Roman"/>
          <w:i/>
          <w:sz w:val="24"/>
          <w:szCs w:val="24"/>
        </w:rPr>
        <w:t xml:space="preserve">Nancy </w:t>
      </w:r>
      <w:proofErr w:type="spellStart"/>
      <w:r w:rsidR="00B262AC" w:rsidRPr="00E8403F">
        <w:rPr>
          <w:rFonts w:ascii="Times New Roman" w:hAnsi="Times New Roman" w:cs="Times New Roman"/>
          <w:i/>
          <w:sz w:val="24"/>
          <w:szCs w:val="24"/>
        </w:rPr>
        <w:t>Kachingwe</w:t>
      </w:r>
      <w:proofErr w:type="spellEnd"/>
      <w:r w:rsidR="001922F1" w:rsidRPr="00E8403F">
        <w:rPr>
          <w:rFonts w:ascii="Times New Roman" w:hAnsi="Times New Roman" w:cs="Times New Roman"/>
          <w:i/>
          <w:sz w:val="24"/>
          <w:szCs w:val="24"/>
        </w:rPr>
        <w:t xml:space="preserve"> &amp; </w:t>
      </w:r>
      <w:proofErr w:type="spellStart"/>
      <w:r w:rsidR="001922F1" w:rsidRPr="00E8403F">
        <w:rPr>
          <w:rFonts w:ascii="Times New Roman" w:hAnsi="Times New Roman" w:cs="Times New Roman"/>
          <w:i/>
          <w:sz w:val="24"/>
          <w:szCs w:val="24"/>
        </w:rPr>
        <w:lastRenderedPageBreak/>
        <w:t>Ors</w:t>
      </w:r>
      <w:proofErr w:type="spellEnd"/>
      <w:r w:rsidR="001922F1" w:rsidRPr="00E8403F">
        <w:rPr>
          <w:rFonts w:ascii="Times New Roman" w:hAnsi="Times New Roman" w:cs="Times New Roman"/>
          <w:i/>
          <w:sz w:val="24"/>
          <w:szCs w:val="24"/>
        </w:rPr>
        <w:t xml:space="preserve"> v Minister of Home</w:t>
      </w:r>
      <w:r w:rsidR="001922F1" w:rsidRPr="00E8403F">
        <w:rPr>
          <w:rFonts w:ascii="Times New Roman" w:hAnsi="Times New Roman" w:cs="Times New Roman"/>
          <w:sz w:val="24"/>
          <w:szCs w:val="24"/>
        </w:rPr>
        <w:t xml:space="preserve"> </w:t>
      </w:r>
      <w:r w:rsidR="001922F1" w:rsidRPr="00E8403F">
        <w:rPr>
          <w:rFonts w:ascii="Times New Roman" w:hAnsi="Times New Roman" w:cs="Times New Roman"/>
          <w:i/>
          <w:sz w:val="24"/>
          <w:szCs w:val="24"/>
        </w:rPr>
        <w:t xml:space="preserve">Affairs &amp; </w:t>
      </w:r>
      <w:proofErr w:type="spellStart"/>
      <w:r w:rsidR="001922F1" w:rsidRPr="00E8403F">
        <w:rPr>
          <w:rFonts w:ascii="Times New Roman" w:hAnsi="Times New Roman" w:cs="Times New Roman"/>
          <w:i/>
          <w:sz w:val="24"/>
          <w:szCs w:val="24"/>
        </w:rPr>
        <w:t>Anor</w:t>
      </w:r>
      <w:proofErr w:type="spellEnd"/>
      <w:r w:rsidR="00F32E0F" w:rsidRPr="00E8403F">
        <w:rPr>
          <w:rFonts w:ascii="Times New Roman" w:hAnsi="Times New Roman" w:cs="Times New Roman"/>
          <w:sz w:val="24"/>
          <w:szCs w:val="24"/>
        </w:rPr>
        <w:t xml:space="preserve"> SC 145/04,</w:t>
      </w:r>
      <w:r w:rsidR="001922F1" w:rsidRPr="00E8403F">
        <w:rPr>
          <w:rFonts w:ascii="Times New Roman" w:hAnsi="Times New Roman" w:cs="Times New Roman"/>
          <w:sz w:val="24"/>
          <w:szCs w:val="24"/>
        </w:rPr>
        <w:t xml:space="preserve"> </w:t>
      </w:r>
      <w:proofErr w:type="spellStart"/>
      <w:r w:rsidR="007E4B2A" w:rsidRPr="00E8403F">
        <w:rPr>
          <w:rFonts w:ascii="Times New Roman" w:hAnsi="Times New Roman" w:cs="Times New Roman"/>
          <w:i/>
          <w:sz w:val="24"/>
          <w:szCs w:val="24"/>
        </w:rPr>
        <w:t>J</w:t>
      </w:r>
      <w:r w:rsidRPr="00E8403F">
        <w:rPr>
          <w:rFonts w:ascii="Times New Roman" w:hAnsi="Times New Roman" w:cs="Times New Roman"/>
          <w:i/>
          <w:sz w:val="24"/>
          <w:szCs w:val="24"/>
        </w:rPr>
        <w:t>estina</w:t>
      </w:r>
      <w:proofErr w:type="spellEnd"/>
      <w:r w:rsidRPr="00E8403F">
        <w:rPr>
          <w:rFonts w:ascii="Times New Roman" w:hAnsi="Times New Roman" w:cs="Times New Roman"/>
          <w:i/>
          <w:sz w:val="24"/>
          <w:szCs w:val="24"/>
        </w:rPr>
        <w:t xml:space="preserve"> </w:t>
      </w:r>
      <w:proofErr w:type="spellStart"/>
      <w:r w:rsidRPr="00E8403F">
        <w:rPr>
          <w:rFonts w:ascii="Times New Roman" w:hAnsi="Times New Roman" w:cs="Times New Roman"/>
          <w:i/>
          <w:sz w:val="24"/>
          <w:szCs w:val="24"/>
        </w:rPr>
        <w:t>Mukoko</w:t>
      </w:r>
      <w:proofErr w:type="spellEnd"/>
      <w:r w:rsidRPr="00E8403F">
        <w:rPr>
          <w:rFonts w:ascii="Times New Roman" w:hAnsi="Times New Roman" w:cs="Times New Roman"/>
          <w:i/>
          <w:sz w:val="24"/>
          <w:szCs w:val="24"/>
        </w:rPr>
        <w:t xml:space="preserve"> v</w:t>
      </w:r>
      <w:r w:rsidR="006B0181" w:rsidRPr="00E8403F">
        <w:rPr>
          <w:rFonts w:ascii="Times New Roman" w:hAnsi="Times New Roman" w:cs="Times New Roman"/>
          <w:i/>
          <w:sz w:val="24"/>
          <w:szCs w:val="24"/>
        </w:rPr>
        <w:t xml:space="preserve"> The Attorney</w:t>
      </w:r>
      <w:r w:rsidR="006B0181" w:rsidRPr="00E8403F">
        <w:rPr>
          <w:rFonts w:ascii="Times New Roman" w:hAnsi="Times New Roman" w:cs="Times New Roman"/>
          <w:sz w:val="24"/>
          <w:szCs w:val="24"/>
        </w:rPr>
        <w:t xml:space="preserve"> </w:t>
      </w:r>
      <w:r w:rsidR="006B0181" w:rsidRPr="00E8403F">
        <w:rPr>
          <w:rFonts w:ascii="Times New Roman" w:hAnsi="Times New Roman" w:cs="Times New Roman"/>
          <w:i/>
          <w:sz w:val="24"/>
          <w:szCs w:val="24"/>
        </w:rPr>
        <w:t>General</w:t>
      </w:r>
      <w:r w:rsidR="00D46102" w:rsidRPr="00E8403F">
        <w:rPr>
          <w:rFonts w:ascii="Times New Roman" w:hAnsi="Times New Roman" w:cs="Times New Roman"/>
          <w:i/>
          <w:sz w:val="24"/>
          <w:szCs w:val="24"/>
        </w:rPr>
        <w:t xml:space="preserve"> </w:t>
      </w:r>
      <w:r w:rsidR="00D46102" w:rsidRPr="00E8403F">
        <w:rPr>
          <w:rFonts w:ascii="Times New Roman" w:hAnsi="Times New Roman" w:cs="Times New Roman"/>
          <w:sz w:val="24"/>
          <w:szCs w:val="24"/>
        </w:rPr>
        <w:t>SC</w:t>
      </w:r>
      <w:r w:rsidR="002F0904" w:rsidRPr="00E8403F">
        <w:rPr>
          <w:rFonts w:ascii="Times New Roman" w:hAnsi="Times New Roman" w:cs="Times New Roman"/>
          <w:sz w:val="24"/>
          <w:szCs w:val="24"/>
        </w:rPr>
        <w:t xml:space="preserve"> 11/12.</w:t>
      </w:r>
      <w:r w:rsidR="006B0181" w:rsidRPr="00E8403F">
        <w:rPr>
          <w:rFonts w:ascii="Times New Roman" w:hAnsi="Times New Roman" w:cs="Times New Roman"/>
          <w:sz w:val="24"/>
          <w:szCs w:val="24"/>
        </w:rPr>
        <w:t xml:space="preserve"> </w:t>
      </w:r>
    </w:p>
    <w:p w:rsidR="00B262AC" w:rsidRPr="00E8403F" w:rsidRDefault="00B262AC" w:rsidP="00D03E47">
      <w:pPr>
        <w:spacing w:after="0" w:line="240" w:lineRule="auto"/>
        <w:ind w:firstLine="1440"/>
        <w:jc w:val="both"/>
        <w:rPr>
          <w:rFonts w:ascii="Times New Roman" w:hAnsi="Times New Roman" w:cs="Times New Roman"/>
          <w:sz w:val="24"/>
          <w:szCs w:val="24"/>
        </w:rPr>
      </w:pPr>
    </w:p>
    <w:p w:rsidR="00401E06" w:rsidRPr="00E8403F" w:rsidRDefault="00401E06" w:rsidP="001D028E">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 xml:space="preserve">  </w:t>
      </w:r>
      <w:r w:rsidR="001D028E" w:rsidRPr="00E8403F">
        <w:rPr>
          <w:rFonts w:ascii="Times New Roman" w:hAnsi="Times New Roman" w:cs="Times New Roman"/>
          <w:sz w:val="24"/>
          <w:szCs w:val="24"/>
        </w:rPr>
        <w:tab/>
      </w:r>
      <w:r w:rsidR="001D028E" w:rsidRPr="00E8403F">
        <w:rPr>
          <w:rFonts w:ascii="Times New Roman" w:hAnsi="Times New Roman" w:cs="Times New Roman"/>
          <w:sz w:val="24"/>
          <w:szCs w:val="24"/>
        </w:rPr>
        <w:tab/>
      </w:r>
      <w:r w:rsidR="0087528E" w:rsidRPr="00E8403F">
        <w:rPr>
          <w:rFonts w:ascii="Times New Roman" w:hAnsi="Times New Roman" w:cs="Times New Roman"/>
          <w:sz w:val="24"/>
          <w:szCs w:val="24"/>
        </w:rPr>
        <w:t xml:space="preserve">In </w:t>
      </w:r>
      <w:r w:rsidR="007E4B2A" w:rsidRPr="00E8403F">
        <w:rPr>
          <w:rFonts w:ascii="Times New Roman" w:hAnsi="Times New Roman" w:cs="Times New Roman"/>
          <w:sz w:val="24"/>
          <w:szCs w:val="24"/>
        </w:rPr>
        <w:t xml:space="preserve">the </w:t>
      </w:r>
      <w:r w:rsidR="0087528E" w:rsidRPr="00E8403F">
        <w:rPr>
          <w:rFonts w:ascii="Times New Roman" w:hAnsi="Times New Roman" w:cs="Times New Roman"/>
          <w:i/>
          <w:sz w:val="24"/>
          <w:szCs w:val="24"/>
        </w:rPr>
        <w:t xml:space="preserve">Nancy </w:t>
      </w:r>
      <w:proofErr w:type="spellStart"/>
      <w:r w:rsidR="0087528E" w:rsidRPr="00E8403F">
        <w:rPr>
          <w:rFonts w:ascii="Times New Roman" w:hAnsi="Times New Roman" w:cs="Times New Roman"/>
          <w:i/>
          <w:sz w:val="24"/>
          <w:szCs w:val="24"/>
        </w:rPr>
        <w:t>Kachingwe</w:t>
      </w:r>
      <w:proofErr w:type="spellEnd"/>
      <w:r w:rsidR="0087528E" w:rsidRPr="00E8403F">
        <w:rPr>
          <w:rFonts w:ascii="Times New Roman" w:hAnsi="Times New Roman" w:cs="Times New Roman"/>
          <w:sz w:val="24"/>
          <w:szCs w:val="24"/>
        </w:rPr>
        <w:t xml:space="preserve"> case, </w:t>
      </w:r>
      <w:r w:rsidR="009668F4" w:rsidRPr="00E8403F">
        <w:rPr>
          <w:rFonts w:ascii="Times New Roman" w:hAnsi="Times New Roman" w:cs="Times New Roman"/>
          <w:sz w:val="24"/>
          <w:szCs w:val="24"/>
        </w:rPr>
        <w:t>this C</w:t>
      </w:r>
      <w:r w:rsidRPr="00E8403F">
        <w:rPr>
          <w:rFonts w:ascii="Times New Roman" w:hAnsi="Times New Roman" w:cs="Times New Roman"/>
          <w:sz w:val="24"/>
          <w:szCs w:val="24"/>
        </w:rPr>
        <w:t>ourt declared that the applicants were subjected to inhuman and degrading treatment. It found that the holding cell</w:t>
      </w:r>
      <w:r w:rsidR="00857B8E" w:rsidRPr="00E8403F">
        <w:rPr>
          <w:rFonts w:ascii="Times New Roman" w:hAnsi="Times New Roman" w:cs="Times New Roman"/>
          <w:sz w:val="24"/>
          <w:szCs w:val="24"/>
        </w:rPr>
        <w:t>s in</w:t>
      </w:r>
      <w:r w:rsidRPr="00E8403F">
        <w:rPr>
          <w:rFonts w:ascii="Times New Roman" w:hAnsi="Times New Roman" w:cs="Times New Roman"/>
          <w:sz w:val="24"/>
          <w:szCs w:val="24"/>
        </w:rPr>
        <w:t xml:space="preserve"> which the applicants had been detained overnight</w:t>
      </w:r>
      <w:r w:rsidR="00857B8E" w:rsidRPr="00E8403F">
        <w:rPr>
          <w:rFonts w:ascii="Times New Roman" w:hAnsi="Times New Roman" w:cs="Times New Roman"/>
          <w:sz w:val="24"/>
          <w:szCs w:val="24"/>
        </w:rPr>
        <w:t xml:space="preserve"> at Highl</w:t>
      </w:r>
      <w:r w:rsidR="005D400B" w:rsidRPr="00E8403F">
        <w:rPr>
          <w:rFonts w:ascii="Times New Roman" w:hAnsi="Times New Roman" w:cs="Times New Roman"/>
          <w:sz w:val="24"/>
          <w:szCs w:val="24"/>
        </w:rPr>
        <w:t xml:space="preserve">ands Police Station and </w:t>
      </w:r>
      <w:proofErr w:type="spellStart"/>
      <w:r w:rsidR="005D400B" w:rsidRPr="00E8403F">
        <w:rPr>
          <w:rFonts w:ascii="Times New Roman" w:hAnsi="Times New Roman" w:cs="Times New Roman"/>
          <w:sz w:val="24"/>
          <w:szCs w:val="24"/>
        </w:rPr>
        <w:t>Matapi</w:t>
      </w:r>
      <w:proofErr w:type="spellEnd"/>
      <w:r w:rsidR="005D400B" w:rsidRPr="00E8403F">
        <w:rPr>
          <w:rFonts w:ascii="Times New Roman" w:hAnsi="Times New Roman" w:cs="Times New Roman"/>
          <w:sz w:val="24"/>
          <w:szCs w:val="24"/>
        </w:rPr>
        <w:t xml:space="preserve"> P</w:t>
      </w:r>
      <w:r w:rsidR="00FF50CC" w:rsidRPr="00E8403F">
        <w:rPr>
          <w:rFonts w:ascii="Times New Roman" w:hAnsi="Times New Roman" w:cs="Times New Roman"/>
          <w:sz w:val="24"/>
          <w:szCs w:val="24"/>
        </w:rPr>
        <w:t>olice S</w:t>
      </w:r>
      <w:r w:rsidR="00857B8E" w:rsidRPr="00E8403F">
        <w:rPr>
          <w:rFonts w:ascii="Times New Roman" w:hAnsi="Times New Roman" w:cs="Times New Roman"/>
          <w:sz w:val="24"/>
          <w:szCs w:val="24"/>
        </w:rPr>
        <w:t>tation, respectively,</w:t>
      </w:r>
      <w:r w:rsidRPr="00E8403F">
        <w:rPr>
          <w:rFonts w:ascii="Times New Roman" w:hAnsi="Times New Roman" w:cs="Times New Roman"/>
          <w:sz w:val="24"/>
          <w:szCs w:val="24"/>
        </w:rPr>
        <w:t xml:space="preserve"> fell short of th</w:t>
      </w:r>
      <w:r w:rsidR="005D400B" w:rsidRPr="00E8403F">
        <w:rPr>
          <w:rFonts w:ascii="Times New Roman" w:hAnsi="Times New Roman" w:cs="Times New Roman"/>
          <w:sz w:val="24"/>
          <w:szCs w:val="24"/>
        </w:rPr>
        <w:t xml:space="preserve">e minimum standards of decency.  </w:t>
      </w:r>
      <w:r w:rsidRPr="00E8403F">
        <w:rPr>
          <w:rFonts w:ascii="Times New Roman" w:hAnsi="Times New Roman" w:cs="Times New Roman"/>
          <w:sz w:val="24"/>
          <w:szCs w:val="24"/>
        </w:rPr>
        <w:t>It said at p 10 and 11 of the cyclostyled judgment:</w:t>
      </w:r>
    </w:p>
    <w:p w:rsidR="00401E06" w:rsidRPr="00E8403F" w:rsidRDefault="00401E06" w:rsidP="00B47DD0">
      <w:pPr>
        <w:spacing w:after="0" w:line="240" w:lineRule="auto"/>
        <w:ind w:left="810"/>
        <w:jc w:val="both"/>
        <w:rPr>
          <w:rFonts w:ascii="Times New Roman" w:hAnsi="Times New Roman" w:cs="Times New Roman"/>
          <w:sz w:val="24"/>
          <w:szCs w:val="24"/>
        </w:rPr>
      </w:pPr>
      <w:r w:rsidRPr="00E8403F">
        <w:rPr>
          <w:rFonts w:ascii="Times New Roman" w:hAnsi="Times New Roman" w:cs="Times New Roman"/>
          <w:sz w:val="24"/>
          <w:szCs w:val="24"/>
        </w:rPr>
        <w:t xml:space="preserve">“I have no doubt in my mind that the holding cell that the court inspected at </w:t>
      </w:r>
      <w:r w:rsidR="00857B8E" w:rsidRPr="00E8403F">
        <w:rPr>
          <w:rFonts w:ascii="Times New Roman" w:hAnsi="Times New Roman" w:cs="Times New Roman"/>
          <w:sz w:val="24"/>
          <w:szCs w:val="24"/>
        </w:rPr>
        <w:t>H</w:t>
      </w:r>
      <w:r w:rsidRPr="00E8403F">
        <w:rPr>
          <w:rFonts w:ascii="Times New Roman" w:hAnsi="Times New Roman" w:cs="Times New Roman"/>
          <w:sz w:val="24"/>
          <w:szCs w:val="24"/>
        </w:rPr>
        <w:t>ighlands Police Station, the same hold</w:t>
      </w:r>
      <w:r w:rsidR="00D63330" w:rsidRPr="00E8403F">
        <w:rPr>
          <w:rFonts w:ascii="Times New Roman" w:hAnsi="Times New Roman" w:cs="Times New Roman"/>
          <w:sz w:val="24"/>
          <w:szCs w:val="24"/>
        </w:rPr>
        <w:t xml:space="preserve">ing cell in which the </w:t>
      </w:r>
      <w:proofErr w:type="spellStart"/>
      <w:r w:rsidR="00D63330" w:rsidRPr="00E8403F">
        <w:rPr>
          <w:rFonts w:ascii="Times New Roman" w:hAnsi="Times New Roman" w:cs="Times New Roman"/>
          <w:sz w:val="24"/>
          <w:szCs w:val="24"/>
        </w:rPr>
        <w:t>Kachingwe</w:t>
      </w:r>
      <w:proofErr w:type="spellEnd"/>
      <w:r w:rsidR="00D63330" w:rsidRPr="00E8403F">
        <w:rPr>
          <w:rFonts w:ascii="Times New Roman" w:hAnsi="Times New Roman" w:cs="Times New Roman"/>
          <w:sz w:val="24"/>
          <w:szCs w:val="24"/>
        </w:rPr>
        <w:t xml:space="preserve"> was</w:t>
      </w:r>
      <w:r w:rsidRPr="00E8403F">
        <w:rPr>
          <w:rFonts w:ascii="Times New Roman" w:hAnsi="Times New Roman" w:cs="Times New Roman"/>
          <w:sz w:val="24"/>
          <w:szCs w:val="24"/>
        </w:rPr>
        <w:t xml:space="preserve"> detained</w:t>
      </w:r>
      <w:r w:rsidR="00D63330" w:rsidRPr="00E8403F">
        <w:rPr>
          <w:rFonts w:ascii="Times New Roman" w:hAnsi="Times New Roman" w:cs="Times New Roman"/>
          <w:sz w:val="24"/>
          <w:szCs w:val="24"/>
        </w:rPr>
        <w:t xml:space="preserve"> overnight, does not comply with elementary norms of human decency, let alone, comply with internationally accepted minimum standards. In particular, the failure:</w:t>
      </w:r>
    </w:p>
    <w:p w:rsidR="005D400B" w:rsidRPr="00E8403F" w:rsidRDefault="005D400B" w:rsidP="005D400B">
      <w:pPr>
        <w:spacing w:after="0" w:line="240" w:lineRule="auto"/>
        <w:ind w:left="360"/>
        <w:jc w:val="both"/>
        <w:rPr>
          <w:rFonts w:ascii="Times New Roman" w:hAnsi="Times New Roman" w:cs="Times New Roman"/>
          <w:sz w:val="24"/>
          <w:szCs w:val="24"/>
        </w:rPr>
      </w:pPr>
    </w:p>
    <w:p w:rsidR="00D63330" w:rsidRPr="00E8403F" w:rsidRDefault="00D63330" w:rsidP="007E03A1">
      <w:pPr>
        <w:pStyle w:val="ListParagraph"/>
        <w:numPr>
          <w:ilvl w:val="0"/>
          <w:numId w:val="7"/>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 xml:space="preserve">To screen the toilet facility from the rest of the cell to enable </w:t>
      </w:r>
      <w:r w:rsidR="00857B8E" w:rsidRPr="00E8403F">
        <w:rPr>
          <w:rFonts w:ascii="Times New Roman" w:hAnsi="Times New Roman" w:cs="Times New Roman"/>
          <w:sz w:val="24"/>
          <w:szCs w:val="24"/>
        </w:rPr>
        <w:t>i</w:t>
      </w:r>
      <w:r w:rsidRPr="00E8403F">
        <w:rPr>
          <w:rFonts w:ascii="Times New Roman" w:hAnsi="Times New Roman" w:cs="Times New Roman"/>
          <w:sz w:val="24"/>
          <w:szCs w:val="24"/>
        </w:rPr>
        <w:t>nmates to relieve themselves in private;</w:t>
      </w:r>
    </w:p>
    <w:p w:rsidR="00D63330" w:rsidRPr="00E8403F" w:rsidRDefault="00D63330" w:rsidP="005D400B">
      <w:pPr>
        <w:pStyle w:val="ListParagraph"/>
        <w:numPr>
          <w:ilvl w:val="0"/>
          <w:numId w:val="7"/>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To provide a toilet flushing mechanism from within the cell;</w:t>
      </w:r>
    </w:p>
    <w:p w:rsidR="00D63330" w:rsidRPr="00E8403F" w:rsidRDefault="00D63330" w:rsidP="005D400B">
      <w:pPr>
        <w:pStyle w:val="ListParagraph"/>
        <w:numPr>
          <w:ilvl w:val="0"/>
          <w:numId w:val="7"/>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To provide toilet paper;</w:t>
      </w:r>
    </w:p>
    <w:p w:rsidR="00D63330" w:rsidRPr="00E8403F" w:rsidRDefault="00D63330" w:rsidP="005D400B">
      <w:pPr>
        <w:pStyle w:val="ListParagraph"/>
        <w:numPr>
          <w:ilvl w:val="0"/>
          <w:numId w:val="7"/>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To provide a wash – basin; and</w:t>
      </w:r>
    </w:p>
    <w:p w:rsidR="00D63330" w:rsidRPr="00E8403F" w:rsidRDefault="00D63330" w:rsidP="005D400B">
      <w:pPr>
        <w:pStyle w:val="ListParagraph"/>
        <w:numPr>
          <w:ilvl w:val="0"/>
          <w:numId w:val="7"/>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To provide a sitting platform or bench;</w:t>
      </w:r>
    </w:p>
    <w:p w:rsidR="005D400B" w:rsidRPr="00E8403F" w:rsidRDefault="005D400B" w:rsidP="005D400B">
      <w:pPr>
        <w:pStyle w:val="ListParagraph"/>
        <w:spacing w:after="0" w:line="240" w:lineRule="auto"/>
        <w:ind w:left="1080"/>
        <w:jc w:val="both"/>
        <w:rPr>
          <w:rFonts w:ascii="Times New Roman" w:hAnsi="Times New Roman" w:cs="Times New Roman"/>
          <w:sz w:val="24"/>
          <w:szCs w:val="24"/>
        </w:rPr>
      </w:pPr>
    </w:p>
    <w:p w:rsidR="00D63330" w:rsidRPr="00E8403F" w:rsidRDefault="00642C2F" w:rsidP="003B57C8">
      <w:pPr>
        <w:spacing w:after="0" w:line="240" w:lineRule="auto"/>
        <w:ind w:left="810"/>
        <w:jc w:val="both"/>
        <w:rPr>
          <w:rFonts w:ascii="Times New Roman" w:hAnsi="Times New Roman" w:cs="Times New Roman"/>
          <w:sz w:val="24"/>
          <w:szCs w:val="24"/>
        </w:rPr>
      </w:pPr>
      <w:proofErr w:type="gramStart"/>
      <w:r w:rsidRPr="00E8403F">
        <w:rPr>
          <w:rFonts w:ascii="Times New Roman" w:hAnsi="Times New Roman" w:cs="Times New Roman"/>
          <w:sz w:val="24"/>
          <w:szCs w:val="24"/>
        </w:rPr>
        <w:t>c</w:t>
      </w:r>
      <w:r w:rsidR="00D63330" w:rsidRPr="00E8403F">
        <w:rPr>
          <w:rFonts w:ascii="Times New Roman" w:hAnsi="Times New Roman" w:cs="Times New Roman"/>
          <w:sz w:val="24"/>
          <w:szCs w:val="24"/>
        </w:rPr>
        <w:t>onstitute</w:t>
      </w:r>
      <w:proofErr w:type="gramEnd"/>
      <w:r w:rsidR="00D63330" w:rsidRPr="00E8403F">
        <w:rPr>
          <w:rFonts w:ascii="Times New Roman" w:hAnsi="Times New Roman" w:cs="Times New Roman"/>
          <w:sz w:val="24"/>
          <w:szCs w:val="24"/>
        </w:rPr>
        <w:t xml:space="preserve"> inhuman and degrading treatment prohibited in terms of s</w:t>
      </w:r>
      <w:r w:rsidR="005D400B" w:rsidRPr="00E8403F">
        <w:rPr>
          <w:rFonts w:ascii="Times New Roman" w:hAnsi="Times New Roman" w:cs="Times New Roman"/>
          <w:sz w:val="24"/>
          <w:szCs w:val="24"/>
        </w:rPr>
        <w:t xml:space="preserve"> </w:t>
      </w:r>
      <w:r w:rsidR="00D63330" w:rsidRPr="00E8403F">
        <w:rPr>
          <w:rFonts w:ascii="Times New Roman" w:hAnsi="Times New Roman" w:cs="Times New Roman"/>
          <w:sz w:val="24"/>
          <w:szCs w:val="24"/>
        </w:rPr>
        <w:t>15(1)</w:t>
      </w:r>
      <w:r w:rsidR="005D400B" w:rsidRPr="00E8403F">
        <w:rPr>
          <w:rFonts w:ascii="Times New Roman" w:hAnsi="Times New Roman" w:cs="Times New Roman"/>
          <w:sz w:val="24"/>
          <w:szCs w:val="24"/>
        </w:rPr>
        <w:t xml:space="preserve"> </w:t>
      </w:r>
      <w:r w:rsidR="00D63330" w:rsidRPr="00E8403F">
        <w:rPr>
          <w:rFonts w:ascii="Times New Roman" w:hAnsi="Times New Roman" w:cs="Times New Roman"/>
          <w:sz w:val="24"/>
          <w:szCs w:val="24"/>
        </w:rPr>
        <w:t>of the Constitution</w:t>
      </w:r>
      <w:r w:rsidR="00857B8E" w:rsidRPr="00E8403F">
        <w:rPr>
          <w:rFonts w:ascii="Times New Roman" w:hAnsi="Times New Roman" w:cs="Times New Roman"/>
          <w:sz w:val="24"/>
          <w:szCs w:val="24"/>
        </w:rPr>
        <w:t xml:space="preserve">.  The evidence clearly establishes that </w:t>
      </w:r>
      <w:proofErr w:type="spellStart"/>
      <w:r w:rsidR="00857B8E" w:rsidRPr="00E8403F">
        <w:rPr>
          <w:rFonts w:ascii="Times New Roman" w:hAnsi="Times New Roman" w:cs="Times New Roman"/>
          <w:sz w:val="24"/>
          <w:szCs w:val="24"/>
        </w:rPr>
        <w:t>Chibebe</w:t>
      </w:r>
      <w:proofErr w:type="spellEnd"/>
      <w:r w:rsidR="00857B8E" w:rsidRPr="00E8403F">
        <w:rPr>
          <w:rFonts w:ascii="Times New Roman" w:hAnsi="Times New Roman" w:cs="Times New Roman"/>
          <w:sz w:val="24"/>
          <w:szCs w:val="24"/>
        </w:rPr>
        <w:t xml:space="preserve"> was subjected to similar treatment.</w:t>
      </w:r>
      <w:r w:rsidR="00D63330" w:rsidRPr="00E8403F">
        <w:rPr>
          <w:rFonts w:ascii="Times New Roman" w:hAnsi="Times New Roman" w:cs="Times New Roman"/>
          <w:sz w:val="24"/>
          <w:szCs w:val="24"/>
        </w:rPr>
        <w:t>”</w:t>
      </w:r>
      <w:r w:rsidR="003263D3" w:rsidRPr="00E8403F">
        <w:rPr>
          <w:rFonts w:ascii="Times New Roman" w:hAnsi="Times New Roman" w:cs="Times New Roman"/>
          <w:sz w:val="24"/>
          <w:szCs w:val="24"/>
        </w:rPr>
        <w:t xml:space="preserve"> </w:t>
      </w:r>
    </w:p>
    <w:p w:rsidR="00D179A1" w:rsidRPr="00E8403F" w:rsidRDefault="00D179A1" w:rsidP="005D400B">
      <w:pPr>
        <w:spacing w:after="0" w:line="240" w:lineRule="auto"/>
        <w:ind w:left="360"/>
        <w:jc w:val="both"/>
        <w:rPr>
          <w:rFonts w:ascii="Times New Roman" w:hAnsi="Times New Roman" w:cs="Times New Roman"/>
          <w:sz w:val="24"/>
          <w:szCs w:val="24"/>
        </w:rPr>
      </w:pPr>
    </w:p>
    <w:p w:rsidR="005D400B" w:rsidRPr="00E8403F" w:rsidRDefault="005D400B" w:rsidP="005D400B">
      <w:pPr>
        <w:spacing w:after="0" w:line="240" w:lineRule="auto"/>
        <w:ind w:left="360"/>
        <w:jc w:val="both"/>
        <w:rPr>
          <w:rFonts w:ascii="Times New Roman" w:hAnsi="Times New Roman" w:cs="Times New Roman"/>
          <w:sz w:val="24"/>
          <w:szCs w:val="24"/>
        </w:rPr>
      </w:pPr>
    </w:p>
    <w:p w:rsidR="0087528E" w:rsidRPr="00E8403F" w:rsidRDefault="00857B8E" w:rsidP="005D400B">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 </w:t>
      </w:r>
      <w:r w:rsidR="003263D3" w:rsidRPr="00E8403F">
        <w:rPr>
          <w:rFonts w:ascii="Times New Roman" w:hAnsi="Times New Roman" w:cs="Times New Roman"/>
          <w:sz w:val="24"/>
          <w:szCs w:val="24"/>
        </w:rPr>
        <w:t xml:space="preserve">remarks quoted above </w:t>
      </w:r>
      <w:r w:rsidR="008B7ED9" w:rsidRPr="00E8403F">
        <w:rPr>
          <w:rFonts w:ascii="Times New Roman" w:hAnsi="Times New Roman" w:cs="Times New Roman"/>
          <w:sz w:val="24"/>
          <w:szCs w:val="24"/>
        </w:rPr>
        <w:t>apply</w:t>
      </w:r>
      <w:r w:rsidR="00E57618" w:rsidRPr="00E8403F">
        <w:rPr>
          <w:rFonts w:ascii="Times New Roman" w:hAnsi="Times New Roman" w:cs="Times New Roman"/>
          <w:sz w:val="24"/>
          <w:szCs w:val="24"/>
        </w:rPr>
        <w:t xml:space="preserve"> </w:t>
      </w:r>
      <w:r w:rsidR="003263D3" w:rsidRPr="00E8403F">
        <w:rPr>
          <w:rFonts w:ascii="Times New Roman" w:hAnsi="Times New Roman" w:cs="Times New Roman"/>
          <w:sz w:val="24"/>
          <w:szCs w:val="24"/>
        </w:rPr>
        <w:t xml:space="preserve">equally </w:t>
      </w:r>
      <w:r w:rsidR="00E57618" w:rsidRPr="00E8403F">
        <w:rPr>
          <w:rFonts w:ascii="Times New Roman" w:hAnsi="Times New Roman" w:cs="Times New Roman"/>
          <w:sz w:val="24"/>
          <w:szCs w:val="24"/>
        </w:rPr>
        <w:t xml:space="preserve">to the cells at Harare Central Police </w:t>
      </w:r>
      <w:r w:rsidR="000F5A74" w:rsidRPr="00E8403F">
        <w:rPr>
          <w:rFonts w:ascii="Times New Roman" w:hAnsi="Times New Roman" w:cs="Times New Roman"/>
          <w:sz w:val="24"/>
          <w:szCs w:val="24"/>
        </w:rPr>
        <w:t>S</w:t>
      </w:r>
      <w:r w:rsidR="00715087" w:rsidRPr="00E8403F">
        <w:rPr>
          <w:rFonts w:ascii="Times New Roman" w:hAnsi="Times New Roman" w:cs="Times New Roman"/>
          <w:sz w:val="24"/>
          <w:szCs w:val="24"/>
        </w:rPr>
        <w:t>tation which were seen by the C</w:t>
      </w:r>
      <w:r w:rsidR="00E57618" w:rsidRPr="00E8403F">
        <w:rPr>
          <w:rFonts w:ascii="Times New Roman" w:hAnsi="Times New Roman" w:cs="Times New Roman"/>
          <w:sz w:val="24"/>
          <w:szCs w:val="24"/>
        </w:rPr>
        <w:t>ourt</w:t>
      </w:r>
      <w:r w:rsidR="0087528E" w:rsidRPr="00E8403F">
        <w:rPr>
          <w:rFonts w:ascii="Times New Roman" w:hAnsi="Times New Roman" w:cs="Times New Roman"/>
          <w:sz w:val="24"/>
          <w:szCs w:val="24"/>
        </w:rPr>
        <w:t>.</w:t>
      </w:r>
      <w:r w:rsidR="00E57618" w:rsidRPr="00E8403F">
        <w:rPr>
          <w:rFonts w:ascii="Times New Roman" w:hAnsi="Times New Roman" w:cs="Times New Roman"/>
          <w:sz w:val="24"/>
          <w:szCs w:val="24"/>
        </w:rPr>
        <w:t xml:space="preserve"> </w:t>
      </w:r>
      <w:r w:rsidR="0087528E" w:rsidRPr="00E8403F">
        <w:rPr>
          <w:rFonts w:ascii="Times New Roman" w:hAnsi="Times New Roman" w:cs="Times New Roman"/>
          <w:sz w:val="24"/>
          <w:szCs w:val="24"/>
        </w:rPr>
        <w:t>That there was a s</w:t>
      </w:r>
      <w:r w:rsidR="00E57618" w:rsidRPr="00E8403F">
        <w:rPr>
          <w:rFonts w:ascii="Times New Roman" w:hAnsi="Times New Roman" w:cs="Times New Roman"/>
          <w:sz w:val="24"/>
          <w:szCs w:val="24"/>
        </w:rPr>
        <w:t xml:space="preserve">itting platform surrounding the toilet hole and a </w:t>
      </w:r>
      <w:r w:rsidR="005D400B" w:rsidRPr="00E8403F">
        <w:rPr>
          <w:rFonts w:ascii="Times New Roman" w:hAnsi="Times New Roman" w:cs="Times New Roman"/>
          <w:sz w:val="24"/>
          <w:szCs w:val="24"/>
        </w:rPr>
        <w:t xml:space="preserve">one </w:t>
      </w:r>
      <w:r w:rsidR="00E57618" w:rsidRPr="00E8403F">
        <w:rPr>
          <w:rFonts w:ascii="Times New Roman" w:hAnsi="Times New Roman" w:cs="Times New Roman"/>
          <w:sz w:val="24"/>
          <w:szCs w:val="24"/>
        </w:rPr>
        <w:t>metre wall separating the toilet from the rest of the cell</w:t>
      </w:r>
      <w:r w:rsidR="0087528E" w:rsidRPr="00E8403F">
        <w:rPr>
          <w:rFonts w:ascii="Times New Roman" w:hAnsi="Times New Roman" w:cs="Times New Roman"/>
          <w:sz w:val="24"/>
          <w:szCs w:val="24"/>
        </w:rPr>
        <w:t xml:space="preserve"> is of </w:t>
      </w:r>
      <w:r w:rsidR="00E57618" w:rsidRPr="00E8403F">
        <w:rPr>
          <w:rFonts w:ascii="Times New Roman" w:hAnsi="Times New Roman" w:cs="Times New Roman"/>
          <w:sz w:val="24"/>
          <w:szCs w:val="24"/>
        </w:rPr>
        <w:t xml:space="preserve">little significance because there was </w:t>
      </w:r>
      <w:r w:rsidR="0066164E" w:rsidRPr="00E8403F">
        <w:rPr>
          <w:rFonts w:ascii="Times New Roman" w:hAnsi="Times New Roman" w:cs="Times New Roman"/>
          <w:sz w:val="24"/>
          <w:szCs w:val="24"/>
        </w:rPr>
        <w:t>no door</w:t>
      </w:r>
      <w:r w:rsidR="00E57618" w:rsidRPr="00E8403F">
        <w:rPr>
          <w:rFonts w:ascii="Times New Roman" w:hAnsi="Times New Roman" w:cs="Times New Roman"/>
          <w:sz w:val="24"/>
          <w:szCs w:val="24"/>
        </w:rPr>
        <w:t xml:space="preserve"> and </w:t>
      </w:r>
      <w:r w:rsidR="0066164E" w:rsidRPr="00E8403F">
        <w:rPr>
          <w:rFonts w:ascii="Times New Roman" w:hAnsi="Times New Roman" w:cs="Times New Roman"/>
          <w:sz w:val="24"/>
          <w:szCs w:val="24"/>
        </w:rPr>
        <w:t xml:space="preserve">the </w:t>
      </w:r>
      <w:r w:rsidR="005D400B" w:rsidRPr="00E8403F">
        <w:rPr>
          <w:rFonts w:ascii="Times New Roman" w:hAnsi="Times New Roman" w:cs="Times New Roman"/>
          <w:sz w:val="24"/>
          <w:szCs w:val="24"/>
        </w:rPr>
        <w:t xml:space="preserve">one </w:t>
      </w:r>
      <w:r w:rsidR="0066164E" w:rsidRPr="00E8403F">
        <w:rPr>
          <w:rFonts w:ascii="Times New Roman" w:hAnsi="Times New Roman" w:cs="Times New Roman"/>
          <w:sz w:val="24"/>
          <w:szCs w:val="24"/>
        </w:rPr>
        <w:t>m</w:t>
      </w:r>
      <w:r w:rsidR="005D400B" w:rsidRPr="00E8403F">
        <w:rPr>
          <w:rFonts w:ascii="Times New Roman" w:hAnsi="Times New Roman" w:cs="Times New Roman"/>
          <w:sz w:val="24"/>
          <w:szCs w:val="24"/>
        </w:rPr>
        <w:t>etre</w:t>
      </w:r>
      <w:r w:rsidR="0066164E" w:rsidRPr="00E8403F">
        <w:rPr>
          <w:rFonts w:ascii="Times New Roman" w:hAnsi="Times New Roman" w:cs="Times New Roman"/>
          <w:sz w:val="24"/>
          <w:szCs w:val="24"/>
        </w:rPr>
        <w:t xml:space="preserve"> wall is inadequate to provide privacy to the users of the toilet.  </w:t>
      </w:r>
    </w:p>
    <w:p w:rsidR="00B262AC" w:rsidRPr="00E8403F" w:rsidRDefault="00B262AC" w:rsidP="005D400B">
      <w:pPr>
        <w:spacing w:after="0" w:line="480" w:lineRule="auto"/>
        <w:ind w:firstLine="1440"/>
        <w:jc w:val="both"/>
        <w:rPr>
          <w:rFonts w:ascii="Times New Roman" w:hAnsi="Times New Roman" w:cs="Times New Roman"/>
          <w:sz w:val="24"/>
          <w:szCs w:val="24"/>
        </w:rPr>
      </w:pPr>
    </w:p>
    <w:p w:rsidR="00283453" w:rsidRDefault="00E57618" w:rsidP="00E26E3A">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Th</w:t>
      </w:r>
      <w:r w:rsidR="008B7ED9" w:rsidRPr="00E8403F">
        <w:rPr>
          <w:rFonts w:ascii="Times New Roman" w:hAnsi="Times New Roman" w:cs="Times New Roman"/>
          <w:sz w:val="24"/>
          <w:szCs w:val="24"/>
        </w:rPr>
        <w:t>us th</w:t>
      </w:r>
      <w:r w:rsidRPr="00E8403F">
        <w:rPr>
          <w:rFonts w:ascii="Times New Roman" w:hAnsi="Times New Roman" w:cs="Times New Roman"/>
          <w:sz w:val="24"/>
          <w:szCs w:val="24"/>
        </w:rPr>
        <w:t xml:space="preserve">e </w:t>
      </w:r>
      <w:r w:rsidR="00857B8E" w:rsidRPr="00E8403F">
        <w:rPr>
          <w:rFonts w:ascii="Times New Roman" w:hAnsi="Times New Roman" w:cs="Times New Roman"/>
          <w:sz w:val="24"/>
          <w:szCs w:val="24"/>
        </w:rPr>
        <w:t xml:space="preserve">conditions experienced by the applicants in the </w:t>
      </w:r>
      <w:proofErr w:type="spellStart"/>
      <w:r w:rsidR="00857B8E" w:rsidRPr="00E8403F">
        <w:rPr>
          <w:rFonts w:ascii="Times New Roman" w:hAnsi="Times New Roman" w:cs="Times New Roman"/>
          <w:i/>
          <w:sz w:val="24"/>
          <w:szCs w:val="24"/>
        </w:rPr>
        <w:t>Kachingwe</w:t>
      </w:r>
      <w:proofErr w:type="spellEnd"/>
      <w:r w:rsidR="00857B8E" w:rsidRPr="00E8403F">
        <w:rPr>
          <w:rFonts w:ascii="Times New Roman" w:hAnsi="Times New Roman" w:cs="Times New Roman"/>
          <w:sz w:val="24"/>
          <w:szCs w:val="24"/>
        </w:rPr>
        <w:t xml:space="preserve"> case are little or no different</w:t>
      </w:r>
      <w:r w:rsidR="00E26E3A" w:rsidRPr="00E8403F">
        <w:rPr>
          <w:rFonts w:ascii="Times New Roman" w:hAnsi="Times New Roman" w:cs="Times New Roman"/>
          <w:sz w:val="24"/>
          <w:szCs w:val="24"/>
        </w:rPr>
        <w:t xml:space="preserve"> </w:t>
      </w:r>
      <w:r w:rsidR="00857B8E" w:rsidRPr="00E8403F">
        <w:rPr>
          <w:rFonts w:ascii="Times New Roman" w:hAnsi="Times New Roman" w:cs="Times New Roman"/>
          <w:sz w:val="24"/>
          <w:szCs w:val="24"/>
        </w:rPr>
        <w:t>from those experienced by the applicants in th</w:t>
      </w:r>
      <w:r w:rsidR="00CF5BDD" w:rsidRPr="00E8403F">
        <w:rPr>
          <w:rFonts w:ascii="Times New Roman" w:hAnsi="Times New Roman" w:cs="Times New Roman"/>
          <w:sz w:val="24"/>
          <w:szCs w:val="24"/>
        </w:rPr>
        <w:t>e</w:t>
      </w:r>
      <w:r w:rsidR="00857B8E" w:rsidRPr="00E8403F">
        <w:rPr>
          <w:rFonts w:ascii="Times New Roman" w:hAnsi="Times New Roman" w:cs="Times New Roman"/>
          <w:sz w:val="24"/>
          <w:szCs w:val="24"/>
        </w:rPr>
        <w:t xml:space="preserve"> </w:t>
      </w:r>
      <w:r w:rsidR="00CF5BDD" w:rsidRPr="00E8403F">
        <w:rPr>
          <w:rFonts w:ascii="Times New Roman" w:hAnsi="Times New Roman" w:cs="Times New Roman"/>
          <w:sz w:val="24"/>
          <w:szCs w:val="24"/>
        </w:rPr>
        <w:t>instant case.</w:t>
      </w:r>
      <w:r w:rsidR="00283453" w:rsidRPr="00E8403F">
        <w:rPr>
          <w:rFonts w:ascii="Times New Roman" w:hAnsi="Times New Roman" w:cs="Times New Roman"/>
          <w:sz w:val="24"/>
          <w:szCs w:val="24"/>
        </w:rPr>
        <w:t xml:space="preserve"> </w:t>
      </w:r>
      <w:r w:rsidR="00D616E2" w:rsidRPr="00E8403F">
        <w:rPr>
          <w:rFonts w:ascii="Times New Roman" w:hAnsi="Times New Roman" w:cs="Times New Roman"/>
          <w:sz w:val="24"/>
          <w:szCs w:val="24"/>
        </w:rPr>
        <w:t>In addition</w:t>
      </w:r>
      <w:r w:rsidR="00783611" w:rsidRPr="00E8403F">
        <w:rPr>
          <w:rFonts w:ascii="Times New Roman" w:hAnsi="Times New Roman" w:cs="Times New Roman"/>
          <w:sz w:val="24"/>
          <w:szCs w:val="24"/>
        </w:rPr>
        <w:t>,</w:t>
      </w:r>
      <w:r w:rsidR="00D616E2" w:rsidRPr="00E8403F">
        <w:rPr>
          <w:rFonts w:ascii="Times New Roman" w:hAnsi="Times New Roman" w:cs="Times New Roman"/>
          <w:sz w:val="24"/>
          <w:szCs w:val="24"/>
        </w:rPr>
        <w:t xml:space="preserve"> the applicants shared the cell</w:t>
      </w:r>
      <w:r w:rsidR="000D7C4F" w:rsidRPr="00E8403F">
        <w:rPr>
          <w:rFonts w:ascii="Times New Roman" w:hAnsi="Times New Roman" w:cs="Times New Roman"/>
          <w:sz w:val="24"/>
          <w:szCs w:val="24"/>
        </w:rPr>
        <w:t>,</w:t>
      </w:r>
      <w:r w:rsidR="00CA79B9" w:rsidRPr="00E8403F">
        <w:rPr>
          <w:rFonts w:ascii="Times New Roman" w:hAnsi="Times New Roman" w:cs="Times New Roman"/>
          <w:sz w:val="24"/>
          <w:szCs w:val="24"/>
        </w:rPr>
        <w:t xml:space="preserve"> which was made to accommodate six people</w:t>
      </w:r>
      <w:r w:rsidR="000D7C4F" w:rsidRPr="00E8403F">
        <w:rPr>
          <w:rFonts w:ascii="Times New Roman" w:hAnsi="Times New Roman" w:cs="Times New Roman"/>
          <w:sz w:val="24"/>
          <w:szCs w:val="24"/>
        </w:rPr>
        <w:t>,</w:t>
      </w:r>
      <w:r w:rsidR="00CA79B9" w:rsidRPr="00E8403F">
        <w:rPr>
          <w:rFonts w:ascii="Times New Roman" w:hAnsi="Times New Roman" w:cs="Times New Roman"/>
          <w:sz w:val="24"/>
          <w:szCs w:val="24"/>
        </w:rPr>
        <w:t xml:space="preserve"> with thirteen</w:t>
      </w:r>
      <w:r w:rsidR="00D616E2" w:rsidRPr="00E8403F">
        <w:rPr>
          <w:rFonts w:ascii="Times New Roman" w:hAnsi="Times New Roman" w:cs="Times New Roman"/>
          <w:sz w:val="24"/>
          <w:szCs w:val="24"/>
        </w:rPr>
        <w:t xml:space="preserve"> </w:t>
      </w:r>
      <w:r w:rsidR="00D616E2" w:rsidRPr="00E8403F">
        <w:rPr>
          <w:rFonts w:ascii="Times New Roman" w:hAnsi="Times New Roman" w:cs="Times New Roman"/>
          <w:sz w:val="24"/>
          <w:szCs w:val="24"/>
        </w:rPr>
        <w:lastRenderedPageBreak/>
        <w:t xml:space="preserve">others. </w:t>
      </w:r>
      <w:r w:rsidR="003263D3" w:rsidRPr="00E8403F">
        <w:rPr>
          <w:rFonts w:ascii="Times New Roman" w:hAnsi="Times New Roman" w:cs="Times New Roman"/>
          <w:sz w:val="24"/>
          <w:szCs w:val="24"/>
        </w:rPr>
        <w:t xml:space="preserve"> It was not denied that no drinking water w</w:t>
      </w:r>
      <w:r w:rsidR="00785C13" w:rsidRPr="00E8403F">
        <w:rPr>
          <w:rFonts w:ascii="Times New Roman" w:hAnsi="Times New Roman" w:cs="Times New Roman"/>
          <w:sz w:val="24"/>
          <w:szCs w:val="24"/>
        </w:rPr>
        <w:t xml:space="preserve">as available to the applicants.  </w:t>
      </w:r>
      <w:r w:rsidR="003263D3" w:rsidRPr="00E8403F">
        <w:rPr>
          <w:rFonts w:ascii="Times New Roman" w:hAnsi="Times New Roman" w:cs="Times New Roman"/>
          <w:sz w:val="24"/>
          <w:szCs w:val="24"/>
        </w:rPr>
        <w:t>However</w:t>
      </w:r>
      <w:r w:rsidR="00785C13" w:rsidRPr="00E8403F">
        <w:rPr>
          <w:rFonts w:ascii="Times New Roman" w:hAnsi="Times New Roman" w:cs="Times New Roman"/>
          <w:sz w:val="24"/>
          <w:szCs w:val="24"/>
        </w:rPr>
        <w:t>,</w:t>
      </w:r>
      <w:r w:rsidR="003263D3" w:rsidRPr="00E8403F">
        <w:rPr>
          <w:rFonts w:ascii="Times New Roman" w:hAnsi="Times New Roman" w:cs="Times New Roman"/>
          <w:sz w:val="24"/>
          <w:szCs w:val="24"/>
        </w:rPr>
        <w:t xml:space="preserve"> even assuming that the tap </w:t>
      </w:r>
      <w:r w:rsidR="000D7C4F" w:rsidRPr="00E8403F">
        <w:rPr>
          <w:rFonts w:ascii="Times New Roman" w:hAnsi="Times New Roman" w:cs="Times New Roman"/>
          <w:sz w:val="24"/>
          <w:szCs w:val="24"/>
        </w:rPr>
        <w:t xml:space="preserve">in the cell </w:t>
      </w:r>
      <w:r w:rsidR="003263D3" w:rsidRPr="00E8403F">
        <w:rPr>
          <w:rFonts w:ascii="Times New Roman" w:hAnsi="Times New Roman" w:cs="Times New Roman"/>
          <w:sz w:val="24"/>
          <w:szCs w:val="24"/>
        </w:rPr>
        <w:t>was meant to be the source of drinking water for the occupants of the cell, t</w:t>
      </w:r>
      <w:r w:rsidR="00CF5BDD" w:rsidRPr="00E8403F">
        <w:rPr>
          <w:rFonts w:ascii="Times New Roman" w:hAnsi="Times New Roman" w:cs="Times New Roman"/>
          <w:sz w:val="24"/>
          <w:szCs w:val="24"/>
        </w:rPr>
        <w:t>he</w:t>
      </w:r>
      <w:r w:rsidR="00785C13" w:rsidRPr="00E8403F">
        <w:rPr>
          <w:rFonts w:ascii="Times New Roman" w:hAnsi="Times New Roman" w:cs="Times New Roman"/>
          <w:sz w:val="24"/>
          <w:szCs w:val="24"/>
        </w:rPr>
        <w:t xml:space="preserve"> </w:t>
      </w:r>
      <w:r w:rsidR="00CF5BDD" w:rsidRPr="00E8403F">
        <w:rPr>
          <w:rFonts w:ascii="Times New Roman" w:hAnsi="Times New Roman" w:cs="Times New Roman"/>
          <w:sz w:val="24"/>
          <w:szCs w:val="24"/>
        </w:rPr>
        <w:t xml:space="preserve">implications arising from the fact that the tap was positioned directly above, and emptied into, the toilet which could only be flushed </w:t>
      </w:r>
      <w:r w:rsidR="00234398" w:rsidRPr="00E8403F">
        <w:rPr>
          <w:rFonts w:ascii="Times New Roman" w:hAnsi="Times New Roman" w:cs="Times New Roman"/>
          <w:sz w:val="24"/>
          <w:szCs w:val="24"/>
        </w:rPr>
        <w:t xml:space="preserve">from without, are too </w:t>
      </w:r>
      <w:r w:rsidR="003263D3" w:rsidRPr="00E8403F">
        <w:rPr>
          <w:rFonts w:ascii="Times New Roman" w:hAnsi="Times New Roman" w:cs="Times New Roman"/>
          <w:sz w:val="24"/>
          <w:szCs w:val="24"/>
        </w:rPr>
        <w:t>ghastly</w:t>
      </w:r>
      <w:r w:rsidR="00CF5BDD" w:rsidRPr="00E8403F">
        <w:rPr>
          <w:rFonts w:ascii="Times New Roman" w:hAnsi="Times New Roman" w:cs="Times New Roman"/>
          <w:sz w:val="24"/>
          <w:szCs w:val="24"/>
        </w:rPr>
        <w:t xml:space="preserve"> to contemplate.</w:t>
      </w:r>
    </w:p>
    <w:p w:rsidR="007223E3" w:rsidRPr="00E8403F" w:rsidRDefault="007223E3" w:rsidP="00E26E3A">
      <w:pPr>
        <w:spacing w:after="0" w:line="480" w:lineRule="auto"/>
        <w:ind w:firstLine="1440"/>
        <w:jc w:val="both"/>
        <w:rPr>
          <w:rFonts w:ascii="Times New Roman" w:hAnsi="Times New Roman" w:cs="Times New Roman"/>
          <w:sz w:val="24"/>
          <w:szCs w:val="24"/>
        </w:rPr>
      </w:pPr>
    </w:p>
    <w:p w:rsidR="00DF1C7E" w:rsidRPr="00E8403F" w:rsidRDefault="006B0181" w:rsidP="00785C13">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 applicants in </w:t>
      </w:r>
      <w:proofErr w:type="spellStart"/>
      <w:r w:rsidRPr="00E8403F">
        <w:rPr>
          <w:rFonts w:ascii="Times New Roman" w:hAnsi="Times New Roman" w:cs="Times New Roman"/>
          <w:i/>
          <w:sz w:val="24"/>
          <w:szCs w:val="24"/>
        </w:rPr>
        <w:t>K</w:t>
      </w:r>
      <w:r w:rsidR="00283453" w:rsidRPr="00E8403F">
        <w:rPr>
          <w:rFonts w:ascii="Times New Roman" w:hAnsi="Times New Roman" w:cs="Times New Roman"/>
          <w:i/>
          <w:sz w:val="24"/>
          <w:szCs w:val="24"/>
        </w:rPr>
        <w:t>achingwe’s</w:t>
      </w:r>
      <w:proofErr w:type="spellEnd"/>
      <w:r w:rsidR="00283453" w:rsidRPr="00E8403F">
        <w:rPr>
          <w:rFonts w:ascii="Times New Roman" w:hAnsi="Times New Roman" w:cs="Times New Roman"/>
          <w:i/>
          <w:sz w:val="24"/>
          <w:szCs w:val="24"/>
        </w:rPr>
        <w:t xml:space="preserve"> </w:t>
      </w:r>
      <w:r w:rsidR="00283453" w:rsidRPr="00E8403F">
        <w:rPr>
          <w:rFonts w:ascii="Times New Roman" w:hAnsi="Times New Roman" w:cs="Times New Roman"/>
          <w:sz w:val="24"/>
          <w:szCs w:val="24"/>
        </w:rPr>
        <w:t>ca</w:t>
      </w:r>
      <w:r w:rsidR="00785C13" w:rsidRPr="00E8403F">
        <w:rPr>
          <w:rFonts w:ascii="Times New Roman" w:hAnsi="Times New Roman" w:cs="Times New Roman"/>
          <w:sz w:val="24"/>
          <w:szCs w:val="24"/>
        </w:rPr>
        <w:t xml:space="preserve">se were detained for one night.  </w:t>
      </w:r>
      <w:r w:rsidR="0087528E" w:rsidRPr="00E8403F">
        <w:rPr>
          <w:rFonts w:ascii="Times New Roman" w:hAnsi="Times New Roman" w:cs="Times New Roman"/>
          <w:sz w:val="24"/>
          <w:szCs w:val="24"/>
        </w:rPr>
        <w:t xml:space="preserve">The position in respect of the applicants is aggravating in that they were </w:t>
      </w:r>
      <w:r w:rsidR="00AB5874" w:rsidRPr="00E8403F">
        <w:rPr>
          <w:rFonts w:ascii="Times New Roman" w:hAnsi="Times New Roman" w:cs="Times New Roman"/>
          <w:sz w:val="24"/>
          <w:szCs w:val="24"/>
        </w:rPr>
        <w:t>detained in</w:t>
      </w:r>
      <w:r w:rsidR="00785C13" w:rsidRPr="00E8403F">
        <w:rPr>
          <w:rFonts w:ascii="Times New Roman" w:hAnsi="Times New Roman" w:cs="Times New Roman"/>
          <w:sz w:val="24"/>
          <w:szCs w:val="24"/>
        </w:rPr>
        <w:t xml:space="preserve"> such degrading conditions for four</w:t>
      </w:r>
      <w:r w:rsidR="00AB5874" w:rsidRPr="00E8403F">
        <w:rPr>
          <w:rFonts w:ascii="Times New Roman" w:hAnsi="Times New Roman" w:cs="Times New Roman"/>
          <w:sz w:val="24"/>
          <w:szCs w:val="24"/>
        </w:rPr>
        <w:t xml:space="preserve"> days and forced to rely on relativ</w:t>
      </w:r>
      <w:r w:rsidR="00785C13" w:rsidRPr="00E8403F">
        <w:rPr>
          <w:rFonts w:ascii="Times New Roman" w:hAnsi="Times New Roman" w:cs="Times New Roman"/>
          <w:sz w:val="24"/>
          <w:szCs w:val="24"/>
        </w:rPr>
        <w:t>es for food and drinking water.  Detention for four or five</w:t>
      </w:r>
      <w:r w:rsidR="00283453" w:rsidRPr="00E8403F">
        <w:rPr>
          <w:rFonts w:ascii="Times New Roman" w:hAnsi="Times New Roman" w:cs="Times New Roman"/>
          <w:sz w:val="24"/>
          <w:szCs w:val="24"/>
        </w:rPr>
        <w:t xml:space="preserve"> nights in </w:t>
      </w:r>
      <w:r w:rsidR="00CF5BDD" w:rsidRPr="00E8403F">
        <w:rPr>
          <w:rFonts w:ascii="Times New Roman" w:hAnsi="Times New Roman" w:cs="Times New Roman"/>
          <w:sz w:val="24"/>
          <w:szCs w:val="24"/>
        </w:rPr>
        <w:t>the conditions described by the applicants</w:t>
      </w:r>
      <w:r w:rsidR="00283453" w:rsidRPr="00E8403F">
        <w:rPr>
          <w:rFonts w:ascii="Times New Roman" w:hAnsi="Times New Roman" w:cs="Times New Roman"/>
          <w:sz w:val="24"/>
          <w:szCs w:val="24"/>
        </w:rPr>
        <w:t xml:space="preserve"> in my view </w:t>
      </w:r>
      <w:r w:rsidR="00CF5BDD" w:rsidRPr="00E8403F">
        <w:rPr>
          <w:rFonts w:ascii="Times New Roman" w:hAnsi="Times New Roman" w:cs="Times New Roman"/>
          <w:sz w:val="24"/>
          <w:szCs w:val="24"/>
        </w:rPr>
        <w:t xml:space="preserve">constitutes a gross </w:t>
      </w:r>
      <w:r w:rsidR="00283453" w:rsidRPr="00E8403F">
        <w:rPr>
          <w:rFonts w:ascii="Times New Roman" w:hAnsi="Times New Roman" w:cs="Times New Roman"/>
          <w:sz w:val="24"/>
          <w:szCs w:val="24"/>
        </w:rPr>
        <w:t>violation of the applicants’ right not to be subjected to i</w:t>
      </w:r>
      <w:r w:rsidR="00785C13" w:rsidRPr="00E8403F">
        <w:rPr>
          <w:rFonts w:ascii="Times New Roman" w:hAnsi="Times New Roman" w:cs="Times New Roman"/>
          <w:sz w:val="24"/>
          <w:szCs w:val="24"/>
        </w:rPr>
        <w:t>n</w:t>
      </w:r>
      <w:r w:rsidR="00B262AC" w:rsidRPr="00E8403F">
        <w:rPr>
          <w:rFonts w:ascii="Times New Roman" w:hAnsi="Times New Roman" w:cs="Times New Roman"/>
          <w:sz w:val="24"/>
          <w:szCs w:val="24"/>
        </w:rPr>
        <w:t xml:space="preserve">human and degrading treatment.  </w:t>
      </w:r>
      <w:r w:rsidR="00DF1C7E" w:rsidRPr="00E8403F">
        <w:rPr>
          <w:rFonts w:ascii="Times New Roman" w:hAnsi="Times New Roman" w:cs="Times New Roman"/>
          <w:sz w:val="24"/>
          <w:szCs w:val="24"/>
        </w:rPr>
        <w:t>Accordingly</w:t>
      </w:r>
      <w:r w:rsidR="00785C13" w:rsidRPr="00E8403F">
        <w:rPr>
          <w:rFonts w:ascii="Times New Roman" w:hAnsi="Times New Roman" w:cs="Times New Roman"/>
          <w:sz w:val="24"/>
          <w:szCs w:val="24"/>
        </w:rPr>
        <w:t>,</w:t>
      </w:r>
      <w:r w:rsidR="00DF1C7E" w:rsidRPr="00E8403F">
        <w:rPr>
          <w:rFonts w:ascii="Times New Roman" w:hAnsi="Times New Roman" w:cs="Times New Roman"/>
          <w:sz w:val="24"/>
          <w:szCs w:val="24"/>
        </w:rPr>
        <w:t xml:space="preserve"> I find that the applicants were </w:t>
      </w:r>
      <w:r w:rsidR="002638D3" w:rsidRPr="00E8403F">
        <w:rPr>
          <w:rFonts w:ascii="Times New Roman" w:hAnsi="Times New Roman" w:cs="Times New Roman"/>
          <w:sz w:val="24"/>
          <w:szCs w:val="24"/>
        </w:rPr>
        <w:t xml:space="preserve">detained in conditions that constitute </w:t>
      </w:r>
      <w:r w:rsidR="00DF1C7E" w:rsidRPr="00E8403F">
        <w:rPr>
          <w:rFonts w:ascii="Times New Roman" w:hAnsi="Times New Roman" w:cs="Times New Roman"/>
          <w:sz w:val="24"/>
          <w:szCs w:val="24"/>
        </w:rPr>
        <w:t>inhuman and degrading treatment in violation of their right enshrined in s</w:t>
      </w:r>
      <w:r w:rsidR="007C46A9" w:rsidRPr="00E8403F">
        <w:rPr>
          <w:rFonts w:ascii="Times New Roman" w:hAnsi="Times New Roman" w:cs="Times New Roman"/>
          <w:sz w:val="24"/>
          <w:szCs w:val="24"/>
        </w:rPr>
        <w:t xml:space="preserve"> </w:t>
      </w:r>
      <w:r w:rsidR="00FC1256" w:rsidRPr="00E8403F">
        <w:rPr>
          <w:rFonts w:ascii="Times New Roman" w:hAnsi="Times New Roman" w:cs="Times New Roman"/>
          <w:sz w:val="24"/>
          <w:szCs w:val="24"/>
        </w:rPr>
        <w:t>15 of the C</w:t>
      </w:r>
      <w:r w:rsidR="00DF1C7E" w:rsidRPr="00E8403F">
        <w:rPr>
          <w:rFonts w:ascii="Times New Roman" w:hAnsi="Times New Roman" w:cs="Times New Roman"/>
          <w:sz w:val="24"/>
          <w:szCs w:val="24"/>
        </w:rPr>
        <w:t>onstitution.</w:t>
      </w:r>
    </w:p>
    <w:p w:rsidR="007E4B2A" w:rsidRPr="00E8403F" w:rsidRDefault="007E4B2A" w:rsidP="00E26E3A">
      <w:pPr>
        <w:spacing w:after="0" w:line="480" w:lineRule="auto"/>
        <w:ind w:firstLine="360"/>
        <w:jc w:val="both"/>
        <w:rPr>
          <w:rFonts w:ascii="Times New Roman" w:hAnsi="Times New Roman" w:cs="Times New Roman"/>
          <w:sz w:val="24"/>
          <w:szCs w:val="24"/>
        </w:rPr>
      </w:pPr>
    </w:p>
    <w:p w:rsidR="007E4B2A" w:rsidRPr="00E8403F" w:rsidRDefault="007C46A9" w:rsidP="007C46A9">
      <w:pPr>
        <w:spacing w:after="0" w:line="480" w:lineRule="auto"/>
        <w:jc w:val="both"/>
        <w:rPr>
          <w:rFonts w:ascii="Times New Roman" w:hAnsi="Times New Roman" w:cs="Times New Roman"/>
          <w:b/>
          <w:sz w:val="24"/>
          <w:szCs w:val="24"/>
          <w:u w:val="single"/>
        </w:rPr>
      </w:pPr>
      <w:r w:rsidRPr="00E8403F">
        <w:rPr>
          <w:rFonts w:ascii="Times New Roman" w:hAnsi="Times New Roman" w:cs="Times New Roman"/>
          <w:b/>
          <w:sz w:val="24"/>
          <w:szCs w:val="24"/>
          <w:u w:val="single"/>
        </w:rPr>
        <w:t>REMOVAL OF BRASSIERES</w:t>
      </w:r>
    </w:p>
    <w:p w:rsidR="007E4B2A" w:rsidRPr="00E8403F" w:rsidRDefault="007E4B2A" w:rsidP="007C46A9">
      <w:pPr>
        <w:tabs>
          <w:tab w:val="left" w:pos="0"/>
        </w:tabs>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 applicants averred that their brassieres are items of intimate underclothing and being forced to remove </w:t>
      </w:r>
      <w:r w:rsidR="007C46A9" w:rsidRPr="00E8403F">
        <w:rPr>
          <w:rFonts w:ascii="Times New Roman" w:hAnsi="Times New Roman" w:cs="Times New Roman"/>
          <w:sz w:val="24"/>
          <w:szCs w:val="24"/>
        </w:rPr>
        <w:t xml:space="preserve">them was inhuman and degrading.  </w:t>
      </w:r>
      <w:r w:rsidRPr="00E8403F">
        <w:rPr>
          <w:rFonts w:ascii="Times New Roman" w:hAnsi="Times New Roman" w:cs="Times New Roman"/>
          <w:sz w:val="24"/>
          <w:szCs w:val="24"/>
        </w:rPr>
        <w:t>The</w:t>
      </w:r>
      <w:r w:rsidR="00CF6D3E" w:rsidRPr="00E8403F">
        <w:rPr>
          <w:rFonts w:ascii="Times New Roman" w:hAnsi="Times New Roman" w:cs="Times New Roman"/>
          <w:sz w:val="24"/>
          <w:szCs w:val="24"/>
        </w:rPr>
        <w:t xml:space="preserve"> respondent</w:t>
      </w:r>
      <w:r w:rsidR="00C928D1" w:rsidRPr="00E8403F">
        <w:rPr>
          <w:rFonts w:ascii="Times New Roman" w:hAnsi="Times New Roman" w:cs="Times New Roman"/>
          <w:sz w:val="24"/>
          <w:szCs w:val="24"/>
        </w:rPr>
        <w:t>s</w:t>
      </w:r>
      <w:r w:rsidR="00CF6D3E" w:rsidRPr="00E8403F">
        <w:rPr>
          <w:rFonts w:ascii="Times New Roman" w:hAnsi="Times New Roman" w:cs="Times New Roman"/>
          <w:sz w:val="24"/>
          <w:szCs w:val="24"/>
        </w:rPr>
        <w:t xml:space="preserve"> could only submit</w:t>
      </w:r>
      <w:r w:rsidRPr="00E8403F">
        <w:rPr>
          <w:rFonts w:ascii="Times New Roman" w:hAnsi="Times New Roman" w:cs="Times New Roman"/>
          <w:sz w:val="24"/>
          <w:szCs w:val="24"/>
        </w:rPr>
        <w:t xml:space="preserve"> in reply that in some cultures women go about </w:t>
      </w:r>
      <w:r w:rsidR="008046C8" w:rsidRPr="00E8403F">
        <w:rPr>
          <w:rFonts w:ascii="Times New Roman" w:hAnsi="Times New Roman" w:cs="Times New Roman"/>
          <w:sz w:val="24"/>
          <w:szCs w:val="24"/>
        </w:rPr>
        <w:t>bare breasted</w:t>
      </w:r>
      <w:r w:rsidR="007C46A9" w:rsidRPr="00E8403F">
        <w:rPr>
          <w:rFonts w:ascii="Times New Roman" w:hAnsi="Times New Roman" w:cs="Times New Roman"/>
          <w:sz w:val="24"/>
          <w:szCs w:val="24"/>
        </w:rPr>
        <w:t xml:space="preserve">.  </w:t>
      </w:r>
      <w:r w:rsidRPr="00E8403F">
        <w:rPr>
          <w:rFonts w:ascii="Times New Roman" w:hAnsi="Times New Roman" w:cs="Times New Roman"/>
          <w:sz w:val="24"/>
          <w:szCs w:val="24"/>
        </w:rPr>
        <w:t>However</w:t>
      </w:r>
      <w:r w:rsidR="00783611" w:rsidRPr="00E8403F">
        <w:rPr>
          <w:rFonts w:ascii="Times New Roman" w:hAnsi="Times New Roman" w:cs="Times New Roman"/>
          <w:sz w:val="24"/>
          <w:szCs w:val="24"/>
        </w:rPr>
        <w:t>,</w:t>
      </w:r>
      <w:r w:rsidRPr="00E8403F">
        <w:rPr>
          <w:rFonts w:ascii="Times New Roman" w:hAnsi="Times New Roman" w:cs="Times New Roman"/>
          <w:sz w:val="24"/>
          <w:szCs w:val="24"/>
        </w:rPr>
        <w:t xml:space="preserve"> </w:t>
      </w:r>
      <w:r w:rsidR="008046C8" w:rsidRPr="00E8403F">
        <w:rPr>
          <w:rFonts w:ascii="Times New Roman" w:hAnsi="Times New Roman" w:cs="Times New Roman"/>
          <w:sz w:val="24"/>
          <w:szCs w:val="24"/>
        </w:rPr>
        <w:t>it would seem to me that the applicants are in a better pos</w:t>
      </w:r>
      <w:r w:rsidR="007C46A9" w:rsidRPr="00E8403F">
        <w:rPr>
          <w:rFonts w:ascii="Times New Roman" w:hAnsi="Times New Roman" w:cs="Times New Roman"/>
          <w:sz w:val="24"/>
          <w:szCs w:val="24"/>
        </w:rPr>
        <w:t xml:space="preserve">ition to comment on this issue.  </w:t>
      </w:r>
      <w:r w:rsidR="008046C8" w:rsidRPr="00E8403F">
        <w:rPr>
          <w:rFonts w:ascii="Times New Roman" w:hAnsi="Times New Roman" w:cs="Times New Roman"/>
          <w:sz w:val="24"/>
          <w:szCs w:val="24"/>
        </w:rPr>
        <w:t xml:space="preserve">They have said how humiliated they felt not only by being made to remove what </w:t>
      </w:r>
      <w:proofErr w:type="gramStart"/>
      <w:r w:rsidR="008046C8" w:rsidRPr="00E8403F">
        <w:rPr>
          <w:rFonts w:ascii="Times New Roman" w:hAnsi="Times New Roman" w:cs="Times New Roman"/>
          <w:sz w:val="24"/>
          <w:szCs w:val="24"/>
        </w:rPr>
        <w:t>were personal underclothing</w:t>
      </w:r>
      <w:proofErr w:type="gramEnd"/>
      <w:r w:rsidR="008046C8" w:rsidRPr="00E8403F">
        <w:rPr>
          <w:rFonts w:ascii="Times New Roman" w:hAnsi="Times New Roman" w:cs="Times New Roman"/>
          <w:sz w:val="24"/>
          <w:szCs w:val="24"/>
        </w:rPr>
        <w:t xml:space="preserve"> but also </w:t>
      </w:r>
      <w:r w:rsidR="00C928D1" w:rsidRPr="00E8403F">
        <w:rPr>
          <w:rFonts w:ascii="Times New Roman" w:hAnsi="Times New Roman" w:cs="Times New Roman"/>
          <w:sz w:val="24"/>
          <w:szCs w:val="24"/>
        </w:rPr>
        <w:t xml:space="preserve">by being forced </w:t>
      </w:r>
      <w:r w:rsidR="008046C8" w:rsidRPr="00E8403F">
        <w:rPr>
          <w:rFonts w:ascii="Times New Roman" w:hAnsi="Times New Roman" w:cs="Times New Roman"/>
          <w:sz w:val="24"/>
          <w:szCs w:val="24"/>
        </w:rPr>
        <w:t>to place them</w:t>
      </w:r>
      <w:r w:rsidR="002638D3" w:rsidRPr="00E8403F">
        <w:rPr>
          <w:rFonts w:ascii="Times New Roman" w:hAnsi="Times New Roman" w:cs="Times New Roman"/>
          <w:sz w:val="24"/>
          <w:szCs w:val="24"/>
        </w:rPr>
        <w:t xml:space="preserve"> in a dirty bag.</w:t>
      </w:r>
    </w:p>
    <w:p w:rsidR="004D13E6" w:rsidRDefault="004D13E6" w:rsidP="00B22EE8">
      <w:pPr>
        <w:spacing w:after="0" w:line="480" w:lineRule="auto"/>
        <w:ind w:firstLine="1440"/>
        <w:jc w:val="both"/>
        <w:rPr>
          <w:rFonts w:ascii="Times New Roman" w:hAnsi="Times New Roman" w:cs="Times New Roman"/>
          <w:sz w:val="24"/>
          <w:szCs w:val="24"/>
        </w:rPr>
      </w:pPr>
    </w:p>
    <w:p w:rsidR="004D13E6" w:rsidRDefault="00C928D1" w:rsidP="00B22EE8">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 question then is posed: Are these measures </w:t>
      </w:r>
      <w:r w:rsidR="00BD1612" w:rsidRPr="00E8403F">
        <w:rPr>
          <w:rFonts w:ascii="Times New Roman" w:hAnsi="Times New Roman" w:cs="Times New Roman"/>
          <w:sz w:val="24"/>
          <w:szCs w:val="24"/>
        </w:rPr>
        <w:t xml:space="preserve">reasonably necessary </w:t>
      </w:r>
      <w:r w:rsidR="007C46A9" w:rsidRPr="00E8403F">
        <w:rPr>
          <w:rFonts w:ascii="Times New Roman" w:hAnsi="Times New Roman" w:cs="Times New Roman"/>
          <w:sz w:val="24"/>
          <w:szCs w:val="24"/>
        </w:rPr>
        <w:t>to prevent</w:t>
      </w:r>
      <w:r w:rsidR="00BD1612" w:rsidRPr="00E8403F">
        <w:rPr>
          <w:rFonts w:ascii="Times New Roman" w:hAnsi="Times New Roman" w:cs="Times New Roman"/>
          <w:sz w:val="24"/>
          <w:szCs w:val="24"/>
        </w:rPr>
        <w:t xml:space="preserve"> the a</w:t>
      </w:r>
      <w:r w:rsidR="007C46A9" w:rsidRPr="00E8403F">
        <w:rPr>
          <w:rFonts w:ascii="Times New Roman" w:hAnsi="Times New Roman" w:cs="Times New Roman"/>
          <w:sz w:val="24"/>
          <w:szCs w:val="24"/>
        </w:rPr>
        <w:t xml:space="preserve">pplicants’ escape from custody?  </w:t>
      </w:r>
      <w:r w:rsidR="00BD1612" w:rsidRPr="00E8403F">
        <w:rPr>
          <w:rFonts w:ascii="Times New Roman" w:hAnsi="Times New Roman" w:cs="Times New Roman"/>
          <w:sz w:val="24"/>
          <w:szCs w:val="24"/>
        </w:rPr>
        <w:t>Surely not.</w:t>
      </w:r>
      <w:r w:rsidR="00BA0FCE" w:rsidRPr="00E8403F">
        <w:rPr>
          <w:rFonts w:ascii="Times New Roman" w:hAnsi="Times New Roman" w:cs="Times New Roman"/>
          <w:sz w:val="24"/>
          <w:szCs w:val="24"/>
        </w:rPr>
        <w:t xml:space="preserve"> </w:t>
      </w:r>
      <w:r w:rsidR="00B22EE8" w:rsidRPr="00E8403F">
        <w:rPr>
          <w:rFonts w:ascii="Times New Roman" w:hAnsi="Times New Roman" w:cs="Times New Roman"/>
          <w:sz w:val="24"/>
          <w:szCs w:val="24"/>
        </w:rPr>
        <w:t xml:space="preserve"> </w:t>
      </w:r>
      <w:r w:rsidR="00BD1612" w:rsidRPr="00E8403F">
        <w:rPr>
          <w:rFonts w:ascii="Times New Roman" w:hAnsi="Times New Roman" w:cs="Times New Roman"/>
          <w:sz w:val="24"/>
          <w:szCs w:val="24"/>
        </w:rPr>
        <w:t xml:space="preserve">Further, </w:t>
      </w:r>
      <w:r w:rsidR="00B22EE8" w:rsidRPr="00E8403F">
        <w:rPr>
          <w:rFonts w:ascii="Times New Roman" w:hAnsi="Times New Roman" w:cs="Times New Roman"/>
          <w:sz w:val="24"/>
          <w:szCs w:val="24"/>
        </w:rPr>
        <w:t xml:space="preserve">such treatment </w:t>
      </w:r>
      <w:r w:rsidR="008046C8" w:rsidRPr="00E8403F">
        <w:rPr>
          <w:rFonts w:ascii="Times New Roman" w:hAnsi="Times New Roman" w:cs="Times New Roman"/>
          <w:sz w:val="24"/>
          <w:szCs w:val="24"/>
        </w:rPr>
        <w:t>c</w:t>
      </w:r>
      <w:r w:rsidR="00BD1612" w:rsidRPr="00E8403F">
        <w:rPr>
          <w:rFonts w:ascii="Times New Roman" w:hAnsi="Times New Roman" w:cs="Times New Roman"/>
          <w:sz w:val="24"/>
          <w:szCs w:val="24"/>
        </w:rPr>
        <w:t xml:space="preserve">annot be </w:t>
      </w:r>
      <w:r w:rsidR="00B22EE8" w:rsidRPr="00E8403F">
        <w:rPr>
          <w:rFonts w:ascii="Times New Roman" w:hAnsi="Times New Roman" w:cs="Times New Roman"/>
          <w:sz w:val="24"/>
          <w:szCs w:val="24"/>
        </w:rPr>
        <w:lastRenderedPageBreak/>
        <w:t xml:space="preserve">justified by the reasoning </w:t>
      </w:r>
      <w:r w:rsidR="00BD1612" w:rsidRPr="00E8403F">
        <w:rPr>
          <w:rFonts w:ascii="Times New Roman" w:hAnsi="Times New Roman" w:cs="Times New Roman"/>
          <w:sz w:val="24"/>
          <w:szCs w:val="24"/>
        </w:rPr>
        <w:t>that the applicants</w:t>
      </w:r>
      <w:r w:rsidR="008046C8" w:rsidRPr="00E8403F">
        <w:rPr>
          <w:rFonts w:ascii="Times New Roman" w:hAnsi="Times New Roman" w:cs="Times New Roman"/>
          <w:sz w:val="24"/>
          <w:szCs w:val="24"/>
        </w:rPr>
        <w:t xml:space="preserve"> might use these items of clothing to harm themselves</w:t>
      </w:r>
      <w:r w:rsidR="008A3F6D" w:rsidRPr="00E8403F">
        <w:rPr>
          <w:rFonts w:ascii="Times New Roman" w:hAnsi="Times New Roman" w:cs="Times New Roman"/>
          <w:sz w:val="24"/>
          <w:szCs w:val="24"/>
        </w:rPr>
        <w:t xml:space="preserve"> </w:t>
      </w:r>
      <w:r w:rsidRPr="00E8403F">
        <w:rPr>
          <w:rFonts w:ascii="Times New Roman" w:hAnsi="Times New Roman" w:cs="Times New Roman"/>
          <w:sz w:val="24"/>
          <w:szCs w:val="24"/>
        </w:rPr>
        <w:t>-</w:t>
      </w:r>
      <w:r w:rsidR="008046C8" w:rsidRPr="00E8403F">
        <w:rPr>
          <w:rFonts w:ascii="Times New Roman" w:hAnsi="Times New Roman" w:cs="Times New Roman"/>
          <w:sz w:val="24"/>
          <w:szCs w:val="24"/>
        </w:rPr>
        <w:t xml:space="preserve"> for then any item of cloth</w:t>
      </w:r>
      <w:r w:rsidR="009E440F" w:rsidRPr="00E8403F">
        <w:rPr>
          <w:rFonts w:ascii="Times New Roman" w:hAnsi="Times New Roman" w:cs="Times New Roman"/>
          <w:sz w:val="24"/>
          <w:szCs w:val="24"/>
        </w:rPr>
        <w:t xml:space="preserve">ing can be turned into a weapon or an instrument for </w:t>
      </w:r>
      <w:r w:rsidR="00FC1256" w:rsidRPr="00E8403F">
        <w:rPr>
          <w:rFonts w:ascii="Times New Roman" w:hAnsi="Times New Roman" w:cs="Times New Roman"/>
          <w:sz w:val="24"/>
          <w:szCs w:val="24"/>
        </w:rPr>
        <w:t>self-affliction</w:t>
      </w:r>
      <w:r w:rsidR="009E440F" w:rsidRPr="00E8403F">
        <w:rPr>
          <w:rFonts w:ascii="Times New Roman" w:hAnsi="Times New Roman" w:cs="Times New Roman"/>
          <w:sz w:val="24"/>
          <w:szCs w:val="24"/>
        </w:rPr>
        <w:t xml:space="preserve"> or suicide.</w:t>
      </w:r>
    </w:p>
    <w:p w:rsidR="008046C8" w:rsidRPr="00E8403F" w:rsidRDefault="009E440F" w:rsidP="00B22EE8">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 </w:t>
      </w:r>
    </w:p>
    <w:p w:rsidR="00BA0FCE" w:rsidRPr="00E8403F" w:rsidRDefault="008046C8" w:rsidP="008B3C15">
      <w:pPr>
        <w:tabs>
          <w:tab w:val="left" w:pos="0"/>
        </w:tabs>
        <w:spacing w:after="0" w:line="480" w:lineRule="auto"/>
        <w:ind w:firstLine="1530"/>
        <w:jc w:val="both"/>
        <w:rPr>
          <w:rFonts w:ascii="Times New Roman" w:hAnsi="Times New Roman" w:cs="Times New Roman"/>
          <w:sz w:val="24"/>
          <w:szCs w:val="24"/>
        </w:rPr>
      </w:pPr>
      <w:r w:rsidRPr="00E8403F">
        <w:rPr>
          <w:rFonts w:ascii="Times New Roman" w:hAnsi="Times New Roman" w:cs="Times New Roman"/>
          <w:sz w:val="24"/>
          <w:szCs w:val="24"/>
        </w:rPr>
        <w:t>Detention ought not to reduce the detaine</w:t>
      </w:r>
      <w:r w:rsidR="008B3C15" w:rsidRPr="00E8403F">
        <w:rPr>
          <w:rFonts w:ascii="Times New Roman" w:hAnsi="Times New Roman" w:cs="Times New Roman"/>
          <w:sz w:val="24"/>
          <w:szCs w:val="24"/>
        </w:rPr>
        <w:t xml:space="preserve">e to humiliation and indignity.  </w:t>
      </w:r>
      <w:r w:rsidR="00CF6D3E" w:rsidRPr="00E8403F">
        <w:rPr>
          <w:rFonts w:ascii="Times New Roman" w:hAnsi="Times New Roman" w:cs="Times New Roman"/>
          <w:sz w:val="24"/>
          <w:szCs w:val="24"/>
        </w:rPr>
        <w:t>Every detainee is</w:t>
      </w:r>
      <w:r w:rsidRPr="00E8403F">
        <w:rPr>
          <w:rFonts w:ascii="Times New Roman" w:hAnsi="Times New Roman" w:cs="Times New Roman"/>
          <w:sz w:val="24"/>
          <w:szCs w:val="24"/>
        </w:rPr>
        <w:t xml:space="preserve"> entitled to be treated with some modicum</w:t>
      </w:r>
      <w:r w:rsidR="00BD1612" w:rsidRPr="00E8403F">
        <w:rPr>
          <w:rFonts w:ascii="Times New Roman" w:hAnsi="Times New Roman" w:cs="Times New Roman"/>
          <w:sz w:val="24"/>
          <w:szCs w:val="24"/>
        </w:rPr>
        <w:t xml:space="preserve"> of decency and respect. </w:t>
      </w:r>
      <w:r w:rsidRPr="00E8403F">
        <w:rPr>
          <w:rFonts w:ascii="Times New Roman" w:hAnsi="Times New Roman" w:cs="Times New Roman"/>
          <w:sz w:val="24"/>
          <w:szCs w:val="24"/>
        </w:rPr>
        <w:t xml:space="preserve"> </w:t>
      </w:r>
      <w:r w:rsidR="00D616E2" w:rsidRPr="00E8403F">
        <w:rPr>
          <w:rFonts w:ascii="Times New Roman" w:hAnsi="Times New Roman" w:cs="Times New Roman"/>
          <w:sz w:val="24"/>
          <w:szCs w:val="24"/>
        </w:rPr>
        <w:t>The</w:t>
      </w:r>
      <w:r w:rsidR="00CF6D3E" w:rsidRPr="00E8403F">
        <w:rPr>
          <w:rFonts w:ascii="Times New Roman" w:hAnsi="Times New Roman" w:cs="Times New Roman"/>
          <w:sz w:val="24"/>
          <w:szCs w:val="24"/>
        </w:rPr>
        <w:t xml:space="preserve"> </w:t>
      </w:r>
      <w:r w:rsidR="00BD1612" w:rsidRPr="00E8403F">
        <w:rPr>
          <w:rFonts w:ascii="Times New Roman" w:hAnsi="Times New Roman" w:cs="Times New Roman"/>
          <w:sz w:val="24"/>
          <w:szCs w:val="24"/>
        </w:rPr>
        <w:t xml:space="preserve">order to the </w:t>
      </w:r>
      <w:r w:rsidR="00CF6D3E" w:rsidRPr="00E8403F">
        <w:rPr>
          <w:rFonts w:ascii="Times New Roman" w:hAnsi="Times New Roman" w:cs="Times New Roman"/>
          <w:sz w:val="24"/>
          <w:szCs w:val="24"/>
        </w:rPr>
        <w:t>applicants</w:t>
      </w:r>
      <w:r w:rsidRPr="00E8403F">
        <w:rPr>
          <w:rFonts w:ascii="Times New Roman" w:hAnsi="Times New Roman" w:cs="Times New Roman"/>
          <w:sz w:val="24"/>
          <w:szCs w:val="24"/>
        </w:rPr>
        <w:t xml:space="preserve"> to remove their </w:t>
      </w:r>
      <w:r w:rsidR="00D46102" w:rsidRPr="00E8403F">
        <w:rPr>
          <w:rFonts w:ascii="Times New Roman" w:hAnsi="Times New Roman" w:cs="Times New Roman"/>
          <w:sz w:val="24"/>
          <w:szCs w:val="24"/>
        </w:rPr>
        <w:t xml:space="preserve">brassieres </w:t>
      </w:r>
      <w:r w:rsidR="00BA0FCE" w:rsidRPr="00E8403F">
        <w:rPr>
          <w:rFonts w:ascii="Times New Roman" w:hAnsi="Times New Roman" w:cs="Times New Roman"/>
          <w:sz w:val="24"/>
          <w:szCs w:val="24"/>
        </w:rPr>
        <w:t>caused them great humiliation.  Such treatment</w:t>
      </w:r>
      <w:r w:rsidR="00D616E2" w:rsidRPr="00E8403F">
        <w:rPr>
          <w:rFonts w:ascii="Times New Roman" w:hAnsi="Times New Roman" w:cs="Times New Roman"/>
          <w:sz w:val="24"/>
          <w:szCs w:val="24"/>
        </w:rPr>
        <w:t xml:space="preserve"> meted out to the applicants</w:t>
      </w:r>
      <w:r w:rsidR="00BA0FCE" w:rsidRPr="00E8403F">
        <w:rPr>
          <w:rFonts w:ascii="Times New Roman" w:hAnsi="Times New Roman" w:cs="Times New Roman"/>
          <w:sz w:val="24"/>
          <w:szCs w:val="24"/>
        </w:rPr>
        <w:t xml:space="preserve"> cannot be said to be reasonably necessary to prevent their escape which is the only derogation allowed by s</w:t>
      </w:r>
      <w:r w:rsidR="00951138" w:rsidRPr="00E8403F">
        <w:rPr>
          <w:rFonts w:ascii="Times New Roman" w:hAnsi="Times New Roman" w:cs="Times New Roman"/>
          <w:sz w:val="24"/>
          <w:szCs w:val="24"/>
        </w:rPr>
        <w:t> </w:t>
      </w:r>
      <w:r w:rsidR="00664DB3" w:rsidRPr="00E8403F">
        <w:rPr>
          <w:rFonts w:ascii="Times New Roman" w:hAnsi="Times New Roman" w:cs="Times New Roman"/>
          <w:sz w:val="24"/>
          <w:szCs w:val="24"/>
        </w:rPr>
        <w:t xml:space="preserve">15 </w:t>
      </w:r>
      <w:r w:rsidR="00BA0FCE" w:rsidRPr="00E8403F">
        <w:rPr>
          <w:rFonts w:ascii="Times New Roman" w:hAnsi="Times New Roman" w:cs="Times New Roman"/>
          <w:sz w:val="24"/>
          <w:szCs w:val="24"/>
        </w:rPr>
        <w:t>of the right enshrined therein. Accordingly</w:t>
      </w:r>
      <w:r w:rsidR="00664DB3" w:rsidRPr="00E8403F">
        <w:rPr>
          <w:rFonts w:ascii="Times New Roman" w:hAnsi="Times New Roman" w:cs="Times New Roman"/>
          <w:sz w:val="24"/>
          <w:szCs w:val="24"/>
        </w:rPr>
        <w:t>,</w:t>
      </w:r>
      <w:r w:rsidR="00BA0FCE" w:rsidRPr="00E8403F">
        <w:rPr>
          <w:rFonts w:ascii="Times New Roman" w:hAnsi="Times New Roman" w:cs="Times New Roman"/>
          <w:sz w:val="24"/>
          <w:szCs w:val="24"/>
        </w:rPr>
        <w:t xml:space="preserve"> the applicants have established</w:t>
      </w:r>
      <w:r w:rsidR="00B22EE8" w:rsidRPr="00E8403F">
        <w:rPr>
          <w:rFonts w:ascii="Times New Roman" w:hAnsi="Times New Roman" w:cs="Times New Roman"/>
          <w:sz w:val="24"/>
          <w:szCs w:val="24"/>
        </w:rPr>
        <w:t>,</w:t>
      </w:r>
      <w:r w:rsidR="00BA0FCE" w:rsidRPr="00E8403F">
        <w:rPr>
          <w:rFonts w:ascii="Times New Roman" w:hAnsi="Times New Roman" w:cs="Times New Roman"/>
          <w:sz w:val="24"/>
          <w:szCs w:val="24"/>
        </w:rPr>
        <w:t xml:space="preserve"> </w:t>
      </w:r>
      <w:r w:rsidR="00D616E2" w:rsidRPr="00E8403F">
        <w:rPr>
          <w:rFonts w:ascii="Times New Roman" w:hAnsi="Times New Roman" w:cs="Times New Roman"/>
          <w:sz w:val="24"/>
          <w:szCs w:val="24"/>
        </w:rPr>
        <w:t>in this regard also</w:t>
      </w:r>
      <w:r w:rsidR="00B22EE8" w:rsidRPr="00E8403F">
        <w:rPr>
          <w:rFonts w:ascii="Times New Roman" w:hAnsi="Times New Roman" w:cs="Times New Roman"/>
          <w:sz w:val="24"/>
          <w:szCs w:val="24"/>
        </w:rPr>
        <w:t>,</w:t>
      </w:r>
      <w:r w:rsidR="00D616E2" w:rsidRPr="00E8403F">
        <w:rPr>
          <w:rFonts w:ascii="Times New Roman" w:hAnsi="Times New Roman" w:cs="Times New Roman"/>
          <w:sz w:val="24"/>
          <w:szCs w:val="24"/>
        </w:rPr>
        <w:t xml:space="preserve"> </w:t>
      </w:r>
      <w:r w:rsidR="00BA0FCE" w:rsidRPr="00E8403F">
        <w:rPr>
          <w:rFonts w:ascii="Times New Roman" w:hAnsi="Times New Roman" w:cs="Times New Roman"/>
          <w:sz w:val="24"/>
          <w:szCs w:val="24"/>
        </w:rPr>
        <w:t>that their right enshrined in s</w:t>
      </w:r>
      <w:r w:rsidR="00664DB3" w:rsidRPr="00E8403F">
        <w:rPr>
          <w:rFonts w:ascii="Times New Roman" w:hAnsi="Times New Roman" w:cs="Times New Roman"/>
          <w:sz w:val="24"/>
          <w:szCs w:val="24"/>
        </w:rPr>
        <w:t xml:space="preserve"> </w:t>
      </w:r>
      <w:r w:rsidR="00BA0FCE" w:rsidRPr="00E8403F">
        <w:rPr>
          <w:rFonts w:ascii="Times New Roman" w:hAnsi="Times New Roman" w:cs="Times New Roman"/>
          <w:sz w:val="24"/>
          <w:szCs w:val="24"/>
        </w:rPr>
        <w:t xml:space="preserve">15 not to be subjected to cruel and inhuman and degrading treatment has been violated by the respondents. </w:t>
      </w:r>
    </w:p>
    <w:p w:rsidR="00D2482F" w:rsidRPr="00E8403F" w:rsidRDefault="00D2482F" w:rsidP="00D2482F">
      <w:pPr>
        <w:spacing w:after="0" w:line="240" w:lineRule="auto"/>
        <w:jc w:val="both"/>
        <w:rPr>
          <w:rFonts w:ascii="Times New Roman" w:hAnsi="Times New Roman" w:cs="Times New Roman"/>
          <w:b/>
          <w:sz w:val="24"/>
          <w:szCs w:val="24"/>
          <w:u w:val="single"/>
        </w:rPr>
      </w:pPr>
    </w:p>
    <w:p w:rsidR="0096344A" w:rsidRPr="00E8403F" w:rsidRDefault="00664DB3" w:rsidP="00664DB3">
      <w:pPr>
        <w:spacing w:after="0" w:line="480" w:lineRule="auto"/>
        <w:jc w:val="both"/>
        <w:rPr>
          <w:rFonts w:ascii="Times New Roman" w:hAnsi="Times New Roman" w:cs="Times New Roman"/>
          <w:b/>
          <w:sz w:val="24"/>
          <w:szCs w:val="24"/>
          <w:u w:val="single"/>
        </w:rPr>
      </w:pPr>
      <w:r w:rsidRPr="00E8403F">
        <w:rPr>
          <w:rFonts w:ascii="Times New Roman" w:hAnsi="Times New Roman" w:cs="Times New Roman"/>
          <w:b/>
          <w:sz w:val="24"/>
          <w:szCs w:val="24"/>
          <w:u w:val="single"/>
        </w:rPr>
        <w:t xml:space="preserve">REMOVAL OF SHOES  </w:t>
      </w:r>
    </w:p>
    <w:p w:rsidR="0096344A" w:rsidRPr="00E8403F" w:rsidRDefault="0096344A" w:rsidP="00B22EE8">
      <w:pPr>
        <w:tabs>
          <w:tab w:val="left" w:pos="0"/>
        </w:tabs>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 applicants </w:t>
      </w:r>
      <w:r w:rsidR="00CF6D3E" w:rsidRPr="00E8403F">
        <w:rPr>
          <w:rFonts w:ascii="Times New Roman" w:hAnsi="Times New Roman" w:cs="Times New Roman"/>
          <w:sz w:val="24"/>
          <w:szCs w:val="24"/>
        </w:rPr>
        <w:t>averred that they were</w:t>
      </w:r>
      <w:r w:rsidRPr="00E8403F">
        <w:rPr>
          <w:rFonts w:ascii="Times New Roman" w:hAnsi="Times New Roman" w:cs="Times New Roman"/>
          <w:sz w:val="24"/>
          <w:szCs w:val="24"/>
        </w:rPr>
        <w:t xml:space="preserve"> made to</w:t>
      </w:r>
      <w:r w:rsidR="00664DB3" w:rsidRPr="00E8403F">
        <w:rPr>
          <w:rFonts w:ascii="Times New Roman" w:hAnsi="Times New Roman" w:cs="Times New Roman"/>
          <w:sz w:val="24"/>
          <w:szCs w:val="24"/>
        </w:rPr>
        <w:t xml:space="preserve"> walk barefoot on dirty floors.  </w:t>
      </w:r>
      <w:r w:rsidR="00CF6D3E" w:rsidRPr="00E8403F">
        <w:rPr>
          <w:rFonts w:ascii="Times New Roman" w:hAnsi="Times New Roman" w:cs="Times New Roman"/>
          <w:sz w:val="24"/>
          <w:szCs w:val="24"/>
        </w:rPr>
        <w:t>The respondent</w:t>
      </w:r>
      <w:r w:rsidR="00B22EE8" w:rsidRPr="00E8403F">
        <w:rPr>
          <w:rFonts w:ascii="Times New Roman" w:hAnsi="Times New Roman" w:cs="Times New Roman"/>
          <w:sz w:val="24"/>
          <w:szCs w:val="24"/>
        </w:rPr>
        <w:t>s deny</w:t>
      </w:r>
      <w:r w:rsidR="00CF6D3E" w:rsidRPr="00E8403F">
        <w:rPr>
          <w:rFonts w:ascii="Times New Roman" w:hAnsi="Times New Roman" w:cs="Times New Roman"/>
          <w:sz w:val="24"/>
          <w:szCs w:val="24"/>
        </w:rPr>
        <w:t xml:space="preserve"> that the floors were dirty and based </w:t>
      </w:r>
      <w:r w:rsidR="00B22EE8" w:rsidRPr="00E8403F">
        <w:rPr>
          <w:rFonts w:ascii="Times New Roman" w:hAnsi="Times New Roman" w:cs="Times New Roman"/>
          <w:sz w:val="24"/>
          <w:szCs w:val="24"/>
        </w:rPr>
        <w:t>their</w:t>
      </w:r>
      <w:r w:rsidR="00FC1256" w:rsidRPr="00E8403F">
        <w:rPr>
          <w:rFonts w:ascii="Times New Roman" w:hAnsi="Times New Roman" w:cs="Times New Roman"/>
          <w:sz w:val="24"/>
          <w:szCs w:val="24"/>
        </w:rPr>
        <w:t xml:space="preserve"> denial on the fact that Standing O</w:t>
      </w:r>
      <w:r w:rsidRPr="00E8403F">
        <w:rPr>
          <w:rFonts w:ascii="Times New Roman" w:hAnsi="Times New Roman" w:cs="Times New Roman"/>
          <w:sz w:val="24"/>
          <w:szCs w:val="24"/>
        </w:rPr>
        <w:t>rders require the floors to be cleaned.</w:t>
      </w:r>
      <w:r w:rsidR="00B22EE8" w:rsidRPr="00E8403F">
        <w:rPr>
          <w:rFonts w:ascii="Times New Roman" w:hAnsi="Times New Roman" w:cs="Times New Roman"/>
          <w:sz w:val="24"/>
          <w:szCs w:val="24"/>
        </w:rPr>
        <w:t xml:space="preserve"> However, the respondent</w:t>
      </w:r>
      <w:r w:rsidRPr="00E8403F">
        <w:rPr>
          <w:rFonts w:ascii="Times New Roman" w:hAnsi="Times New Roman" w:cs="Times New Roman"/>
          <w:sz w:val="24"/>
          <w:szCs w:val="24"/>
        </w:rPr>
        <w:t xml:space="preserve"> admits that </w:t>
      </w:r>
      <w:r w:rsidR="001A7AC7" w:rsidRPr="00E8403F">
        <w:rPr>
          <w:rFonts w:ascii="Times New Roman" w:hAnsi="Times New Roman" w:cs="Times New Roman"/>
          <w:sz w:val="24"/>
          <w:szCs w:val="24"/>
        </w:rPr>
        <w:t>there</w:t>
      </w:r>
      <w:r w:rsidR="00664DB3" w:rsidRPr="00E8403F">
        <w:rPr>
          <w:rFonts w:ascii="Times New Roman" w:hAnsi="Times New Roman" w:cs="Times New Roman"/>
          <w:sz w:val="24"/>
          <w:szCs w:val="24"/>
        </w:rPr>
        <w:t xml:space="preserve"> were sixteen</w:t>
      </w:r>
      <w:r w:rsidRPr="00E8403F">
        <w:rPr>
          <w:rFonts w:ascii="Times New Roman" w:hAnsi="Times New Roman" w:cs="Times New Roman"/>
          <w:sz w:val="24"/>
          <w:szCs w:val="24"/>
        </w:rPr>
        <w:t xml:space="preserve"> persons</w:t>
      </w:r>
      <w:r w:rsidR="00CF6D3E" w:rsidRPr="00E8403F">
        <w:rPr>
          <w:rFonts w:ascii="Times New Roman" w:hAnsi="Times New Roman" w:cs="Times New Roman"/>
          <w:sz w:val="24"/>
          <w:szCs w:val="24"/>
        </w:rPr>
        <w:t>,</w:t>
      </w:r>
      <w:r w:rsidRPr="00E8403F">
        <w:rPr>
          <w:rFonts w:ascii="Times New Roman" w:hAnsi="Times New Roman" w:cs="Times New Roman"/>
          <w:sz w:val="24"/>
          <w:szCs w:val="24"/>
        </w:rPr>
        <w:t xml:space="preserve"> including the applicants</w:t>
      </w:r>
      <w:r w:rsidR="00CF6D3E" w:rsidRPr="00E8403F">
        <w:rPr>
          <w:rFonts w:ascii="Times New Roman" w:hAnsi="Times New Roman" w:cs="Times New Roman"/>
          <w:sz w:val="24"/>
          <w:szCs w:val="24"/>
        </w:rPr>
        <w:t>,</w:t>
      </w:r>
      <w:r w:rsidRPr="00E8403F">
        <w:rPr>
          <w:rFonts w:ascii="Times New Roman" w:hAnsi="Times New Roman" w:cs="Times New Roman"/>
          <w:sz w:val="24"/>
          <w:szCs w:val="24"/>
        </w:rPr>
        <w:t xml:space="preserve"> detained </w:t>
      </w:r>
      <w:r w:rsidR="00CF6D3E" w:rsidRPr="00E8403F">
        <w:rPr>
          <w:rFonts w:ascii="Times New Roman" w:hAnsi="Times New Roman" w:cs="Times New Roman"/>
          <w:sz w:val="24"/>
          <w:szCs w:val="24"/>
        </w:rPr>
        <w:t xml:space="preserve">in one </w:t>
      </w:r>
      <w:r w:rsidR="00664DB3" w:rsidRPr="00E8403F">
        <w:rPr>
          <w:rFonts w:ascii="Times New Roman" w:hAnsi="Times New Roman" w:cs="Times New Roman"/>
          <w:sz w:val="24"/>
          <w:szCs w:val="24"/>
        </w:rPr>
        <w:t>cell which is meant for six</w:t>
      </w:r>
      <w:r w:rsidR="009F195E" w:rsidRPr="00E8403F">
        <w:rPr>
          <w:rFonts w:ascii="Times New Roman" w:hAnsi="Times New Roman" w:cs="Times New Roman"/>
          <w:sz w:val="24"/>
          <w:szCs w:val="24"/>
        </w:rPr>
        <w:t xml:space="preserve"> people</w:t>
      </w:r>
      <w:r w:rsidR="00664DB3" w:rsidRPr="00E8403F">
        <w:rPr>
          <w:rFonts w:ascii="Times New Roman" w:hAnsi="Times New Roman" w:cs="Times New Roman"/>
          <w:sz w:val="24"/>
          <w:szCs w:val="24"/>
        </w:rPr>
        <w:t xml:space="preserve">.  </w:t>
      </w:r>
      <w:r w:rsidRPr="00E8403F">
        <w:rPr>
          <w:rFonts w:ascii="Times New Roman" w:hAnsi="Times New Roman" w:cs="Times New Roman"/>
          <w:sz w:val="24"/>
          <w:szCs w:val="24"/>
        </w:rPr>
        <w:t>It is admitted also that the</w:t>
      </w:r>
      <w:r w:rsidR="00B22EE8" w:rsidRPr="00E8403F">
        <w:rPr>
          <w:rFonts w:ascii="Times New Roman" w:hAnsi="Times New Roman" w:cs="Times New Roman"/>
          <w:sz w:val="24"/>
          <w:szCs w:val="24"/>
        </w:rPr>
        <w:t xml:space="preserve"> toilet in the cell</w:t>
      </w:r>
      <w:r w:rsidRPr="00E8403F">
        <w:rPr>
          <w:rFonts w:ascii="Times New Roman" w:hAnsi="Times New Roman" w:cs="Times New Roman"/>
          <w:sz w:val="24"/>
          <w:szCs w:val="24"/>
        </w:rPr>
        <w:t xml:space="preserve"> is only flushed at the pleas</w:t>
      </w:r>
      <w:r w:rsidR="00664DB3" w:rsidRPr="00E8403F">
        <w:rPr>
          <w:rFonts w:ascii="Times New Roman" w:hAnsi="Times New Roman" w:cs="Times New Roman"/>
          <w:sz w:val="24"/>
          <w:szCs w:val="24"/>
        </w:rPr>
        <w:t xml:space="preserve">ure of the police from outside.  </w:t>
      </w:r>
      <w:r w:rsidRPr="00E8403F">
        <w:rPr>
          <w:rFonts w:ascii="Times New Roman" w:hAnsi="Times New Roman" w:cs="Times New Roman"/>
          <w:sz w:val="24"/>
          <w:szCs w:val="24"/>
        </w:rPr>
        <w:t xml:space="preserve"> </w:t>
      </w:r>
      <w:r w:rsidR="002F428B">
        <w:rPr>
          <w:rFonts w:ascii="Times New Roman" w:hAnsi="Times New Roman" w:cs="Times New Roman"/>
          <w:sz w:val="24"/>
          <w:szCs w:val="24"/>
        </w:rPr>
        <w:t xml:space="preserve">The cells are cleaned only once a day during the detained persons daily exercise period of 30 minutes.  </w:t>
      </w:r>
      <w:r w:rsidRPr="00E8403F">
        <w:rPr>
          <w:rFonts w:ascii="Times New Roman" w:hAnsi="Times New Roman" w:cs="Times New Roman"/>
          <w:sz w:val="24"/>
          <w:szCs w:val="24"/>
        </w:rPr>
        <w:t>In these circumstances</w:t>
      </w:r>
      <w:r w:rsidR="00CF6D3E" w:rsidRPr="00E8403F">
        <w:rPr>
          <w:rFonts w:ascii="Times New Roman" w:hAnsi="Times New Roman" w:cs="Times New Roman"/>
          <w:sz w:val="24"/>
          <w:szCs w:val="24"/>
        </w:rPr>
        <w:t>,</w:t>
      </w:r>
      <w:r w:rsidRPr="00E8403F">
        <w:rPr>
          <w:rFonts w:ascii="Times New Roman" w:hAnsi="Times New Roman" w:cs="Times New Roman"/>
          <w:sz w:val="24"/>
          <w:szCs w:val="24"/>
        </w:rPr>
        <w:t xml:space="preserve"> the probabilities are that the floor </w:t>
      </w:r>
      <w:r w:rsidR="00CF6D3E" w:rsidRPr="00E8403F">
        <w:rPr>
          <w:rFonts w:ascii="Times New Roman" w:hAnsi="Times New Roman" w:cs="Times New Roman"/>
          <w:sz w:val="24"/>
          <w:szCs w:val="24"/>
        </w:rPr>
        <w:t xml:space="preserve">of the cell </w:t>
      </w:r>
      <w:r w:rsidRPr="00E8403F">
        <w:rPr>
          <w:rFonts w:ascii="Times New Roman" w:hAnsi="Times New Roman" w:cs="Times New Roman"/>
          <w:sz w:val="24"/>
          <w:szCs w:val="24"/>
        </w:rPr>
        <w:t xml:space="preserve">did become wet </w:t>
      </w:r>
      <w:r w:rsidR="001A7AC7" w:rsidRPr="00E8403F">
        <w:rPr>
          <w:rFonts w:ascii="Times New Roman" w:hAnsi="Times New Roman" w:cs="Times New Roman"/>
          <w:sz w:val="24"/>
          <w:szCs w:val="24"/>
        </w:rPr>
        <w:t>with human waste as deposed to by the applican</w:t>
      </w:r>
      <w:r w:rsidR="00AA6EAA" w:rsidRPr="00E8403F">
        <w:rPr>
          <w:rFonts w:ascii="Times New Roman" w:hAnsi="Times New Roman" w:cs="Times New Roman"/>
          <w:sz w:val="24"/>
          <w:szCs w:val="24"/>
        </w:rPr>
        <w:t xml:space="preserve">ts.  </w:t>
      </w:r>
      <w:r w:rsidR="00CF6D3E" w:rsidRPr="00E8403F">
        <w:rPr>
          <w:rFonts w:ascii="Times New Roman" w:hAnsi="Times New Roman" w:cs="Times New Roman"/>
          <w:sz w:val="24"/>
          <w:szCs w:val="24"/>
        </w:rPr>
        <w:t>To require</w:t>
      </w:r>
      <w:r w:rsidR="001A7AC7" w:rsidRPr="00E8403F">
        <w:rPr>
          <w:rFonts w:ascii="Times New Roman" w:hAnsi="Times New Roman" w:cs="Times New Roman"/>
          <w:sz w:val="24"/>
          <w:szCs w:val="24"/>
        </w:rPr>
        <w:t xml:space="preserve"> the appl</w:t>
      </w:r>
      <w:r w:rsidR="00C928D1" w:rsidRPr="00E8403F">
        <w:rPr>
          <w:rFonts w:ascii="Times New Roman" w:hAnsi="Times New Roman" w:cs="Times New Roman"/>
          <w:sz w:val="24"/>
          <w:szCs w:val="24"/>
        </w:rPr>
        <w:t>icants to walk barefoot in such</w:t>
      </w:r>
      <w:r w:rsidR="001A7AC7" w:rsidRPr="00E8403F">
        <w:rPr>
          <w:rFonts w:ascii="Times New Roman" w:hAnsi="Times New Roman" w:cs="Times New Roman"/>
          <w:sz w:val="24"/>
          <w:szCs w:val="24"/>
        </w:rPr>
        <w:t xml:space="preserve"> unsanitary conditions </w:t>
      </w:r>
      <w:r w:rsidR="00C928D1" w:rsidRPr="00E8403F">
        <w:rPr>
          <w:rFonts w:ascii="Times New Roman" w:hAnsi="Times New Roman" w:cs="Times New Roman"/>
          <w:sz w:val="24"/>
          <w:szCs w:val="24"/>
        </w:rPr>
        <w:t>is to subject them,</w:t>
      </w:r>
      <w:r w:rsidR="001A7AC7" w:rsidRPr="00E8403F">
        <w:rPr>
          <w:rFonts w:ascii="Times New Roman" w:hAnsi="Times New Roman" w:cs="Times New Roman"/>
          <w:sz w:val="24"/>
          <w:szCs w:val="24"/>
        </w:rPr>
        <w:t xml:space="preserve"> in my view</w:t>
      </w:r>
      <w:r w:rsidR="00B22EE8" w:rsidRPr="00E8403F">
        <w:rPr>
          <w:rFonts w:ascii="Times New Roman" w:hAnsi="Times New Roman" w:cs="Times New Roman"/>
          <w:sz w:val="24"/>
          <w:szCs w:val="24"/>
        </w:rPr>
        <w:t>,</w:t>
      </w:r>
      <w:r w:rsidR="001A7AC7" w:rsidRPr="00E8403F">
        <w:rPr>
          <w:rFonts w:ascii="Times New Roman" w:hAnsi="Times New Roman" w:cs="Times New Roman"/>
          <w:sz w:val="24"/>
          <w:szCs w:val="24"/>
        </w:rPr>
        <w:t xml:space="preserve"> to inhuman and degrading treatment.</w:t>
      </w:r>
    </w:p>
    <w:p w:rsidR="00906054" w:rsidRPr="00E8403F" w:rsidRDefault="00906054" w:rsidP="003E66E9">
      <w:pPr>
        <w:tabs>
          <w:tab w:val="left" w:pos="0"/>
        </w:tabs>
        <w:spacing w:after="0" w:line="240" w:lineRule="auto"/>
        <w:ind w:firstLine="1440"/>
        <w:jc w:val="both"/>
        <w:rPr>
          <w:rFonts w:ascii="Times New Roman" w:hAnsi="Times New Roman" w:cs="Times New Roman"/>
          <w:sz w:val="24"/>
          <w:szCs w:val="24"/>
        </w:rPr>
      </w:pPr>
    </w:p>
    <w:p w:rsidR="00805608" w:rsidRDefault="00805608" w:rsidP="00906054">
      <w:pPr>
        <w:spacing w:after="0" w:line="480" w:lineRule="auto"/>
        <w:jc w:val="both"/>
        <w:rPr>
          <w:rFonts w:ascii="Times New Roman" w:hAnsi="Times New Roman" w:cs="Times New Roman"/>
          <w:b/>
          <w:sz w:val="24"/>
          <w:szCs w:val="24"/>
          <w:u w:val="single"/>
        </w:rPr>
      </w:pPr>
    </w:p>
    <w:p w:rsidR="00906054" w:rsidRPr="00E8403F" w:rsidRDefault="00906054" w:rsidP="00906054">
      <w:pPr>
        <w:spacing w:after="0" w:line="480" w:lineRule="auto"/>
        <w:jc w:val="both"/>
        <w:rPr>
          <w:rFonts w:ascii="Times New Roman" w:hAnsi="Times New Roman" w:cs="Times New Roman"/>
          <w:b/>
          <w:sz w:val="24"/>
          <w:szCs w:val="24"/>
          <w:u w:val="single"/>
        </w:rPr>
      </w:pPr>
      <w:r w:rsidRPr="00E8403F">
        <w:rPr>
          <w:rFonts w:ascii="Times New Roman" w:hAnsi="Times New Roman" w:cs="Times New Roman"/>
          <w:b/>
          <w:sz w:val="24"/>
          <w:szCs w:val="24"/>
          <w:u w:val="single"/>
        </w:rPr>
        <w:lastRenderedPageBreak/>
        <w:t>THE ORDER SOUGHT</w:t>
      </w:r>
    </w:p>
    <w:p w:rsidR="006C34E2" w:rsidRDefault="006C34E2" w:rsidP="00B22EE8">
      <w:pPr>
        <w:tabs>
          <w:tab w:val="left" w:pos="0"/>
        </w:tabs>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 applicants premised their argument on the fact that the conditions experienced in the Police cells amounted to a violation of their right to </w:t>
      </w:r>
      <w:r w:rsidR="00AC2143">
        <w:rPr>
          <w:rFonts w:ascii="Times New Roman" w:hAnsi="Times New Roman" w:cs="Times New Roman"/>
          <w:sz w:val="24"/>
          <w:szCs w:val="24"/>
        </w:rPr>
        <w:t xml:space="preserve">the </w:t>
      </w:r>
      <w:r w:rsidRPr="00E8403F">
        <w:rPr>
          <w:rFonts w:ascii="Times New Roman" w:hAnsi="Times New Roman" w:cs="Times New Roman"/>
          <w:sz w:val="24"/>
          <w:szCs w:val="24"/>
        </w:rPr>
        <w:t>protection of the law enshrined in s</w:t>
      </w:r>
      <w:r w:rsidR="00B262AC" w:rsidRPr="00E8403F">
        <w:rPr>
          <w:rFonts w:ascii="Times New Roman" w:hAnsi="Times New Roman" w:cs="Times New Roman"/>
          <w:sz w:val="24"/>
          <w:szCs w:val="24"/>
        </w:rPr>
        <w:t xml:space="preserve"> 18.  </w:t>
      </w:r>
      <w:r w:rsidRPr="00E8403F">
        <w:rPr>
          <w:rFonts w:ascii="Times New Roman" w:hAnsi="Times New Roman" w:cs="Times New Roman"/>
          <w:sz w:val="24"/>
          <w:szCs w:val="24"/>
        </w:rPr>
        <w:t xml:space="preserve">Having found the treatment experienced by the applicants to amount to a violation of </w:t>
      </w:r>
      <w:proofErr w:type="spellStart"/>
      <w:r w:rsidRPr="00E8403F">
        <w:rPr>
          <w:rFonts w:ascii="Times New Roman" w:hAnsi="Times New Roman" w:cs="Times New Roman"/>
          <w:sz w:val="24"/>
          <w:szCs w:val="24"/>
        </w:rPr>
        <w:t>ss</w:t>
      </w:r>
      <w:proofErr w:type="spellEnd"/>
      <w:r w:rsidR="00B262AC" w:rsidRPr="00E8403F">
        <w:rPr>
          <w:rFonts w:ascii="Times New Roman" w:hAnsi="Times New Roman" w:cs="Times New Roman"/>
          <w:sz w:val="24"/>
          <w:szCs w:val="24"/>
        </w:rPr>
        <w:t xml:space="preserve"> </w:t>
      </w:r>
      <w:r w:rsidRPr="00E8403F">
        <w:rPr>
          <w:rFonts w:ascii="Times New Roman" w:hAnsi="Times New Roman" w:cs="Times New Roman"/>
          <w:sz w:val="24"/>
          <w:szCs w:val="24"/>
        </w:rPr>
        <w:t>15 and 23 we do not consider it appropriate or n</w:t>
      </w:r>
      <w:r w:rsidR="00F14A06" w:rsidRPr="00E8403F">
        <w:rPr>
          <w:rFonts w:ascii="Times New Roman" w:hAnsi="Times New Roman" w:cs="Times New Roman"/>
          <w:sz w:val="24"/>
          <w:szCs w:val="24"/>
        </w:rPr>
        <w:t xml:space="preserve">ecessary to grant the </w:t>
      </w:r>
      <w:proofErr w:type="spellStart"/>
      <w:r w:rsidR="00F14A06" w:rsidRPr="00E8403F">
        <w:rPr>
          <w:rFonts w:ascii="Times New Roman" w:hAnsi="Times New Roman" w:cs="Times New Roman"/>
          <w:i/>
          <w:sz w:val="24"/>
          <w:szCs w:val="24"/>
        </w:rPr>
        <w:t>declaratur</w:t>
      </w:r>
      <w:proofErr w:type="spellEnd"/>
      <w:r w:rsidR="00F14A06" w:rsidRPr="00E8403F">
        <w:rPr>
          <w:rFonts w:ascii="Times New Roman" w:hAnsi="Times New Roman" w:cs="Times New Roman"/>
          <w:sz w:val="24"/>
          <w:szCs w:val="24"/>
        </w:rPr>
        <w:t xml:space="preserve"> sought in this regard.</w:t>
      </w:r>
    </w:p>
    <w:p w:rsidR="004D13E6" w:rsidRPr="00E8403F" w:rsidRDefault="004D13E6" w:rsidP="004D13E6">
      <w:pPr>
        <w:tabs>
          <w:tab w:val="left" w:pos="0"/>
        </w:tabs>
        <w:spacing w:after="0" w:line="240" w:lineRule="auto"/>
        <w:ind w:firstLine="1440"/>
        <w:jc w:val="both"/>
        <w:rPr>
          <w:rFonts w:ascii="Times New Roman" w:hAnsi="Times New Roman" w:cs="Times New Roman"/>
          <w:sz w:val="24"/>
          <w:szCs w:val="24"/>
        </w:rPr>
      </w:pPr>
    </w:p>
    <w:p w:rsidR="00F14A06" w:rsidRPr="00E8403F" w:rsidRDefault="00B262AC" w:rsidP="00B262AC">
      <w:pPr>
        <w:tabs>
          <w:tab w:val="left" w:pos="0"/>
        </w:tabs>
        <w:spacing w:after="0" w:line="480" w:lineRule="auto"/>
        <w:jc w:val="both"/>
        <w:rPr>
          <w:rFonts w:ascii="Times New Roman" w:hAnsi="Times New Roman" w:cs="Times New Roman"/>
          <w:b/>
          <w:sz w:val="24"/>
          <w:szCs w:val="24"/>
          <w:u w:val="single"/>
        </w:rPr>
      </w:pPr>
      <w:r w:rsidRPr="00E8403F">
        <w:rPr>
          <w:rFonts w:ascii="Times New Roman" w:hAnsi="Times New Roman" w:cs="Times New Roman"/>
          <w:b/>
          <w:sz w:val="24"/>
          <w:szCs w:val="24"/>
          <w:u w:val="single"/>
        </w:rPr>
        <w:t>SEIZURE OF CELLPHONES</w:t>
      </w:r>
    </w:p>
    <w:p w:rsidR="00F14A06" w:rsidRPr="00E8403F" w:rsidRDefault="00F14A06" w:rsidP="00B22EE8">
      <w:pPr>
        <w:tabs>
          <w:tab w:val="left" w:pos="0"/>
        </w:tabs>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The papers establish that personal possessions of detainees are taken on detention and stored pending their retrieval </w:t>
      </w:r>
      <w:r w:rsidR="00B262AC" w:rsidRPr="00E8403F">
        <w:rPr>
          <w:rFonts w:ascii="Times New Roman" w:hAnsi="Times New Roman" w:cs="Times New Roman"/>
          <w:sz w:val="24"/>
          <w:szCs w:val="24"/>
        </w:rPr>
        <w:t xml:space="preserve">on the release of the detainee.  </w:t>
      </w:r>
      <w:r w:rsidRPr="00E8403F">
        <w:rPr>
          <w:rFonts w:ascii="Times New Roman" w:hAnsi="Times New Roman" w:cs="Times New Roman"/>
          <w:sz w:val="24"/>
          <w:szCs w:val="24"/>
        </w:rPr>
        <w:t>No breach of an enshrined right has been shown in this regard.  Suffice it to say that a claim for any damages suffered as a result of such seizure may be made in the appropriate forum.</w:t>
      </w:r>
    </w:p>
    <w:p w:rsidR="00906054" w:rsidRPr="00E8403F" w:rsidRDefault="00906054" w:rsidP="003E66E9">
      <w:pPr>
        <w:tabs>
          <w:tab w:val="left" w:pos="0"/>
        </w:tabs>
        <w:spacing w:after="0" w:line="240" w:lineRule="auto"/>
        <w:ind w:firstLine="1440"/>
        <w:jc w:val="both"/>
        <w:rPr>
          <w:rFonts w:ascii="Times New Roman" w:hAnsi="Times New Roman" w:cs="Times New Roman"/>
          <w:sz w:val="24"/>
          <w:szCs w:val="24"/>
        </w:rPr>
      </w:pPr>
    </w:p>
    <w:p w:rsidR="00EF5923" w:rsidRPr="00E8403F" w:rsidRDefault="00906054" w:rsidP="00EF5923">
      <w:pPr>
        <w:spacing w:after="0" w:line="480" w:lineRule="auto"/>
        <w:jc w:val="both"/>
        <w:rPr>
          <w:rFonts w:ascii="Times New Roman" w:hAnsi="Times New Roman" w:cs="Times New Roman"/>
          <w:b/>
          <w:sz w:val="24"/>
          <w:szCs w:val="24"/>
          <w:u w:val="single"/>
        </w:rPr>
      </w:pPr>
      <w:r w:rsidRPr="00E8403F">
        <w:rPr>
          <w:rFonts w:ascii="Times New Roman" w:hAnsi="Times New Roman" w:cs="Times New Roman"/>
          <w:b/>
          <w:sz w:val="24"/>
          <w:szCs w:val="24"/>
          <w:u w:val="single"/>
        </w:rPr>
        <w:t xml:space="preserve">CONCLUSION  </w:t>
      </w:r>
    </w:p>
    <w:p w:rsidR="00906054" w:rsidRPr="00E8403F" w:rsidRDefault="00906054" w:rsidP="00AA1F18">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The applicants have established that their rights enshrine</w:t>
      </w:r>
      <w:r w:rsidR="00597055" w:rsidRPr="00E8403F">
        <w:rPr>
          <w:rFonts w:ascii="Times New Roman" w:hAnsi="Times New Roman" w:cs="Times New Roman"/>
          <w:sz w:val="24"/>
          <w:szCs w:val="24"/>
        </w:rPr>
        <w:t xml:space="preserve">d in </w:t>
      </w:r>
      <w:proofErr w:type="spellStart"/>
      <w:r w:rsidR="00597055" w:rsidRPr="00E8403F">
        <w:rPr>
          <w:rFonts w:ascii="Times New Roman" w:hAnsi="Times New Roman" w:cs="Times New Roman"/>
          <w:sz w:val="24"/>
          <w:szCs w:val="24"/>
        </w:rPr>
        <w:t>ss</w:t>
      </w:r>
      <w:proofErr w:type="spellEnd"/>
      <w:r w:rsidR="00AA1F18" w:rsidRPr="00E8403F">
        <w:rPr>
          <w:rFonts w:ascii="Times New Roman" w:hAnsi="Times New Roman" w:cs="Times New Roman"/>
          <w:sz w:val="24"/>
          <w:szCs w:val="24"/>
        </w:rPr>
        <w:t xml:space="preserve"> </w:t>
      </w:r>
      <w:r w:rsidR="00597055" w:rsidRPr="00E8403F">
        <w:rPr>
          <w:rFonts w:ascii="Times New Roman" w:hAnsi="Times New Roman" w:cs="Times New Roman"/>
          <w:sz w:val="24"/>
          <w:szCs w:val="24"/>
        </w:rPr>
        <w:t>15 and 23 of the former C</w:t>
      </w:r>
      <w:r w:rsidRPr="00E8403F">
        <w:rPr>
          <w:rFonts w:ascii="Times New Roman" w:hAnsi="Times New Roman" w:cs="Times New Roman"/>
          <w:sz w:val="24"/>
          <w:szCs w:val="24"/>
        </w:rPr>
        <w:t>onstitution of Zimbabwe were violated by the respondents.</w:t>
      </w:r>
      <w:r w:rsidR="005D4122" w:rsidRPr="00E8403F">
        <w:rPr>
          <w:rFonts w:ascii="Times New Roman" w:hAnsi="Times New Roman" w:cs="Times New Roman"/>
          <w:sz w:val="24"/>
          <w:szCs w:val="24"/>
        </w:rPr>
        <w:t xml:space="preserve">  We consider the following order to be appropriate.</w:t>
      </w:r>
    </w:p>
    <w:p w:rsidR="00AA1F18" w:rsidRPr="00E8403F" w:rsidRDefault="00AA1F18" w:rsidP="00AA1F18">
      <w:pPr>
        <w:spacing w:after="0" w:line="240" w:lineRule="auto"/>
        <w:ind w:firstLine="1440"/>
        <w:jc w:val="both"/>
        <w:rPr>
          <w:rFonts w:ascii="Times New Roman" w:hAnsi="Times New Roman" w:cs="Times New Roman"/>
          <w:sz w:val="24"/>
          <w:szCs w:val="24"/>
        </w:rPr>
      </w:pPr>
    </w:p>
    <w:p w:rsidR="00906054" w:rsidRPr="00E8403F" w:rsidRDefault="00906054" w:rsidP="00EF5923">
      <w:pPr>
        <w:spacing w:after="0" w:line="480" w:lineRule="auto"/>
        <w:jc w:val="both"/>
        <w:rPr>
          <w:rFonts w:ascii="Times New Roman" w:hAnsi="Times New Roman" w:cs="Times New Roman"/>
          <w:sz w:val="24"/>
          <w:szCs w:val="24"/>
        </w:rPr>
      </w:pPr>
      <w:r w:rsidRPr="00E8403F">
        <w:rPr>
          <w:rFonts w:ascii="Times New Roman" w:hAnsi="Times New Roman" w:cs="Times New Roman"/>
          <w:b/>
          <w:sz w:val="24"/>
          <w:szCs w:val="24"/>
          <w:u w:val="single"/>
        </w:rPr>
        <w:t xml:space="preserve">ORDER </w:t>
      </w:r>
    </w:p>
    <w:p w:rsidR="00597055" w:rsidRPr="00E8403F" w:rsidRDefault="004545E9" w:rsidP="00AA1F18">
      <w:pPr>
        <w:spacing w:after="0" w:line="480" w:lineRule="auto"/>
        <w:ind w:left="720" w:firstLine="720"/>
        <w:jc w:val="both"/>
        <w:rPr>
          <w:rFonts w:ascii="Times New Roman" w:hAnsi="Times New Roman" w:cs="Times New Roman"/>
          <w:color w:val="FF0000"/>
          <w:sz w:val="24"/>
          <w:szCs w:val="24"/>
        </w:rPr>
      </w:pPr>
      <w:r w:rsidRPr="00E8403F">
        <w:rPr>
          <w:rFonts w:ascii="Times New Roman" w:hAnsi="Times New Roman" w:cs="Times New Roman"/>
          <w:sz w:val="24"/>
          <w:szCs w:val="24"/>
        </w:rPr>
        <w:t>It is declared</w:t>
      </w:r>
      <w:r w:rsidR="00AA1F18" w:rsidRPr="00E8403F">
        <w:rPr>
          <w:rFonts w:ascii="Times New Roman" w:hAnsi="Times New Roman" w:cs="Times New Roman"/>
          <w:sz w:val="24"/>
          <w:szCs w:val="24"/>
        </w:rPr>
        <w:t>:</w:t>
      </w:r>
    </w:p>
    <w:p w:rsidR="004545E9" w:rsidRPr="00E8403F" w:rsidRDefault="00AA1F18" w:rsidP="00AA1F18">
      <w:pPr>
        <w:spacing w:after="0" w:line="480" w:lineRule="auto"/>
        <w:ind w:left="1350" w:hanging="630"/>
        <w:jc w:val="both"/>
        <w:rPr>
          <w:rFonts w:ascii="Times New Roman" w:hAnsi="Times New Roman" w:cs="Times New Roman"/>
          <w:sz w:val="24"/>
          <w:szCs w:val="24"/>
        </w:rPr>
      </w:pPr>
      <w:r w:rsidRPr="00E8403F">
        <w:rPr>
          <w:rFonts w:ascii="Times New Roman" w:hAnsi="Times New Roman" w:cs="Times New Roman"/>
          <w:sz w:val="24"/>
          <w:szCs w:val="24"/>
        </w:rPr>
        <w:t xml:space="preserve">1. </w:t>
      </w:r>
      <w:r w:rsidR="004545E9" w:rsidRPr="00E8403F">
        <w:rPr>
          <w:rFonts w:ascii="Times New Roman" w:hAnsi="Times New Roman" w:cs="Times New Roman"/>
          <w:sz w:val="24"/>
          <w:szCs w:val="24"/>
        </w:rPr>
        <w:t xml:space="preserve"> </w:t>
      </w:r>
      <w:r w:rsidR="0083720E" w:rsidRPr="00E8403F">
        <w:rPr>
          <w:rFonts w:ascii="Times New Roman" w:hAnsi="Times New Roman" w:cs="Times New Roman"/>
          <w:sz w:val="24"/>
          <w:szCs w:val="24"/>
        </w:rPr>
        <w:t>T</w:t>
      </w:r>
      <w:r w:rsidR="004545E9" w:rsidRPr="00E8403F">
        <w:rPr>
          <w:rFonts w:ascii="Times New Roman" w:hAnsi="Times New Roman" w:cs="Times New Roman"/>
          <w:sz w:val="24"/>
          <w:szCs w:val="24"/>
        </w:rPr>
        <w:t>hat the applicants</w:t>
      </w:r>
      <w:r w:rsidR="008C6F2A" w:rsidRPr="00E8403F">
        <w:rPr>
          <w:rFonts w:ascii="Times New Roman" w:hAnsi="Times New Roman" w:cs="Times New Roman"/>
          <w:sz w:val="24"/>
          <w:szCs w:val="24"/>
        </w:rPr>
        <w:t>’</w:t>
      </w:r>
      <w:r w:rsidR="004545E9" w:rsidRPr="00E8403F">
        <w:rPr>
          <w:rFonts w:ascii="Times New Roman" w:hAnsi="Times New Roman" w:cs="Times New Roman"/>
          <w:sz w:val="24"/>
          <w:szCs w:val="24"/>
        </w:rPr>
        <w:t xml:space="preserve"> rights in terms of s</w:t>
      </w:r>
      <w:r w:rsidR="008C6F2A" w:rsidRPr="00E8403F">
        <w:rPr>
          <w:rFonts w:ascii="Times New Roman" w:hAnsi="Times New Roman" w:cs="Times New Roman"/>
          <w:sz w:val="24"/>
          <w:szCs w:val="24"/>
        </w:rPr>
        <w:t xml:space="preserve"> </w:t>
      </w:r>
      <w:r w:rsidR="004545E9" w:rsidRPr="00E8403F">
        <w:rPr>
          <w:rFonts w:ascii="Times New Roman" w:hAnsi="Times New Roman" w:cs="Times New Roman"/>
          <w:sz w:val="24"/>
          <w:szCs w:val="24"/>
        </w:rPr>
        <w:t xml:space="preserve">23 of </w:t>
      </w:r>
      <w:r w:rsidR="00564DC8" w:rsidRPr="00E8403F">
        <w:rPr>
          <w:rFonts w:ascii="Times New Roman" w:hAnsi="Times New Roman" w:cs="Times New Roman"/>
          <w:sz w:val="24"/>
          <w:szCs w:val="24"/>
        </w:rPr>
        <w:t>the Constitution</w:t>
      </w:r>
      <w:r w:rsidR="004545E9" w:rsidRPr="00E8403F">
        <w:rPr>
          <w:rFonts w:ascii="Times New Roman" w:hAnsi="Times New Roman" w:cs="Times New Roman"/>
          <w:sz w:val="24"/>
          <w:szCs w:val="24"/>
        </w:rPr>
        <w:t xml:space="preserve"> of Zimbabwe not to be discriminated </w:t>
      </w:r>
      <w:proofErr w:type="gramStart"/>
      <w:r w:rsidR="004545E9" w:rsidRPr="00E8403F">
        <w:rPr>
          <w:rFonts w:ascii="Times New Roman" w:hAnsi="Times New Roman" w:cs="Times New Roman"/>
          <w:sz w:val="24"/>
          <w:szCs w:val="24"/>
        </w:rPr>
        <w:t>against</w:t>
      </w:r>
      <w:r w:rsidR="008C6F2A" w:rsidRPr="00E8403F">
        <w:rPr>
          <w:rFonts w:ascii="Times New Roman" w:hAnsi="Times New Roman" w:cs="Times New Roman"/>
          <w:sz w:val="24"/>
          <w:szCs w:val="24"/>
        </w:rPr>
        <w:t>,</w:t>
      </w:r>
      <w:proofErr w:type="gramEnd"/>
      <w:r w:rsidR="00407E9A" w:rsidRPr="00E8403F">
        <w:rPr>
          <w:rFonts w:ascii="Times New Roman" w:hAnsi="Times New Roman" w:cs="Times New Roman"/>
          <w:sz w:val="24"/>
          <w:szCs w:val="24"/>
        </w:rPr>
        <w:t xml:space="preserve"> have</w:t>
      </w:r>
      <w:r w:rsidR="004545E9" w:rsidRPr="00E8403F">
        <w:rPr>
          <w:rFonts w:ascii="Times New Roman" w:hAnsi="Times New Roman" w:cs="Times New Roman"/>
          <w:sz w:val="24"/>
          <w:szCs w:val="24"/>
        </w:rPr>
        <w:t xml:space="preserve"> been violated.</w:t>
      </w:r>
    </w:p>
    <w:p w:rsidR="004545E9" w:rsidRPr="00E8403F" w:rsidRDefault="004545E9" w:rsidP="00AA1F18">
      <w:pPr>
        <w:pStyle w:val="ListParagraph"/>
        <w:numPr>
          <w:ilvl w:val="0"/>
          <w:numId w:val="10"/>
        </w:numPr>
        <w:spacing w:after="0" w:line="480" w:lineRule="auto"/>
        <w:ind w:left="1350" w:hanging="630"/>
        <w:jc w:val="both"/>
        <w:rPr>
          <w:rFonts w:ascii="Times New Roman" w:hAnsi="Times New Roman" w:cs="Times New Roman"/>
          <w:sz w:val="24"/>
          <w:szCs w:val="24"/>
        </w:rPr>
      </w:pPr>
      <w:r w:rsidRPr="00E8403F">
        <w:rPr>
          <w:rFonts w:ascii="Times New Roman" w:hAnsi="Times New Roman" w:cs="Times New Roman"/>
          <w:sz w:val="24"/>
          <w:szCs w:val="24"/>
        </w:rPr>
        <w:t>The applicants’ right</w:t>
      </w:r>
      <w:r w:rsidR="00AE29D4" w:rsidRPr="00E8403F">
        <w:rPr>
          <w:rFonts w:ascii="Times New Roman" w:hAnsi="Times New Roman" w:cs="Times New Roman"/>
          <w:sz w:val="24"/>
          <w:szCs w:val="24"/>
        </w:rPr>
        <w:t>s</w:t>
      </w:r>
      <w:r w:rsidR="00407E9A" w:rsidRPr="00E8403F">
        <w:rPr>
          <w:rFonts w:ascii="Times New Roman" w:hAnsi="Times New Roman" w:cs="Times New Roman"/>
          <w:sz w:val="24"/>
          <w:szCs w:val="24"/>
        </w:rPr>
        <w:t>,</w:t>
      </w:r>
      <w:r w:rsidRPr="00E8403F">
        <w:rPr>
          <w:rFonts w:ascii="Times New Roman" w:hAnsi="Times New Roman" w:cs="Times New Roman"/>
          <w:sz w:val="24"/>
          <w:szCs w:val="24"/>
        </w:rPr>
        <w:t xml:space="preserve"> in terms of s</w:t>
      </w:r>
      <w:r w:rsidR="00AE29D4" w:rsidRPr="00E8403F">
        <w:rPr>
          <w:rFonts w:ascii="Times New Roman" w:hAnsi="Times New Roman" w:cs="Times New Roman"/>
          <w:sz w:val="24"/>
          <w:szCs w:val="24"/>
        </w:rPr>
        <w:t xml:space="preserve"> </w:t>
      </w:r>
      <w:r w:rsidRPr="00E8403F">
        <w:rPr>
          <w:rFonts w:ascii="Times New Roman" w:hAnsi="Times New Roman" w:cs="Times New Roman"/>
          <w:sz w:val="24"/>
          <w:szCs w:val="24"/>
        </w:rPr>
        <w:t>15 of the Constitution</w:t>
      </w:r>
      <w:r w:rsidR="00407E9A" w:rsidRPr="00E8403F">
        <w:rPr>
          <w:rFonts w:ascii="Times New Roman" w:hAnsi="Times New Roman" w:cs="Times New Roman"/>
          <w:sz w:val="24"/>
          <w:szCs w:val="24"/>
        </w:rPr>
        <w:t>,</w:t>
      </w:r>
      <w:r w:rsidRPr="00E8403F">
        <w:rPr>
          <w:rFonts w:ascii="Times New Roman" w:hAnsi="Times New Roman" w:cs="Times New Roman"/>
          <w:sz w:val="24"/>
          <w:szCs w:val="24"/>
        </w:rPr>
        <w:t xml:space="preserve"> to protection from inh</w:t>
      </w:r>
      <w:r w:rsidR="00407E9A" w:rsidRPr="00E8403F">
        <w:rPr>
          <w:rFonts w:ascii="Times New Roman" w:hAnsi="Times New Roman" w:cs="Times New Roman"/>
          <w:sz w:val="24"/>
          <w:szCs w:val="24"/>
        </w:rPr>
        <w:t>uman and degrading treatment have</w:t>
      </w:r>
      <w:r w:rsidRPr="00E8403F">
        <w:rPr>
          <w:rFonts w:ascii="Times New Roman" w:hAnsi="Times New Roman" w:cs="Times New Roman"/>
          <w:sz w:val="24"/>
          <w:szCs w:val="24"/>
        </w:rPr>
        <w:t xml:space="preserve"> been violated.</w:t>
      </w:r>
    </w:p>
    <w:p w:rsidR="00852A4D" w:rsidRPr="00E8403F" w:rsidRDefault="00AA1F18" w:rsidP="00852A4D">
      <w:pPr>
        <w:spacing w:after="0" w:line="480" w:lineRule="auto"/>
        <w:ind w:firstLine="1440"/>
        <w:jc w:val="both"/>
        <w:rPr>
          <w:rFonts w:ascii="Times New Roman" w:hAnsi="Times New Roman" w:cs="Times New Roman"/>
          <w:sz w:val="24"/>
          <w:szCs w:val="24"/>
        </w:rPr>
      </w:pPr>
      <w:r w:rsidRPr="00E8403F">
        <w:rPr>
          <w:rFonts w:ascii="Times New Roman" w:hAnsi="Times New Roman" w:cs="Times New Roman"/>
          <w:sz w:val="24"/>
          <w:szCs w:val="24"/>
        </w:rPr>
        <w:t xml:space="preserve">Consequently it is ordered that: </w:t>
      </w:r>
    </w:p>
    <w:p w:rsidR="00852A4D" w:rsidRPr="00E8403F" w:rsidRDefault="00852A4D" w:rsidP="00C032A7">
      <w:pPr>
        <w:pStyle w:val="ListParagraph"/>
        <w:numPr>
          <w:ilvl w:val="0"/>
          <w:numId w:val="10"/>
        </w:numPr>
        <w:spacing w:after="0" w:line="480" w:lineRule="auto"/>
        <w:ind w:left="1440" w:hanging="540"/>
        <w:jc w:val="both"/>
        <w:rPr>
          <w:rFonts w:ascii="Times New Roman" w:hAnsi="Times New Roman" w:cs="Times New Roman"/>
          <w:sz w:val="24"/>
          <w:szCs w:val="24"/>
        </w:rPr>
      </w:pPr>
      <w:r w:rsidRPr="00E8403F">
        <w:rPr>
          <w:rFonts w:ascii="Times New Roman" w:hAnsi="Times New Roman" w:cs="Times New Roman"/>
          <w:sz w:val="24"/>
          <w:szCs w:val="24"/>
        </w:rPr>
        <w:t xml:space="preserve">The first and second respondents are directed to </w:t>
      </w:r>
      <w:r w:rsidR="00C032A7" w:rsidRPr="00E8403F">
        <w:rPr>
          <w:rFonts w:ascii="Times New Roman" w:hAnsi="Times New Roman" w:cs="Times New Roman"/>
          <w:sz w:val="24"/>
          <w:szCs w:val="24"/>
        </w:rPr>
        <w:t xml:space="preserve">  </w:t>
      </w:r>
      <w:r w:rsidRPr="00E8403F">
        <w:rPr>
          <w:rFonts w:ascii="Times New Roman" w:hAnsi="Times New Roman" w:cs="Times New Roman"/>
          <w:sz w:val="24"/>
          <w:szCs w:val="24"/>
        </w:rPr>
        <w:t xml:space="preserve">take </w:t>
      </w:r>
      <w:r w:rsidR="007815A5" w:rsidRPr="00E8403F">
        <w:rPr>
          <w:rFonts w:ascii="Times New Roman" w:hAnsi="Times New Roman" w:cs="Times New Roman"/>
          <w:sz w:val="24"/>
          <w:szCs w:val="24"/>
        </w:rPr>
        <w:t xml:space="preserve"> </w:t>
      </w:r>
      <w:r w:rsidRPr="00E8403F">
        <w:rPr>
          <w:rFonts w:ascii="Times New Roman" w:hAnsi="Times New Roman" w:cs="Times New Roman"/>
          <w:sz w:val="24"/>
          <w:szCs w:val="24"/>
        </w:rPr>
        <w:t>all necessary steps and measures within their power to ensure that</w:t>
      </w:r>
      <w:r w:rsidR="00A20B69" w:rsidRPr="00E8403F">
        <w:rPr>
          <w:rFonts w:ascii="Times New Roman" w:hAnsi="Times New Roman" w:cs="Times New Roman"/>
          <w:sz w:val="24"/>
          <w:szCs w:val="24"/>
        </w:rPr>
        <w:t xml:space="preserve"> at Harare Central Police Station</w:t>
      </w:r>
      <w:r w:rsidRPr="00E8403F">
        <w:rPr>
          <w:rFonts w:ascii="Times New Roman" w:hAnsi="Times New Roman" w:cs="Times New Roman"/>
          <w:sz w:val="24"/>
          <w:szCs w:val="24"/>
        </w:rPr>
        <w:t>:</w:t>
      </w:r>
    </w:p>
    <w:p w:rsidR="00852A4D" w:rsidRPr="00E8403F" w:rsidRDefault="00407E9A" w:rsidP="00A20B69">
      <w:pPr>
        <w:pStyle w:val="ListParagraph"/>
        <w:numPr>
          <w:ilvl w:val="0"/>
          <w:numId w:val="9"/>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lastRenderedPageBreak/>
        <w:t>The holding</w:t>
      </w:r>
      <w:r w:rsidR="00852A4D" w:rsidRPr="00E8403F">
        <w:rPr>
          <w:rFonts w:ascii="Times New Roman" w:hAnsi="Times New Roman" w:cs="Times New Roman"/>
          <w:sz w:val="24"/>
          <w:szCs w:val="24"/>
        </w:rPr>
        <w:t xml:space="preserve"> cells </w:t>
      </w:r>
      <w:r w:rsidRPr="00E8403F">
        <w:rPr>
          <w:rFonts w:ascii="Times New Roman" w:hAnsi="Times New Roman" w:cs="Times New Roman"/>
          <w:sz w:val="24"/>
          <w:szCs w:val="24"/>
        </w:rPr>
        <w:t>shall</w:t>
      </w:r>
      <w:r w:rsidR="00852A4D" w:rsidRPr="00E8403F">
        <w:rPr>
          <w:rFonts w:ascii="Times New Roman" w:hAnsi="Times New Roman" w:cs="Times New Roman"/>
          <w:sz w:val="24"/>
          <w:szCs w:val="24"/>
        </w:rPr>
        <w:t xml:space="preserve"> have clean and salubrious flushing toilets with toilet paper and a washing bowl.</w:t>
      </w:r>
    </w:p>
    <w:p w:rsidR="00852A4D" w:rsidRPr="00E8403F" w:rsidRDefault="00852A4D" w:rsidP="00852A4D">
      <w:pPr>
        <w:pStyle w:val="ListParagraph"/>
        <w:spacing w:after="0" w:line="240" w:lineRule="auto"/>
        <w:ind w:left="1080"/>
        <w:jc w:val="both"/>
        <w:rPr>
          <w:rFonts w:ascii="Times New Roman" w:hAnsi="Times New Roman" w:cs="Times New Roman"/>
          <w:sz w:val="24"/>
          <w:szCs w:val="24"/>
        </w:rPr>
      </w:pPr>
    </w:p>
    <w:p w:rsidR="00852A4D" w:rsidRPr="00E8403F" w:rsidRDefault="00A20B69" w:rsidP="00A20B69">
      <w:pPr>
        <w:pStyle w:val="ListParagraph"/>
        <w:numPr>
          <w:ilvl w:val="0"/>
          <w:numId w:val="9"/>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The flushing toilets shall</w:t>
      </w:r>
      <w:r w:rsidR="00852A4D" w:rsidRPr="00E8403F">
        <w:rPr>
          <w:rFonts w:ascii="Times New Roman" w:hAnsi="Times New Roman" w:cs="Times New Roman"/>
          <w:sz w:val="24"/>
          <w:szCs w:val="24"/>
        </w:rPr>
        <w:t xml:space="preserve"> be cordoned off from the main cell to ensure privacy.</w:t>
      </w:r>
    </w:p>
    <w:p w:rsidR="00852A4D" w:rsidRPr="00E8403F" w:rsidRDefault="00407E9A" w:rsidP="00A20B69">
      <w:pPr>
        <w:pStyle w:val="ListParagraph"/>
        <w:numPr>
          <w:ilvl w:val="0"/>
          <w:numId w:val="9"/>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A</w:t>
      </w:r>
      <w:r w:rsidR="00852A4D" w:rsidRPr="00E8403F">
        <w:rPr>
          <w:rFonts w:ascii="Times New Roman" w:hAnsi="Times New Roman" w:cs="Times New Roman"/>
          <w:sz w:val="24"/>
          <w:szCs w:val="24"/>
        </w:rPr>
        <w:t xml:space="preserve"> good standard of hygiene</w:t>
      </w:r>
      <w:r w:rsidR="00A20B69" w:rsidRPr="00E8403F">
        <w:rPr>
          <w:rFonts w:ascii="Times New Roman" w:hAnsi="Times New Roman" w:cs="Times New Roman"/>
          <w:sz w:val="24"/>
          <w:szCs w:val="24"/>
        </w:rPr>
        <w:t xml:space="preserve"> shall be maintained</w:t>
      </w:r>
      <w:r w:rsidRPr="00E8403F">
        <w:rPr>
          <w:rFonts w:ascii="Times New Roman" w:hAnsi="Times New Roman" w:cs="Times New Roman"/>
          <w:sz w:val="24"/>
          <w:szCs w:val="24"/>
        </w:rPr>
        <w:t xml:space="preserve"> in the holding cells</w:t>
      </w:r>
      <w:r w:rsidR="00852A4D" w:rsidRPr="00E8403F">
        <w:rPr>
          <w:rFonts w:ascii="Times New Roman" w:hAnsi="Times New Roman" w:cs="Times New Roman"/>
          <w:sz w:val="24"/>
          <w:szCs w:val="24"/>
        </w:rPr>
        <w:t xml:space="preserve">. </w:t>
      </w:r>
    </w:p>
    <w:p w:rsidR="00852A4D" w:rsidRPr="00E8403F" w:rsidRDefault="00852A4D" w:rsidP="00852A4D">
      <w:pPr>
        <w:pStyle w:val="ListParagraph"/>
        <w:spacing w:after="0" w:line="240" w:lineRule="auto"/>
        <w:ind w:left="1080"/>
        <w:jc w:val="both"/>
        <w:rPr>
          <w:rFonts w:ascii="Times New Roman" w:hAnsi="Times New Roman" w:cs="Times New Roman"/>
          <w:sz w:val="24"/>
          <w:szCs w:val="24"/>
        </w:rPr>
      </w:pPr>
    </w:p>
    <w:p w:rsidR="00852A4D" w:rsidRPr="00E8403F" w:rsidRDefault="00A20B69" w:rsidP="00A20B69">
      <w:pPr>
        <w:pStyle w:val="ListParagraph"/>
        <w:numPr>
          <w:ilvl w:val="0"/>
          <w:numId w:val="9"/>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Every</w:t>
      </w:r>
      <w:r w:rsidR="00852A4D" w:rsidRPr="00E8403F">
        <w:rPr>
          <w:rFonts w:ascii="Times New Roman" w:hAnsi="Times New Roman" w:cs="Times New Roman"/>
          <w:sz w:val="24"/>
          <w:szCs w:val="24"/>
        </w:rPr>
        <w:t xml:space="preserve"> person detained in</w:t>
      </w:r>
      <w:r w:rsidR="00407E9A" w:rsidRPr="00E8403F">
        <w:rPr>
          <w:rFonts w:ascii="Times New Roman" w:hAnsi="Times New Roman" w:cs="Times New Roman"/>
          <w:sz w:val="24"/>
          <w:szCs w:val="24"/>
        </w:rPr>
        <w:t xml:space="preserve"> police custody overnight shall</w:t>
      </w:r>
      <w:r w:rsidR="00852A4D" w:rsidRPr="00E8403F">
        <w:rPr>
          <w:rFonts w:ascii="Times New Roman" w:hAnsi="Times New Roman" w:cs="Times New Roman"/>
          <w:sz w:val="24"/>
          <w:szCs w:val="24"/>
        </w:rPr>
        <w:t xml:space="preserve"> be furnished with a clean mattress and adequate blankets.</w:t>
      </w:r>
    </w:p>
    <w:p w:rsidR="00852A4D" w:rsidRPr="00E8403F" w:rsidRDefault="00852A4D" w:rsidP="00852A4D">
      <w:pPr>
        <w:pStyle w:val="ListParagraph"/>
        <w:rPr>
          <w:rFonts w:ascii="Times New Roman" w:hAnsi="Times New Roman" w:cs="Times New Roman"/>
          <w:sz w:val="24"/>
          <w:szCs w:val="24"/>
        </w:rPr>
      </w:pPr>
    </w:p>
    <w:p w:rsidR="00852A4D" w:rsidRPr="00E8403F" w:rsidRDefault="00A20B69" w:rsidP="00A20B69">
      <w:pPr>
        <w:pStyle w:val="ListParagraph"/>
        <w:numPr>
          <w:ilvl w:val="0"/>
          <w:numId w:val="9"/>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 xml:space="preserve">Adequate bathing facilities shall be provided for all </w:t>
      </w:r>
      <w:r w:rsidR="00852A4D" w:rsidRPr="00E8403F">
        <w:rPr>
          <w:rFonts w:ascii="Times New Roman" w:hAnsi="Times New Roman" w:cs="Times New Roman"/>
          <w:sz w:val="24"/>
          <w:szCs w:val="24"/>
        </w:rPr>
        <w:t>persons detaine</w:t>
      </w:r>
      <w:r w:rsidRPr="00E8403F">
        <w:rPr>
          <w:rFonts w:ascii="Times New Roman" w:hAnsi="Times New Roman" w:cs="Times New Roman"/>
          <w:sz w:val="24"/>
          <w:szCs w:val="24"/>
        </w:rPr>
        <w:t>d in custody overnight</w:t>
      </w:r>
      <w:r w:rsidR="00852A4D" w:rsidRPr="00E8403F">
        <w:rPr>
          <w:rFonts w:ascii="Times New Roman" w:hAnsi="Times New Roman" w:cs="Times New Roman"/>
          <w:sz w:val="24"/>
          <w:szCs w:val="24"/>
        </w:rPr>
        <w:t>.</w:t>
      </w:r>
    </w:p>
    <w:p w:rsidR="00852A4D" w:rsidRPr="00E8403F" w:rsidRDefault="00852A4D" w:rsidP="00A20B69">
      <w:pPr>
        <w:pStyle w:val="ListParagraph"/>
        <w:numPr>
          <w:ilvl w:val="0"/>
          <w:numId w:val="9"/>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E</w:t>
      </w:r>
      <w:r w:rsidR="0083720E" w:rsidRPr="00E8403F">
        <w:rPr>
          <w:rFonts w:ascii="Times New Roman" w:hAnsi="Times New Roman" w:cs="Times New Roman"/>
          <w:sz w:val="24"/>
          <w:szCs w:val="24"/>
        </w:rPr>
        <w:t xml:space="preserve">very person detained </w:t>
      </w:r>
      <w:r w:rsidRPr="00E8403F">
        <w:rPr>
          <w:rFonts w:ascii="Times New Roman" w:hAnsi="Times New Roman" w:cs="Times New Roman"/>
          <w:sz w:val="24"/>
          <w:szCs w:val="24"/>
        </w:rPr>
        <w:t>shall have a</w:t>
      </w:r>
      <w:r w:rsidR="0083720E" w:rsidRPr="00E8403F">
        <w:rPr>
          <w:rFonts w:ascii="Times New Roman" w:hAnsi="Times New Roman" w:cs="Times New Roman"/>
          <w:sz w:val="24"/>
          <w:szCs w:val="24"/>
        </w:rPr>
        <w:t>ccess at all times to wholesome</w:t>
      </w:r>
      <w:r w:rsidRPr="00E8403F">
        <w:rPr>
          <w:rFonts w:ascii="Times New Roman" w:hAnsi="Times New Roman" w:cs="Times New Roman"/>
          <w:sz w:val="24"/>
          <w:szCs w:val="24"/>
        </w:rPr>
        <w:t xml:space="preserve"> drinking water </w:t>
      </w:r>
      <w:r w:rsidR="0083720E" w:rsidRPr="00E8403F">
        <w:rPr>
          <w:rFonts w:ascii="Times New Roman" w:hAnsi="Times New Roman" w:cs="Times New Roman"/>
          <w:sz w:val="24"/>
          <w:szCs w:val="24"/>
        </w:rPr>
        <w:t>from a source other than the tap above the toilet.</w:t>
      </w:r>
    </w:p>
    <w:p w:rsidR="00852A4D" w:rsidRPr="00E8403F" w:rsidRDefault="00852A4D" w:rsidP="00852A4D">
      <w:pPr>
        <w:pStyle w:val="ListParagraph"/>
        <w:rPr>
          <w:rFonts w:ascii="Times New Roman" w:hAnsi="Times New Roman" w:cs="Times New Roman"/>
          <w:sz w:val="24"/>
          <w:szCs w:val="24"/>
        </w:rPr>
      </w:pPr>
    </w:p>
    <w:p w:rsidR="00852A4D" w:rsidRPr="00E8403F" w:rsidRDefault="00852A4D" w:rsidP="00A20B69">
      <w:pPr>
        <w:pStyle w:val="ListParagraph"/>
        <w:numPr>
          <w:ilvl w:val="0"/>
          <w:numId w:val="9"/>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Women d</w:t>
      </w:r>
      <w:r w:rsidR="00AA128E" w:rsidRPr="00E8403F">
        <w:rPr>
          <w:rFonts w:ascii="Times New Roman" w:hAnsi="Times New Roman" w:cs="Times New Roman"/>
          <w:sz w:val="24"/>
          <w:szCs w:val="24"/>
        </w:rPr>
        <w:t>etained in police custody shall</w:t>
      </w:r>
      <w:r w:rsidRPr="00E8403F">
        <w:rPr>
          <w:rFonts w:ascii="Times New Roman" w:hAnsi="Times New Roman" w:cs="Times New Roman"/>
          <w:sz w:val="24"/>
          <w:szCs w:val="24"/>
        </w:rPr>
        <w:t xml:space="preserve"> be allowed t</w:t>
      </w:r>
      <w:r w:rsidR="0083720E" w:rsidRPr="00E8403F">
        <w:rPr>
          <w:rFonts w:ascii="Times New Roman" w:hAnsi="Times New Roman" w:cs="Times New Roman"/>
          <w:sz w:val="24"/>
          <w:szCs w:val="24"/>
        </w:rPr>
        <w:t>o keep their undergarments including brassieres, and to wear suitable footwear.</w:t>
      </w:r>
    </w:p>
    <w:p w:rsidR="00852A4D" w:rsidRPr="00E8403F" w:rsidRDefault="00852A4D" w:rsidP="00852A4D">
      <w:pPr>
        <w:pStyle w:val="ListParagraph"/>
        <w:rPr>
          <w:rFonts w:ascii="Times New Roman" w:hAnsi="Times New Roman" w:cs="Times New Roman"/>
          <w:sz w:val="24"/>
          <w:szCs w:val="24"/>
        </w:rPr>
      </w:pPr>
    </w:p>
    <w:p w:rsidR="00EB175B" w:rsidRPr="00E8403F" w:rsidRDefault="00EB175B" w:rsidP="00EB175B">
      <w:pPr>
        <w:pStyle w:val="ListParagraph"/>
        <w:numPr>
          <w:ilvl w:val="0"/>
          <w:numId w:val="10"/>
        </w:num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There shall be no order as to costs.</w:t>
      </w:r>
    </w:p>
    <w:p w:rsidR="00852A4D" w:rsidRPr="00E8403F" w:rsidRDefault="00852A4D" w:rsidP="00AA1F18">
      <w:pPr>
        <w:pStyle w:val="ListParagraph"/>
        <w:spacing w:line="240" w:lineRule="auto"/>
        <w:rPr>
          <w:rFonts w:ascii="Times New Roman" w:hAnsi="Times New Roman" w:cs="Times New Roman"/>
          <w:sz w:val="24"/>
          <w:szCs w:val="24"/>
        </w:rPr>
      </w:pPr>
    </w:p>
    <w:p w:rsidR="00852A4D" w:rsidRPr="00E8403F" w:rsidRDefault="00852A4D" w:rsidP="00852A4D">
      <w:pPr>
        <w:spacing w:after="0" w:line="240" w:lineRule="auto"/>
        <w:ind w:left="1020" w:hanging="660"/>
        <w:jc w:val="both"/>
        <w:rPr>
          <w:rFonts w:ascii="Times New Roman" w:hAnsi="Times New Roman" w:cs="Times New Roman"/>
          <w:sz w:val="24"/>
          <w:szCs w:val="24"/>
        </w:rPr>
      </w:pPr>
    </w:p>
    <w:p w:rsidR="00852A4D" w:rsidRPr="00E8403F" w:rsidRDefault="00852A4D" w:rsidP="00852A4D">
      <w:pPr>
        <w:spacing w:after="0" w:line="240" w:lineRule="auto"/>
        <w:ind w:left="360"/>
        <w:jc w:val="both"/>
        <w:rPr>
          <w:rFonts w:ascii="Times New Roman" w:hAnsi="Times New Roman" w:cs="Times New Roman"/>
          <w:sz w:val="24"/>
          <w:szCs w:val="24"/>
        </w:rPr>
      </w:pPr>
    </w:p>
    <w:p w:rsidR="00852A4D" w:rsidRPr="00E8403F" w:rsidRDefault="00852A4D" w:rsidP="00852A4D">
      <w:pPr>
        <w:spacing w:after="0" w:line="240" w:lineRule="auto"/>
        <w:jc w:val="both"/>
        <w:rPr>
          <w:rFonts w:ascii="Times New Roman" w:hAnsi="Times New Roman" w:cs="Times New Roman"/>
          <w:sz w:val="24"/>
          <w:szCs w:val="24"/>
        </w:rPr>
      </w:pPr>
      <w:r w:rsidRPr="00E8403F">
        <w:rPr>
          <w:rFonts w:ascii="Times New Roman" w:hAnsi="Times New Roman" w:cs="Times New Roman"/>
          <w:sz w:val="24"/>
          <w:szCs w:val="24"/>
        </w:rPr>
        <w:tab/>
      </w:r>
    </w:p>
    <w:p w:rsidR="00AB5874" w:rsidRPr="00E8403F" w:rsidRDefault="009134E5" w:rsidP="00C939AD">
      <w:pPr>
        <w:spacing w:after="0" w:line="480" w:lineRule="auto"/>
        <w:ind w:left="720" w:firstLine="720"/>
        <w:jc w:val="both"/>
        <w:rPr>
          <w:rFonts w:ascii="Times New Roman" w:hAnsi="Times New Roman" w:cs="Times New Roman"/>
          <w:sz w:val="24"/>
          <w:szCs w:val="24"/>
        </w:rPr>
      </w:pPr>
      <w:r w:rsidRPr="00E8403F">
        <w:rPr>
          <w:rFonts w:ascii="Times New Roman" w:hAnsi="Times New Roman" w:cs="Times New Roman"/>
          <w:b/>
          <w:sz w:val="24"/>
          <w:szCs w:val="24"/>
        </w:rPr>
        <w:t>GARWE JA</w:t>
      </w:r>
      <w:r w:rsidR="00BD5674" w:rsidRPr="00E8403F">
        <w:rPr>
          <w:rFonts w:ascii="Times New Roman" w:hAnsi="Times New Roman" w:cs="Times New Roman"/>
          <w:b/>
          <w:sz w:val="24"/>
          <w:szCs w:val="24"/>
        </w:rPr>
        <w:t>:</w:t>
      </w:r>
      <w:r w:rsidRPr="00E8403F">
        <w:rPr>
          <w:rFonts w:ascii="Times New Roman" w:hAnsi="Times New Roman" w:cs="Times New Roman"/>
          <w:sz w:val="24"/>
          <w:szCs w:val="24"/>
        </w:rPr>
        <w:t xml:space="preserve"> </w:t>
      </w:r>
      <w:r w:rsidRPr="00E8403F">
        <w:rPr>
          <w:rFonts w:ascii="Times New Roman" w:hAnsi="Times New Roman" w:cs="Times New Roman"/>
          <w:sz w:val="24"/>
          <w:szCs w:val="24"/>
        </w:rPr>
        <w:tab/>
      </w:r>
      <w:r w:rsidRPr="00E8403F">
        <w:rPr>
          <w:rFonts w:ascii="Times New Roman" w:hAnsi="Times New Roman" w:cs="Times New Roman"/>
          <w:sz w:val="24"/>
          <w:szCs w:val="24"/>
        </w:rPr>
        <w:tab/>
      </w:r>
      <w:r w:rsidR="00241B32">
        <w:rPr>
          <w:rFonts w:ascii="Times New Roman" w:hAnsi="Times New Roman" w:cs="Times New Roman"/>
          <w:sz w:val="24"/>
          <w:szCs w:val="24"/>
        </w:rPr>
        <w:tab/>
      </w:r>
      <w:r w:rsidRPr="00E8403F">
        <w:rPr>
          <w:rFonts w:ascii="Times New Roman" w:hAnsi="Times New Roman" w:cs="Times New Roman"/>
          <w:sz w:val="24"/>
          <w:szCs w:val="24"/>
        </w:rPr>
        <w:t>1 agree</w:t>
      </w:r>
    </w:p>
    <w:p w:rsidR="009134E5" w:rsidRPr="00E8403F" w:rsidRDefault="009134E5" w:rsidP="00E26E3A">
      <w:pPr>
        <w:spacing w:after="0" w:line="480" w:lineRule="auto"/>
        <w:ind w:firstLine="360"/>
        <w:jc w:val="both"/>
        <w:rPr>
          <w:rFonts w:ascii="Times New Roman" w:hAnsi="Times New Roman" w:cs="Times New Roman"/>
          <w:sz w:val="24"/>
          <w:szCs w:val="24"/>
        </w:rPr>
      </w:pPr>
    </w:p>
    <w:p w:rsidR="00BD5674" w:rsidRPr="00E8403F" w:rsidRDefault="00BD5674" w:rsidP="00E26E3A">
      <w:pPr>
        <w:spacing w:after="0" w:line="480" w:lineRule="auto"/>
        <w:ind w:firstLine="360"/>
        <w:jc w:val="both"/>
        <w:rPr>
          <w:rFonts w:ascii="Times New Roman" w:hAnsi="Times New Roman" w:cs="Times New Roman"/>
          <w:sz w:val="24"/>
          <w:szCs w:val="24"/>
        </w:rPr>
      </w:pPr>
    </w:p>
    <w:p w:rsidR="009134E5" w:rsidRPr="00E8403F" w:rsidRDefault="009134E5" w:rsidP="00C939AD">
      <w:pPr>
        <w:spacing w:after="0" w:line="480" w:lineRule="auto"/>
        <w:ind w:left="720" w:firstLine="720"/>
        <w:jc w:val="both"/>
        <w:rPr>
          <w:rFonts w:ascii="Times New Roman" w:hAnsi="Times New Roman" w:cs="Times New Roman"/>
          <w:sz w:val="24"/>
          <w:szCs w:val="24"/>
        </w:rPr>
      </w:pPr>
      <w:r w:rsidRPr="00E8403F">
        <w:rPr>
          <w:rFonts w:ascii="Times New Roman" w:hAnsi="Times New Roman" w:cs="Times New Roman"/>
          <w:b/>
          <w:sz w:val="24"/>
          <w:szCs w:val="24"/>
        </w:rPr>
        <w:t>MAKARAU JA</w:t>
      </w:r>
      <w:r w:rsidR="00BD5674" w:rsidRPr="00E8403F">
        <w:rPr>
          <w:rFonts w:ascii="Times New Roman" w:hAnsi="Times New Roman" w:cs="Times New Roman"/>
          <w:b/>
          <w:sz w:val="24"/>
          <w:szCs w:val="24"/>
        </w:rPr>
        <w:t>:</w:t>
      </w:r>
      <w:r w:rsidRPr="00E8403F">
        <w:rPr>
          <w:rFonts w:ascii="Times New Roman" w:hAnsi="Times New Roman" w:cs="Times New Roman"/>
          <w:sz w:val="24"/>
          <w:szCs w:val="24"/>
        </w:rPr>
        <w:t xml:space="preserve"> </w:t>
      </w:r>
      <w:r w:rsidRPr="00E8403F">
        <w:rPr>
          <w:rFonts w:ascii="Times New Roman" w:hAnsi="Times New Roman" w:cs="Times New Roman"/>
          <w:sz w:val="24"/>
          <w:szCs w:val="24"/>
        </w:rPr>
        <w:tab/>
      </w:r>
      <w:r w:rsidRPr="00E8403F">
        <w:rPr>
          <w:rFonts w:ascii="Times New Roman" w:hAnsi="Times New Roman" w:cs="Times New Roman"/>
          <w:sz w:val="24"/>
          <w:szCs w:val="24"/>
        </w:rPr>
        <w:tab/>
        <w:t>I agree</w:t>
      </w:r>
    </w:p>
    <w:p w:rsidR="009134E5" w:rsidRPr="00E8403F" w:rsidRDefault="009134E5" w:rsidP="00E26E3A">
      <w:pPr>
        <w:spacing w:after="0" w:line="480" w:lineRule="auto"/>
        <w:ind w:firstLine="360"/>
        <w:jc w:val="both"/>
        <w:rPr>
          <w:rFonts w:ascii="Times New Roman" w:hAnsi="Times New Roman" w:cs="Times New Roman"/>
          <w:sz w:val="24"/>
          <w:szCs w:val="24"/>
        </w:rPr>
      </w:pPr>
    </w:p>
    <w:p w:rsidR="00BD5674" w:rsidRPr="00E8403F" w:rsidRDefault="00BD5674" w:rsidP="00E26E3A">
      <w:pPr>
        <w:spacing w:after="0" w:line="480" w:lineRule="auto"/>
        <w:ind w:firstLine="360"/>
        <w:jc w:val="both"/>
        <w:rPr>
          <w:rFonts w:ascii="Times New Roman" w:hAnsi="Times New Roman" w:cs="Times New Roman"/>
          <w:sz w:val="24"/>
          <w:szCs w:val="24"/>
        </w:rPr>
      </w:pPr>
    </w:p>
    <w:p w:rsidR="009134E5" w:rsidRPr="00E8403F" w:rsidRDefault="009134E5" w:rsidP="00C939AD">
      <w:pPr>
        <w:spacing w:after="0" w:line="480" w:lineRule="auto"/>
        <w:ind w:left="720" w:firstLine="720"/>
        <w:jc w:val="both"/>
        <w:rPr>
          <w:rFonts w:ascii="Times New Roman" w:hAnsi="Times New Roman" w:cs="Times New Roman"/>
          <w:sz w:val="24"/>
          <w:szCs w:val="24"/>
        </w:rPr>
      </w:pPr>
      <w:r w:rsidRPr="00E8403F">
        <w:rPr>
          <w:rFonts w:ascii="Times New Roman" w:hAnsi="Times New Roman" w:cs="Times New Roman"/>
          <w:b/>
          <w:sz w:val="24"/>
          <w:szCs w:val="24"/>
        </w:rPr>
        <w:t>GOWORA JA</w:t>
      </w:r>
      <w:r w:rsidR="00BD5674" w:rsidRPr="00E8403F">
        <w:rPr>
          <w:rFonts w:ascii="Times New Roman" w:hAnsi="Times New Roman" w:cs="Times New Roman"/>
          <w:b/>
          <w:sz w:val="24"/>
          <w:szCs w:val="24"/>
        </w:rPr>
        <w:t>:</w:t>
      </w:r>
      <w:r w:rsidRPr="00E8403F">
        <w:rPr>
          <w:rFonts w:ascii="Times New Roman" w:hAnsi="Times New Roman" w:cs="Times New Roman"/>
          <w:sz w:val="24"/>
          <w:szCs w:val="24"/>
        </w:rPr>
        <w:tab/>
      </w:r>
      <w:r w:rsidRPr="00E8403F">
        <w:rPr>
          <w:rFonts w:ascii="Times New Roman" w:hAnsi="Times New Roman" w:cs="Times New Roman"/>
          <w:sz w:val="24"/>
          <w:szCs w:val="24"/>
        </w:rPr>
        <w:tab/>
        <w:t xml:space="preserve">1 agree </w:t>
      </w:r>
    </w:p>
    <w:p w:rsidR="00EB175B" w:rsidRPr="00E8403F" w:rsidRDefault="00EB175B" w:rsidP="00C939AD">
      <w:pPr>
        <w:spacing w:after="0" w:line="480" w:lineRule="auto"/>
        <w:ind w:left="720" w:firstLine="720"/>
        <w:jc w:val="both"/>
        <w:rPr>
          <w:rFonts w:ascii="Times New Roman" w:hAnsi="Times New Roman" w:cs="Times New Roman"/>
          <w:sz w:val="24"/>
          <w:szCs w:val="24"/>
        </w:rPr>
      </w:pPr>
    </w:p>
    <w:p w:rsidR="00E64C8D" w:rsidRDefault="00E64C8D" w:rsidP="00C939AD">
      <w:pPr>
        <w:spacing w:after="0" w:line="480" w:lineRule="auto"/>
        <w:ind w:left="720" w:firstLine="720"/>
        <w:jc w:val="both"/>
        <w:rPr>
          <w:rFonts w:ascii="Times New Roman" w:hAnsi="Times New Roman" w:cs="Times New Roman"/>
          <w:b/>
          <w:sz w:val="24"/>
          <w:szCs w:val="24"/>
        </w:rPr>
      </w:pPr>
    </w:p>
    <w:p w:rsidR="009134E5" w:rsidRPr="00E8403F" w:rsidRDefault="009134E5" w:rsidP="00C939AD">
      <w:pPr>
        <w:spacing w:after="0" w:line="480" w:lineRule="auto"/>
        <w:ind w:left="720" w:firstLine="720"/>
        <w:jc w:val="both"/>
        <w:rPr>
          <w:rFonts w:ascii="Times New Roman" w:hAnsi="Times New Roman" w:cs="Times New Roman"/>
          <w:sz w:val="24"/>
          <w:szCs w:val="24"/>
        </w:rPr>
      </w:pPr>
      <w:r w:rsidRPr="00E8403F">
        <w:rPr>
          <w:rFonts w:ascii="Times New Roman" w:hAnsi="Times New Roman" w:cs="Times New Roman"/>
          <w:b/>
          <w:sz w:val="24"/>
          <w:szCs w:val="24"/>
        </w:rPr>
        <w:t>OMERJEE AJA</w:t>
      </w:r>
      <w:r w:rsidR="00BD5674" w:rsidRPr="00E8403F">
        <w:rPr>
          <w:rFonts w:ascii="Times New Roman" w:hAnsi="Times New Roman" w:cs="Times New Roman"/>
          <w:b/>
          <w:sz w:val="24"/>
          <w:szCs w:val="24"/>
        </w:rPr>
        <w:t>:</w:t>
      </w:r>
      <w:r w:rsidRPr="00E8403F">
        <w:rPr>
          <w:rFonts w:ascii="Times New Roman" w:hAnsi="Times New Roman" w:cs="Times New Roman"/>
          <w:b/>
          <w:sz w:val="24"/>
          <w:szCs w:val="24"/>
        </w:rPr>
        <w:tab/>
      </w:r>
      <w:r w:rsidRPr="00E8403F">
        <w:rPr>
          <w:rFonts w:ascii="Times New Roman" w:hAnsi="Times New Roman" w:cs="Times New Roman"/>
          <w:sz w:val="24"/>
          <w:szCs w:val="24"/>
        </w:rPr>
        <w:tab/>
        <w:t xml:space="preserve">I agree </w:t>
      </w:r>
    </w:p>
    <w:p w:rsidR="00527FE8" w:rsidRDefault="00527FE8" w:rsidP="00C939AD">
      <w:pPr>
        <w:spacing w:after="0" w:line="480" w:lineRule="auto"/>
        <w:ind w:left="720" w:firstLine="720"/>
        <w:jc w:val="both"/>
        <w:rPr>
          <w:rFonts w:ascii="Times New Roman" w:hAnsi="Times New Roman" w:cs="Times New Roman"/>
          <w:sz w:val="24"/>
          <w:szCs w:val="24"/>
        </w:rPr>
      </w:pPr>
    </w:p>
    <w:p w:rsidR="00BD574D" w:rsidRPr="00E8403F" w:rsidRDefault="00E7774B" w:rsidP="00ED07D9">
      <w:pPr>
        <w:spacing w:after="0" w:line="240" w:lineRule="auto"/>
        <w:jc w:val="both"/>
        <w:rPr>
          <w:rFonts w:ascii="Times New Roman" w:hAnsi="Times New Roman" w:cs="Times New Roman"/>
          <w:sz w:val="24"/>
          <w:szCs w:val="24"/>
        </w:rPr>
      </w:pPr>
      <w:r w:rsidRPr="00E8403F">
        <w:rPr>
          <w:rFonts w:ascii="Times New Roman" w:hAnsi="Times New Roman" w:cs="Times New Roman"/>
          <w:i/>
          <w:sz w:val="24"/>
          <w:szCs w:val="24"/>
        </w:rPr>
        <w:t>Zimbabwe Lawyers for Human Rights</w:t>
      </w:r>
      <w:r w:rsidR="00517322" w:rsidRPr="00E8403F">
        <w:rPr>
          <w:rFonts w:ascii="Times New Roman" w:hAnsi="Times New Roman" w:cs="Times New Roman"/>
          <w:sz w:val="24"/>
          <w:szCs w:val="24"/>
        </w:rPr>
        <w:t>, applicants’</w:t>
      </w:r>
      <w:r w:rsidR="00BD574D" w:rsidRPr="00E8403F">
        <w:rPr>
          <w:rFonts w:ascii="Times New Roman" w:hAnsi="Times New Roman" w:cs="Times New Roman"/>
          <w:sz w:val="24"/>
          <w:szCs w:val="24"/>
        </w:rPr>
        <w:t xml:space="preserve"> legal practitioners</w:t>
      </w:r>
    </w:p>
    <w:p w:rsidR="00E7774B" w:rsidRPr="00E8403F" w:rsidRDefault="00E7774B" w:rsidP="00ED07D9">
      <w:pPr>
        <w:spacing w:after="0" w:line="240" w:lineRule="auto"/>
        <w:jc w:val="both"/>
        <w:rPr>
          <w:rFonts w:ascii="Times New Roman" w:hAnsi="Times New Roman" w:cs="Times New Roman"/>
          <w:sz w:val="24"/>
          <w:szCs w:val="24"/>
        </w:rPr>
      </w:pPr>
    </w:p>
    <w:p w:rsidR="00BD574D" w:rsidRPr="00E8403F" w:rsidRDefault="00E7774B" w:rsidP="00ED07D9">
      <w:pPr>
        <w:spacing w:after="0" w:line="240" w:lineRule="auto"/>
        <w:jc w:val="both"/>
        <w:rPr>
          <w:rFonts w:ascii="Times New Roman" w:hAnsi="Times New Roman" w:cs="Times New Roman"/>
          <w:sz w:val="24"/>
          <w:szCs w:val="24"/>
        </w:rPr>
      </w:pPr>
      <w:r w:rsidRPr="00E8403F">
        <w:rPr>
          <w:rFonts w:ascii="Times New Roman" w:hAnsi="Times New Roman" w:cs="Times New Roman"/>
          <w:i/>
          <w:sz w:val="24"/>
          <w:szCs w:val="24"/>
        </w:rPr>
        <w:t>Attorney General’s Office</w:t>
      </w:r>
      <w:r w:rsidR="00C14963" w:rsidRPr="00E8403F">
        <w:rPr>
          <w:rFonts w:ascii="Times New Roman" w:hAnsi="Times New Roman" w:cs="Times New Roman"/>
          <w:sz w:val="24"/>
          <w:szCs w:val="24"/>
        </w:rPr>
        <w:t>, respondent</w:t>
      </w:r>
      <w:r w:rsidR="00BD574D" w:rsidRPr="00E8403F">
        <w:rPr>
          <w:rFonts w:ascii="Times New Roman" w:hAnsi="Times New Roman" w:cs="Times New Roman"/>
          <w:sz w:val="24"/>
          <w:szCs w:val="24"/>
        </w:rPr>
        <w:t>s</w:t>
      </w:r>
      <w:r w:rsidR="00C14963" w:rsidRPr="00E8403F">
        <w:rPr>
          <w:rFonts w:ascii="Times New Roman" w:hAnsi="Times New Roman" w:cs="Times New Roman"/>
          <w:sz w:val="24"/>
          <w:szCs w:val="24"/>
        </w:rPr>
        <w:t>’</w:t>
      </w:r>
      <w:r w:rsidR="00BD574D" w:rsidRPr="00E8403F">
        <w:rPr>
          <w:rFonts w:ascii="Times New Roman" w:hAnsi="Times New Roman" w:cs="Times New Roman"/>
          <w:sz w:val="24"/>
          <w:szCs w:val="24"/>
        </w:rPr>
        <w:t xml:space="preserve"> legal practitioners</w:t>
      </w:r>
    </w:p>
    <w:p w:rsidR="005400E0" w:rsidRPr="00E8403F" w:rsidRDefault="008C7E3C" w:rsidP="00683217">
      <w:pPr>
        <w:spacing w:after="0" w:line="480" w:lineRule="auto"/>
        <w:jc w:val="both"/>
        <w:rPr>
          <w:rFonts w:ascii="Times New Roman" w:hAnsi="Times New Roman" w:cs="Times New Roman"/>
          <w:sz w:val="24"/>
          <w:szCs w:val="24"/>
        </w:rPr>
      </w:pPr>
      <w:r w:rsidRPr="00E8403F">
        <w:rPr>
          <w:rFonts w:ascii="Times New Roman" w:hAnsi="Times New Roman" w:cs="Times New Roman"/>
          <w:sz w:val="24"/>
          <w:szCs w:val="24"/>
        </w:rPr>
        <w:t xml:space="preserve"> </w:t>
      </w:r>
      <w:r w:rsidR="0009043B" w:rsidRPr="00E8403F">
        <w:rPr>
          <w:rFonts w:ascii="Times New Roman" w:hAnsi="Times New Roman" w:cs="Times New Roman"/>
          <w:sz w:val="24"/>
          <w:szCs w:val="24"/>
        </w:rPr>
        <w:t xml:space="preserve"> </w:t>
      </w:r>
      <w:r w:rsidR="00A77CF2" w:rsidRPr="00E8403F">
        <w:rPr>
          <w:rFonts w:ascii="Times New Roman" w:hAnsi="Times New Roman" w:cs="Times New Roman"/>
          <w:sz w:val="24"/>
          <w:szCs w:val="24"/>
        </w:rPr>
        <w:tab/>
      </w:r>
      <w:r w:rsidR="00A77CF2" w:rsidRPr="00E8403F">
        <w:rPr>
          <w:rFonts w:ascii="Times New Roman" w:hAnsi="Times New Roman" w:cs="Times New Roman"/>
          <w:sz w:val="24"/>
          <w:szCs w:val="24"/>
        </w:rPr>
        <w:tab/>
      </w:r>
      <w:r w:rsidR="003842B9" w:rsidRPr="00E8403F">
        <w:rPr>
          <w:rFonts w:ascii="Times New Roman" w:hAnsi="Times New Roman" w:cs="Times New Roman"/>
          <w:sz w:val="24"/>
          <w:szCs w:val="24"/>
        </w:rPr>
        <w:t xml:space="preserve">  </w:t>
      </w:r>
      <w:r w:rsidR="005400E0" w:rsidRPr="00E8403F">
        <w:rPr>
          <w:rFonts w:ascii="Times New Roman" w:hAnsi="Times New Roman" w:cs="Times New Roman"/>
          <w:sz w:val="24"/>
          <w:szCs w:val="24"/>
        </w:rPr>
        <w:t xml:space="preserve"> </w:t>
      </w:r>
    </w:p>
    <w:sectPr w:rsidR="005400E0" w:rsidRPr="00E8403F" w:rsidSect="00A63625">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3B1" w:rsidRDefault="004A73B1" w:rsidP="00443FE9">
      <w:pPr>
        <w:spacing w:after="0" w:line="240" w:lineRule="auto"/>
      </w:pPr>
      <w:r>
        <w:separator/>
      </w:r>
    </w:p>
  </w:endnote>
  <w:endnote w:type="continuationSeparator" w:id="0">
    <w:p w:rsidR="004A73B1" w:rsidRDefault="004A73B1" w:rsidP="00443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3B1" w:rsidRDefault="004A73B1" w:rsidP="00443FE9">
      <w:pPr>
        <w:spacing w:after="0" w:line="240" w:lineRule="auto"/>
      </w:pPr>
      <w:r>
        <w:separator/>
      </w:r>
    </w:p>
  </w:footnote>
  <w:footnote w:type="continuationSeparator" w:id="0">
    <w:p w:rsidR="004A73B1" w:rsidRDefault="004A73B1" w:rsidP="00443F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DE6EE9">
      <w:tc>
        <w:tcPr>
          <w:tcW w:w="0" w:type="auto"/>
          <w:tcBorders>
            <w:right w:val="single" w:sz="6" w:space="0" w:color="000000" w:themeColor="text1"/>
          </w:tcBorders>
        </w:tcPr>
        <w:sdt>
          <w:sdtPr>
            <w:alias w:val="Company"/>
            <w:id w:val="78735422"/>
            <w:placeholder>
              <w:docPart w:val="6D072242FC39427B8AC3C4BE12C009A9"/>
            </w:placeholder>
            <w:dataBinding w:prefixMappings="xmlns:ns0='http://schemas.openxmlformats.org/officeDocument/2006/extended-properties'" w:xpath="/ns0:Properties[1]/ns0:Company[1]" w:storeItemID="{6668398D-A668-4E3E-A5EB-62B293D839F1}"/>
            <w:text/>
          </w:sdtPr>
          <w:sdtEndPr/>
          <w:sdtContent>
            <w:p w:rsidR="00DE6EE9" w:rsidRDefault="00572BB6">
              <w:pPr>
                <w:pStyle w:val="Header"/>
                <w:jc w:val="right"/>
              </w:pPr>
              <w:r>
                <w:t>Judgment No CCZ 4/14</w:t>
              </w:r>
            </w:p>
          </w:sdtContent>
        </w:sdt>
        <w:sdt>
          <w:sdtPr>
            <w:rPr>
              <w:b/>
              <w:bCs/>
            </w:rPr>
            <w:alias w:val="Title"/>
            <w:id w:val="78735415"/>
            <w:placeholder>
              <w:docPart w:val="B652E7207CF34228AB490DD4969FFAC6"/>
            </w:placeholder>
            <w:dataBinding w:prefixMappings="xmlns:ns0='http://schemas.openxmlformats.org/package/2006/metadata/core-properties' xmlns:ns1='http://purl.org/dc/elements/1.1/'" w:xpath="/ns0:coreProperties[1]/ns1:title[1]" w:storeItemID="{6C3C8BC8-F283-45AE-878A-BAB7291924A1}"/>
            <w:text/>
          </w:sdtPr>
          <w:sdtEndPr/>
          <w:sdtContent>
            <w:p w:rsidR="00DE6EE9" w:rsidRDefault="00DE6EE9">
              <w:pPr>
                <w:pStyle w:val="Header"/>
                <w:jc w:val="right"/>
                <w:rPr>
                  <w:b/>
                  <w:bCs/>
                </w:rPr>
              </w:pPr>
              <w:r>
                <w:rPr>
                  <w:b/>
                  <w:bCs/>
                  <w:lang w:val="en-ZW"/>
                </w:rPr>
                <w:t>Const.  Application No SC 207/11</w:t>
              </w:r>
            </w:p>
          </w:sdtContent>
        </w:sdt>
      </w:tc>
      <w:tc>
        <w:tcPr>
          <w:tcW w:w="1152" w:type="dxa"/>
          <w:tcBorders>
            <w:left w:val="single" w:sz="6" w:space="0" w:color="000000" w:themeColor="text1"/>
          </w:tcBorders>
        </w:tcPr>
        <w:p w:rsidR="00DE6EE9" w:rsidRDefault="002C3583">
          <w:pPr>
            <w:pStyle w:val="Header"/>
            <w:rPr>
              <w:b/>
            </w:rPr>
          </w:pPr>
          <w:r>
            <w:fldChar w:fldCharType="begin"/>
          </w:r>
          <w:r>
            <w:instrText xml:space="preserve"> PAGE   \* MERGEFORMAT </w:instrText>
          </w:r>
          <w:r>
            <w:rPr>
              <w:lang w:val="en-ZW" w:bidi="ar-SA"/>
            </w:rPr>
            <w:fldChar w:fldCharType="separate"/>
          </w:r>
          <w:r w:rsidR="00572BB6">
            <w:rPr>
              <w:noProof/>
            </w:rPr>
            <w:t>1</w:t>
          </w:r>
          <w:r>
            <w:rPr>
              <w:noProof/>
            </w:rPr>
            <w:fldChar w:fldCharType="end"/>
          </w:r>
        </w:p>
      </w:tc>
    </w:tr>
  </w:tbl>
  <w:p w:rsidR="00443FE9" w:rsidRDefault="00443F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543D"/>
    <w:multiLevelType w:val="hybridMultilevel"/>
    <w:tmpl w:val="6852876A"/>
    <w:lvl w:ilvl="0" w:tplc="A468D8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AE4C59"/>
    <w:multiLevelType w:val="hybridMultilevel"/>
    <w:tmpl w:val="9154E016"/>
    <w:lvl w:ilvl="0" w:tplc="080AA5A0">
      <w:start w:val="1"/>
      <w:numFmt w:val="lowerLetter"/>
      <w:lvlText w:val="(%1)"/>
      <w:lvlJc w:val="left"/>
      <w:pPr>
        <w:ind w:left="225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141F20D3"/>
    <w:multiLevelType w:val="hybridMultilevel"/>
    <w:tmpl w:val="EA6CE0F8"/>
    <w:lvl w:ilvl="0" w:tplc="A0F68236">
      <w:numFmt w:val="bullet"/>
      <w:lvlText w:val="-"/>
      <w:lvlJc w:val="left"/>
      <w:pPr>
        <w:ind w:left="1950" w:hanging="360"/>
      </w:pPr>
      <w:rPr>
        <w:rFonts w:ascii="Courier New" w:eastAsiaTheme="minorHAnsi" w:hAnsi="Courier New" w:cs="Courier New" w:hint="default"/>
      </w:rPr>
    </w:lvl>
    <w:lvl w:ilvl="1" w:tplc="30090003" w:tentative="1">
      <w:start w:val="1"/>
      <w:numFmt w:val="bullet"/>
      <w:lvlText w:val="o"/>
      <w:lvlJc w:val="left"/>
      <w:pPr>
        <w:ind w:left="2670" w:hanging="360"/>
      </w:pPr>
      <w:rPr>
        <w:rFonts w:ascii="Courier New" w:hAnsi="Courier New" w:cs="Courier New" w:hint="default"/>
      </w:rPr>
    </w:lvl>
    <w:lvl w:ilvl="2" w:tplc="30090005" w:tentative="1">
      <w:start w:val="1"/>
      <w:numFmt w:val="bullet"/>
      <w:lvlText w:val=""/>
      <w:lvlJc w:val="left"/>
      <w:pPr>
        <w:ind w:left="3390" w:hanging="360"/>
      </w:pPr>
      <w:rPr>
        <w:rFonts w:ascii="Wingdings" w:hAnsi="Wingdings" w:hint="default"/>
      </w:rPr>
    </w:lvl>
    <w:lvl w:ilvl="3" w:tplc="30090001" w:tentative="1">
      <w:start w:val="1"/>
      <w:numFmt w:val="bullet"/>
      <w:lvlText w:val=""/>
      <w:lvlJc w:val="left"/>
      <w:pPr>
        <w:ind w:left="4110" w:hanging="360"/>
      </w:pPr>
      <w:rPr>
        <w:rFonts w:ascii="Symbol" w:hAnsi="Symbol" w:hint="default"/>
      </w:rPr>
    </w:lvl>
    <w:lvl w:ilvl="4" w:tplc="30090003" w:tentative="1">
      <w:start w:val="1"/>
      <w:numFmt w:val="bullet"/>
      <w:lvlText w:val="o"/>
      <w:lvlJc w:val="left"/>
      <w:pPr>
        <w:ind w:left="4830" w:hanging="360"/>
      </w:pPr>
      <w:rPr>
        <w:rFonts w:ascii="Courier New" w:hAnsi="Courier New" w:cs="Courier New" w:hint="default"/>
      </w:rPr>
    </w:lvl>
    <w:lvl w:ilvl="5" w:tplc="30090005" w:tentative="1">
      <w:start w:val="1"/>
      <w:numFmt w:val="bullet"/>
      <w:lvlText w:val=""/>
      <w:lvlJc w:val="left"/>
      <w:pPr>
        <w:ind w:left="5550" w:hanging="360"/>
      </w:pPr>
      <w:rPr>
        <w:rFonts w:ascii="Wingdings" w:hAnsi="Wingdings" w:hint="default"/>
      </w:rPr>
    </w:lvl>
    <w:lvl w:ilvl="6" w:tplc="30090001" w:tentative="1">
      <w:start w:val="1"/>
      <w:numFmt w:val="bullet"/>
      <w:lvlText w:val=""/>
      <w:lvlJc w:val="left"/>
      <w:pPr>
        <w:ind w:left="6270" w:hanging="360"/>
      </w:pPr>
      <w:rPr>
        <w:rFonts w:ascii="Symbol" w:hAnsi="Symbol" w:hint="default"/>
      </w:rPr>
    </w:lvl>
    <w:lvl w:ilvl="7" w:tplc="30090003" w:tentative="1">
      <w:start w:val="1"/>
      <w:numFmt w:val="bullet"/>
      <w:lvlText w:val="o"/>
      <w:lvlJc w:val="left"/>
      <w:pPr>
        <w:ind w:left="6990" w:hanging="360"/>
      </w:pPr>
      <w:rPr>
        <w:rFonts w:ascii="Courier New" w:hAnsi="Courier New" w:cs="Courier New" w:hint="default"/>
      </w:rPr>
    </w:lvl>
    <w:lvl w:ilvl="8" w:tplc="30090005" w:tentative="1">
      <w:start w:val="1"/>
      <w:numFmt w:val="bullet"/>
      <w:lvlText w:val=""/>
      <w:lvlJc w:val="left"/>
      <w:pPr>
        <w:ind w:left="7710" w:hanging="360"/>
      </w:pPr>
      <w:rPr>
        <w:rFonts w:ascii="Wingdings" w:hAnsi="Wingdings" w:hint="default"/>
      </w:rPr>
    </w:lvl>
  </w:abstractNum>
  <w:abstractNum w:abstractNumId="3">
    <w:nsid w:val="23E82F0F"/>
    <w:multiLevelType w:val="hybridMultilevel"/>
    <w:tmpl w:val="5FFA5372"/>
    <w:lvl w:ilvl="0" w:tplc="BC56D718">
      <w:numFmt w:val="bullet"/>
      <w:lvlText w:val="-"/>
      <w:lvlJc w:val="left"/>
      <w:pPr>
        <w:ind w:left="2160" w:hanging="360"/>
      </w:pPr>
      <w:rPr>
        <w:rFonts w:ascii="Courier New" w:eastAsiaTheme="minorHAnsi" w:hAnsi="Courier New" w:cs="Courier New"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4">
    <w:nsid w:val="24CD7C32"/>
    <w:multiLevelType w:val="hybridMultilevel"/>
    <w:tmpl w:val="1ECAAEDE"/>
    <w:lvl w:ilvl="0" w:tplc="B32E7328">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386400D6"/>
    <w:multiLevelType w:val="hybridMultilevel"/>
    <w:tmpl w:val="10E6A95C"/>
    <w:lvl w:ilvl="0" w:tplc="F20AF156">
      <w:numFmt w:val="bullet"/>
      <w:lvlText w:val="-"/>
      <w:lvlJc w:val="left"/>
      <w:pPr>
        <w:ind w:left="1080" w:hanging="360"/>
      </w:pPr>
      <w:rPr>
        <w:rFonts w:ascii="Courier New" w:eastAsiaTheme="minorHAnsi" w:hAnsi="Courier New" w:cs="Courier New"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6">
    <w:nsid w:val="3BF5530F"/>
    <w:multiLevelType w:val="hybridMultilevel"/>
    <w:tmpl w:val="258E4632"/>
    <w:lvl w:ilvl="0" w:tplc="87C4CE26">
      <w:numFmt w:val="bullet"/>
      <w:lvlText w:val="-"/>
      <w:lvlJc w:val="left"/>
      <w:pPr>
        <w:ind w:left="1800" w:hanging="360"/>
      </w:pPr>
      <w:rPr>
        <w:rFonts w:ascii="Courier New" w:eastAsiaTheme="minorHAnsi" w:hAnsi="Courier New" w:cs="Courier New"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7">
    <w:nsid w:val="569607A5"/>
    <w:multiLevelType w:val="hybridMultilevel"/>
    <w:tmpl w:val="43323BEC"/>
    <w:lvl w:ilvl="0" w:tplc="3912D53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5B7D0236"/>
    <w:multiLevelType w:val="hybridMultilevel"/>
    <w:tmpl w:val="2C5C398E"/>
    <w:lvl w:ilvl="0" w:tplc="D5BC4F5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12C7B7E"/>
    <w:multiLevelType w:val="hybridMultilevel"/>
    <w:tmpl w:val="60E6E634"/>
    <w:lvl w:ilvl="0" w:tplc="0A0A6DE6">
      <w:start w:val="1"/>
      <w:numFmt w:val="lowerLetter"/>
      <w:lvlText w:val="(%1)"/>
      <w:lvlJc w:val="left"/>
      <w:pPr>
        <w:ind w:left="2160" w:hanging="720"/>
      </w:pPr>
      <w:rPr>
        <w:rFonts w:ascii="Courier New" w:eastAsiaTheme="minorEastAsia" w:hAnsi="Courier New" w:cs="Courier New"/>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7"/>
  </w:num>
  <w:num w:numId="2">
    <w:abstractNumId w:val="5"/>
  </w:num>
  <w:num w:numId="3">
    <w:abstractNumId w:val="6"/>
  </w:num>
  <w:num w:numId="4">
    <w:abstractNumId w:val="3"/>
  </w:num>
  <w:num w:numId="5">
    <w:abstractNumId w:val="2"/>
  </w:num>
  <w:num w:numId="6">
    <w:abstractNumId w:val="1"/>
  </w:num>
  <w:num w:numId="7">
    <w:abstractNumId w:val="9"/>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D0A"/>
    <w:rsid w:val="00003881"/>
    <w:rsid w:val="00003A70"/>
    <w:rsid w:val="0001073F"/>
    <w:rsid w:val="00013E6A"/>
    <w:rsid w:val="0001543F"/>
    <w:rsid w:val="000347BD"/>
    <w:rsid w:val="0003598B"/>
    <w:rsid w:val="00036F92"/>
    <w:rsid w:val="00041E82"/>
    <w:rsid w:val="00043938"/>
    <w:rsid w:val="00044357"/>
    <w:rsid w:val="000456F1"/>
    <w:rsid w:val="0005195B"/>
    <w:rsid w:val="00053FEB"/>
    <w:rsid w:val="00054390"/>
    <w:rsid w:val="00055634"/>
    <w:rsid w:val="00060B5F"/>
    <w:rsid w:val="00070644"/>
    <w:rsid w:val="0007693A"/>
    <w:rsid w:val="00082BDB"/>
    <w:rsid w:val="00082EDE"/>
    <w:rsid w:val="00084981"/>
    <w:rsid w:val="000849F4"/>
    <w:rsid w:val="000876D5"/>
    <w:rsid w:val="0009043B"/>
    <w:rsid w:val="000933F1"/>
    <w:rsid w:val="00094E27"/>
    <w:rsid w:val="000968F4"/>
    <w:rsid w:val="000A2365"/>
    <w:rsid w:val="000B0149"/>
    <w:rsid w:val="000B06A2"/>
    <w:rsid w:val="000B2E30"/>
    <w:rsid w:val="000C288D"/>
    <w:rsid w:val="000C3A06"/>
    <w:rsid w:val="000C7D1C"/>
    <w:rsid w:val="000D55C7"/>
    <w:rsid w:val="000D7C4F"/>
    <w:rsid w:val="000F5A74"/>
    <w:rsid w:val="000F6570"/>
    <w:rsid w:val="00103225"/>
    <w:rsid w:val="0011081E"/>
    <w:rsid w:val="00125DED"/>
    <w:rsid w:val="00136521"/>
    <w:rsid w:val="0014167F"/>
    <w:rsid w:val="001550A8"/>
    <w:rsid w:val="00160588"/>
    <w:rsid w:val="00160D79"/>
    <w:rsid w:val="001859A5"/>
    <w:rsid w:val="00190317"/>
    <w:rsid w:val="001922F1"/>
    <w:rsid w:val="001A25F6"/>
    <w:rsid w:val="001A7AC7"/>
    <w:rsid w:val="001C1514"/>
    <w:rsid w:val="001C343F"/>
    <w:rsid w:val="001D028E"/>
    <w:rsid w:val="001D05B8"/>
    <w:rsid w:val="001D34B6"/>
    <w:rsid w:val="001D42DD"/>
    <w:rsid w:val="001E3FE3"/>
    <w:rsid w:val="001E6343"/>
    <w:rsid w:val="001E6FA7"/>
    <w:rsid w:val="001F0BA1"/>
    <w:rsid w:val="001F0EE9"/>
    <w:rsid w:val="001F5B26"/>
    <w:rsid w:val="00211852"/>
    <w:rsid w:val="00223724"/>
    <w:rsid w:val="0022742B"/>
    <w:rsid w:val="00234398"/>
    <w:rsid w:val="00235B65"/>
    <w:rsid w:val="0023776E"/>
    <w:rsid w:val="00237A75"/>
    <w:rsid w:val="00241293"/>
    <w:rsid w:val="00241B32"/>
    <w:rsid w:val="002424C1"/>
    <w:rsid w:val="002430CA"/>
    <w:rsid w:val="00246F83"/>
    <w:rsid w:val="00250BA0"/>
    <w:rsid w:val="0026007A"/>
    <w:rsid w:val="00262678"/>
    <w:rsid w:val="002638D3"/>
    <w:rsid w:val="0027199F"/>
    <w:rsid w:val="00272F99"/>
    <w:rsid w:val="00283453"/>
    <w:rsid w:val="00284A3B"/>
    <w:rsid w:val="00285D22"/>
    <w:rsid w:val="00287C44"/>
    <w:rsid w:val="00287F51"/>
    <w:rsid w:val="00290554"/>
    <w:rsid w:val="0029141C"/>
    <w:rsid w:val="00296F49"/>
    <w:rsid w:val="002A1A48"/>
    <w:rsid w:val="002A440E"/>
    <w:rsid w:val="002A5817"/>
    <w:rsid w:val="002A5A9B"/>
    <w:rsid w:val="002A6EE0"/>
    <w:rsid w:val="002A768C"/>
    <w:rsid w:val="002B027C"/>
    <w:rsid w:val="002B03DF"/>
    <w:rsid w:val="002B1B40"/>
    <w:rsid w:val="002C3583"/>
    <w:rsid w:val="002D3ECE"/>
    <w:rsid w:val="002D57AF"/>
    <w:rsid w:val="002E18A0"/>
    <w:rsid w:val="002F0904"/>
    <w:rsid w:val="002F428B"/>
    <w:rsid w:val="00300A05"/>
    <w:rsid w:val="00311956"/>
    <w:rsid w:val="003160AE"/>
    <w:rsid w:val="003229A4"/>
    <w:rsid w:val="0032351F"/>
    <w:rsid w:val="003263D3"/>
    <w:rsid w:val="003300AA"/>
    <w:rsid w:val="00333481"/>
    <w:rsid w:val="00347845"/>
    <w:rsid w:val="0035229C"/>
    <w:rsid w:val="00355B02"/>
    <w:rsid w:val="0036312A"/>
    <w:rsid w:val="00367E59"/>
    <w:rsid w:val="003729FC"/>
    <w:rsid w:val="00383B1E"/>
    <w:rsid w:val="003842B9"/>
    <w:rsid w:val="0039013C"/>
    <w:rsid w:val="00394CDA"/>
    <w:rsid w:val="00394E0A"/>
    <w:rsid w:val="00395CD4"/>
    <w:rsid w:val="003A43BF"/>
    <w:rsid w:val="003A571B"/>
    <w:rsid w:val="003B57C8"/>
    <w:rsid w:val="003B5C98"/>
    <w:rsid w:val="003B6973"/>
    <w:rsid w:val="003C171B"/>
    <w:rsid w:val="003C28CD"/>
    <w:rsid w:val="003C37AF"/>
    <w:rsid w:val="003C3842"/>
    <w:rsid w:val="003C78B1"/>
    <w:rsid w:val="003D329C"/>
    <w:rsid w:val="003D641F"/>
    <w:rsid w:val="003E0007"/>
    <w:rsid w:val="003E00D6"/>
    <w:rsid w:val="003E1431"/>
    <w:rsid w:val="003E1CBE"/>
    <w:rsid w:val="003E1EFF"/>
    <w:rsid w:val="003E66E9"/>
    <w:rsid w:val="003F1C46"/>
    <w:rsid w:val="003F46CF"/>
    <w:rsid w:val="00401E06"/>
    <w:rsid w:val="00407E9A"/>
    <w:rsid w:val="00414258"/>
    <w:rsid w:val="00421A58"/>
    <w:rsid w:val="00422EB1"/>
    <w:rsid w:val="0042639E"/>
    <w:rsid w:val="00427D58"/>
    <w:rsid w:val="00436BE3"/>
    <w:rsid w:val="00443FE9"/>
    <w:rsid w:val="00447148"/>
    <w:rsid w:val="004543AB"/>
    <w:rsid w:val="004545E9"/>
    <w:rsid w:val="00460AFE"/>
    <w:rsid w:val="00463336"/>
    <w:rsid w:val="004732F2"/>
    <w:rsid w:val="00474611"/>
    <w:rsid w:val="00484F97"/>
    <w:rsid w:val="004910EE"/>
    <w:rsid w:val="00496DA6"/>
    <w:rsid w:val="004A0D4B"/>
    <w:rsid w:val="004A596D"/>
    <w:rsid w:val="004A73B1"/>
    <w:rsid w:val="004C308C"/>
    <w:rsid w:val="004C687F"/>
    <w:rsid w:val="004D0141"/>
    <w:rsid w:val="004D06AC"/>
    <w:rsid w:val="004D13E6"/>
    <w:rsid w:val="004D6DB8"/>
    <w:rsid w:val="005027D5"/>
    <w:rsid w:val="0050471A"/>
    <w:rsid w:val="005121B0"/>
    <w:rsid w:val="0051295C"/>
    <w:rsid w:val="00517018"/>
    <w:rsid w:val="00517322"/>
    <w:rsid w:val="00527FE8"/>
    <w:rsid w:val="00532B5F"/>
    <w:rsid w:val="00535F04"/>
    <w:rsid w:val="00537EA1"/>
    <w:rsid w:val="005400E0"/>
    <w:rsid w:val="0054031B"/>
    <w:rsid w:val="00545B7D"/>
    <w:rsid w:val="005466AA"/>
    <w:rsid w:val="00547DD7"/>
    <w:rsid w:val="00552425"/>
    <w:rsid w:val="00561DB8"/>
    <w:rsid w:val="00563381"/>
    <w:rsid w:val="00564374"/>
    <w:rsid w:val="00564DC8"/>
    <w:rsid w:val="00564E0A"/>
    <w:rsid w:val="00565C31"/>
    <w:rsid w:val="0056689C"/>
    <w:rsid w:val="00572BB6"/>
    <w:rsid w:val="0057333A"/>
    <w:rsid w:val="00573A1D"/>
    <w:rsid w:val="00576971"/>
    <w:rsid w:val="00596E90"/>
    <w:rsid w:val="00597055"/>
    <w:rsid w:val="005A10B7"/>
    <w:rsid w:val="005A7E28"/>
    <w:rsid w:val="005C1895"/>
    <w:rsid w:val="005D15D1"/>
    <w:rsid w:val="005D16D0"/>
    <w:rsid w:val="005D400B"/>
    <w:rsid w:val="005D4122"/>
    <w:rsid w:val="005D466A"/>
    <w:rsid w:val="005D5036"/>
    <w:rsid w:val="005D6315"/>
    <w:rsid w:val="005E016B"/>
    <w:rsid w:val="005E05AF"/>
    <w:rsid w:val="005E28EC"/>
    <w:rsid w:val="005E6A26"/>
    <w:rsid w:val="005E7DF9"/>
    <w:rsid w:val="005F2043"/>
    <w:rsid w:val="00600171"/>
    <w:rsid w:val="00601825"/>
    <w:rsid w:val="00607D1A"/>
    <w:rsid w:val="006136FD"/>
    <w:rsid w:val="00614CEC"/>
    <w:rsid w:val="006161B5"/>
    <w:rsid w:val="006173A8"/>
    <w:rsid w:val="00620FDE"/>
    <w:rsid w:val="00621808"/>
    <w:rsid w:val="00626015"/>
    <w:rsid w:val="00627456"/>
    <w:rsid w:val="0063147B"/>
    <w:rsid w:val="0063442F"/>
    <w:rsid w:val="006351CE"/>
    <w:rsid w:val="00642C2F"/>
    <w:rsid w:val="00653580"/>
    <w:rsid w:val="006566A9"/>
    <w:rsid w:val="00661629"/>
    <w:rsid w:val="0066164E"/>
    <w:rsid w:val="00664DB3"/>
    <w:rsid w:val="0067049B"/>
    <w:rsid w:val="006831DD"/>
    <w:rsid w:val="00683217"/>
    <w:rsid w:val="00686E98"/>
    <w:rsid w:val="0069676A"/>
    <w:rsid w:val="006A17F4"/>
    <w:rsid w:val="006B0181"/>
    <w:rsid w:val="006C34E2"/>
    <w:rsid w:val="006C6763"/>
    <w:rsid w:val="006C7E98"/>
    <w:rsid w:val="006D2C0D"/>
    <w:rsid w:val="006E20C7"/>
    <w:rsid w:val="006F37CF"/>
    <w:rsid w:val="0070044F"/>
    <w:rsid w:val="0071187D"/>
    <w:rsid w:val="00711F69"/>
    <w:rsid w:val="00715087"/>
    <w:rsid w:val="00717E58"/>
    <w:rsid w:val="0072105A"/>
    <w:rsid w:val="007223E3"/>
    <w:rsid w:val="00726DF7"/>
    <w:rsid w:val="007317A6"/>
    <w:rsid w:val="00734D75"/>
    <w:rsid w:val="00742A70"/>
    <w:rsid w:val="007614D7"/>
    <w:rsid w:val="0076165F"/>
    <w:rsid w:val="00762E7F"/>
    <w:rsid w:val="007631CE"/>
    <w:rsid w:val="00763A62"/>
    <w:rsid w:val="007815A5"/>
    <w:rsid w:val="00783611"/>
    <w:rsid w:val="0078539C"/>
    <w:rsid w:val="00785C13"/>
    <w:rsid w:val="00786DF2"/>
    <w:rsid w:val="0078736E"/>
    <w:rsid w:val="00794AB5"/>
    <w:rsid w:val="007A23DB"/>
    <w:rsid w:val="007B0F79"/>
    <w:rsid w:val="007B7666"/>
    <w:rsid w:val="007C1234"/>
    <w:rsid w:val="007C1256"/>
    <w:rsid w:val="007C46A9"/>
    <w:rsid w:val="007C4D0A"/>
    <w:rsid w:val="007C63FA"/>
    <w:rsid w:val="007D0F37"/>
    <w:rsid w:val="007D1590"/>
    <w:rsid w:val="007D4424"/>
    <w:rsid w:val="007E03A1"/>
    <w:rsid w:val="007E4B2A"/>
    <w:rsid w:val="007E58BC"/>
    <w:rsid w:val="008046C8"/>
    <w:rsid w:val="00805608"/>
    <w:rsid w:val="0080742E"/>
    <w:rsid w:val="00810247"/>
    <w:rsid w:val="00815C8C"/>
    <w:rsid w:val="00817FBA"/>
    <w:rsid w:val="00834D88"/>
    <w:rsid w:val="00834EC8"/>
    <w:rsid w:val="0083720E"/>
    <w:rsid w:val="008456FF"/>
    <w:rsid w:val="008472A1"/>
    <w:rsid w:val="00847EB2"/>
    <w:rsid w:val="0085272B"/>
    <w:rsid w:val="00852A4D"/>
    <w:rsid w:val="00857B8E"/>
    <w:rsid w:val="00860A9A"/>
    <w:rsid w:val="0087528E"/>
    <w:rsid w:val="008756DB"/>
    <w:rsid w:val="00881CB5"/>
    <w:rsid w:val="00885D44"/>
    <w:rsid w:val="008869F1"/>
    <w:rsid w:val="008A0D1D"/>
    <w:rsid w:val="008A3F6D"/>
    <w:rsid w:val="008A79C7"/>
    <w:rsid w:val="008B276E"/>
    <w:rsid w:val="008B3AB9"/>
    <w:rsid w:val="008B3C15"/>
    <w:rsid w:val="008B507B"/>
    <w:rsid w:val="008B7ED9"/>
    <w:rsid w:val="008C3634"/>
    <w:rsid w:val="008C42CB"/>
    <w:rsid w:val="008C4E7D"/>
    <w:rsid w:val="008C65E6"/>
    <w:rsid w:val="008C6F2A"/>
    <w:rsid w:val="008C7E3C"/>
    <w:rsid w:val="008E521E"/>
    <w:rsid w:val="0090208F"/>
    <w:rsid w:val="00906054"/>
    <w:rsid w:val="009134E5"/>
    <w:rsid w:val="009154C7"/>
    <w:rsid w:val="00925F85"/>
    <w:rsid w:val="00933982"/>
    <w:rsid w:val="00946A78"/>
    <w:rsid w:val="00950239"/>
    <w:rsid w:val="00951138"/>
    <w:rsid w:val="00956E00"/>
    <w:rsid w:val="0096344A"/>
    <w:rsid w:val="009668F4"/>
    <w:rsid w:val="00973F6A"/>
    <w:rsid w:val="009776E8"/>
    <w:rsid w:val="009A64AE"/>
    <w:rsid w:val="009B198A"/>
    <w:rsid w:val="009C606D"/>
    <w:rsid w:val="009C66A5"/>
    <w:rsid w:val="009C735B"/>
    <w:rsid w:val="009D13FF"/>
    <w:rsid w:val="009D1B3A"/>
    <w:rsid w:val="009E0AA8"/>
    <w:rsid w:val="009E337D"/>
    <w:rsid w:val="009E440F"/>
    <w:rsid w:val="009E537C"/>
    <w:rsid w:val="009E7C0C"/>
    <w:rsid w:val="009F0E5C"/>
    <w:rsid w:val="009F195E"/>
    <w:rsid w:val="009F4D27"/>
    <w:rsid w:val="009F71FC"/>
    <w:rsid w:val="00A0400A"/>
    <w:rsid w:val="00A20B69"/>
    <w:rsid w:val="00A225BD"/>
    <w:rsid w:val="00A3444F"/>
    <w:rsid w:val="00A425D2"/>
    <w:rsid w:val="00A4299C"/>
    <w:rsid w:val="00A45BE8"/>
    <w:rsid w:val="00A50D87"/>
    <w:rsid w:val="00A57DFB"/>
    <w:rsid w:val="00A63625"/>
    <w:rsid w:val="00A722D4"/>
    <w:rsid w:val="00A77CF2"/>
    <w:rsid w:val="00A90F1F"/>
    <w:rsid w:val="00A959FD"/>
    <w:rsid w:val="00AA128E"/>
    <w:rsid w:val="00AA1F18"/>
    <w:rsid w:val="00AA6EAA"/>
    <w:rsid w:val="00AB3563"/>
    <w:rsid w:val="00AB4F5A"/>
    <w:rsid w:val="00AB5874"/>
    <w:rsid w:val="00AC1B10"/>
    <w:rsid w:val="00AC2143"/>
    <w:rsid w:val="00AD4DEB"/>
    <w:rsid w:val="00AE135E"/>
    <w:rsid w:val="00AE29D4"/>
    <w:rsid w:val="00AE58DD"/>
    <w:rsid w:val="00AF0EF8"/>
    <w:rsid w:val="00B01A27"/>
    <w:rsid w:val="00B04DDA"/>
    <w:rsid w:val="00B06569"/>
    <w:rsid w:val="00B07A56"/>
    <w:rsid w:val="00B22EE8"/>
    <w:rsid w:val="00B262AC"/>
    <w:rsid w:val="00B35B6B"/>
    <w:rsid w:val="00B36146"/>
    <w:rsid w:val="00B47DD0"/>
    <w:rsid w:val="00B52CF0"/>
    <w:rsid w:val="00B53927"/>
    <w:rsid w:val="00B6510B"/>
    <w:rsid w:val="00B8432E"/>
    <w:rsid w:val="00B84DE9"/>
    <w:rsid w:val="00B8715F"/>
    <w:rsid w:val="00B94635"/>
    <w:rsid w:val="00BA0FCE"/>
    <w:rsid w:val="00BB2231"/>
    <w:rsid w:val="00BB4867"/>
    <w:rsid w:val="00BB765A"/>
    <w:rsid w:val="00BC7D9E"/>
    <w:rsid w:val="00BD1612"/>
    <w:rsid w:val="00BD2474"/>
    <w:rsid w:val="00BD5674"/>
    <w:rsid w:val="00BD574D"/>
    <w:rsid w:val="00BD7A88"/>
    <w:rsid w:val="00BE6109"/>
    <w:rsid w:val="00BF6CD5"/>
    <w:rsid w:val="00C032A7"/>
    <w:rsid w:val="00C1062A"/>
    <w:rsid w:val="00C14963"/>
    <w:rsid w:val="00C15D2D"/>
    <w:rsid w:val="00C1687E"/>
    <w:rsid w:val="00C172CC"/>
    <w:rsid w:val="00C2446B"/>
    <w:rsid w:val="00C3487B"/>
    <w:rsid w:val="00C37AEC"/>
    <w:rsid w:val="00C5473D"/>
    <w:rsid w:val="00C6348D"/>
    <w:rsid w:val="00C71244"/>
    <w:rsid w:val="00C71255"/>
    <w:rsid w:val="00C73A21"/>
    <w:rsid w:val="00C776FC"/>
    <w:rsid w:val="00C830D4"/>
    <w:rsid w:val="00C85F20"/>
    <w:rsid w:val="00C928D1"/>
    <w:rsid w:val="00C939AD"/>
    <w:rsid w:val="00CA2445"/>
    <w:rsid w:val="00CA66A9"/>
    <w:rsid w:val="00CA681C"/>
    <w:rsid w:val="00CA77F6"/>
    <w:rsid w:val="00CA79B9"/>
    <w:rsid w:val="00CD346B"/>
    <w:rsid w:val="00CD53C7"/>
    <w:rsid w:val="00CE4EFF"/>
    <w:rsid w:val="00CE5FC8"/>
    <w:rsid w:val="00CE6337"/>
    <w:rsid w:val="00CE7631"/>
    <w:rsid w:val="00CF0F68"/>
    <w:rsid w:val="00CF5477"/>
    <w:rsid w:val="00CF5BDD"/>
    <w:rsid w:val="00CF6B6A"/>
    <w:rsid w:val="00CF6D3E"/>
    <w:rsid w:val="00D03E47"/>
    <w:rsid w:val="00D12CC4"/>
    <w:rsid w:val="00D179A1"/>
    <w:rsid w:val="00D22827"/>
    <w:rsid w:val="00D2482F"/>
    <w:rsid w:val="00D24D39"/>
    <w:rsid w:val="00D265FC"/>
    <w:rsid w:val="00D26ABD"/>
    <w:rsid w:val="00D274D0"/>
    <w:rsid w:val="00D35809"/>
    <w:rsid w:val="00D361EA"/>
    <w:rsid w:val="00D4090D"/>
    <w:rsid w:val="00D43178"/>
    <w:rsid w:val="00D46102"/>
    <w:rsid w:val="00D50177"/>
    <w:rsid w:val="00D50615"/>
    <w:rsid w:val="00D54C8B"/>
    <w:rsid w:val="00D6145A"/>
    <w:rsid w:val="00D616E2"/>
    <w:rsid w:val="00D63330"/>
    <w:rsid w:val="00D65C7F"/>
    <w:rsid w:val="00D7334C"/>
    <w:rsid w:val="00D73CCA"/>
    <w:rsid w:val="00D743E4"/>
    <w:rsid w:val="00D749CA"/>
    <w:rsid w:val="00D97F23"/>
    <w:rsid w:val="00DA3CEA"/>
    <w:rsid w:val="00DA5409"/>
    <w:rsid w:val="00DB0E08"/>
    <w:rsid w:val="00DB4E06"/>
    <w:rsid w:val="00DB7CFD"/>
    <w:rsid w:val="00DC0067"/>
    <w:rsid w:val="00DC38CE"/>
    <w:rsid w:val="00DC5F6F"/>
    <w:rsid w:val="00DC7070"/>
    <w:rsid w:val="00DD0E51"/>
    <w:rsid w:val="00DE36C3"/>
    <w:rsid w:val="00DE6EE9"/>
    <w:rsid w:val="00DF1569"/>
    <w:rsid w:val="00DF1C7E"/>
    <w:rsid w:val="00E04538"/>
    <w:rsid w:val="00E26E3A"/>
    <w:rsid w:val="00E54227"/>
    <w:rsid w:val="00E57618"/>
    <w:rsid w:val="00E644B8"/>
    <w:rsid w:val="00E64C8D"/>
    <w:rsid w:val="00E7048E"/>
    <w:rsid w:val="00E71E3C"/>
    <w:rsid w:val="00E7774B"/>
    <w:rsid w:val="00E815E7"/>
    <w:rsid w:val="00E8403F"/>
    <w:rsid w:val="00E92CF8"/>
    <w:rsid w:val="00EA1DDC"/>
    <w:rsid w:val="00EA45C5"/>
    <w:rsid w:val="00EA4CE6"/>
    <w:rsid w:val="00EB128B"/>
    <w:rsid w:val="00EB175B"/>
    <w:rsid w:val="00EB2EA0"/>
    <w:rsid w:val="00EC5C3E"/>
    <w:rsid w:val="00ED07D9"/>
    <w:rsid w:val="00ED07E3"/>
    <w:rsid w:val="00ED146B"/>
    <w:rsid w:val="00ED262E"/>
    <w:rsid w:val="00ED5CBA"/>
    <w:rsid w:val="00ED6EE3"/>
    <w:rsid w:val="00EE2C18"/>
    <w:rsid w:val="00EE3ECC"/>
    <w:rsid w:val="00EF0874"/>
    <w:rsid w:val="00EF5732"/>
    <w:rsid w:val="00EF5923"/>
    <w:rsid w:val="00F043FD"/>
    <w:rsid w:val="00F04F29"/>
    <w:rsid w:val="00F11527"/>
    <w:rsid w:val="00F14A06"/>
    <w:rsid w:val="00F21347"/>
    <w:rsid w:val="00F32E0F"/>
    <w:rsid w:val="00F3384F"/>
    <w:rsid w:val="00F36E2C"/>
    <w:rsid w:val="00F413F3"/>
    <w:rsid w:val="00F42030"/>
    <w:rsid w:val="00F42FC3"/>
    <w:rsid w:val="00F50EC7"/>
    <w:rsid w:val="00F73F85"/>
    <w:rsid w:val="00F75DA2"/>
    <w:rsid w:val="00F91E6E"/>
    <w:rsid w:val="00FA6990"/>
    <w:rsid w:val="00FB004D"/>
    <w:rsid w:val="00FB1838"/>
    <w:rsid w:val="00FB3307"/>
    <w:rsid w:val="00FC1256"/>
    <w:rsid w:val="00FC502B"/>
    <w:rsid w:val="00FC515B"/>
    <w:rsid w:val="00FC7B33"/>
    <w:rsid w:val="00FD100D"/>
    <w:rsid w:val="00FD6F3C"/>
    <w:rsid w:val="00FE6B70"/>
    <w:rsid w:val="00FF50CC"/>
    <w:rsid w:val="00FF79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FE9"/>
  </w:style>
  <w:style w:type="paragraph" w:styleId="Footer">
    <w:name w:val="footer"/>
    <w:basedOn w:val="Normal"/>
    <w:link w:val="FooterChar"/>
    <w:uiPriority w:val="99"/>
    <w:semiHidden/>
    <w:unhideWhenUsed/>
    <w:rsid w:val="00443FE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43FE9"/>
  </w:style>
  <w:style w:type="table" w:styleId="TableGrid">
    <w:name w:val="Table Grid"/>
    <w:basedOn w:val="TableNormal"/>
    <w:uiPriority w:val="1"/>
    <w:rsid w:val="00443FE9"/>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3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E9"/>
    <w:rPr>
      <w:rFonts w:ascii="Tahoma" w:hAnsi="Tahoma" w:cs="Tahoma"/>
      <w:sz w:val="16"/>
      <w:szCs w:val="16"/>
    </w:rPr>
  </w:style>
  <w:style w:type="paragraph" w:styleId="ListParagraph">
    <w:name w:val="List Paragraph"/>
    <w:basedOn w:val="Normal"/>
    <w:uiPriority w:val="34"/>
    <w:qFormat/>
    <w:rsid w:val="00564E0A"/>
    <w:pPr>
      <w:ind w:left="720"/>
      <w:contextualSpacing/>
    </w:pPr>
  </w:style>
  <w:style w:type="paragraph" w:styleId="FootnoteText">
    <w:name w:val="footnote text"/>
    <w:basedOn w:val="Normal"/>
    <w:link w:val="FootnoteTextChar"/>
    <w:uiPriority w:val="99"/>
    <w:semiHidden/>
    <w:unhideWhenUsed/>
    <w:rsid w:val="00C168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87E"/>
    <w:rPr>
      <w:sz w:val="20"/>
      <w:szCs w:val="20"/>
    </w:rPr>
  </w:style>
  <w:style w:type="character" w:styleId="FootnoteReference">
    <w:name w:val="footnote reference"/>
    <w:basedOn w:val="DefaultParagraphFont"/>
    <w:uiPriority w:val="99"/>
    <w:semiHidden/>
    <w:unhideWhenUsed/>
    <w:rsid w:val="00C1687E"/>
    <w:rPr>
      <w:vertAlign w:val="superscript"/>
    </w:rPr>
  </w:style>
  <w:style w:type="paragraph" w:styleId="Subtitle">
    <w:name w:val="Subtitle"/>
    <w:basedOn w:val="Normal"/>
    <w:next w:val="Normal"/>
    <w:link w:val="SubtitleChar"/>
    <w:uiPriority w:val="11"/>
    <w:qFormat/>
    <w:rsid w:val="00AB35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356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FE9"/>
  </w:style>
  <w:style w:type="paragraph" w:styleId="Footer">
    <w:name w:val="footer"/>
    <w:basedOn w:val="Normal"/>
    <w:link w:val="FooterChar"/>
    <w:uiPriority w:val="99"/>
    <w:semiHidden/>
    <w:unhideWhenUsed/>
    <w:rsid w:val="00443FE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43FE9"/>
  </w:style>
  <w:style w:type="table" w:styleId="TableGrid">
    <w:name w:val="Table Grid"/>
    <w:basedOn w:val="TableNormal"/>
    <w:uiPriority w:val="1"/>
    <w:rsid w:val="00443FE9"/>
    <w:pPr>
      <w:spacing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3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E9"/>
    <w:rPr>
      <w:rFonts w:ascii="Tahoma" w:hAnsi="Tahoma" w:cs="Tahoma"/>
      <w:sz w:val="16"/>
      <w:szCs w:val="16"/>
    </w:rPr>
  </w:style>
  <w:style w:type="paragraph" w:styleId="ListParagraph">
    <w:name w:val="List Paragraph"/>
    <w:basedOn w:val="Normal"/>
    <w:uiPriority w:val="34"/>
    <w:qFormat/>
    <w:rsid w:val="00564E0A"/>
    <w:pPr>
      <w:ind w:left="720"/>
      <w:contextualSpacing/>
    </w:pPr>
  </w:style>
  <w:style w:type="paragraph" w:styleId="FootnoteText">
    <w:name w:val="footnote text"/>
    <w:basedOn w:val="Normal"/>
    <w:link w:val="FootnoteTextChar"/>
    <w:uiPriority w:val="99"/>
    <w:semiHidden/>
    <w:unhideWhenUsed/>
    <w:rsid w:val="00C168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87E"/>
    <w:rPr>
      <w:sz w:val="20"/>
      <w:szCs w:val="20"/>
    </w:rPr>
  </w:style>
  <w:style w:type="character" w:styleId="FootnoteReference">
    <w:name w:val="footnote reference"/>
    <w:basedOn w:val="DefaultParagraphFont"/>
    <w:uiPriority w:val="99"/>
    <w:semiHidden/>
    <w:unhideWhenUsed/>
    <w:rsid w:val="00C1687E"/>
    <w:rPr>
      <w:vertAlign w:val="superscript"/>
    </w:rPr>
  </w:style>
  <w:style w:type="paragraph" w:styleId="Subtitle">
    <w:name w:val="Subtitle"/>
    <w:basedOn w:val="Normal"/>
    <w:next w:val="Normal"/>
    <w:link w:val="SubtitleChar"/>
    <w:uiPriority w:val="11"/>
    <w:qFormat/>
    <w:rsid w:val="00AB35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356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072242FC39427B8AC3C4BE12C009A9"/>
        <w:category>
          <w:name w:val="General"/>
          <w:gallery w:val="placeholder"/>
        </w:category>
        <w:types>
          <w:type w:val="bbPlcHdr"/>
        </w:types>
        <w:behaviors>
          <w:behavior w:val="content"/>
        </w:behaviors>
        <w:guid w:val="{30E5462E-77F5-4CF2-A02D-A47FFE551F47}"/>
      </w:docPartPr>
      <w:docPartBody>
        <w:p w:rsidR="006336D1" w:rsidRDefault="00D2797F" w:rsidP="00D2797F">
          <w:pPr>
            <w:pStyle w:val="6D072242FC39427B8AC3C4BE12C009A9"/>
          </w:pPr>
          <w:r>
            <w:t>[Type the company name]</w:t>
          </w:r>
        </w:p>
      </w:docPartBody>
    </w:docPart>
    <w:docPart>
      <w:docPartPr>
        <w:name w:val="B652E7207CF34228AB490DD4969FFAC6"/>
        <w:category>
          <w:name w:val="General"/>
          <w:gallery w:val="placeholder"/>
        </w:category>
        <w:types>
          <w:type w:val="bbPlcHdr"/>
        </w:types>
        <w:behaviors>
          <w:behavior w:val="content"/>
        </w:behaviors>
        <w:guid w:val="{4E3E4E4F-89F2-44F1-9012-936CE6A3A218}"/>
      </w:docPartPr>
      <w:docPartBody>
        <w:p w:rsidR="006336D1" w:rsidRDefault="00D2797F" w:rsidP="00D2797F">
          <w:pPr>
            <w:pStyle w:val="B652E7207CF34228AB490DD4969FFAC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E2E2B"/>
    <w:rsid w:val="00027E98"/>
    <w:rsid w:val="000B1384"/>
    <w:rsid w:val="001B7C3D"/>
    <w:rsid w:val="002B60A8"/>
    <w:rsid w:val="00331680"/>
    <w:rsid w:val="003837AB"/>
    <w:rsid w:val="003C5AB5"/>
    <w:rsid w:val="00403E01"/>
    <w:rsid w:val="0051424E"/>
    <w:rsid w:val="0059413D"/>
    <w:rsid w:val="005A27EF"/>
    <w:rsid w:val="005B5D1B"/>
    <w:rsid w:val="006336D1"/>
    <w:rsid w:val="00655364"/>
    <w:rsid w:val="006F1EBA"/>
    <w:rsid w:val="007276F1"/>
    <w:rsid w:val="00761562"/>
    <w:rsid w:val="007B37E1"/>
    <w:rsid w:val="00913F31"/>
    <w:rsid w:val="0095300B"/>
    <w:rsid w:val="00962517"/>
    <w:rsid w:val="009956FB"/>
    <w:rsid w:val="00A2651F"/>
    <w:rsid w:val="00AE2E2B"/>
    <w:rsid w:val="00B306AE"/>
    <w:rsid w:val="00B7356A"/>
    <w:rsid w:val="00BA2C45"/>
    <w:rsid w:val="00BE2130"/>
    <w:rsid w:val="00C7497C"/>
    <w:rsid w:val="00D2797F"/>
    <w:rsid w:val="00E36AA4"/>
    <w:rsid w:val="00E93039"/>
    <w:rsid w:val="00F37A9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8DA3BD296F499BA79F6F0C03CDAE9A">
    <w:name w:val="098DA3BD296F499BA79F6F0C03CDAE9A"/>
    <w:rsid w:val="00AE2E2B"/>
  </w:style>
  <w:style w:type="paragraph" w:customStyle="1" w:styleId="EC37921D5FF3497C99A53B68683999F9">
    <w:name w:val="EC37921D5FF3497C99A53B68683999F9"/>
    <w:rsid w:val="00AE2E2B"/>
  </w:style>
  <w:style w:type="paragraph" w:customStyle="1" w:styleId="2656758336524FAFB6101A582CE4115F">
    <w:name w:val="2656758336524FAFB6101A582CE4115F"/>
    <w:rsid w:val="00D2797F"/>
  </w:style>
  <w:style w:type="paragraph" w:customStyle="1" w:styleId="B130A9E6211C473C824356686DE630C4">
    <w:name w:val="B130A9E6211C473C824356686DE630C4"/>
    <w:rsid w:val="00D2797F"/>
  </w:style>
  <w:style w:type="paragraph" w:customStyle="1" w:styleId="6D072242FC39427B8AC3C4BE12C009A9">
    <w:name w:val="6D072242FC39427B8AC3C4BE12C009A9"/>
    <w:rsid w:val="00D2797F"/>
  </w:style>
  <w:style w:type="paragraph" w:customStyle="1" w:styleId="B652E7207CF34228AB490DD4969FFAC6">
    <w:name w:val="B652E7207CF34228AB490DD4969FFAC6"/>
    <w:rsid w:val="00D279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B7435B-6C19-425E-AF80-EE701DE2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Const.  Application No SC 207/11</vt:lpstr>
    </vt:vector>
  </TitlesOfParts>
  <Company>Judgment No CCZ 4/14</Company>
  <LinksUpToDate>false</LinksUpToDate>
  <CharactersWithSpaces>26841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SC 207/11</dc:title>
  <dc:creator>MANGERE</dc:creator>
  <cp:lastModifiedBy>judge</cp:lastModifiedBy>
  <cp:revision>3</cp:revision>
  <cp:lastPrinted>2013-11-18T10:23:00Z</cp:lastPrinted>
  <dcterms:created xsi:type="dcterms:W3CDTF">2014-09-17T12:56:00Z</dcterms:created>
  <dcterms:modified xsi:type="dcterms:W3CDTF">2014-09-17T12:57:00Z</dcterms:modified>
</cp:coreProperties>
</file>