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C6" w:rsidRPr="00063C70" w:rsidRDefault="00063C70" w:rsidP="00063C70">
      <w:pPr>
        <w:spacing w:after="0" w:line="240" w:lineRule="auto"/>
        <w:rPr>
          <w:rFonts w:ascii="Times New Roman" w:hAnsi="Times New Roman" w:cs="Times New Roman"/>
          <w:b/>
          <w:sz w:val="24"/>
          <w:szCs w:val="24"/>
          <w:u w:val="single"/>
        </w:rPr>
      </w:pPr>
      <w:r w:rsidRPr="00063C70">
        <w:rPr>
          <w:rFonts w:ascii="Times New Roman" w:hAnsi="Times New Roman" w:cs="Times New Roman"/>
          <w:b/>
          <w:sz w:val="24"/>
          <w:szCs w:val="24"/>
          <w:u w:val="single"/>
        </w:rPr>
        <w:t>REPORTABLE (21)</w:t>
      </w:r>
    </w:p>
    <w:p w:rsidR="00741486" w:rsidRDefault="00741486" w:rsidP="002323C6">
      <w:pPr>
        <w:spacing w:after="0" w:line="240" w:lineRule="auto"/>
        <w:jc w:val="center"/>
        <w:rPr>
          <w:rFonts w:ascii="Courier New" w:hAnsi="Courier New" w:cs="Courier New"/>
          <w:b/>
          <w:sz w:val="24"/>
          <w:szCs w:val="24"/>
        </w:rPr>
      </w:pPr>
    </w:p>
    <w:p w:rsidR="00A33258" w:rsidRDefault="00A33258" w:rsidP="002323C6">
      <w:pPr>
        <w:spacing w:after="0" w:line="240" w:lineRule="auto"/>
        <w:jc w:val="center"/>
        <w:rPr>
          <w:rFonts w:ascii="Courier New" w:hAnsi="Courier New" w:cs="Courier New"/>
          <w:b/>
          <w:sz w:val="24"/>
          <w:szCs w:val="24"/>
        </w:rPr>
      </w:pPr>
      <w:bookmarkStart w:id="0" w:name="_GoBack"/>
      <w:bookmarkEnd w:id="0"/>
    </w:p>
    <w:p w:rsidR="002323C6" w:rsidRDefault="002323C6" w:rsidP="002323C6">
      <w:pPr>
        <w:spacing w:after="0" w:line="240" w:lineRule="auto"/>
        <w:jc w:val="center"/>
        <w:rPr>
          <w:rFonts w:ascii="Courier New" w:hAnsi="Courier New" w:cs="Courier New"/>
          <w:b/>
          <w:sz w:val="24"/>
          <w:szCs w:val="24"/>
        </w:rPr>
      </w:pPr>
    </w:p>
    <w:p w:rsidR="00CC2755" w:rsidRPr="0047203D" w:rsidRDefault="0047203D" w:rsidP="0047203D">
      <w:pPr>
        <w:pStyle w:val="ListParagraph"/>
        <w:numPr>
          <w:ilvl w:val="0"/>
          <w:numId w:val="6"/>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47203D">
        <w:rPr>
          <w:rFonts w:ascii="Times New Roman" w:hAnsi="Times New Roman" w:cs="Times New Roman"/>
          <w:b/>
          <w:sz w:val="24"/>
          <w:szCs w:val="24"/>
        </w:rPr>
        <w:t xml:space="preserve">ZIMBABWE     </w:t>
      </w:r>
      <w:r w:rsidR="00CD4637" w:rsidRPr="0047203D">
        <w:rPr>
          <w:rFonts w:ascii="Times New Roman" w:hAnsi="Times New Roman" w:cs="Times New Roman"/>
          <w:b/>
          <w:sz w:val="24"/>
          <w:szCs w:val="24"/>
        </w:rPr>
        <w:t xml:space="preserve">ELECTORAL     COMMISSION     (2)     THE     </w:t>
      </w:r>
      <w:r w:rsidR="00041A62" w:rsidRPr="0047203D">
        <w:rPr>
          <w:rFonts w:ascii="Times New Roman" w:hAnsi="Times New Roman" w:cs="Times New Roman"/>
          <w:b/>
          <w:sz w:val="24"/>
          <w:szCs w:val="24"/>
        </w:rPr>
        <w:t>CHAIR</w:t>
      </w:r>
      <w:r w:rsidR="00CD4637" w:rsidRPr="0047203D">
        <w:rPr>
          <w:rFonts w:ascii="Times New Roman" w:hAnsi="Times New Roman" w:cs="Times New Roman"/>
          <w:b/>
          <w:sz w:val="24"/>
          <w:szCs w:val="24"/>
        </w:rPr>
        <w:t xml:space="preserve">PERSON     OF     THE     ZIMBABWE     ELECTORAL     </w:t>
      </w:r>
      <w:r w:rsidRPr="0047203D">
        <w:rPr>
          <w:rFonts w:ascii="Times New Roman" w:hAnsi="Times New Roman" w:cs="Times New Roman"/>
          <w:b/>
          <w:sz w:val="24"/>
          <w:szCs w:val="24"/>
        </w:rPr>
        <w:t xml:space="preserve">        </w:t>
      </w:r>
      <w:r w:rsidR="00041A62" w:rsidRPr="0047203D">
        <w:rPr>
          <w:rFonts w:ascii="Times New Roman" w:hAnsi="Times New Roman" w:cs="Times New Roman"/>
          <w:b/>
          <w:sz w:val="24"/>
          <w:szCs w:val="24"/>
        </w:rPr>
        <w:t>COMMISSION</w:t>
      </w:r>
    </w:p>
    <w:p w:rsidR="00041A62" w:rsidRPr="006B7425" w:rsidRDefault="002B1DE9" w:rsidP="00CD4637">
      <w:pPr>
        <w:spacing w:after="0" w:line="240" w:lineRule="auto"/>
        <w:jc w:val="center"/>
        <w:rPr>
          <w:rFonts w:ascii="Times New Roman" w:hAnsi="Times New Roman" w:cs="Times New Roman"/>
          <w:b/>
          <w:sz w:val="24"/>
          <w:szCs w:val="24"/>
        </w:rPr>
      </w:pPr>
      <w:r w:rsidRPr="006B7425">
        <w:rPr>
          <w:rFonts w:ascii="Times New Roman" w:hAnsi="Times New Roman" w:cs="Times New Roman"/>
          <w:b/>
          <w:sz w:val="24"/>
          <w:szCs w:val="24"/>
        </w:rPr>
        <w:t>v</w:t>
      </w:r>
    </w:p>
    <w:p w:rsidR="00041A62" w:rsidRPr="006B7425" w:rsidRDefault="00CD4637" w:rsidP="00CD4637">
      <w:pPr>
        <w:spacing w:after="0" w:line="240" w:lineRule="auto"/>
        <w:jc w:val="center"/>
        <w:rPr>
          <w:rFonts w:ascii="Times New Roman" w:hAnsi="Times New Roman" w:cs="Times New Roman"/>
          <w:b/>
          <w:sz w:val="24"/>
          <w:szCs w:val="24"/>
        </w:rPr>
      </w:pPr>
      <w:r w:rsidRPr="006B7425">
        <w:rPr>
          <w:rFonts w:ascii="Times New Roman" w:hAnsi="Times New Roman" w:cs="Times New Roman"/>
          <w:b/>
          <w:sz w:val="24"/>
          <w:szCs w:val="24"/>
        </w:rPr>
        <w:t xml:space="preserve">THE     COMMISSIONER     GENERAL     ZIMBABWE     REPUBLIC     POLICE     &amp;     19     </w:t>
      </w:r>
      <w:r w:rsidR="00041A62" w:rsidRPr="006B7425">
        <w:rPr>
          <w:rFonts w:ascii="Times New Roman" w:hAnsi="Times New Roman" w:cs="Times New Roman"/>
          <w:b/>
          <w:sz w:val="24"/>
          <w:szCs w:val="24"/>
        </w:rPr>
        <w:t>ORS</w:t>
      </w:r>
    </w:p>
    <w:p w:rsidR="002323C6" w:rsidRPr="006B7425" w:rsidRDefault="002323C6" w:rsidP="002323C6">
      <w:pPr>
        <w:spacing w:after="0" w:line="240" w:lineRule="auto"/>
        <w:jc w:val="center"/>
        <w:rPr>
          <w:rFonts w:ascii="Times New Roman" w:hAnsi="Times New Roman" w:cs="Times New Roman"/>
          <w:b/>
          <w:sz w:val="24"/>
          <w:szCs w:val="24"/>
        </w:rPr>
      </w:pPr>
    </w:p>
    <w:p w:rsidR="002323C6" w:rsidRDefault="002323C6" w:rsidP="002323C6">
      <w:pPr>
        <w:spacing w:after="0" w:line="240" w:lineRule="auto"/>
        <w:jc w:val="both"/>
        <w:rPr>
          <w:rFonts w:ascii="Times New Roman" w:hAnsi="Times New Roman" w:cs="Times New Roman"/>
          <w:b/>
          <w:sz w:val="24"/>
          <w:szCs w:val="24"/>
        </w:rPr>
      </w:pPr>
    </w:p>
    <w:p w:rsidR="00741486" w:rsidRPr="006B7425" w:rsidRDefault="00741486" w:rsidP="002323C6">
      <w:pPr>
        <w:spacing w:after="0" w:line="240" w:lineRule="auto"/>
        <w:jc w:val="both"/>
        <w:rPr>
          <w:rFonts w:ascii="Times New Roman" w:hAnsi="Times New Roman" w:cs="Times New Roman"/>
          <w:b/>
          <w:sz w:val="24"/>
          <w:szCs w:val="24"/>
        </w:rPr>
      </w:pPr>
    </w:p>
    <w:p w:rsidR="002323C6" w:rsidRPr="006B7425" w:rsidRDefault="002323C6" w:rsidP="002323C6">
      <w:pPr>
        <w:spacing w:after="0" w:line="240" w:lineRule="auto"/>
        <w:jc w:val="both"/>
        <w:rPr>
          <w:rFonts w:ascii="Times New Roman" w:hAnsi="Times New Roman" w:cs="Times New Roman"/>
          <w:b/>
          <w:sz w:val="24"/>
          <w:szCs w:val="24"/>
        </w:rPr>
      </w:pPr>
    </w:p>
    <w:p w:rsidR="002323C6" w:rsidRPr="006B7425" w:rsidRDefault="002323C6" w:rsidP="002323C6">
      <w:pPr>
        <w:spacing w:after="0" w:line="240" w:lineRule="auto"/>
        <w:jc w:val="both"/>
        <w:rPr>
          <w:rFonts w:ascii="Times New Roman" w:hAnsi="Times New Roman" w:cs="Times New Roman"/>
          <w:b/>
          <w:sz w:val="24"/>
          <w:szCs w:val="24"/>
        </w:rPr>
      </w:pPr>
      <w:r w:rsidRPr="006B7425">
        <w:rPr>
          <w:rFonts w:ascii="Times New Roman" w:hAnsi="Times New Roman" w:cs="Times New Roman"/>
          <w:b/>
          <w:sz w:val="24"/>
          <w:szCs w:val="24"/>
        </w:rPr>
        <w:t>CONSTITUTIONAL COURT OF ZIMBABWE</w:t>
      </w:r>
    </w:p>
    <w:p w:rsidR="00085C94" w:rsidRPr="006B7425" w:rsidRDefault="002323C6" w:rsidP="002323C6">
      <w:pPr>
        <w:spacing w:after="0" w:line="240" w:lineRule="auto"/>
        <w:jc w:val="both"/>
        <w:rPr>
          <w:rFonts w:ascii="Times New Roman" w:hAnsi="Times New Roman" w:cs="Times New Roman"/>
          <w:b/>
          <w:sz w:val="24"/>
          <w:szCs w:val="24"/>
        </w:rPr>
      </w:pPr>
      <w:r w:rsidRPr="006B7425">
        <w:rPr>
          <w:rFonts w:ascii="Times New Roman" w:hAnsi="Times New Roman" w:cs="Times New Roman"/>
          <w:b/>
          <w:sz w:val="24"/>
          <w:szCs w:val="24"/>
        </w:rPr>
        <w:t>CHIDYAUSIKU CJ, MALABA DCJ, ZIYAMBI JA,</w:t>
      </w:r>
    </w:p>
    <w:p w:rsidR="00D02146" w:rsidRPr="006B7425" w:rsidRDefault="002323C6" w:rsidP="002323C6">
      <w:pPr>
        <w:spacing w:after="0" w:line="240" w:lineRule="auto"/>
        <w:jc w:val="both"/>
        <w:rPr>
          <w:rFonts w:ascii="Times New Roman" w:hAnsi="Times New Roman" w:cs="Times New Roman"/>
          <w:b/>
          <w:sz w:val="24"/>
          <w:szCs w:val="24"/>
        </w:rPr>
      </w:pPr>
      <w:r w:rsidRPr="006B7425">
        <w:rPr>
          <w:rFonts w:ascii="Times New Roman" w:hAnsi="Times New Roman" w:cs="Times New Roman"/>
          <w:b/>
          <w:sz w:val="24"/>
          <w:szCs w:val="24"/>
        </w:rPr>
        <w:t xml:space="preserve">GWAUNZA JA, GARWE JA, GOWORA JA, </w:t>
      </w:r>
    </w:p>
    <w:p w:rsidR="002323C6" w:rsidRPr="006B7425" w:rsidRDefault="00206FBE" w:rsidP="002323C6">
      <w:pPr>
        <w:spacing w:after="0" w:line="240" w:lineRule="auto"/>
        <w:jc w:val="both"/>
        <w:rPr>
          <w:rFonts w:ascii="Times New Roman" w:hAnsi="Times New Roman" w:cs="Times New Roman"/>
          <w:b/>
          <w:sz w:val="24"/>
          <w:szCs w:val="24"/>
        </w:rPr>
      </w:pPr>
      <w:r w:rsidRPr="006B7425">
        <w:rPr>
          <w:rFonts w:ascii="Times New Roman" w:hAnsi="Times New Roman" w:cs="Times New Roman"/>
          <w:b/>
          <w:sz w:val="24"/>
          <w:szCs w:val="24"/>
        </w:rPr>
        <w:t>HLATSHWAYO JA</w:t>
      </w:r>
      <w:r w:rsidR="005B00DA">
        <w:rPr>
          <w:rFonts w:ascii="Times New Roman" w:hAnsi="Times New Roman" w:cs="Times New Roman"/>
          <w:b/>
          <w:sz w:val="24"/>
          <w:szCs w:val="24"/>
        </w:rPr>
        <w:t xml:space="preserve">, </w:t>
      </w:r>
      <w:r w:rsidR="005B00DA" w:rsidRPr="006B7425">
        <w:rPr>
          <w:rFonts w:ascii="Times New Roman" w:hAnsi="Times New Roman" w:cs="Times New Roman"/>
          <w:b/>
          <w:sz w:val="24"/>
          <w:szCs w:val="24"/>
        </w:rPr>
        <w:t>PATEL</w:t>
      </w:r>
      <w:r w:rsidR="00224356" w:rsidRPr="006B7425">
        <w:rPr>
          <w:rFonts w:ascii="Times New Roman" w:hAnsi="Times New Roman" w:cs="Times New Roman"/>
          <w:b/>
          <w:sz w:val="24"/>
          <w:szCs w:val="24"/>
        </w:rPr>
        <w:t xml:space="preserve"> JA, </w:t>
      </w:r>
      <w:r w:rsidR="002323C6" w:rsidRPr="006B7425">
        <w:rPr>
          <w:rFonts w:ascii="Times New Roman" w:hAnsi="Times New Roman" w:cs="Times New Roman"/>
          <w:b/>
          <w:sz w:val="24"/>
          <w:szCs w:val="24"/>
        </w:rPr>
        <w:t>&amp; CHIWESHE AJA</w:t>
      </w:r>
    </w:p>
    <w:p w:rsidR="002323C6" w:rsidRPr="006B7425" w:rsidRDefault="002323C6" w:rsidP="002323C6">
      <w:pPr>
        <w:spacing w:after="0" w:line="240" w:lineRule="auto"/>
        <w:jc w:val="both"/>
        <w:rPr>
          <w:rFonts w:ascii="Times New Roman" w:hAnsi="Times New Roman" w:cs="Times New Roman"/>
          <w:sz w:val="24"/>
          <w:szCs w:val="24"/>
        </w:rPr>
      </w:pPr>
      <w:r w:rsidRPr="006B7425">
        <w:rPr>
          <w:rFonts w:ascii="Times New Roman" w:hAnsi="Times New Roman" w:cs="Times New Roman"/>
          <w:b/>
          <w:sz w:val="24"/>
          <w:szCs w:val="24"/>
        </w:rPr>
        <w:t xml:space="preserve">HARARE, </w:t>
      </w:r>
      <w:r w:rsidR="007E19F0" w:rsidRPr="006B7425">
        <w:rPr>
          <w:rFonts w:ascii="Times New Roman" w:hAnsi="Times New Roman" w:cs="Times New Roman"/>
          <w:b/>
          <w:sz w:val="24"/>
          <w:szCs w:val="24"/>
        </w:rPr>
        <w:t>JULY</w:t>
      </w:r>
      <w:r w:rsidR="00E72776" w:rsidRPr="006B7425">
        <w:rPr>
          <w:rFonts w:ascii="Times New Roman" w:hAnsi="Times New Roman" w:cs="Times New Roman"/>
          <w:b/>
          <w:sz w:val="24"/>
          <w:szCs w:val="24"/>
        </w:rPr>
        <w:t xml:space="preserve"> 26</w:t>
      </w:r>
      <w:r w:rsidRPr="006B7425">
        <w:rPr>
          <w:rFonts w:ascii="Times New Roman" w:hAnsi="Times New Roman" w:cs="Times New Roman"/>
          <w:b/>
          <w:sz w:val="24"/>
          <w:szCs w:val="24"/>
        </w:rPr>
        <w:t>, 2013</w:t>
      </w:r>
      <w:r w:rsidR="00B0519F">
        <w:rPr>
          <w:rFonts w:ascii="Times New Roman" w:hAnsi="Times New Roman" w:cs="Times New Roman"/>
          <w:b/>
          <w:sz w:val="24"/>
          <w:szCs w:val="24"/>
        </w:rPr>
        <w:t xml:space="preserve"> &amp; </w:t>
      </w:r>
      <w:r w:rsidR="00847A3E" w:rsidRPr="006B7425">
        <w:rPr>
          <w:rFonts w:ascii="Times New Roman" w:hAnsi="Times New Roman" w:cs="Times New Roman"/>
          <w:b/>
          <w:sz w:val="24"/>
          <w:szCs w:val="24"/>
        </w:rPr>
        <w:t>MARCH</w:t>
      </w:r>
      <w:r w:rsidR="00B0519F">
        <w:rPr>
          <w:rFonts w:ascii="Times New Roman" w:hAnsi="Times New Roman" w:cs="Times New Roman"/>
          <w:b/>
          <w:sz w:val="24"/>
          <w:szCs w:val="24"/>
        </w:rPr>
        <w:t xml:space="preserve"> 26, </w:t>
      </w:r>
      <w:r w:rsidR="00B0519F" w:rsidRPr="006B7425">
        <w:rPr>
          <w:rFonts w:ascii="Times New Roman" w:hAnsi="Times New Roman" w:cs="Times New Roman"/>
          <w:b/>
          <w:sz w:val="24"/>
          <w:szCs w:val="24"/>
        </w:rPr>
        <w:t>2014</w:t>
      </w:r>
    </w:p>
    <w:p w:rsidR="002323C6" w:rsidRPr="006B7425" w:rsidRDefault="002323C6" w:rsidP="002323C6">
      <w:pPr>
        <w:spacing w:after="0" w:line="240" w:lineRule="auto"/>
        <w:jc w:val="both"/>
        <w:rPr>
          <w:rFonts w:ascii="Times New Roman" w:hAnsi="Times New Roman" w:cs="Times New Roman"/>
          <w:i/>
          <w:sz w:val="24"/>
          <w:szCs w:val="24"/>
        </w:rPr>
      </w:pPr>
    </w:p>
    <w:p w:rsidR="002323C6" w:rsidRPr="006B7425" w:rsidRDefault="002323C6" w:rsidP="002323C6">
      <w:pPr>
        <w:spacing w:after="0" w:line="240" w:lineRule="auto"/>
        <w:jc w:val="both"/>
        <w:rPr>
          <w:rFonts w:ascii="Times New Roman" w:hAnsi="Times New Roman" w:cs="Times New Roman"/>
          <w:i/>
          <w:sz w:val="24"/>
          <w:szCs w:val="24"/>
        </w:rPr>
      </w:pPr>
    </w:p>
    <w:p w:rsidR="002323C6" w:rsidRPr="006B7425" w:rsidRDefault="002323C6" w:rsidP="002323C6">
      <w:pPr>
        <w:spacing w:after="0" w:line="240" w:lineRule="auto"/>
        <w:jc w:val="both"/>
        <w:rPr>
          <w:rFonts w:ascii="Times New Roman" w:hAnsi="Times New Roman" w:cs="Times New Roman"/>
          <w:i/>
          <w:sz w:val="24"/>
          <w:szCs w:val="24"/>
        </w:rPr>
      </w:pPr>
    </w:p>
    <w:p w:rsidR="00085C94" w:rsidRPr="006B7425" w:rsidRDefault="00614DC2" w:rsidP="006B7425">
      <w:pPr>
        <w:spacing w:after="0" w:line="240" w:lineRule="auto"/>
        <w:jc w:val="both"/>
        <w:rPr>
          <w:rFonts w:ascii="Times New Roman" w:hAnsi="Times New Roman" w:cs="Times New Roman"/>
          <w:sz w:val="24"/>
          <w:szCs w:val="24"/>
        </w:rPr>
      </w:pPr>
      <w:r w:rsidRPr="006B7425">
        <w:rPr>
          <w:rFonts w:ascii="Times New Roman" w:hAnsi="Times New Roman" w:cs="Times New Roman"/>
          <w:i/>
          <w:sz w:val="24"/>
          <w:szCs w:val="24"/>
        </w:rPr>
        <w:t>T Kanengoni</w:t>
      </w:r>
      <w:r w:rsidR="00D02146" w:rsidRPr="006B7425">
        <w:rPr>
          <w:rFonts w:ascii="Times New Roman" w:hAnsi="Times New Roman" w:cs="Times New Roman"/>
          <w:i/>
          <w:sz w:val="24"/>
          <w:szCs w:val="24"/>
        </w:rPr>
        <w:t xml:space="preserve"> </w:t>
      </w:r>
      <w:r w:rsidR="00D02146" w:rsidRPr="007A1C76">
        <w:rPr>
          <w:rFonts w:ascii="Times New Roman" w:hAnsi="Times New Roman" w:cs="Times New Roman"/>
          <w:sz w:val="24"/>
          <w:szCs w:val="24"/>
        </w:rPr>
        <w:t xml:space="preserve">and </w:t>
      </w:r>
      <w:r w:rsidR="00D02146" w:rsidRPr="006B7425">
        <w:rPr>
          <w:rFonts w:ascii="Times New Roman" w:hAnsi="Times New Roman" w:cs="Times New Roman"/>
          <w:i/>
          <w:sz w:val="24"/>
          <w:szCs w:val="24"/>
        </w:rPr>
        <w:t>C.Nyika</w:t>
      </w:r>
      <w:r w:rsidR="002323C6" w:rsidRPr="006B7425">
        <w:rPr>
          <w:rFonts w:ascii="Times New Roman" w:hAnsi="Times New Roman" w:cs="Times New Roman"/>
          <w:sz w:val="24"/>
          <w:szCs w:val="24"/>
        </w:rPr>
        <w:t>, for the app</w:t>
      </w:r>
      <w:r w:rsidR="007F7287" w:rsidRPr="006B7425">
        <w:rPr>
          <w:rFonts w:ascii="Times New Roman" w:hAnsi="Times New Roman" w:cs="Times New Roman"/>
          <w:sz w:val="24"/>
          <w:szCs w:val="24"/>
        </w:rPr>
        <w:t>licants</w:t>
      </w:r>
    </w:p>
    <w:p w:rsidR="002323C6" w:rsidRPr="006B7425" w:rsidRDefault="002323C6" w:rsidP="006B7425">
      <w:pPr>
        <w:spacing w:after="0" w:line="240" w:lineRule="auto"/>
        <w:jc w:val="both"/>
        <w:rPr>
          <w:rFonts w:ascii="Times New Roman" w:hAnsi="Times New Roman" w:cs="Times New Roman"/>
          <w:sz w:val="24"/>
          <w:szCs w:val="24"/>
        </w:rPr>
      </w:pPr>
      <w:r w:rsidRPr="006B7425">
        <w:rPr>
          <w:rFonts w:ascii="Times New Roman" w:hAnsi="Times New Roman" w:cs="Times New Roman"/>
          <w:sz w:val="24"/>
          <w:szCs w:val="24"/>
        </w:rPr>
        <w:t xml:space="preserve"> </w:t>
      </w:r>
    </w:p>
    <w:p w:rsidR="002323C6" w:rsidRPr="006B7425" w:rsidRDefault="00A31556" w:rsidP="006B7425">
      <w:pPr>
        <w:spacing w:after="0" w:line="240" w:lineRule="auto"/>
        <w:jc w:val="both"/>
        <w:rPr>
          <w:rFonts w:ascii="Times New Roman" w:hAnsi="Times New Roman" w:cs="Times New Roman"/>
          <w:sz w:val="24"/>
          <w:szCs w:val="24"/>
        </w:rPr>
      </w:pPr>
      <w:r w:rsidRPr="006B7425">
        <w:rPr>
          <w:rFonts w:ascii="Times New Roman" w:hAnsi="Times New Roman" w:cs="Times New Roman"/>
          <w:i/>
          <w:sz w:val="24"/>
          <w:szCs w:val="24"/>
        </w:rPr>
        <w:t>F Chim</w:t>
      </w:r>
      <w:r w:rsidR="00D02146" w:rsidRPr="006B7425">
        <w:rPr>
          <w:rFonts w:ascii="Times New Roman" w:hAnsi="Times New Roman" w:cs="Times New Roman"/>
          <w:i/>
          <w:sz w:val="24"/>
          <w:szCs w:val="24"/>
        </w:rPr>
        <w:t>baru</w:t>
      </w:r>
      <w:r w:rsidRPr="006B7425">
        <w:rPr>
          <w:rFonts w:ascii="Times New Roman" w:hAnsi="Times New Roman" w:cs="Times New Roman"/>
          <w:i/>
          <w:sz w:val="24"/>
          <w:szCs w:val="24"/>
        </w:rPr>
        <w:t xml:space="preserve">, </w:t>
      </w:r>
      <w:r w:rsidRPr="006B7425">
        <w:rPr>
          <w:rFonts w:ascii="Times New Roman" w:hAnsi="Times New Roman" w:cs="Times New Roman"/>
          <w:sz w:val="24"/>
          <w:szCs w:val="24"/>
        </w:rPr>
        <w:t>for the</w:t>
      </w:r>
      <w:r w:rsidR="008866D8" w:rsidRPr="006B7425">
        <w:rPr>
          <w:rFonts w:ascii="Times New Roman" w:hAnsi="Times New Roman" w:cs="Times New Roman"/>
          <w:sz w:val="24"/>
          <w:szCs w:val="24"/>
          <w:vertAlign w:val="superscript"/>
        </w:rPr>
        <w:t xml:space="preserve"> </w:t>
      </w:r>
      <w:r w:rsidR="008866D8" w:rsidRPr="006B7425">
        <w:rPr>
          <w:rFonts w:ascii="Times New Roman" w:hAnsi="Times New Roman" w:cs="Times New Roman"/>
          <w:sz w:val="24"/>
          <w:szCs w:val="24"/>
        </w:rPr>
        <w:t>first</w:t>
      </w:r>
      <w:r w:rsidRPr="006B7425">
        <w:rPr>
          <w:rFonts w:ascii="Times New Roman" w:hAnsi="Times New Roman" w:cs="Times New Roman"/>
          <w:sz w:val="24"/>
          <w:szCs w:val="24"/>
        </w:rPr>
        <w:t xml:space="preserve">, </w:t>
      </w:r>
      <w:r w:rsidR="008866D8" w:rsidRPr="006B7425">
        <w:rPr>
          <w:rFonts w:ascii="Times New Roman" w:hAnsi="Times New Roman" w:cs="Times New Roman"/>
          <w:sz w:val="24"/>
          <w:szCs w:val="24"/>
        </w:rPr>
        <w:t>second</w:t>
      </w:r>
      <w:r w:rsidRPr="006B7425">
        <w:rPr>
          <w:rFonts w:ascii="Times New Roman" w:hAnsi="Times New Roman" w:cs="Times New Roman"/>
          <w:sz w:val="24"/>
          <w:szCs w:val="24"/>
        </w:rPr>
        <w:t xml:space="preserve">, </w:t>
      </w:r>
      <w:r w:rsidR="008866D8" w:rsidRPr="006B7425">
        <w:rPr>
          <w:rFonts w:ascii="Times New Roman" w:hAnsi="Times New Roman" w:cs="Times New Roman"/>
          <w:sz w:val="24"/>
          <w:szCs w:val="24"/>
        </w:rPr>
        <w:t>third</w:t>
      </w:r>
      <w:r w:rsidRPr="006B7425">
        <w:rPr>
          <w:rFonts w:ascii="Times New Roman" w:hAnsi="Times New Roman" w:cs="Times New Roman"/>
          <w:sz w:val="24"/>
          <w:szCs w:val="24"/>
        </w:rPr>
        <w:t xml:space="preserve">, </w:t>
      </w:r>
      <w:r w:rsidR="008866D8" w:rsidRPr="006B7425">
        <w:rPr>
          <w:rFonts w:ascii="Times New Roman" w:hAnsi="Times New Roman" w:cs="Times New Roman"/>
          <w:sz w:val="24"/>
          <w:szCs w:val="24"/>
        </w:rPr>
        <w:t>ninth</w:t>
      </w:r>
      <w:r w:rsidRPr="006B7425">
        <w:rPr>
          <w:rFonts w:ascii="Times New Roman" w:hAnsi="Times New Roman" w:cs="Times New Roman"/>
          <w:sz w:val="24"/>
          <w:szCs w:val="24"/>
        </w:rPr>
        <w:t xml:space="preserve">, </w:t>
      </w:r>
      <w:r w:rsidR="008866D8" w:rsidRPr="006B7425">
        <w:rPr>
          <w:rFonts w:ascii="Times New Roman" w:hAnsi="Times New Roman" w:cs="Times New Roman"/>
          <w:sz w:val="24"/>
          <w:szCs w:val="24"/>
        </w:rPr>
        <w:t>tenth</w:t>
      </w:r>
      <w:r w:rsidRPr="006B7425">
        <w:rPr>
          <w:rFonts w:ascii="Times New Roman" w:hAnsi="Times New Roman" w:cs="Times New Roman"/>
          <w:sz w:val="24"/>
          <w:szCs w:val="24"/>
        </w:rPr>
        <w:t xml:space="preserve"> </w:t>
      </w:r>
      <w:r w:rsidRPr="007A1C76">
        <w:rPr>
          <w:rFonts w:ascii="Times New Roman" w:hAnsi="Times New Roman" w:cs="Times New Roman"/>
          <w:sz w:val="24"/>
          <w:szCs w:val="24"/>
        </w:rPr>
        <w:t xml:space="preserve">and </w:t>
      </w:r>
      <w:r w:rsidR="008866D8" w:rsidRPr="007A1C76">
        <w:rPr>
          <w:rFonts w:ascii="Times New Roman" w:hAnsi="Times New Roman" w:cs="Times New Roman"/>
          <w:sz w:val="24"/>
          <w:szCs w:val="24"/>
        </w:rPr>
        <w:t>eleventh</w:t>
      </w:r>
      <w:r w:rsidRPr="006B7425">
        <w:rPr>
          <w:rFonts w:ascii="Times New Roman" w:hAnsi="Times New Roman" w:cs="Times New Roman"/>
          <w:i/>
          <w:sz w:val="24"/>
          <w:szCs w:val="24"/>
        </w:rPr>
        <w:t xml:space="preserve"> </w:t>
      </w:r>
      <w:r w:rsidR="002323C6" w:rsidRPr="006B7425">
        <w:rPr>
          <w:rFonts w:ascii="Times New Roman" w:hAnsi="Times New Roman" w:cs="Times New Roman"/>
          <w:sz w:val="24"/>
          <w:szCs w:val="24"/>
        </w:rPr>
        <w:t>respondent</w:t>
      </w:r>
      <w:r w:rsidR="00614DC2" w:rsidRPr="006B7425">
        <w:rPr>
          <w:rFonts w:ascii="Times New Roman" w:hAnsi="Times New Roman" w:cs="Times New Roman"/>
          <w:sz w:val="24"/>
          <w:szCs w:val="24"/>
        </w:rPr>
        <w:t>s</w:t>
      </w:r>
    </w:p>
    <w:p w:rsidR="00D02146" w:rsidRPr="006B7425" w:rsidRDefault="00D02146" w:rsidP="006B7425">
      <w:pPr>
        <w:spacing w:after="0" w:line="240" w:lineRule="auto"/>
        <w:jc w:val="both"/>
        <w:rPr>
          <w:rFonts w:ascii="Times New Roman" w:hAnsi="Times New Roman" w:cs="Times New Roman"/>
          <w:sz w:val="24"/>
          <w:szCs w:val="24"/>
        </w:rPr>
      </w:pPr>
    </w:p>
    <w:p w:rsidR="00A31556" w:rsidRPr="006B7425" w:rsidRDefault="003A07E7" w:rsidP="006B7425">
      <w:pPr>
        <w:spacing w:after="0" w:line="240" w:lineRule="auto"/>
        <w:jc w:val="both"/>
        <w:rPr>
          <w:rFonts w:ascii="Times New Roman" w:hAnsi="Times New Roman" w:cs="Times New Roman"/>
          <w:sz w:val="24"/>
          <w:szCs w:val="24"/>
        </w:rPr>
      </w:pPr>
      <w:r w:rsidRPr="006B7425">
        <w:rPr>
          <w:rFonts w:ascii="Times New Roman" w:hAnsi="Times New Roman" w:cs="Times New Roman"/>
          <w:i/>
          <w:sz w:val="24"/>
          <w:szCs w:val="24"/>
        </w:rPr>
        <w:t xml:space="preserve">S Hwacha </w:t>
      </w:r>
      <w:r w:rsidRPr="007A1C76">
        <w:rPr>
          <w:rFonts w:ascii="Times New Roman" w:hAnsi="Times New Roman" w:cs="Times New Roman"/>
          <w:sz w:val="24"/>
          <w:szCs w:val="24"/>
        </w:rPr>
        <w:t>and</w:t>
      </w:r>
      <w:r w:rsidR="00A31556" w:rsidRPr="006B7425">
        <w:rPr>
          <w:rFonts w:ascii="Times New Roman" w:hAnsi="Times New Roman" w:cs="Times New Roman"/>
          <w:i/>
          <w:sz w:val="24"/>
          <w:szCs w:val="24"/>
        </w:rPr>
        <w:t xml:space="preserve"> T Zhuwarara,</w:t>
      </w:r>
      <w:r w:rsidR="00A31556" w:rsidRPr="006B7425">
        <w:rPr>
          <w:rFonts w:ascii="Times New Roman" w:hAnsi="Times New Roman" w:cs="Times New Roman"/>
          <w:sz w:val="24"/>
          <w:szCs w:val="24"/>
        </w:rPr>
        <w:t xml:space="preserve"> for the </w:t>
      </w:r>
      <w:r w:rsidR="008866D8" w:rsidRPr="006B7425">
        <w:rPr>
          <w:rFonts w:ascii="Times New Roman" w:hAnsi="Times New Roman" w:cs="Times New Roman"/>
          <w:sz w:val="24"/>
          <w:szCs w:val="24"/>
        </w:rPr>
        <w:t>fourth</w:t>
      </w:r>
      <w:r w:rsidR="00A31556" w:rsidRPr="006B7425">
        <w:rPr>
          <w:rFonts w:ascii="Times New Roman" w:hAnsi="Times New Roman" w:cs="Times New Roman"/>
          <w:sz w:val="24"/>
          <w:szCs w:val="24"/>
        </w:rPr>
        <w:t xml:space="preserve"> respondent</w:t>
      </w:r>
    </w:p>
    <w:p w:rsidR="007E19F0" w:rsidRPr="006B7425" w:rsidRDefault="007E19F0" w:rsidP="006B7425">
      <w:pPr>
        <w:spacing w:line="240" w:lineRule="auto"/>
        <w:rPr>
          <w:rFonts w:ascii="Times New Roman" w:hAnsi="Times New Roman" w:cs="Times New Roman"/>
          <w:b/>
          <w:sz w:val="24"/>
          <w:szCs w:val="24"/>
        </w:rPr>
      </w:pPr>
    </w:p>
    <w:p w:rsidR="00085C94" w:rsidRPr="006B7425" w:rsidRDefault="00085C94" w:rsidP="00761893">
      <w:pPr>
        <w:spacing w:after="0" w:line="240" w:lineRule="auto"/>
        <w:ind w:firstLine="1440"/>
        <w:jc w:val="both"/>
        <w:rPr>
          <w:rFonts w:ascii="Times New Roman" w:hAnsi="Times New Roman" w:cs="Times New Roman"/>
          <w:b/>
          <w:sz w:val="24"/>
          <w:szCs w:val="24"/>
        </w:rPr>
      </w:pPr>
    </w:p>
    <w:p w:rsidR="002315F1" w:rsidRPr="006B7425" w:rsidRDefault="00041A62" w:rsidP="00E72776">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b/>
          <w:sz w:val="24"/>
          <w:szCs w:val="24"/>
        </w:rPr>
        <w:t>ZIYAMBI JA</w:t>
      </w:r>
      <w:r w:rsidRPr="006B7425">
        <w:rPr>
          <w:rFonts w:ascii="Times New Roman" w:hAnsi="Times New Roman" w:cs="Times New Roman"/>
          <w:sz w:val="24"/>
          <w:szCs w:val="24"/>
        </w:rPr>
        <w:t xml:space="preserve">:  </w:t>
      </w:r>
      <w:r w:rsidR="007E19F0" w:rsidRPr="006B7425">
        <w:rPr>
          <w:rFonts w:ascii="Times New Roman" w:hAnsi="Times New Roman" w:cs="Times New Roman"/>
          <w:sz w:val="24"/>
          <w:szCs w:val="24"/>
        </w:rPr>
        <w:tab/>
      </w:r>
      <w:r w:rsidR="000E6A06" w:rsidRPr="006B7425">
        <w:rPr>
          <w:rFonts w:ascii="Times New Roman" w:hAnsi="Times New Roman" w:cs="Times New Roman"/>
          <w:sz w:val="24"/>
          <w:szCs w:val="24"/>
        </w:rPr>
        <w:t>At the end of the hearing of</w:t>
      </w:r>
      <w:r w:rsidR="002315F1" w:rsidRPr="006B7425">
        <w:rPr>
          <w:rFonts w:ascii="Times New Roman" w:hAnsi="Times New Roman" w:cs="Times New Roman"/>
          <w:sz w:val="24"/>
          <w:szCs w:val="24"/>
        </w:rPr>
        <w:t xml:space="preserve"> this matter </w:t>
      </w:r>
      <w:r w:rsidR="00E72776" w:rsidRPr="006B7425">
        <w:rPr>
          <w:rFonts w:ascii="Times New Roman" w:hAnsi="Times New Roman" w:cs="Times New Roman"/>
          <w:sz w:val="24"/>
          <w:szCs w:val="24"/>
        </w:rPr>
        <w:t>the following</w:t>
      </w:r>
      <w:r w:rsidR="002315F1" w:rsidRPr="006B7425">
        <w:rPr>
          <w:rFonts w:ascii="Times New Roman" w:hAnsi="Times New Roman" w:cs="Times New Roman"/>
          <w:sz w:val="24"/>
          <w:szCs w:val="24"/>
        </w:rPr>
        <w:t xml:space="preserve"> order was issued:</w:t>
      </w:r>
    </w:p>
    <w:p w:rsidR="000C17CD" w:rsidRPr="006B7425" w:rsidRDefault="00AF712F" w:rsidP="00E72776">
      <w:pPr>
        <w:tabs>
          <w:tab w:val="left" w:pos="0"/>
        </w:tabs>
        <w:jc w:val="both"/>
        <w:rPr>
          <w:rFonts w:ascii="Times New Roman" w:hAnsi="Times New Roman" w:cs="Times New Roman"/>
          <w:sz w:val="24"/>
          <w:szCs w:val="24"/>
        </w:rPr>
      </w:pPr>
      <w:r w:rsidRPr="006B7425">
        <w:rPr>
          <w:rFonts w:ascii="Times New Roman" w:hAnsi="Times New Roman" w:cs="Times New Roman"/>
          <w:sz w:val="24"/>
          <w:szCs w:val="24"/>
        </w:rPr>
        <w:tab/>
      </w:r>
      <w:r w:rsidR="002B1DE9" w:rsidRPr="006B7425">
        <w:rPr>
          <w:rFonts w:ascii="Times New Roman" w:hAnsi="Times New Roman" w:cs="Times New Roman"/>
          <w:sz w:val="24"/>
          <w:szCs w:val="24"/>
        </w:rPr>
        <w:t>“</w:t>
      </w:r>
      <w:r w:rsidR="000C17CD" w:rsidRPr="006B7425">
        <w:rPr>
          <w:rFonts w:ascii="Times New Roman" w:hAnsi="Times New Roman" w:cs="Times New Roman"/>
          <w:sz w:val="24"/>
          <w:szCs w:val="24"/>
        </w:rPr>
        <w:t>IT IS ORDERED THAT:</w:t>
      </w:r>
    </w:p>
    <w:p w:rsidR="000C17CD" w:rsidRPr="006B7425" w:rsidRDefault="000C17CD" w:rsidP="00E72776">
      <w:pPr>
        <w:ind w:left="720"/>
        <w:jc w:val="both"/>
        <w:rPr>
          <w:rFonts w:ascii="Times New Roman" w:hAnsi="Times New Roman" w:cs="Times New Roman"/>
          <w:sz w:val="24"/>
          <w:szCs w:val="24"/>
        </w:rPr>
      </w:pPr>
      <w:r w:rsidRPr="006B7425">
        <w:rPr>
          <w:rFonts w:ascii="Times New Roman" w:hAnsi="Times New Roman" w:cs="Times New Roman"/>
          <w:sz w:val="24"/>
          <w:szCs w:val="24"/>
        </w:rPr>
        <w:t>1</w:t>
      </w:r>
      <w:r w:rsidRPr="006B7425">
        <w:rPr>
          <w:rFonts w:ascii="Times New Roman" w:hAnsi="Times New Roman" w:cs="Times New Roman"/>
          <w:sz w:val="24"/>
          <w:szCs w:val="24"/>
          <w:vertAlign w:val="superscript"/>
        </w:rPr>
        <w:t>st</w:t>
      </w:r>
      <w:r w:rsidRPr="006B7425">
        <w:rPr>
          <w:rFonts w:ascii="Times New Roman" w:hAnsi="Times New Roman" w:cs="Times New Roman"/>
          <w:sz w:val="24"/>
          <w:szCs w:val="24"/>
        </w:rPr>
        <w:t xml:space="preserve"> Applicant takes all the necessary steps to ensure that its officers and officers under the command of the 1</w:t>
      </w:r>
      <w:r w:rsidRPr="006B7425">
        <w:rPr>
          <w:rFonts w:ascii="Times New Roman" w:hAnsi="Times New Roman" w:cs="Times New Roman"/>
          <w:sz w:val="24"/>
          <w:szCs w:val="24"/>
          <w:vertAlign w:val="superscript"/>
        </w:rPr>
        <w:t>st</w:t>
      </w:r>
      <w:r w:rsidRPr="006B7425">
        <w:rPr>
          <w:rFonts w:ascii="Times New Roman" w:hAnsi="Times New Roman" w:cs="Times New Roman"/>
          <w:sz w:val="24"/>
          <w:szCs w:val="24"/>
        </w:rPr>
        <w:t>, 2</w:t>
      </w:r>
      <w:r w:rsidRPr="006B7425">
        <w:rPr>
          <w:rFonts w:ascii="Times New Roman" w:hAnsi="Times New Roman" w:cs="Times New Roman"/>
          <w:sz w:val="24"/>
          <w:szCs w:val="24"/>
          <w:vertAlign w:val="superscript"/>
        </w:rPr>
        <w:t>nd</w:t>
      </w:r>
      <w:r w:rsidRPr="006B7425">
        <w:rPr>
          <w:rFonts w:ascii="Times New Roman" w:hAnsi="Times New Roman" w:cs="Times New Roman"/>
          <w:sz w:val="24"/>
          <w:szCs w:val="24"/>
        </w:rPr>
        <w:t>, and 3</w:t>
      </w:r>
      <w:r w:rsidRPr="006B7425">
        <w:rPr>
          <w:rFonts w:ascii="Times New Roman" w:hAnsi="Times New Roman" w:cs="Times New Roman"/>
          <w:sz w:val="24"/>
          <w:szCs w:val="24"/>
          <w:vertAlign w:val="superscript"/>
        </w:rPr>
        <w:t>rd</w:t>
      </w:r>
      <w:r w:rsidRPr="006B7425">
        <w:rPr>
          <w:rFonts w:ascii="Times New Roman" w:hAnsi="Times New Roman" w:cs="Times New Roman"/>
          <w:sz w:val="24"/>
          <w:szCs w:val="24"/>
        </w:rPr>
        <w:t xml:space="preserve"> Respondents, authorised to cast </w:t>
      </w:r>
      <w:r w:rsidR="0035124D" w:rsidRPr="006B7425">
        <w:rPr>
          <w:rFonts w:ascii="Times New Roman" w:hAnsi="Times New Roman" w:cs="Times New Roman"/>
          <w:sz w:val="24"/>
          <w:szCs w:val="24"/>
        </w:rPr>
        <w:t>ballots in</w:t>
      </w:r>
      <w:r w:rsidRPr="006B7425">
        <w:rPr>
          <w:rFonts w:ascii="Times New Roman" w:hAnsi="Times New Roman" w:cs="Times New Roman"/>
          <w:sz w:val="24"/>
          <w:szCs w:val="24"/>
        </w:rPr>
        <w:t xml:space="preserve"> terms of </w:t>
      </w:r>
      <w:r w:rsidR="007F7287" w:rsidRPr="006B7425">
        <w:rPr>
          <w:rFonts w:ascii="Times New Roman" w:hAnsi="Times New Roman" w:cs="Times New Roman"/>
          <w:sz w:val="24"/>
          <w:szCs w:val="24"/>
        </w:rPr>
        <w:t>section 81 of the Electoral Act</w:t>
      </w:r>
      <w:r w:rsidRPr="006B7425">
        <w:rPr>
          <w:rFonts w:ascii="Times New Roman" w:hAnsi="Times New Roman" w:cs="Times New Roman"/>
          <w:sz w:val="24"/>
          <w:szCs w:val="24"/>
        </w:rPr>
        <w:t xml:space="preserve"> [Cap</w:t>
      </w:r>
      <w:r w:rsidR="00131A5F" w:rsidRPr="006B7425">
        <w:rPr>
          <w:rFonts w:ascii="Times New Roman" w:hAnsi="Times New Roman" w:cs="Times New Roman"/>
          <w:sz w:val="24"/>
          <w:szCs w:val="24"/>
        </w:rPr>
        <w:t xml:space="preserve"> </w:t>
      </w:r>
      <w:r w:rsidR="007F7287" w:rsidRPr="006B7425">
        <w:rPr>
          <w:rFonts w:ascii="Times New Roman" w:hAnsi="Times New Roman" w:cs="Times New Roman"/>
          <w:sz w:val="24"/>
          <w:szCs w:val="24"/>
        </w:rPr>
        <w:t>2:13]</w:t>
      </w:r>
      <w:r w:rsidRPr="006B7425">
        <w:rPr>
          <w:rFonts w:ascii="Times New Roman" w:hAnsi="Times New Roman" w:cs="Times New Roman"/>
          <w:sz w:val="24"/>
          <w:szCs w:val="24"/>
        </w:rPr>
        <w:t xml:space="preserve"> who failed to cast their ballots on the 14</w:t>
      </w:r>
      <w:r w:rsidRPr="006B7425">
        <w:rPr>
          <w:rFonts w:ascii="Times New Roman" w:hAnsi="Times New Roman" w:cs="Times New Roman"/>
          <w:sz w:val="24"/>
          <w:szCs w:val="24"/>
          <w:vertAlign w:val="superscript"/>
        </w:rPr>
        <w:t>th</w:t>
      </w:r>
      <w:r w:rsidRPr="006B7425">
        <w:rPr>
          <w:rFonts w:ascii="Times New Roman" w:hAnsi="Times New Roman" w:cs="Times New Roman"/>
          <w:sz w:val="24"/>
          <w:szCs w:val="24"/>
        </w:rPr>
        <w:t xml:space="preserve"> and 15</w:t>
      </w:r>
      <w:r w:rsidRPr="006B7425">
        <w:rPr>
          <w:rFonts w:ascii="Times New Roman" w:hAnsi="Times New Roman" w:cs="Times New Roman"/>
          <w:sz w:val="24"/>
          <w:szCs w:val="24"/>
          <w:vertAlign w:val="superscript"/>
        </w:rPr>
        <w:t>th</w:t>
      </w:r>
      <w:r w:rsidR="007F7287" w:rsidRPr="006B7425">
        <w:rPr>
          <w:rFonts w:ascii="Times New Roman" w:hAnsi="Times New Roman" w:cs="Times New Roman"/>
          <w:sz w:val="24"/>
          <w:szCs w:val="24"/>
        </w:rPr>
        <w:t xml:space="preserve"> of July 2013</w:t>
      </w:r>
      <w:r w:rsidR="00A17737" w:rsidRPr="006B7425">
        <w:rPr>
          <w:rFonts w:ascii="Times New Roman" w:hAnsi="Times New Roman" w:cs="Times New Roman"/>
          <w:sz w:val="24"/>
          <w:szCs w:val="24"/>
        </w:rPr>
        <w:t xml:space="preserve"> because</w:t>
      </w:r>
      <w:r w:rsidR="00D02146" w:rsidRPr="006B7425">
        <w:rPr>
          <w:rFonts w:ascii="Times New Roman" w:hAnsi="Times New Roman" w:cs="Times New Roman"/>
          <w:sz w:val="24"/>
          <w:szCs w:val="24"/>
        </w:rPr>
        <w:t xml:space="preserve"> of the unavailability of ballot papers,</w:t>
      </w:r>
      <w:r w:rsidRPr="006B7425">
        <w:rPr>
          <w:rFonts w:ascii="Times New Roman" w:hAnsi="Times New Roman" w:cs="Times New Roman"/>
          <w:sz w:val="24"/>
          <w:szCs w:val="24"/>
        </w:rPr>
        <w:t xml:space="preserve"> be and are hereby allowed to cast their ballots on the 31</w:t>
      </w:r>
      <w:r w:rsidRPr="006B7425">
        <w:rPr>
          <w:rFonts w:ascii="Times New Roman" w:hAnsi="Times New Roman" w:cs="Times New Roman"/>
          <w:sz w:val="24"/>
          <w:szCs w:val="24"/>
          <w:vertAlign w:val="superscript"/>
        </w:rPr>
        <w:t>st</w:t>
      </w:r>
      <w:r w:rsidR="0029677B" w:rsidRPr="006B7425">
        <w:rPr>
          <w:rFonts w:ascii="Times New Roman" w:hAnsi="Times New Roman" w:cs="Times New Roman"/>
          <w:sz w:val="24"/>
          <w:szCs w:val="24"/>
        </w:rPr>
        <w:t xml:space="preserve"> of July 2013.</w:t>
      </w:r>
      <w:r w:rsidRPr="006B7425">
        <w:rPr>
          <w:rFonts w:ascii="Times New Roman" w:hAnsi="Times New Roman" w:cs="Times New Roman"/>
          <w:sz w:val="24"/>
          <w:szCs w:val="24"/>
        </w:rPr>
        <w:t xml:space="preserve">” </w:t>
      </w:r>
    </w:p>
    <w:p w:rsidR="00E72776" w:rsidRPr="006B7425" w:rsidRDefault="00E72776" w:rsidP="00761893">
      <w:pPr>
        <w:spacing w:line="240" w:lineRule="auto"/>
        <w:ind w:left="720" w:firstLine="720"/>
        <w:jc w:val="both"/>
        <w:rPr>
          <w:rFonts w:ascii="Times New Roman" w:hAnsi="Times New Roman" w:cs="Times New Roman"/>
          <w:sz w:val="24"/>
          <w:szCs w:val="24"/>
        </w:rPr>
      </w:pPr>
    </w:p>
    <w:p w:rsidR="002315F1" w:rsidRPr="006B7425" w:rsidRDefault="002315F1" w:rsidP="0031000C">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Below are set out</w:t>
      </w:r>
      <w:r w:rsidR="00E72776" w:rsidRPr="006B7425">
        <w:rPr>
          <w:rFonts w:ascii="Times New Roman" w:hAnsi="Times New Roman" w:cs="Times New Roman"/>
          <w:sz w:val="24"/>
          <w:szCs w:val="24"/>
        </w:rPr>
        <w:t xml:space="preserve"> </w:t>
      </w:r>
      <w:r w:rsidR="009170C4" w:rsidRPr="006B7425">
        <w:rPr>
          <w:rFonts w:ascii="Times New Roman" w:hAnsi="Times New Roman" w:cs="Times New Roman"/>
          <w:sz w:val="24"/>
          <w:szCs w:val="24"/>
        </w:rPr>
        <w:t>the reasons</w:t>
      </w:r>
      <w:r w:rsidR="00E72776" w:rsidRPr="006B7425">
        <w:rPr>
          <w:rFonts w:ascii="Times New Roman" w:hAnsi="Times New Roman" w:cs="Times New Roman"/>
          <w:sz w:val="24"/>
          <w:szCs w:val="24"/>
        </w:rPr>
        <w:t xml:space="preserve"> for this o</w:t>
      </w:r>
      <w:r w:rsidR="004A2D48" w:rsidRPr="006B7425">
        <w:rPr>
          <w:rFonts w:ascii="Times New Roman" w:hAnsi="Times New Roman" w:cs="Times New Roman"/>
          <w:sz w:val="24"/>
          <w:szCs w:val="24"/>
        </w:rPr>
        <w:t>rder</w:t>
      </w:r>
      <w:r w:rsidRPr="006B7425">
        <w:rPr>
          <w:rFonts w:ascii="Times New Roman" w:hAnsi="Times New Roman" w:cs="Times New Roman"/>
          <w:sz w:val="24"/>
          <w:szCs w:val="24"/>
        </w:rPr>
        <w:t>.</w:t>
      </w:r>
    </w:p>
    <w:p w:rsidR="0029677B" w:rsidRPr="006B7425" w:rsidRDefault="0029677B" w:rsidP="00085C94">
      <w:pPr>
        <w:spacing w:after="0" w:line="480" w:lineRule="auto"/>
        <w:jc w:val="both"/>
        <w:rPr>
          <w:rFonts w:ascii="Times New Roman" w:hAnsi="Times New Roman" w:cs="Times New Roman"/>
          <w:b/>
          <w:sz w:val="24"/>
          <w:szCs w:val="24"/>
          <w:u w:val="single"/>
        </w:rPr>
      </w:pPr>
    </w:p>
    <w:p w:rsidR="00761893" w:rsidRPr="006B7425" w:rsidRDefault="00761893" w:rsidP="00085C94">
      <w:pPr>
        <w:spacing w:after="0" w:line="480" w:lineRule="auto"/>
        <w:jc w:val="both"/>
        <w:rPr>
          <w:rFonts w:ascii="Times New Roman" w:hAnsi="Times New Roman" w:cs="Times New Roman"/>
          <w:b/>
          <w:sz w:val="24"/>
          <w:szCs w:val="24"/>
          <w:u w:val="single"/>
        </w:rPr>
      </w:pPr>
    </w:p>
    <w:p w:rsidR="006B7425" w:rsidRDefault="006B7425" w:rsidP="00085C94">
      <w:pPr>
        <w:spacing w:after="0" w:line="480" w:lineRule="auto"/>
        <w:jc w:val="both"/>
        <w:rPr>
          <w:rFonts w:ascii="Times New Roman" w:hAnsi="Times New Roman" w:cs="Times New Roman"/>
          <w:b/>
          <w:sz w:val="24"/>
          <w:szCs w:val="24"/>
          <w:u w:val="single"/>
        </w:rPr>
      </w:pPr>
    </w:p>
    <w:p w:rsidR="009170C4" w:rsidRPr="006B7425" w:rsidRDefault="009170C4" w:rsidP="00085C94">
      <w:pPr>
        <w:spacing w:after="0" w:line="480" w:lineRule="auto"/>
        <w:jc w:val="both"/>
        <w:rPr>
          <w:rFonts w:ascii="Times New Roman" w:hAnsi="Times New Roman" w:cs="Times New Roman"/>
          <w:b/>
          <w:sz w:val="24"/>
          <w:szCs w:val="24"/>
          <w:u w:val="single"/>
        </w:rPr>
      </w:pPr>
      <w:r w:rsidRPr="006B7425">
        <w:rPr>
          <w:rFonts w:ascii="Times New Roman" w:hAnsi="Times New Roman" w:cs="Times New Roman"/>
          <w:b/>
          <w:sz w:val="24"/>
          <w:szCs w:val="24"/>
          <w:u w:val="single"/>
        </w:rPr>
        <w:t xml:space="preserve">FACTUAL BACKGROUND </w:t>
      </w:r>
    </w:p>
    <w:p w:rsidR="00D404E2" w:rsidRPr="006B7425" w:rsidRDefault="00D404E2" w:rsidP="00E72776">
      <w:pPr>
        <w:spacing w:after="0" w:line="480" w:lineRule="auto"/>
        <w:ind w:firstLine="1526"/>
        <w:jc w:val="both"/>
        <w:rPr>
          <w:rFonts w:ascii="Times New Roman" w:hAnsi="Times New Roman" w:cs="Times New Roman"/>
          <w:sz w:val="24"/>
          <w:szCs w:val="24"/>
        </w:rPr>
      </w:pPr>
      <w:r w:rsidRPr="006B7425">
        <w:rPr>
          <w:rFonts w:ascii="Times New Roman" w:hAnsi="Times New Roman" w:cs="Times New Roman"/>
          <w:sz w:val="24"/>
          <w:szCs w:val="24"/>
        </w:rPr>
        <w:t>O</w:t>
      </w:r>
      <w:r w:rsidR="00E72776" w:rsidRPr="006B7425">
        <w:rPr>
          <w:rFonts w:ascii="Times New Roman" w:hAnsi="Times New Roman" w:cs="Times New Roman"/>
          <w:sz w:val="24"/>
          <w:szCs w:val="24"/>
        </w:rPr>
        <w:t xml:space="preserve">n </w:t>
      </w:r>
      <w:r w:rsidRPr="006B7425">
        <w:rPr>
          <w:rFonts w:ascii="Times New Roman" w:hAnsi="Times New Roman" w:cs="Times New Roman"/>
          <w:sz w:val="24"/>
          <w:szCs w:val="24"/>
        </w:rPr>
        <w:t>13 July 2013</w:t>
      </w:r>
      <w:r w:rsidR="00E72776" w:rsidRPr="006B7425">
        <w:rPr>
          <w:rFonts w:ascii="Times New Roman" w:hAnsi="Times New Roman" w:cs="Times New Roman"/>
          <w:sz w:val="24"/>
          <w:szCs w:val="24"/>
        </w:rPr>
        <w:t>,</w:t>
      </w:r>
      <w:r w:rsidRPr="006B7425">
        <w:rPr>
          <w:rFonts w:ascii="Times New Roman" w:hAnsi="Times New Roman" w:cs="Times New Roman"/>
          <w:sz w:val="24"/>
          <w:szCs w:val="24"/>
        </w:rPr>
        <w:t xml:space="preserve"> the President of Zimbabwe who is the </w:t>
      </w:r>
      <w:r w:rsidR="008D57C8" w:rsidRPr="006B7425">
        <w:rPr>
          <w:rFonts w:ascii="Times New Roman" w:hAnsi="Times New Roman" w:cs="Times New Roman"/>
          <w:sz w:val="24"/>
          <w:szCs w:val="24"/>
        </w:rPr>
        <w:t>ninth</w:t>
      </w:r>
      <w:r w:rsidRPr="006B7425">
        <w:rPr>
          <w:rFonts w:ascii="Times New Roman" w:hAnsi="Times New Roman" w:cs="Times New Roman"/>
          <w:sz w:val="24"/>
          <w:szCs w:val="24"/>
        </w:rPr>
        <w:t xml:space="preserve"> respondent he</w:t>
      </w:r>
      <w:r w:rsidR="000B16C2" w:rsidRPr="006B7425">
        <w:rPr>
          <w:rFonts w:ascii="Times New Roman" w:hAnsi="Times New Roman" w:cs="Times New Roman"/>
          <w:sz w:val="24"/>
          <w:szCs w:val="24"/>
        </w:rPr>
        <w:t>rein issued a proclamation</w:t>
      </w:r>
      <w:r w:rsidR="00085C94" w:rsidRPr="006B7425">
        <w:rPr>
          <w:rFonts w:ascii="Times New Roman" w:hAnsi="Times New Roman" w:cs="Times New Roman"/>
          <w:sz w:val="24"/>
          <w:szCs w:val="24"/>
        </w:rPr>
        <w:t>, in</w:t>
      </w:r>
      <w:r w:rsidRPr="006B7425">
        <w:rPr>
          <w:rFonts w:ascii="Times New Roman" w:hAnsi="Times New Roman" w:cs="Times New Roman"/>
          <w:sz w:val="24"/>
          <w:szCs w:val="24"/>
        </w:rPr>
        <w:t xml:space="preserve"> terms of s</w:t>
      </w:r>
      <w:r w:rsidR="00E72776" w:rsidRPr="006B7425">
        <w:rPr>
          <w:rFonts w:ascii="Times New Roman" w:hAnsi="Times New Roman" w:cs="Times New Roman"/>
          <w:sz w:val="24"/>
          <w:szCs w:val="24"/>
        </w:rPr>
        <w:t xml:space="preserve"> </w:t>
      </w:r>
      <w:r w:rsidRPr="006B7425">
        <w:rPr>
          <w:rFonts w:ascii="Times New Roman" w:hAnsi="Times New Roman" w:cs="Times New Roman"/>
          <w:sz w:val="24"/>
          <w:szCs w:val="24"/>
        </w:rPr>
        <w:t>58 of the Constitution of Zimbabwe</w:t>
      </w:r>
      <w:r w:rsidR="00B2499A" w:rsidRPr="006B7425">
        <w:rPr>
          <w:rFonts w:ascii="Times New Roman" w:hAnsi="Times New Roman" w:cs="Times New Roman"/>
          <w:sz w:val="24"/>
          <w:szCs w:val="24"/>
        </w:rPr>
        <w:t>,</w:t>
      </w:r>
      <w:r w:rsidRPr="006B7425">
        <w:rPr>
          <w:rFonts w:ascii="Times New Roman" w:hAnsi="Times New Roman" w:cs="Times New Roman"/>
          <w:sz w:val="24"/>
          <w:szCs w:val="24"/>
        </w:rPr>
        <w:t xml:space="preserve"> setting the polling date for the 2013 general elections as 31</w:t>
      </w:r>
      <w:r w:rsidR="00E72776" w:rsidRPr="006B7425">
        <w:rPr>
          <w:rFonts w:ascii="Times New Roman" w:hAnsi="Times New Roman" w:cs="Times New Roman"/>
          <w:sz w:val="24"/>
          <w:szCs w:val="24"/>
        </w:rPr>
        <w:t xml:space="preserve"> </w:t>
      </w:r>
      <w:r w:rsidRPr="006B7425">
        <w:rPr>
          <w:rFonts w:ascii="Times New Roman" w:hAnsi="Times New Roman" w:cs="Times New Roman"/>
          <w:sz w:val="24"/>
          <w:szCs w:val="24"/>
        </w:rPr>
        <w:t xml:space="preserve">July 2013.  In terms of </w:t>
      </w:r>
      <w:r w:rsidR="000B16C2" w:rsidRPr="006B7425">
        <w:rPr>
          <w:rFonts w:ascii="Times New Roman" w:hAnsi="Times New Roman" w:cs="Times New Roman"/>
          <w:sz w:val="24"/>
          <w:szCs w:val="24"/>
        </w:rPr>
        <w:t>the proclamation,</w:t>
      </w:r>
      <w:r w:rsidRPr="006B7425">
        <w:rPr>
          <w:rFonts w:ascii="Times New Roman" w:hAnsi="Times New Roman" w:cs="Times New Roman"/>
          <w:sz w:val="24"/>
          <w:szCs w:val="24"/>
        </w:rPr>
        <w:t xml:space="preserve"> SI</w:t>
      </w:r>
      <w:r w:rsidR="00742827" w:rsidRPr="006B7425">
        <w:rPr>
          <w:rFonts w:ascii="Times New Roman" w:hAnsi="Times New Roman" w:cs="Times New Roman"/>
          <w:sz w:val="24"/>
          <w:szCs w:val="24"/>
        </w:rPr>
        <w:t xml:space="preserve"> 86/2013, the </w:t>
      </w:r>
      <w:r w:rsidR="00E72776" w:rsidRPr="006B7425">
        <w:rPr>
          <w:rFonts w:ascii="Times New Roman" w:hAnsi="Times New Roman" w:cs="Times New Roman"/>
          <w:sz w:val="24"/>
          <w:szCs w:val="24"/>
        </w:rPr>
        <w:t>first</w:t>
      </w:r>
      <w:r w:rsidR="0084157D" w:rsidRPr="006B7425">
        <w:rPr>
          <w:rFonts w:ascii="Times New Roman" w:hAnsi="Times New Roman" w:cs="Times New Roman"/>
          <w:sz w:val="24"/>
          <w:szCs w:val="24"/>
        </w:rPr>
        <w:t xml:space="preserve"> a</w:t>
      </w:r>
      <w:r w:rsidR="00742827" w:rsidRPr="006B7425">
        <w:rPr>
          <w:rFonts w:ascii="Times New Roman" w:hAnsi="Times New Roman" w:cs="Times New Roman"/>
          <w:sz w:val="24"/>
          <w:szCs w:val="24"/>
        </w:rPr>
        <w:t xml:space="preserve">pplicant was enjoined to set aside </w:t>
      </w:r>
      <w:r w:rsidR="00E72776" w:rsidRPr="006B7425">
        <w:rPr>
          <w:rFonts w:ascii="Times New Roman" w:hAnsi="Times New Roman" w:cs="Times New Roman"/>
          <w:sz w:val="24"/>
          <w:szCs w:val="24"/>
        </w:rPr>
        <w:t>two (</w:t>
      </w:r>
      <w:r w:rsidR="00742827" w:rsidRPr="006B7425">
        <w:rPr>
          <w:rFonts w:ascii="Times New Roman" w:hAnsi="Times New Roman" w:cs="Times New Roman"/>
          <w:sz w:val="24"/>
          <w:szCs w:val="24"/>
        </w:rPr>
        <w:t>2</w:t>
      </w:r>
      <w:r w:rsidR="00E72776" w:rsidRPr="006B7425">
        <w:rPr>
          <w:rFonts w:ascii="Times New Roman" w:hAnsi="Times New Roman" w:cs="Times New Roman"/>
          <w:sz w:val="24"/>
          <w:szCs w:val="24"/>
        </w:rPr>
        <w:t>)</w:t>
      </w:r>
      <w:r w:rsidR="00742827" w:rsidRPr="006B7425">
        <w:rPr>
          <w:rFonts w:ascii="Times New Roman" w:hAnsi="Times New Roman" w:cs="Times New Roman"/>
          <w:sz w:val="24"/>
          <w:szCs w:val="24"/>
        </w:rPr>
        <w:t xml:space="preserve"> days </w:t>
      </w:r>
      <w:r w:rsidR="000B16C2" w:rsidRPr="006B7425">
        <w:rPr>
          <w:rFonts w:ascii="Times New Roman" w:hAnsi="Times New Roman" w:cs="Times New Roman"/>
          <w:sz w:val="24"/>
          <w:szCs w:val="24"/>
        </w:rPr>
        <w:t>for the</w:t>
      </w:r>
      <w:r w:rsidR="00742827" w:rsidRPr="006B7425">
        <w:rPr>
          <w:rFonts w:ascii="Times New Roman" w:hAnsi="Times New Roman" w:cs="Times New Roman"/>
          <w:sz w:val="24"/>
          <w:szCs w:val="24"/>
        </w:rPr>
        <w:t xml:space="preserve"> holding of the special voting process provided for in Part X1VA of the Electoral Act</w:t>
      </w:r>
      <w:r w:rsidR="000B16C2" w:rsidRPr="006B7425">
        <w:rPr>
          <w:rFonts w:ascii="Times New Roman" w:hAnsi="Times New Roman" w:cs="Times New Roman"/>
          <w:sz w:val="24"/>
          <w:szCs w:val="24"/>
        </w:rPr>
        <w:t xml:space="preserve"> </w:t>
      </w:r>
      <w:r w:rsidR="00B2499A" w:rsidRPr="006B7425">
        <w:rPr>
          <w:rFonts w:ascii="Times New Roman" w:hAnsi="Times New Roman" w:cs="Times New Roman"/>
          <w:sz w:val="24"/>
          <w:szCs w:val="24"/>
        </w:rPr>
        <w:t>[</w:t>
      </w:r>
      <w:r w:rsidR="000B16C2" w:rsidRPr="006B7425">
        <w:rPr>
          <w:rFonts w:ascii="Times New Roman" w:hAnsi="Times New Roman" w:cs="Times New Roman"/>
          <w:sz w:val="24"/>
          <w:szCs w:val="24"/>
        </w:rPr>
        <w:t>Chapter 2:18</w:t>
      </w:r>
      <w:r w:rsidR="00B2499A" w:rsidRPr="006B7425">
        <w:rPr>
          <w:rFonts w:ascii="Times New Roman" w:hAnsi="Times New Roman" w:cs="Times New Roman"/>
          <w:sz w:val="24"/>
          <w:szCs w:val="24"/>
        </w:rPr>
        <w:t>]</w:t>
      </w:r>
      <w:r w:rsidR="000B16C2" w:rsidRPr="006B7425">
        <w:rPr>
          <w:rFonts w:ascii="Times New Roman" w:hAnsi="Times New Roman" w:cs="Times New Roman"/>
          <w:sz w:val="24"/>
          <w:szCs w:val="24"/>
        </w:rPr>
        <w:t xml:space="preserve"> (</w:t>
      </w:r>
      <w:r w:rsidR="00085C94" w:rsidRPr="006B7425">
        <w:rPr>
          <w:rFonts w:ascii="Times New Roman" w:hAnsi="Times New Roman" w:cs="Times New Roman"/>
          <w:sz w:val="24"/>
          <w:szCs w:val="24"/>
        </w:rPr>
        <w:t>“</w:t>
      </w:r>
      <w:r w:rsidR="000B16C2" w:rsidRPr="006B7425">
        <w:rPr>
          <w:rFonts w:ascii="Times New Roman" w:hAnsi="Times New Roman" w:cs="Times New Roman"/>
          <w:sz w:val="24"/>
          <w:szCs w:val="24"/>
        </w:rPr>
        <w:t>the Act</w:t>
      </w:r>
      <w:r w:rsidR="00085C94" w:rsidRPr="006B7425">
        <w:rPr>
          <w:rFonts w:ascii="Times New Roman" w:hAnsi="Times New Roman" w:cs="Times New Roman"/>
          <w:sz w:val="24"/>
          <w:szCs w:val="24"/>
        </w:rPr>
        <w:t>”</w:t>
      </w:r>
      <w:r w:rsidR="000B16C2" w:rsidRPr="006B7425">
        <w:rPr>
          <w:rFonts w:ascii="Times New Roman" w:hAnsi="Times New Roman" w:cs="Times New Roman"/>
          <w:sz w:val="24"/>
          <w:szCs w:val="24"/>
        </w:rPr>
        <w:t>)</w:t>
      </w:r>
      <w:r w:rsidR="00E72776" w:rsidRPr="006B7425">
        <w:rPr>
          <w:rFonts w:ascii="Times New Roman" w:hAnsi="Times New Roman" w:cs="Times New Roman"/>
          <w:sz w:val="24"/>
          <w:szCs w:val="24"/>
        </w:rPr>
        <w:t xml:space="preserve">, </w:t>
      </w:r>
      <w:r w:rsidR="00623FCD" w:rsidRPr="006B7425">
        <w:rPr>
          <w:rFonts w:ascii="Times New Roman" w:hAnsi="Times New Roman" w:cs="Times New Roman"/>
          <w:sz w:val="24"/>
          <w:szCs w:val="24"/>
        </w:rPr>
        <w:t xml:space="preserve">the last of which must be at </w:t>
      </w:r>
      <w:r w:rsidR="00742827" w:rsidRPr="006B7425">
        <w:rPr>
          <w:rFonts w:ascii="Times New Roman" w:hAnsi="Times New Roman" w:cs="Times New Roman"/>
          <w:sz w:val="24"/>
          <w:szCs w:val="24"/>
        </w:rPr>
        <w:t xml:space="preserve">least </w:t>
      </w:r>
      <w:r w:rsidR="00E72776" w:rsidRPr="006B7425">
        <w:rPr>
          <w:rFonts w:ascii="Times New Roman" w:hAnsi="Times New Roman" w:cs="Times New Roman"/>
          <w:sz w:val="24"/>
          <w:szCs w:val="24"/>
        </w:rPr>
        <w:t>sixteen (</w:t>
      </w:r>
      <w:r w:rsidR="00742827" w:rsidRPr="006B7425">
        <w:rPr>
          <w:rFonts w:ascii="Times New Roman" w:hAnsi="Times New Roman" w:cs="Times New Roman"/>
          <w:sz w:val="24"/>
          <w:szCs w:val="24"/>
        </w:rPr>
        <w:t>16</w:t>
      </w:r>
      <w:r w:rsidR="00E72776" w:rsidRPr="006B7425">
        <w:rPr>
          <w:rFonts w:ascii="Times New Roman" w:hAnsi="Times New Roman" w:cs="Times New Roman"/>
          <w:sz w:val="24"/>
          <w:szCs w:val="24"/>
        </w:rPr>
        <w:t>)</w:t>
      </w:r>
      <w:r w:rsidR="00742827" w:rsidRPr="006B7425">
        <w:rPr>
          <w:rFonts w:ascii="Times New Roman" w:hAnsi="Times New Roman" w:cs="Times New Roman"/>
          <w:sz w:val="24"/>
          <w:szCs w:val="24"/>
        </w:rPr>
        <w:t xml:space="preserve"> days before the date set for the holding of</w:t>
      </w:r>
      <w:r w:rsidR="00E72776" w:rsidRPr="006B7425">
        <w:rPr>
          <w:rFonts w:ascii="Times New Roman" w:hAnsi="Times New Roman" w:cs="Times New Roman"/>
          <w:sz w:val="24"/>
          <w:szCs w:val="24"/>
        </w:rPr>
        <w:t xml:space="preserve"> the general election</w:t>
      </w:r>
      <w:r w:rsidR="00B168DD" w:rsidRPr="006B7425">
        <w:rPr>
          <w:rFonts w:ascii="Times New Roman" w:hAnsi="Times New Roman" w:cs="Times New Roman"/>
          <w:sz w:val="24"/>
          <w:szCs w:val="24"/>
        </w:rPr>
        <w:t>s</w:t>
      </w:r>
      <w:r w:rsidR="00E72776" w:rsidRPr="006B7425">
        <w:rPr>
          <w:rFonts w:ascii="Times New Roman" w:hAnsi="Times New Roman" w:cs="Times New Roman"/>
          <w:sz w:val="24"/>
          <w:szCs w:val="24"/>
        </w:rPr>
        <w:t xml:space="preserve"> namely</w:t>
      </w:r>
      <w:r w:rsidR="000B16C2" w:rsidRPr="006B7425">
        <w:rPr>
          <w:rFonts w:ascii="Times New Roman" w:hAnsi="Times New Roman" w:cs="Times New Roman"/>
          <w:sz w:val="24"/>
          <w:szCs w:val="24"/>
        </w:rPr>
        <w:t>,</w:t>
      </w:r>
      <w:r w:rsidR="00742827" w:rsidRPr="006B7425">
        <w:rPr>
          <w:rFonts w:ascii="Times New Roman" w:hAnsi="Times New Roman" w:cs="Times New Roman"/>
          <w:sz w:val="24"/>
          <w:szCs w:val="24"/>
        </w:rPr>
        <w:t xml:space="preserve"> 31 July 2013.</w:t>
      </w:r>
    </w:p>
    <w:p w:rsidR="00E72776" w:rsidRPr="006B7425" w:rsidRDefault="00E72776" w:rsidP="00E72776">
      <w:pPr>
        <w:spacing w:after="0" w:line="240" w:lineRule="auto"/>
        <w:ind w:firstLine="1526"/>
        <w:jc w:val="both"/>
        <w:rPr>
          <w:rFonts w:ascii="Times New Roman" w:hAnsi="Times New Roman" w:cs="Times New Roman"/>
          <w:sz w:val="24"/>
          <w:szCs w:val="24"/>
        </w:rPr>
      </w:pPr>
    </w:p>
    <w:p w:rsidR="00E72776" w:rsidRPr="006B7425" w:rsidRDefault="00E72776" w:rsidP="00E72776">
      <w:pPr>
        <w:spacing w:after="0" w:line="240" w:lineRule="auto"/>
        <w:ind w:firstLine="1526"/>
        <w:jc w:val="both"/>
        <w:rPr>
          <w:rFonts w:ascii="Times New Roman" w:hAnsi="Times New Roman" w:cs="Times New Roman"/>
          <w:sz w:val="24"/>
          <w:szCs w:val="24"/>
        </w:rPr>
      </w:pPr>
    </w:p>
    <w:p w:rsidR="00742827" w:rsidRPr="006B7425" w:rsidRDefault="00742827" w:rsidP="00E72776">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In compliance with the proclamation</w:t>
      </w:r>
      <w:r w:rsidR="00497347" w:rsidRPr="006B7425">
        <w:rPr>
          <w:rFonts w:ascii="Times New Roman" w:hAnsi="Times New Roman" w:cs="Times New Roman"/>
          <w:sz w:val="24"/>
          <w:szCs w:val="24"/>
        </w:rPr>
        <w:t>,</w:t>
      </w:r>
      <w:r w:rsidRPr="006B7425">
        <w:rPr>
          <w:rFonts w:ascii="Times New Roman" w:hAnsi="Times New Roman" w:cs="Times New Roman"/>
          <w:sz w:val="24"/>
          <w:szCs w:val="24"/>
        </w:rPr>
        <w:t xml:space="preserve"> the </w:t>
      </w:r>
      <w:r w:rsidR="00E72776" w:rsidRPr="006B7425">
        <w:rPr>
          <w:rFonts w:ascii="Times New Roman" w:hAnsi="Times New Roman" w:cs="Times New Roman"/>
          <w:sz w:val="24"/>
          <w:szCs w:val="24"/>
        </w:rPr>
        <w:t xml:space="preserve">first applicant duly set </w:t>
      </w:r>
      <w:r w:rsidRPr="006B7425">
        <w:rPr>
          <w:rFonts w:ascii="Times New Roman" w:hAnsi="Times New Roman" w:cs="Times New Roman"/>
          <w:sz w:val="24"/>
          <w:szCs w:val="24"/>
        </w:rPr>
        <w:t>14 and 15 July</w:t>
      </w:r>
      <w:r w:rsidR="00747BC0" w:rsidRPr="006B7425">
        <w:rPr>
          <w:rFonts w:ascii="Times New Roman" w:hAnsi="Times New Roman" w:cs="Times New Roman"/>
          <w:sz w:val="24"/>
          <w:szCs w:val="24"/>
        </w:rPr>
        <w:t xml:space="preserve"> 2013</w:t>
      </w:r>
      <w:r w:rsidR="00F405B0" w:rsidRPr="006B7425">
        <w:rPr>
          <w:rFonts w:ascii="Times New Roman" w:hAnsi="Times New Roman" w:cs="Times New Roman"/>
          <w:sz w:val="24"/>
          <w:szCs w:val="24"/>
        </w:rPr>
        <w:t xml:space="preserve"> as the days for the special voting exercise and invited </w:t>
      </w:r>
      <w:r w:rsidR="00E72776" w:rsidRPr="006B7425">
        <w:rPr>
          <w:rFonts w:ascii="Times New Roman" w:hAnsi="Times New Roman" w:cs="Times New Roman"/>
          <w:sz w:val="24"/>
          <w:szCs w:val="24"/>
        </w:rPr>
        <w:t>the disciplined</w:t>
      </w:r>
      <w:r w:rsidR="00F405B0" w:rsidRPr="006B7425">
        <w:rPr>
          <w:rFonts w:ascii="Times New Roman" w:hAnsi="Times New Roman" w:cs="Times New Roman"/>
          <w:sz w:val="24"/>
          <w:szCs w:val="24"/>
        </w:rPr>
        <w:t xml:space="preserve"> forces as well as officers of the </w:t>
      </w:r>
      <w:r w:rsidR="00E72776" w:rsidRPr="006B7425">
        <w:rPr>
          <w:rFonts w:ascii="Times New Roman" w:hAnsi="Times New Roman" w:cs="Times New Roman"/>
          <w:sz w:val="24"/>
          <w:szCs w:val="24"/>
        </w:rPr>
        <w:t>first</w:t>
      </w:r>
      <w:r w:rsidR="00F405B0" w:rsidRPr="006B7425">
        <w:rPr>
          <w:rFonts w:ascii="Times New Roman" w:hAnsi="Times New Roman" w:cs="Times New Roman"/>
          <w:sz w:val="24"/>
          <w:szCs w:val="24"/>
        </w:rPr>
        <w:t xml:space="preserve"> applicant to apply to </w:t>
      </w:r>
      <w:r w:rsidR="00E72776" w:rsidRPr="006B7425">
        <w:rPr>
          <w:rFonts w:ascii="Times New Roman" w:hAnsi="Times New Roman" w:cs="Times New Roman"/>
          <w:sz w:val="24"/>
          <w:szCs w:val="24"/>
        </w:rPr>
        <w:t xml:space="preserve">cast a special vote.  </w:t>
      </w:r>
      <w:r w:rsidR="00F405B0" w:rsidRPr="006B7425">
        <w:rPr>
          <w:rFonts w:ascii="Times New Roman" w:hAnsi="Times New Roman" w:cs="Times New Roman"/>
          <w:sz w:val="24"/>
          <w:szCs w:val="24"/>
        </w:rPr>
        <w:t xml:space="preserve">A total </w:t>
      </w:r>
      <w:r w:rsidR="008B4E95" w:rsidRPr="006B7425">
        <w:rPr>
          <w:rFonts w:ascii="Times New Roman" w:hAnsi="Times New Roman" w:cs="Times New Roman"/>
          <w:sz w:val="24"/>
          <w:szCs w:val="24"/>
        </w:rPr>
        <w:t>of 63</w:t>
      </w:r>
      <w:r w:rsidR="00497347" w:rsidRPr="006B7425">
        <w:rPr>
          <w:rFonts w:ascii="Times New Roman" w:hAnsi="Times New Roman" w:cs="Times New Roman"/>
          <w:sz w:val="24"/>
          <w:szCs w:val="24"/>
        </w:rPr>
        <w:t xml:space="preserve"> </w:t>
      </w:r>
      <w:r w:rsidR="008B4E95" w:rsidRPr="006B7425">
        <w:rPr>
          <w:rFonts w:ascii="Times New Roman" w:hAnsi="Times New Roman" w:cs="Times New Roman"/>
          <w:sz w:val="24"/>
          <w:szCs w:val="24"/>
        </w:rPr>
        <w:t>268</w:t>
      </w:r>
      <w:r w:rsidR="00F405B0" w:rsidRPr="006B7425">
        <w:rPr>
          <w:rFonts w:ascii="Times New Roman" w:hAnsi="Times New Roman" w:cs="Times New Roman"/>
          <w:sz w:val="24"/>
          <w:szCs w:val="24"/>
        </w:rPr>
        <w:t xml:space="preserve"> successful applicants were auth</w:t>
      </w:r>
      <w:r w:rsidR="00E72776" w:rsidRPr="006B7425">
        <w:rPr>
          <w:rFonts w:ascii="Times New Roman" w:hAnsi="Times New Roman" w:cs="Times New Roman"/>
          <w:sz w:val="24"/>
          <w:szCs w:val="24"/>
        </w:rPr>
        <w:t xml:space="preserve">orised to cast a special vote.  </w:t>
      </w:r>
      <w:r w:rsidR="00F405B0" w:rsidRPr="006B7425">
        <w:rPr>
          <w:rFonts w:ascii="Times New Roman" w:hAnsi="Times New Roman" w:cs="Times New Roman"/>
          <w:sz w:val="24"/>
          <w:szCs w:val="24"/>
        </w:rPr>
        <w:t>However, due to certain logistical constraint</w:t>
      </w:r>
      <w:r w:rsidR="00E72776" w:rsidRPr="006B7425">
        <w:rPr>
          <w:rFonts w:ascii="Times New Roman" w:hAnsi="Times New Roman" w:cs="Times New Roman"/>
          <w:sz w:val="24"/>
          <w:szCs w:val="24"/>
        </w:rPr>
        <w:t>s,</w:t>
      </w:r>
      <w:r w:rsidR="00F405B0" w:rsidRPr="006B7425">
        <w:rPr>
          <w:rFonts w:ascii="Times New Roman" w:hAnsi="Times New Roman" w:cs="Times New Roman"/>
          <w:sz w:val="24"/>
          <w:szCs w:val="24"/>
        </w:rPr>
        <w:t xml:space="preserve"> the </w:t>
      </w:r>
      <w:r w:rsidR="00E72776" w:rsidRPr="006B7425">
        <w:rPr>
          <w:rFonts w:ascii="Times New Roman" w:hAnsi="Times New Roman" w:cs="Times New Roman"/>
          <w:sz w:val="24"/>
          <w:szCs w:val="24"/>
        </w:rPr>
        <w:t xml:space="preserve">first </w:t>
      </w:r>
      <w:r w:rsidR="00F405B0" w:rsidRPr="006B7425">
        <w:rPr>
          <w:rFonts w:ascii="Times New Roman" w:hAnsi="Times New Roman" w:cs="Times New Roman"/>
          <w:sz w:val="24"/>
          <w:szCs w:val="24"/>
        </w:rPr>
        <w:t xml:space="preserve">applicant was </w:t>
      </w:r>
      <w:r w:rsidR="008B4E95" w:rsidRPr="006B7425">
        <w:rPr>
          <w:rFonts w:ascii="Times New Roman" w:hAnsi="Times New Roman" w:cs="Times New Roman"/>
          <w:sz w:val="24"/>
          <w:szCs w:val="24"/>
        </w:rPr>
        <w:t>unable to</w:t>
      </w:r>
      <w:r w:rsidR="00C975BF" w:rsidRPr="006B7425">
        <w:rPr>
          <w:rFonts w:ascii="Times New Roman" w:hAnsi="Times New Roman" w:cs="Times New Roman"/>
          <w:sz w:val="24"/>
          <w:szCs w:val="24"/>
        </w:rPr>
        <w:t xml:space="preserve"> post </w:t>
      </w:r>
      <w:r w:rsidR="00ED258C" w:rsidRPr="006B7425">
        <w:rPr>
          <w:rFonts w:ascii="Times New Roman" w:hAnsi="Times New Roman" w:cs="Times New Roman"/>
          <w:sz w:val="24"/>
          <w:szCs w:val="24"/>
        </w:rPr>
        <w:t xml:space="preserve">the requisite ballot paper </w:t>
      </w:r>
      <w:r w:rsidR="00C975BF" w:rsidRPr="006B7425">
        <w:rPr>
          <w:rFonts w:ascii="Times New Roman" w:hAnsi="Times New Roman" w:cs="Times New Roman"/>
          <w:sz w:val="24"/>
          <w:szCs w:val="24"/>
        </w:rPr>
        <w:t xml:space="preserve">to each successful special voter </w:t>
      </w:r>
      <w:r w:rsidR="00ED727F" w:rsidRPr="006B7425">
        <w:rPr>
          <w:rFonts w:ascii="Times New Roman" w:hAnsi="Times New Roman" w:cs="Times New Roman"/>
          <w:sz w:val="24"/>
          <w:szCs w:val="24"/>
        </w:rPr>
        <w:t>within the</w:t>
      </w:r>
      <w:r w:rsidR="00C975BF" w:rsidRPr="006B7425">
        <w:rPr>
          <w:rFonts w:ascii="Times New Roman" w:hAnsi="Times New Roman" w:cs="Times New Roman"/>
          <w:sz w:val="24"/>
          <w:szCs w:val="24"/>
        </w:rPr>
        <w:t xml:space="preserve"> time frame fixed for the special vote with the result that 26 </w:t>
      </w:r>
      <w:r w:rsidR="00673641" w:rsidRPr="006B7425">
        <w:rPr>
          <w:rFonts w:ascii="Times New Roman" w:hAnsi="Times New Roman" w:cs="Times New Roman"/>
          <w:sz w:val="24"/>
          <w:szCs w:val="24"/>
        </w:rPr>
        <w:t>160</w:t>
      </w:r>
      <w:r w:rsidR="00C975BF" w:rsidRPr="006B7425">
        <w:rPr>
          <w:rFonts w:ascii="Times New Roman" w:hAnsi="Times New Roman" w:cs="Times New Roman"/>
          <w:sz w:val="24"/>
          <w:szCs w:val="24"/>
        </w:rPr>
        <w:t xml:space="preserve"> applicants </w:t>
      </w:r>
      <w:r w:rsidR="00ED258C" w:rsidRPr="006B7425">
        <w:rPr>
          <w:rFonts w:ascii="Times New Roman" w:hAnsi="Times New Roman" w:cs="Times New Roman"/>
          <w:sz w:val="24"/>
          <w:szCs w:val="24"/>
        </w:rPr>
        <w:t>(</w:t>
      </w:r>
      <w:r w:rsidR="00114C79" w:rsidRPr="006B7425">
        <w:rPr>
          <w:rFonts w:ascii="Times New Roman" w:hAnsi="Times New Roman" w:cs="Times New Roman"/>
          <w:sz w:val="24"/>
          <w:szCs w:val="24"/>
        </w:rPr>
        <w:t>representing 41.3% of the successful applicants for the special vote</w:t>
      </w:r>
      <w:r w:rsidR="00ED258C" w:rsidRPr="006B7425">
        <w:rPr>
          <w:rFonts w:ascii="Times New Roman" w:hAnsi="Times New Roman" w:cs="Times New Roman"/>
          <w:sz w:val="24"/>
          <w:szCs w:val="24"/>
        </w:rPr>
        <w:t>)</w:t>
      </w:r>
      <w:r w:rsidR="00114C79" w:rsidRPr="006B7425">
        <w:rPr>
          <w:rFonts w:ascii="Times New Roman" w:hAnsi="Times New Roman" w:cs="Times New Roman"/>
          <w:sz w:val="24"/>
          <w:szCs w:val="24"/>
        </w:rPr>
        <w:t xml:space="preserve"> </w:t>
      </w:r>
      <w:r w:rsidR="00C975BF" w:rsidRPr="006B7425">
        <w:rPr>
          <w:rFonts w:ascii="Times New Roman" w:hAnsi="Times New Roman" w:cs="Times New Roman"/>
          <w:sz w:val="24"/>
          <w:szCs w:val="24"/>
        </w:rPr>
        <w:t>were unable to cast their special</w:t>
      </w:r>
      <w:r w:rsidR="00114C79" w:rsidRPr="006B7425">
        <w:rPr>
          <w:rFonts w:ascii="Times New Roman" w:hAnsi="Times New Roman" w:cs="Times New Roman"/>
          <w:sz w:val="24"/>
          <w:szCs w:val="24"/>
        </w:rPr>
        <w:t xml:space="preserve"> votes.</w:t>
      </w:r>
    </w:p>
    <w:p w:rsidR="00114C79" w:rsidRPr="006B7425" w:rsidRDefault="00114C79" w:rsidP="00E72776">
      <w:pPr>
        <w:jc w:val="both"/>
        <w:rPr>
          <w:rFonts w:ascii="Times New Roman" w:hAnsi="Times New Roman" w:cs="Times New Roman"/>
          <w:sz w:val="24"/>
          <w:szCs w:val="24"/>
        </w:rPr>
      </w:pPr>
    </w:p>
    <w:p w:rsidR="008B4E95" w:rsidRPr="006B7425" w:rsidRDefault="00E72776" w:rsidP="00E72776">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T</w:t>
      </w:r>
      <w:r w:rsidR="00114C79" w:rsidRPr="006B7425">
        <w:rPr>
          <w:rFonts w:ascii="Times New Roman" w:hAnsi="Times New Roman" w:cs="Times New Roman"/>
          <w:sz w:val="24"/>
          <w:szCs w:val="24"/>
        </w:rPr>
        <w:t xml:space="preserve">he applicants </w:t>
      </w:r>
      <w:r w:rsidR="0040494B" w:rsidRPr="006B7425">
        <w:rPr>
          <w:rFonts w:ascii="Times New Roman" w:hAnsi="Times New Roman" w:cs="Times New Roman"/>
          <w:sz w:val="24"/>
          <w:szCs w:val="24"/>
        </w:rPr>
        <w:t>averred that</w:t>
      </w:r>
      <w:r w:rsidR="009917B0" w:rsidRPr="006B7425">
        <w:rPr>
          <w:rFonts w:ascii="Times New Roman" w:hAnsi="Times New Roman" w:cs="Times New Roman"/>
          <w:sz w:val="24"/>
          <w:szCs w:val="24"/>
        </w:rPr>
        <w:t>,</w:t>
      </w:r>
      <w:r w:rsidR="00114C79" w:rsidRPr="006B7425">
        <w:rPr>
          <w:rFonts w:ascii="Times New Roman" w:hAnsi="Times New Roman" w:cs="Times New Roman"/>
          <w:sz w:val="24"/>
          <w:szCs w:val="24"/>
        </w:rPr>
        <w:t xml:space="preserve"> conscious of their duty </w:t>
      </w:r>
      <w:r w:rsidR="00114C79" w:rsidRPr="006B7425">
        <w:rPr>
          <w:rFonts w:ascii="Times New Roman" w:hAnsi="Times New Roman" w:cs="Times New Roman"/>
          <w:i/>
          <w:sz w:val="24"/>
          <w:szCs w:val="24"/>
        </w:rPr>
        <w:t>inter alia</w:t>
      </w:r>
      <w:r w:rsidR="00114C79" w:rsidRPr="006B7425">
        <w:rPr>
          <w:rFonts w:ascii="Times New Roman" w:hAnsi="Times New Roman" w:cs="Times New Roman"/>
          <w:sz w:val="24"/>
          <w:szCs w:val="24"/>
        </w:rPr>
        <w:t>, to conduct elections efficiently, freely</w:t>
      </w:r>
      <w:r w:rsidR="008B4E95" w:rsidRPr="006B7425">
        <w:rPr>
          <w:rFonts w:ascii="Times New Roman" w:hAnsi="Times New Roman" w:cs="Times New Roman"/>
          <w:sz w:val="24"/>
          <w:szCs w:val="24"/>
        </w:rPr>
        <w:t>,</w:t>
      </w:r>
      <w:r w:rsidR="00114C79" w:rsidRPr="006B7425">
        <w:rPr>
          <w:rFonts w:ascii="Times New Roman" w:hAnsi="Times New Roman" w:cs="Times New Roman"/>
          <w:sz w:val="24"/>
          <w:szCs w:val="24"/>
        </w:rPr>
        <w:t xml:space="preserve"> fairly</w:t>
      </w:r>
      <w:r w:rsidR="008B4E95" w:rsidRPr="006B7425">
        <w:rPr>
          <w:rFonts w:ascii="Times New Roman" w:hAnsi="Times New Roman" w:cs="Times New Roman"/>
          <w:sz w:val="24"/>
          <w:szCs w:val="24"/>
        </w:rPr>
        <w:t>,</w:t>
      </w:r>
      <w:r w:rsidR="00114C79" w:rsidRPr="006B7425">
        <w:rPr>
          <w:rFonts w:ascii="Times New Roman" w:hAnsi="Times New Roman" w:cs="Times New Roman"/>
          <w:sz w:val="24"/>
          <w:szCs w:val="24"/>
        </w:rPr>
        <w:t xml:space="preserve"> t</w:t>
      </w:r>
      <w:r w:rsidR="008B4E95" w:rsidRPr="006B7425">
        <w:rPr>
          <w:rFonts w:ascii="Times New Roman" w:hAnsi="Times New Roman" w:cs="Times New Roman"/>
          <w:sz w:val="24"/>
          <w:szCs w:val="24"/>
        </w:rPr>
        <w:t xml:space="preserve">ransparently and in accordance </w:t>
      </w:r>
      <w:r w:rsidR="00114C79" w:rsidRPr="006B7425">
        <w:rPr>
          <w:rFonts w:ascii="Times New Roman" w:hAnsi="Times New Roman" w:cs="Times New Roman"/>
          <w:sz w:val="24"/>
          <w:szCs w:val="24"/>
        </w:rPr>
        <w:t xml:space="preserve">with the law, </w:t>
      </w:r>
      <w:r w:rsidR="0040494B" w:rsidRPr="006B7425">
        <w:rPr>
          <w:rFonts w:ascii="Times New Roman" w:hAnsi="Times New Roman" w:cs="Times New Roman"/>
          <w:sz w:val="24"/>
          <w:szCs w:val="24"/>
        </w:rPr>
        <w:t>they</w:t>
      </w:r>
      <w:r w:rsidR="00C004A9" w:rsidRPr="006B7425">
        <w:rPr>
          <w:rFonts w:ascii="Times New Roman" w:hAnsi="Times New Roman" w:cs="Times New Roman"/>
          <w:sz w:val="24"/>
          <w:szCs w:val="24"/>
        </w:rPr>
        <w:t xml:space="preserve"> then </w:t>
      </w:r>
      <w:r w:rsidR="0040494B" w:rsidRPr="006B7425">
        <w:rPr>
          <w:rFonts w:ascii="Times New Roman" w:hAnsi="Times New Roman" w:cs="Times New Roman"/>
          <w:sz w:val="24"/>
          <w:szCs w:val="24"/>
        </w:rPr>
        <w:t xml:space="preserve"> </w:t>
      </w:r>
      <w:r w:rsidR="00114C79" w:rsidRPr="006B7425">
        <w:rPr>
          <w:rFonts w:ascii="Times New Roman" w:hAnsi="Times New Roman" w:cs="Times New Roman"/>
          <w:sz w:val="24"/>
          <w:szCs w:val="24"/>
        </w:rPr>
        <w:t xml:space="preserve">issued a press statement </w:t>
      </w:r>
      <w:r w:rsidR="00C004A9" w:rsidRPr="006B7425">
        <w:rPr>
          <w:rFonts w:ascii="Times New Roman" w:hAnsi="Times New Roman" w:cs="Times New Roman"/>
          <w:sz w:val="24"/>
          <w:szCs w:val="24"/>
        </w:rPr>
        <w:t xml:space="preserve">advising </w:t>
      </w:r>
      <w:r w:rsidR="00114C79" w:rsidRPr="006B7425">
        <w:rPr>
          <w:rFonts w:ascii="Times New Roman" w:hAnsi="Times New Roman" w:cs="Times New Roman"/>
          <w:sz w:val="24"/>
          <w:szCs w:val="24"/>
        </w:rPr>
        <w:t xml:space="preserve">that those who had not been able to cast their special votes would be able to vote </w:t>
      </w:r>
      <w:r w:rsidR="008B4E95" w:rsidRPr="006B7425">
        <w:rPr>
          <w:rFonts w:ascii="Times New Roman" w:hAnsi="Times New Roman" w:cs="Times New Roman"/>
          <w:sz w:val="24"/>
          <w:szCs w:val="24"/>
        </w:rPr>
        <w:t>in the general election</w:t>
      </w:r>
      <w:r w:rsidR="00ED727F" w:rsidRPr="006B7425">
        <w:rPr>
          <w:rFonts w:ascii="Times New Roman" w:hAnsi="Times New Roman" w:cs="Times New Roman"/>
          <w:sz w:val="24"/>
          <w:szCs w:val="24"/>
        </w:rPr>
        <w:t>s</w:t>
      </w:r>
      <w:r w:rsidR="008B4E95" w:rsidRPr="006B7425">
        <w:rPr>
          <w:rFonts w:ascii="Times New Roman" w:hAnsi="Times New Roman" w:cs="Times New Roman"/>
          <w:sz w:val="24"/>
          <w:szCs w:val="24"/>
        </w:rPr>
        <w:t xml:space="preserve"> on</w:t>
      </w:r>
      <w:r w:rsidR="00B474B7" w:rsidRPr="006B7425">
        <w:rPr>
          <w:rFonts w:ascii="Times New Roman" w:hAnsi="Times New Roman" w:cs="Times New Roman"/>
          <w:sz w:val="24"/>
          <w:szCs w:val="24"/>
        </w:rPr>
        <w:t xml:space="preserve"> 31 July 2013.</w:t>
      </w:r>
      <w:r w:rsidR="00ED258C" w:rsidRPr="006B7425">
        <w:rPr>
          <w:rFonts w:ascii="Times New Roman" w:hAnsi="Times New Roman" w:cs="Times New Roman"/>
          <w:sz w:val="24"/>
          <w:szCs w:val="24"/>
        </w:rPr>
        <w:t xml:space="preserve"> </w:t>
      </w:r>
    </w:p>
    <w:p w:rsidR="003668B7" w:rsidRPr="006B7425" w:rsidRDefault="00B474B7" w:rsidP="00E72776">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 </w:t>
      </w:r>
    </w:p>
    <w:p w:rsidR="00145E81" w:rsidRDefault="003668B7" w:rsidP="00085C94">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lastRenderedPageBreak/>
        <w:t>The</w:t>
      </w:r>
      <w:r w:rsidR="000B16C2" w:rsidRPr="006B7425">
        <w:rPr>
          <w:rFonts w:ascii="Times New Roman" w:hAnsi="Times New Roman" w:cs="Times New Roman"/>
          <w:sz w:val="24"/>
          <w:szCs w:val="24"/>
        </w:rPr>
        <w:t xml:space="preserve"> press statement sparked two </w:t>
      </w:r>
      <w:r w:rsidRPr="006B7425">
        <w:rPr>
          <w:rFonts w:ascii="Times New Roman" w:hAnsi="Times New Roman" w:cs="Times New Roman"/>
          <w:sz w:val="24"/>
          <w:szCs w:val="24"/>
        </w:rPr>
        <w:t>complaints</w:t>
      </w:r>
      <w:r w:rsidR="00272870" w:rsidRPr="006B7425">
        <w:rPr>
          <w:rFonts w:ascii="Times New Roman" w:hAnsi="Times New Roman" w:cs="Times New Roman"/>
          <w:sz w:val="24"/>
          <w:szCs w:val="24"/>
        </w:rPr>
        <w:t>. The first was</w:t>
      </w:r>
      <w:r w:rsidR="0040494B" w:rsidRPr="006B7425">
        <w:rPr>
          <w:rFonts w:ascii="Times New Roman" w:hAnsi="Times New Roman" w:cs="Times New Roman"/>
          <w:sz w:val="24"/>
          <w:szCs w:val="24"/>
        </w:rPr>
        <w:t xml:space="preserve"> from </w:t>
      </w:r>
      <w:r w:rsidR="008B4E95" w:rsidRPr="006B7425">
        <w:rPr>
          <w:rFonts w:ascii="Times New Roman" w:hAnsi="Times New Roman" w:cs="Times New Roman"/>
          <w:sz w:val="24"/>
          <w:szCs w:val="24"/>
        </w:rPr>
        <w:t>the Secretary G</w:t>
      </w:r>
      <w:r w:rsidR="00B474B7" w:rsidRPr="006B7425">
        <w:rPr>
          <w:rFonts w:ascii="Times New Roman" w:hAnsi="Times New Roman" w:cs="Times New Roman"/>
          <w:sz w:val="24"/>
          <w:szCs w:val="24"/>
        </w:rPr>
        <w:t xml:space="preserve">eneral of the </w:t>
      </w:r>
      <w:r w:rsidR="008B4E95" w:rsidRPr="006B7425">
        <w:rPr>
          <w:rFonts w:ascii="Times New Roman" w:hAnsi="Times New Roman" w:cs="Times New Roman"/>
          <w:sz w:val="24"/>
          <w:szCs w:val="24"/>
        </w:rPr>
        <w:t>fourth</w:t>
      </w:r>
      <w:r w:rsidR="00B474B7" w:rsidRPr="006B7425">
        <w:rPr>
          <w:rFonts w:ascii="Times New Roman" w:hAnsi="Times New Roman" w:cs="Times New Roman"/>
          <w:sz w:val="24"/>
          <w:szCs w:val="24"/>
        </w:rPr>
        <w:t xml:space="preserve"> respondent</w:t>
      </w:r>
      <w:r w:rsidR="008B4E95" w:rsidRPr="006B7425">
        <w:rPr>
          <w:rFonts w:ascii="Times New Roman" w:hAnsi="Times New Roman" w:cs="Times New Roman"/>
          <w:sz w:val="24"/>
          <w:szCs w:val="24"/>
        </w:rPr>
        <w:t>,</w:t>
      </w:r>
      <w:r w:rsidR="007F7287" w:rsidRPr="006B7425">
        <w:rPr>
          <w:rFonts w:ascii="Times New Roman" w:hAnsi="Times New Roman" w:cs="Times New Roman"/>
          <w:sz w:val="24"/>
          <w:szCs w:val="24"/>
        </w:rPr>
        <w:t xml:space="preserve"> </w:t>
      </w:r>
      <w:r w:rsidR="00D02146" w:rsidRPr="006B7425">
        <w:rPr>
          <w:rFonts w:ascii="Times New Roman" w:hAnsi="Times New Roman" w:cs="Times New Roman"/>
          <w:sz w:val="24"/>
          <w:szCs w:val="24"/>
        </w:rPr>
        <w:t>the Movement for Democratic Change</w:t>
      </w:r>
      <w:r w:rsidR="007F7287" w:rsidRPr="006B7425">
        <w:rPr>
          <w:rFonts w:ascii="Times New Roman" w:hAnsi="Times New Roman" w:cs="Times New Roman"/>
          <w:sz w:val="24"/>
          <w:szCs w:val="24"/>
        </w:rPr>
        <w:t>–</w:t>
      </w:r>
      <w:r w:rsidR="00D02146" w:rsidRPr="006B7425">
        <w:rPr>
          <w:rFonts w:ascii="Times New Roman" w:hAnsi="Times New Roman" w:cs="Times New Roman"/>
          <w:sz w:val="24"/>
          <w:szCs w:val="24"/>
        </w:rPr>
        <w:t xml:space="preserve"> T</w:t>
      </w:r>
      <w:r w:rsidR="007F7287" w:rsidRPr="006B7425">
        <w:rPr>
          <w:rFonts w:ascii="Times New Roman" w:hAnsi="Times New Roman" w:cs="Times New Roman"/>
          <w:sz w:val="24"/>
          <w:szCs w:val="24"/>
        </w:rPr>
        <w:t xml:space="preserve"> (“the</w:t>
      </w:r>
      <w:r w:rsidR="0064752D" w:rsidRPr="006B7425">
        <w:rPr>
          <w:rFonts w:ascii="Times New Roman" w:hAnsi="Times New Roman" w:cs="Times New Roman"/>
          <w:sz w:val="24"/>
          <w:szCs w:val="24"/>
        </w:rPr>
        <w:t xml:space="preserve"> MDC</w:t>
      </w:r>
      <w:r w:rsidR="007F7287" w:rsidRPr="006B7425">
        <w:rPr>
          <w:rFonts w:ascii="Times New Roman" w:hAnsi="Times New Roman" w:cs="Times New Roman"/>
          <w:sz w:val="24"/>
          <w:szCs w:val="24"/>
        </w:rPr>
        <w:t>-</w:t>
      </w:r>
      <w:r w:rsidR="0064752D" w:rsidRPr="006B7425">
        <w:rPr>
          <w:rFonts w:ascii="Times New Roman" w:hAnsi="Times New Roman" w:cs="Times New Roman"/>
          <w:sz w:val="24"/>
          <w:szCs w:val="24"/>
        </w:rPr>
        <w:t>T</w:t>
      </w:r>
      <w:r w:rsidR="007F7287" w:rsidRPr="006B7425">
        <w:rPr>
          <w:rFonts w:ascii="Times New Roman" w:hAnsi="Times New Roman" w:cs="Times New Roman"/>
          <w:sz w:val="24"/>
          <w:szCs w:val="24"/>
        </w:rPr>
        <w:t>”)</w:t>
      </w:r>
      <w:r w:rsidR="0064752D" w:rsidRPr="006B7425">
        <w:rPr>
          <w:rFonts w:ascii="Times New Roman" w:hAnsi="Times New Roman" w:cs="Times New Roman"/>
          <w:sz w:val="24"/>
          <w:szCs w:val="24"/>
        </w:rPr>
        <w:t xml:space="preserve">.  </w:t>
      </w:r>
      <w:r w:rsidR="00272870" w:rsidRPr="006B7425">
        <w:rPr>
          <w:rFonts w:ascii="Times New Roman" w:hAnsi="Times New Roman" w:cs="Times New Roman"/>
          <w:sz w:val="24"/>
          <w:szCs w:val="24"/>
        </w:rPr>
        <w:t>He</w:t>
      </w:r>
      <w:r w:rsidR="008B4E95" w:rsidRPr="006B7425">
        <w:rPr>
          <w:rFonts w:ascii="Times New Roman" w:hAnsi="Times New Roman" w:cs="Times New Roman"/>
          <w:sz w:val="24"/>
          <w:szCs w:val="24"/>
        </w:rPr>
        <w:t xml:space="preserve"> w</w:t>
      </w:r>
      <w:r w:rsidR="00272870" w:rsidRPr="006B7425">
        <w:rPr>
          <w:rFonts w:ascii="Times New Roman" w:hAnsi="Times New Roman" w:cs="Times New Roman"/>
          <w:sz w:val="24"/>
          <w:szCs w:val="24"/>
        </w:rPr>
        <w:t>rote</w:t>
      </w:r>
      <w:r w:rsidR="00B474B7" w:rsidRPr="006B7425">
        <w:rPr>
          <w:rFonts w:ascii="Times New Roman" w:hAnsi="Times New Roman" w:cs="Times New Roman"/>
          <w:sz w:val="24"/>
          <w:szCs w:val="24"/>
        </w:rPr>
        <w:t xml:space="preserve"> to the </w:t>
      </w:r>
      <w:r w:rsidR="008B4E95" w:rsidRPr="006B7425">
        <w:rPr>
          <w:rFonts w:ascii="Times New Roman" w:hAnsi="Times New Roman" w:cs="Times New Roman"/>
          <w:sz w:val="24"/>
          <w:szCs w:val="24"/>
        </w:rPr>
        <w:t>second</w:t>
      </w:r>
      <w:r w:rsidR="00B474B7" w:rsidRPr="006B7425">
        <w:rPr>
          <w:rFonts w:ascii="Times New Roman" w:hAnsi="Times New Roman" w:cs="Times New Roman"/>
          <w:sz w:val="24"/>
          <w:szCs w:val="24"/>
        </w:rPr>
        <w:t xml:space="preserve"> </w:t>
      </w:r>
      <w:r w:rsidR="0035602E" w:rsidRPr="006B7425">
        <w:rPr>
          <w:rFonts w:ascii="Times New Roman" w:hAnsi="Times New Roman" w:cs="Times New Roman"/>
          <w:sz w:val="24"/>
          <w:szCs w:val="24"/>
        </w:rPr>
        <w:t>applicant advising</w:t>
      </w:r>
      <w:r w:rsidR="00B474B7" w:rsidRPr="006B7425">
        <w:rPr>
          <w:rFonts w:ascii="Times New Roman" w:hAnsi="Times New Roman" w:cs="Times New Roman"/>
          <w:sz w:val="24"/>
          <w:szCs w:val="24"/>
        </w:rPr>
        <w:t xml:space="preserve"> </w:t>
      </w:r>
      <w:r w:rsidR="001E49F5" w:rsidRPr="006B7425">
        <w:rPr>
          <w:rFonts w:ascii="Times New Roman" w:hAnsi="Times New Roman" w:cs="Times New Roman"/>
          <w:sz w:val="24"/>
          <w:szCs w:val="24"/>
        </w:rPr>
        <w:t>that</w:t>
      </w:r>
      <w:r w:rsidR="00272870" w:rsidRPr="006B7425">
        <w:rPr>
          <w:rFonts w:ascii="Times New Roman" w:hAnsi="Times New Roman" w:cs="Times New Roman"/>
          <w:sz w:val="24"/>
          <w:szCs w:val="24"/>
        </w:rPr>
        <w:t xml:space="preserve"> the proposed </w:t>
      </w:r>
      <w:r w:rsidR="00B474B7" w:rsidRPr="006B7425">
        <w:rPr>
          <w:rFonts w:ascii="Times New Roman" w:hAnsi="Times New Roman" w:cs="Times New Roman"/>
          <w:sz w:val="24"/>
          <w:szCs w:val="24"/>
        </w:rPr>
        <w:t xml:space="preserve">action would be </w:t>
      </w:r>
      <w:r w:rsidR="008B4E95" w:rsidRPr="006B7425">
        <w:rPr>
          <w:rFonts w:ascii="Times New Roman" w:hAnsi="Times New Roman" w:cs="Times New Roman"/>
          <w:sz w:val="24"/>
          <w:szCs w:val="24"/>
        </w:rPr>
        <w:t>illegal in</w:t>
      </w:r>
      <w:r w:rsidR="00B474B7" w:rsidRPr="006B7425">
        <w:rPr>
          <w:rFonts w:ascii="Times New Roman" w:hAnsi="Times New Roman" w:cs="Times New Roman"/>
          <w:sz w:val="24"/>
          <w:szCs w:val="24"/>
        </w:rPr>
        <w:t xml:space="preserve"> that s</w:t>
      </w:r>
      <w:r w:rsidR="00740083">
        <w:rPr>
          <w:rFonts w:ascii="Times New Roman" w:hAnsi="Times New Roman" w:cs="Times New Roman"/>
          <w:sz w:val="24"/>
          <w:szCs w:val="24"/>
        </w:rPr>
        <w:t> </w:t>
      </w:r>
      <w:r w:rsidR="0035602E" w:rsidRPr="006B7425">
        <w:rPr>
          <w:rFonts w:ascii="Times New Roman" w:hAnsi="Times New Roman" w:cs="Times New Roman"/>
          <w:sz w:val="24"/>
          <w:szCs w:val="24"/>
        </w:rPr>
        <w:t>81B (</w:t>
      </w:r>
      <w:r w:rsidR="00B474B7" w:rsidRPr="006B7425">
        <w:rPr>
          <w:rFonts w:ascii="Times New Roman" w:hAnsi="Times New Roman" w:cs="Times New Roman"/>
          <w:sz w:val="24"/>
          <w:szCs w:val="24"/>
        </w:rPr>
        <w:t xml:space="preserve">2) of the Act disentitles a successful applicant for a special vote from voting in any other manner than by casting a special vote. </w:t>
      </w:r>
    </w:p>
    <w:p w:rsidR="0040494B" w:rsidRPr="006B7425" w:rsidRDefault="003668B7" w:rsidP="00145E81">
      <w:pPr>
        <w:spacing w:after="0" w:line="24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 </w:t>
      </w:r>
    </w:p>
    <w:p w:rsidR="008B4E95" w:rsidRPr="006B7425" w:rsidRDefault="008B4E95" w:rsidP="006F0344">
      <w:pPr>
        <w:spacing w:after="0" w:line="240" w:lineRule="auto"/>
        <w:ind w:firstLine="1440"/>
        <w:jc w:val="both"/>
        <w:rPr>
          <w:rFonts w:ascii="Times New Roman" w:hAnsi="Times New Roman" w:cs="Times New Roman"/>
          <w:sz w:val="24"/>
          <w:szCs w:val="24"/>
        </w:rPr>
      </w:pPr>
    </w:p>
    <w:p w:rsidR="00272870" w:rsidRPr="006B7425" w:rsidRDefault="003668B7" w:rsidP="00117F25">
      <w:pPr>
        <w:tabs>
          <w:tab w:val="left" w:pos="0"/>
        </w:tabs>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 </w:t>
      </w:r>
      <w:r w:rsidR="00272870" w:rsidRPr="006B7425">
        <w:rPr>
          <w:rFonts w:ascii="Times New Roman" w:hAnsi="Times New Roman" w:cs="Times New Roman"/>
          <w:sz w:val="24"/>
          <w:szCs w:val="24"/>
        </w:rPr>
        <w:t>The next complaint was from the</w:t>
      </w:r>
      <w:r w:rsidR="00B474B7" w:rsidRPr="006B7425">
        <w:rPr>
          <w:rFonts w:ascii="Times New Roman" w:hAnsi="Times New Roman" w:cs="Times New Roman"/>
          <w:sz w:val="24"/>
          <w:szCs w:val="24"/>
        </w:rPr>
        <w:t xml:space="preserve"> </w:t>
      </w:r>
      <w:r w:rsidR="008B4E95" w:rsidRPr="006B7425">
        <w:rPr>
          <w:rFonts w:ascii="Times New Roman" w:hAnsi="Times New Roman" w:cs="Times New Roman"/>
          <w:sz w:val="24"/>
          <w:szCs w:val="24"/>
        </w:rPr>
        <w:t>first</w:t>
      </w:r>
      <w:r w:rsidR="00B474B7" w:rsidRPr="006B7425">
        <w:rPr>
          <w:rFonts w:ascii="Times New Roman" w:hAnsi="Times New Roman" w:cs="Times New Roman"/>
          <w:sz w:val="24"/>
          <w:szCs w:val="24"/>
        </w:rPr>
        <w:t xml:space="preserve"> resp</w:t>
      </w:r>
      <w:r w:rsidR="008B4E95" w:rsidRPr="006B7425">
        <w:rPr>
          <w:rFonts w:ascii="Times New Roman" w:hAnsi="Times New Roman" w:cs="Times New Roman"/>
          <w:sz w:val="24"/>
          <w:szCs w:val="24"/>
        </w:rPr>
        <w:t xml:space="preserve">ondent, the </w:t>
      </w:r>
      <w:r w:rsidR="00B2499A" w:rsidRPr="006B7425">
        <w:rPr>
          <w:rFonts w:ascii="Times New Roman" w:hAnsi="Times New Roman" w:cs="Times New Roman"/>
          <w:sz w:val="24"/>
          <w:szCs w:val="24"/>
        </w:rPr>
        <w:t>C</w:t>
      </w:r>
      <w:r w:rsidR="008B4E95" w:rsidRPr="006B7425">
        <w:rPr>
          <w:rFonts w:ascii="Times New Roman" w:hAnsi="Times New Roman" w:cs="Times New Roman"/>
          <w:sz w:val="24"/>
          <w:szCs w:val="24"/>
        </w:rPr>
        <w:t>ommissioner of the Z</w:t>
      </w:r>
      <w:r w:rsidR="00B474B7" w:rsidRPr="006B7425">
        <w:rPr>
          <w:rFonts w:ascii="Times New Roman" w:hAnsi="Times New Roman" w:cs="Times New Roman"/>
          <w:sz w:val="24"/>
          <w:szCs w:val="24"/>
        </w:rPr>
        <w:t>imbabwe</w:t>
      </w:r>
      <w:r w:rsidR="008B4E95" w:rsidRPr="006B7425">
        <w:rPr>
          <w:rFonts w:ascii="Times New Roman" w:hAnsi="Times New Roman" w:cs="Times New Roman"/>
          <w:sz w:val="24"/>
          <w:szCs w:val="24"/>
        </w:rPr>
        <w:t xml:space="preserve"> R</w:t>
      </w:r>
      <w:r w:rsidR="00272870" w:rsidRPr="006B7425">
        <w:rPr>
          <w:rFonts w:ascii="Times New Roman" w:hAnsi="Times New Roman" w:cs="Times New Roman"/>
          <w:sz w:val="24"/>
          <w:szCs w:val="24"/>
        </w:rPr>
        <w:t xml:space="preserve">epublic Police. His concern was in respect of </w:t>
      </w:r>
      <w:r w:rsidR="00117F25" w:rsidRPr="006B7425">
        <w:rPr>
          <w:rFonts w:ascii="Times New Roman" w:hAnsi="Times New Roman" w:cs="Times New Roman"/>
          <w:sz w:val="24"/>
          <w:szCs w:val="24"/>
        </w:rPr>
        <w:t>members of the p</w:t>
      </w:r>
      <w:r w:rsidR="00B474B7" w:rsidRPr="006B7425">
        <w:rPr>
          <w:rFonts w:ascii="Times New Roman" w:hAnsi="Times New Roman" w:cs="Times New Roman"/>
          <w:sz w:val="24"/>
          <w:szCs w:val="24"/>
        </w:rPr>
        <w:t xml:space="preserve">olice force who were successful applicants </w:t>
      </w:r>
      <w:r w:rsidR="00272870" w:rsidRPr="006B7425">
        <w:rPr>
          <w:rFonts w:ascii="Times New Roman" w:hAnsi="Times New Roman" w:cs="Times New Roman"/>
          <w:sz w:val="24"/>
          <w:szCs w:val="24"/>
        </w:rPr>
        <w:t>for special votes and who had been denied the opportunity to cast their special votes on the days set aside for special voting. His letter read in relevant part:</w:t>
      </w:r>
    </w:p>
    <w:p w:rsidR="000C2CBF" w:rsidRPr="006B7425" w:rsidRDefault="008D4061" w:rsidP="00284167">
      <w:pPr>
        <w:tabs>
          <w:tab w:val="left" w:pos="0"/>
        </w:tabs>
        <w:spacing w:after="0" w:line="240" w:lineRule="auto"/>
        <w:ind w:left="720"/>
        <w:jc w:val="both"/>
        <w:rPr>
          <w:rFonts w:ascii="Times New Roman" w:hAnsi="Times New Roman" w:cs="Times New Roman"/>
          <w:sz w:val="24"/>
          <w:szCs w:val="24"/>
        </w:rPr>
      </w:pPr>
      <w:r w:rsidRPr="006B7425">
        <w:rPr>
          <w:rFonts w:ascii="Times New Roman" w:hAnsi="Times New Roman" w:cs="Times New Roman"/>
          <w:sz w:val="24"/>
          <w:szCs w:val="24"/>
        </w:rPr>
        <w:t xml:space="preserve">“The </w:t>
      </w:r>
      <w:r w:rsidR="008709A9" w:rsidRPr="006B7425">
        <w:rPr>
          <w:rFonts w:ascii="Times New Roman" w:hAnsi="Times New Roman" w:cs="Times New Roman"/>
          <w:sz w:val="24"/>
          <w:szCs w:val="24"/>
        </w:rPr>
        <w:t>Constitution</w:t>
      </w:r>
      <w:r w:rsidRPr="006B7425">
        <w:rPr>
          <w:rFonts w:ascii="Times New Roman" w:hAnsi="Times New Roman" w:cs="Times New Roman"/>
          <w:sz w:val="24"/>
          <w:szCs w:val="24"/>
        </w:rPr>
        <w:t xml:space="preserve"> in section 239(g) places an obligation on Zimbabwe Electoral Commission (ZEC) to design, print and distribute ballot papers, approve the form</w:t>
      </w:r>
      <w:r w:rsidR="00F30E41" w:rsidRPr="006B7425">
        <w:rPr>
          <w:rFonts w:ascii="Times New Roman" w:hAnsi="Times New Roman" w:cs="Times New Roman"/>
          <w:sz w:val="24"/>
          <w:szCs w:val="24"/>
        </w:rPr>
        <w:t xml:space="preserve"> of</w:t>
      </w:r>
      <w:r w:rsidRPr="006B7425">
        <w:rPr>
          <w:rFonts w:ascii="Times New Roman" w:hAnsi="Times New Roman" w:cs="Times New Roman"/>
          <w:sz w:val="24"/>
          <w:szCs w:val="24"/>
        </w:rPr>
        <w:t xml:space="preserve"> and procure ballot boxes and establish and operate polling stations. Quite clearly therefore the failure by the State to put in place the necessary measures </w:t>
      </w:r>
      <w:r w:rsidR="00F30E41" w:rsidRPr="006B7425">
        <w:rPr>
          <w:rFonts w:ascii="Times New Roman" w:hAnsi="Times New Roman" w:cs="Times New Roman"/>
          <w:sz w:val="24"/>
          <w:szCs w:val="24"/>
        </w:rPr>
        <w:t>as envisaged by sections 155(2)</w:t>
      </w:r>
      <w:r w:rsidRPr="006B7425">
        <w:rPr>
          <w:rFonts w:ascii="Times New Roman" w:hAnsi="Times New Roman" w:cs="Times New Roman"/>
          <w:sz w:val="24"/>
          <w:szCs w:val="24"/>
        </w:rPr>
        <w:t>(b) and 239(g) of the Constitution can be deemed an impingement of the right to universal suffrage.</w:t>
      </w:r>
    </w:p>
    <w:p w:rsidR="00284167" w:rsidRPr="006B7425" w:rsidRDefault="00284167" w:rsidP="00284167">
      <w:pPr>
        <w:tabs>
          <w:tab w:val="left" w:pos="0"/>
        </w:tabs>
        <w:spacing w:after="0" w:line="240" w:lineRule="auto"/>
        <w:ind w:left="720"/>
        <w:jc w:val="both"/>
        <w:rPr>
          <w:rFonts w:ascii="Times New Roman" w:hAnsi="Times New Roman" w:cs="Times New Roman"/>
          <w:sz w:val="24"/>
          <w:szCs w:val="24"/>
        </w:rPr>
      </w:pPr>
    </w:p>
    <w:p w:rsidR="000C2CBF" w:rsidRPr="006B7425" w:rsidRDefault="000C2CBF" w:rsidP="00284167">
      <w:pPr>
        <w:tabs>
          <w:tab w:val="left" w:pos="0"/>
        </w:tabs>
        <w:spacing w:after="0" w:line="240" w:lineRule="auto"/>
        <w:ind w:left="720"/>
        <w:jc w:val="both"/>
        <w:rPr>
          <w:rFonts w:ascii="Times New Roman" w:hAnsi="Times New Roman" w:cs="Times New Roman"/>
          <w:sz w:val="24"/>
          <w:szCs w:val="24"/>
        </w:rPr>
      </w:pPr>
      <w:r w:rsidRPr="006B7425">
        <w:rPr>
          <w:rFonts w:ascii="Times New Roman" w:hAnsi="Times New Roman" w:cs="Times New Roman"/>
          <w:sz w:val="24"/>
          <w:szCs w:val="24"/>
        </w:rPr>
        <w:t>I, on behalf of the officers and members who could not cast their vote, therefore seek in terms of section 239(k) of the Constitution recourse with ZEC. Section 239(k) of the Constitution empowers individuals who have failed to cast their vote on dates specified in line with the Act to seek recourse with ZEC.</w:t>
      </w:r>
    </w:p>
    <w:p w:rsidR="00284167" w:rsidRPr="006B7425" w:rsidRDefault="00284167" w:rsidP="00284167">
      <w:pPr>
        <w:tabs>
          <w:tab w:val="left" w:pos="0"/>
        </w:tabs>
        <w:spacing w:after="0" w:line="240" w:lineRule="auto"/>
        <w:ind w:left="720"/>
        <w:jc w:val="both"/>
        <w:rPr>
          <w:rFonts w:ascii="Times New Roman" w:hAnsi="Times New Roman" w:cs="Times New Roman"/>
          <w:sz w:val="24"/>
          <w:szCs w:val="24"/>
        </w:rPr>
      </w:pPr>
    </w:p>
    <w:p w:rsidR="000C2CBF" w:rsidRPr="006B7425" w:rsidRDefault="000C2CBF" w:rsidP="00284167">
      <w:pPr>
        <w:tabs>
          <w:tab w:val="left" w:pos="0"/>
        </w:tabs>
        <w:spacing w:after="0" w:line="240" w:lineRule="auto"/>
        <w:ind w:left="720"/>
        <w:jc w:val="both"/>
        <w:rPr>
          <w:rFonts w:ascii="Times New Roman" w:hAnsi="Times New Roman" w:cs="Times New Roman"/>
          <w:sz w:val="24"/>
          <w:szCs w:val="24"/>
        </w:rPr>
      </w:pPr>
      <w:r w:rsidRPr="006B7425">
        <w:rPr>
          <w:rFonts w:ascii="Times New Roman" w:hAnsi="Times New Roman" w:cs="Times New Roman"/>
          <w:sz w:val="24"/>
          <w:szCs w:val="24"/>
        </w:rPr>
        <w:t xml:space="preserve">On the other hand section 81B(2) of the Electoral Act provides that a voter </w:t>
      </w:r>
      <w:r w:rsidR="00F30E41" w:rsidRPr="006B7425">
        <w:rPr>
          <w:rFonts w:ascii="Times New Roman" w:hAnsi="Times New Roman" w:cs="Times New Roman"/>
          <w:sz w:val="24"/>
          <w:szCs w:val="24"/>
        </w:rPr>
        <w:t>who has been authorise</w:t>
      </w:r>
      <w:r w:rsidR="006F616A" w:rsidRPr="006B7425">
        <w:rPr>
          <w:rFonts w:ascii="Times New Roman" w:hAnsi="Times New Roman" w:cs="Times New Roman"/>
          <w:sz w:val="24"/>
          <w:szCs w:val="24"/>
        </w:rPr>
        <w:t>d</w:t>
      </w:r>
      <w:r w:rsidR="00F30E41" w:rsidRPr="006B7425">
        <w:rPr>
          <w:rFonts w:ascii="Times New Roman" w:hAnsi="Times New Roman" w:cs="Times New Roman"/>
          <w:sz w:val="24"/>
          <w:szCs w:val="24"/>
        </w:rPr>
        <w:t xml:space="preserve"> to cast a special vote shall not be </w:t>
      </w:r>
      <w:r w:rsidRPr="006B7425">
        <w:rPr>
          <w:rFonts w:ascii="Times New Roman" w:hAnsi="Times New Roman" w:cs="Times New Roman"/>
          <w:sz w:val="24"/>
          <w:szCs w:val="24"/>
        </w:rPr>
        <w:t xml:space="preserve">entitled to vote in any other manner than casting a special vote in line with the provisions of the Act. It is trite law that where there is apparent conflict between the Constitution and Ordinary </w:t>
      </w:r>
      <w:r w:rsidR="00F30E41" w:rsidRPr="006B7425">
        <w:rPr>
          <w:rFonts w:ascii="Times New Roman" w:hAnsi="Times New Roman" w:cs="Times New Roman"/>
          <w:sz w:val="24"/>
          <w:szCs w:val="24"/>
        </w:rPr>
        <w:t xml:space="preserve">law, the </w:t>
      </w:r>
      <w:r w:rsidRPr="006B7425">
        <w:rPr>
          <w:rFonts w:ascii="Times New Roman" w:hAnsi="Times New Roman" w:cs="Times New Roman"/>
          <w:sz w:val="24"/>
          <w:szCs w:val="24"/>
        </w:rPr>
        <w:t>Constitution</w:t>
      </w:r>
      <w:r w:rsidR="00F30E41" w:rsidRPr="006B7425">
        <w:rPr>
          <w:rFonts w:ascii="Times New Roman" w:hAnsi="Times New Roman" w:cs="Times New Roman"/>
          <w:sz w:val="24"/>
          <w:szCs w:val="24"/>
        </w:rPr>
        <w:t xml:space="preserve"> takes precedence because the Constitution </w:t>
      </w:r>
      <w:r w:rsidRPr="006B7425">
        <w:rPr>
          <w:rFonts w:ascii="Times New Roman" w:hAnsi="Times New Roman" w:cs="Times New Roman"/>
          <w:sz w:val="24"/>
          <w:szCs w:val="24"/>
        </w:rPr>
        <w:t>is the gr</w:t>
      </w:r>
      <w:r w:rsidR="006F616A" w:rsidRPr="006B7425">
        <w:rPr>
          <w:rFonts w:ascii="Times New Roman" w:hAnsi="Times New Roman" w:cs="Times New Roman"/>
          <w:sz w:val="24"/>
          <w:szCs w:val="24"/>
        </w:rPr>
        <w:t>u</w:t>
      </w:r>
      <w:r w:rsidRPr="006B7425">
        <w:rPr>
          <w:rFonts w:ascii="Times New Roman" w:hAnsi="Times New Roman" w:cs="Times New Roman"/>
          <w:sz w:val="24"/>
          <w:szCs w:val="24"/>
        </w:rPr>
        <w:t>ndnorm or master rule against which all other laws are measured for validity.</w:t>
      </w:r>
    </w:p>
    <w:p w:rsidR="00284167" w:rsidRPr="006B7425" w:rsidRDefault="00284167" w:rsidP="00284167">
      <w:pPr>
        <w:tabs>
          <w:tab w:val="left" w:pos="0"/>
        </w:tabs>
        <w:spacing w:after="0" w:line="240" w:lineRule="auto"/>
        <w:ind w:left="720"/>
        <w:jc w:val="both"/>
        <w:rPr>
          <w:rFonts w:ascii="Times New Roman" w:hAnsi="Times New Roman" w:cs="Times New Roman"/>
          <w:sz w:val="24"/>
          <w:szCs w:val="24"/>
        </w:rPr>
      </w:pPr>
    </w:p>
    <w:p w:rsidR="00284167" w:rsidRPr="006B7425" w:rsidRDefault="00284167" w:rsidP="00284167">
      <w:pPr>
        <w:tabs>
          <w:tab w:val="left" w:pos="0"/>
        </w:tabs>
        <w:spacing w:after="0" w:line="240" w:lineRule="auto"/>
        <w:ind w:left="720"/>
        <w:jc w:val="both"/>
        <w:rPr>
          <w:rFonts w:ascii="Times New Roman" w:hAnsi="Times New Roman" w:cs="Times New Roman"/>
          <w:sz w:val="24"/>
          <w:szCs w:val="24"/>
        </w:rPr>
      </w:pPr>
      <w:r w:rsidRPr="006B7425">
        <w:rPr>
          <w:rFonts w:ascii="Times New Roman" w:hAnsi="Times New Roman" w:cs="Times New Roman"/>
          <w:sz w:val="24"/>
          <w:szCs w:val="24"/>
        </w:rPr>
        <w:t>It is therefore in the spirit of the provisions of section 239(K) of the Constitution and a Public Notice that ZEC put in the press regarding this subject matter that I am appealing to your esteemed office to give us a written commitment that all our officers and members who were unable to cast their vote will be catered for to ensure that they are not disenfranchised.”</w:t>
      </w:r>
    </w:p>
    <w:p w:rsidR="00284167" w:rsidRPr="006B7425" w:rsidRDefault="00284167" w:rsidP="00117F25">
      <w:pPr>
        <w:tabs>
          <w:tab w:val="left" w:pos="0"/>
        </w:tabs>
        <w:spacing w:after="0" w:line="480" w:lineRule="auto"/>
        <w:ind w:firstLine="1440"/>
        <w:jc w:val="both"/>
        <w:rPr>
          <w:rFonts w:ascii="Times New Roman" w:hAnsi="Times New Roman" w:cs="Times New Roman"/>
          <w:sz w:val="24"/>
          <w:szCs w:val="24"/>
        </w:rPr>
      </w:pPr>
    </w:p>
    <w:p w:rsidR="007E7654" w:rsidRPr="006B7425" w:rsidRDefault="007E7654" w:rsidP="008D356F">
      <w:pPr>
        <w:tabs>
          <w:tab w:val="left" w:pos="0"/>
        </w:tabs>
        <w:spacing w:after="0" w:line="240" w:lineRule="auto"/>
        <w:ind w:firstLine="1440"/>
        <w:jc w:val="both"/>
        <w:rPr>
          <w:rFonts w:ascii="Times New Roman" w:hAnsi="Times New Roman" w:cs="Times New Roman"/>
          <w:sz w:val="24"/>
          <w:szCs w:val="24"/>
        </w:rPr>
      </w:pPr>
    </w:p>
    <w:p w:rsidR="00C004A9" w:rsidRPr="006B7425" w:rsidRDefault="00E81857" w:rsidP="007506AF">
      <w:pPr>
        <w:spacing w:after="0" w:line="480" w:lineRule="auto"/>
        <w:ind w:firstLine="1440"/>
        <w:jc w:val="both"/>
        <w:rPr>
          <w:rFonts w:ascii="Times New Roman" w:hAnsi="Times New Roman" w:cs="Times New Roman"/>
          <w:b/>
          <w:sz w:val="24"/>
          <w:szCs w:val="24"/>
          <w:u w:val="single"/>
        </w:rPr>
      </w:pPr>
      <w:r w:rsidRPr="006B7425">
        <w:rPr>
          <w:rFonts w:ascii="Times New Roman" w:hAnsi="Times New Roman" w:cs="Times New Roman"/>
          <w:sz w:val="24"/>
          <w:szCs w:val="24"/>
        </w:rPr>
        <w:t>The applicants</w:t>
      </w:r>
      <w:r w:rsidR="000E6A06" w:rsidRPr="006B7425">
        <w:rPr>
          <w:rFonts w:ascii="Times New Roman" w:hAnsi="Times New Roman" w:cs="Times New Roman"/>
          <w:sz w:val="24"/>
          <w:szCs w:val="24"/>
        </w:rPr>
        <w:t xml:space="preserve"> were, so they averred, faced with the dilemma that their compliance with the law and </w:t>
      </w:r>
      <w:r w:rsidR="00C07A8D" w:rsidRPr="006B7425">
        <w:rPr>
          <w:rFonts w:ascii="Times New Roman" w:hAnsi="Times New Roman" w:cs="Times New Roman"/>
          <w:sz w:val="24"/>
          <w:szCs w:val="24"/>
        </w:rPr>
        <w:t>specifically with</w:t>
      </w:r>
      <w:r w:rsidR="000E6A06" w:rsidRPr="006B7425">
        <w:rPr>
          <w:rFonts w:ascii="Times New Roman" w:hAnsi="Times New Roman" w:cs="Times New Roman"/>
          <w:sz w:val="24"/>
          <w:szCs w:val="24"/>
        </w:rPr>
        <w:t> s </w:t>
      </w:r>
      <w:r w:rsidR="00C07A8D" w:rsidRPr="006B7425">
        <w:rPr>
          <w:rFonts w:ascii="Times New Roman" w:hAnsi="Times New Roman" w:cs="Times New Roman"/>
          <w:sz w:val="24"/>
          <w:szCs w:val="24"/>
        </w:rPr>
        <w:t>81B (</w:t>
      </w:r>
      <w:r w:rsidR="000E6A06" w:rsidRPr="006B7425">
        <w:rPr>
          <w:rFonts w:ascii="Times New Roman" w:hAnsi="Times New Roman" w:cs="Times New Roman"/>
          <w:sz w:val="24"/>
          <w:szCs w:val="24"/>
        </w:rPr>
        <w:t xml:space="preserve">2) of the Act would, in essence, </w:t>
      </w:r>
      <w:r w:rsidR="000E6A06" w:rsidRPr="006B7425">
        <w:rPr>
          <w:rFonts w:ascii="Times New Roman" w:hAnsi="Times New Roman" w:cs="Times New Roman"/>
          <w:sz w:val="24"/>
          <w:szCs w:val="24"/>
        </w:rPr>
        <w:lastRenderedPageBreak/>
        <w:t xml:space="preserve">facilitate the undue deprivation of the rights provided in terms of s 67 of the Constitution to the 26 </w:t>
      </w:r>
      <w:r w:rsidR="002A43F2" w:rsidRPr="006B7425">
        <w:rPr>
          <w:rFonts w:ascii="Times New Roman" w:hAnsi="Times New Roman" w:cs="Times New Roman"/>
          <w:sz w:val="24"/>
          <w:szCs w:val="24"/>
        </w:rPr>
        <w:t>160 special</w:t>
      </w:r>
      <w:r w:rsidR="000E6A06" w:rsidRPr="006B7425">
        <w:rPr>
          <w:rFonts w:ascii="Times New Roman" w:hAnsi="Times New Roman" w:cs="Times New Roman"/>
          <w:sz w:val="24"/>
          <w:szCs w:val="24"/>
        </w:rPr>
        <w:t xml:space="preserve"> voters who failed to cast </w:t>
      </w:r>
      <w:r w:rsidR="00FD51DF" w:rsidRPr="006B7425">
        <w:rPr>
          <w:rFonts w:ascii="Times New Roman" w:hAnsi="Times New Roman" w:cs="Times New Roman"/>
          <w:sz w:val="24"/>
          <w:szCs w:val="24"/>
        </w:rPr>
        <w:t>their votes</w:t>
      </w:r>
      <w:r w:rsidR="000E6A06" w:rsidRPr="006B7425">
        <w:rPr>
          <w:rFonts w:ascii="Times New Roman" w:hAnsi="Times New Roman" w:cs="Times New Roman"/>
          <w:sz w:val="24"/>
          <w:szCs w:val="24"/>
        </w:rPr>
        <w:t xml:space="preserve"> on 14 and 15 July 2013.</w:t>
      </w:r>
    </w:p>
    <w:p w:rsidR="002B7026" w:rsidRPr="006B7425" w:rsidRDefault="008D22B4" w:rsidP="008B4E95">
      <w:pPr>
        <w:spacing w:after="0" w:line="480" w:lineRule="auto"/>
        <w:jc w:val="both"/>
        <w:rPr>
          <w:rFonts w:ascii="Times New Roman" w:hAnsi="Times New Roman" w:cs="Times New Roman"/>
          <w:sz w:val="24"/>
          <w:szCs w:val="24"/>
        </w:rPr>
      </w:pPr>
      <w:r w:rsidRPr="006B7425">
        <w:rPr>
          <w:rFonts w:ascii="Times New Roman" w:hAnsi="Times New Roman" w:cs="Times New Roman"/>
          <w:b/>
          <w:sz w:val="24"/>
          <w:szCs w:val="24"/>
          <w:u w:val="single"/>
        </w:rPr>
        <w:t xml:space="preserve">THE </w:t>
      </w:r>
      <w:r w:rsidR="00E81857" w:rsidRPr="006B7425">
        <w:rPr>
          <w:rFonts w:ascii="Times New Roman" w:hAnsi="Times New Roman" w:cs="Times New Roman"/>
          <w:b/>
          <w:sz w:val="24"/>
          <w:szCs w:val="24"/>
          <w:u w:val="single"/>
        </w:rPr>
        <w:t>APPLICATION</w:t>
      </w:r>
    </w:p>
    <w:p w:rsidR="002B7026" w:rsidRPr="006B7425" w:rsidRDefault="002B7026" w:rsidP="003A1586">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Section 239 of the </w:t>
      </w:r>
      <w:r w:rsidR="00CD6A37" w:rsidRPr="006B7425">
        <w:rPr>
          <w:rFonts w:ascii="Times New Roman" w:hAnsi="Times New Roman" w:cs="Times New Roman"/>
          <w:sz w:val="24"/>
          <w:szCs w:val="24"/>
        </w:rPr>
        <w:t>C</w:t>
      </w:r>
      <w:r w:rsidRPr="006B7425">
        <w:rPr>
          <w:rFonts w:ascii="Times New Roman" w:hAnsi="Times New Roman" w:cs="Times New Roman"/>
          <w:sz w:val="24"/>
          <w:szCs w:val="24"/>
        </w:rPr>
        <w:t>onstitution of Zimbabwe provides:</w:t>
      </w:r>
    </w:p>
    <w:p w:rsidR="000F7D51" w:rsidRPr="006B7425" w:rsidRDefault="000F7D51" w:rsidP="003A1586">
      <w:pPr>
        <w:autoSpaceDE w:val="0"/>
        <w:autoSpaceDN w:val="0"/>
        <w:adjustRightInd w:val="0"/>
        <w:spacing w:after="0" w:line="240" w:lineRule="auto"/>
        <w:ind w:firstLine="720"/>
        <w:rPr>
          <w:rFonts w:ascii="Times New Roman" w:hAnsi="Times New Roman" w:cs="Times New Roman"/>
          <w:b/>
          <w:bCs/>
          <w:sz w:val="24"/>
          <w:szCs w:val="24"/>
          <w:lang w:val="en-US"/>
        </w:rPr>
      </w:pPr>
      <w:r w:rsidRPr="006B7425">
        <w:rPr>
          <w:rFonts w:ascii="Times New Roman" w:hAnsi="Times New Roman" w:cs="Times New Roman"/>
          <w:b/>
          <w:bCs/>
          <w:sz w:val="24"/>
          <w:szCs w:val="24"/>
          <w:lang w:val="en-US"/>
        </w:rPr>
        <w:t>“239 Functions of Zimbabwe Electoral Commission</w:t>
      </w:r>
    </w:p>
    <w:p w:rsidR="000F7D51" w:rsidRPr="006B7425" w:rsidRDefault="000F7D51" w:rsidP="003A1586">
      <w:pPr>
        <w:autoSpaceDE w:val="0"/>
        <w:autoSpaceDN w:val="0"/>
        <w:adjustRightInd w:val="0"/>
        <w:spacing w:after="0" w:line="240" w:lineRule="auto"/>
        <w:ind w:left="720"/>
        <w:rPr>
          <w:rFonts w:ascii="Times New Roman" w:hAnsi="Times New Roman" w:cs="Times New Roman"/>
          <w:sz w:val="24"/>
          <w:szCs w:val="24"/>
          <w:lang w:val="en-US"/>
        </w:rPr>
      </w:pPr>
      <w:r w:rsidRPr="006B7425">
        <w:rPr>
          <w:rFonts w:ascii="Times New Roman" w:hAnsi="Times New Roman" w:cs="Times New Roman"/>
          <w:sz w:val="24"/>
          <w:szCs w:val="24"/>
          <w:lang w:val="en-US"/>
        </w:rPr>
        <w:t>The Zimbabwe Electoral Commission has the following functions—</w:t>
      </w:r>
    </w:p>
    <w:p w:rsidR="000F7D51" w:rsidRPr="006B7425" w:rsidRDefault="000F7D51" w:rsidP="003A1586">
      <w:pPr>
        <w:autoSpaceDE w:val="0"/>
        <w:autoSpaceDN w:val="0"/>
        <w:adjustRightInd w:val="0"/>
        <w:spacing w:after="0" w:line="240" w:lineRule="auto"/>
        <w:ind w:firstLine="720"/>
        <w:rPr>
          <w:rFonts w:ascii="Times New Roman" w:hAnsi="Times New Roman" w:cs="Times New Roman"/>
          <w:sz w:val="24"/>
          <w:szCs w:val="24"/>
          <w:lang w:val="en-US"/>
        </w:rPr>
      </w:pPr>
      <w:r w:rsidRPr="006B7425">
        <w:rPr>
          <w:rFonts w:ascii="Times New Roman" w:hAnsi="Times New Roman" w:cs="Times New Roman"/>
          <w:sz w:val="24"/>
          <w:szCs w:val="24"/>
          <w:lang w:val="en-US"/>
        </w:rPr>
        <w:t>(</w:t>
      </w:r>
      <w:r w:rsidRPr="006B7425">
        <w:rPr>
          <w:rFonts w:ascii="Times New Roman" w:hAnsi="Times New Roman" w:cs="Times New Roman"/>
          <w:i/>
          <w:iCs/>
          <w:sz w:val="24"/>
          <w:szCs w:val="24"/>
          <w:lang w:val="en-US"/>
        </w:rPr>
        <w:t>a</w:t>
      </w:r>
      <w:r w:rsidRPr="006B7425">
        <w:rPr>
          <w:rFonts w:ascii="Times New Roman" w:hAnsi="Times New Roman" w:cs="Times New Roman"/>
          <w:sz w:val="24"/>
          <w:szCs w:val="24"/>
          <w:lang w:val="en-US"/>
        </w:rPr>
        <w:t xml:space="preserve">) </w:t>
      </w:r>
      <w:r w:rsidR="00A24D39" w:rsidRPr="006B7425">
        <w:rPr>
          <w:rFonts w:ascii="Times New Roman" w:hAnsi="Times New Roman" w:cs="Times New Roman"/>
          <w:sz w:val="24"/>
          <w:szCs w:val="24"/>
          <w:lang w:val="en-US"/>
        </w:rPr>
        <w:t>To</w:t>
      </w:r>
      <w:r w:rsidRPr="006B7425">
        <w:rPr>
          <w:rFonts w:ascii="Times New Roman" w:hAnsi="Times New Roman" w:cs="Times New Roman"/>
          <w:sz w:val="24"/>
          <w:szCs w:val="24"/>
          <w:lang w:val="en-US"/>
        </w:rPr>
        <w:t xml:space="preserve"> prepare for, conduct and supervise—</w:t>
      </w:r>
    </w:p>
    <w:p w:rsidR="000F7D51" w:rsidRPr="006B7425" w:rsidRDefault="000F7D51" w:rsidP="003A1586">
      <w:pPr>
        <w:autoSpaceDE w:val="0"/>
        <w:autoSpaceDN w:val="0"/>
        <w:adjustRightInd w:val="0"/>
        <w:spacing w:after="0" w:line="240" w:lineRule="auto"/>
        <w:ind w:left="2250" w:hanging="810"/>
        <w:rPr>
          <w:rFonts w:ascii="Times New Roman" w:hAnsi="Times New Roman" w:cs="Times New Roman"/>
          <w:sz w:val="24"/>
          <w:szCs w:val="24"/>
          <w:lang w:val="en-US"/>
        </w:rPr>
      </w:pPr>
      <w:r w:rsidRPr="006B7425">
        <w:rPr>
          <w:rFonts w:ascii="Times New Roman" w:hAnsi="Times New Roman" w:cs="Times New Roman"/>
          <w:sz w:val="24"/>
          <w:szCs w:val="24"/>
          <w:lang w:val="en-US"/>
        </w:rPr>
        <w:t xml:space="preserve">(i) </w:t>
      </w:r>
      <w:r w:rsidR="003A1586" w:rsidRPr="006B7425">
        <w:rPr>
          <w:rFonts w:ascii="Times New Roman" w:hAnsi="Times New Roman" w:cs="Times New Roman"/>
          <w:sz w:val="24"/>
          <w:szCs w:val="24"/>
          <w:lang w:val="en-US"/>
        </w:rPr>
        <w:t xml:space="preserve"> </w:t>
      </w:r>
      <w:r w:rsidRPr="006B7425">
        <w:rPr>
          <w:rFonts w:ascii="Times New Roman" w:hAnsi="Times New Roman" w:cs="Times New Roman"/>
          <w:sz w:val="24"/>
          <w:szCs w:val="24"/>
          <w:lang w:val="en-US"/>
        </w:rPr>
        <w:t>elections to</w:t>
      </w:r>
      <w:r w:rsidR="003A1586" w:rsidRPr="006B7425">
        <w:rPr>
          <w:rFonts w:ascii="Times New Roman" w:hAnsi="Times New Roman" w:cs="Times New Roman"/>
          <w:sz w:val="24"/>
          <w:szCs w:val="24"/>
          <w:lang w:val="en-US"/>
        </w:rPr>
        <w:t xml:space="preserve"> the office of President and to </w:t>
      </w:r>
      <w:r w:rsidRPr="006B7425">
        <w:rPr>
          <w:rFonts w:ascii="Times New Roman" w:hAnsi="Times New Roman" w:cs="Times New Roman"/>
          <w:sz w:val="24"/>
          <w:szCs w:val="24"/>
          <w:lang w:val="en-US"/>
        </w:rPr>
        <w:t>Parliament;</w:t>
      </w:r>
    </w:p>
    <w:p w:rsidR="000F7D51" w:rsidRPr="006B7425" w:rsidRDefault="003A1586" w:rsidP="003A1586">
      <w:pPr>
        <w:autoSpaceDE w:val="0"/>
        <w:autoSpaceDN w:val="0"/>
        <w:adjustRightInd w:val="0"/>
        <w:spacing w:after="0" w:line="240" w:lineRule="auto"/>
        <w:ind w:left="2250" w:hanging="810"/>
        <w:rPr>
          <w:rFonts w:ascii="Times New Roman" w:hAnsi="Times New Roman" w:cs="Times New Roman"/>
          <w:sz w:val="24"/>
          <w:szCs w:val="24"/>
          <w:lang w:val="en-US"/>
        </w:rPr>
      </w:pPr>
      <w:r w:rsidRPr="006B7425">
        <w:rPr>
          <w:rFonts w:ascii="Times New Roman" w:hAnsi="Times New Roman" w:cs="Times New Roman"/>
          <w:sz w:val="24"/>
          <w:szCs w:val="24"/>
          <w:lang w:val="en-US"/>
        </w:rPr>
        <w:t>(ii) elections</w:t>
      </w:r>
      <w:r w:rsidR="000F7D51" w:rsidRPr="006B7425">
        <w:rPr>
          <w:rFonts w:ascii="Times New Roman" w:hAnsi="Times New Roman" w:cs="Times New Roman"/>
          <w:sz w:val="24"/>
          <w:szCs w:val="24"/>
          <w:lang w:val="en-US"/>
        </w:rPr>
        <w:t xml:space="preserve"> to provincial and metropolitan councils and the governing bodies of local authorities;</w:t>
      </w:r>
    </w:p>
    <w:p w:rsidR="000F7D51" w:rsidRPr="006B7425" w:rsidRDefault="000F7D51" w:rsidP="003A1586">
      <w:pPr>
        <w:autoSpaceDE w:val="0"/>
        <w:autoSpaceDN w:val="0"/>
        <w:adjustRightInd w:val="0"/>
        <w:spacing w:after="0" w:line="240" w:lineRule="auto"/>
        <w:ind w:left="2250" w:hanging="810"/>
        <w:rPr>
          <w:rFonts w:ascii="Times New Roman" w:hAnsi="Times New Roman" w:cs="Times New Roman"/>
          <w:sz w:val="24"/>
          <w:szCs w:val="24"/>
          <w:lang w:val="en-US"/>
        </w:rPr>
      </w:pPr>
      <w:r w:rsidRPr="006B7425">
        <w:rPr>
          <w:rFonts w:ascii="Times New Roman" w:hAnsi="Times New Roman" w:cs="Times New Roman"/>
          <w:sz w:val="24"/>
          <w:szCs w:val="24"/>
          <w:lang w:val="en-US"/>
        </w:rPr>
        <w:t>(iii) elections of members of the National Council of Chiefs established by section 285; and</w:t>
      </w:r>
    </w:p>
    <w:p w:rsidR="00B133B5" w:rsidRPr="006B7425" w:rsidRDefault="003A1586" w:rsidP="003A1586">
      <w:pPr>
        <w:autoSpaceDE w:val="0"/>
        <w:autoSpaceDN w:val="0"/>
        <w:adjustRightInd w:val="0"/>
        <w:spacing w:after="0" w:line="240" w:lineRule="auto"/>
        <w:ind w:left="2160" w:hanging="806"/>
        <w:rPr>
          <w:rFonts w:ascii="Times New Roman" w:hAnsi="Times New Roman" w:cs="Times New Roman"/>
          <w:sz w:val="24"/>
          <w:szCs w:val="24"/>
        </w:rPr>
      </w:pPr>
      <w:r w:rsidRPr="006B7425">
        <w:rPr>
          <w:rFonts w:ascii="Times New Roman" w:hAnsi="Times New Roman" w:cs="Times New Roman"/>
          <w:sz w:val="24"/>
          <w:szCs w:val="24"/>
          <w:lang w:val="en-US"/>
        </w:rPr>
        <w:t xml:space="preserve"> </w:t>
      </w:r>
      <w:r w:rsidR="000F7D51" w:rsidRPr="006B7425">
        <w:rPr>
          <w:rFonts w:ascii="Times New Roman" w:hAnsi="Times New Roman" w:cs="Times New Roman"/>
          <w:sz w:val="24"/>
          <w:szCs w:val="24"/>
          <w:lang w:val="en-US"/>
        </w:rPr>
        <w:t>(iv) referendums;</w:t>
      </w:r>
      <w:r w:rsidRPr="006B7425">
        <w:rPr>
          <w:rFonts w:ascii="Times New Roman" w:hAnsi="Times New Roman" w:cs="Times New Roman"/>
          <w:sz w:val="24"/>
          <w:szCs w:val="24"/>
          <w:lang w:val="en-US"/>
        </w:rPr>
        <w:t xml:space="preserve"> </w:t>
      </w:r>
      <w:r w:rsidR="000F7D51" w:rsidRPr="006B7425">
        <w:rPr>
          <w:rFonts w:ascii="Times New Roman" w:hAnsi="Times New Roman" w:cs="Times New Roman"/>
          <w:sz w:val="24"/>
          <w:szCs w:val="24"/>
          <w:lang w:val="en-US"/>
        </w:rPr>
        <w:t xml:space="preserve">and to ensure that those elections </w:t>
      </w:r>
      <w:r w:rsidRPr="006B7425">
        <w:rPr>
          <w:rFonts w:ascii="Times New Roman" w:hAnsi="Times New Roman" w:cs="Times New Roman"/>
          <w:sz w:val="24"/>
          <w:szCs w:val="24"/>
          <w:lang w:val="en-US"/>
        </w:rPr>
        <w:t xml:space="preserve"> </w:t>
      </w:r>
      <w:r w:rsidR="000F7D51" w:rsidRPr="006B7425">
        <w:rPr>
          <w:rFonts w:ascii="Times New Roman" w:hAnsi="Times New Roman" w:cs="Times New Roman"/>
          <w:sz w:val="24"/>
          <w:szCs w:val="24"/>
          <w:lang w:val="en-US"/>
        </w:rPr>
        <w:t>and referendums are conducted efficiently, freely, fairly,</w:t>
      </w:r>
      <w:r w:rsidRPr="006B7425">
        <w:rPr>
          <w:rFonts w:ascii="Times New Roman" w:hAnsi="Times New Roman" w:cs="Times New Roman"/>
          <w:sz w:val="24"/>
          <w:szCs w:val="24"/>
          <w:lang w:val="en-US"/>
        </w:rPr>
        <w:t xml:space="preserve"> </w:t>
      </w:r>
      <w:r w:rsidR="000F7D51" w:rsidRPr="006B7425">
        <w:rPr>
          <w:rFonts w:ascii="Times New Roman" w:hAnsi="Times New Roman" w:cs="Times New Roman"/>
          <w:sz w:val="24"/>
          <w:szCs w:val="24"/>
          <w:lang w:val="en-US"/>
        </w:rPr>
        <w:t>transparently and in accordance with the law</w:t>
      </w:r>
      <w:r w:rsidRPr="006B7425">
        <w:rPr>
          <w:rFonts w:ascii="Times New Roman" w:hAnsi="Times New Roman" w:cs="Times New Roman"/>
          <w:sz w:val="24"/>
          <w:szCs w:val="24"/>
          <w:lang w:val="en-US"/>
        </w:rPr>
        <w:t xml:space="preserve"> …</w:t>
      </w:r>
      <w:r w:rsidR="002B7026" w:rsidRPr="006B7425">
        <w:rPr>
          <w:rFonts w:ascii="Times New Roman" w:hAnsi="Times New Roman" w:cs="Times New Roman"/>
          <w:sz w:val="24"/>
          <w:szCs w:val="24"/>
        </w:rPr>
        <w:t>”</w:t>
      </w:r>
    </w:p>
    <w:p w:rsidR="00B133B5" w:rsidRPr="006B7425" w:rsidRDefault="00B133B5" w:rsidP="008D22B4">
      <w:pPr>
        <w:spacing w:after="0" w:line="240" w:lineRule="auto"/>
        <w:ind w:left="720"/>
        <w:jc w:val="both"/>
        <w:rPr>
          <w:rFonts w:ascii="Times New Roman" w:hAnsi="Times New Roman" w:cs="Times New Roman"/>
          <w:sz w:val="24"/>
          <w:szCs w:val="24"/>
        </w:rPr>
      </w:pPr>
    </w:p>
    <w:p w:rsidR="00B133B5" w:rsidRPr="006B7425" w:rsidRDefault="00B133B5" w:rsidP="008D22B4">
      <w:pPr>
        <w:spacing w:after="0" w:line="240" w:lineRule="auto"/>
        <w:ind w:left="720"/>
        <w:jc w:val="both"/>
        <w:rPr>
          <w:rFonts w:ascii="Times New Roman" w:hAnsi="Times New Roman" w:cs="Times New Roman"/>
          <w:sz w:val="24"/>
          <w:szCs w:val="24"/>
        </w:rPr>
      </w:pPr>
    </w:p>
    <w:p w:rsidR="0076235C" w:rsidRPr="006B7425" w:rsidRDefault="0076235C" w:rsidP="0076235C">
      <w:pPr>
        <w:spacing w:after="0" w:line="240" w:lineRule="auto"/>
        <w:ind w:firstLine="1354"/>
        <w:jc w:val="both"/>
        <w:rPr>
          <w:rFonts w:ascii="Times New Roman" w:hAnsi="Times New Roman" w:cs="Times New Roman"/>
          <w:sz w:val="24"/>
          <w:szCs w:val="24"/>
        </w:rPr>
      </w:pPr>
    </w:p>
    <w:p w:rsidR="00C004A9" w:rsidRPr="006B7425" w:rsidRDefault="00C004A9" w:rsidP="00011F67">
      <w:pPr>
        <w:spacing w:after="0" w:line="480" w:lineRule="auto"/>
        <w:ind w:firstLine="1354"/>
        <w:jc w:val="both"/>
        <w:rPr>
          <w:rFonts w:ascii="Times New Roman" w:hAnsi="Times New Roman" w:cs="Times New Roman"/>
          <w:sz w:val="24"/>
          <w:szCs w:val="24"/>
        </w:rPr>
      </w:pPr>
      <w:r w:rsidRPr="006B7425">
        <w:rPr>
          <w:rFonts w:ascii="Times New Roman" w:hAnsi="Times New Roman" w:cs="Times New Roman"/>
          <w:sz w:val="24"/>
          <w:szCs w:val="24"/>
        </w:rPr>
        <w:t xml:space="preserve">It was in view of its mandate set out above </w:t>
      </w:r>
      <w:r w:rsidR="00951E57" w:rsidRPr="006B7425">
        <w:rPr>
          <w:rFonts w:ascii="Times New Roman" w:hAnsi="Times New Roman" w:cs="Times New Roman"/>
          <w:sz w:val="24"/>
          <w:szCs w:val="24"/>
        </w:rPr>
        <w:t xml:space="preserve">and out of due regard for </w:t>
      </w:r>
      <w:r w:rsidR="00EF149C" w:rsidRPr="006B7425">
        <w:rPr>
          <w:rFonts w:ascii="Times New Roman" w:hAnsi="Times New Roman" w:cs="Times New Roman"/>
          <w:sz w:val="24"/>
          <w:szCs w:val="24"/>
        </w:rPr>
        <w:t xml:space="preserve">the following provisions of the Constitution, </w:t>
      </w:r>
      <w:r w:rsidRPr="006B7425">
        <w:rPr>
          <w:rFonts w:ascii="Times New Roman" w:hAnsi="Times New Roman" w:cs="Times New Roman"/>
          <w:sz w:val="24"/>
          <w:szCs w:val="24"/>
        </w:rPr>
        <w:t>that the</w:t>
      </w:r>
      <w:r w:rsidR="00EF149C" w:rsidRPr="006B7425">
        <w:rPr>
          <w:rFonts w:ascii="Times New Roman" w:hAnsi="Times New Roman" w:cs="Times New Roman"/>
          <w:sz w:val="24"/>
          <w:szCs w:val="24"/>
        </w:rPr>
        <w:t xml:space="preserve"> </w:t>
      </w:r>
      <w:r w:rsidRPr="006B7425">
        <w:rPr>
          <w:rFonts w:ascii="Times New Roman" w:hAnsi="Times New Roman" w:cs="Times New Roman"/>
          <w:sz w:val="24"/>
          <w:szCs w:val="24"/>
        </w:rPr>
        <w:t xml:space="preserve"> applicant has felt const</w:t>
      </w:r>
      <w:r w:rsidR="00292D22" w:rsidRPr="006B7425">
        <w:rPr>
          <w:rFonts w:ascii="Times New Roman" w:hAnsi="Times New Roman" w:cs="Times New Roman"/>
          <w:sz w:val="24"/>
          <w:szCs w:val="24"/>
        </w:rPr>
        <w:t>rained to make this application</w:t>
      </w:r>
      <w:r w:rsidR="00EF149C" w:rsidRPr="006B7425">
        <w:rPr>
          <w:rFonts w:ascii="Times New Roman" w:hAnsi="Times New Roman" w:cs="Times New Roman"/>
          <w:sz w:val="24"/>
          <w:szCs w:val="24"/>
        </w:rPr>
        <w:t>.</w:t>
      </w:r>
    </w:p>
    <w:p w:rsidR="00292D22" w:rsidRPr="006B7425" w:rsidRDefault="00011F67" w:rsidP="005A4758">
      <w:pPr>
        <w:autoSpaceDE w:val="0"/>
        <w:autoSpaceDN w:val="0"/>
        <w:adjustRightInd w:val="0"/>
        <w:spacing w:after="0" w:line="240" w:lineRule="auto"/>
        <w:ind w:firstLine="720"/>
        <w:rPr>
          <w:rFonts w:ascii="Times New Roman" w:hAnsi="Times New Roman" w:cs="Times New Roman"/>
          <w:b/>
          <w:bCs/>
          <w:color w:val="000000"/>
          <w:sz w:val="24"/>
          <w:szCs w:val="24"/>
          <w:lang w:val="en-US"/>
        </w:rPr>
      </w:pPr>
      <w:r w:rsidRPr="006B7425">
        <w:rPr>
          <w:rFonts w:ascii="Times New Roman" w:hAnsi="Times New Roman" w:cs="Times New Roman"/>
          <w:b/>
          <w:bCs/>
          <w:color w:val="000000"/>
          <w:sz w:val="24"/>
          <w:szCs w:val="24"/>
          <w:lang w:val="en-US"/>
        </w:rPr>
        <w:t>“</w:t>
      </w:r>
      <w:r w:rsidR="00292D22" w:rsidRPr="006B7425">
        <w:rPr>
          <w:rFonts w:ascii="Times New Roman" w:hAnsi="Times New Roman" w:cs="Times New Roman"/>
          <w:b/>
          <w:bCs/>
          <w:color w:val="000000"/>
          <w:sz w:val="24"/>
          <w:szCs w:val="24"/>
          <w:lang w:val="en-US"/>
        </w:rPr>
        <w:t>155 Principles of electoral system</w:t>
      </w:r>
    </w:p>
    <w:p w:rsidR="00292D22" w:rsidRPr="006B7425" w:rsidRDefault="00292D22" w:rsidP="005A475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6B7425">
        <w:rPr>
          <w:rFonts w:ascii="Times New Roman" w:hAnsi="Times New Roman" w:cs="Times New Roman"/>
          <w:color w:val="000000"/>
          <w:sz w:val="24"/>
          <w:szCs w:val="24"/>
          <w:lang w:val="en-US"/>
        </w:rPr>
        <w:t>….</w:t>
      </w:r>
    </w:p>
    <w:p w:rsidR="00292D22" w:rsidRPr="006B7425" w:rsidRDefault="00292D22" w:rsidP="00292D22">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rsidR="00292D22" w:rsidRPr="006B7425" w:rsidRDefault="00292D22" w:rsidP="005A4758">
      <w:pPr>
        <w:autoSpaceDE w:val="0"/>
        <w:autoSpaceDN w:val="0"/>
        <w:adjustRightInd w:val="0"/>
        <w:spacing w:after="0" w:line="240" w:lineRule="auto"/>
        <w:ind w:left="1080" w:hanging="360"/>
        <w:rPr>
          <w:rFonts w:ascii="Times New Roman" w:hAnsi="Times New Roman" w:cs="Times New Roman"/>
          <w:color w:val="000000"/>
          <w:sz w:val="24"/>
          <w:szCs w:val="24"/>
          <w:lang w:val="en-US"/>
        </w:rPr>
      </w:pPr>
      <w:r w:rsidRPr="006B7425">
        <w:rPr>
          <w:rFonts w:ascii="Times New Roman" w:hAnsi="Times New Roman" w:cs="Times New Roman"/>
          <w:color w:val="000000"/>
          <w:sz w:val="24"/>
          <w:szCs w:val="24"/>
          <w:lang w:val="en-US"/>
        </w:rPr>
        <w:t>(2) The State must take all appropriate measures, including legislative measures, to ensure that effect is given to the principles set out in subsection (1) and, in particular, must—</w:t>
      </w:r>
    </w:p>
    <w:p w:rsidR="00292D22" w:rsidRPr="006B7425" w:rsidRDefault="00292D22" w:rsidP="00292D22">
      <w:pPr>
        <w:autoSpaceDE w:val="0"/>
        <w:autoSpaceDN w:val="0"/>
        <w:adjustRightInd w:val="0"/>
        <w:spacing w:after="0" w:line="240" w:lineRule="auto"/>
        <w:rPr>
          <w:rFonts w:ascii="Times New Roman" w:hAnsi="Times New Roman" w:cs="Times New Roman"/>
          <w:color w:val="000000"/>
          <w:sz w:val="24"/>
          <w:szCs w:val="24"/>
          <w:lang w:val="en-US"/>
        </w:rPr>
      </w:pPr>
    </w:p>
    <w:p w:rsidR="00292D22" w:rsidRPr="006B7425" w:rsidRDefault="00292D22" w:rsidP="005A4758">
      <w:pPr>
        <w:autoSpaceDE w:val="0"/>
        <w:autoSpaceDN w:val="0"/>
        <w:adjustRightInd w:val="0"/>
        <w:spacing w:after="0" w:line="240" w:lineRule="auto"/>
        <w:ind w:left="720" w:firstLine="360"/>
        <w:rPr>
          <w:rFonts w:ascii="Times New Roman" w:hAnsi="Times New Roman" w:cs="Times New Roman"/>
          <w:color w:val="000000"/>
          <w:sz w:val="24"/>
          <w:szCs w:val="24"/>
          <w:lang w:val="en-US"/>
        </w:rPr>
      </w:pPr>
      <w:r w:rsidRPr="006B7425">
        <w:rPr>
          <w:rFonts w:ascii="Times New Roman" w:hAnsi="Times New Roman" w:cs="Times New Roman"/>
          <w:color w:val="000000"/>
          <w:sz w:val="24"/>
          <w:szCs w:val="24"/>
          <w:lang w:val="en-US"/>
        </w:rPr>
        <w:t>(</w:t>
      </w:r>
      <w:r w:rsidRPr="006B7425">
        <w:rPr>
          <w:rFonts w:ascii="Times New Roman" w:hAnsi="Times New Roman" w:cs="Times New Roman"/>
          <w:i/>
          <w:iCs/>
          <w:color w:val="000000"/>
          <w:sz w:val="24"/>
          <w:szCs w:val="24"/>
          <w:lang w:val="en-US"/>
        </w:rPr>
        <w:t>a</w:t>
      </w:r>
      <w:r w:rsidRPr="006B7425">
        <w:rPr>
          <w:rFonts w:ascii="Times New Roman" w:hAnsi="Times New Roman" w:cs="Times New Roman"/>
          <w:color w:val="000000"/>
          <w:sz w:val="24"/>
          <w:szCs w:val="24"/>
          <w:lang w:val="en-US"/>
        </w:rPr>
        <w:t xml:space="preserve">) </w:t>
      </w:r>
      <w:r w:rsidR="00764FEB" w:rsidRPr="006B7425">
        <w:rPr>
          <w:rFonts w:ascii="Times New Roman" w:hAnsi="Times New Roman" w:cs="Times New Roman"/>
          <w:color w:val="000000"/>
          <w:sz w:val="24"/>
          <w:szCs w:val="24"/>
          <w:lang w:val="en-US"/>
        </w:rPr>
        <w:t xml:space="preserve"> </w:t>
      </w:r>
      <w:r w:rsidRPr="006B7425">
        <w:rPr>
          <w:rFonts w:ascii="Times New Roman" w:hAnsi="Times New Roman" w:cs="Times New Roman"/>
          <w:color w:val="000000"/>
          <w:sz w:val="24"/>
          <w:szCs w:val="24"/>
          <w:lang w:val="en-US"/>
        </w:rPr>
        <w:t>…</w:t>
      </w:r>
    </w:p>
    <w:p w:rsidR="00292D22" w:rsidRPr="006B7425" w:rsidRDefault="00292D22" w:rsidP="00A24D39">
      <w:pPr>
        <w:autoSpaceDE w:val="0"/>
        <w:autoSpaceDN w:val="0"/>
        <w:adjustRightInd w:val="0"/>
        <w:spacing w:after="0" w:line="240" w:lineRule="auto"/>
        <w:ind w:left="1800" w:hanging="720"/>
        <w:rPr>
          <w:rFonts w:ascii="Times New Roman" w:hAnsi="Times New Roman" w:cs="Times New Roman"/>
          <w:color w:val="000000"/>
          <w:sz w:val="24"/>
          <w:szCs w:val="24"/>
          <w:lang w:val="en-US"/>
        </w:rPr>
      </w:pPr>
      <w:r w:rsidRPr="006B7425">
        <w:rPr>
          <w:rFonts w:ascii="Times New Roman" w:hAnsi="Times New Roman" w:cs="Times New Roman"/>
          <w:color w:val="000000"/>
          <w:sz w:val="24"/>
          <w:szCs w:val="24"/>
          <w:lang w:val="en-US"/>
        </w:rPr>
        <w:t>(</w:t>
      </w:r>
      <w:r w:rsidRPr="006B7425">
        <w:rPr>
          <w:rFonts w:ascii="Times New Roman" w:hAnsi="Times New Roman" w:cs="Times New Roman"/>
          <w:i/>
          <w:iCs/>
          <w:color w:val="000000"/>
          <w:sz w:val="24"/>
          <w:szCs w:val="24"/>
          <w:lang w:val="en-US"/>
        </w:rPr>
        <w:t>b</w:t>
      </w:r>
      <w:r w:rsidR="006C3118" w:rsidRPr="006B7425">
        <w:rPr>
          <w:rFonts w:ascii="Times New Roman" w:hAnsi="Times New Roman" w:cs="Times New Roman"/>
          <w:color w:val="000000"/>
          <w:sz w:val="24"/>
          <w:szCs w:val="24"/>
          <w:lang w:val="en-US"/>
        </w:rPr>
        <w:t>)  ensure</w:t>
      </w:r>
      <w:r w:rsidRPr="006B7425">
        <w:rPr>
          <w:rFonts w:ascii="Times New Roman" w:hAnsi="Times New Roman" w:cs="Times New Roman"/>
          <w:color w:val="000000"/>
          <w:sz w:val="24"/>
          <w:szCs w:val="24"/>
          <w:lang w:val="en-US"/>
        </w:rPr>
        <w:t xml:space="preserve"> that every citizen who is eligible to vote in a</w:t>
      </w:r>
      <w:r w:rsidR="005A4758" w:rsidRPr="006B7425">
        <w:rPr>
          <w:rFonts w:ascii="Times New Roman" w:hAnsi="Times New Roman" w:cs="Times New Roman"/>
          <w:color w:val="000000"/>
          <w:sz w:val="24"/>
          <w:szCs w:val="24"/>
          <w:lang w:val="en-US"/>
        </w:rPr>
        <w:t xml:space="preserve">n election or referendum has an </w:t>
      </w:r>
      <w:r w:rsidRPr="006B7425">
        <w:rPr>
          <w:rFonts w:ascii="Times New Roman" w:hAnsi="Times New Roman" w:cs="Times New Roman"/>
          <w:color w:val="000000"/>
          <w:sz w:val="24"/>
          <w:szCs w:val="24"/>
          <w:lang w:val="en-US"/>
        </w:rPr>
        <w:t>opportunity to cast a vote, and must facilitate voting by persons with disabilities or special needs;</w:t>
      </w:r>
      <w:r w:rsidR="00011F67" w:rsidRPr="006B7425">
        <w:rPr>
          <w:rFonts w:ascii="Times New Roman" w:hAnsi="Times New Roman" w:cs="Times New Roman"/>
          <w:color w:val="000000"/>
          <w:sz w:val="24"/>
          <w:szCs w:val="24"/>
          <w:lang w:val="en-US"/>
        </w:rPr>
        <w:t>”</w:t>
      </w:r>
    </w:p>
    <w:p w:rsidR="008D22B4" w:rsidRPr="006B7425" w:rsidRDefault="008D22B4" w:rsidP="008D22B4">
      <w:pPr>
        <w:spacing w:after="0" w:line="240" w:lineRule="auto"/>
        <w:jc w:val="both"/>
        <w:rPr>
          <w:rFonts w:ascii="Times New Roman" w:hAnsi="Times New Roman" w:cs="Times New Roman"/>
          <w:sz w:val="24"/>
          <w:szCs w:val="24"/>
        </w:rPr>
      </w:pPr>
    </w:p>
    <w:p w:rsidR="00011F67" w:rsidRPr="006B7425" w:rsidRDefault="00011F67" w:rsidP="005A4758">
      <w:pPr>
        <w:autoSpaceDE w:val="0"/>
        <w:autoSpaceDN w:val="0"/>
        <w:adjustRightInd w:val="0"/>
        <w:spacing w:after="0" w:line="240" w:lineRule="auto"/>
        <w:ind w:firstLine="720"/>
        <w:rPr>
          <w:rFonts w:ascii="Times New Roman" w:hAnsi="Times New Roman" w:cs="Times New Roman"/>
          <w:b/>
          <w:bCs/>
          <w:color w:val="000000"/>
          <w:sz w:val="24"/>
          <w:szCs w:val="24"/>
          <w:lang w:val="en-US"/>
        </w:rPr>
      </w:pPr>
      <w:r w:rsidRPr="006B7425">
        <w:rPr>
          <w:rFonts w:ascii="Times New Roman" w:hAnsi="Times New Roman" w:cs="Times New Roman"/>
          <w:b/>
          <w:bCs/>
          <w:color w:val="000000"/>
          <w:sz w:val="24"/>
          <w:szCs w:val="24"/>
          <w:lang w:val="en-US"/>
        </w:rPr>
        <w:t>“67 Political rights</w:t>
      </w:r>
    </w:p>
    <w:p w:rsidR="00011F67" w:rsidRPr="006B7425" w:rsidRDefault="00011F67" w:rsidP="005A4758">
      <w:pPr>
        <w:autoSpaceDE w:val="0"/>
        <w:autoSpaceDN w:val="0"/>
        <w:adjustRightInd w:val="0"/>
        <w:spacing w:after="0" w:line="240" w:lineRule="auto"/>
        <w:ind w:firstLine="720"/>
        <w:rPr>
          <w:rFonts w:ascii="Times New Roman" w:hAnsi="Times New Roman" w:cs="Times New Roman"/>
          <w:color w:val="000000"/>
          <w:sz w:val="24"/>
          <w:szCs w:val="24"/>
          <w:lang w:val="en-US"/>
        </w:rPr>
      </w:pPr>
      <w:r w:rsidRPr="006B7425">
        <w:rPr>
          <w:rFonts w:ascii="Times New Roman" w:hAnsi="Times New Roman" w:cs="Times New Roman"/>
          <w:color w:val="000000"/>
          <w:sz w:val="24"/>
          <w:szCs w:val="24"/>
          <w:lang w:val="en-US"/>
        </w:rPr>
        <w:t>(1)</w:t>
      </w:r>
      <w:r w:rsidR="005A4758" w:rsidRPr="006B7425">
        <w:rPr>
          <w:rFonts w:ascii="Times New Roman" w:hAnsi="Times New Roman" w:cs="Times New Roman"/>
          <w:color w:val="000000"/>
          <w:sz w:val="24"/>
          <w:szCs w:val="24"/>
          <w:lang w:val="en-US"/>
        </w:rPr>
        <w:t xml:space="preserve"> </w:t>
      </w:r>
      <w:r w:rsidR="00707DAF" w:rsidRPr="006B7425">
        <w:rPr>
          <w:rFonts w:ascii="Times New Roman" w:hAnsi="Times New Roman" w:cs="Times New Roman"/>
          <w:color w:val="000000"/>
          <w:sz w:val="24"/>
          <w:szCs w:val="24"/>
          <w:lang w:val="en-US"/>
        </w:rPr>
        <w:t xml:space="preserve"> …</w:t>
      </w:r>
    </w:p>
    <w:p w:rsidR="00011F67" w:rsidRPr="006B7425" w:rsidRDefault="00011F67" w:rsidP="005A4758">
      <w:pPr>
        <w:autoSpaceDE w:val="0"/>
        <w:autoSpaceDN w:val="0"/>
        <w:adjustRightInd w:val="0"/>
        <w:spacing w:after="0" w:line="240" w:lineRule="auto"/>
        <w:ind w:firstLine="720"/>
        <w:rPr>
          <w:rFonts w:ascii="Times New Roman" w:hAnsi="Times New Roman" w:cs="Times New Roman"/>
          <w:color w:val="000000"/>
          <w:sz w:val="24"/>
          <w:szCs w:val="24"/>
          <w:lang w:val="en-US"/>
        </w:rPr>
      </w:pPr>
      <w:r w:rsidRPr="006B7425">
        <w:rPr>
          <w:rFonts w:ascii="Times New Roman" w:hAnsi="Times New Roman" w:cs="Times New Roman"/>
          <w:color w:val="000000"/>
          <w:sz w:val="24"/>
          <w:szCs w:val="24"/>
          <w:lang w:val="en-US"/>
        </w:rPr>
        <w:t>(2)</w:t>
      </w:r>
      <w:r w:rsidR="005A4758" w:rsidRPr="006B7425">
        <w:rPr>
          <w:rFonts w:ascii="Times New Roman" w:hAnsi="Times New Roman" w:cs="Times New Roman"/>
          <w:color w:val="000000"/>
          <w:sz w:val="24"/>
          <w:szCs w:val="24"/>
          <w:lang w:val="en-US"/>
        </w:rPr>
        <w:t xml:space="preserve">  </w:t>
      </w:r>
      <w:r w:rsidR="00707DAF" w:rsidRPr="006B7425">
        <w:rPr>
          <w:rFonts w:ascii="Times New Roman" w:hAnsi="Times New Roman" w:cs="Times New Roman"/>
          <w:color w:val="000000"/>
          <w:sz w:val="24"/>
          <w:szCs w:val="24"/>
          <w:lang w:val="en-US"/>
        </w:rPr>
        <w:t>…</w:t>
      </w:r>
    </w:p>
    <w:p w:rsidR="00011F67" w:rsidRPr="006B7425" w:rsidRDefault="00A24D39" w:rsidP="00A24D39">
      <w:pPr>
        <w:autoSpaceDE w:val="0"/>
        <w:autoSpaceDN w:val="0"/>
        <w:adjustRightInd w:val="0"/>
        <w:spacing w:after="0" w:line="240" w:lineRule="auto"/>
        <w:ind w:left="1350" w:hanging="1350"/>
        <w:rPr>
          <w:rFonts w:ascii="Times New Roman" w:hAnsi="Times New Roman" w:cs="Times New Roman"/>
          <w:color w:val="000000"/>
          <w:sz w:val="24"/>
          <w:szCs w:val="24"/>
          <w:lang w:val="en-US"/>
        </w:rPr>
      </w:pPr>
      <w:r w:rsidRPr="006B7425">
        <w:rPr>
          <w:rFonts w:ascii="Times New Roman" w:hAnsi="Times New Roman" w:cs="Times New Roman"/>
          <w:color w:val="000000"/>
          <w:sz w:val="24"/>
          <w:szCs w:val="24"/>
          <w:lang w:val="en-US"/>
        </w:rPr>
        <w:t xml:space="preserve">     </w:t>
      </w:r>
      <w:r w:rsidR="00CA7122">
        <w:rPr>
          <w:rFonts w:ascii="Times New Roman" w:hAnsi="Times New Roman" w:cs="Times New Roman"/>
          <w:color w:val="000000"/>
          <w:sz w:val="24"/>
          <w:szCs w:val="24"/>
          <w:lang w:val="en-US"/>
        </w:rPr>
        <w:t xml:space="preserve">       </w:t>
      </w:r>
      <w:r w:rsidR="00011F67" w:rsidRPr="006B7425">
        <w:rPr>
          <w:rFonts w:ascii="Times New Roman" w:hAnsi="Times New Roman" w:cs="Times New Roman"/>
          <w:color w:val="000000"/>
          <w:sz w:val="24"/>
          <w:szCs w:val="24"/>
          <w:lang w:val="en-US"/>
        </w:rPr>
        <w:t xml:space="preserve">(3) Subject to this Constitution, every </w:t>
      </w:r>
      <w:r w:rsidRPr="006B7425">
        <w:rPr>
          <w:rFonts w:ascii="Times New Roman" w:hAnsi="Times New Roman" w:cs="Times New Roman"/>
          <w:color w:val="000000"/>
          <w:sz w:val="24"/>
          <w:szCs w:val="24"/>
          <w:lang w:val="en-US"/>
        </w:rPr>
        <w:t>Zimbabwean citizen</w:t>
      </w:r>
      <w:r w:rsidR="00011F67" w:rsidRPr="006B7425">
        <w:rPr>
          <w:rFonts w:ascii="Times New Roman" w:hAnsi="Times New Roman" w:cs="Times New Roman"/>
          <w:color w:val="000000"/>
          <w:sz w:val="24"/>
          <w:szCs w:val="24"/>
          <w:lang w:val="en-US"/>
        </w:rPr>
        <w:t xml:space="preserve"> who is of or over eighteen years of age has</w:t>
      </w:r>
      <w:r w:rsidR="005A4758" w:rsidRPr="006B7425">
        <w:rPr>
          <w:rFonts w:ascii="Times New Roman" w:hAnsi="Times New Roman" w:cs="Times New Roman"/>
          <w:color w:val="000000"/>
          <w:sz w:val="24"/>
          <w:szCs w:val="24"/>
          <w:lang w:val="en-US"/>
        </w:rPr>
        <w:t xml:space="preserve"> </w:t>
      </w:r>
      <w:r w:rsidR="00011F67" w:rsidRPr="006B7425">
        <w:rPr>
          <w:rFonts w:ascii="Times New Roman" w:hAnsi="Times New Roman" w:cs="Times New Roman"/>
          <w:color w:val="000000"/>
          <w:sz w:val="24"/>
          <w:szCs w:val="24"/>
          <w:lang w:val="en-US"/>
        </w:rPr>
        <w:t>the right—</w:t>
      </w:r>
    </w:p>
    <w:p w:rsidR="003475BF" w:rsidRPr="006B7425" w:rsidRDefault="00011F67" w:rsidP="007169A4">
      <w:pPr>
        <w:autoSpaceDE w:val="0"/>
        <w:autoSpaceDN w:val="0"/>
        <w:adjustRightInd w:val="0"/>
        <w:spacing w:after="0" w:line="240" w:lineRule="auto"/>
        <w:ind w:left="1800" w:hanging="450"/>
        <w:rPr>
          <w:rFonts w:ascii="Times New Roman" w:hAnsi="Times New Roman" w:cs="Times New Roman"/>
          <w:sz w:val="24"/>
          <w:szCs w:val="24"/>
        </w:rPr>
      </w:pPr>
      <w:r w:rsidRPr="006B7425">
        <w:rPr>
          <w:rFonts w:ascii="Times New Roman" w:hAnsi="Times New Roman" w:cs="Times New Roman"/>
          <w:color w:val="000000"/>
          <w:sz w:val="24"/>
          <w:szCs w:val="24"/>
          <w:lang w:val="en-US"/>
        </w:rPr>
        <w:t>(</w:t>
      </w:r>
      <w:r w:rsidRPr="006B7425">
        <w:rPr>
          <w:rFonts w:ascii="Times New Roman" w:hAnsi="Times New Roman" w:cs="Times New Roman"/>
          <w:i/>
          <w:iCs/>
          <w:color w:val="000000"/>
          <w:sz w:val="24"/>
          <w:szCs w:val="24"/>
          <w:lang w:val="en-US"/>
        </w:rPr>
        <w:t>a</w:t>
      </w:r>
      <w:r w:rsidRPr="006B7425">
        <w:rPr>
          <w:rFonts w:ascii="Times New Roman" w:hAnsi="Times New Roman" w:cs="Times New Roman"/>
          <w:color w:val="000000"/>
          <w:sz w:val="24"/>
          <w:szCs w:val="24"/>
          <w:lang w:val="en-US"/>
        </w:rPr>
        <w:t xml:space="preserve">) </w:t>
      </w:r>
      <w:r w:rsidR="007169A4">
        <w:rPr>
          <w:rFonts w:ascii="Times New Roman" w:hAnsi="Times New Roman" w:cs="Times New Roman"/>
          <w:color w:val="000000"/>
          <w:sz w:val="24"/>
          <w:szCs w:val="24"/>
          <w:lang w:val="en-US"/>
        </w:rPr>
        <w:t xml:space="preserve"> </w:t>
      </w:r>
      <w:r w:rsidRPr="006B7425">
        <w:rPr>
          <w:rFonts w:ascii="Times New Roman" w:hAnsi="Times New Roman" w:cs="Times New Roman"/>
          <w:color w:val="000000"/>
          <w:sz w:val="24"/>
          <w:szCs w:val="24"/>
          <w:lang w:val="en-US"/>
        </w:rPr>
        <w:t>to vote in all elections and referendums to which this Constitution or any other law applies, and to</w:t>
      </w:r>
      <w:r w:rsidR="005A4758" w:rsidRPr="006B7425">
        <w:rPr>
          <w:rFonts w:ascii="Times New Roman" w:hAnsi="Times New Roman" w:cs="Times New Roman"/>
          <w:color w:val="000000"/>
          <w:sz w:val="24"/>
          <w:szCs w:val="24"/>
          <w:lang w:val="en-US"/>
        </w:rPr>
        <w:t xml:space="preserve"> </w:t>
      </w:r>
      <w:r w:rsidRPr="006B7425">
        <w:rPr>
          <w:rFonts w:ascii="Times New Roman" w:hAnsi="Times New Roman" w:cs="Times New Roman"/>
          <w:color w:val="000000"/>
          <w:sz w:val="24"/>
          <w:szCs w:val="24"/>
          <w:lang w:val="en-US"/>
        </w:rPr>
        <w:t>do so in secret;</w:t>
      </w:r>
      <w:r w:rsidR="003475BF" w:rsidRPr="006B7425">
        <w:rPr>
          <w:rFonts w:ascii="Times New Roman" w:hAnsi="Times New Roman" w:cs="Times New Roman"/>
          <w:sz w:val="24"/>
          <w:szCs w:val="24"/>
        </w:rPr>
        <w:t>”</w:t>
      </w:r>
    </w:p>
    <w:p w:rsidR="008D22B4" w:rsidRPr="006B7425" w:rsidRDefault="008D22B4" w:rsidP="008D22B4">
      <w:pPr>
        <w:spacing w:after="0" w:line="240" w:lineRule="auto"/>
        <w:jc w:val="both"/>
        <w:rPr>
          <w:rFonts w:ascii="Times New Roman" w:hAnsi="Times New Roman" w:cs="Times New Roman"/>
          <w:sz w:val="24"/>
          <w:szCs w:val="24"/>
        </w:rPr>
      </w:pPr>
    </w:p>
    <w:p w:rsidR="00EF149C" w:rsidRPr="006B7425" w:rsidRDefault="00EF149C" w:rsidP="008D22B4">
      <w:pPr>
        <w:spacing w:after="0" w:line="240" w:lineRule="auto"/>
        <w:jc w:val="both"/>
        <w:rPr>
          <w:rFonts w:ascii="Times New Roman" w:hAnsi="Times New Roman" w:cs="Times New Roman"/>
          <w:sz w:val="24"/>
          <w:szCs w:val="24"/>
        </w:rPr>
      </w:pPr>
    </w:p>
    <w:p w:rsidR="00EF149C" w:rsidRPr="006B7425" w:rsidRDefault="00EF149C" w:rsidP="005A4758">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lastRenderedPageBreak/>
        <w:t>The application was opposed by the fourth respondent.</w:t>
      </w:r>
      <w:r w:rsidR="003B46B8" w:rsidRPr="006B7425">
        <w:rPr>
          <w:rFonts w:ascii="Times New Roman" w:hAnsi="Times New Roman" w:cs="Times New Roman"/>
          <w:sz w:val="24"/>
          <w:szCs w:val="24"/>
        </w:rPr>
        <w:t xml:space="preserve">  </w:t>
      </w:r>
      <w:r w:rsidRPr="006B7425">
        <w:rPr>
          <w:rFonts w:ascii="Times New Roman" w:hAnsi="Times New Roman" w:cs="Times New Roman"/>
          <w:sz w:val="24"/>
          <w:szCs w:val="24"/>
        </w:rPr>
        <w:t>Mr</w:t>
      </w:r>
      <w:r w:rsidRPr="006B7425">
        <w:rPr>
          <w:rFonts w:ascii="Times New Roman" w:hAnsi="Times New Roman" w:cs="Times New Roman"/>
          <w:i/>
          <w:sz w:val="24"/>
          <w:szCs w:val="24"/>
        </w:rPr>
        <w:t xml:space="preserve"> Hwacha</w:t>
      </w:r>
      <w:r w:rsidR="009917B0" w:rsidRPr="006B7425">
        <w:rPr>
          <w:rFonts w:ascii="Times New Roman" w:hAnsi="Times New Roman" w:cs="Times New Roman"/>
          <w:i/>
          <w:sz w:val="24"/>
          <w:szCs w:val="24"/>
        </w:rPr>
        <w:t>,</w:t>
      </w:r>
      <w:r w:rsidRPr="006B7425">
        <w:rPr>
          <w:rFonts w:ascii="Times New Roman" w:hAnsi="Times New Roman" w:cs="Times New Roman"/>
          <w:sz w:val="24"/>
          <w:szCs w:val="24"/>
        </w:rPr>
        <w:t xml:space="preserve"> while acknowledging  the right of the recipients of the special vote to cast their vote, submitted that consideration was also to be given to the rights of the six (6) million voters who are entitled to free, fair and transparent elections.  He submitted that had there been a challenge to s 81B(2) of the Act, the applicant would have been able to argue that the derogation was not justifiable.  As it is</w:t>
      </w:r>
      <w:r w:rsidR="00F8112E" w:rsidRPr="006B7425">
        <w:rPr>
          <w:rFonts w:ascii="Times New Roman" w:hAnsi="Times New Roman" w:cs="Times New Roman"/>
          <w:sz w:val="24"/>
          <w:szCs w:val="24"/>
        </w:rPr>
        <w:t>,</w:t>
      </w:r>
      <w:r w:rsidRPr="006B7425">
        <w:rPr>
          <w:rFonts w:ascii="Times New Roman" w:hAnsi="Times New Roman" w:cs="Times New Roman"/>
          <w:sz w:val="24"/>
          <w:szCs w:val="24"/>
        </w:rPr>
        <w:t xml:space="preserve"> the wrong procedure had been adopted by the applicant.   </w:t>
      </w:r>
      <w:r w:rsidR="001A210C" w:rsidRPr="006B7425">
        <w:rPr>
          <w:rFonts w:ascii="Times New Roman" w:hAnsi="Times New Roman" w:cs="Times New Roman"/>
          <w:sz w:val="24"/>
          <w:szCs w:val="24"/>
        </w:rPr>
        <w:t>He drew</w:t>
      </w:r>
      <w:r w:rsidRPr="006B7425">
        <w:rPr>
          <w:rFonts w:ascii="Times New Roman" w:hAnsi="Times New Roman" w:cs="Times New Roman"/>
          <w:sz w:val="24"/>
          <w:szCs w:val="24"/>
        </w:rPr>
        <w:t xml:space="preserve"> the </w:t>
      </w:r>
      <w:r w:rsidR="00F8112E" w:rsidRPr="006B7425">
        <w:rPr>
          <w:rFonts w:ascii="Times New Roman" w:hAnsi="Times New Roman" w:cs="Times New Roman"/>
          <w:sz w:val="24"/>
          <w:szCs w:val="24"/>
        </w:rPr>
        <w:t>C</w:t>
      </w:r>
      <w:r w:rsidRPr="006B7425">
        <w:rPr>
          <w:rFonts w:ascii="Times New Roman" w:hAnsi="Times New Roman" w:cs="Times New Roman"/>
          <w:sz w:val="24"/>
          <w:szCs w:val="24"/>
        </w:rPr>
        <w:t>ourt’s attention to s 81H of the Act which makes it a criminal offence for special voters to vote in a general election.</w:t>
      </w:r>
    </w:p>
    <w:p w:rsidR="003B46B8" w:rsidRPr="006B7425" w:rsidRDefault="003B46B8" w:rsidP="005A4758">
      <w:pPr>
        <w:spacing w:after="0" w:line="480" w:lineRule="auto"/>
        <w:ind w:firstLine="1440"/>
        <w:jc w:val="both"/>
        <w:rPr>
          <w:rFonts w:ascii="Times New Roman" w:hAnsi="Times New Roman" w:cs="Times New Roman"/>
          <w:sz w:val="24"/>
          <w:szCs w:val="24"/>
        </w:rPr>
      </w:pPr>
    </w:p>
    <w:p w:rsidR="008D22B4" w:rsidRPr="006B7425" w:rsidRDefault="00EF149C" w:rsidP="009917B0">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However, Mr</w:t>
      </w:r>
      <w:r w:rsidRPr="006B7425">
        <w:rPr>
          <w:rFonts w:ascii="Times New Roman" w:hAnsi="Times New Roman" w:cs="Times New Roman"/>
          <w:i/>
          <w:sz w:val="24"/>
          <w:szCs w:val="24"/>
        </w:rPr>
        <w:t xml:space="preserve"> Kanengoni</w:t>
      </w:r>
      <w:r w:rsidRPr="006B7425">
        <w:rPr>
          <w:rFonts w:ascii="Times New Roman" w:hAnsi="Times New Roman" w:cs="Times New Roman"/>
          <w:sz w:val="24"/>
          <w:szCs w:val="24"/>
        </w:rPr>
        <w:t xml:space="preserve"> expressed surprise that the MDC</w:t>
      </w:r>
      <w:r w:rsidR="007F7287" w:rsidRPr="006B7425">
        <w:rPr>
          <w:rFonts w:ascii="Times New Roman" w:hAnsi="Times New Roman" w:cs="Times New Roman"/>
          <w:sz w:val="24"/>
          <w:szCs w:val="24"/>
        </w:rPr>
        <w:t>-</w:t>
      </w:r>
      <w:r w:rsidRPr="006B7425">
        <w:rPr>
          <w:rFonts w:ascii="Times New Roman" w:hAnsi="Times New Roman" w:cs="Times New Roman"/>
          <w:sz w:val="24"/>
          <w:szCs w:val="24"/>
        </w:rPr>
        <w:t>T had opposed the application since it was made as a result of consultation with all the political parties involved as to the way forward as far as the special voters were concerned.</w:t>
      </w:r>
    </w:p>
    <w:p w:rsidR="005758AB" w:rsidRPr="006B7425" w:rsidRDefault="005758AB" w:rsidP="009917B0">
      <w:pPr>
        <w:spacing w:after="0" w:line="480" w:lineRule="auto"/>
        <w:ind w:firstLine="1440"/>
        <w:jc w:val="both"/>
        <w:rPr>
          <w:rFonts w:ascii="Times New Roman" w:hAnsi="Times New Roman" w:cs="Times New Roman"/>
          <w:sz w:val="24"/>
          <w:szCs w:val="24"/>
        </w:rPr>
      </w:pPr>
    </w:p>
    <w:p w:rsidR="00323CEC" w:rsidRPr="006B7425" w:rsidRDefault="003475BF" w:rsidP="00011F67">
      <w:pPr>
        <w:spacing w:after="0" w:line="480" w:lineRule="auto"/>
        <w:ind w:left="-90" w:firstLine="1530"/>
        <w:jc w:val="both"/>
        <w:rPr>
          <w:rFonts w:ascii="Times New Roman" w:hAnsi="Times New Roman" w:cs="Times New Roman"/>
          <w:sz w:val="24"/>
          <w:szCs w:val="24"/>
        </w:rPr>
      </w:pPr>
      <w:r w:rsidRPr="006B7425">
        <w:rPr>
          <w:rFonts w:ascii="Times New Roman" w:hAnsi="Times New Roman" w:cs="Times New Roman"/>
          <w:sz w:val="24"/>
          <w:szCs w:val="24"/>
        </w:rPr>
        <w:t xml:space="preserve">It was submitted on </w:t>
      </w:r>
      <w:r w:rsidR="00267FA5" w:rsidRPr="006B7425">
        <w:rPr>
          <w:rFonts w:ascii="Times New Roman" w:hAnsi="Times New Roman" w:cs="Times New Roman"/>
          <w:sz w:val="24"/>
          <w:szCs w:val="24"/>
        </w:rPr>
        <w:t>behalf of</w:t>
      </w:r>
      <w:r w:rsidRPr="006B7425">
        <w:rPr>
          <w:rFonts w:ascii="Times New Roman" w:hAnsi="Times New Roman" w:cs="Times New Roman"/>
          <w:sz w:val="24"/>
          <w:szCs w:val="24"/>
        </w:rPr>
        <w:t xml:space="preserve"> the applicants that for the fundamental right to vote provided for in </w:t>
      </w:r>
      <w:r w:rsidR="007E7654" w:rsidRPr="006B7425">
        <w:rPr>
          <w:rFonts w:ascii="Times New Roman" w:hAnsi="Times New Roman" w:cs="Times New Roman"/>
          <w:sz w:val="24"/>
          <w:szCs w:val="24"/>
        </w:rPr>
        <w:t>s</w:t>
      </w:r>
      <w:r w:rsidR="000847CC" w:rsidRPr="006B7425">
        <w:rPr>
          <w:rFonts w:ascii="Times New Roman" w:hAnsi="Times New Roman" w:cs="Times New Roman"/>
          <w:sz w:val="24"/>
          <w:szCs w:val="24"/>
        </w:rPr>
        <w:t xml:space="preserve"> </w:t>
      </w:r>
      <w:r w:rsidR="007E7654" w:rsidRPr="006B7425">
        <w:rPr>
          <w:rFonts w:ascii="Times New Roman" w:hAnsi="Times New Roman" w:cs="Times New Roman"/>
          <w:sz w:val="24"/>
          <w:szCs w:val="24"/>
        </w:rPr>
        <w:t xml:space="preserve">67 of </w:t>
      </w:r>
      <w:r w:rsidR="00011F67" w:rsidRPr="006B7425">
        <w:rPr>
          <w:rFonts w:ascii="Times New Roman" w:hAnsi="Times New Roman" w:cs="Times New Roman"/>
          <w:sz w:val="24"/>
          <w:szCs w:val="24"/>
        </w:rPr>
        <w:t>the C</w:t>
      </w:r>
      <w:r w:rsidRPr="006B7425">
        <w:rPr>
          <w:rFonts w:ascii="Times New Roman" w:hAnsi="Times New Roman" w:cs="Times New Roman"/>
          <w:sz w:val="24"/>
          <w:szCs w:val="24"/>
        </w:rPr>
        <w:t>onstitution to be of any effect</w:t>
      </w:r>
      <w:r w:rsidR="00011F67" w:rsidRPr="006B7425">
        <w:rPr>
          <w:rFonts w:ascii="Times New Roman" w:hAnsi="Times New Roman" w:cs="Times New Roman"/>
          <w:sz w:val="24"/>
          <w:szCs w:val="24"/>
        </w:rPr>
        <w:t>,</w:t>
      </w:r>
      <w:r w:rsidRPr="006B7425">
        <w:rPr>
          <w:rFonts w:ascii="Times New Roman" w:hAnsi="Times New Roman" w:cs="Times New Roman"/>
          <w:sz w:val="24"/>
          <w:szCs w:val="24"/>
        </w:rPr>
        <w:t xml:space="preserve"> the obligations placed on the applicant in terms of s</w:t>
      </w:r>
      <w:r w:rsidR="002839D2" w:rsidRPr="006B7425">
        <w:rPr>
          <w:rFonts w:ascii="Times New Roman" w:hAnsi="Times New Roman" w:cs="Times New Roman"/>
          <w:sz w:val="24"/>
          <w:szCs w:val="24"/>
        </w:rPr>
        <w:t xml:space="preserve"> </w:t>
      </w:r>
      <w:r w:rsidR="00011F67" w:rsidRPr="006B7425">
        <w:rPr>
          <w:rFonts w:ascii="Times New Roman" w:hAnsi="Times New Roman" w:cs="Times New Roman"/>
          <w:sz w:val="24"/>
          <w:szCs w:val="24"/>
        </w:rPr>
        <w:t>239 of the C</w:t>
      </w:r>
      <w:r w:rsidRPr="006B7425">
        <w:rPr>
          <w:rFonts w:ascii="Times New Roman" w:hAnsi="Times New Roman" w:cs="Times New Roman"/>
          <w:sz w:val="24"/>
          <w:szCs w:val="24"/>
        </w:rPr>
        <w:t>onstitution and the measures highlighted under s</w:t>
      </w:r>
      <w:r w:rsidR="002839D2" w:rsidRPr="006B7425">
        <w:rPr>
          <w:rFonts w:ascii="Times New Roman" w:hAnsi="Times New Roman" w:cs="Times New Roman"/>
          <w:sz w:val="24"/>
          <w:szCs w:val="24"/>
        </w:rPr>
        <w:t xml:space="preserve"> </w:t>
      </w:r>
      <w:r w:rsidR="00011F67" w:rsidRPr="006B7425">
        <w:rPr>
          <w:rFonts w:ascii="Times New Roman" w:hAnsi="Times New Roman" w:cs="Times New Roman"/>
          <w:sz w:val="24"/>
          <w:szCs w:val="24"/>
        </w:rPr>
        <w:t>155 of the same C</w:t>
      </w:r>
      <w:r w:rsidRPr="006B7425">
        <w:rPr>
          <w:rFonts w:ascii="Times New Roman" w:hAnsi="Times New Roman" w:cs="Times New Roman"/>
          <w:sz w:val="24"/>
          <w:szCs w:val="24"/>
        </w:rPr>
        <w:t>onstitution must be met with respect to every election and referendum.  Where these standards are not met</w:t>
      </w:r>
      <w:r w:rsidR="002839D2" w:rsidRPr="006B7425">
        <w:rPr>
          <w:rFonts w:ascii="Times New Roman" w:hAnsi="Times New Roman" w:cs="Times New Roman"/>
          <w:sz w:val="24"/>
          <w:szCs w:val="24"/>
        </w:rPr>
        <w:t>,</w:t>
      </w:r>
      <w:r w:rsidRPr="006B7425">
        <w:rPr>
          <w:rFonts w:ascii="Times New Roman" w:hAnsi="Times New Roman" w:cs="Times New Roman"/>
          <w:sz w:val="24"/>
          <w:szCs w:val="24"/>
        </w:rPr>
        <w:t xml:space="preserve"> the rights of every Zimbabwean citizen enshrined in s</w:t>
      </w:r>
      <w:r w:rsidR="002839D2" w:rsidRPr="006B7425">
        <w:rPr>
          <w:rFonts w:ascii="Times New Roman" w:hAnsi="Times New Roman" w:cs="Times New Roman"/>
          <w:sz w:val="24"/>
          <w:szCs w:val="24"/>
        </w:rPr>
        <w:t xml:space="preserve"> </w:t>
      </w:r>
      <w:r w:rsidR="00011F67" w:rsidRPr="006B7425">
        <w:rPr>
          <w:rFonts w:ascii="Times New Roman" w:hAnsi="Times New Roman" w:cs="Times New Roman"/>
          <w:sz w:val="24"/>
          <w:szCs w:val="24"/>
        </w:rPr>
        <w:t>67 of the C</w:t>
      </w:r>
      <w:r w:rsidRPr="006B7425">
        <w:rPr>
          <w:rFonts w:ascii="Times New Roman" w:hAnsi="Times New Roman" w:cs="Times New Roman"/>
          <w:sz w:val="24"/>
          <w:szCs w:val="24"/>
        </w:rPr>
        <w:t>onstitution will have been violated.</w:t>
      </w:r>
      <w:r w:rsidR="000847CC" w:rsidRPr="006B7425">
        <w:rPr>
          <w:rFonts w:ascii="Times New Roman" w:hAnsi="Times New Roman" w:cs="Times New Roman"/>
          <w:sz w:val="24"/>
          <w:szCs w:val="24"/>
        </w:rPr>
        <w:t xml:space="preserve">  </w:t>
      </w:r>
      <w:r w:rsidR="00011F67" w:rsidRPr="006B7425">
        <w:rPr>
          <w:rFonts w:ascii="Times New Roman" w:hAnsi="Times New Roman" w:cs="Times New Roman"/>
          <w:sz w:val="24"/>
          <w:szCs w:val="24"/>
        </w:rPr>
        <w:t>Thus t</w:t>
      </w:r>
      <w:r w:rsidR="00323CEC" w:rsidRPr="006B7425">
        <w:rPr>
          <w:rFonts w:ascii="Times New Roman" w:hAnsi="Times New Roman" w:cs="Times New Roman"/>
          <w:sz w:val="24"/>
          <w:szCs w:val="24"/>
        </w:rPr>
        <w:t xml:space="preserve">he failure by the </w:t>
      </w:r>
      <w:r w:rsidR="00B2499A" w:rsidRPr="006B7425">
        <w:rPr>
          <w:rFonts w:ascii="Times New Roman" w:hAnsi="Times New Roman" w:cs="Times New Roman"/>
          <w:sz w:val="24"/>
          <w:szCs w:val="24"/>
        </w:rPr>
        <w:t xml:space="preserve">first </w:t>
      </w:r>
      <w:r w:rsidR="00323CEC" w:rsidRPr="006B7425">
        <w:rPr>
          <w:rFonts w:ascii="Times New Roman" w:hAnsi="Times New Roman" w:cs="Times New Roman"/>
          <w:sz w:val="24"/>
          <w:szCs w:val="24"/>
        </w:rPr>
        <w:t>applicant</w:t>
      </w:r>
      <w:r w:rsidR="00011F67" w:rsidRPr="006B7425">
        <w:rPr>
          <w:rFonts w:ascii="Times New Roman" w:hAnsi="Times New Roman" w:cs="Times New Roman"/>
          <w:sz w:val="24"/>
          <w:szCs w:val="24"/>
        </w:rPr>
        <w:t>,</w:t>
      </w:r>
      <w:r w:rsidR="00323CEC" w:rsidRPr="006B7425">
        <w:rPr>
          <w:rFonts w:ascii="Times New Roman" w:hAnsi="Times New Roman" w:cs="Times New Roman"/>
          <w:sz w:val="24"/>
          <w:szCs w:val="24"/>
        </w:rPr>
        <w:t xml:space="preserve"> albeit through no fault of its own</w:t>
      </w:r>
      <w:r w:rsidR="00011F67" w:rsidRPr="006B7425">
        <w:rPr>
          <w:rFonts w:ascii="Times New Roman" w:hAnsi="Times New Roman" w:cs="Times New Roman"/>
          <w:sz w:val="24"/>
          <w:szCs w:val="24"/>
        </w:rPr>
        <w:t>,</w:t>
      </w:r>
      <w:r w:rsidR="00323CEC" w:rsidRPr="006B7425">
        <w:rPr>
          <w:rFonts w:ascii="Times New Roman" w:hAnsi="Times New Roman" w:cs="Times New Roman"/>
          <w:sz w:val="24"/>
          <w:szCs w:val="24"/>
        </w:rPr>
        <w:t xml:space="preserve"> to discharge the obligations pl</w:t>
      </w:r>
      <w:r w:rsidR="00011F67" w:rsidRPr="006B7425">
        <w:rPr>
          <w:rFonts w:ascii="Times New Roman" w:hAnsi="Times New Roman" w:cs="Times New Roman"/>
          <w:sz w:val="24"/>
          <w:szCs w:val="24"/>
        </w:rPr>
        <w:t>aced on it by the C</w:t>
      </w:r>
      <w:r w:rsidR="002839D2" w:rsidRPr="006B7425">
        <w:rPr>
          <w:rFonts w:ascii="Times New Roman" w:hAnsi="Times New Roman" w:cs="Times New Roman"/>
          <w:sz w:val="24"/>
          <w:szCs w:val="24"/>
        </w:rPr>
        <w:t>onstitution</w:t>
      </w:r>
      <w:r w:rsidR="00011F67" w:rsidRPr="006B7425">
        <w:rPr>
          <w:rFonts w:ascii="Times New Roman" w:hAnsi="Times New Roman" w:cs="Times New Roman"/>
          <w:sz w:val="24"/>
          <w:szCs w:val="24"/>
        </w:rPr>
        <w:t>,</w:t>
      </w:r>
      <w:r w:rsidR="002839D2" w:rsidRPr="006B7425">
        <w:rPr>
          <w:rFonts w:ascii="Times New Roman" w:hAnsi="Times New Roman" w:cs="Times New Roman"/>
          <w:sz w:val="24"/>
          <w:szCs w:val="24"/>
        </w:rPr>
        <w:t xml:space="preserve"> </w:t>
      </w:r>
      <w:r w:rsidR="00323CEC" w:rsidRPr="006B7425">
        <w:rPr>
          <w:rFonts w:ascii="Times New Roman" w:hAnsi="Times New Roman" w:cs="Times New Roman"/>
          <w:sz w:val="24"/>
          <w:szCs w:val="24"/>
        </w:rPr>
        <w:t>resulted in thousands of potential voters</w:t>
      </w:r>
      <w:r w:rsidR="00011F67" w:rsidRPr="006B7425">
        <w:rPr>
          <w:rFonts w:ascii="Times New Roman" w:hAnsi="Times New Roman" w:cs="Times New Roman"/>
          <w:sz w:val="24"/>
          <w:szCs w:val="24"/>
        </w:rPr>
        <w:t>,</w:t>
      </w:r>
      <w:r w:rsidR="00323CEC" w:rsidRPr="006B7425">
        <w:rPr>
          <w:rFonts w:ascii="Times New Roman" w:hAnsi="Times New Roman" w:cs="Times New Roman"/>
          <w:sz w:val="24"/>
          <w:szCs w:val="24"/>
        </w:rPr>
        <w:t xml:space="preserve"> authori</w:t>
      </w:r>
      <w:r w:rsidR="002839D2" w:rsidRPr="006B7425">
        <w:rPr>
          <w:rFonts w:ascii="Times New Roman" w:hAnsi="Times New Roman" w:cs="Times New Roman"/>
          <w:sz w:val="24"/>
          <w:szCs w:val="24"/>
        </w:rPr>
        <w:t>zed to cast their ballots on</w:t>
      </w:r>
      <w:r w:rsidR="00323CEC" w:rsidRPr="006B7425">
        <w:rPr>
          <w:rFonts w:ascii="Times New Roman" w:hAnsi="Times New Roman" w:cs="Times New Roman"/>
          <w:sz w:val="24"/>
          <w:szCs w:val="24"/>
        </w:rPr>
        <w:t xml:space="preserve"> 14 and 15 July 2013</w:t>
      </w:r>
      <w:r w:rsidR="002839D2" w:rsidRPr="006B7425">
        <w:rPr>
          <w:rFonts w:ascii="Times New Roman" w:hAnsi="Times New Roman" w:cs="Times New Roman"/>
          <w:sz w:val="24"/>
          <w:szCs w:val="24"/>
        </w:rPr>
        <w:t>,</w:t>
      </w:r>
      <w:r w:rsidR="00323CEC" w:rsidRPr="006B7425">
        <w:rPr>
          <w:rFonts w:ascii="Times New Roman" w:hAnsi="Times New Roman" w:cs="Times New Roman"/>
          <w:sz w:val="24"/>
          <w:szCs w:val="24"/>
        </w:rPr>
        <w:t xml:space="preserve"> being unable to vote</w:t>
      </w:r>
      <w:r w:rsidR="00747BC0" w:rsidRPr="006B7425">
        <w:rPr>
          <w:rFonts w:ascii="Times New Roman" w:hAnsi="Times New Roman" w:cs="Times New Roman"/>
          <w:sz w:val="24"/>
          <w:szCs w:val="24"/>
        </w:rPr>
        <w:t xml:space="preserve"> equally</w:t>
      </w:r>
      <w:r w:rsidR="004B7140" w:rsidRPr="006B7425">
        <w:rPr>
          <w:rFonts w:ascii="Times New Roman" w:hAnsi="Times New Roman" w:cs="Times New Roman"/>
          <w:sz w:val="24"/>
          <w:szCs w:val="24"/>
        </w:rPr>
        <w:t xml:space="preserve"> </w:t>
      </w:r>
      <w:r w:rsidR="00323CEC" w:rsidRPr="006B7425">
        <w:rPr>
          <w:rFonts w:ascii="Times New Roman" w:hAnsi="Times New Roman" w:cs="Times New Roman"/>
          <w:sz w:val="24"/>
          <w:szCs w:val="24"/>
        </w:rPr>
        <w:t xml:space="preserve"> through no fault of their own.  </w:t>
      </w:r>
      <w:r w:rsidR="002266D5" w:rsidRPr="006B7425">
        <w:rPr>
          <w:rFonts w:ascii="Times New Roman" w:hAnsi="Times New Roman" w:cs="Times New Roman"/>
          <w:sz w:val="24"/>
          <w:szCs w:val="24"/>
        </w:rPr>
        <w:t>In terms of s</w:t>
      </w:r>
      <w:r w:rsidR="002839D2" w:rsidRPr="006B7425">
        <w:rPr>
          <w:rFonts w:ascii="Times New Roman" w:hAnsi="Times New Roman" w:cs="Times New Roman"/>
          <w:sz w:val="24"/>
          <w:szCs w:val="24"/>
        </w:rPr>
        <w:t xml:space="preserve"> </w:t>
      </w:r>
      <w:r w:rsidR="002266D5" w:rsidRPr="006B7425">
        <w:rPr>
          <w:rFonts w:ascii="Times New Roman" w:hAnsi="Times New Roman" w:cs="Times New Roman"/>
          <w:sz w:val="24"/>
          <w:szCs w:val="24"/>
        </w:rPr>
        <w:t>81B of the Act</w:t>
      </w:r>
      <w:r w:rsidR="002839D2" w:rsidRPr="006B7425">
        <w:rPr>
          <w:rFonts w:ascii="Times New Roman" w:hAnsi="Times New Roman" w:cs="Times New Roman"/>
          <w:sz w:val="24"/>
          <w:szCs w:val="24"/>
        </w:rPr>
        <w:t>,</w:t>
      </w:r>
      <w:r w:rsidR="002266D5" w:rsidRPr="006B7425">
        <w:rPr>
          <w:rFonts w:ascii="Times New Roman" w:hAnsi="Times New Roman" w:cs="Times New Roman"/>
          <w:sz w:val="24"/>
          <w:szCs w:val="24"/>
        </w:rPr>
        <w:t xml:space="preserve"> these potential voters are prohibited from voting “in any other manner than by a spe</w:t>
      </w:r>
      <w:r w:rsidR="00C30A20" w:rsidRPr="006B7425">
        <w:rPr>
          <w:rFonts w:ascii="Times New Roman" w:hAnsi="Times New Roman" w:cs="Times New Roman"/>
          <w:sz w:val="24"/>
          <w:szCs w:val="24"/>
        </w:rPr>
        <w:t>cial vote in terms of this Part</w:t>
      </w:r>
      <w:r w:rsidR="002266D5" w:rsidRPr="006B7425">
        <w:rPr>
          <w:rFonts w:ascii="Times New Roman" w:hAnsi="Times New Roman" w:cs="Times New Roman"/>
          <w:sz w:val="24"/>
          <w:szCs w:val="24"/>
        </w:rPr>
        <w:t>”</w:t>
      </w:r>
      <w:r w:rsidR="00C30A20" w:rsidRPr="006B7425">
        <w:rPr>
          <w:rFonts w:ascii="Times New Roman" w:hAnsi="Times New Roman" w:cs="Times New Roman"/>
          <w:sz w:val="24"/>
          <w:szCs w:val="24"/>
        </w:rPr>
        <w:t>.</w:t>
      </w:r>
      <w:r w:rsidR="00B95A7C" w:rsidRPr="006B7425">
        <w:rPr>
          <w:rFonts w:ascii="Times New Roman" w:hAnsi="Times New Roman" w:cs="Times New Roman"/>
          <w:sz w:val="24"/>
          <w:szCs w:val="24"/>
        </w:rPr>
        <w:t xml:space="preserve"> </w:t>
      </w:r>
    </w:p>
    <w:p w:rsidR="00057E25" w:rsidRPr="006B7425" w:rsidRDefault="00057E25" w:rsidP="00E72776">
      <w:pPr>
        <w:jc w:val="both"/>
        <w:rPr>
          <w:rFonts w:ascii="Times New Roman" w:hAnsi="Times New Roman" w:cs="Times New Roman"/>
          <w:sz w:val="24"/>
          <w:szCs w:val="24"/>
        </w:rPr>
      </w:pPr>
    </w:p>
    <w:p w:rsidR="00896CD0" w:rsidRPr="006B7425" w:rsidRDefault="008D22B4" w:rsidP="00E72776">
      <w:pPr>
        <w:jc w:val="both"/>
        <w:rPr>
          <w:rFonts w:ascii="Times New Roman" w:hAnsi="Times New Roman" w:cs="Times New Roman"/>
          <w:b/>
          <w:sz w:val="24"/>
          <w:szCs w:val="24"/>
          <w:u w:val="single"/>
        </w:rPr>
      </w:pPr>
      <w:r w:rsidRPr="006B7425">
        <w:rPr>
          <w:rFonts w:ascii="Times New Roman" w:hAnsi="Times New Roman" w:cs="Times New Roman"/>
          <w:b/>
          <w:sz w:val="24"/>
          <w:szCs w:val="24"/>
          <w:u w:val="single"/>
        </w:rPr>
        <w:lastRenderedPageBreak/>
        <w:t>THE SPECIAL VOTE</w:t>
      </w:r>
    </w:p>
    <w:p w:rsidR="00205E94" w:rsidRPr="006B7425" w:rsidRDefault="00205E94" w:rsidP="00205E94">
      <w:pPr>
        <w:ind w:firstLine="1440"/>
        <w:jc w:val="both"/>
        <w:rPr>
          <w:rFonts w:ascii="Times New Roman" w:hAnsi="Times New Roman" w:cs="Times New Roman"/>
          <w:sz w:val="24"/>
          <w:szCs w:val="24"/>
        </w:rPr>
      </w:pPr>
      <w:r w:rsidRPr="006B7425">
        <w:rPr>
          <w:rFonts w:ascii="Times New Roman" w:hAnsi="Times New Roman" w:cs="Times New Roman"/>
          <w:sz w:val="24"/>
          <w:szCs w:val="24"/>
        </w:rPr>
        <w:t>Section 81B of the Electoral Act provides as follows:</w:t>
      </w:r>
    </w:p>
    <w:p w:rsidR="00ED4DEC" w:rsidRPr="006B7425" w:rsidRDefault="00ED4DEC" w:rsidP="00205E94">
      <w:pPr>
        <w:autoSpaceDE w:val="0"/>
        <w:autoSpaceDN w:val="0"/>
        <w:adjustRightInd w:val="0"/>
        <w:spacing w:after="0" w:line="240" w:lineRule="auto"/>
        <w:rPr>
          <w:rFonts w:ascii="Times New Roman" w:hAnsi="Times New Roman" w:cs="Times New Roman"/>
          <w:b/>
          <w:bCs/>
          <w:sz w:val="21"/>
          <w:szCs w:val="21"/>
          <w:lang w:val="en-US"/>
        </w:rPr>
      </w:pPr>
    </w:p>
    <w:p w:rsidR="00ED4DEC" w:rsidRPr="006B7425" w:rsidRDefault="00ED4DEC" w:rsidP="00205E94">
      <w:pPr>
        <w:autoSpaceDE w:val="0"/>
        <w:autoSpaceDN w:val="0"/>
        <w:adjustRightInd w:val="0"/>
        <w:spacing w:after="0" w:line="240" w:lineRule="auto"/>
        <w:rPr>
          <w:rFonts w:ascii="Times New Roman" w:hAnsi="Times New Roman" w:cs="Times New Roman"/>
          <w:b/>
          <w:bCs/>
          <w:sz w:val="21"/>
          <w:szCs w:val="21"/>
          <w:lang w:val="en-US"/>
        </w:rPr>
      </w:pPr>
    </w:p>
    <w:p w:rsidR="00205E94" w:rsidRPr="006B7425" w:rsidRDefault="00205E94" w:rsidP="000847CC">
      <w:pPr>
        <w:autoSpaceDE w:val="0"/>
        <w:autoSpaceDN w:val="0"/>
        <w:adjustRightInd w:val="0"/>
        <w:spacing w:after="0" w:line="240" w:lineRule="auto"/>
        <w:ind w:left="1440" w:hanging="720"/>
        <w:rPr>
          <w:rFonts w:ascii="Times New Roman" w:hAnsi="Times New Roman" w:cs="Times New Roman"/>
          <w:b/>
          <w:bCs/>
          <w:sz w:val="24"/>
          <w:szCs w:val="24"/>
          <w:lang w:val="en-US"/>
        </w:rPr>
      </w:pPr>
      <w:r w:rsidRPr="006B7425">
        <w:rPr>
          <w:rFonts w:ascii="Times New Roman" w:hAnsi="Times New Roman" w:cs="Times New Roman"/>
          <w:b/>
          <w:bCs/>
          <w:sz w:val="24"/>
          <w:szCs w:val="24"/>
          <w:lang w:val="en-US"/>
        </w:rPr>
        <w:t>“</w:t>
      </w:r>
      <w:r w:rsidR="00387937" w:rsidRPr="006B7425">
        <w:rPr>
          <w:rFonts w:ascii="Times New Roman" w:hAnsi="Times New Roman" w:cs="Times New Roman"/>
          <w:b/>
          <w:bCs/>
          <w:sz w:val="24"/>
          <w:szCs w:val="24"/>
          <w:lang w:val="en-US"/>
        </w:rPr>
        <w:t>81B Where</w:t>
      </w:r>
      <w:r w:rsidRPr="006B7425">
        <w:rPr>
          <w:rFonts w:ascii="Times New Roman" w:hAnsi="Times New Roman" w:cs="Times New Roman"/>
          <w:b/>
          <w:bCs/>
          <w:sz w:val="24"/>
          <w:szCs w:val="24"/>
          <w:lang w:val="en-US"/>
        </w:rPr>
        <w:t xml:space="preserve"> special voters must vote; special voters not entitled to vote in any other way</w:t>
      </w:r>
    </w:p>
    <w:p w:rsidR="001609D7" w:rsidRPr="006B7425" w:rsidRDefault="001609D7" w:rsidP="00ED4DEC">
      <w:pPr>
        <w:autoSpaceDE w:val="0"/>
        <w:autoSpaceDN w:val="0"/>
        <w:adjustRightInd w:val="0"/>
        <w:spacing w:after="0" w:line="240" w:lineRule="auto"/>
        <w:ind w:left="720"/>
        <w:rPr>
          <w:rFonts w:ascii="Times New Roman" w:hAnsi="Times New Roman" w:cs="Times New Roman"/>
          <w:b/>
          <w:bCs/>
          <w:sz w:val="24"/>
          <w:szCs w:val="24"/>
          <w:lang w:val="en-US"/>
        </w:rPr>
      </w:pPr>
    </w:p>
    <w:p w:rsidR="00205E94" w:rsidRPr="006B7425" w:rsidRDefault="00205E94" w:rsidP="00B858CB">
      <w:pPr>
        <w:autoSpaceDE w:val="0"/>
        <w:autoSpaceDN w:val="0"/>
        <w:adjustRightInd w:val="0"/>
        <w:spacing w:after="0" w:line="240" w:lineRule="auto"/>
        <w:ind w:left="1440" w:hanging="720"/>
        <w:rPr>
          <w:rFonts w:ascii="Times New Roman" w:hAnsi="Times New Roman" w:cs="Times New Roman"/>
          <w:sz w:val="24"/>
          <w:szCs w:val="24"/>
          <w:lang w:val="en-US"/>
        </w:rPr>
      </w:pPr>
      <w:r w:rsidRPr="006B7425">
        <w:rPr>
          <w:rFonts w:ascii="Times New Roman" w:hAnsi="Times New Roman" w:cs="Times New Roman"/>
          <w:sz w:val="24"/>
          <w:szCs w:val="24"/>
          <w:lang w:val="en-US"/>
        </w:rPr>
        <w:t xml:space="preserve">(1) </w:t>
      </w:r>
      <w:r w:rsidR="00565DA0" w:rsidRPr="006B7425">
        <w:rPr>
          <w:rFonts w:ascii="Times New Roman" w:hAnsi="Times New Roman" w:cs="Times New Roman"/>
          <w:sz w:val="24"/>
          <w:szCs w:val="24"/>
          <w:lang w:val="en-US"/>
        </w:rPr>
        <w:t xml:space="preserve"> </w:t>
      </w:r>
      <w:r w:rsidRPr="006B7425">
        <w:rPr>
          <w:rFonts w:ascii="Times New Roman" w:hAnsi="Times New Roman" w:cs="Times New Roman"/>
          <w:sz w:val="24"/>
          <w:szCs w:val="24"/>
          <w:lang w:val="en-US"/>
        </w:rPr>
        <w:t xml:space="preserve">An electoral officer or member of a disciplined force who is </w:t>
      </w:r>
      <w:r w:rsidR="001609D7" w:rsidRPr="006B7425">
        <w:rPr>
          <w:rFonts w:ascii="Times New Roman" w:hAnsi="Times New Roman" w:cs="Times New Roman"/>
          <w:sz w:val="24"/>
          <w:szCs w:val="24"/>
          <w:lang w:val="en-US"/>
        </w:rPr>
        <w:t>authorized</w:t>
      </w:r>
      <w:r w:rsidRPr="006B7425">
        <w:rPr>
          <w:rFonts w:ascii="Times New Roman" w:hAnsi="Times New Roman" w:cs="Times New Roman"/>
          <w:sz w:val="24"/>
          <w:szCs w:val="24"/>
          <w:lang w:val="en-US"/>
        </w:rPr>
        <w:t xml:space="preserve"> to cast a special vote in terms of this Part must cast his or her vote at the special polling station for the district in which he or she is performing duties away from the constituency in which, or the polling station at which, he or she would ordinarily be required to vote.</w:t>
      </w:r>
    </w:p>
    <w:p w:rsidR="00205E94" w:rsidRPr="006B7425" w:rsidRDefault="00205E94" w:rsidP="00205E94">
      <w:pPr>
        <w:autoSpaceDE w:val="0"/>
        <w:autoSpaceDN w:val="0"/>
        <w:adjustRightInd w:val="0"/>
        <w:spacing w:after="0" w:line="240" w:lineRule="auto"/>
        <w:rPr>
          <w:rFonts w:ascii="Times New Roman" w:hAnsi="Times New Roman" w:cs="Times New Roman"/>
          <w:sz w:val="24"/>
          <w:szCs w:val="24"/>
          <w:lang w:val="en-US"/>
        </w:rPr>
      </w:pPr>
    </w:p>
    <w:p w:rsidR="002839D2" w:rsidRPr="006B7425" w:rsidRDefault="00205E94" w:rsidP="00B858CB">
      <w:pPr>
        <w:autoSpaceDE w:val="0"/>
        <w:autoSpaceDN w:val="0"/>
        <w:adjustRightInd w:val="0"/>
        <w:spacing w:after="0" w:line="240" w:lineRule="auto"/>
        <w:ind w:left="1440" w:hanging="720"/>
        <w:rPr>
          <w:rFonts w:ascii="Times New Roman" w:hAnsi="Times New Roman" w:cs="Times New Roman"/>
          <w:b/>
          <w:sz w:val="24"/>
          <w:szCs w:val="24"/>
          <w:u w:val="single"/>
        </w:rPr>
      </w:pPr>
      <w:r w:rsidRPr="006B7425">
        <w:rPr>
          <w:rFonts w:ascii="Times New Roman" w:hAnsi="Times New Roman" w:cs="Times New Roman"/>
          <w:sz w:val="24"/>
          <w:szCs w:val="24"/>
          <w:lang w:val="en-US"/>
        </w:rPr>
        <w:t>(2</w:t>
      </w:r>
      <w:r w:rsidR="00F12A28" w:rsidRPr="006B7425">
        <w:rPr>
          <w:rFonts w:ascii="Times New Roman" w:hAnsi="Times New Roman" w:cs="Times New Roman"/>
          <w:sz w:val="24"/>
          <w:szCs w:val="24"/>
          <w:lang w:val="en-US"/>
        </w:rPr>
        <w:t xml:space="preserve">) </w:t>
      </w:r>
      <w:r w:rsidR="00387937" w:rsidRPr="006B7425">
        <w:rPr>
          <w:rFonts w:ascii="Times New Roman" w:hAnsi="Times New Roman" w:cs="Times New Roman"/>
          <w:sz w:val="24"/>
          <w:szCs w:val="24"/>
          <w:lang w:val="en-US"/>
        </w:rPr>
        <w:t xml:space="preserve"> </w:t>
      </w:r>
      <w:r w:rsidR="00F12A28" w:rsidRPr="006B7425">
        <w:rPr>
          <w:rFonts w:ascii="Times New Roman" w:hAnsi="Times New Roman" w:cs="Times New Roman"/>
          <w:sz w:val="24"/>
          <w:szCs w:val="24"/>
          <w:lang w:val="en-US"/>
        </w:rPr>
        <w:t>A</w:t>
      </w:r>
      <w:r w:rsidRPr="006B7425">
        <w:rPr>
          <w:rFonts w:ascii="Times New Roman" w:hAnsi="Times New Roman" w:cs="Times New Roman"/>
          <w:sz w:val="24"/>
          <w:szCs w:val="24"/>
          <w:lang w:val="en-US"/>
        </w:rPr>
        <w:t xml:space="preserve"> voter who has been </w:t>
      </w:r>
      <w:r w:rsidR="001609D7" w:rsidRPr="006B7425">
        <w:rPr>
          <w:rFonts w:ascii="Times New Roman" w:hAnsi="Times New Roman" w:cs="Times New Roman"/>
          <w:sz w:val="24"/>
          <w:szCs w:val="24"/>
          <w:lang w:val="en-US"/>
        </w:rPr>
        <w:t>authorized</w:t>
      </w:r>
      <w:r w:rsidRPr="006B7425">
        <w:rPr>
          <w:rFonts w:ascii="Times New Roman" w:hAnsi="Times New Roman" w:cs="Times New Roman"/>
          <w:sz w:val="24"/>
          <w:szCs w:val="24"/>
          <w:lang w:val="en-US"/>
        </w:rPr>
        <w:t xml:space="preserve"> to cast a special vote shall not be entitled to vote in any other manner</w:t>
      </w:r>
      <w:r w:rsidR="00ED4DEC" w:rsidRPr="006B7425">
        <w:rPr>
          <w:rFonts w:ascii="Times New Roman" w:hAnsi="Times New Roman" w:cs="Times New Roman"/>
          <w:sz w:val="24"/>
          <w:szCs w:val="24"/>
          <w:lang w:val="en-US"/>
        </w:rPr>
        <w:t xml:space="preserve"> </w:t>
      </w:r>
      <w:r w:rsidRPr="006B7425">
        <w:rPr>
          <w:rFonts w:ascii="Times New Roman" w:hAnsi="Times New Roman" w:cs="Times New Roman"/>
          <w:sz w:val="24"/>
          <w:szCs w:val="24"/>
          <w:lang w:val="en-US"/>
        </w:rPr>
        <w:t>than by casting a special vote in terms of this Part.”</w:t>
      </w:r>
    </w:p>
    <w:p w:rsidR="002839D2" w:rsidRPr="006B7425" w:rsidRDefault="00205E94" w:rsidP="00205E94">
      <w:pPr>
        <w:ind w:left="720"/>
        <w:jc w:val="both"/>
        <w:rPr>
          <w:rFonts w:ascii="Times New Roman" w:hAnsi="Times New Roman" w:cs="Times New Roman"/>
          <w:sz w:val="24"/>
          <w:szCs w:val="24"/>
        </w:rPr>
      </w:pPr>
      <w:r w:rsidRPr="006B7425">
        <w:rPr>
          <w:rFonts w:ascii="Times New Roman" w:hAnsi="Times New Roman" w:cs="Times New Roman"/>
          <w:sz w:val="24"/>
          <w:szCs w:val="24"/>
        </w:rPr>
        <w:t xml:space="preserve"> </w:t>
      </w:r>
    </w:p>
    <w:p w:rsidR="004612F9" w:rsidRPr="006B7425" w:rsidRDefault="004612F9" w:rsidP="004612F9">
      <w:pPr>
        <w:tabs>
          <w:tab w:val="left" w:pos="0"/>
        </w:tabs>
        <w:spacing w:after="0" w:line="240" w:lineRule="auto"/>
        <w:ind w:firstLine="1440"/>
        <w:jc w:val="both"/>
        <w:rPr>
          <w:rFonts w:ascii="Times New Roman" w:hAnsi="Times New Roman" w:cs="Times New Roman"/>
          <w:sz w:val="24"/>
          <w:szCs w:val="24"/>
        </w:rPr>
      </w:pPr>
    </w:p>
    <w:p w:rsidR="00A66DF6" w:rsidRPr="006B7425" w:rsidRDefault="00F00563" w:rsidP="002839D2">
      <w:pPr>
        <w:tabs>
          <w:tab w:val="left" w:pos="0"/>
        </w:tabs>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In view of </w:t>
      </w:r>
      <w:r w:rsidR="00F87988" w:rsidRPr="006B7425">
        <w:rPr>
          <w:rFonts w:ascii="Times New Roman" w:hAnsi="Times New Roman" w:cs="Times New Roman"/>
          <w:sz w:val="24"/>
          <w:szCs w:val="24"/>
        </w:rPr>
        <w:t>the failure</w:t>
      </w:r>
      <w:r w:rsidRPr="006B7425">
        <w:rPr>
          <w:rFonts w:ascii="Times New Roman" w:hAnsi="Times New Roman" w:cs="Times New Roman"/>
          <w:sz w:val="24"/>
          <w:szCs w:val="24"/>
        </w:rPr>
        <w:t xml:space="preserve"> by the applicants to</w:t>
      </w:r>
      <w:r w:rsidR="00CF7AEB" w:rsidRPr="006B7425">
        <w:rPr>
          <w:rFonts w:ascii="Times New Roman" w:hAnsi="Times New Roman" w:cs="Times New Roman"/>
          <w:sz w:val="24"/>
          <w:szCs w:val="24"/>
        </w:rPr>
        <w:t xml:space="preserve"> facilitate the casting of their votes, </w:t>
      </w:r>
      <w:r w:rsidR="002839D2" w:rsidRPr="006B7425">
        <w:rPr>
          <w:rFonts w:ascii="Times New Roman" w:hAnsi="Times New Roman" w:cs="Times New Roman"/>
          <w:sz w:val="24"/>
          <w:szCs w:val="24"/>
        </w:rPr>
        <w:t xml:space="preserve">the </w:t>
      </w:r>
      <w:r w:rsidR="00057E25" w:rsidRPr="006B7425">
        <w:rPr>
          <w:rFonts w:ascii="Times New Roman" w:hAnsi="Times New Roman" w:cs="Times New Roman"/>
          <w:sz w:val="24"/>
          <w:szCs w:val="24"/>
        </w:rPr>
        <w:t xml:space="preserve">effect </w:t>
      </w:r>
      <w:r w:rsidR="00267FA5" w:rsidRPr="006B7425">
        <w:rPr>
          <w:rFonts w:ascii="Times New Roman" w:hAnsi="Times New Roman" w:cs="Times New Roman"/>
          <w:sz w:val="24"/>
          <w:szCs w:val="24"/>
        </w:rPr>
        <w:t>of s</w:t>
      </w:r>
      <w:r w:rsidR="002839D2" w:rsidRPr="006B7425">
        <w:rPr>
          <w:rFonts w:ascii="Times New Roman" w:hAnsi="Times New Roman" w:cs="Times New Roman"/>
          <w:sz w:val="24"/>
          <w:szCs w:val="24"/>
        </w:rPr>
        <w:t> </w:t>
      </w:r>
      <w:r w:rsidR="000847CC" w:rsidRPr="006B7425">
        <w:rPr>
          <w:rFonts w:ascii="Times New Roman" w:hAnsi="Times New Roman" w:cs="Times New Roman"/>
          <w:sz w:val="24"/>
          <w:szCs w:val="24"/>
        </w:rPr>
        <w:t>81B(</w:t>
      </w:r>
      <w:r w:rsidR="00CF7AEB" w:rsidRPr="006B7425">
        <w:rPr>
          <w:rFonts w:ascii="Times New Roman" w:hAnsi="Times New Roman" w:cs="Times New Roman"/>
          <w:sz w:val="24"/>
          <w:szCs w:val="24"/>
        </w:rPr>
        <w:t>2) would on the face of it be</w:t>
      </w:r>
      <w:r w:rsidR="00057E25" w:rsidRPr="006B7425">
        <w:rPr>
          <w:rFonts w:ascii="Times New Roman" w:hAnsi="Times New Roman" w:cs="Times New Roman"/>
          <w:sz w:val="24"/>
          <w:szCs w:val="24"/>
        </w:rPr>
        <w:t xml:space="preserve"> that </w:t>
      </w:r>
      <w:r w:rsidR="00CF7AEB" w:rsidRPr="006B7425">
        <w:rPr>
          <w:rFonts w:ascii="Times New Roman" w:hAnsi="Times New Roman" w:cs="Times New Roman"/>
          <w:sz w:val="24"/>
          <w:szCs w:val="24"/>
        </w:rPr>
        <w:t xml:space="preserve">the special </w:t>
      </w:r>
      <w:r w:rsidR="000847CC" w:rsidRPr="006B7425">
        <w:rPr>
          <w:rFonts w:ascii="Times New Roman" w:hAnsi="Times New Roman" w:cs="Times New Roman"/>
          <w:sz w:val="24"/>
          <w:szCs w:val="24"/>
        </w:rPr>
        <w:t>voters were</w:t>
      </w:r>
      <w:r w:rsidR="00C67FF5" w:rsidRPr="006B7425">
        <w:rPr>
          <w:rFonts w:ascii="Times New Roman" w:hAnsi="Times New Roman" w:cs="Times New Roman"/>
          <w:sz w:val="24"/>
          <w:szCs w:val="24"/>
        </w:rPr>
        <w:t xml:space="preserve"> </w:t>
      </w:r>
      <w:r w:rsidR="00057E25" w:rsidRPr="006B7425">
        <w:rPr>
          <w:rFonts w:ascii="Times New Roman" w:hAnsi="Times New Roman" w:cs="Times New Roman"/>
          <w:sz w:val="24"/>
          <w:szCs w:val="24"/>
        </w:rPr>
        <w:t xml:space="preserve">denied their constitutional right to vote. </w:t>
      </w:r>
      <w:r w:rsidR="00C67FF5" w:rsidRPr="006B7425">
        <w:rPr>
          <w:rFonts w:ascii="Times New Roman" w:hAnsi="Times New Roman" w:cs="Times New Roman"/>
          <w:sz w:val="24"/>
          <w:szCs w:val="24"/>
        </w:rPr>
        <w:t>There is</w:t>
      </w:r>
      <w:r w:rsidR="002839D2" w:rsidRPr="006B7425">
        <w:rPr>
          <w:rFonts w:ascii="Times New Roman" w:hAnsi="Times New Roman" w:cs="Times New Roman"/>
          <w:sz w:val="24"/>
          <w:szCs w:val="24"/>
        </w:rPr>
        <w:t>,</w:t>
      </w:r>
      <w:r w:rsidR="00C67FF5" w:rsidRPr="006B7425">
        <w:rPr>
          <w:rFonts w:ascii="Times New Roman" w:hAnsi="Times New Roman" w:cs="Times New Roman"/>
          <w:sz w:val="24"/>
          <w:szCs w:val="24"/>
        </w:rPr>
        <w:t xml:space="preserve"> therefore</w:t>
      </w:r>
      <w:r w:rsidR="002839D2" w:rsidRPr="006B7425">
        <w:rPr>
          <w:rFonts w:ascii="Times New Roman" w:hAnsi="Times New Roman" w:cs="Times New Roman"/>
          <w:sz w:val="24"/>
          <w:szCs w:val="24"/>
        </w:rPr>
        <w:t>,</w:t>
      </w:r>
      <w:r w:rsidR="00C67FF5" w:rsidRPr="006B7425">
        <w:rPr>
          <w:rFonts w:ascii="Times New Roman" w:hAnsi="Times New Roman" w:cs="Times New Roman"/>
          <w:sz w:val="24"/>
          <w:szCs w:val="24"/>
        </w:rPr>
        <w:t xml:space="preserve"> </w:t>
      </w:r>
      <w:r w:rsidR="009917B0" w:rsidRPr="006B7425">
        <w:rPr>
          <w:rFonts w:ascii="Times New Roman" w:hAnsi="Times New Roman" w:cs="Times New Roman"/>
          <w:sz w:val="24"/>
          <w:szCs w:val="24"/>
        </w:rPr>
        <w:t>on a</w:t>
      </w:r>
      <w:r w:rsidR="00205E94" w:rsidRPr="006B7425">
        <w:rPr>
          <w:rFonts w:ascii="Times New Roman" w:hAnsi="Times New Roman" w:cs="Times New Roman"/>
          <w:sz w:val="24"/>
          <w:szCs w:val="24"/>
        </w:rPr>
        <w:t xml:space="preserve"> reading of subs (2)</w:t>
      </w:r>
      <w:r w:rsidR="009A7C17" w:rsidRPr="006B7425">
        <w:rPr>
          <w:rFonts w:ascii="Times New Roman" w:hAnsi="Times New Roman" w:cs="Times New Roman"/>
          <w:sz w:val="24"/>
          <w:szCs w:val="24"/>
        </w:rPr>
        <w:t xml:space="preserve">, </w:t>
      </w:r>
      <w:r w:rsidR="00C67FF5" w:rsidRPr="006B7425">
        <w:rPr>
          <w:rFonts w:ascii="Times New Roman" w:hAnsi="Times New Roman" w:cs="Times New Roman"/>
          <w:sz w:val="24"/>
          <w:szCs w:val="24"/>
        </w:rPr>
        <w:t>an apparent conflict between s</w:t>
      </w:r>
      <w:r w:rsidR="002839D2" w:rsidRPr="006B7425">
        <w:rPr>
          <w:rFonts w:ascii="Times New Roman" w:hAnsi="Times New Roman" w:cs="Times New Roman"/>
          <w:sz w:val="24"/>
          <w:szCs w:val="24"/>
        </w:rPr>
        <w:t xml:space="preserve"> </w:t>
      </w:r>
      <w:r w:rsidR="00C67FF5" w:rsidRPr="006B7425">
        <w:rPr>
          <w:rFonts w:ascii="Times New Roman" w:hAnsi="Times New Roman" w:cs="Times New Roman"/>
          <w:sz w:val="24"/>
          <w:szCs w:val="24"/>
        </w:rPr>
        <w:t>81</w:t>
      </w:r>
      <w:r w:rsidR="00205E94" w:rsidRPr="006B7425">
        <w:rPr>
          <w:rFonts w:ascii="Times New Roman" w:hAnsi="Times New Roman" w:cs="Times New Roman"/>
          <w:sz w:val="24"/>
          <w:szCs w:val="24"/>
        </w:rPr>
        <w:t>B</w:t>
      </w:r>
      <w:r w:rsidR="00C67FF5" w:rsidRPr="006B7425">
        <w:rPr>
          <w:rFonts w:ascii="Times New Roman" w:hAnsi="Times New Roman" w:cs="Times New Roman"/>
          <w:sz w:val="24"/>
          <w:szCs w:val="24"/>
        </w:rPr>
        <w:t xml:space="preserve"> of the Act and s</w:t>
      </w:r>
      <w:r w:rsidR="002839D2" w:rsidRPr="006B7425">
        <w:rPr>
          <w:rFonts w:ascii="Times New Roman" w:hAnsi="Times New Roman" w:cs="Times New Roman"/>
          <w:sz w:val="24"/>
          <w:szCs w:val="24"/>
        </w:rPr>
        <w:t> </w:t>
      </w:r>
      <w:r w:rsidR="00C67FF5" w:rsidRPr="006B7425">
        <w:rPr>
          <w:rFonts w:ascii="Times New Roman" w:hAnsi="Times New Roman" w:cs="Times New Roman"/>
          <w:sz w:val="24"/>
          <w:szCs w:val="24"/>
        </w:rPr>
        <w:t>67</w:t>
      </w:r>
      <w:r w:rsidR="00205E94" w:rsidRPr="006B7425">
        <w:rPr>
          <w:rFonts w:ascii="Times New Roman" w:hAnsi="Times New Roman" w:cs="Times New Roman"/>
          <w:sz w:val="24"/>
          <w:szCs w:val="24"/>
        </w:rPr>
        <w:t>(3) of the C</w:t>
      </w:r>
      <w:r w:rsidR="00C67FF5" w:rsidRPr="006B7425">
        <w:rPr>
          <w:rFonts w:ascii="Times New Roman" w:hAnsi="Times New Roman" w:cs="Times New Roman"/>
          <w:sz w:val="24"/>
          <w:szCs w:val="24"/>
        </w:rPr>
        <w:t>onstitution.</w:t>
      </w:r>
      <w:r w:rsidR="002839D2" w:rsidRPr="006B7425">
        <w:rPr>
          <w:rFonts w:ascii="Times New Roman" w:hAnsi="Times New Roman" w:cs="Times New Roman"/>
          <w:sz w:val="24"/>
          <w:szCs w:val="24"/>
        </w:rPr>
        <w:t xml:space="preserve">  I</w:t>
      </w:r>
      <w:r w:rsidR="00A66DF6" w:rsidRPr="006B7425">
        <w:rPr>
          <w:rFonts w:ascii="Times New Roman" w:hAnsi="Times New Roman" w:cs="Times New Roman"/>
          <w:sz w:val="24"/>
          <w:szCs w:val="24"/>
        </w:rPr>
        <w:t>n this connection</w:t>
      </w:r>
      <w:r w:rsidR="002839D2" w:rsidRPr="006B7425">
        <w:rPr>
          <w:rFonts w:ascii="Times New Roman" w:hAnsi="Times New Roman" w:cs="Times New Roman"/>
          <w:sz w:val="24"/>
          <w:szCs w:val="24"/>
        </w:rPr>
        <w:t>,</w:t>
      </w:r>
      <w:r w:rsidR="00A66DF6" w:rsidRPr="006B7425">
        <w:rPr>
          <w:rFonts w:ascii="Times New Roman" w:hAnsi="Times New Roman" w:cs="Times New Roman"/>
          <w:sz w:val="24"/>
          <w:szCs w:val="24"/>
        </w:rPr>
        <w:t xml:space="preserve"> the provisions of s</w:t>
      </w:r>
      <w:r w:rsidR="002839D2" w:rsidRPr="006B7425">
        <w:rPr>
          <w:rFonts w:ascii="Times New Roman" w:hAnsi="Times New Roman" w:cs="Times New Roman"/>
          <w:sz w:val="24"/>
          <w:szCs w:val="24"/>
        </w:rPr>
        <w:t xml:space="preserve"> </w:t>
      </w:r>
      <w:r w:rsidR="00A66DF6" w:rsidRPr="006B7425">
        <w:rPr>
          <w:rFonts w:ascii="Times New Roman" w:hAnsi="Times New Roman" w:cs="Times New Roman"/>
          <w:sz w:val="24"/>
          <w:szCs w:val="24"/>
        </w:rPr>
        <w:t>2</w:t>
      </w:r>
      <w:r w:rsidR="00257B1A" w:rsidRPr="006B7425">
        <w:rPr>
          <w:rFonts w:ascii="Times New Roman" w:hAnsi="Times New Roman" w:cs="Times New Roman"/>
          <w:sz w:val="24"/>
          <w:szCs w:val="24"/>
        </w:rPr>
        <w:t>(1)</w:t>
      </w:r>
      <w:r w:rsidR="00A66DF6" w:rsidRPr="006B7425">
        <w:rPr>
          <w:rFonts w:ascii="Times New Roman" w:hAnsi="Times New Roman" w:cs="Times New Roman"/>
          <w:sz w:val="24"/>
          <w:szCs w:val="24"/>
        </w:rPr>
        <w:t xml:space="preserve"> of</w:t>
      </w:r>
      <w:r w:rsidR="002839D2" w:rsidRPr="006B7425">
        <w:rPr>
          <w:rFonts w:ascii="Times New Roman" w:hAnsi="Times New Roman" w:cs="Times New Roman"/>
          <w:sz w:val="24"/>
          <w:szCs w:val="24"/>
        </w:rPr>
        <w:t xml:space="preserve"> the Constitution</w:t>
      </w:r>
      <w:r w:rsidR="00257B1A" w:rsidRPr="006B7425">
        <w:rPr>
          <w:rFonts w:ascii="Times New Roman" w:hAnsi="Times New Roman" w:cs="Times New Roman"/>
          <w:sz w:val="24"/>
          <w:szCs w:val="24"/>
        </w:rPr>
        <w:t>,</w:t>
      </w:r>
      <w:r w:rsidR="002839D2" w:rsidRPr="006B7425">
        <w:rPr>
          <w:rFonts w:ascii="Times New Roman" w:hAnsi="Times New Roman" w:cs="Times New Roman"/>
          <w:sz w:val="24"/>
          <w:szCs w:val="24"/>
        </w:rPr>
        <w:t xml:space="preserve"> </w:t>
      </w:r>
      <w:r w:rsidR="00257B1A" w:rsidRPr="006B7425">
        <w:rPr>
          <w:rFonts w:ascii="Times New Roman" w:hAnsi="Times New Roman" w:cs="Times New Roman"/>
          <w:sz w:val="24"/>
          <w:szCs w:val="24"/>
        </w:rPr>
        <w:t>set out below, are</w:t>
      </w:r>
      <w:r w:rsidR="002839D2" w:rsidRPr="006B7425">
        <w:rPr>
          <w:rFonts w:ascii="Times New Roman" w:hAnsi="Times New Roman" w:cs="Times New Roman"/>
          <w:sz w:val="24"/>
          <w:szCs w:val="24"/>
        </w:rPr>
        <w:t xml:space="preserve"> relevant.  </w:t>
      </w:r>
    </w:p>
    <w:p w:rsidR="00296B99" w:rsidRPr="006B7425" w:rsidRDefault="00296B99" w:rsidP="00296B99">
      <w:pPr>
        <w:tabs>
          <w:tab w:val="left" w:pos="0"/>
        </w:tabs>
        <w:spacing w:after="0" w:line="480" w:lineRule="auto"/>
        <w:jc w:val="both"/>
        <w:rPr>
          <w:rFonts w:ascii="Times New Roman" w:hAnsi="Times New Roman" w:cs="Times New Roman"/>
          <w:b/>
          <w:sz w:val="24"/>
          <w:szCs w:val="24"/>
        </w:rPr>
      </w:pPr>
      <w:r w:rsidRPr="006B7425">
        <w:rPr>
          <w:rFonts w:ascii="Times New Roman" w:hAnsi="Times New Roman" w:cs="Times New Roman"/>
          <w:sz w:val="24"/>
          <w:szCs w:val="24"/>
        </w:rPr>
        <w:tab/>
      </w:r>
      <w:r w:rsidRPr="006B7425">
        <w:rPr>
          <w:rFonts w:ascii="Times New Roman" w:hAnsi="Times New Roman" w:cs="Times New Roman"/>
          <w:b/>
          <w:sz w:val="24"/>
          <w:szCs w:val="24"/>
        </w:rPr>
        <w:t>“2</w:t>
      </w:r>
      <w:r w:rsidR="00911FC4" w:rsidRPr="006B7425">
        <w:rPr>
          <w:rFonts w:ascii="Times New Roman" w:hAnsi="Times New Roman" w:cs="Times New Roman"/>
          <w:b/>
          <w:sz w:val="24"/>
          <w:szCs w:val="24"/>
        </w:rPr>
        <w:t xml:space="preserve"> </w:t>
      </w:r>
      <w:r w:rsidRPr="006B7425">
        <w:rPr>
          <w:rFonts w:ascii="Times New Roman" w:hAnsi="Times New Roman" w:cs="Times New Roman"/>
          <w:b/>
          <w:sz w:val="24"/>
          <w:szCs w:val="24"/>
          <w:u w:val="single"/>
        </w:rPr>
        <w:t>SUPREMACY OF CONSTITUTION</w:t>
      </w:r>
    </w:p>
    <w:p w:rsidR="00296B99" w:rsidRPr="006B7425" w:rsidRDefault="00296B99" w:rsidP="00061326">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B7425">
        <w:rPr>
          <w:rFonts w:ascii="Times New Roman" w:hAnsi="Times New Roman" w:cs="Times New Roman"/>
          <w:sz w:val="24"/>
          <w:szCs w:val="24"/>
        </w:rPr>
        <w:t>This Constitution is the supreme law of Zimbabwe and any law, practice, custom or conduct inconsistent with it is invalid to the extent of the inconsistency”.</w:t>
      </w:r>
    </w:p>
    <w:p w:rsidR="00061326" w:rsidRPr="006B7425" w:rsidRDefault="00061326" w:rsidP="00061326">
      <w:pPr>
        <w:autoSpaceDE w:val="0"/>
        <w:autoSpaceDN w:val="0"/>
        <w:adjustRightInd w:val="0"/>
        <w:spacing w:after="0" w:line="240" w:lineRule="auto"/>
        <w:rPr>
          <w:rFonts w:ascii="Times New Roman" w:hAnsi="Times New Roman" w:cs="Times New Roman"/>
          <w:sz w:val="24"/>
          <w:szCs w:val="24"/>
        </w:rPr>
      </w:pPr>
    </w:p>
    <w:p w:rsidR="00061326" w:rsidRPr="006B7425" w:rsidRDefault="00061326" w:rsidP="00061326">
      <w:pPr>
        <w:autoSpaceDE w:val="0"/>
        <w:autoSpaceDN w:val="0"/>
        <w:adjustRightInd w:val="0"/>
        <w:spacing w:after="0" w:line="240" w:lineRule="auto"/>
        <w:rPr>
          <w:rFonts w:ascii="Times New Roman" w:hAnsi="Times New Roman" w:cs="Times New Roman"/>
          <w:sz w:val="24"/>
          <w:szCs w:val="24"/>
        </w:rPr>
      </w:pPr>
    </w:p>
    <w:p w:rsidR="00061326" w:rsidRPr="006B7425" w:rsidRDefault="00061326" w:rsidP="00061326">
      <w:pPr>
        <w:autoSpaceDE w:val="0"/>
        <w:autoSpaceDN w:val="0"/>
        <w:adjustRightInd w:val="0"/>
        <w:spacing w:after="0" w:line="240" w:lineRule="auto"/>
        <w:rPr>
          <w:rFonts w:ascii="Times New Roman" w:hAnsi="Times New Roman" w:cs="Times New Roman"/>
          <w:sz w:val="24"/>
          <w:szCs w:val="24"/>
        </w:rPr>
      </w:pPr>
    </w:p>
    <w:p w:rsidR="00061326" w:rsidRPr="006B7425" w:rsidRDefault="005E698E" w:rsidP="00061326">
      <w:pPr>
        <w:autoSpaceDE w:val="0"/>
        <w:autoSpaceDN w:val="0"/>
        <w:adjustRightInd w:val="0"/>
        <w:spacing w:after="0" w:line="240" w:lineRule="auto"/>
        <w:rPr>
          <w:rFonts w:ascii="Times New Roman" w:hAnsi="Times New Roman" w:cs="Times New Roman"/>
          <w:b/>
          <w:sz w:val="24"/>
          <w:szCs w:val="24"/>
          <w:u w:val="single"/>
        </w:rPr>
      </w:pPr>
      <w:r w:rsidRPr="006B7425">
        <w:rPr>
          <w:rFonts w:ascii="Times New Roman" w:hAnsi="Times New Roman" w:cs="Times New Roman"/>
          <w:b/>
          <w:sz w:val="24"/>
          <w:szCs w:val="24"/>
          <w:u w:val="single"/>
        </w:rPr>
        <w:t>THE PRESUMPTION OF CONSTITUTIONALITY</w:t>
      </w:r>
    </w:p>
    <w:p w:rsidR="00A66DF6" w:rsidRPr="006B7425" w:rsidRDefault="00A66DF6" w:rsidP="00061326">
      <w:pPr>
        <w:spacing w:after="0" w:line="240" w:lineRule="auto"/>
        <w:jc w:val="both"/>
        <w:rPr>
          <w:rFonts w:ascii="Times New Roman" w:hAnsi="Times New Roman" w:cs="Times New Roman"/>
          <w:noProof/>
          <w:sz w:val="24"/>
          <w:szCs w:val="24"/>
          <w:lang w:eastAsia="en-ZW"/>
        </w:rPr>
      </w:pPr>
      <w:r w:rsidRPr="006B7425">
        <w:rPr>
          <w:rFonts w:ascii="Times New Roman" w:hAnsi="Times New Roman" w:cs="Times New Roman"/>
          <w:noProof/>
          <w:sz w:val="24"/>
          <w:szCs w:val="24"/>
          <w:lang w:eastAsia="en-ZW"/>
        </w:rPr>
        <w:t xml:space="preserve"> </w:t>
      </w:r>
    </w:p>
    <w:p w:rsidR="00866DE8" w:rsidRPr="006B7425" w:rsidRDefault="00C67FF5" w:rsidP="00D17B9D">
      <w:pPr>
        <w:spacing w:after="0" w:line="480" w:lineRule="auto"/>
        <w:jc w:val="both"/>
        <w:rPr>
          <w:rFonts w:ascii="Times New Roman" w:hAnsi="Times New Roman" w:cs="Times New Roman"/>
          <w:sz w:val="24"/>
          <w:szCs w:val="24"/>
        </w:rPr>
      </w:pPr>
      <w:r w:rsidRPr="006B7425">
        <w:rPr>
          <w:rFonts w:ascii="Times New Roman" w:hAnsi="Times New Roman" w:cs="Times New Roman"/>
          <w:sz w:val="24"/>
          <w:szCs w:val="24"/>
        </w:rPr>
        <w:t xml:space="preserve"> </w:t>
      </w:r>
      <w:r w:rsidR="00D17B9D" w:rsidRPr="006B7425">
        <w:rPr>
          <w:rFonts w:ascii="Times New Roman" w:hAnsi="Times New Roman" w:cs="Times New Roman"/>
          <w:sz w:val="24"/>
          <w:szCs w:val="24"/>
        </w:rPr>
        <w:tab/>
      </w:r>
      <w:r w:rsidR="00D17B9D" w:rsidRPr="006B7425">
        <w:rPr>
          <w:rFonts w:ascii="Times New Roman" w:hAnsi="Times New Roman" w:cs="Times New Roman"/>
          <w:sz w:val="24"/>
          <w:szCs w:val="24"/>
        </w:rPr>
        <w:tab/>
      </w:r>
      <w:r w:rsidR="008607CB" w:rsidRPr="006B7425">
        <w:rPr>
          <w:rFonts w:ascii="Times New Roman" w:hAnsi="Times New Roman" w:cs="Times New Roman"/>
          <w:sz w:val="24"/>
          <w:szCs w:val="24"/>
        </w:rPr>
        <w:t>I</w:t>
      </w:r>
      <w:r w:rsidR="009A7C17" w:rsidRPr="006B7425">
        <w:rPr>
          <w:rFonts w:ascii="Times New Roman" w:hAnsi="Times New Roman" w:cs="Times New Roman"/>
          <w:sz w:val="24"/>
          <w:szCs w:val="24"/>
        </w:rPr>
        <w:t xml:space="preserve">t appears to me </w:t>
      </w:r>
      <w:r w:rsidR="008607CB" w:rsidRPr="006B7425">
        <w:rPr>
          <w:rFonts w:ascii="Times New Roman" w:hAnsi="Times New Roman" w:cs="Times New Roman"/>
          <w:sz w:val="24"/>
          <w:szCs w:val="24"/>
        </w:rPr>
        <w:t xml:space="preserve">however </w:t>
      </w:r>
      <w:r w:rsidR="009A7C17" w:rsidRPr="006B7425">
        <w:rPr>
          <w:rFonts w:ascii="Times New Roman" w:hAnsi="Times New Roman" w:cs="Times New Roman"/>
          <w:sz w:val="24"/>
          <w:szCs w:val="24"/>
        </w:rPr>
        <w:t>that on a proper construction of</w:t>
      </w:r>
      <w:r w:rsidRPr="006B7425">
        <w:rPr>
          <w:rFonts w:ascii="Times New Roman" w:hAnsi="Times New Roman" w:cs="Times New Roman"/>
          <w:sz w:val="24"/>
          <w:szCs w:val="24"/>
        </w:rPr>
        <w:t xml:space="preserve"> s</w:t>
      </w:r>
      <w:r w:rsidR="002839D2" w:rsidRPr="006B7425">
        <w:rPr>
          <w:rFonts w:ascii="Times New Roman" w:hAnsi="Times New Roman" w:cs="Times New Roman"/>
          <w:sz w:val="24"/>
          <w:szCs w:val="24"/>
        </w:rPr>
        <w:t xml:space="preserve"> </w:t>
      </w:r>
      <w:r w:rsidRPr="006B7425">
        <w:rPr>
          <w:rFonts w:ascii="Times New Roman" w:hAnsi="Times New Roman" w:cs="Times New Roman"/>
          <w:sz w:val="24"/>
          <w:szCs w:val="24"/>
        </w:rPr>
        <w:t>81</w:t>
      </w:r>
      <w:r w:rsidR="00257B1A" w:rsidRPr="006B7425">
        <w:rPr>
          <w:rFonts w:ascii="Times New Roman" w:hAnsi="Times New Roman" w:cs="Times New Roman"/>
          <w:sz w:val="24"/>
          <w:szCs w:val="24"/>
        </w:rPr>
        <w:t>B</w:t>
      </w:r>
      <w:r w:rsidR="002839D2" w:rsidRPr="006B7425">
        <w:rPr>
          <w:rFonts w:ascii="Times New Roman" w:hAnsi="Times New Roman" w:cs="Times New Roman"/>
          <w:sz w:val="24"/>
          <w:szCs w:val="24"/>
        </w:rPr>
        <w:t>,</w:t>
      </w:r>
      <w:r w:rsidR="009A7C17" w:rsidRPr="006B7425">
        <w:rPr>
          <w:rFonts w:ascii="Times New Roman" w:hAnsi="Times New Roman" w:cs="Times New Roman"/>
          <w:sz w:val="24"/>
          <w:szCs w:val="24"/>
        </w:rPr>
        <w:t xml:space="preserve"> no</w:t>
      </w:r>
      <w:r w:rsidRPr="006B7425">
        <w:rPr>
          <w:rFonts w:ascii="Times New Roman" w:hAnsi="Times New Roman" w:cs="Times New Roman"/>
          <w:sz w:val="24"/>
          <w:szCs w:val="24"/>
        </w:rPr>
        <w:t xml:space="preserve"> conflict exists</w:t>
      </w:r>
      <w:r w:rsidR="002839D2" w:rsidRPr="006B7425">
        <w:rPr>
          <w:rFonts w:ascii="Times New Roman" w:hAnsi="Times New Roman" w:cs="Times New Roman"/>
          <w:sz w:val="24"/>
          <w:szCs w:val="24"/>
        </w:rPr>
        <w:t>.</w:t>
      </w:r>
      <w:r w:rsidR="009A7C17" w:rsidRPr="006B7425">
        <w:rPr>
          <w:rFonts w:ascii="Times New Roman" w:hAnsi="Times New Roman" w:cs="Times New Roman"/>
          <w:sz w:val="24"/>
          <w:szCs w:val="24"/>
        </w:rPr>
        <w:t xml:space="preserve"> One commences </w:t>
      </w:r>
      <w:r w:rsidR="00257B1A" w:rsidRPr="006B7425">
        <w:rPr>
          <w:rFonts w:ascii="Times New Roman" w:hAnsi="Times New Roman" w:cs="Times New Roman"/>
          <w:sz w:val="24"/>
          <w:szCs w:val="24"/>
        </w:rPr>
        <w:t xml:space="preserve">the process of interpretation of the provision </w:t>
      </w:r>
      <w:r w:rsidR="009A7C17" w:rsidRPr="006B7425">
        <w:rPr>
          <w:rFonts w:ascii="Times New Roman" w:hAnsi="Times New Roman" w:cs="Times New Roman"/>
          <w:sz w:val="24"/>
          <w:szCs w:val="24"/>
        </w:rPr>
        <w:t>with the presumption of constitutionality.  E</w:t>
      </w:r>
      <w:r w:rsidR="00257B1A" w:rsidRPr="006B7425">
        <w:rPr>
          <w:rFonts w:ascii="Times New Roman" w:hAnsi="Times New Roman" w:cs="Times New Roman"/>
          <w:sz w:val="24"/>
          <w:szCs w:val="24"/>
        </w:rPr>
        <w:t xml:space="preserve">very </w:t>
      </w:r>
      <w:r w:rsidR="008607CB" w:rsidRPr="006B7425">
        <w:rPr>
          <w:rFonts w:ascii="Times New Roman" w:hAnsi="Times New Roman" w:cs="Times New Roman"/>
          <w:sz w:val="24"/>
          <w:szCs w:val="24"/>
        </w:rPr>
        <w:t>s</w:t>
      </w:r>
      <w:r w:rsidR="00257B1A" w:rsidRPr="006B7425">
        <w:rPr>
          <w:rFonts w:ascii="Times New Roman" w:hAnsi="Times New Roman" w:cs="Times New Roman"/>
          <w:sz w:val="24"/>
          <w:szCs w:val="24"/>
        </w:rPr>
        <w:t xml:space="preserve">tatute is presumed to be </w:t>
      </w:r>
      <w:r w:rsidR="008607CB" w:rsidRPr="006B7425">
        <w:rPr>
          <w:rFonts w:ascii="Times New Roman" w:hAnsi="Times New Roman" w:cs="Times New Roman"/>
          <w:sz w:val="24"/>
          <w:szCs w:val="24"/>
        </w:rPr>
        <w:t>c</w:t>
      </w:r>
      <w:r w:rsidR="00A27B81" w:rsidRPr="006B7425">
        <w:rPr>
          <w:rFonts w:ascii="Times New Roman" w:hAnsi="Times New Roman" w:cs="Times New Roman"/>
          <w:sz w:val="24"/>
          <w:szCs w:val="24"/>
        </w:rPr>
        <w:t>onstitutional, that</w:t>
      </w:r>
      <w:r w:rsidR="00257B1A" w:rsidRPr="006B7425">
        <w:rPr>
          <w:rFonts w:ascii="Times New Roman" w:hAnsi="Times New Roman" w:cs="Times New Roman"/>
          <w:sz w:val="24"/>
          <w:szCs w:val="24"/>
        </w:rPr>
        <w:t xml:space="preserve"> is to say, </w:t>
      </w:r>
      <w:r w:rsidR="005D547C" w:rsidRPr="006B7425">
        <w:rPr>
          <w:rFonts w:ascii="Times New Roman" w:hAnsi="Times New Roman" w:cs="Times New Roman"/>
          <w:sz w:val="24"/>
          <w:szCs w:val="24"/>
        </w:rPr>
        <w:t>the Legislature</w:t>
      </w:r>
      <w:r w:rsidR="009108E5" w:rsidRPr="006B7425">
        <w:rPr>
          <w:rFonts w:ascii="Times New Roman" w:hAnsi="Times New Roman" w:cs="Times New Roman"/>
          <w:sz w:val="24"/>
          <w:szCs w:val="24"/>
        </w:rPr>
        <w:t xml:space="preserve"> is presumed to have acte</w:t>
      </w:r>
      <w:r w:rsidR="00257B1A" w:rsidRPr="006B7425">
        <w:rPr>
          <w:rFonts w:ascii="Times New Roman" w:hAnsi="Times New Roman" w:cs="Times New Roman"/>
          <w:sz w:val="24"/>
          <w:szCs w:val="24"/>
        </w:rPr>
        <w:t>d within the parameters of the C</w:t>
      </w:r>
      <w:r w:rsidR="009108E5" w:rsidRPr="006B7425">
        <w:rPr>
          <w:rFonts w:ascii="Times New Roman" w:hAnsi="Times New Roman" w:cs="Times New Roman"/>
          <w:sz w:val="24"/>
          <w:szCs w:val="24"/>
        </w:rPr>
        <w:t>onstitution. Thus</w:t>
      </w:r>
      <w:r w:rsidR="00B2499A" w:rsidRPr="006B7425">
        <w:rPr>
          <w:rFonts w:ascii="Times New Roman" w:hAnsi="Times New Roman" w:cs="Times New Roman"/>
          <w:sz w:val="24"/>
          <w:szCs w:val="24"/>
        </w:rPr>
        <w:t>,</w:t>
      </w:r>
      <w:r w:rsidR="009108E5" w:rsidRPr="006B7425">
        <w:rPr>
          <w:rFonts w:ascii="Times New Roman" w:hAnsi="Times New Roman" w:cs="Times New Roman"/>
          <w:sz w:val="24"/>
          <w:szCs w:val="24"/>
        </w:rPr>
        <w:t xml:space="preserve"> where a provision in a statute is capable of two possible inter</w:t>
      </w:r>
      <w:r w:rsidR="00257B1A" w:rsidRPr="006B7425">
        <w:rPr>
          <w:rFonts w:ascii="Times New Roman" w:hAnsi="Times New Roman" w:cs="Times New Roman"/>
          <w:sz w:val="24"/>
          <w:szCs w:val="24"/>
        </w:rPr>
        <w:t>pretations</w:t>
      </w:r>
      <w:r w:rsidR="00B2499A" w:rsidRPr="006B7425">
        <w:rPr>
          <w:rFonts w:ascii="Times New Roman" w:hAnsi="Times New Roman" w:cs="Times New Roman"/>
          <w:sz w:val="24"/>
          <w:szCs w:val="24"/>
        </w:rPr>
        <w:t>,</w:t>
      </w:r>
      <w:r w:rsidR="00257B1A" w:rsidRPr="006B7425">
        <w:rPr>
          <w:rFonts w:ascii="Times New Roman" w:hAnsi="Times New Roman" w:cs="Times New Roman"/>
          <w:sz w:val="24"/>
          <w:szCs w:val="24"/>
        </w:rPr>
        <w:t xml:space="preserve"> one contrary to the C</w:t>
      </w:r>
      <w:r w:rsidR="009108E5" w:rsidRPr="006B7425">
        <w:rPr>
          <w:rFonts w:ascii="Times New Roman" w:hAnsi="Times New Roman" w:cs="Times New Roman"/>
          <w:sz w:val="24"/>
          <w:szCs w:val="24"/>
        </w:rPr>
        <w:t xml:space="preserve">onstitution and the </w:t>
      </w:r>
      <w:r w:rsidR="009108E5" w:rsidRPr="006B7425">
        <w:rPr>
          <w:rFonts w:ascii="Times New Roman" w:hAnsi="Times New Roman" w:cs="Times New Roman"/>
          <w:sz w:val="24"/>
          <w:szCs w:val="24"/>
        </w:rPr>
        <w:lastRenderedPageBreak/>
        <w:t xml:space="preserve">other in keeping </w:t>
      </w:r>
      <w:r w:rsidR="005D547C" w:rsidRPr="006B7425">
        <w:rPr>
          <w:rFonts w:ascii="Times New Roman" w:hAnsi="Times New Roman" w:cs="Times New Roman"/>
          <w:sz w:val="24"/>
          <w:szCs w:val="24"/>
        </w:rPr>
        <w:t>therewith,</w:t>
      </w:r>
      <w:r w:rsidR="009108E5" w:rsidRPr="006B7425">
        <w:rPr>
          <w:rFonts w:ascii="Times New Roman" w:hAnsi="Times New Roman" w:cs="Times New Roman"/>
          <w:sz w:val="24"/>
          <w:szCs w:val="24"/>
        </w:rPr>
        <w:t xml:space="preserve"> the Court conducting the inquiry into the constitutionality or otherwise of the provision must adopt the meaning which will</w:t>
      </w:r>
      <w:r w:rsidR="00257B1A" w:rsidRPr="006B7425">
        <w:rPr>
          <w:rFonts w:ascii="Times New Roman" w:hAnsi="Times New Roman" w:cs="Times New Roman"/>
          <w:sz w:val="24"/>
          <w:szCs w:val="24"/>
        </w:rPr>
        <w:t xml:space="preserve"> give effect to the C</w:t>
      </w:r>
      <w:r w:rsidR="009108E5" w:rsidRPr="006B7425">
        <w:rPr>
          <w:rFonts w:ascii="Times New Roman" w:hAnsi="Times New Roman" w:cs="Times New Roman"/>
          <w:sz w:val="24"/>
          <w:szCs w:val="24"/>
        </w:rPr>
        <w:t>onstitution</w:t>
      </w:r>
      <w:r w:rsidR="00257B1A" w:rsidRPr="006B7425">
        <w:rPr>
          <w:rFonts w:ascii="Times New Roman" w:hAnsi="Times New Roman" w:cs="Times New Roman"/>
          <w:sz w:val="24"/>
          <w:szCs w:val="24"/>
        </w:rPr>
        <w:t>.</w:t>
      </w:r>
    </w:p>
    <w:p w:rsidR="008607CB" w:rsidRPr="006B7425" w:rsidRDefault="008607CB" w:rsidP="00D17B9D">
      <w:pPr>
        <w:spacing w:after="0" w:line="480" w:lineRule="auto"/>
        <w:jc w:val="both"/>
        <w:rPr>
          <w:rFonts w:ascii="Times New Roman" w:hAnsi="Times New Roman" w:cs="Times New Roman"/>
          <w:sz w:val="24"/>
          <w:szCs w:val="24"/>
        </w:rPr>
      </w:pPr>
    </w:p>
    <w:p w:rsidR="00494F05" w:rsidRPr="006B7425" w:rsidRDefault="00494F05" w:rsidP="00702D02">
      <w:pPr>
        <w:spacing w:after="0" w:line="480" w:lineRule="auto"/>
        <w:ind w:left="86" w:firstLine="1354"/>
        <w:jc w:val="both"/>
        <w:rPr>
          <w:rFonts w:ascii="Times New Roman" w:hAnsi="Times New Roman" w:cs="Times New Roman"/>
          <w:sz w:val="24"/>
          <w:szCs w:val="24"/>
        </w:rPr>
      </w:pPr>
      <w:r w:rsidRPr="006B7425">
        <w:rPr>
          <w:rFonts w:ascii="Times New Roman" w:hAnsi="Times New Roman" w:cs="Times New Roman"/>
          <w:sz w:val="24"/>
          <w:szCs w:val="24"/>
        </w:rPr>
        <w:t>Th</w:t>
      </w:r>
      <w:r w:rsidR="009108E5" w:rsidRPr="006B7425">
        <w:rPr>
          <w:rFonts w:ascii="Times New Roman" w:hAnsi="Times New Roman" w:cs="Times New Roman"/>
          <w:sz w:val="24"/>
          <w:szCs w:val="24"/>
        </w:rPr>
        <w:t xml:space="preserve">e presumption of constitutionality was explained thus </w:t>
      </w:r>
      <w:r w:rsidRPr="006B7425">
        <w:rPr>
          <w:rFonts w:ascii="Times New Roman" w:hAnsi="Times New Roman" w:cs="Times New Roman"/>
          <w:sz w:val="24"/>
          <w:szCs w:val="24"/>
        </w:rPr>
        <w:t xml:space="preserve"> by </w:t>
      </w:r>
      <w:r w:rsidR="002839D2" w:rsidRPr="006B7425">
        <w:rPr>
          <w:rFonts w:ascii="Times New Roman" w:hAnsi="Times New Roman" w:cs="Times New Roman"/>
          <w:sz w:val="24"/>
          <w:szCs w:val="24"/>
        </w:rPr>
        <w:t>GEORGES</w:t>
      </w:r>
      <w:r w:rsidRPr="006B7425">
        <w:rPr>
          <w:rFonts w:ascii="Times New Roman" w:hAnsi="Times New Roman" w:cs="Times New Roman"/>
          <w:sz w:val="24"/>
          <w:szCs w:val="24"/>
        </w:rPr>
        <w:t xml:space="preserve"> CJ in </w:t>
      </w:r>
      <w:r w:rsidRPr="006B7425">
        <w:rPr>
          <w:rFonts w:ascii="Times New Roman" w:hAnsi="Times New Roman" w:cs="Times New Roman"/>
          <w:i/>
          <w:sz w:val="24"/>
          <w:szCs w:val="24"/>
        </w:rPr>
        <w:t>Zimbabwe Township</w:t>
      </w:r>
      <w:r w:rsidRPr="006B7425">
        <w:rPr>
          <w:rFonts w:ascii="Times New Roman" w:hAnsi="Times New Roman" w:cs="Times New Roman"/>
          <w:sz w:val="24"/>
          <w:szCs w:val="24"/>
        </w:rPr>
        <w:t xml:space="preserve"> </w:t>
      </w:r>
      <w:r w:rsidR="002839D2" w:rsidRPr="006B7425">
        <w:rPr>
          <w:rFonts w:ascii="Times New Roman" w:hAnsi="Times New Roman" w:cs="Times New Roman"/>
          <w:i/>
          <w:sz w:val="24"/>
          <w:szCs w:val="24"/>
        </w:rPr>
        <w:t>Develop</w:t>
      </w:r>
      <w:r w:rsidRPr="006B7425">
        <w:rPr>
          <w:rFonts w:ascii="Times New Roman" w:hAnsi="Times New Roman" w:cs="Times New Roman"/>
          <w:i/>
          <w:sz w:val="24"/>
          <w:szCs w:val="24"/>
        </w:rPr>
        <w:t>ers v Lou’s Shoes (Pvt)</w:t>
      </w:r>
      <w:r w:rsidR="00C170F6" w:rsidRPr="006B7425">
        <w:rPr>
          <w:rFonts w:ascii="Times New Roman" w:hAnsi="Times New Roman" w:cs="Times New Roman"/>
          <w:i/>
          <w:sz w:val="24"/>
          <w:szCs w:val="24"/>
        </w:rPr>
        <w:t xml:space="preserve"> </w:t>
      </w:r>
      <w:r w:rsidRPr="006B7425">
        <w:rPr>
          <w:rFonts w:ascii="Times New Roman" w:hAnsi="Times New Roman" w:cs="Times New Roman"/>
          <w:i/>
          <w:sz w:val="24"/>
          <w:szCs w:val="24"/>
        </w:rPr>
        <w:t>Ltd</w:t>
      </w:r>
      <w:r w:rsidR="002839D2" w:rsidRPr="006B7425">
        <w:rPr>
          <w:rFonts w:ascii="Times New Roman" w:hAnsi="Times New Roman" w:cs="Times New Roman"/>
          <w:sz w:val="24"/>
          <w:szCs w:val="24"/>
        </w:rPr>
        <w:t xml:space="preserve"> 1983</w:t>
      </w:r>
      <w:r w:rsidR="00647506" w:rsidRPr="006B7425">
        <w:rPr>
          <w:rFonts w:ascii="Times New Roman" w:hAnsi="Times New Roman" w:cs="Times New Roman"/>
          <w:sz w:val="24"/>
          <w:szCs w:val="24"/>
        </w:rPr>
        <w:t>(</w:t>
      </w:r>
      <w:r w:rsidR="002839D2" w:rsidRPr="006B7425">
        <w:rPr>
          <w:rFonts w:ascii="Times New Roman" w:hAnsi="Times New Roman" w:cs="Times New Roman"/>
          <w:sz w:val="24"/>
          <w:szCs w:val="24"/>
        </w:rPr>
        <w:t>2</w:t>
      </w:r>
      <w:r w:rsidR="00647506" w:rsidRPr="006B7425">
        <w:rPr>
          <w:rFonts w:ascii="Times New Roman" w:hAnsi="Times New Roman" w:cs="Times New Roman"/>
          <w:sz w:val="24"/>
          <w:szCs w:val="24"/>
        </w:rPr>
        <w:t>)</w:t>
      </w:r>
      <w:r w:rsidR="002839D2" w:rsidRPr="006B7425">
        <w:rPr>
          <w:rFonts w:ascii="Times New Roman" w:hAnsi="Times New Roman" w:cs="Times New Roman"/>
          <w:sz w:val="24"/>
          <w:szCs w:val="24"/>
        </w:rPr>
        <w:t xml:space="preserve"> ZLR</w:t>
      </w:r>
      <w:r w:rsidR="00702D02" w:rsidRPr="006B7425">
        <w:rPr>
          <w:rFonts w:ascii="Times New Roman" w:hAnsi="Times New Roman" w:cs="Times New Roman"/>
          <w:sz w:val="24"/>
          <w:szCs w:val="24"/>
        </w:rPr>
        <w:t xml:space="preserve"> </w:t>
      </w:r>
      <w:r w:rsidR="002839D2" w:rsidRPr="006B7425">
        <w:rPr>
          <w:rFonts w:ascii="Times New Roman" w:hAnsi="Times New Roman" w:cs="Times New Roman"/>
          <w:sz w:val="24"/>
          <w:szCs w:val="24"/>
        </w:rPr>
        <w:t>376 at</w:t>
      </w:r>
      <w:r w:rsidRPr="006B7425">
        <w:rPr>
          <w:rFonts w:ascii="Times New Roman" w:hAnsi="Times New Roman" w:cs="Times New Roman"/>
          <w:sz w:val="24"/>
          <w:szCs w:val="24"/>
        </w:rPr>
        <w:t xml:space="preserve"> 381F </w:t>
      </w:r>
      <w:r w:rsidR="009108E5" w:rsidRPr="006B7425">
        <w:rPr>
          <w:rFonts w:ascii="Times New Roman" w:hAnsi="Times New Roman" w:cs="Times New Roman"/>
          <w:sz w:val="24"/>
          <w:szCs w:val="24"/>
        </w:rPr>
        <w:t>:</w:t>
      </w:r>
    </w:p>
    <w:p w:rsidR="00494F05" w:rsidRPr="006B7425" w:rsidRDefault="00494F05" w:rsidP="00972DD5">
      <w:pPr>
        <w:ind w:left="720"/>
        <w:jc w:val="both"/>
        <w:rPr>
          <w:rFonts w:ascii="Times New Roman" w:hAnsi="Times New Roman" w:cs="Times New Roman"/>
          <w:sz w:val="24"/>
          <w:szCs w:val="24"/>
        </w:rPr>
      </w:pPr>
      <w:r w:rsidRPr="006B7425">
        <w:rPr>
          <w:rFonts w:ascii="Times New Roman" w:hAnsi="Times New Roman" w:cs="Times New Roman"/>
          <w:sz w:val="24"/>
          <w:szCs w:val="24"/>
        </w:rPr>
        <w:t>“Arguments have also been addressed</w:t>
      </w:r>
      <w:r w:rsidR="002839D2" w:rsidRPr="006B7425">
        <w:rPr>
          <w:rFonts w:ascii="Times New Roman" w:hAnsi="Times New Roman" w:cs="Times New Roman"/>
          <w:sz w:val="24"/>
          <w:szCs w:val="24"/>
        </w:rPr>
        <w:t xml:space="preserve"> </w:t>
      </w:r>
      <w:r w:rsidRPr="006B7425">
        <w:rPr>
          <w:rFonts w:ascii="Times New Roman" w:hAnsi="Times New Roman" w:cs="Times New Roman"/>
          <w:sz w:val="24"/>
          <w:szCs w:val="24"/>
        </w:rPr>
        <w:t>at some length on the presumption of constitutionality.  It is a phrase which appears to me to be pregnant with the possibilities of</w:t>
      </w:r>
      <w:r w:rsidR="001500CA" w:rsidRPr="006B7425">
        <w:rPr>
          <w:rFonts w:ascii="Times New Roman" w:hAnsi="Times New Roman" w:cs="Times New Roman"/>
          <w:sz w:val="24"/>
          <w:szCs w:val="24"/>
        </w:rPr>
        <w:t xml:space="preserve"> misunderstanding. Clearly a litigant who asserts that an Act of Parliament or a Regulation is unconstitutional must show that it is. In such a case the judicial body charged with deciding that issue must interpret the Constitution and determine its meaning and thereafter interpret the challenged piece of legislation to arrive at a conclusion as to whether it falls within that meaning or it does not. The challenged piece of legislation may, however, be capable of more than one meaning. If that is the position </w:t>
      </w:r>
      <w:r w:rsidR="0036016B" w:rsidRPr="006B7425">
        <w:rPr>
          <w:rFonts w:ascii="Times New Roman" w:hAnsi="Times New Roman" w:cs="Times New Roman"/>
          <w:sz w:val="24"/>
          <w:szCs w:val="24"/>
        </w:rPr>
        <w:t xml:space="preserve">then if one possible interpretation falls within the meaning of the Constitution and others do not, then the judicial body </w:t>
      </w:r>
      <w:r w:rsidR="00C3213A" w:rsidRPr="006B7425">
        <w:rPr>
          <w:rFonts w:ascii="Times New Roman" w:hAnsi="Times New Roman" w:cs="Times New Roman"/>
          <w:sz w:val="24"/>
          <w:szCs w:val="24"/>
        </w:rPr>
        <w:t xml:space="preserve">will presume that the law makers intended to act constitutionally and uphold the piece of legislation </w:t>
      </w:r>
      <w:r w:rsidR="00426549" w:rsidRPr="006B7425">
        <w:rPr>
          <w:rFonts w:ascii="Times New Roman" w:hAnsi="Times New Roman" w:cs="Times New Roman"/>
          <w:sz w:val="24"/>
          <w:szCs w:val="24"/>
        </w:rPr>
        <w:t>so interpreted.  This is one of the senses in which a presumption of constitutiona</w:t>
      </w:r>
      <w:r w:rsidR="00360243" w:rsidRPr="006B7425">
        <w:rPr>
          <w:rFonts w:ascii="Times New Roman" w:hAnsi="Times New Roman" w:cs="Times New Roman"/>
          <w:sz w:val="24"/>
          <w:szCs w:val="24"/>
        </w:rPr>
        <w:t>lity</w:t>
      </w:r>
      <w:r w:rsidR="00426549" w:rsidRPr="006B7425">
        <w:rPr>
          <w:rFonts w:ascii="Times New Roman" w:hAnsi="Times New Roman" w:cs="Times New Roman"/>
          <w:sz w:val="24"/>
          <w:szCs w:val="24"/>
        </w:rPr>
        <w:t xml:space="preserve"> can be said to arise. One </w:t>
      </w:r>
      <w:r w:rsidR="00485B22" w:rsidRPr="006B7425">
        <w:rPr>
          <w:rFonts w:ascii="Times New Roman" w:hAnsi="Times New Roman" w:cs="Times New Roman"/>
          <w:sz w:val="24"/>
          <w:szCs w:val="24"/>
        </w:rPr>
        <w:t>does not interpret the Constitution in a restricted manner in order to accommodate the challenged legislation. The Constitution must be properly interpreted, adopting the approach accepted above. Thereafter the challenged legislation is examined to discover whether it can be interpreted to fit into the framework of the Constitution”.</w:t>
      </w:r>
    </w:p>
    <w:p w:rsidR="00486D6F" w:rsidRPr="006B7425" w:rsidRDefault="00486D6F" w:rsidP="00E72776">
      <w:pPr>
        <w:jc w:val="both"/>
        <w:rPr>
          <w:rFonts w:ascii="Times New Roman" w:hAnsi="Times New Roman" w:cs="Times New Roman"/>
          <w:sz w:val="24"/>
          <w:szCs w:val="24"/>
        </w:rPr>
      </w:pPr>
    </w:p>
    <w:p w:rsidR="00486D6F" w:rsidRPr="006B7425" w:rsidRDefault="00486D6F" w:rsidP="003D6AAA">
      <w:pPr>
        <w:spacing w:after="0" w:line="480" w:lineRule="auto"/>
        <w:ind w:firstLine="1350"/>
        <w:jc w:val="both"/>
        <w:rPr>
          <w:rFonts w:ascii="Times New Roman" w:hAnsi="Times New Roman" w:cs="Times New Roman"/>
          <w:sz w:val="24"/>
          <w:szCs w:val="24"/>
        </w:rPr>
      </w:pPr>
      <w:r w:rsidRPr="006B7425">
        <w:rPr>
          <w:rFonts w:ascii="Times New Roman" w:hAnsi="Times New Roman" w:cs="Times New Roman"/>
          <w:sz w:val="24"/>
          <w:szCs w:val="24"/>
        </w:rPr>
        <w:t xml:space="preserve">The learned Judge referred to the case of </w:t>
      </w:r>
      <w:r w:rsidRPr="006B7425">
        <w:rPr>
          <w:rFonts w:ascii="Times New Roman" w:hAnsi="Times New Roman" w:cs="Times New Roman"/>
          <w:i/>
          <w:sz w:val="24"/>
          <w:szCs w:val="24"/>
        </w:rPr>
        <w:t>Attorney</w:t>
      </w:r>
      <w:r w:rsidRPr="006B7425">
        <w:rPr>
          <w:rFonts w:ascii="Times New Roman" w:hAnsi="Times New Roman" w:cs="Times New Roman"/>
          <w:sz w:val="24"/>
          <w:szCs w:val="24"/>
        </w:rPr>
        <w:t xml:space="preserve"> </w:t>
      </w:r>
      <w:r w:rsidRPr="006B7425">
        <w:rPr>
          <w:rFonts w:ascii="Times New Roman" w:hAnsi="Times New Roman" w:cs="Times New Roman"/>
          <w:i/>
          <w:sz w:val="24"/>
          <w:szCs w:val="24"/>
        </w:rPr>
        <w:t>General of Trinida</w:t>
      </w:r>
      <w:r w:rsidR="00A66DF6" w:rsidRPr="006B7425">
        <w:rPr>
          <w:rFonts w:ascii="Times New Roman" w:hAnsi="Times New Roman" w:cs="Times New Roman"/>
          <w:i/>
          <w:sz w:val="24"/>
          <w:szCs w:val="24"/>
        </w:rPr>
        <w:t>d</w:t>
      </w:r>
      <w:r w:rsidRPr="006B7425">
        <w:rPr>
          <w:rFonts w:ascii="Times New Roman" w:hAnsi="Times New Roman" w:cs="Times New Roman"/>
          <w:i/>
          <w:sz w:val="24"/>
          <w:szCs w:val="24"/>
        </w:rPr>
        <w:t xml:space="preserve"> and Tobago v Ramesh Mootoo</w:t>
      </w:r>
      <w:r w:rsidR="002839D2" w:rsidRPr="006B7425">
        <w:rPr>
          <w:rFonts w:ascii="Times New Roman" w:hAnsi="Times New Roman" w:cs="Times New Roman"/>
          <w:sz w:val="24"/>
          <w:szCs w:val="24"/>
        </w:rPr>
        <w:t xml:space="preserve"> (1974) 28 WLR 304 in which </w:t>
      </w:r>
      <w:r w:rsidR="00BF779E" w:rsidRPr="006B7425">
        <w:rPr>
          <w:rFonts w:ascii="Times New Roman" w:hAnsi="Times New Roman" w:cs="Times New Roman"/>
          <w:sz w:val="24"/>
          <w:szCs w:val="24"/>
        </w:rPr>
        <w:t xml:space="preserve">the </w:t>
      </w:r>
      <w:r w:rsidRPr="006B7425">
        <w:rPr>
          <w:rFonts w:ascii="Times New Roman" w:hAnsi="Times New Roman" w:cs="Times New Roman"/>
          <w:sz w:val="24"/>
          <w:szCs w:val="24"/>
        </w:rPr>
        <w:t xml:space="preserve">following passage from </w:t>
      </w:r>
      <w:r w:rsidRPr="006B7425">
        <w:rPr>
          <w:rFonts w:ascii="Times New Roman" w:hAnsi="Times New Roman" w:cs="Times New Roman"/>
          <w:i/>
          <w:sz w:val="24"/>
          <w:szCs w:val="24"/>
        </w:rPr>
        <w:t>Crowell v Benson</w:t>
      </w:r>
      <w:r w:rsidRPr="006B7425">
        <w:rPr>
          <w:rFonts w:ascii="Times New Roman" w:hAnsi="Times New Roman" w:cs="Times New Roman"/>
          <w:sz w:val="24"/>
          <w:szCs w:val="24"/>
        </w:rPr>
        <w:t xml:space="preserve"> (1931)</w:t>
      </w:r>
      <w:r w:rsidR="00F7599D" w:rsidRPr="006B7425">
        <w:rPr>
          <w:rFonts w:ascii="Times New Roman" w:hAnsi="Times New Roman" w:cs="Times New Roman"/>
          <w:sz w:val="24"/>
          <w:szCs w:val="24"/>
        </w:rPr>
        <w:t xml:space="preserve"> </w:t>
      </w:r>
      <w:r w:rsidRPr="006B7425">
        <w:rPr>
          <w:rFonts w:ascii="Times New Roman" w:hAnsi="Times New Roman" w:cs="Times New Roman"/>
          <w:sz w:val="24"/>
          <w:szCs w:val="24"/>
        </w:rPr>
        <w:t>285</w:t>
      </w:r>
      <w:r w:rsidR="00BF779E" w:rsidRPr="006B7425">
        <w:rPr>
          <w:rFonts w:ascii="Times New Roman" w:hAnsi="Times New Roman" w:cs="Times New Roman"/>
          <w:sz w:val="24"/>
          <w:szCs w:val="24"/>
        </w:rPr>
        <w:t xml:space="preserve"> </w:t>
      </w:r>
      <w:r w:rsidRPr="006B7425">
        <w:rPr>
          <w:rFonts w:ascii="Times New Roman" w:hAnsi="Times New Roman" w:cs="Times New Roman"/>
          <w:sz w:val="24"/>
          <w:szCs w:val="24"/>
        </w:rPr>
        <w:t>US</w:t>
      </w:r>
      <w:r w:rsidR="00BF779E" w:rsidRPr="006B7425">
        <w:rPr>
          <w:rFonts w:ascii="Times New Roman" w:hAnsi="Times New Roman" w:cs="Times New Roman"/>
          <w:sz w:val="24"/>
          <w:szCs w:val="24"/>
        </w:rPr>
        <w:t xml:space="preserve"> </w:t>
      </w:r>
      <w:r w:rsidRPr="006B7425">
        <w:rPr>
          <w:rFonts w:ascii="Times New Roman" w:hAnsi="Times New Roman" w:cs="Times New Roman"/>
          <w:sz w:val="24"/>
          <w:szCs w:val="24"/>
        </w:rPr>
        <w:t>22 at</w:t>
      </w:r>
      <w:r w:rsidR="002839D2" w:rsidRPr="006B7425">
        <w:rPr>
          <w:rFonts w:ascii="Times New Roman" w:hAnsi="Times New Roman" w:cs="Times New Roman"/>
          <w:sz w:val="24"/>
          <w:szCs w:val="24"/>
        </w:rPr>
        <w:t xml:space="preserve"> </w:t>
      </w:r>
      <w:r w:rsidRPr="006B7425">
        <w:rPr>
          <w:rFonts w:ascii="Times New Roman" w:hAnsi="Times New Roman" w:cs="Times New Roman"/>
          <w:sz w:val="24"/>
          <w:szCs w:val="24"/>
        </w:rPr>
        <w:t xml:space="preserve">26 </w:t>
      </w:r>
      <w:r w:rsidR="007E7654" w:rsidRPr="006B7425">
        <w:rPr>
          <w:rFonts w:ascii="Times New Roman" w:hAnsi="Times New Roman" w:cs="Times New Roman"/>
          <w:sz w:val="24"/>
          <w:szCs w:val="24"/>
        </w:rPr>
        <w:t xml:space="preserve">(per </w:t>
      </w:r>
      <w:r w:rsidR="002839D2" w:rsidRPr="006B7425">
        <w:rPr>
          <w:rFonts w:ascii="Times New Roman" w:hAnsi="Times New Roman" w:cs="Times New Roman"/>
          <w:sz w:val="24"/>
          <w:szCs w:val="24"/>
        </w:rPr>
        <w:t>HUGHES</w:t>
      </w:r>
      <w:r w:rsidR="007E7654" w:rsidRPr="006B7425">
        <w:rPr>
          <w:rFonts w:ascii="Times New Roman" w:hAnsi="Times New Roman" w:cs="Times New Roman"/>
          <w:sz w:val="24"/>
          <w:szCs w:val="24"/>
        </w:rPr>
        <w:t xml:space="preserve"> CJ) was </w:t>
      </w:r>
      <w:r w:rsidR="00D22328" w:rsidRPr="006B7425">
        <w:rPr>
          <w:rFonts w:ascii="Times New Roman" w:hAnsi="Times New Roman" w:cs="Times New Roman"/>
          <w:sz w:val="24"/>
          <w:szCs w:val="24"/>
        </w:rPr>
        <w:t>quoted with approval</w:t>
      </w:r>
      <w:r w:rsidRPr="006B7425">
        <w:rPr>
          <w:rFonts w:ascii="Times New Roman" w:hAnsi="Times New Roman" w:cs="Times New Roman"/>
          <w:sz w:val="24"/>
          <w:szCs w:val="24"/>
        </w:rPr>
        <w:t>:</w:t>
      </w:r>
    </w:p>
    <w:p w:rsidR="00486D6F" w:rsidRPr="006B7425" w:rsidRDefault="00486D6F" w:rsidP="002839D2">
      <w:pPr>
        <w:ind w:left="720"/>
        <w:jc w:val="both"/>
        <w:rPr>
          <w:rFonts w:ascii="Times New Roman" w:hAnsi="Times New Roman" w:cs="Times New Roman"/>
          <w:sz w:val="24"/>
          <w:szCs w:val="24"/>
        </w:rPr>
      </w:pPr>
      <w:r w:rsidRPr="006B7425">
        <w:rPr>
          <w:rFonts w:ascii="Times New Roman" w:hAnsi="Times New Roman" w:cs="Times New Roman"/>
          <w:sz w:val="24"/>
          <w:szCs w:val="24"/>
        </w:rPr>
        <w:t>“when the validity of an Act of Congress is drawn in question, and even if a serious doubt of constitutionality is raised,  it is a car</w:t>
      </w:r>
      <w:r w:rsidR="00294E0C" w:rsidRPr="006B7425">
        <w:rPr>
          <w:rFonts w:ascii="Times New Roman" w:hAnsi="Times New Roman" w:cs="Times New Roman"/>
          <w:sz w:val="24"/>
          <w:szCs w:val="24"/>
        </w:rPr>
        <w:t xml:space="preserve">dinal principle that this court will first ascertain whether a construction of the statute is fairly possible by which the question </w:t>
      </w:r>
      <w:r w:rsidRPr="006B7425">
        <w:rPr>
          <w:rFonts w:ascii="Times New Roman" w:hAnsi="Times New Roman" w:cs="Times New Roman"/>
          <w:sz w:val="24"/>
          <w:szCs w:val="24"/>
        </w:rPr>
        <w:t>may be avoided</w:t>
      </w:r>
      <w:r w:rsidR="00294E0C" w:rsidRPr="006B7425">
        <w:rPr>
          <w:rFonts w:ascii="Times New Roman" w:hAnsi="Times New Roman" w:cs="Times New Roman"/>
          <w:sz w:val="24"/>
          <w:szCs w:val="24"/>
        </w:rPr>
        <w:t>.”</w:t>
      </w:r>
    </w:p>
    <w:p w:rsidR="00C32368" w:rsidRPr="006B7425" w:rsidRDefault="007E7654" w:rsidP="00C32368">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While </w:t>
      </w:r>
      <w:r w:rsidR="009108E5" w:rsidRPr="006B7425">
        <w:rPr>
          <w:rFonts w:ascii="Times New Roman" w:hAnsi="Times New Roman" w:cs="Times New Roman"/>
          <w:sz w:val="24"/>
          <w:szCs w:val="24"/>
        </w:rPr>
        <w:t>I am mindful that no challenge has been raised as to the c</w:t>
      </w:r>
      <w:r w:rsidR="001B1C79" w:rsidRPr="006B7425">
        <w:rPr>
          <w:rFonts w:ascii="Times New Roman" w:hAnsi="Times New Roman" w:cs="Times New Roman"/>
          <w:sz w:val="24"/>
          <w:szCs w:val="24"/>
        </w:rPr>
        <w:t>onstitutionality of s</w:t>
      </w:r>
      <w:r w:rsidR="000847CC" w:rsidRPr="006B7425">
        <w:rPr>
          <w:rFonts w:ascii="Times New Roman" w:hAnsi="Times New Roman" w:cs="Times New Roman"/>
          <w:sz w:val="24"/>
          <w:szCs w:val="24"/>
        </w:rPr>
        <w:t xml:space="preserve"> </w:t>
      </w:r>
      <w:r w:rsidR="001B1C79" w:rsidRPr="006B7425">
        <w:rPr>
          <w:rFonts w:ascii="Times New Roman" w:hAnsi="Times New Roman" w:cs="Times New Roman"/>
          <w:sz w:val="24"/>
          <w:szCs w:val="24"/>
        </w:rPr>
        <w:t>81</w:t>
      </w:r>
      <w:r w:rsidR="000847CC" w:rsidRPr="006B7425">
        <w:rPr>
          <w:rFonts w:ascii="Times New Roman" w:hAnsi="Times New Roman" w:cs="Times New Roman"/>
          <w:sz w:val="24"/>
          <w:szCs w:val="24"/>
        </w:rPr>
        <w:t>B</w:t>
      </w:r>
      <w:r w:rsidR="00257B1A" w:rsidRPr="006B7425">
        <w:rPr>
          <w:rFonts w:ascii="Times New Roman" w:hAnsi="Times New Roman" w:cs="Times New Roman"/>
          <w:sz w:val="24"/>
          <w:szCs w:val="24"/>
        </w:rPr>
        <w:t>(2)</w:t>
      </w:r>
      <w:r w:rsidR="00A27B81" w:rsidRPr="006B7425">
        <w:rPr>
          <w:rFonts w:ascii="Times New Roman" w:hAnsi="Times New Roman" w:cs="Times New Roman"/>
          <w:sz w:val="24"/>
          <w:szCs w:val="24"/>
        </w:rPr>
        <w:t>,</w:t>
      </w:r>
      <w:r w:rsidR="001B1C79" w:rsidRPr="006B7425">
        <w:rPr>
          <w:rFonts w:ascii="Times New Roman" w:hAnsi="Times New Roman" w:cs="Times New Roman"/>
          <w:sz w:val="24"/>
          <w:szCs w:val="24"/>
        </w:rPr>
        <w:t xml:space="preserve"> </w:t>
      </w:r>
      <w:r w:rsidRPr="006B7425">
        <w:rPr>
          <w:rFonts w:ascii="Times New Roman" w:hAnsi="Times New Roman" w:cs="Times New Roman"/>
          <w:sz w:val="24"/>
          <w:szCs w:val="24"/>
        </w:rPr>
        <w:t xml:space="preserve">the need to ascertain the meaning of the provision has arisen because of </w:t>
      </w:r>
      <w:r w:rsidR="00501F27" w:rsidRPr="006B7425">
        <w:rPr>
          <w:rFonts w:ascii="Times New Roman" w:hAnsi="Times New Roman" w:cs="Times New Roman"/>
          <w:sz w:val="24"/>
          <w:szCs w:val="24"/>
        </w:rPr>
        <w:t>the apparent conflict with the C</w:t>
      </w:r>
      <w:r w:rsidRPr="006B7425">
        <w:rPr>
          <w:rFonts w:ascii="Times New Roman" w:hAnsi="Times New Roman" w:cs="Times New Roman"/>
          <w:sz w:val="24"/>
          <w:szCs w:val="24"/>
        </w:rPr>
        <w:t xml:space="preserve">onstitution </w:t>
      </w:r>
      <w:r w:rsidR="004659DC" w:rsidRPr="006B7425">
        <w:rPr>
          <w:rFonts w:ascii="Times New Roman" w:hAnsi="Times New Roman" w:cs="Times New Roman"/>
          <w:sz w:val="24"/>
          <w:szCs w:val="24"/>
        </w:rPr>
        <w:t xml:space="preserve">which arises from </w:t>
      </w:r>
      <w:r w:rsidR="001B1C79" w:rsidRPr="006B7425">
        <w:rPr>
          <w:rFonts w:ascii="Times New Roman" w:hAnsi="Times New Roman" w:cs="Times New Roman"/>
          <w:sz w:val="24"/>
          <w:szCs w:val="24"/>
        </w:rPr>
        <w:t xml:space="preserve">the interpretation </w:t>
      </w:r>
      <w:r w:rsidR="00BE7071" w:rsidRPr="006B7425">
        <w:rPr>
          <w:rFonts w:ascii="Times New Roman" w:hAnsi="Times New Roman" w:cs="Times New Roman"/>
          <w:sz w:val="24"/>
          <w:szCs w:val="24"/>
        </w:rPr>
        <w:t xml:space="preserve">of </w:t>
      </w:r>
      <w:r w:rsidR="00BE7071" w:rsidRPr="006B7425">
        <w:rPr>
          <w:rFonts w:ascii="Times New Roman" w:hAnsi="Times New Roman" w:cs="Times New Roman"/>
          <w:sz w:val="24"/>
          <w:szCs w:val="24"/>
        </w:rPr>
        <w:lastRenderedPageBreak/>
        <w:t>the section advanced by the respondents</w:t>
      </w:r>
      <w:r w:rsidR="00A27B81" w:rsidRPr="006B7425">
        <w:rPr>
          <w:rFonts w:ascii="Times New Roman" w:hAnsi="Times New Roman" w:cs="Times New Roman"/>
          <w:sz w:val="24"/>
          <w:szCs w:val="24"/>
        </w:rPr>
        <w:t>,</w:t>
      </w:r>
      <w:r w:rsidR="00501F27" w:rsidRPr="006B7425">
        <w:rPr>
          <w:rFonts w:ascii="Times New Roman" w:hAnsi="Times New Roman" w:cs="Times New Roman"/>
          <w:sz w:val="24"/>
          <w:szCs w:val="24"/>
        </w:rPr>
        <w:t xml:space="preserve"> an interpretation which</w:t>
      </w:r>
      <w:r w:rsidR="00A27B81" w:rsidRPr="006B7425">
        <w:rPr>
          <w:rFonts w:ascii="Times New Roman" w:hAnsi="Times New Roman" w:cs="Times New Roman"/>
          <w:sz w:val="24"/>
          <w:szCs w:val="24"/>
        </w:rPr>
        <w:t>,</w:t>
      </w:r>
      <w:r w:rsidR="00501F27" w:rsidRPr="006B7425">
        <w:rPr>
          <w:rFonts w:ascii="Times New Roman" w:hAnsi="Times New Roman" w:cs="Times New Roman"/>
          <w:sz w:val="24"/>
          <w:szCs w:val="24"/>
        </w:rPr>
        <w:t xml:space="preserve"> if adopted</w:t>
      </w:r>
      <w:r w:rsidR="00A27B81" w:rsidRPr="006B7425">
        <w:rPr>
          <w:rFonts w:ascii="Times New Roman" w:hAnsi="Times New Roman" w:cs="Times New Roman"/>
          <w:sz w:val="24"/>
          <w:szCs w:val="24"/>
        </w:rPr>
        <w:t>,</w:t>
      </w:r>
      <w:r w:rsidR="00501F27" w:rsidRPr="006B7425">
        <w:rPr>
          <w:rFonts w:ascii="Times New Roman" w:hAnsi="Times New Roman" w:cs="Times New Roman"/>
          <w:sz w:val="24"/>
          <w:szCs w:val="24"/>
        </w:rPr>
        <w:t xml:space="preserve"> wil</w:t>
      </w:r>
      <w:r w:rsidR="00B2499A" w:rsidRPr="006B7425">
        <w:rPr>
          <w:rFonts w:ascii="Times New Roman" w:hAnsi="Times New Roman" w:cs="Times New Roman"/>
          <w:sz w:val="24"/>
          <w:szCs w:val="24"/>
        </w:rPr>
        <w:t>l amount to a violation of the c</w:t>
      </w:r>
      <w:r w:rsidR="00501F27" w:rsidRPr="006B7425">
        <w:rPr>
          <w:rFonts w:ascii="Times New Roman" w:hAnsi="Times New Roman" w:cs="Times New Roman"/>
          <w:sz w:val="24"/>
          <w:szCs w:val="24"/>
        </w:rPr>
        <w:t>onstitutional right of the special voters to vote in the general election.</w:t>
      </w:r>
      <w:r w:rsidR="00E36EE1" w:rsidRPr="006B7425">
        <w:rPr>
          <w:rFonts w:ascii="Times New Roman" w:hAnsi="Times New Roman" w:cs="Times New Roman"/>
          <w:sz w:val="24"/>
          <w:szCs w:val="24"/>
        </w:rPr>
        <w:t xml:space="preserve">  </w:t>
      </w:r>
      <w:r w:rsidR="00BE7071" w:rsidRPr="006B7425">
        <w:rPr>
          <w:rFonts w:ascii="Times New Roman" w:hAnsi="Times New Roman" w:cs="Times New Roman"/>
          <w:sz w:val="24"/>
          <w:szCs w:val="24"/>
        </w:rPr>
        <w:t>As will be shown below</w:t>
      </w:r>
      <w:r w:rsidR="008463E0" w:rsidRPr="006B7425">
        <w:rPr>
          <w:rFonts w:ascii="Times New Roman" w:hAnsi="Times New Roman" w:cs="Times New Roman"/>
          <w:sz w:val="24"/>
          <w:szCs w:val="24"/>
        </w:rPr>
        <w:t>, s</w:t>
      </w:r>
      <w:r w:rsidR="004659DC" w:rsidRPr="006B7425">
        <w:rPr>
          <w:rFonts w:ascii="Times New Roman" w:hAnsi="Times New Roman" w:cs="Times New Roman"/>
          <w:sz w:val="24"/>
          <w:szCs w:val="24"/>
        </w:rPr>
        <w:t xml:space="preserve"> 81</w:t>
      </w:r>
      <w:r w:rsidR="000847CC" w:rsidRPr="006B7425">
        <w:rPr>
          <w:rFonts w:ascii="Times New Roman" w:hAnsi="Times New Roman" w:cs="Times New Roman"/>
          <w:sz w:val="24"/>
          <w:szCs w:val="24"/>
        </w:rPr>
        <w:t>B</w:t>
      </w:r>
      <w:r w:rsidR="00501F27" w:rsidRPr="006B7425">
        <w:rPr>
          <w:rFonts w:ascii="Times New Roman" w:hAnsi="Times New Roman" w:cs="Times New Roman"/>
          <w:sz w:val="24"/>
          <w:szCs w:val="24"/>
        </w:rPr>
        <w:t>(2)</w:t>
      </w:r>
      <w:r w:rsidR="00BE7071" w:rsidRPr="006B7425">
        <w:rPr>
          <w:rFonts w:ascii="Times New Roman" w:hAnsi="Times New Roman" w:cs="Times New Roman"/>
          <w:sz w:val="24"/>
          <w:szCs w:val="24"/>
        </w:rPr>
        <w:t xml:space="preserve"> is capable </w:t>
      </w:r>
      <w:r w:rsidR="00E36EE1" w:rsidRPr="006B7425">
        <w:rPr>
          <w:rFonts w:ascii="Times New Roman" w:hAnsi="Times New Roman" w:cs="Times New Roman"/>
          <w:sz w:val="24"/>
          <w:szCs w:val="24"/>
        </w:rPr>
        <w:t>of a</w:t>
      </w:r>
      <w:r w:rsidR="00C32368" w:rsidRPr="006B7425">
        <w:rPr>
          <w:rFonts w:ascii="Times New Roman" w:hAnsi="Times New Roman" w:cs="Times New Roman"/>
          <w:sz w:val="24"/>
          <w:szCs w:val="24"/>
        </w:rPr>
        <w:t xml:space="preserve"> construction which does not</w:t>
      </w:r>
      <w:r w:rsidR="00501F27" w:rsidRPr="006B7425">
        <w:rPr>
          <w:rFonts w:ascii="Times New Roman" w:hAnsi="Times New Roman" w:cs="Times New Roman"/>
          <w:sz w:val="24"/>
          <w:szCs w:val="24"/>
        </w:rPr>
        <w:t xml:space="preserve"> offend against the C</w:t>
      </w:r>
      <w:r w:rsidR="00C32368" w:rsidRPr="006B7425">
        <w:rPr>
          <w:rFonts w:ascii="Times New Roman" w:hAnsi="Times New Roman" w:cs="Times New Roman"/>
          <w:sz w:val="24"/>
          <w:szCs w:val="24"/>
        </w:rPr>
        <w:t>onstitution.</w:t>
      </w:r>
    </w:p>
    <w:p w:rsidR="009170C4" w:rsidRPr="006B7425" w:rsidRDefault="009170C4" w:rsidP="00C32368">
      <w:pPr>
        <w:spacing w:after="0" w:line="480" w:lineRule="auto"/>
        <w:ind w:firstLine="1440"/>
        <w:jc w:val="both"/>
        <w:rPr>
          <w:rFonts w:ascii="Times New Roman" w:hAnsi="Times New Roman" w:cs="Times New Roman"/>
          <w:sz w:val="24"/>
          <w:szCs w:val="24"/>
        </w:rPr>
      </w:pPr>
    </w:p>
    <w:p w:rsidR="009170C4" w:rsidRPr="006B7425" w:rsidRDefault="00E36EE1" w:rsidP="009170C4">
      <w:pPr>
        <w:spacing w:after="0" w:line="480" w:lineRule="auto"/>
        <w:jc w:val="both"/>
        <w:rPr>
          <w:rFonts w:ascii="Times New Roman" w:hAnsi="Times New Roman" w:cs="Times New Roman"/>
          <w:b/>
          <w:sz w:val="24"/>
          <w:szCs w:val="24"/>
          <w:u w:val="single"/>
        </w:rPr>
      </w:pPr>
      <w:r w:rsidRPr="006B7425">
        <w:rPr>
          <w:rFonts w:ascii="Times New Roman" w:hAnsi="Times New Roman" w:cs="Times New Roman"/>
          <w:b/>
          <w:sz w:val="24"/>
          <w:szCs w:val="24"/>
          <w:u w:val="single"/>
        </w:rPr>
        <w:t xml:space="preserve">INTERPRETING THE STATUTORY </w:t>
      </w:r>
      <w:r w:rsidR="00EE3080" w:rsidRPr="006B7425">
        <w:rPr>
          <w:rFonts w:ascii="Times New Roman" w:hAnsi="Times New Roman" w:cs="Times New Roman"/>
          <w:b/>
          <w:sz w:val="24"/>
          <w:szCs w:val="24"/>
          <w:u w:val="single"/>
        </w:rPr>
        <w:t>PROVISIONS</w:t>
      </w:r>
    </w:p>
    <w:p w:rsidR="00621B5C" w:rsidRPr="006B7425" w:rsidRDefault="004659DC" w:rsidP="009170C4">
      <w:pPr>
        <w:spacing w:after="0" w:line="480" w:lineRule="auto"/>
        <w:jc w:val="both"/>
        <w:rPr>
          <w:rFonts w:ascii="Times New Roman" w:hAnsi="Times New Roman" w:cs="Times New Roman"/>
          <w:sz w:val="24"/>
          <w:szCs w:val="24"/>
        </w:rPr>
      </w:pPr>
      <w:r w:rsidRPr="006B7425">
        <w:rPr>
          <w:rFonts w:ascii="Times New Roman" w:hAnsi="Times New Roman" w:cs="Times New Roman"/>
          <w:sz w:val="24"/>
          <w:szCs w:val="24"/>
        </w:rPr>
        <w:t xml:space="preserve"> </w:t>
      </w:r>
      <w:r w:rsidR="00916238" w:rsidRPr="006B7425">
        <w:rPr>
          <w:rFonts w:ascii="Times New Roman" w:hAnsi="Times New Roman" w:cs="Times New Roman"/>
          <w:sz w:val="24"/>
          <w:szCs w:val="24"/>
        </w:rPr>
        <w:t xml:space="preserve">  </w:t>
      </w:r>
      <w:r w:rsidR="00E36EE1" w:rsidRPr="006B7425">
        <w:rPr>
          <w:rFonts w:ascii="Times New Roman" w:hAnsi="Times New Roman" w:cs="Times New Roman"/>
          <w:sz w:val="24"/>
          <w:szCs w:val="24"/>
        </w:rPr>
        <w:tab/>
      </w:r>
      <w:r w:rsidR="00E36EE1" w:rsidRPr="006B7425">
        <w:rPr>
          <w:rFonts w:ascii="Times New Roman" w:hAnsi="Times New Roman" w:cs="Times New Roman"/>
          <w:sz w:val="24"/>
          <w:szCs w:val="24"/>
        </w:rPr>
        <w:tab/>
        <w:t>Various rules</w:t>
      </w:r>
      <w:r w:rsidR="00916238" w:rsidRPr="006B7425">
        <w:rPr>
          <w:rFonts w:ascii="Times New Roman" w:hAnsi="Times New Roman" w:cs="Times New Roman"/>
          <w:sz w:val="24"/>
          <w:szCs w:val="24"/>
        </w:rPr>
        <w:t xml:space="preserve"> have</w:t>
      </w:r>
      <w:r w:rsidR="001C4C92" w:rsidRPr="006B7425">
        <w:rPr>
          <w:rFonts w:ascii="Times New Roman" w:hAnsi="Times New Roman" w:cs="Times New Roman"/>
          <w:sz w:val="24"/>
          <w:szCs w:val="24"/>
        </w:rPr>
        <w:t xml:space="preserve"> been formulated to assist the C</w:t>
      </w:r>
      <w:r w:rsidR="00916238" w:rsidRPr="006B7425">
        <w:rPr>
          <w:rFonts w:ascii="Times New Roman" w:hAnsi="Times New Roman" w:cs="Times New Roman"/>
          <w:sz w:val="24"/>
          <w:szCs w:val="24"/>
        </w:rPr>
        <w:t xml:space="preserve">ourt in the interpretation of statutes.  </w:t>
      </w:r>
      <w:r w:rsidR="005324FE" w:rsidRPr="006B7425">
        <w:rPr>
          <w:rFonts w:ascii="Times New Roman" w:hAnsi="Times New Roman" w:cs="Times New Roman"/>
          <w:sz w:val="24"/>
          <w:szCs w:val="24"/>
        </w:rPr>
        <w:t>One of</w:t>
      </w:r>
      <w:r w:rsidR="00916238" w:rsidRPr="006B7425">
        <w:rPr>
          <w:rFonts w:ascii="Times New Roman" w:hAnsi="Times New Roman" w:cs="Times New Roman"/>
          <w:sz w:val="24"/>
          <w:szCs w:val="24"/>
        </w:rPr>
        <w:t xml:space="preserve"> these </w:t>
      </w:r>
      <w:r w:rsidR="007052BE" w:rsidRPr="006B7425">
        <w:rPr>
          <w:rFonts w:ascii="Times New Roman" w:hAnsi="Times New Roman" w:cs="Times New Roman"/>
          <w:sz w:val="24"/>
          <w:szCs w:val="24"/>
        </w:rPr>
        <w:t xml:space="preserve">often referred to as the cardinal rule of construction, </w:t>
      </w:r>
      <w:r w:rsidR="00916238" w:rsidRPr="006B7425">
        <w:rPr>
          <w:rFonts w:ascii="Times New Roman" w:hAnsi="Times New Roman" w:cs="Times New Roman"/>
          <w:sz w:val="24"/>
          <w:szCs w:val="24"/>
        </w:rPr>
        <w:t xml:space="preserve">is the literal rule which requires </w:t>
      </w:r>
      <w:r w:rsidR="005324FE" w:rsidRPr="006B7425">
        <w:rPr>
          <w:rFonts w:ascii="Times New Roman" w:hAnsi="Times New Roman" w:cs="Times New Roman"/>
          <w:sz w:val="24"/>
          <w:szCs w:val="24"/>
        </w:rPr>
        <w:t>that the</w:t>
      </w:r>
      <w:r w:rsidR="00916238" w:rsidRPr="006B7425">
        <w:rPr>
          <w:rFonts w:ascii="Times New Roman" w:hAnsi="Times New Roman" w:cs="Times New Roman"/>
          <w:sz w:val="24"/>
          <w:szCs w:val="24"/>
        </w:rPr>
        <w:t xml:space="preserve"> words of a statute must be given their ordinary</w:t>
      </w:r>
      <w:r w:rsidR="00B2499A" w:rsidRPr="006B7425">
        <w:rPr>
          <w:rFonts w:ascii="Times New Roman" w:hAnsi="Times New Roman" w:cs="Times New Roman"/>
          <w:sz w:val="24"/>
          <w:szCs w:val="24"/>
        </w:rPr>
        <w:t>,</w:t>
      </w:r>
      <w:r w:rsidR="00916238" w:rsidRPr="006B7425">
        <w:rPr>
          <w:rFonts w:ascii="Times New Roman" w:hAnsi="Times New Roman" w:cs="Times New Roman"/>
          <w:sz w:val="24"/>
          <w:szCs w:val="24"/>
        </w:rPr>
        <w:t xml:space="preserve"> literal </w:t>
      </w:r>
      <w:r w:rsidR="007052BE" w:rsidRPr="006B7425">
        <w:rPr>
          <w:rFonts w:ascii="Times New Roman" w:hAnsi="Times New Roman" w:cs="Times New Roman"/>
          <w:sz w:val="24"/>
          <w:szCs w:val="24"/>
        </w:rPr>
        <w:t xml:space="preserve">and grammatical </w:t>
      </w:r>
      <w:r w:rsidR="00916238" w:rsidRPr="006B7425">
        <w:rPr>
          <w:rFonts w:ascii="Times New Roman" w:hAnsi="Times New Roman" w:cs="Times New Roman"/>
          <w:sz w:val="24"/>
          <w:szCs w:val="24"/>
        </w:rPr>
        <w:t xml:space="preserve">meaning. </w:t>
      </w:r>
      <w:r w:rsidR="00916238" w:rsidRPr="006B7425">
        <w:rPr>
          <w:rStyle w:val="FootnoteReference"/>
          <w:rFonts w:ascii="Times New Roman" w:hAnsi="Times New Roman" w:cs="Times New Roman"/>
          <w:sz w:val="24"/>
          <w:szCs w:val="24"/>
        </w:rPr>
        <w:footnoteReference w:id="1"/>
      </w:r>
    </w:p>
    <w:p w:rsidR="00F10A21" w:rsidRPr="006B7425" w:rsidRDefault="00F10A21" w:rsidP="009170C4">
      <w:pPr>
        <w:spacing w:after="0" w:line="480" w:lineRule="auto"/>
        <w:jc w:val="both"/>
        <w:rPr>
          <w:rFonts w:ascii="Times New Roman" w:hAnsi="Times New Roman" w:cs="Times New Roman"/>
          <w:sz w:val="24"/>
          <w:szCs w:val="24"/>
        </w:rPr>
      </w:pPr>
    </w:p>
    <w:p w:rsidR="00D4348F" w:rsidRPr="006B7425" w:rsidRDefault="00DF702B" w:rsidP="00696A2B">
      <w:pPr>
        <w:tabs>
          <w:tab w:val="left" w:pos="0"/>
        </w:tabs>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However, </w:t>
      </w:r>
      <w:r w:rsidR="00D0303B" w:rsidRPr="006B7425">
        <w:rPr>
          <w:rFonts w:ascii="Times New Roman" w:hAnsi="Times New Roman" w:cs="Times New Roman"/>
          <w:sz w:val="24"/>
          <w:szCs w:val="24"/>
        </w:rPr>
        <w:t xml:space="preserve">the object </w:t>
      </w:r>
      <w:r w:rsidR="00696A2B" w:rsidRPr="006B7425">
        <w:rPr>
          <w:rFonts w:ascii="Times New Roman" w:hAnsi="Times New Roman" w:cs="Times New Roman"/>
          <w:sz w:val="24"/>
          <w:szCs w:val="24"/>
        </w:rPr>
        <w:t>of such</w:t>
      </w:r>
      <w:r w:rsidR="00D0303B" w:rsidRPr="006B7425">
        <w:rPr>
          <w:rFonts w:ascii="Times New Roman" w:hAnsi="Times New Roman" w:cs="Times New Roman"/>
          <w:sz w:val="24"/>
          <w:szCs w:val="24"/>
        </w:rPr>
        <w:t xml:space="preserve"> interpretation or construction is to ascertain the intention of the legislature in e</w:t>
      </w:r>
      <w:r w:rsidR="00052867" w:rsidRPr="006B7425">
        <w:rPr>
          <w:rFonts w:ascii="Times New Roman" w:hAnsi="Times New Roman" w:cs="Times New Roman"/>
          <w:sz w:val="24"/>
          <w:szCs w:val="24"/>
        </w:rPr>
        <w:t>nacting the provision concerned and</w:t>
      </w:r>
      <w:r w:rsidR="00E34422" w:rsidRPr="006B7425">
        <w:rPr>
          <w:rFonts w:ascii="Times New Roman" w:hAnsi="Times New Roman" w:cs="Times New Roman"/>
          <w:sz w:val="24"/>
          <w:szCs w:val="24"/>
        </w:rPr>
        <w:t>,</w:t>
      </w:r>
      <w:r w:rsidR="00052867" w:rsidRPr="006B7425">
        <w:rPr>
          <w:rFonts w:ascii="Times New Roman" w:hAnsi="Times New Roman" w:cs="Times New Roman"/>
          <w:sz w:val="24"/>
          <w:szCs w:val="24"/>
        </w:rPr>
        <w:t xml:space="preserve"> even where the words employed in the statute are clear and unambiguous</w:t>
      </w:r>
      <w:r w:rsidR="00E34422" w:rsidRPr="006B7425">
        <w:rPr>
          <w:rFonts w:ascii="Times New Roman" w:hAnsi="Times New Roman" w:cs="Times New Roman"/>
          <w:sz w:val="24"/>
          <w:szCs w:val="24"/>
        </w:rPr>
        <w:t>,</w:t>
      </w:r>
      <w:r w:rsidR="00052867" w:rsidRPr="006B7425">
        <w:rPr>
          <w:rFonts w:ascii="Times New Roman" w:hAnsi="Times New Roman" w:cs="Times New Roman"/>
          <w:sz w:val="24"/>
          <w:szCs w:val="24"/>
        </w:rPr>
        <w:t xml:space="preserve"> a Court may depart from the ordinary effect of the words in order to remove an absurdity and to give effect to the true intention of the legislature “if to do otherwise would lead to an absurdity</w:t>
      </w:r>
      <w:r w:rsidR="00FE696D" w:rsidRPr="006B7425">
        <w:rPr>
          <w:rFonts w:ascii="Times New Roman" w:hAnsi="Times New Roman" w:cs="Times New Roman"/>
          <w:sz w:val="24"/>
          <w:szCs w:val="24"/>
        </w:rPr>
        <w:t xml:space="preserve"> so glaring that it could never have been contemplated by the legislature, or where it would lead to a result contrary to the intention of the legislature</w:t>
      </w:r>
      <w:r w:rsidR="001C4C92" w:rsidRPr="006B7425">
        <w:rPr>
          <w:rFonts w:ascii="Times New Roman" w:hAnsi="Times New Roman" w:cs="Times New Roman"/>
          <w:sz w:val="24"/>
          <w:szCs w:val="24"/>
        </w:rPr>
        <w:t xml:space="preserve"> </w:t>
      </w:r>
      <w:r w:rsidR="00FE696D" w:rsidRPr="006B7425">
        <w:rPr>
          <w:rFonts w:ascii="Times New Roman" w:hAnsi="Times New Roman" w:cs="Times New Roman"/>
          <w:sz w:val="24"/>
          <w:szCs w:val="24"/>
        </w:rPr>
        <w:t>as shown by the context or by su</w:t>
      </w:r>
      <w:r w:rsidR="001C4C92" w:rsidRPr="006B7425">
        <w:rPr>
          <w:rFonts w:ascii="Times New Roman" w:hAnsi="Times New Roman" w:cs="Times New Roman"/>
          <w:sz w:val="24"/>
          <w:szCs w:val="24"/>
        </w:rPr>
        <w:t>ch other considerations as the C</w:t>
      </w:r>
      <w:r w:rsidR="00FE696D" w:rsidRPr="006B7425">
        <w:rPr>
          <w:rFonts w:ascii="Times New Roman" w:hAnsi="Times New Roman" w:cs="Times New Roman"/>
          <w:sz w:val="24"/>
          <w:szCs w:val="24"/>
        </w:rPr>
        <w:t>ourt is justified in taking into account.</w:t>
      </w:r>
      <w:r w:rsidR="001C4C92" w:rsidRPr="006B7425">
        <w:rPr>
          <w:rFonts w:ascii="Times New Roman" w:hAnsi="Times New Roman" w:cs="Times New Roman"/>
          <w:sz w:val="24"/>
          <w:szCs w:val="24"/>
        </w:rPr>
        <w:t>”</w:t>
      </w:r>
      <w:r w:rsidR="00FE696D" w:rsidRPr="006B7425">
        <w:rPr>
          <w:rStyle w:val="FootnoteReference"/>
          <w:rFonts w:ascii="Times New Roman" w:hAnsi="Times New Roman" w:cs="Times New Roman"/>
          <w:sz w:val="24"/>
          <w:szCs w:val="24"/>
        </w:rPr>
        <w:footnoteReference w:id="2"/>
      </w:r>
    </w:p>
    <w:p w:rsidR="00EC1D33" w:rsidRPr="006B7425" w:rsidRDefault="00EC1D33" w:rsidP="00E72776">
      <w:pPr>
        <w:jc w:val="both"/>
        <w:rPr>
          <w:rFonts w:ascii="Times New Roman" w:hAnsi="Times New Roman" w:cs="Times New Roman"/>
          <w:sz w:val="24"/>
          <w:szCs w:val="24"/>
        </w:rPr>
      </w:pPr>
      <w:r w:rsidRPr="006B7425">
        <w:rPr>
          <w:rFonts w:ascii="Times New Roman" w:hAnsi="Times New Roman" w:cs="Times New Roman"/>
          <w:sz w:val="24"/>
          <w:szCs w:val="24"/>
        </w:rPr>
        <w:t xml:space="preserve"> </w:t>
      </w:r>
    </w:p>
    <w:p w:rsidR="007128A7" w:rsidRPr="006B7425" w:rsidRDefault="00696A2B" w:rsidP="00E72776">
      <w:pPr>
        <w:jc w:val="both"/>
        <w:rPr>
          <w:rFonts w:ascii="Times New Roman" w:hAnsi="Times New Roman" w:cs="Times New Roman"/>
          <w:b/>
          <w:sz w:val="24"/>
          <w:szCs w:val="24"/>
          <w:u w:val="single"/>
        </w:rPr>
      </w:pPr>
      <w:r w:rsidRPr="006B7425">
        <w:rPr>
          <w:rFonts w:ascii="Times New Roman" w:hAnsi="Times New Roman" w:cs="Times New Roman"/>
          <w:b/>
          <w:sz w:val="24"/>
          <w:szCs w:val="24"/>
          <w:u w:val="single"/>
        </w:rPr>
        <w:t>INTENTION OF PARLIAMENT</w:t>
      </w:r>
    </w:p>
    <w:p w:rsidR="007052BE" w:rsidRPr="006B7425" w:rsidRDefault="007052BE" w:rsidP="00696A2B">
      <w:pPr>
        <w:tabs>
          <w:tab w:val="left" w:pos="630"/>
        </w:tabs>
        <w:spacing w:after="0" w:line="480" w:lineRule="auto"/>
        <w:ind w:firstLine="1530"/>
        <w:jc w:val="both"/>
        <w:rPr>
          <w:rFonts w:ascii="Times New Roman" w:hAnsi="Times New Roman" w:cs="Times New Roman"/>
          <w:sz w:val="24"/>
          <w:szCs w:val="24"/>
        </w:rPr>
      </w:pPr>
      <w:r w:rsidRPr="006B7425">
        <w:rPr>
          <w:rFonts w:ascii="Times New Roman" w:hAnsi="Times New Roman" w:cs="Times New Roman"/>
          <w:sz w:val="24"/>
          <w:szCs w:val="24"/>
        </w:rPr>
        <w:t xml:space="preserve">The task before this </w:t>
      </w:r>
      <w:r w:rsidR="00C852BB" w:rsidRPr="006B7425">
        <w:rPr>
          <w:rFonts w:ascii="Times New Roman" w:hAnsi="Times New Roman" w:cs="Times New Roman"/>
          <w:sz w:val="24"/>
          <w:szCs w:val="24"/>
        </w:rPr>
        <w:t>C</w:t>
      </w:r>
      <w:r w:rsidRPr="006B7425">
        <w:rPr>
          <w:rFonts w:ascii="Times New Roman" w:hAnsi="Times New Roman" w:cs="Times New Roman"/>
          <w:sz w:val="24"/>
          <w:szCs w:val="24"/>
        </w:rPr>
        <w:t xml:space="preserve">ourt is </w:t>
      </w:r>
      <w:r w:rsidR="00501F27" w:rsidRPr="006B7425">
        <w:rPr>
          <w:rFonts w:ascii="Times New Roman" w:hAnsi="Times New Roman" w:cs="Times New Roman"/>
          <w:sz w:val="24"/>
          <w:szCs w:val="24"/>
        </w:rPr>
        <w:t xml:space="preserve">therefore </w:t>
      </w:r>
      <w:r w:rsidRPr="006B7425">
        <w:rPr>
          <w:rFonts w:ascii="Times New Roman" w:hAnsi="Times New Roman" w:cs="Times New Roman"/>
          <w:sz w:val="24"/>
          <w:szCs w:val="24"/>
        </w:rPr>
        <w:t xml:space="preserve">to ascertain the intention of Parliament in enacting the provision under scrutiny.  Was it intended that </w:t>
      </w:r>
      <w:r w:rsidR="00501F27" w:rsidRPr="006B7425">
        <w:rPr>
          <w:rFonts w:ascii="Times New Roman" w:hAnsi="Times New Roman" w:cs="Times New Roman"/>
          <w:sz w:val="24"/>
          <w:szCs w:val="24"/>
        </w:rPr>
        <w:t>in circumstances such as obtain</w:t>
      </w:r>
      <w:r w:rsidRPr="006B7425">
        <w:rPr>
          <w:rFonts w:ascii="Times New Roman" w:hAnsi="Times New Roman" w:cs="Times New Roman"/>
          <w:sz w:val="24"/>
          <w:szCs w:val="24"/>
        </w:rPr>
        <w:t xml:space="preserve"> </w:t>
      </w:r>
      <w:r w:rsidRPr="006B7425">
        <w:rPr>
          <w:rFonts w:ascii="Times New Roman" w:hAnsi="Times New Roman" w:cs="Times New Roman"/>
          <w:i/>
          <w:sz w:val="24"/>
          <w:szCs w:val="24"/>
        </w:rPr>
        <w:t>in casu</w:t>
      </w:r>
      <w:r w:rsidRPr="006B7425">
        <w:rPr>
          <w:rFonts w:ascii="Times New Roman" w:hAnsi="Times New Roman" w:cs="Times New Roman"/>
          <w:sz w:val="24"/>
          <w:szCs w:val="24"/>
        </w:rPr>
        <w:t xml:space="preserve"> the successful applicants </w:t>
      </w:r>
      <w:r w:rsidR="00B2499A" w:rsidRPr="006B7425">
        <w:rPr>
          <w:rFonts w:ascii="Times New Roman" w:hAnsi="Times New Roman" w:cs="Times New Roman"/>
          <w:sz w:val="24"/>
          <w:szCs w:val="24"/>
        </w:rPr>
        <w:t xml:space="preserve">for special voting </w:t>
      </w:r>
      <w:r w:rsidRPr="006B7425">
        <w:rPr>
          <w:rFonts w:ascii="Times New Roman" w:hAnsi="Times New Roman" w:cs="Times New Roman"/>
          <w:sz w:val="24"/>
          <w:szCs w:val="24"/>
        </w:rPr>
        <w:t xml:space="preserve">would be denied their constitutional right </w:t>
      </w:r>
      <w:r w:rsidRPr="006B7425">
        <w:rPr>
          <w:rFonts w:ascii="Times New Roman" w:hAnsi="Times New Roman" w:cs="Times New Roman"/>
          <w:sz w:val="24"/>
          <w:szCs w:val="24"/>
        </w:rPr>
        <w:lastRenderedPageBreak/>
        <w:t>to vote?</w:t>
      </w:r>
      <w:r w:rsidR="00FE696D" w:rsidRPr="006B7425">
        <w:rPr>
          <w:rFonts w:ascii="Times New Roman" w:hAnsi="Times New Roman" w:cs="Times New Roman"/>
          <w:sz w:val="24"/>
          <w:szCs w:val="24"/>
        </w:rPr>
        <w:t xml:space="preserve"> For then that would be absurd viewed from the context of the unqualified right to vote </w:t>
      </w:r>
      <w:r w:rsidR="001C4C92" w:rsidRPr="006B7425">
        <w:rPr>
          <w:rFonts w:ascii="Times New Roman" w:hAnsi="Times New Roman" w:cs="Times New Roman"/>
          <w:sz w:val="24"/>
          <w:szCs w:val="24"/>
        </w:rPr>
        <w:t xml:space="preserve">conferred upon </w:t>
      </w:r>
      <w:r w:rsidR="00B2499A" w:rsidRPr="006B7425">
        <w:rPr>
          <w:rFonts w:ascii="Times New Roman" w:hAnsi="Times New Roman" w:cs="Times New Roman"/>
          <w:sz w:val="24"/>
          <w:szCs w:val="24"/>
        </w:rPr>
        <w:t>such persons</w:t>
      </w:r>
      <w:r w:rsidR="001C4C92" w:rsidRPr="006B7425">
        <w:rPr>
          <w:rFonts w:ascii="Times New Roman" w:hAnsi="Times New Roman" w:cs="Times New Roman"/>
          <w:sz w:val="24"/>
          <w:szCs w:val="24"/>
        </w:rPr>
        <w:t xml:space="preserve"> by the Constitution</w:t>
      </w:r>
      <w:r w:rsidR="00FE696D" w:rsidRPr="006B7425">
        <w:rPr>
          <w:rFonts w:ascii="Times New Roman" w:hAnsi="Times New Roman" w:cs="Times New Roman"/>
          <w:sz w:val="24"/>
          <w:szCs w:val="24"/>
        </w:rPr>
        <w:t>.</w:t>
      </w:r>
    </w:p>
    <w:p w:rsidR="00396FE7" w:rsidRPr="006B7425" w:rsidRDefault="007052BE" w:rsidP="00696A2B">
      <w:pPr>
        <w:tabs>
          <w:tab w:val="left" w:pos="630"/>
        </w:tabs>
        <w:spacing w:after="0" w:line="480" w:lineRule="auto"/>
        <w:ind w:firstLine="1530"/>
        <w:jc w:val="both"/>
        <w:rPr>
          <w:rFonts w:ascii="Times New Roman" w:hAnsi="Times New Roman" w:cs="Times New Roman"/>
          <w:sz w:val="24"/>
          <w:szCs w:val="24"/>
        </w:rPr>
      </w:pPr>
      <w:r w:rsidRPr="006B7425">
        <w:rPr>
          <w:rFonts w:ascii="Times New Roman" w:hAnsi="Times New Roman" w:cs="Times New Roman"/>
          <w:sz w:val="24"/>
          <w:szCs w:val="24"/>
        </w:rPr>
        <w:t xml:space="preserve">The </w:t>
      </w:r>
      <w:r w:rsidR="009277C9" w:rsidRPr="006B7425">
        <w:rPr>
          <w:rFonts w:ascii="Times New Roman" w:hAnsi="Times New Roman" w:cs="Times New Roman"/>
          <w:sz w:val="24"/>
          <w:szCs w:val="24"/>
        </w:rPr>
        <w:t>right to vote is absolute. No derogation therefrom is pr</w:t>
      </w:r>
      <w:r w:rsidR="00F2422C" w:rsidRPr="006B7425">
        <w:rPr>
          <w:rFonts w:ascii="Times New Roman" w:hAnsi="Times New Roman" w:cs="Times New Roman"/>
          <w:sz w:val="24"/>
          <w:szCs w:val="24"/>
        </w:rPr>
        <w:t xml:space="preserve">ovided for by the Constitution.  </w:t>
      </w:r>
      <w:r w:rsidR="00501F27" w:rsidRPr="006B7425">
        <w:rPr>
          <w:rFonts w:ascii="Times New Roman" w:hAnsi="Times New Roman" w:cs="Times New Roman"/>
          <w:sz w:val="24"/>
          <w:szCs w:val="24"/>
        </w:rPr>
        <w:t>The C</w:t>
      </w:r>
      <w:r w:rsidR="00DC67A7" w:rsidRPr="006B7425">
        <w:rPr>
          <w:rFonts w:ascii="Times New Roman" w:hAnsi="Times New Roman" w:cs="Times New Roman"/>
          <w:sz w:val="24"/>
          <w:szCs w:val="24"/>
        </w:rPr>
        <w:t xml:space="preserve">ourt must proceed from the premise </w:t>
      </w:r>
      <w:r w:rsidR="00FE696D" w:rsidRPr="006B7425">
        <w:rPr>
          <w:rFonts w:ascii="Times New Roman" w:hAnsi="Times New Roman" w:cs="Times New Roman"/>
          <w:sz w:val="24"/>
          <w:szCs w:val="24"/>
        </w:rPr>
        <w:t>that Parliament</w:t>
      </w:r>
      <w:r w:rsidR="00696A2B" w:rsidRPr="006B7425">
        <w:rPr>
          <w:rFonts w:ascii="Times New Roman" w:hAnsi="Times New Roman" w:cs="Times New Roman"/>
          <w:sz w:val="24"/>
          <w:szCs w:val="24"/>
        </w:rPr>
        <w:t xml:space="preserve"> </w:t>
      </w:r>
      <w:r w:rsidR="00501F27" w:rsidRPr="006B7425">
        <w:rPr>
          <w:rFonts w:ascii="Times New Roman" w:hAnsi="Times New Roman" w:cs="Times New Roman"/>
          <w:sz w:val="24"/>
          <w:szCs w:val="24"/>
        </w:rPr>
        <w:t>intended to act constitutionally</w:t>
      </w:r>
      <w:r w:rsidR="00FE696D" w:rsidRPr="006B7425">
        <w:rPr>
          <w:rFonts w:ascii="Times New Roman" w:hAnsi="Times New Roman" w:cs="Times New Roman"/>
          <w:sz w:val="24"/>
          <w:szCs w:val="24"/>
        </w:rPr>
        <w:t xml:space="preserve"> and</w:t>
      </w:r>
      <w:r w:rsidR="001C4C92" w:rsidRPr="006B7425">
        <w:rPr>
          <w:rFonts w:ascii="Times New Roman" w:hAnsi="Times New Roman" w:cs="Times New Roman"/>
          <w:sz w:val="24"/>
          <w:szCs w:val="24"/>
        </w:rPr>
        <w:t>,</w:t>
      </w:r>
      <w:r w:rsidR="00FE696D" w:rsidRPr="006B7425">
        <w:rPr>
          <w:rFonts w:ascii="Times New Roman" w:hAnsi="Times New Roman" w:cs="Times New Roman"/>
          <w:sz w:val="24"/>
          <w:szCs w:val="24"/>
        </w:rPr>
        <w:t xml:space="preserve"> </w:t>
      </w:r>
      <w:r w:rsidR="00FE696D" w:rsidRPr="006B7425">
        <w:rPr>
          <w:rFonts w:ascii="Times New Roman" w:hAnsi="Times New Roman" w:cs="Times New Roman"/>
          <w:i/>
          <w:sz w:val="24"/>
          <w:szCs w:val="24"/>
        </w:rPr>
        <w:t>in casu</w:t>
      </w:r>
      <w:r w:rsidR="001C4C92" w:rsidRPr="006B7425">
        <w:rPr>
          <w:rFonts w:ascii="Times New Roman" w:hAnsi="Times New Roman" w:cs="Times New Roman"/>
          <w:i/>
          <w:sz w:val="24"/>
          <w:szCs w:val="24"/>
        </w:rPr>
        <w:t>,</w:t>
      </w:r>
      <w:r w:rsidR="00FE696D" w:rsidRPr="006B7425">
        <w:rPr>
          <w:rFonts w:ascii="Times New Roman" w:hAnsi="Times New Roman" w:cs="Times New Roman"/>
          <w:sz w:val="24"/>
          <w:szCs w:val="24"/>
        </w:rPr>
        <w:t xml:space="preserve"> to respect th</w:t>
      </w:r>
      <w:r w:rsidR="00B2499A" w:rsidRPr="006B7425">
        <w:rPr>
          <w:rFonts w:ascii="Times New Roman" w:hAnsi="Times New Roman" w:cs="Times New Roman"/>
          <w:sz w:val="24"/>
          <w:szCs w:val="24"/>
        </w:rPr>
        <w:t>e sacred right of the special voters</w:t>
      </w:r>
      <w:r w:rsidR="00FE696D" w:rsidRPr="006B7425">
        <w:rPr>
          <w:rFonts w:ascii="Times New Roman" w:hAnsi="Times New Roman" w:cs="Times New Roman"/>
          <w:sz w:val="24"/>
          <w:szCs w:val="24"/>
        </w:rPr>
        <w:t xml:space="preserve"> to vote.</w:t>
      </w:r>
      <w:r w:rsidR="00F2422C" w:rsidRPr="006B7425">
        <w:rPr>
          <w:rFonts w:ascii="Times New Roman" w:hAnsi="Times New Roman" w:cs="Times New Roman"/>
          <w:sz w:val="24"/>
          <w:szCs w:val="24"/>
        </w:rPr>
        <w:t xml:space="preserve">  </w:t>
      </w:r>
      <w:r w:rsidR="001C4C92" w:rsidRPr="006B7425">
        <w:rPr>
          <w:rFonts w:ascii="Times New Roman" w:hAnsi="Times New Roman" w:cs="Times New Roman"/>
          <w:sz w:val="24"/>
          <w:szCs w:val="24"/>
        </w:rPr>
        <w:t>It</w:t>
      </w:r>
      <w:r w:rsidR="00FE696D" w:rsidRPr="006B7425">
        <w:rPr>
          <w:rFonts w:ascii="Times New Roman" w:hAnsi="Times New Roman" w:cs="Times New Roman"/>
          <w:sz w:val="24"/>
          <w:szCs w:val="24"/>
        </w:rPr>
        <w:t xml:space="preserve"> therefore</w:t>
      </w:r>
      <w:r w:rsidR="007128A7" w:rsidRPr="006B7425">
        <w:rPr>
          <w:rFonts w:ascii="Times New Roman" w:hAnsi="Times New Roman" w:cs="Times New Roman"/>
          <w:sz w:val="24"/>
          <w:szCs w:val="24"/>
        </w:rPr>
        <w:t xml:space="preserve"> could not have intended to deprive special voters of their right to vot</w:t>
      </w:r>
      <w:r w:rsidR="00696A2B" w:rsidRPr="006B7425">
        <w:rPr>
          <w:rFonts w:ascii="Times New Roman" w:hAnsi="Times New Roman" w:cs="Times New Roman"/>
          <w:sz w:val="24"/>
          <w:szCs w:val="24"/>
        </w:rPr>
        <w:t>e</w:t>
      </w:r>
      <w:r w:rsidR="00501F27" w:rsidRPr="006B7425">
        <w:rPr>
          <w:rFonts w:ascii="Times New Roman" w:hAnsi="Times New Roman" w:cs="Times New Roman"/>
          <w:sz w:val="24"/>
          <w:szCs w:val="24"/>
        </w:rPr>
        <w:t xml:space="preserve"> should the necessary measures not be </w:t>
      </w:r>
      <w:r w:rsidR="001C4C92" w:rsidRPr="006B7425">
        <w:rPr>
          <w:rFonts w:ascii="Times New Roman" w:hAnsi="Times New Roman" w:cs="Times New Roman"/>
          <w:sz w:val="24"/>
          <w:szCs w:val="24"/>
        </w:rPr>
        <w:t xml:space="preserve">put </w:t>
      </w:r>
      <w:r w:rsidR="00501F27" w:rsidRPr="006B7425">
        <w:rPr>
          <w:rFonts w:ascii="Times New Roman" w:hAnsi="Times New Roman" w:cs="Times New Roman"/>
          <w:sz w:val="24"/>
          <w:szCs w:val="24"/>
        </w:rPr>
        <w:t xml:space="preserve">in place </w:t>
      </w:r>
      <w:r w:rsidR="00FE696D" w:rsidRPr="006B7425">
        <w:rPr>
          <w:rFonts w:ascii="Times New Roman" w:hAnsi="Times New Roman" w:cs="Times New Roman"/>
          <w:sz w:val="24"/>
          <w:szCs w:val="24"/>
        </w:rPr>
        <w:t xml:space="preserve">by the State </w:t>
      </w:r>
      <w:r w:rsidR="00501F27" w:rsidRPr="006B7425">
        <w:rPr>
          <w:rFonts w:ascii="Times New Roman" w:hAnsi="Times New Roman" w:cs="Times New Roman"/>
          <w:sz w:val="24"/>
          <w:szCs w:val="24"/>
        </w:rPr>
        <w:t xml:space="preserve">to </w:t>
      </w:r>
      <w:r w:rsidR="00AE70C7" w:rsidRPr="006B7425">
        <w:rPr>
          <w:rFonts w:ascii="Times New Roman" w:hAnsi="Times New Roman" w:cs="Times New Roman"/>
          <w:sz w:val="24"/>
          <w:szCs w:val="24"/>
        </w:rPr>
        <w:t>enable them</w:t>
      </w:r>
      <w:r w:rsidR="00501F27" w:rsidRPr="006B7425">
        <w:rPr>
          <w:rFonts w:ascii="Times New Roman" w:hAnsi="Times New Roman" w:cs="Times New Roman"/>
          <w:sz w:val="24"/>
          <w:szCs w:val="24"/>
        </w:rPr>
        <w:t xml:space="preserve"> to cast </w:t>
      </w:r>
      <w:r w:rsidR="00396FE7" w:rsidRPr="006B7425">
        <w:rPr>
          <w:rFonts w:ascii="Times New Roman" w:hAnsi="Times New Roman" w:cs="Times New Roman"/>
          <w:sz w:val="24"/>
          <w:szCs w:val="24"/>
        </w:rPr>
        <w:t>their special votes on the dates prescribed.</w:t>
      </w:r>
    </w:p>
    <w:p w:rsidR="00AE70C7" w:rsidRPr="006B7425" w:rsidRDefault="00AE70C7" w:rsidP="00696A2B">
      <w:pPr>
        <w:tabs>
          <w:tab w:val="left" w:pos="630"/>
        </w:tabs>
        <w:spacing w:after="0" w:line="480" w:lineRule="auto"/>
        <w:ind w:firstLine="1530"/>
        <w:jc w:val="both"/>
        <w:rPr>
          <w:rFonts w:ascii="Times New Roman" w:hAnsi="Times New Roman" w:cs="Times New Roman"/>
          <w:sz w:val="24"/>
          <w:szCs w:val="24"/>
        </w:rPr>
      </w:pPr>
    </w:p>
    <w:p w:rsidR="0052516C" w:rsidRPr="006B7425" w:rsidRDefault="00E36D39" w:rsidP="00696A2B">
      <w:pPr>
        <w:tabs>
          <w:tab w:val="left" w:pos="630"/>
        </w:tabs>
        <w:spacing w:after="0" w:line="480" w:lineRule="auto"/>
        <w:ind w:firstLine="1530"/>
        <w:jc w:val="both"/>
        <w:rPr>
          <w:rFonts w:ascii="Times New Roman" w:hAnsi="Times New Roman" w:cs="Times New Roman"/>
          <w:sz w:val="24"/>
          <w:szCs w:val="24"/>
        </w:rPr>
      </w:pPr>
      <w:r w:rsidRPr="006B7425">
        <w:rPr>
          <w:rFonts w:ascii="Times New Roman" w:hAnsi="Times New Roman" w:cs="Times New Roman"/>
          <w:sz w:val="24"/>
          <w:szCs w:val="24"/>
        </w:rPr>
        <w:t>A</w:t>
      </w:r>
      <w:r w:rsidR="00A033C8" w:rsidRPr="006B7425">
        <w:rPr>
          <w:rFonts w:ascii="Times New Roman" w:hAnsi="Times New Roman" w:cs="Times New Roman"/>
          <w:sz w:val="24"/>
          <w:szCs w:val="24"/>
        </w:rPr>
        <w:t>nother rule of construction, the mischief r</w:t>
      </w:r>
      <w:r w:rsidRPr="006B7425">
        <w:rPr>
          <w:rFonts w:ascii="Times New Roman" w:hAnsi="Times New Roman" w:cs="Times New Roman"/>
          <w:sz w:val="24"/>
          <w:szCs w:val="24"/>
        </w:rPr>
        <w:t>ule</w:t>
      </w:r>
      <w:r w:rsidR="00A033C8" w:rsidRPr="006B7425">
        <w:rPr>
          <w:rFonts w:ascii="Times New Roman" w:hAnsi="Times New Roman" w:cs="Times New Roman"/>
          <w:sz w:val="24"/>
          <w:szCs w:val="24"/>
        </w:rPr>
        <w:t>,</w:t>
      </w:r>
      <w:r w:rsidRPr="006B7425">
        <w:rPr>
          <w:rFonts w:ascii="Times New Roman" w:hAnsi="Times New Roman" w:cs="Times New Roman"/>
          <w:sz w:val="24"/>
          <w:szCs w:val="24"/>
        </w:rPr>
        <w:t xml:space="preserve"> can be called in aid at this juncture. </w:t>
      </w:r>
      <w:r w:rsidR="00A033C8" w:rsidRPr="006B7425">
        <w:rPr>
          <w:rFonts w:ascii="Times New Roman" w:hAnsi="Times New Roman" w:cs="Times New Roman"/>
          <w:sz w:val="24"/>
          <w:szCs w:val="24"/>
        </w:rPr>
        <w:t xml:space="preserve">In order to assist the court in deciding on the true intention of the legislature, the Court may have regard to ‘the mischief’ that </w:t>
      </w:r>
      <w:r w:rsidR="00822AC5" w:rsidRPr="006B7425">
        <w:rPr>
          <w:rFonts w:ascii="Times New Roman" w:hAnsi="Times New Roman" w:cs="Times New Roman"/>
          <w:sz w:val="24"/>
          <w:szCs w:val="24"/>
        </w:rPr>
        <w:t xml:space="preserve">the Act was designed to remedy.  </w:t>
      </w:r>
      <w:r w:rsidR="00A033C8" w:rsidRPr="006B7425">
        <w:rPr>
          <w:rFonts w:ascii="Times New Roman" w:hAnsi="Times New Roman" w:cs="Times New Roman"/>
          <w:sz w:val="24"/>
          <w:szCs w:val="24"/>
        </w:rPr>
        <w:t>Thus the Court may look not only at the language of the statute, but also at the surrounding circumstances, and may consider its objects, its mischiefs, and its consequences</w:t>
      </w:r>
      <w:r w:rsidR="00A033C8" w:rsidRPr="006B7425">
        <w:rPr>
          <w:rStyle w:val="FootnoteReference"/>
          <w:rFonts w:ascii="Times New Roman" w:hAnsi="Times New Roman" w:cs="Times New Roman"/>
          <w:sz w:val="24"/>
          <w:szCs w:val="24"/>
        </w:rPr>
        <w:footnoteReference w:id="3"/>
      </w:r>
      <w:r w:rsidR="00822AC5" w:rsidRPr="006B7425">
        <w:rPr>
          <w:rFonts w:ascii="Times New Roman" w:hAnsi="Times New Roman" w:cs="Times New Roman"/>
          <w:sz w:val="24"/>
          <w:szCs w:val="24"/>
        </w:rPr>
        <w:t xml:space="preserve">.  </w:t>
      </w:r>
      <w:r w:rsidR="009170C4" w:rsidRPr="006B7425">
        <w:rPr>
          <w:rFonts w:ascii="Times New Roman" w:hAnsi="Times New Roman" w:cs="Times New Roman"/>
          <w:sz w:val="24"/>
          <w:szCs w:val="24"/>
        </w:rPr>
        <w:t>In this regard, in</w:t>
      </w:r>
      <w:r w:rsidR="0052516C" w:rsidRPr="006B7425">
        <w:rPr>
          <w:rFonts w:ascii="Times New Roman" w:hAnsi="Times New Roman" w:cs="Times New Roman"/>
          <w:sz w:val="24"/>
          <w:szCs w:val="24"/>
        </w:rPr>
        <w:t xml:space="preserve"> </w:t>
      </w:r>
      <w:r w:rsidR="00B2499A" w:rsidRPr="006B7425">
        <w:rPr>
          <w:rFonts w:ascii="Times New Roman" w:hAnsi="Times New Roman" w:cs="Times New Roman"/>
          <w:i/>
          <w:sz w:val="24"/>
          <w:szCs w:val="24"/>
        </w:rPr>
        <w:t>S v Mere</w:t>
      </w:r>
      <w:r w:rsidR="0052516C" w:rsidRPr="006B7425">
        <w:rPr>
          <w:rFonts w:ascii="Times New Roman" w:hAnsi="Times New Roman" w:cs="Times New Roman"/>
          <w:i/>
          <w:sz w:val="24"/>
          <w:szCs w:val="24"/>
        </w:rPr>
        <w:t>dith</w:t>
      </w:r>
      <w:r w:rsidR="0052516C" w:rsidRPr="006B7425">
        <w:rPr>
          <w:rFonts w:ascii="Times New Roman" w:hAnsi="Times New Roman" w:cs="Times New Roman"/>
          <w:sz w:val="24"/>
          <w:szCs w:val="24"/>
        </w:rPr>
        <w:t xml:space="preserve"> 1981(3</w:t>
      </w:r>
      <w:r w:rsidR="00F2422C" w:rsidRPr="006B7425">
        <w:rPr>
          <w:rFonts w:ascii="Times New Roman" w:hAnsi="Times New Roman" w:cs="Times New Roman"/>
          <w:sz w:val="24"/>
          <w:szCs w:val="24"/>
        </w:rPr>
        <w:t>) SA</w:t>
      </w:r>
      <w:r w:rsidR="009170C4" w:rsidRPr="006B7425">
        <w:rPr>
          <w:rFonts w:ascii="Times New Roman" w:hAnsi="Times New Roman" w:cs="Times New Roman"/>
          <w:sz w:val="24"/>
          <w:szCs w:val="24"/>
        </w:rPr>
        <w:t xml:space="preserve"> </w:t>
      </w:r>
      <w:r w:rsidR="0052516C" w:rsidRPr="006B7425">
        <w:rPr>
          <w:rFonts w:ascii="Times New Roman" w:hAnsi="Times New Roman" w:cs="Times New Roman"/>
          <w:sz w:val="24"/>
          <w:szCs w:val="24"/>
        </w:rPr>
        <w:t>29 (ZAD</w:t>
      </w:r>
      <w:r w:rsidR="00F2422C" w:rsidRPr="006B7425">
        <w:rPr>
          <w:rFonts w:ascii="Times New Roman" w:hAnsi="Times New Roman" w:cs="Times New Roman"/>
          <w:sz w:val="24"/>
          <w:szCs w:val="24"/>
        </w:rPr>
        <w:t>) at</w:t>
      </w:r>
      <w:r w:rsidR="0052516C" w:rsidRPr="006B7425">
        <w:rPr>
          <w:rFonts w:ascii="Times New Roman" w:hAnsi="Times New Roman" w:cs="Times New Roman"/>
          <w:sz w:val="24"/>
          <w:szCs w:val="24"/>
        </w:rPr>
        <w:t xml:space="preserve"> 33, BARON JA had this to say:</w:t>
      </w:r>
    </w:p>
    <w:p w:rsidR="001F40B1" w:rsidRPr="006B7425" w:rsidRDefault="00F2422C" w:rsidP="006B4BF9">
      <w:pPr>
        <w:tabs>
          <w:tab w:val="left" w:pos="630"/>
        </w:tabs>
        <w:spacing w:after="0" w:line="240" w:lineRule="auto"/>
        <w:ind w:left="630"/>
        <w:jc w:val="both"/>
        <w:rPr>
          <w:rFonts w:ascii="Times New Roman" w:hAnsi="Times New Roman" w:cs="Times New Roman"/>
          <w:sz w:val="24"/>
          <w:szCs w:val="24"/>
        </w:rPr>
      </w:pPr>
      <w:r w:rsidRPr="006B7425">
        <w:rPr>
          <w:rFonts w:ascii="Times New Roman" w:hAnsi="Times New Roman" w:cs="Times New Roman"/>
          <w:sz w:val="24"/>
          <w:szCs w:val="24"/>
        </w:rPr>
        <w:tab/>
      </w:r>
      <w:r w:rsidR="0052516C" w:rsidRPr="006B7425">
        <w:rPr>
          <w:rFonts w:ascii="Times New Roman" w:hAnsi="Times New Roman" w:cs="Times New Roman"/>
          <w:sz w:val="24"/>
          <w:szCs w:val="24"/>
        </w:rPr>
        <w:t>“</w:t>
      </w:r>
      <w:r w:rsidR="001F40B1" w:rsidRPr="006B7425">
        <w:rPr>
          <w:rFonts w:ascii="Times New Roman" w:hAnsi="Times New Roman" w:cs="Times New Roman"/>
          <w:sz w:val="24"/>
          <w:szCs w:val="24"/>
        </w:rPr>
        <w:t xml:space="preserve">It is trite that words and phrases cannot be construed </w:t>
      </w:r>
      <w:r w:rsidR="001F40B1" w:rsidRPr="006B7425">
        <w:rPr>
          <w:rFonts w:ascii="Times New Roman" w:hAnsi="Times New Roman" w:cs="Times New Roman"/>
          <w:i/>
          <w:sz w:val="24"/>
          <w:szCs w:val="24"/>
        </w:rPr>
        <w:t>in</w:t>
      </w:r>
      <w:r w:rsidR="001F40B1" w:rsidRPr="006B7425">
        <w:rPr>
          <w:rFonts w:ascii="Times New Roman" w:hAnsi="Times New Roman" w:cs="Times New Roman"/>
          <w:sz w:val="24"/>
          <w:szCs w:val="24"/>
        </w:rPr>
        <w:t xml:space="preserve"> </w:t>
      </w:r>
      <w:r w:rsidR="001F40B1" w:rsidRPr="006B7425">
        <w:rPr>
          <w:rFonts w:ascii="Times New Roman" w:hAnsi="Times New Roman" w:cs="Times New Roman"/>
          <w:i/>
          <w:sz w:val="24"/>
          <w:szCs w:val="24"/>
        </w:rPr>
        <w:t>vacuo</w:t>
      </w:r>
      <w:r w:rsidR="001F40B1" w:rsidRPr="006B7425">
        <w:rPr>
          <w:rFonts w:ascii="Times New Roman" w:hAnsi="Times New Roman" w:cs="Times New Roman"/>
          <w:sz w:val="24"/>
          <w:szCs w:val="24"/>
        </w:rPr>
        <w:t xml:space="preserve">; their meaning can be discerned only in the context in which they are used. I think it is worth citing the words of Viscount SIMONDS in </w:t>
      </w:r>
      <w:r w:rsidR="001F40B1" w:rsidRPr="006B7425">
        <w:rPr>
          <w:rFonts w:ascii="Times New Roman" w:hAnsi="Times New Roman" w:cs="Times New Roman"/>
          <w:i/>
          <w:sz w:val="24"/>
          <w:szCs w:val="24"/>
        </w:rPr>
        <w:t>Attorney-General v HRH Prince Ernest</w:t>
      </w:r>
      <w:r w:rsidR="001F40B1" w:rsidRPr="006B7425">
        <w:rPr>
          <w:rFonts w:ascii="Times New Roman" w:hAnsi="Times New Roman" w:cs="Times New Roman"/>
          <w:sz w:val="24"/>
          <w:szCs w:val="24"/>
        </w:rPr>
        <w:t xml:space="preserve"> </w:t>
      </w:r>
      <w:r w:rsidR="001F40B1" w:rsidRPr="006B7425">
        <w:rPr>
          <w:rFonts w:ascii="Times New Roman" w:hAnsi="Times New Roman" w:cs="Times New Roman"/>
          <w:i/>
          <w:sz w:val="24"/>
          <w:szCs w:val="24"/>
        </w:rPr>
        <w:t xml:space="preserve">Augustus of Hanover </w:t>
      </w:r>
      <w:r w:rsidR="001F40B1" w:rsidRPr="006B7425">
        <w:rPr>
          <w:rFonts w:ascii="Times New Roman" w:hAnsi="Times New Roman" w:cs="Times New Roman"/>
          <w:sz w:val="24"/>
          <w:szCs w:val="24"/>
        </w:rPr>
        <w:t xml:space="preserve">(1957) 1 All ER 49 at 53: </w:t>
      </w:r>
    </w:p>
    <w:p w:rsidR="006B4BF9" w:rsidRPr="006B7425" w:rsidRDefault="001F40B1" w:rsidP="006B4BF9">
      <w:pPr>
        <w:tabs>
          <w:tab w:val="left" w:pos="630"/>
        </w:tabs>
        <w:spacing w:after="0" w:line="240" w:lineRule="auto"/>
        <w:ind w:left="1440"/>
        <w:jc w:val="both"/>
        <w:rPr>
          <w:rFonts w:ascii="Times New Roman" w:hAnsi="Times New Roman" w:cs="Times New Roman"/>
          <w:sz w:val="24"/>
          <w:szCs w:val="24"/>
        </w:rPr>
      </w:pPr>
      <w:r w:rsidRPr="006B7425">
        <w:rPr>
          <w:rFonts w:ascii="Times New Roman" w:hAnsi="Times New Roman" w:cs="Times New Roman"/>
          <w:sz w:val="24"/>
          <w:szCs w:val="24"/>
        </w:rPr>
        <w:t xml:space="preserve">“For words, and </w:t>
      </w:r>
      <w:r w:rsidR="006B4BF9" w:rsidRPr="006B7425">
        <w:rPr>
          <w:rFonts w:ascii="Times New Roman" w:hAnsi="Times New Roman" w:cs="Times New Roman"/>
          <w:sz w:val="24"/>
          <w:szCs w:val="24"/>
        </w:rPr>
        <w:t>particularly</w:t>
      </w:r>
      <w:r w:rsidRPr="006B7425">
        <w:rPr>
          <w:rFonts w:ascii="Times New Roman" w:hAnsi="Times New Roman" w:cs="Times New Roman"/>
          <w:sz w:val="24"/>
          <w:szCs w:val="24"/>
        </w:rPr>
        <w:t xml:space="preserve"> general words, cannot be read in isolation; their colour and content are derived from their context. So it is that I conceive it to be my right and duty to examine every word of a statute in its context, and I use context in its widest sense which I have already indicated as including not only other enacting provisions of the same statute, but its preamble, the </w:t>
      </w:r>
      <w:r w:rsidR="006B4BF9" w:rsidRPr="006B7425">
        <w:rPr>
          <w:rFonts w:ascii="Times New Roman" w:hAnsi="Times New Roman" w:cs="Times New Roman"/>
          <w:sz w:val="24"/>
          <w:szCs w:val="24"/>
        </w:rPr>
        <w:t>existing</w:t>
      </w:r>
      <w:r w:rsidRPr="006B7425">
        <w:rPr>
          <w:rFonts w:ascii="Times New Roman" w:hAnsi="Times New Roman" w:cs="Times New Roman"/>
          <w:sz w:val="24"/>
          <w:szCs w:val="24"/>
        </w:rPr>
        <w:t xml:space="preserve"> state of the law, other statutes in </w:t>
      </w:r>
      <w:r w:rsidRPr="006B7425">
        <w:rPr>
          <w:rFonts w:ascii="Times New Roman" w:hAnsi="Times New Roman" w:cs="Times New Roman"/>
          <w:i/>
          <w:sz w:val="24"/>
          <w:szCs w:val="24"/>
        </w:rPr>
        <w:t>pari</w:t>
      </w:r>
      <w:r w:rsidRPr="006B7425">
        <w:rPr>
          <w:rFonts w:ascii="Times New Roman" w:hAnsi="Times New Roman" w:cs="Times New Roman"/>
          <w:sz w:val="24"/>
          <w:szCs w:val="24"/>
        </w:rPr>
        <w:t xml:space="preserve"> </w:t>
      </w:r>
      <w:r w:rsidRPr="006B7425">
        <w:rPr>
          <w:rFonts w:ascii="Times New Roman" w:hAnsi="Times New Roman" w:cs="Times New Roman"/>
          <w:i/>
          <w:sz w:val="24"/>
          <w:szCs w:val="24"/>
        </w:rPr>
        <w:t>materia</w:t>
      </w:r>
      <w:r w:rsidRPr="006B7425">
        <w:rPr>
          <w:rFonts w:ascii="Times New Roman" w:hAnsi="Times New Roman" w:cs="Times New Roman"/>
          <w:sz w:val="24"/>
          <w:szCs w:val="24"/>
        </w:rPr>
        <w:t>, and the mischief which I can, by those and other legitimate means, discern that the statute was intended to remedy.”</w:t>
      </w:r>
      <w:r w:rsidR="0052516C" w:rsidRPr="006B7425">
        <w:rPr>
          <w:rStyle w:val="FootnoteReference"/>
          <w:rFonts w:ascii="Times New Roman" w:hAnsi="Times New Roman" w:cs="Times New Roman"/>
          <w:sz w:val="24"/>
          <w:szCs w:val="24"/>
        </w:rPr>
        <w:footnoteReference w:id="4"/>
      </w:r>
    </w:p>
    <w:p w:rsidR="006B4BF9" w:rsidRPr="006B7425" w:rsidRDefault="006B4BF9" w:rsidP="00F2422C">
      <w:pPr>
        <w:tabs>
          <w:tab w:val="left" w:pos="630"/>
        </w:tabs>
        <w:spacing w:after="0" w:line="480" w:lineRule="auto"/>
        <w:jc w:val="both"/>
        <w:rPr>
          <w:rFonts w:ascii="Times New Roman" w:hAnsi="Times New Roman" w:cs="Times New Roman"/>
          <w:sz w:val="24"/>
          <w:szCs w:val="24"/>
        </w:rPr>
      </w:pPr>
    </w:p>
    <w:p w:rsidR="007128A7" w:rsidRPr="006B7425" w:rsidRDefault="00F2422C" w:rsidP="00F2422C">
      <w:pPr>
        <w:tabs>
          <w:tab w:val="left" w:pos="630"/>
        </w:tabs>
        <w:spacing w:after="0" w:line="480" w:lineRule="auto"/>
        <w:jc w:val="both"/>
        <w:rPr>
          <w:rFonts w:ascii="Times New Roman" w:hAnsi="Times New Roman" w:cs="Times New Roman"/>
          <w:sz w:val="24"/>
          <w:szCs w:val="24"/>
        </w:rPr>
      </w:pPr>
      <w:r w:rsidRPr="006B7425">
        <w:rPr>
          <w:rFonts w:ascii="Times New Roman" w:hAnsi="Times New Roman" w:cs="Times New Roman"/>
          <w:sz w:val="24"/>
          <w:szCs w:val="24"/>
        </w:rPr>
        <w:lastRenderedPageBreak/>
        <w:tab/>
      </w:r>
      <w:r w:rsidRPr="006B7425">
        <w:rPr>
          <w:rFonts w:ascii="Times New Roman" w:hAnsi="Times New Roman" w:cs="Times New Roman"/>
          <w:sz w:val="24"/>
          <w:szCs w:val="24"/>
        </w:rPr>
        <w:tab/>
      </w:r>
      <w:r w:rsidRPr="006B7425">
        <w:rPr>
          <w:rFonts w:ascii="Times New Roman" w:hAnsi="Times New Roman" w:cs="Times New Roman"/>
          <w:sz w:val="24"/>
          <w:szCs w:val="24"/>
        </w:rPr>
        <w:tab/>
      </w:r>
      <w:r w:rsidR="00696A2B" w:rsidRPr="006B7425">
        <w:rPr>
          <w:rFonts w:ascii="Times New Roman" w:hAnsi="Times New Roman" w:cs="Times New Roman"/>
          <w:sz w:val="24"/>
          <w:szCs w:val="24"/>
        </w:rPr>
        <w:t xml:space="preserve"> </w:t>
      </w:r>
      <w:r w:rsidR="00DC67A7" w:rsidRPr="006B7425">
        <w:rPr>
          <w:rFonts w:ascii="Times New Roman" w:hAnsi="Times New Roman" w:cs="Times New Roman"/>
          <w:sz w:val="24"/>
          <w:szCs w:val="24"/>
        </w:rPr>
        <w:t xml:space="preserve">A reading of the provisions relating to the special vote discloses that the </w:t>
      </w:r>
      <w:r w:rsidR="00696A2B" w:rsidRPr="006B7425">
        <w:rPr>
          <w:rFonts w:ascii="Times New Roman" w:hAnsi="Times New Roman" w:cs="Times New Roman"/>
          <w:sz w:val="24"/>
          <w:szCs w:val="24"/>
        </w:rPr>
        <w:t>mischief designed</w:t>
      </w:r>
      <w:r w:rsidR="00DC67A7" w:rsidRPr="006B7425">
        <w:rPr>
          <w:rFonts w:ascii="Times New Roman" w:hAnsi="Times New Roman" w:cs="Times New Roman"/>
          <w:sz w:val="24"/>
          <w:szCs w:val="24"/>
        </w:rPr>
        <w:t xml:space="preserve"> to be remedied by these provisions was the possibility of double voting by persons authorised to cast a special vote.</w:t>
      </w:r>
    </w:p>
    <w:p w:rsidR="00E150D5" w:rsidRPr="006B7425" w:rsidRDefault="007128A7" w:rsidP="00696A2B">
      <w:pPr>
        <w:spacing w:after="0" w:line="480" w:lineRule="auto"/>
        <w:jc w:val="both"/>
        <w:rPr>
          <w:rFonts w:ascii="Times New Roman" w:hAnsi="Times New Roman" w:cs="Times New Roman"/>
          <w:sz w:val="24"/>
          <w:szCs w:val="24"/>
        </w:rPr>
      </w:pPr>
      <w:r w:rsidRPr="006B7425">
        <w:rPr>
          <w:rFonts w:ascii="Times New Roman" w:hAnsi="Times New Roman" w:cs="Times New Roman"/>
          <w:sz w:val="24"/>
          <w:szCs w:val="24"/>
        </w:rPr>
        <w:t xml:space="preserve">  </w:t>
      </w:r>
      <w:r w:rsidR="00696A2B" w:rsidRPr="006B7425">
        <w:rPr>
          <w:rFonts w:ascii="Times New Roman" w:hAnsi="Times New Roman" w:cs="Times New Roman"/>
          <w:sz w:val="24"/>
          <w:szCs w:val="24"/>
        </w:rPr>
        <w:tab/>
      </w:r>
      <w:r w:rsidR="00696A2B" w:rsidRPr="006B7425">
        <w:rPr>
          <w:rFonts w:ascii="Times New Roman" w:hAnsi="Times New Roman" w:cs="Times New Roman"/>
          <w:sz w:val="24"/>
          <w:szCs w:val="24"/>
        </w:rPr>
        <w:tab/>
      </w:r>
      <w:r w:rsidR="0052516C" w:rsidRPr="006B7425">
        <w:rPr>
          <w:rFonts w:ascii="Times New Roman" w:hAnsi="Times New Roman" w:cs="Times New Roman"/>
          <w:sz w:val="24"/>
          <w:szCs w:val="24"/>
        </w:rPr>
        <w:t>It appears to me that</w:t>
      </w:r>
      <w:r w:rsidR="00207EC6" w:rsidRPr="006B7425">
        <w:rPr>
          <w:rFonts w:ascii="Times New Roman" w:hAnsi="Times New Roman" w:cs="Times New Roman"/>
          <w:sz w:val="24"/>
          <w:szCs w:val="24"/>
        </w:rPr>
        <w:t xml:space="preserve"> </w:t>
      </w:r>
      <w:r w:rsidR="00741486" w:rsidRPr="006B7425">
        <w:rPr>
          <w:rFonts w:ascii="Times New Roman" w:hAnsi="Times New Roman" w:cs="Times New Roman"/>
          <w:sz w:val="24"/>
          <w:szCs w:val="24"/>
        </w:rPr>
        <w:t>subs (</w:t>
      </w:r>
      <w:r w:rsidR="006B4BF9" w:rsidRPr="006B7425">
        <w:rPr>
          <w:rFonts w:ascii="Times New Roman" w:hAnsi="Times New Roman" w:cs="Times New Roman"/>
          <w:sz w:val="24"/>
          <w:szCs w:val="24"/>
        </w:rPr>
        <w:t xml:space="preserve">2) of s </w:t>
      </w:r>
      <w:r w:rsidR="00822AC5" w:rsidRPr="006B7425">
        <w:rPr>
          <w:rFonts w:ascii="Times New Roman" w:hAnsi="Times New Roman" w:cs="Times New Roman"/>
          <w:sz w:val="24"/>
          <w:szCs w:val="24"/>
        </w:rPr>
        <w:t>81B was</w:t>
      </w:r>
      <w:r w:rsidRPr="006B7425">
        <w:rPr>
          <w:rFonts w:ascii="Times New Roman" w:hAnsi="Times New Roman" w:cs="Times New Roman"/>
          <w:sz w:val="24"/>
          <w:szCs w:val="24"/>
        </w:rPr>
        <w:t xml:space="preserve"> predicated</w:t>
      </w:r>
      <w:r w:rsidR="009230A1" w:rsidRPr="006B7425">
        <w:rPr>
          <w:rFonts w:ascii="Times New Roman" w:hAnsi="Times New Roman" w:cs="Times New Roman"/>
          <w:sz w:val="24"/>
          <w:szCs w:val="24"/>
        </w:rPr>
        <w:t xml:space="preserve"> up</w:t>
      </w:r>
      <w:r w:rsidRPr="006B7425">
        <w:rPr>
          <w:rFonts w:ascii="Times New Roman" w:hAnsi="Times New Roman" w:cs="Times New Roman"/>
          <w:sz w:val="24"/>
          <w:szCs w:val="24"/>
        </w:rPr>
        <w:t xml:space="preserve">on a situation where all facilities were available to enable the special voters to vote. </w:t>
      </w:r>
      <w:r w:rsidR="00DC67A7" w:rsidRPr="006B7425">
        <w:rPr>
          <w:rFonts w:ascii="Times New Roman" w:hAnsi="Times New Roman" w:cs="Times New Roman"/>
          <w:sz w:val="24"/>
          <w:szCs w:val="24"/>
        </w:rPr>
        <w:t xml:space="preserve">  Thus s</w:t>
      </w:r>
      <w:r w:rsidR="004D04CA" w:rsidRPr="006B7425">
        <w:rPr>
          <w:rFonts w:ascii="Times New Roman" w:hAnsi="Times New Roman" w:cs="Times New Roman"/>
          <w:sz w:val="24"/>
          <w:szCs w:val="24"/>
        </w:rPr>
        <w:t>81 of the Act</w:t>
      </w:r>
      <w:r w:rsidR="00DC67A7" w:rsidRPr="006B7425">
        <w:rPr>
          <w:rFonts w:ascii="Times New Roman" w:hAnsi="Times New Roman" w:cs="Times New Roman"/>
          <w:sz w:val="24"/>
          <w:szCs w:val="24"/>
        </w:rPr>
        <w:t xml:space="preserve"> provide</w:t>
      </w:r>
      <w:r w:rsidR="004D04CA" w:rsidRPr="006B7425">
        <w:rPr>
          <w:rFonts w:ascii="Times New Roman" w:hAnsi="Times New Roman" w:cs="Times New Roman"/>
          <w:sz w:val="24"/>
          <w:szCs w:val="24"/>
        </w:rPr>
        <w:t>s</w:t>
      </w:r>
      <w:r w:rsidR="00DC67A7" w:rsidRPr="006B7425">
        <w:rPr>
          <w:rFonts w:ascii="Times New Roman" w:hAnsi="Times New Roman" w:cs="Times New Roman"/>
          <w:sz w:val="24"/>
          <w:szCs w:val="24"/>
        </w:rPr>
        <w:t xml:space="preserve"> </w:t>
      </w:r>
      <w:r w:rsidR="00913677" w:rsidRPr="006B7425">
        <w:rPr>
          <w:rFonts w:ascii="Times New Roman" w:hAnsi="Times New Roman" w:cs="Times New Roman"/>
          <w:sz w:val="24"/>
          <w:szCs w:val="24"/>
        </w:rPr>
        <w:t>for the dates for special voti</w:t>
      </w:r>
      <w:r w:rsidR="00B2499A" w:rsidRPr="006B7425">
        <w:rPr>
          <w:rFonts w:ascii="Times New Roman" w:hAnsi="Times New Roman" w:cs="Times New Roman"/>
          <w:sz w:val="24"/>
          <w:szCs w:val="24"/>
        </w:rPr>
        <w:t>ng;</w:t>
      </w:r>
      <w:r w:rsidR="004A45DD" w:rsidRPr="006B7425">
        <w:rPr>
          <w:rFonts w:ascii="Times New Roman" w:hAnsi="Times New Roman" w:cs="Times New Roman"/>
          <w:sz w:val="24"/>
          <w:szCs w:val="24"/>
        </w:rPr>
        <w:t xml:space="preserve"> the places where the</w:t>
      </w:r>
      <w:r w:rsidR="00207EC6" w:rsidRPr="006B7425">
        <w:rPr>
          <w:rFonts w:ascii="Times New Roman" w:hAnsi="Times New Roman" w:cs="Times New Roman"/>
          <w:sz w:val="24"/>
          <w:szCs w:val="24"/>
        </w:rPr>
        <w:t xml:space="preserve"> votes may be cast</w:t>
      </w:r>
      <w:r w:rsidR="00BE1092" w:rsidRPr="006B7425">
        <w:rPr>
          <w:rFonts w:ascii="Times New Roman" w:hAnsi="Times New Roman" w:cs="Times New Roman"/>
          <w:sz w:val="24"/>
          <w:szCs w:val="24"/>
        </w:rPr>
        <w:t>; the</w:t>
      </w:r>
      <w:r w:rsidR="004A45DD" w:rsidRPr="006B7425">
        <w:rPr>
          <w:rFonts w:ascii="Times New Roman" w:hAnsi="Times New Roman" w:cs="Times New Roman"/>
          <w:sz w:val="24"/>
          <w:szCs w:val="24"/>
        </w:rPr>
        <w:t xml:space="preserve"> </w:t>
      </w:r>
      <w:r w:rsidR="00207EC6" w:rsidRPr="006B7425">
        <w:rPr>
          <w:rFonts w:ascii="Times New Roman" w:hAnsi="Times New Roman" w:cs="Times New Roman"/>
          <w:sz w:val="24"/>
          <w:szCs w:val="24"/>
        </w:rPr>
        <w:t xml:space="preserve">form of </w:t>
      </w:r>
      <w:r w:rsidR="004A45DD" w:rsidRPr="006B7425">
        <w:rPr>
          <w:rFonts w:ascii="Times New Roman" w:hAnsi="Times New Roman" w:cs="Times New Roman"/>
          <w:sz w:val="24"/>
          <w:szCs w:val="24"/>
        </w:rPr>
        <w:t>applications for special voting and requirements therefor</w:t>
      </w:r>
      <w:r w:rsidR="00332356" w:rsidRPr="006B7425">
        <w:rPr>
          <w:rFonts w:ascii="Times New Roman" w:hAnsi="Times New Roman" w:cs="Times New Roman"/>
          <w:sz w:val="24"/>
          <w:szCs w:val="24"/>
        </w:rPr>
        <w:t>; the drawing</w:t>
      </w:r>
      <w:r w:rsidR="004A45DD" w:rsidRPr="006B7425">
        <w:rPr>
          <w:rFonts w:ascii="Times New Roman" w:hAnsi="Times New Roman" w:cs="Times New Roman"/>
          <w:sz w:val="24"/>
          <w:szCs w:val="24"/>
        </w:rPr>
        <w:t xml:space="preserve"> of lines on the voters</w:t>
      </w:r>
      <w:r w:rsidR="004D04CA" w:rsidRPr="006B7425">
        <w:rPr>
          <w:rFonts w:ascii="Times New Roman" w:hAnsi="Times New Roman" w:cs="Times New Roman"/>
          <w:sz w:val="24"/>
          <w:szCs w:val="24"/>
        </w:rPr>
        <w:t>’</w:t>
      </w:r>
      <w:r w:rsidR="004A45DD" w:rsidRPr="006B7425">
        <w:rPr>
          <w:rFonts w:ascii="Times New Roman" w:hAnsi="Times New Roman" w:cs="Times New Roman"/>
          <w:sz w:val="24"/>
          <w:szCs w:val="24"/>
        </w:rPr>
        <w:t xml:space="preserve"> rolls in the constituencies where the names of the special voters appear and marking them </w:t>
      </w:r>
      <w:r w:rsidR="004D04CA" w:rsidRPr="006B7425">
        <w:rPr>
          <w:rFonts w:ascii="Times New Roman" w:hAnsi="Times New Roman" w:cs="Times New Roman"/>
          <w:sz w:val="24"/>
          <w:szCs w:val="24"/>
        </w:rPr>
        <w:t>“</w:t>
      </w:r>
      <w:r w:rsidR="004A45DD" w:rsidRPr="006B7425">
        <w:rPr>
          <w:rFonts w:ascii="Times New Roman" w:hAnsi="Times New Roman" w:cs="Times New Roman"/>
          <w:sz w:val="24"/>
          <w:szCs w:val="24"/>
        </w:rPr>
        <w:t>SV</w:t>
      </w:r>
      <w:r w:rsidR="004D04CA" w:rsidRPr="006B7425">
        <w:rPr>
          <w:rFonts w:ascii="Times New Roman" w:hAnsi="Times New Roman" w:cs="Times New Roman"/>
          <w:sz w:val="24"/>
          <w:szCs w:val="24"/>
        </w:rPr>
        <w:t>”</w:t>
      </w:r>
      <w:r w:rsidR="001A20CC" w:rsidRPr="006B7425">
        <w:rPr>
          <w:rFonts w:ascii="Times New Roman" w:hAnsi="Times New Roman" w:cs="Times New Roman"/>
          <w:sz w:val="24"/>
          <w:szCs w:val="24"/>
        </w:rPr>
        <w:t>; the conduct</w:t>
      </w:r>
      <w:r w:rsidR="004A45DD" w:rsidRPr="006B7425">
        <w:rPr>
          <w:rFonts w:ascii="Times New Roman" w:hAnsi="Times New Roman" w:cs="Times New Roman"/>
          <w:sz w:val="24"/>
          <w:szCs w:val="24"/>
        </w:rPr>
        <w:t xml:space="preserve"> of the </w:t>
      </w:r>
      <w:r w:rsidR="001A20CC" w:rsidRPr="006B7425">
        <w:rPr>
          <w:rFonts w:ascii="Times New Roman" w:hAnsi="Times New Roman" w:cs="Times New Roman"/>
          <w:sz w:val="24"/>
          <w:szCs w:val="24"/>
        </w:rPr>
        <w:t>special poll</w:t>
      </w:r>
      <w:r w:rsidR="004A45DD" w:rsidRPr="006B7425">
        <w:rPr>
          <w:rFonts w:ascii="Times New Roman" w:hAnsi="Times New Roman" w:cs="Times New Roman"/>
          <w:sz w:val="24"/>
          <w:szCs w:val="24"/>
        </w:rPr>
        <w:t xml:space="preserve"> and the handling of the ballots.  </w:t>
      </w:r>
      <w:r w:rsidRPr="006B7425">
        <w:rPr>
          <w:rFonts w:ascii="Times New Roman" w:hAnsi="Times New Roman" w:cs="Times New Roman"/>
          <w:sz w:val="24"/>
          <w:szCs w:val="24"/>
        </w:rPr>
        <w:t>It does not</w:t>
      </w:r>
      <w:r w:rsidR="004A45DD" w:rsidRPr="006B7425">
        <w:rPr>
          <w:rFonts w:ascii="Times New Roman" w:hAnsi="Times New Roman" w:cs="Times New Roman"/>
          <w:sz w:val="24"/>
          <w:szCs w:val="24"/>
        </w:rPr>
        <w:t>, in my view</w:t>
      </w:r>
      <w:r w:rsidR="00913677" w:rsidRPr="006B7425">
        <w:rPr>
          <w:rFonts w:ascii="Times New Roman" w:hAnsi="Times New Roman" w:cs="Times New Roman"/>
          <w:sz w:val="24"/>
          <w:szCs w:val="24"/>
        </w:rPr>
        <w:t>, envisage</w:t>
      </w:r>
      <w:r w:rsidRPr="006B7425">
        <w:rPr>
          <w:rFonts w:ascii="Times New Roman" w:hAnsi="Times New Roman" w:cs="Times New Roman"/>
          <w:sz w:val="24"/>
          <w:szCs w:val="24"/>
        </w:rPr>
        <w:t xml:space="preserve"> a state of affairs</w:t>
      </w:r>
      <w:r w:rsidR="00D02146" w:rsidRPr="006B7425">
        <w:rPr>
          <w:rFonts w:ascii="Times New Roman" w:hAnsi="Times New Roman" w:cs="Times New Roman"/>
          <w:sz w:val="24"/>
          <w:szCs w:val="24"/>
        </w:rPr>
        <w:t>,</w:t>
      </w:r>
      <w:r w:rsidRPr="006B7425">
        <w:rPr>
          <w:rFonts w:ascii="Times New Roman" w:hAnsi="Times New Roman" w:cs="Times New Roman"/>
          <w:sz w:val="24"/>
          <w:szCs w:val="24"/>
        </w:rPr>
        <w:t xml:space="preserve"> such as </w:t>
      </w:r>
      <w:r w:rsidR="006B5060" w:rsidRPr="006B7425">
        <w:rPr>
          <w:rFonts w:ascii="Times New Roman" w:hAnsi="Times New Roman" w:cs="Times New Roman"/>
          <w:sz w:val="24"/>
          <w:szCs w:val="24"/>
        </w:rPr>
        <w:t xml:space="preserve">presently </w:t>
      </w:r>
      <w:r w:rsidRPr="006B7425">
        <w:rPr>
          <w:rFonts w:ascii="Times New Roman" w:hAnsi="Times New Roman" w:cs="Times New Roman"/>
          <w:sz w:val="24"/>
          <w:szCs w:val="24"/>
        </w:rPr>
        <w:t>obtains</w:t>
      </w:r>
      <w:r w:rsidR="00D02146" w:rsidRPr="006B7425">
        <w:rPr>
          <w:rFonts w:ascii="Times New Roman" w:hAnsi="Times New Roman" w:cs="Times New Roman"/>
          <w:sz w:val="24"/>
          <w:szCs w:val="24"/>
        </w:rPr>
        <w:t>,</w:t>
      </w:r>
      <w:r w:rsidRPr="006B7425">
        <w:rPr>
          <w:rFonts w:ascii="Times New Roman" w:hAnsi="Times New Roman" w:cs="Times New Roman"/>
          <w:sz w:val="24"/>
          <w:szCs w:val="24"/>
        </w:rPr>
        <w:t xml:space="preserve"> </w:t>
      </w:r>
      <w:r w:rsidR="00913677" w:rsidRPr="006B7425">
        <w:rPr>
          <w:rFonts w:ascii="Times New Roman" w:hAnsi="Times New Roman" w:cs="Times New Roman"/>
          <w:sz w:val="24"/>
          <w:szCs w:val="24"/>
        </w:rPr>
        <w:t>where the</w:t>
      </w:r>
      <w:r w:rsidR="006B5060" w:rsidRPr="006B7425">
        <w:rPr>
          <w:rFonts w:ascii="Times New Roman" w:hAnsi="Times New Roman" w:cs="Times New Roman"/>
          <w:sz w:val="24"/>
          <w:szCs w:val="24"/>
        </w:rPr>
        <w:t xml:space="preserve"> State or the applicants have failed to put in place the necessary measures to ensure that the special voters would be able to cast their ballots</w:t>
      </w:r>
      <w:r w:rsidR="004A45DD" w:rsidRPr="006B7425">
        <w:rPr>
          <w:rFonts w:ascii="Times New Roman" w:hAnsi="Times New Roman" w:cs="Times New Roman"/>
          <w:sz w:val="24"/>
          <w:szCs w:val="24"/>
        </w:rPr>
        <w:t xml:space="preserve"> </w:t>
      </w:r>
      <w:r w:rsidR="00913677" w:rsidRPr="006B7425">
        <w:rPr>
          <w:rFonts w:ascii="Times New Roman" w:hAnsi="Times New Roman" w:cs="Times New Roman"/>
          <w:sz w:val="24"/>
          <w:szCs w:val="24"/>
        </w:rPr>
        <w:t>upon presentation</w:t>
      </w:r>
      <w:r w:rsidR="004A45DD" w:rsidRPr="006B7425">
        <w:rPr>
          <w:rFonts w:ascii="Times New Roman" w:hAnsi="Times New Roman" w:cs="Times New Roman"/>
          <w:sz w:val="24"/>
          <w:szCs w:val="24"/>
        </w:rPr>
        <w:t xml:space="preserve"> of themselves at the polling station for that purpose</w:t>
      </w:r>
      <w:r w:rsidR="006B5060" w:rsidRPr="006B7425">
        <w:rPr>
          <w:rFonts w:ascii="Times New Roman" w:hAnsi="Times New Roman" w:cs="Times New Roman"/>
          <w:sz w:val="24"/>
          <w:szCs w:val="24"/>
        </w:rPr>
        <w:t xml:space="preserve">.   </w:t>
      </w:r>
      <w:r w:rsidR="00913677" w:rsidRPr="006B7425">
        <w:rPr>
          <w:rFonts w:ascii="Times New Roman" w:hAnsi="Times New Roman" w:cs="Times New Roman"/>
          <w:sz w:val="24"/>
          <w:szCs w:val="24"/>
        </w:rPr>
        <w:t>Indeed, it</w:t>
      </w:r>
      <w:r w:rsidR="006B5060" w:rsidRPr="006B7425">
        <w:rPr>
          <w:rFonts w:ascii="Times New Roman" w:hAnsi="Times New Roman" w:cs="Times New Roman"/>
          <w:sz w:val="24"/>
          <w:szCs w:val="24"/>
        </w:rPr>
        <w:t xml:space="preserve"> seems clear that Parliament </w:t>
      </w:r>
      <w:r w:rsidR="006E44B1" w:rsidRPr="006B7425">
        <w:rPr>
          <w:rFonts w:ascii="Times New Roman" w:hAnsi="Times New Roman" w:cs="Times New Roman"/>
          <w:sz w:val="24"/>
          <w:szCs w:val="24"/>
        </w:rPr>
        <w:t>did</w:t>
      </w:r>
      <w:r w:rsidR="004A45DD" w:rsidRPr="006B7425">
        <w:rPr>
          <w:rFonts w:ascii="Times New Roman" w:hAnsi="Times New Roman" w:cs="Times New Roman"/>
          <w:sz w:val="24"/>
          <w:szCs w:val="24"/>
        </w:rPr>
        <w:t xml:space="preserve"> </w:t>
      </w:r>
      <w:r w:rsidR="00BA1ED9" w:rsidRPr="006B7425">
        <w:rPr>
          <w:rFonts w:ascii="Times New Roman" w:hAnsi="Times New Roman" w:cs="Times New Roman"/>
          <w:sz w:val="24"/>
          <w:szCs w:val="24"/>
        </w:rPr>
        <w:t>not intend</w:t>
      </w:r>
      <w:r w:rsidR="001A20CC" w:rsidRPr="006B7425">
        <w:rPr>
          <w:rFonts w:ascii="Times New Roman" w:hAnsi="Times New Roman" w:cs="Times New Roman"/>
          <w:sz w:val="24"/>
          <w:szCs w:val="24"/>
        </w:rPr>
        <w:t xml:space="preserve"> that</w:t>
      </w:r>
      <w:r w:rsidR="006B5060" w:rsidRPr="006B7425">
        <w:rPr>
          <w:rFonts w:ascii="Times New Roman" w:hAnsi="Times New Roman" w:cs="Times New Roman"/>
          <w:sz w:val="24"/>
          <w:szCs w:val="24"/>
        </w:rPr>
        <w:t xml:space="preserve"> this provision</w:t>
      </w:r>
      <w:r w:rsidR="00286260" w:rsidRPr="006B7425">
        <w:rPr>
          <w:rFonts w:ascii="Times New Roman" w:hAnsi="Times New Roman" w:cs="Times New Roman"/>
          <w:sz w:val="24"/>
          <w:szCs w:val="24"/>
        </w:rPr>
        <w:t xml:space="preserve"> would apply </w:t>
      </w:r>
      <w:r w:rsidR="00E150D5" w:rsidRPr="006B7425">
        <w:rPr>
          <w:rFonts w:ascii="Times New Roman" w:hAnsi="Times New Roman" w:cs="Times New Roman"/>
          <w:sz w:val="24"/>
          <w:szCs w:val="24"/>
        </w:rPr>
        <w:t xml:space="preserve">in a case such as the instant one </w:t>
      </w:r>
      <w:r w:rsidR="00286260" w:rsidRPr="006B7425">
        <w:rPr>
          <w:rFonts w:ascii="Times New Roman" w:hAnsi="Times New Roman" w:cs="Times New Roman"/>
          <w:sz w:val="24"/>
          <w:szCs w:val="24"/>
        </w:rPr>
        <w:t xml:space="preserve">where the special voters attended at the designated polling </w:t>
      </w:r>
      <w:r w:rsidR="001A20CC" w:rsidRPr="006B7425">
        <w:rPr>
          <w:rFonts w:ascii="Times New Roman" w:hAnsi="Times New Roman" w:cs="Times New Roman"/>
          <w:sz w:val="24"/>
          <w:szCs w:val="24"/>
        </w:rPr>
        <w:t>stations in</w:t>
      </w:r>
      <w:r w:rsidR="00286260" w:rsidRPr="006B7425">
        <w:rPr>
          <w:rFonts w:ascii="Times New Roman" w:hAnsi="Times New Roman" w:cs="Times New Roman"/>
          <w:sz w:val="24"/>
          <w:szCs w:val="24"/>
        </w:rPr>
        <w:t xml:space="preserve"> order to cast their votes and waited all day to do so only to be turned away because the proper measures were not put in place by the State.</w:t>
      </w:r>
      <w:r w:rsidR="00913677" w:rsidRPr="006B7425">
        <w:rPr>
          <w:rFonts w:ascii="Times New Roman" w:hAnsi="Times New Roman" w:cs="Times New Roman"/>
          <w:sz w:val="24"/>
          <w:szCs w:val="24"/>
        </w:rPr>
        <w:t xml:space="preserve">  S</w:t>
      </w:r>
      <w:r w:rsidR="00286260" w:rsidRPr="006B7425">
        <w:rPr>
          <w:rFonts w:ascii="Times New Roman" w:hAnsi="Times New Roman" w:cs="Times New Roman"/>
          <w:sz w:val="24"/>
          <w:szCs w:val="24"/>
        </w:rPr>
        <w:t xml:space="preserve">uch an intention would clearly be contrary </w:t>
      </w:r>
      <w:r w:rsidR="001A20CC" w:rsidRPr="006B7425">
        <w:rPr>
          <w:rFonts w:ascii="Times New Roman" w:hAnsi="Times New Roman" w:cs="Times New Roman"/>
          <w:sz w:val="24"/>
          <w:szCs w:val="24"/>
        </w:rPr>
        <w:t>to the</w:t>
      </w:r>
      <w:r w:rsidR="00286260" w:rsidRPr="006B7425">
        <w:rPr>
          <w:rFonts w:ascii="Times New Roman" w:hAnsi="Times New Roman" w:cs="Times New Roman"/>
          <w:sz w:val="24"/>
          <w:szCs w:val="24"/>
        </w:rPr>
        <w:t xml:space="preserve"> Constitution.</w:t>
      </w:r>
      <w:r w:rsidR="00207EC6" w:rsidRPr="006B7425">
        <w:rPr>
          <w:rFonts w:ascii="Times New Roman" w:hAnsi="Times New Roman" w:cs="Times New Roman"/>
          <w:sz w:val="24"/>
          <w:szCs w:val="24"/>
        </w:rPr>
        <w:t xml:space="preserve"> </w:t>
      </w:r>
    </w:p>
    <w:p w:rsidR="00D02146" w:rsidRPr="006B7425" w:rsidRDefault="008D2129" w:rsidP="00696A2B">
      <w:pPr>
        <w:spacing w:after="0" w:line="480" w:lineRule="auto"/>
        <w:jc w:val="both"/>
        <w:rPr>
          <w:rFonts w:ascii="Times New Roman" w:hAnsi="Times New Roman" w:cs="Times New Roman"/>
          <w:sz w:val="24"/>
          <w:szCs w:val="24"/>
        </w:rPr>
      </w:pPr>
      <w:r w:rsidRPr="006B7425">
        <w:rPr>
          <w:rFonts w:ascii="Times New Roman" w:hAnsi="Times New Roman" w:cs="Times New Roman"/>
          <w:sz w:val="24"/>
          <w:szCs w:val="24"/>
        </w:rPr>
        <w:t xml:space="preserve"> </w:t>
      </w:r>
    </w:p>
    <w:p w:rsidR="007128A7" w:rsidRPr="006B7425" w:rsidRDefault="00207EC6" w:rsidP="002C49B9">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 xml:space="preserve">We </w:t>
      </w:r>
      <w:r w:rsidR="008E1EEF" w:rsidRPr="006B7425">
        <w:rPr>
          <w:rFonts w:ascii="Times New Roman" w:hAnsi="Times New Roman" w:cs="Times New Roman"/>
          <w:sz w:val="24"/>
          <w:szCs w:val="24"/>
        </w:rPr>
        <w:t>are</w:t>
      </w:r>
      <w:r w:rsidR="00A41E3E" w:rsidRPr="006B7425">
        <w:rPr>
          <w:rFonts w:ascii="Times New Roman" w:hAnsi="Times New Roman" w:cs="Times New Roman"/>
          <w:sz w:val="24"/>
          <w:szCs w:val="24"/>
        </w:rPr>
        <w:t>,</w:t>
      </w:r>
      <w:r w:rsidR="00E150D5" w:rsidRPr="006B7425">
        <w:rPr>
          <w:rFonts w:ascii="Times New Roman" w:hAnsi="Times New Roman" w:cs="Times New Roman"/>
          <w:sz w:val="24"/>
          <w:szCs w:val="24"/>
        </w:rPr>
        <w:t xml:space="preserve"> for the above reasons</w:t>
      </w:r>
      <w:r w:rsidR="00A41E3E" w:rsidRPr="006B7425">
        <w:rPr>
          <w:rFonts w:ascii="Times New Roman" w:hAnsi="Times New Roman" w:cs="Times New Roman"/>
          <w:sz w:val="24"/>
          <w:szCs w:val="24"/>
        </w:rPr>
        <w:t>,</w:t>
      </w:r>
      <w:r w:rsidR="008E1EEF" w:rsidRPr="006B7425">
        <w:rPr>
          <w:rFonts w:ascii="Times New Roman" w:hAnsi="Times New Roman" w:cs="Times New Roman"/>
          <w:sz w:val="24"/>
          <w:szCs w:val="24"/>
        </w:rPr>
        <w:t xml:space="preserve"> of the view</w:t>
      </w:r>
      <w:r w:rsidRPr="006B7425">
        <w:rPr>
          <w:rFonts w:ascii="Times New Roman" w:hAnsi="Times New Roman" w:cs="Times New Roman"/>
          <w:sz w:val="24"/>
          <w:szCs w:val="24"/>
        </w:rPr>
        <w:t xml:space="preserve"> that s</w:t>
      </w:r>
      <w:r w:rsidR="008D2129" w:rsidRPr="006B7425">
        <w:rPr>
          <w:rFonts w:ascii="Times New Roman" w:hAnsi="Times New Roman" w:cs="Times New Roman"/>
          <w:sz w:val="24"/>
          <w:szCs w:val="24"/>
        </w:rPr>
        <w:t xml:space="preserve"> </w:t>
      </w:r>
      <w:r w:rsidR="004D04CA" w:rsidRPr="006B7425">
        <w:rPr>
          <w:rFonts w:ascii="Times New Roman" w:hAnsi="Times New Roman" w:cs="Times New Roman"/>
          <w:sz w:val="24"/>
          <w:szCs w:val="24"/>
        </w:rPr>
        <w:t xml:space="preserve">81B(2) </w:t>
      </w:r>
      <w:r w:rsidRPr="006B7425">
        <w:rPr>
          <w:rFonts w:ascii="Times New Roman" w:hAnsi="Times New Roman" w:cs="Times New Roman"/>
          <w:sz w:val="24"/>
          <w:szCs w:val="24"/>
        </w:rPr>
        <w:t>was intended by Parliament to apply only in circumstances where all measures necessary to enable successful applicants to cast their special votes</w:t>
      </w:r>
      <w:r w:rsidR="004B667F" w:rsidRPr="006B7425">
        <w:rPr>
          <w:rFonts w:ascii="Times New Roman" w:hAnsi="Times New Roman" w:cs="Times New Roman"/>
          <w:sz w:val="24"/>
          <w:szCs w:val="24"/>
        </w:rPr>
        <w:t xml:space="preserve"> had been taken by the responsible agents of the State.</w:t>
      </w:r>
    </w:p>
    <w:p w:rsidR="00913677" w:rsidRPr="006B7425" w:rsidRDefault="00913677" w:rsidP="00696A2B">
      <w:pPr>
        <w:spacing w:after="0" w:line="480" w:lineRule="auto"/>
        <w:jc w:val="both"/>
        <w:rPr>
          <w:rFonts w:ascii="Times New Roman" w:hAnsi="Times New Roman" w:cs="Times New Roman"/>
          <w:sz w:val="24"/>
          <w:szCs w:val="24"/>
        </w:rPr>
      </w:pPr>
    </w:p>
    <w:p w:rsidR="006B5060" w:rsidRPr="006B7425" w:rsidRDefault="00913677" w:rsidP="00913677">
      <w:pPr>
        <w:spacing w:after="0" w:line="480" w:lineRule="auto"/>
        <w:ind w:firstLine="1440"/>
        <w:jc w:val="both"/>
        <w:rPr>
          <w:rFonts w:ascii="Times New Roman" w:hAnsi="Times New Roman" w:cs="Times New Roman"/>
          <w:sz w:val="24"/>
          <w:szCs w:val="24"/>
        </w:rPr>
      </w:pPr>
      <w:r w:rsidRPr="006B7425">
        <w:rPr>
          <w:rFonts w:ascii="Times New Roman" w:hAnsi="Times New Roman" w:cs="Times New Roman"/>
          <w:sz w:val="24"/>
          <w:szCs w:val="24"/>
        </w:rPr>
        <w:t>There was, therefore</w:t>
      </w:r>
      <w:r w:rsidR="00594199" w:rsidRPr="006B7425">
        <w:rPr>
          <w:rFonts w:ascii="Times New Roman" w:hAnsi="Times New Roman" w:cs="Times New Roman"/>
          <w:sz w:val="24"/>
          <w:szCs w:val="24"/>
        </w:rPr>
        <w:t>, no</w:t>
      </w:r>
      <w:r w:rsidR="006B5060" w:rsidRPr="006B7425">
        <w:rPr>
          <w:rFonts w:ascii="Times New Roman" w:hAnsi="Times New Roman" w:cs="Times New Roman"/>
          <w:sz w:val="24"/>
          <w:szCs w:val="24"/>
        </w:rPr>
        <w:t xml:space="preserve"> impediment to the grant of the order sought by </w:t>
      </w:r>
      <w:r w:rsidR="00594199" w:rsidRPr="006B7425">
        <w:rPr>
          <w:rFonts w:ascii="Times New Roman" w:hAnsi="Times New Roman" w:cs="Times New Roman"/>
          <w:sz w:val="24"/>
          <w:szCs w:val="24"/>
        </w:rPr>
        <w:t>the applicants</w:t>
      </w:r>
      <w:r w:rsidR="001F3B1C" w:rsidRPr="006B7425">
        <w:rPr>
          <w:rFonts w:ascii="Times New Roman" w:hAnsi="Times New Roman" w:cs="Times New Roman"/>
          <w:sz w:val="24"/>
          <w:szCs w:val="24"/>
        </w:rPr>
        <w:t>, as amended, so as to cover only those special voters who failed to vote through no fault of their own</w:t>
      </w:r>
      <w:r w:rsidR="00B95A7C" w:rsidRPr="006B7425">
        <w:rPr>
          <w:rFonts w:ascii="Times New Roman" w:hAnsi="Times New Roman" w:cs="Times New Roman"/>
          <w:sz w:val="24"/>
          <w:szCs w:val="24"/>
        </w:rPr>
        <w:t>.</w:t>
      </w:r>
      <w:r w:rsidR="006B5060" w:rsidRPr="006B7425">
        <w:rPr>
          <w:rFonts w:ascii="Times New Roman" w:hAnsi="Times New Roman" w:cs="Times New Roman"/>
          <w:sz w:val="24"/>
          <w:szCs w:val="24"/>
        </w:rPr>
        <w:t xml:space="preserve"> </w:t>
      </w:r>
    </w:p>
    <w:p w:rsidR="00594199" w:rsidRPr="006B7425" w:rsidRDefault="00594199" w:rsidP="00913677">
      <w:pPr>
        <w:spacing w:after="0" w:line="480" w:lineRule="auto"/>
        <w:ind w:firstLine="1440"/>
        <w:jc w:val="both"/>
        <w:rPr>
          <w:rFonts w:ascii="Times New Roman" w:hAnsi="Times New Roman" w:cs="Times New Roman"/>
          <w:sz w:val="24"/>
          <w:szCs w:val="24"/>
        </w:rPr>
      </w:pPr>
    </w:p>
    <w:p w:rsidR="00286260" w:rsidRPr="006B7425" w:rsidRDefault="00286260" w:rsidP="00E72776">
      <w:pPr>
        <w:jc w:val="both"/>
        <w:rPr>
          <w:rFonts w:ascii="Times New Roman" w:hAnsi="Times New Roman" w:cs="Times New Roman"/>
          <w:sz w:val="24"/>
          <w:szCs w:val="24"/>
        </w:rPr>
      </w:pPr>
    </w:p>
    <w:p w:rsidR="0094162D" w:rsidRDefault="0094162D" w:rsidP="00A05645">
      <w:pPr>
        <w:spacing w:line="360" w:lineRule="auto"/>
        <w:ind w:left="720" w:firstLine="720"/>
        <w:jc w:val="both"/>
        <w:rPr>
          <w:rFonts w:ascii="Times New Roman" w:hAnsi="Times New Roman" w:cs="Times New Roman"/>
          <w:b/>
          <w:sz w:val="24"/>
          <w:szCs w:val="24"/>
        </w:rPr>
      </w:pPr>
    </w:p>
    <w:p w:rsidR="00CB006D" w:rsidRPr="006B7425" w:rsidRDefault="00CB006D" w:rsidP="00A05645">
      <w:pPr>
        <w:spacing w:line="360" w:lineRule="auto"/>
        <w:ind w:left="720" w:firstLine="720"/>
        <w:jc w:val="both"/>
        <w:rPr>
          <w:rFonts w:ascii="Times New Roman" w:hAnsi="Times New Roman" w:cs="Times New Roman"/>
          <w:b/>
          <w:sz w:val="24"/>
          <w:szCs w:val="24"/>
        </w:rPr>
      </w:pPr>
      <w:r w:rsidRPr="006B7425">
        <w:rPr>
          <w:rFonts w:ascii="Times New Roman" w:hAnsi="Times New Roman" w:cs="Times New Roman"/>
          <w:b/>
          <w:sz w:val="24"/>
          <w:szCs w:val="24"/>
        </w:rPr>
        <w:t>CHIDYAUSIKU CJ:</w:t>
      </w:r>
      <w:r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CB006D" w:rsidRPr="006B7425" w:rsidRDefault="00CB006D" w:rsidP="00E72776">
      <w:pPr>
        <w:spacing w:line="360" w:lineRule="auto"/>
        <w:jc w:val="both"/>
        <w:rPr>
          <w:rFonts w:ascii="Times New Roman" w:hAnsi="Times New Roman" w:cs="Times New Roman"/>
          <w:b/>
          <w:sz w:val="24"/>
          <w:szCs w:val="24"/>
        </w:rPr>
      </w:pPr>
    </w:p>
    <w:p w:rsidR="00CB006D" w:rsidRPr="006B7425" w:rsidRDefault="00CB006D" w:rsidP="00E72776">
      <w:pPr>
        <w:spacing w:line="360" w:lineRule="auto"/>
        <w:jc w:val="both"/>
        <w:rPr>
          <w:rFonts w:ascii="Times New Roman" w:hAnsi="Times New Roman" w:cs="Times New Roman"/>
          <w:b/>
          <w:sz w:val="24"/>
          <w:szCs w:val="24"/>
        </w:rPr>
      </w:pPr>
      <w:r w:rsidRPr="006B7425">
        <w:rPr>
          <w:rFonts w:ascii="Times New Roman" w:hAnsi="Times New Roman" w:cs="Times New Roman"/>
          <w:b/>
          <w:sz w:val="24"/>
          <w:szCs w:val="24"/>
        </w:rPr>
        <w:tab/>
      </w:r>
      <w:r w:rsidR="00A05645" w:rsidRPr="006B7425">
        <w:rPr>
          <w:rFonts w:ascii="Times New Roman" w:hAnsi="Times New Roman" w:cs="Times New Roman"/>
          <w:b/>
          <w:sz w:val="24"/>
          <w:szCs w:val="24"/>
        </w:rPr>
        <w:tab/>
      </w:r>
      <w:r w:rsidRPr="006B7425">
        <w:rPr>
          <w:rFonts w:ascii="Times New Roman" w:hAnsi="Times New Roman" w:cs="Times New Roman"/>
          <w:b/>
          <w:sz w:val="24"/>
          <w:szCs w:val="24"/>
        </w:rPr>
        <w:t>MALABA DCJ:</w:t>
      </w:r>
      <w:r w:rsidRPr="006B7425">
        <w:rPr>
          <w:rFonts w:ascii="Times New Roman" w:hAnsi="Times New Roman" w:cs="Times New Roman"/>
          <w:b/>
          <w:sz w:val="24"/>
          <w:szCs w:val="24"/>
        </w:rPr>
        <w:tab/>
      </w:r>
      <w:r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CB006D" w:rsidRPr="006B7425" w:rsidRDefault="00CB006D" w:rsidP="00E72776">
      <w:pPr>
        <w:spacing w:line="360" w:lineRule="auto"/>
        <w:jc w:val="both"/>
        <w:rPr>
          <w:rFonts w:ascii="Times New Roman" w:hAnsi="Times New Roman" w:cs="Times New Roman"/>
          <w:b/>
          <w:sz w:val="24"/>
          <w:szCs w:val="24"/>
        </w:rPr>
      </w:pPr>
    </w:p>
    <w:p w:rsidR="00CB006D" w:rsidRPr="006B7425" w:rsidRDefault="00CB006D" w:rsidP="00E72776">
      <w:pPr>
        <w:spacing w:line="360" w:lineRule="auto"/>
        <w:jc w:val="both"/>
        <w:rPr>
          <w:rFonts w:ascii="Times New Roman" w:hAnsi="Times New Roman" w:cs="Times New Roman"/>
          <w:b/>
          <w:sz w:val="24"/>
          <w:szCs w:val="24"/>
        </w:rPr>
      </w:pPr>
      <w:r w:rsidRPr="006B7425">
        <w:rPr>
          <w:rFonts w:ascii="Times New Roman" w:hAnsi="Times New Roman" w:cs="Times New Roman"/>
          <w:b/>
          <w:sz w:val="24"/>
          <w:szCs w:val="24"/>
        </w:rPr>
        <w:tab/>
      </w:r>
      <w:r w:rsidR="00A05645" w:rsidRPr="006B7425">
        <w:rPr>
          <w:rFonts w:ascii="Times New Roman" w:hAnsi="Times New Roman" w:cs="Times New Roman"/>
          <w:b/>
          <w:sz w:val="24"/>
          <w:szCs w:val="24"/>
        </w:rPr>
        <w:tab/>
      </w:r>
      <w:r w:rsidRPr="006B7425">
        <w:rPr>
          <w:rFonts w:ascii="Times New Roman" w:hAnsi="Times New Roman" w:cs="Times New Roman"/>
          <w:b/>
          <w:sz w:val="24"/>
          <w:szCs w:val="24"/>
        </w:rPr>
        <w:t>GWAUNZA JA:</w:t>
      </w:r>
      <w:r w:rsidRPr="006B7425">
        <w:rPr>
          <w:rFonts w:ascii="Times New Roman" w:hAnsi="Times New Roman" w:cs="Times New Roman"/>
          <w:b/>
          <w:sz w:val="24"/>
          <w:szCs w:val="24"/>
        </w:rPr>
        <w:tab/>
      </w:r>
      <w:r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CB006D" w:rsidRPr="006B7425" w:rsidRDefault="00CB006D" w:rsidP="00E72776">
      <w:pPr>
        <w:spacing w:line="360" w:lineRule="auto"/>
        <w:jc w:val="both"/>
        <w:rPr>
          <w:rFonts w:ascii="Times New Roman" w:hAnsi="Times New Roman" w:cs="Times New Roman"/>
          <w:b/>
          <w:sz w:val="24"/>
          <w:szCs w:val="24"/>
        </w:rPr>
      </w:pPr>
    </w:p>
    <w:p w:rsidR="00CB006D" w:rsidRPr="006B7425" w:rsidRDefault="00CB006D" w:rsidP="00A05645">
      <w:pPr>
        <w:spacing w:line="360" w:lineRule="auto"/>
        <w:ind w:left="720" w:firstLine="720"/>
        <w:jc w:val="both"/>
        <w:rPr>
          <w:rFonts w:ascii="Times New Roman" w:hAnsi="Times New Roman" w:cs="Times New Roman"/>
          <w:b/>
          <w:sz w:val="24"/>
          <w:szCs w:val="24"/>
        </w:rPr>
      </w:pPr>
      <w:r w:rsidRPr="006B7425">
        <w:rPr>
          <w:rFonts w:ascii="Times New Roman" w:hAnsi="Times New Roman" w:cs="Times New Roman"/>
          <w:b/>
          <w:sz w:val="24"/>
          <w:szCs w:val="24"/>
        </w:rPr>
        <w:t>GARWE JA:</w:t>
      </w:r>
      <w:r w:rsidRPr="006B7425">
        <w:rPr>
          <w:rFonts w:ascii="Times New Roman" w:hAnsi="Times New Roman" w:cs="Times New Roman"/>
          <w:b/>
          <w:sz w:val="24"/>
          <w:szCs w:val="24"/>
        </w:rPr>
        <w:tab/>
      </w:r>
      <w:r w:rsidRPr="006B7425">
        <w:rPr>
          <w:rFonts w:ascii="Times New Roman" w:hAnsi="Times New Roman" w:cs="Times New Roman"/>
          <w:b/>
          <w:sz w:val="24"/>
          <w:szCs w:val="24"/>
        </w:rPr>
        <w:tab/>
      </w:r>
      <w:r w:rsidR="00A05645"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CB006D" w:rsidRPr="006B7425" w:rsidRDefault="00CB006D" w:rsidP="00E72776">
      <w:pPr>
        <w:spacing w:line="360" w:lineRule="auto"/>
        <w:ind w:firstLine="720"/>
        <w:jc w:val="both"/>
        <w:rPr>
          <w:rFonts w:ascii="Times New Roman" w:hAnsi="Times New Roman" w:cs="Times New Roman"/>
          <w:b/>
          <w:sz w:val="24"/>
          <w:szCs w:val="24"/>
        </w:rPr>
      </w:pPr>
    </w:p>
    <w:p w:rsidR="00CB006D" w:rsidRPr="006B7425" w:rsidRDefault="00CB006D" w:rsidP="00E72776">
      <w:pPr>
        <w:spacing w:line="360" w:lineRule="auto"/>
        <w:jc w:val="both"/>
        <w:rPr>
          <w:rFonts w:ascii="Times New Roman" w:hAnsi="Times New Roman" w:cs="Times New Roman"/>
          <w:b/>
          <w:sz w:val="24"/>
          <w:szCs w:val="24"/>
        </w:rPr>
      </w:pPr>
      <w:r w:rsidRPr="006B7425">
        <w:rPr>
          <w:rFonts w:ascii="Times New Roman" w:hAnsi="Times New Roman" w:cs="Times New Roman"/>
          <w:b/>
          <w:sz w:val="24"/>
          <w:szCs w:val="24"/>
        </w:rPr>
        <w:tab/>
      </w:r>
      <w:r w:rsidR="00A05645" w:rsidRPr="006B7425">
        <w:rPr>
          <w:rFonts w:ascii="Times New Roman" w:hAnsi="Times New Roman" w:cs="Times New Roman"/>
          <w:b/>
          <w:sz w:val="24"/>
          <w:szCs w:val="24"/>
        </w:rPr>
        <w:tab/>
      </w:r>
      <w:r w:rsidRPr="006B7425">
        <w:rPr>
          <w:rFonts w:ascii="Times New Roman" w:hAnsi="Times New Roman" w:cs="Times New Roman"/>
          <w:b/>
          <w:sz w:val="24"/>
          <w:szCs w:val="24"/>
        </w:rPr>
        <w:t>GOWORA JA:</w:t>
      </w:r>
      <w:r w:rsidRPr="006B7425">
        <w:rPr>
          <w:rFonts w:ascii="Times New Roman" w:hAnsi="Times New Roman" w:cs="Times New Roman"/>
          <w:b/>
          <w:sz w:val="24"/>
          <w:szCs w:val="24"/>
        </w:rPr>
        <w:tab/>
      </w:r>
      <w:r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CB006D" w:rsidRPr="006B7425" w:rsidRDefault="00CB006D" w:rsidP="00E72776">
      <w:pPr>
        <w:spacing w:line="360" w:lineRule="auto"/>
        <w:jc w:val="both"/>
        <w:rPr>
          <w:rFonts w:ascii="Times New Roman" w:hAnsi="Times New Roman" w:cs="Times New Roman"/>
          <w:b/>
          <w:sz w:val="24"/>
          <w:szCs w:val="24"/>
        </w:rPr>
      </w:pPr>
    </w:p>
    <w:p w:rsidR="00A05645" w:rsidRPr="006B7425" w:rsidRDefault="00CB006D" w:rsidP="006E44B1">
      <w:pPr>
        <w:spacing w:line="360" w:lineRule="auto"/>
        <w:ind w:left="720" w:firstLine="720"/>
        <w:jc w:val="both"/>
        <w:rPr>
          <w:rFonts w:ascii="Times New Roman" w:hAnsi="Times New Roman" w:cs="Times New Roman"/>
          <w:sz w:val="24"/>
          <w:szCs w:val="24"/>
        </w:rPr>
      </w:pPr>
      <w:r w:rsidRPr="006B7425">
        <w:rPr>
          <w:rFonts w:ascii="Times New Roman" w:hAnsi="Times New Roman" w:cs="Times New Roman"/>
          <w:b/>
          <w:sz w:val="24"/>
          <w:szCs w:val="24"/>
        </w:rPr>
        <w:t>HLATSHWAYO JA:</w:t>
      </w:r>
      <w:r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6E44B1" w:rsidRPr="006B7425" w:rsidRDefault="006E44B1" w:rsidP="006E44B1">
      <w:pPr>
        <w:spacing w:line="360" w:lineRule="auto"/>
        <w:ind w:left="720" w:firstLine="720"/>
        <w:jc w:val="both"/>
        <w:rPr>
          <w:rFonts w:ascii="Times New Roman" w:hAnsi="Times New Roman" w:cs="Times New Roman"/>
          <w:sz w:val="24"/>
          <w:szCs w:val="24"/>
        </w:rPr>
      </w:pPr>
    </w:p>
    <w:p w:rsidR="004B667F" w:rsidRPr="006B7425" w:rsidRDefault="00A05645" w:rsidP="00A05645">
      <w:pPr>
        <w:spacing w:line="360" w:lineRule="auto"/>
        <w:ind w:left="720" w:firstLine="720"/>
        <w:jc w:val="both"/>
        <w:rPr>
          <w:rFonts w:ascii="Times New Roman" w:hAnsi="Times New Roman" w:cs="Times New Roman"/>
          <w:sz w:val="24"/>
          <w:szCs w:val="24"/>
        </w:rPr>
      </w:pPr>
      <w:r w:rsidRPr="006B7425">
        <w:rPr>
          <w:rFonts w:ascii="Times New Roman" w:hAnsi="Times New Roman" w:cs="Times New Roman"/>
          <w:b/>
          <w:sz w:val="24"/>
          <w:szCs w:val="24"/>
        </w:rPr>
        <w:t>PATEL JA:</w:t>
      </w:r>
      <w:r w:rsidRPr="006B7425">
        <w:rPr>
          <w:rFonts w:ascii="Times New Roman" w:hAnsi="Times New Roman" w:cs="Times New Roman"/>
          <w:b/>
          <w:sz w:val="24"/>
          <w:szCs w:val="24"/>
        </w:rPr>
        <w:tab/>
      </w:r>
      <w:r w:rsidRPr="006B7425">
        <w:rPr>
          <w:rFonts w:ascii="Times New Roman" w:hAnsi="Times New Roman" w:cs="Times New Roman"/>
          <w:b/>
          <w:sz w:val="24"/>
          <w:szCs w:val="24"/>
        </w:rPr>
        <w:tab/>
      </w:r>
      <w:r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6E44B1" w:rsidRPr="006B7425" w:rsidRDefault="006E44B1" w:rsidP="00A05645">
      <w:pPr>
        <w:spacing w:line="360" w:lineRule="auto"/>
        <w:ind w:left="720" w:firstLine="720"/>
        <w:jc w:val="both"/>
        <w:rPr>
          <w:rFonts w:ascii="Times New Roman" w:hAnsi="Times New Roman" w:cs="Times New Roman"/>
          <w:b/>
          <w:sz w:val="24"/>
          <w:szCs w:val="24"/>
        </w:rPr>
      </w:pPr>
    </w:p>
    <w:p w:rsidR="00CB006D" w:rsidRPr="006B7425" w:rsidRDefault="00CB006D" w:rsidP="006B7425">
      <w:pPr>
        <w:spacing w:line="360" w:lineRule="auto"/>
        <w:ind w:firstLine="720"/>
        <w:jc w:val="both"/>
        <w:rPr>
          <w:rFonts w:ascii="Times New Roman" w:hAnsi="Times New Roman" w:cs="Times New Roman"/>
          <w:sz w:val="24"/>
          <w:szCs w:val="24"/>
        </w:rPr>
      </w:pPr>
      <w:r w:rsidRPr="006B7425">
        <w:rPr>
          <w:rFonts w:ascii="Times New Roman" w:hAnsi="Times New Roman" w:cs="Times New Roman"/>
          <w:b/>
          <w:sz w:val="24"/>
          <w:szCs w:val="24"/>
        </w:rPr>
        <w:tab/>
      </w:r>
      <w:r w:rsidR="009462F7" w:rsidRPr="006B7425">
        <w:rPr>
          <w:rFonts w:ascii="Times New Roman" w:hAnsi="Times New Roman" w:cs="Times New Roman"/>
          <w:b/>
          <w:sz w:val="24"/>
          <w:szCs w:val="24"/>
        </w:rPr>
        <w:t>C</w:t>
      </w:r>
      <w:r w:rsidRPr="006B7425">
        <w:rPr>
          <w:rFonts w:ascii="Times New Roman" w:hAnsi="Times New Roman" w:cs="Times New Roman"/>
          <w:b/>
          <w:sz w:val="24"/>
          <w:szCs w:val="24"/>
        </w:rPr>
        <w:t>HIWESHE AJA:</w:t>
      </w:r>
      <w:r w:rsidRPr="006B7425">
        <w:rPr>
          <w:rFonts w:ascii="Times New Roman" w:hAnsi="Times New Roman" w:cs="Times New Roman"/>
          <w:b/>
          <w:sz w:val="24"/>
          <w:szCs w:val="24"/>
        </w:rPr>
        <w:tab/>
      </w:r>
      <w:r w:rsidRPr="006B7425">
        <w:rPr>
          <w:rFonts w:ascii="Times New Roman" w:hAnsi="Times New Roman" w:cs="Times New Roman"/>
          <w:b/>
          <w:sz w:val="24"/>
          <w:szCs w:val="24"/>
        </w:rPr>
        <w:tab/>
      </w:r>
      <w:r w:rsidRPr="006B7425">
        <w:rPr>
          <w:rFonts w:ascii="Times New Roman" w:hAnsi="Times New Roman" w:cs="Times New Roman"/>
          <w:sz w:val="24"/>
          <w:szCs w:val="24"/>
        </w:rPr>
        <w:t>I agree.</w:t>
      </w:r>
    </w:p>
    <w:p w:rsidR="000E2C16" w:rsidRPr="006B7425" w:rsidRDefault="000E2C16" w:rsidP="000B7EB4">
      <w:pPr>
        <w:spacing w:line="360" w:lineRule="auto"/>
        <w:ind w:left="720" w:firstLine="720"/>
        <w:jc w:val="both"/>
        <w:rPr>
          <w:rFonts w:ascii="Times New Roman" w:hAnsi="Times New Roman" w:cs="Times New Roman"/>
          <w:sz w:val="24"/>
          <w:szCs w:val="24"/>
        </w:rPr>
      </w:pPr>
    </w:p>
    <w:p w:rsidR="00CB006D" w:rsidRPr="006B7425" w:rsidRDefault="00CB006D" w:rsidP="00E72776">
      <w:pPr>
        <w:spacing w:line="360" w:lineRule="auto"/>
        <w:jc w:val="both"/>
        <w:rPr>
          <w:rFonts w:ascii="Times New Roman" w:hAnsi="Times New Roman" w:cs="Times New Roman"/>
          <w:b/>
          <w:sz w:val="24"/>
          <w:szCs w:val="24"/>
        </w:rPr>
      </w:pPr>
    </w:p>
    <w:p w:rsidR="00CB006D" w:rsidRPr="006B7425" w:rsidRDefault="008F05A6" w:rsidP="00E72776">
      <w:pPr>
        <w:spacing w:line="360" w:lineRule="auto"/>
        <w:jc w:val="both"/>
        <w:rPr>
          <w:rFonts w:ascii="Times New Roman" w:hAnsi="Times New Roman" w:cs="Times New Roman"/>
          <w:sz w:val="24"/>
          <w:szCs w:val="24"/>
        </w:rPr>
      </w:pPr>
      <w:r w:rsidRPr="006B7425">
        <w:rPr>
          <w:rFonts w:ascii="Times New Roman" w:hAnsi="Times New Roman" w:cs="Times New Roman"/>
          <w:i/>
          <w:sz w:val="24"/>
          <w:szCs w:val="24"/>
        </w:rPr>
        <w:t>Nyika Kanengoni &amp; Partners</w:t>
      </w:r>
      <w:r w:rsidR="006E44B1" w:rsidRPr="006B7425">
        <w:rPr>
          <w:rFonts w:ascii="Times New Roman" w:hAnsi="Times New Roman" w:cs="Times New Roman"/>
          <w:sz w:val="24"/>
          <w:szCs w:val="24"/>
        </w:rPr>
        <w:t>, applicant</w:t>
      </w:r>
      <w:r w:rsidR="00CB006D" w:rsidRPr="006B7425">
        <w:rPr>
          <w:rFonts w:ascii="Times New Roman" w:hAnsi="Times New Roman" w:cs="Times New Roman"/>
          <w:sz w:val="24"/>
          <w:szCs w:val="24"/>
        </w:rPr>
        <w:t>s</w:t>
      </w:r>
      <w:r w:rsidR="006E44B1" w:rsidRPr="006B7425">
        <w:rPr>
          <w:rFonts w:ascii="Times New Roman" w:hAnsi="Times New Roman" w:cs="Times New Roman"/>
          <w:sz w:val="24"/>
          <w:szCs w:val="24"/>
        </w:rPr>
        <w:t>’</w:t>
      </w:r>
      <w:r w:rsidR="00CB006D" w:rsidRPr="006B7425">
        <w:rPr>
          <w:rFonts w:ascii="Times New Roman" w:hAnsi="Times New Roman" w:cs="Times New Roman"/>
          <w:sz w:val="24"/>
          <w:szCs w:val="24"/>
        </w:rPr>
        <w:t xml:space="preserve"> legal practitioners</w:t>
      </w:r>
    </w:p>
    <w:p w:rsidR="00CB006D" w:rsidRPr="006B7425" w:rsidRDefault="008F05A6" w:rsidP="004F00D4">
      <w:pPr>
        <w:spacing w:after="0" w:line="240" w:lineRule="auto"/>
        <w:jc w:val="both"/>
        <w:rPr>
          <w:rFonts w:ascii="Times New Roman" w:hAnsi="Times New Roman" w:cs="Times New Roman"/>
          <w:sz w:val="24"/>
          <w:szCs w:val="24"/>
        </w:rPr>
      </w:pPr>
      <w:r w:rsidRPr="006B7425">
        <w:rPr>
          <w:rFonts w:ascii="Times New Roman" w:hAnsi="Times New Roman" w:cs="Times New Roman"/>
          <w:i/>
          <w:sz w:val="24"/>
          <w:szCs w:val="24"/>
        </w:rPr>
        <w:t xml:space="preserve">Dube, Manikai </w:t>
      </w:r>
      <w:r w:rsidR="008251F5">
        <w:rPr>
          <w:rFonts w:ascii="Times New Roman" w:hAnsi="Times New Roman" w:cs="Times New Roman"/>
          <w:i/>
          <w:sz w:val="24"/>
          <w:szCs w:val="24"/>
        </w:rPr>
        <w:t>&amp;</w:t>
      </w:r>
      <w:r w:rsidRPr="006B7425">
        <w:rPr>
          <w:rFonts w:ascii="Times New Roman" w:hAnsi="Times New Roman" w:cs="Times New Roman"/>
          <w:i/>
          <w:sz w:val="24"/>
          <w:szCs w:val="24"/>
        </w:rPr>
        <w:t>Hwacha</w:t>
      </w:r>
      <w:r w:rsidR="00CB006D" w:rsidRPr="006B7425">
        <w:rPr>
          <w:rFonts w:ascii="Times New Roman" w:hAnsi="Times New Roman" w:cs="Times New Roman"/>
          <w:sz w:val="24"/>
          <w:szCs w:val="24"/>
        </w:rPr>
        <w:t xml:space="preserve">, </w:t>
      </w:r>
      <w:r w:rsidRPr="006B7425">
        <w:rPr>
          <w:rFonts w:ascii="Times New Roman" w:hAnsi="Times New Roman" w:cs="Times New Roman"/>
          <w:sz w:val="24"/>
          <w:szCs w:val="24"/>
        </w:rPr>
        <w:t>fourth respondent’s</w:t>
      </w:r>
      <w:r w:rsidR="00CB006D" w:rsidRPr="006B7425">
        <w:rPr>
          <w:rFonts w:ascii="Times New Roman" w:hAnsi="Times New Roman" w:cs="Times New Roman"/>
          <w:sz w:val="24"/>
          <w:szCs w:val="24"/>
        </w:rPr>
        <w:t xml:space="preserve"> legal practitioners</w:t>
      </w:r>
    </w:p>
    <w:sectPr w:rsidR="00CB006D" w:rsidRPr="006B7425" w:rsidSect="00860848">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877" w:rsidRDefault="00D35877" w:rsidP="00D059CD">
      <w:pPr>
        <w:spacing w:after="0" w:line="240" w:lineRule="auto"/>
      </w:pPr>
      <w:r>
        <w:separator/>
      </w:r>
    </w:p>
  </w:endnote>
  <w:endnote w:type="continuationSeparator" w:id="0">
    <w:p w:rsidR="00D35877" w:rsidRDefault="00D35877" w:rsidP="00D05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877" w:rsidRDefault="00D35877" w:rsidP="00D059CD">
      <w:pPr>
        <w:spacing w:after="0" w:line="240" w:lineRule="auto"/>
      </w:pPr>
      <w:r>
        <w:separator/>
      </w:r>
    </w:p>
  </w:footnote>
  <w:footnote w:type="continuationSeparator" w:id="0">
    <w:p w:rsidR="00D35877" w:rsidRDefault="00D35877" w:rsidP="00D059CD">
      <w:pPr>
        <w:spacing w:after="0" w:line="240" w:lineRule="auto"/>
      </w:pPr>
      <w:r>
        <w:continuationSeparator/>
      </w:r>
    </w:p>
  </w:footnote>
  <w:footnote w:id="1">
    <w:p w:rsidR="00916238" w:rsidRPr="002A072F" w:rsidRDefault="00916238" w:rsidP="00916238">
      <w:pPr>
        <w:pStyle w:val="FootnoteText"/>
      </w:pPr>
      <w:r w:rsidRPr="002A072F">
        <w:rPr>
          <w:rStyle w:val="FootnoteReference"/>
        </w:rPr>
        <w:footnoteRef/>
      </w:r>
      <w:r w:rsidRPr="002A072F">
        <w:t xml:space="preserve"> </w:t>
      </w:r>
      <w:r w:rsidR="00B2499A">
        <w:rPr>
          <w:rFonts w:ascii="Times New Roman" w:hAnsi="Times New Roman" w:cs="Times New Roman"/>
        </w:rPr>
        <w:t>See G.</w:t>
      </w:r>
      <w:r w:rsidRPr="002A072F">
        <w:rPr>
          <w:rFonts w:ascii="Times New Roman" w:hAnsi="Times New Roman" w:cs="Times New Roman"/>
        </w:rPr>
        <w:t>M COCKRAM In</w:t>
      </w:r>
      <w:r w:rsidR="00B2499A">
        <w:rPr>
          <w:rFonts w:ascii="Times New Roman" w:hAnsi="Times New Roman" w:cs="Times New Roman"/>
        </w:rPr>
        <w:t xml:space="preserve">terpretation of Statutes 3ed at </w:t>
      </w:r>
      <w:r w:rsidRPr="002A072F">
        <w:rPr>
          <w:rFonts w:ascii="Times New Roman" w:hAnsi="Times New Roman" w:cs="Times New Roman"/>
        </w:rPr>
        <w:t>p</w:t>
      </w:r>
      <w:r w:rsidR="002A072F">
        <w:rPr>
          <w:rFonts w:ascii="Times New Roman" w:hAnsi="Times New Roman" w:cs="Times New Roman"/>
        </w:rPr>
        <w:t xml:space="preserve"> </w:t>
      </w:r>
      <w:r w:rsidRPr="002A072F">
        <w:rPr>
          <w:rFonts w:ascii="Times New Roman" w:hAnsi="Times New Roman" w:cs="Times New Roman"/>
        </w:rPr>
        <w:t>36</w:t>
      </w:r>
    </w:p>
  </w:footnote>
  <w:footnote w:id="2">
    <w:p w:rsidR="00FE696D" w:rsidRPr="002A072F" w:rsidRDefault="00FE696D">
      <w:pPr>
        <w:pStyle w:val="FootnoteText"/>
        <w:rPr>
          <w:lang w:val="en-US"/>
        </w:rPr>
      </w:pPr>
      <w:r w:rsidRPr="002A072F">
        <w:rPr>
          <w:rStyle w:val="FootnoteReference"/>
        </w:rPr>
        <w:footnoteRef/>
      </w:r>
      <w:r w:rsidRPr="002A072F">
        <w:t xml:space="preserve"> </w:t>
      </w:r>
      <w:r w:rsidRPr="002A072F">
        <w:rPr>
          <w:lang w:val="en-US"/>
        </w:rPr>
        <w:t>Cockram supra at p 46</w:t>
      </w:r>
    </w:p>
  </w:footnote>
  <w:footnote w:id="3">
    <w:p w:rsidR="00A033C8" w:rsidRPr="00A033C8" w:rsidRDefault="00A033C8">
      <w:pPr>
        <w:pStyle w:val="FootnoteText"/>
        <w:rPr>
          <w:lang w:val="en-US"/>
        </w:rPr>
      </w:pPr>
      <w:r>
        <w:rPr>
          <w:rStyle w:val="FootnoteReference"/>
        </w:rPr>
        <w:footnoteRef/>
      </w:r>
      <w:r>
        <w:t xml:space="preserve"> </w:t>
      </w:r>
      <w:r w:rsidR="0052516C">
        <w:rPr>
          <w:lang w:val="en-US"/>
        </w:rPr>
        <w:t>Cockram supra at p48</w:t>
      </w:r>
    </w:p>
  </w:footnote>
  <w:footnote w:id="4">
    <w:p w:rsidR="0052516C" w:rsidRPr="0052516C" w:rsidRDefault="0052516C">
      <w:pPr>
        <w:pStyle w:val="FootnoteText"/>
        <w:rPr>
          <w:lang w:val="en-US"/>
        </w:rPr>
      </w:pPr>
      <w:r>
        <w:rPr>
          <w:rStyle w:val="FootnoteReference"/>
        </w:rPr>
        <w:footnoteRef/>
      </w:r>
      <w:r>
        <w:t xml:space="preserve"> </w:t>
      </w:r>
      <w:r>
        <w:rPr>
          <w:lang w:val="en-US"/>
        </w:rPr>
        <w:t>Cockram supra at p49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6112F9">
      <w:tc>
        <w:tcPr>
          <w:tcW w:w="0" w:type="auto"/>
          <w:tcBorders>
            <w:right w:val="single" w:sz="6" w:space="0" w:color="000000" w:themeColor="text1"/>
          </w:tcBorders>
        </w:tcPr>
        <w:sdt>
          <w:sdtPr>
            <w:alias w:val="Company"/>
            <w:id w:val="78735422"/>
            <w:placeholder>
              <w:docPart w:val="0F5C9035685341B68117D4A3B37076E4"/>
            </w:placeholder>
            <w:dataBinding w:prefixMappings="xmlns:ns0='http://schemas.openxmlformats.org/officeDocument/2006/extended-properties'" w:xpath="/ns0:Properties[1]/ns0:Company[1]" w:storeItemID="{6668398D-A668-4E3E-A5EB-62B293D839F1}"/>
            <w:text/>
          </w:sdtPr>
          <w:sdtEndPr/>
          <w:sdtContent>
            <w:p w:rsidR="006112F9" w:rsidRDefault="006112F9">
              <w:pPr>
                <w:pStyle w:val="Header"/>
                <w:jc w:val="right"/>
              </w:pPr>
              <w:r>
                <w:rPr>
                  <w:lang w:val="en-ZW"/>
                </w:rPr>
                <w:t>Judgment No. CCZ 3/14</w:t>
              </w:r>
            </w:p>
          </w:sdtContent>
        </w:sdt>
        <w:sdt>
          <w:sdtPr>
            <w:rPr>
              <w:b/>
              <w:bCs/>
            </w:rPr>
            <w:alias w:val="Title"/>
            <w:id w:val="78735415"/>
            <w:placeholder>
              <w:docPart w:val="5B64554EDF3B43418A8B5B0F9ECB8D88"/>
            </w:placeholder>
            <w:dataBinding w:prefixMappings="xmlns:ns0='http://schemas.openxmlformats.org/package/2006/metadata/core-properties' xmlns:ns1='http://purl.org/dc/elements/1.1/'" w:xpath="/ns0:coreProperties[1]/ns1:title[1]" w:storeItemID="{6C3C8BC8-F283-45AE-878A-BAB7291924A1}"/>
            <w:text/>
          </w:sdtPr>
          <w:sdtEndPr/>
          <w:sdtContent>
            <w:p w:rsidR="006112F9" w:rsidRDefault="006112F9">
              <w:pPr>
                <w:pStyle w:val="Header"/>
                <w:jc w:val="right"/>
                <w:rPr>
                  <w:b/>
                  <w:bCs/>
                </w:rPr>
              </w:pPr>
              <w:r>
                <w:rPr>
                  <w:b/>
                  <w:bCs/>
                  <w:lang w:val="en-ZW"/>
                </w:rPr>
                <w:t>Const.  Application No. CCZ 64/13</w:t>
              </w:r>
            </w:p>
          </w:sdtContent>
        </w:sdt>
      </w:tc>
      <w:tc>
        <w:tcPr>
          <w:tcW w:w="1152" w:type="dxa"/>
          <w:tcBorders>
            <w:left w:val="single" w:sz="6" w:space="0" w:color="000000" w:themeColor="text1"/>
          </w:tcBorders>
        </w:tcPr>
        <w:p w:rsidR="006112F9" w:rsidRDefault="00C34BEA">
          <w:pPr>
            <w:pStyle w:val="Header"/>
            <w:rPr>
              <w:b/>
            </w:rPr>
          </w:pPr>
          <w:r>
            <w:fldChar w:fldCharType="begin"/>
          </w:r>
          <w:r>
            <w:instrText xml:space="preserve"> PAGE   \* MERGEFORMAT </w:instrText>
          </w:r>
          <w:r>
            <w:fldChar w:fldCharType="separate"/>
          </w:r>
          <w:r w:rsidR="006077CB">
            <w:rPr>
              <w:noProof/>
            </w:rPr>
            <w:t>1</w:t>
          </w:r>
          <w:r>
            <w:rPr>
              <w:noProof/>
            </w:rPr>
            <w:fldChar w:fldCharType="end"/>
          </w:r>
        </w:p>
      </w:tc>
    </w:tr>
  </w:tbl>
  <w:p w:rsidR="002E78C0" w:rsidRDefault="002E78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C34A6"/>
    <w:multiLevelType w:val="hybridMultilevel"/>
    <w:tmpl w:val="3F2CE24A"/>
    <w:lvl w:ilvl="0" w:tplc="1AFEC99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DFC01B7"/>
    <w:multiLevelType w:val="hybridMultilevel"/>
    <w:tmpl w:val="DD2EB466"/>
    <w:lvl w:ilvl="0" w:tplc="F58C8A9A">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35470FD7"/>
    <w:multiLevelType w:val="hybridMultilevel"/>
    <w:tmpl w:val="B9AEC920"/>
    <w:lvl w:ilvl="0" w:tplc="8AAEC62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50867974"/>
    <w:multiLevelType w:val="hybridMultilevel"/>
    <w:tmpl w:val="37DA01AE"/>
    <w:lvl w:ilvl="0" w:tplc="C2583F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59A71AAB"/>
    <w:multiLevelType w:val="hybridMultilevel"/>
    <w:tmpl w:val="3B185714"/>
    <w:lvl w:ilvl="0" w:tplc="6232A422">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61EE2D5B"/>
    <w:multiLevelType w:val="hybridMultilevel"/>
    <w:tmpl w:val="AB1E0E7E"/>
    <w:lvl w:ilvl="0" w:tplc="96083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62"/>
    <w:rsid w:val="00006511"/>
    <w:rsid w:val="00011F67"/>
    <w:rsid w:val="00041A62"/>
    <w:rsid w:val="00044ABC"/>
    <w:rsid w:val="00045020"/>
    <w:rsid w:val="00052867"/>
    <w:rsid w:val="00057E25"/>
    <w:rsid w:val="00061326"/>
    <w:rsid w:val="00063507"/>
    <w:rsid w:val="00063C70"/>
    <w:rsid w:val="00075CC3"/>
    <w:rsid w:val="000847CC"/>
    <w:rsid w:val="00085C94"/>
    <w:rsid w:val="000A3822"/>
    <w:rsid w:val="000A70A5"/>
    <w:rsid w:val="000B16C2"/>
    <w:rsid w:val="000B7EB4"/>
    <w:rsid w:val="000C17CD"/>
    <w:rsid w:val="000C2CBF"/>
    <w:rsid w:val="000D00F5"/>
    <w:rsid w:val="000E2C16"/>
    <w:rsid w:val="000E6A06"/>
    <w:rsid w:val="000F7D51"/>
    <w:rsid w:val="00107D4D"/>
    <w:rsid w:val="00114C79"/>
    <w:rsid w:val="00117F25"/>
    <w:rsid w:val="00125620"/>
    <w:rsid w:val="00127B14"/>
    <w:rsid w:val="00131A5F"/>
    <w:rsid w:val="00145E81"/>
    <w:rsid w:val="001500CA"/>
    <w:rsid w:val="001609D7"/>
    <w:rsid w:val="001A20CC"/>
    <w:rsid w:val="001A210C"/>
    <w:rsid w:val="001B1C79"/>
    <w:rsid w:val="001C4C92"/>
    <w:rsid w:val="001E49F5"/>
    <w:rsid w:val="001F3B1C"/>
    <w:rsid w:val="001F40B1"/>
    <w:rsid w:val="00205E94"/>
    <w:rsid w:val="00206FBE"/>
    <w:rsid w:val="00207EC6"/>
    <w:rsid w:val="00222B4B"/>
    <w:rsid w:val="00224356"/>
    <w:rsid w:val="002266D5"/>
    <w:rsid w:val="002273F3"/>
    <w:rsid w:val="002315F1"/>
    <w:rsid w:val="002323C6"/>
    <w:rsid w:val="00232F58"/>
    <w:rsid w:val="0024443F"/>
    <w:rsid w:val="00247376"/>
    <w:rsid w:val="00256635"/>
    <w:rsid w:val="00257B1A"/>
    <w:rsid w:val="00267FA5"/>
    <w:rsid w:val="00272870"/>
    <w:rsid w:val="002839D2"/>
    <w:rsid w:val="00284167"/>
    <w:rsid w:val="00286260"/>
    <w:rsid w:val="00292D22"/>
    <w:rsid w:val="00294E0C"/>
    <w:rsid w:val="002960EA"/>
    <w:rsid w:val="0029677B"/>
    <w:rsid w:val="00296B99"/>
    <w:rsid w:val="002A072F"/>
    <w:rsid w:val="002A43F2"/>
    <w:rsid w:val="002B1DE9"/>
    <w:rsid w:val="002B3EEC"/>
    <w:rsid w:val="002B7026"/>
    <w:rsid w:val="002C49B9"/>
    <w:rsid w:val="002C54CD"/>
    <w:rsid w:val="002D1A9F"/>
    <w:rsid w:val="002E2F28"/>
    <w:rsid w:val="002E78C0"/>
    <w:rsid w:val="00307D3F"/>
    <w:rsid w:val="0031000C"/>
    <w:rsid w:val="003100CB"/>
    <w:rsid w:val="00323CEC"/>
    <w:rsid w:val="00332356"/>
    <w:rsid w:val="003475BF"/>
    <w:rsid w:val="0035124D"/>
    <w:rsid w:val="0035602E"/>
    <w:rsid w:val="0036016B"/>
    <w:rsid w:val="00360243"/>
    <w:rsid w:val="003668B7"/>
    <w:rsid w:val="003671E9"/>
    <w:rsid w:val="00380AB5"/>
    <w:rsid w:val="00386284"/>
    <w:rsid w:val="00387937"/>
    <w:rsid w:val="00396FE7"/>
    <w:rsid w:val="003A07E7"/>
    <w:rsid w:val="003A1586"/>
    <w:rsid w:val="003A251E"/>
    <w:rsid w:val="003B1C94"/>
    <w:rsid w:val="003B46B8"/>
    <w:rsid w:val="003C584A"/>
    <w:rsid w:val="003D3307"/>
    <w:rsid w:val="003D3FB0"/>
    <w:rsid w:val="003D6AAA"/>
    <w:rsid w:val="004036A3"/>
    <w:rsid w:val="0040494B"/>
    <w:rsid w:val="00426549"/>
    <w:rsid w:val="004548FC"/>
    <w:rsid w:val="004612F9"/>
    <w:rsid w:val="004659DC"/>
    <w:rsid w:val="00467EBE"/>
    <w:rsid w:val="004704EA"/>
    <w:rsid w:val="0047203D"/>
    <w:rsid w:val="00485B22"/>
    <w:rsid w:val="00486D6F"/>
    <w:rsid w:val="00487599"/>
    <w:rsid w:val="0049239C"/>
    <w:rsid w:val="00492C62"/>
    <w:rsid w:val="00494F05"/>
    <w:rsid w:val="00497347"/>
    <w:rsid w:val="004A2D48"/>
    <w:rsid w:val="004A45DD"/>
    <w:rsid w:val="004B667F"/>
    <w:rsid w:val="004B6F83"/>
    <w:rsid w:val="004B7140"/>
    <w:rsid w:val="004D04CA"/>
    <w:rsid w:val="004E5B99"/>
    <w:rsid w:val="004F00D4"/>
    <w:rsid w:val="004F3896"/>
    <w:rsid w:val="00501F27"/>
    <w:rsid w:val="00506A77"/>
    <w:rsid w:val="00522AEA"/>
    <w:rsid w:val="0052516C"/>
    <w:rsid w:val="005324FE"/>
    <w:rsid w:val="005326F4"/>
    <w:rsid w:val="005350C0"/>
    <w:rsid w:val="0054508B"/>
    <w:rsid w:val="0055580F"/>
    <w:rsid w:val="00565DA0"/>
    <w:rsid w:val="005723EB"/>
    <w:rsid w:val="005758AB"/>
    <w:rsid w:val="00577E93"/>
    <w:rsid w:val="00594199"/>
    <w:rsid w:val="005A4758"/>
    <w:rsid w:val="005B00DA"/>
    <w:rsid w:val="005B0739"/>
    <w:rsid w:val="005D547C"/>
    <w:rsid w:val="005E698E"/>
    <w:rsid w:val="006077CB"/>
    <w:rsid w:val="006112F9"/>
    <w:rsid w:val="00614DC2"/>
    <w:rsid w:val="00621B5C"/>
    <w:rsid w:val="00623FCD"/>
    <w:rsid w:val="00647506"/>
    <w:rsid w:val="0064752D"/>
    <w:rsid w:val="00656D20"/>
    <w:rsid w:val="00673641"/>
    <w:rsid w:val="00696A2B"/>
    <w:rsid w:val="006B4BF9"/>
    <w:rsid w:val="006B5060"/>
    <w:rsid w:val="006B7425"/>
    <w:rsid w:val="006C3118"/>
    <w:rsid w:val="006C7E6E"/>
    <w:rsid w:val="006D54D8"/>
    <w:rsid w:val="006E44B1"/>
    <w:rsid w:val="006F0344"/>
    <w:rsid w:val="006F616A"/>
    <w:rsid w:val="006F6567"/>
    <w:rsid w:val="006F688C"/>
    <w:rsid w:val="006F753A"/>
    <w:rsid w:val="00702D02"/>
    <w:rsid w:val="007052BE"/>
    <w:rsid w:val="00707DAF"/>
    <w:rsid w:val="007128A7"/>
    <w:rsid w:val="007169A4"/>
    <w:rsid w:val="00737D6E"/>
    <w:rsid w:val="00740083"/>
    <w:rsid w:val="00741486"/>
    <w:rsid w:val="00742827"/>
    <w:rsid w:val="00747BC0"/>
    <w:rsid w:val="007506AF"/>
    <w:rsid w:val="007519E2"/>
    <w:rsid w:val="00761893"/>
    <w:rsid w:val="0076235C"/>
    <w:rsid w:val="00764FEB"/>
    <w:rsid w:val="00780EC9"/>
    <w:rsid w:val="00781851"/>
    <w:rsid w:val="007A1C76"/>
    <w:rsid w:val="007B00C2"/>
    <w:rsid w:val="007B14FC"/>
    <w:rsid w:val="007D05D1"/>
    <w:rsid w:val="007E19F0"/>
    <w:rsid w:val="007E1D7F"/>
    <w:rsid w:val="007E7654"/>
    <w:rsid w:val="007F5E67"/>
    <w:rsid w:val="007F7287"/>
    <w:rsid w:val="00822AC5"/>
    <w:rsid w:val="00823A59"/>
    <w:rsid w:val="008251F5"/>
    <w:rsid w:val="0084157D"/>
    <w:rsid w:val="008463E0"/>
    <w:rsid w:val="00847A3E"/>
    <w:rsid w:val="00856DFA"/>
    <w:rsid w:val="008607CB"/>
    <w:rsid w:val="00860848"/>
    <w:rsid w:val="00866DE8"/>
    <w:rsid w:val="008709A9"/>
    <w:rsid w:val="00871D42"/>
    <w:rsid w:val="00871E3F"/>
    <w:rsid w:val="00875B13"/>
    <w:rsid w:val="008866D8"/>
    <w:rsid w:val="00896CD0"/>
    <w:rsid w:val="008B09FA"/>
    <w:rsid w:val="008B4E95"/>
    <w:rsid w:val="008C4CB8"/>
    <w:rsid w:val="008D2129"/>
    <w:rsid w:val="008D22B4"/>
    <w:rsid w:val="008D356F"/>
    <w:rsid w:val="008D4061"/>
    <w:rsid w:val="008D57C8"/>
    <w:rsid w:val="008E1EEF"/>
    <w:rsid w:val="008F05A6"/>
    <w:rsid w:val="009108E5"/>
    <w:rsid w:val="00911FC4"/>
    <w:rsid w:val="00913677"/>
    <w:rsid w:val="00915A5E"/>
    <w:rsid w:val="00916238"/>
    <w:rsid w:val="009170C4"/>
    <w:rsid w:val="009230A1"/>
    <w:rsid w:val="009277C9"/>
    <w:rsid w:val="00934D29"/>
    <w:rsid w:val="0094162D"/>
    <w:rsid w:val="009462F7"/>
    <w:rsid w:val="00951E57"/>
    <w:rsid w:val="00960A36"/>
    <w:rsid w:val="00972DD5"/>
    <w:rsid w:val="00974BD2"/>
    <w:rsid w:val="0097514D"/>
    <w:rsid w:val="009917B0"/>
    <w:rsid w:val="009A7C17"/>
    <w:rsid w:val="009B5C35"/>
    <w:rsid w:val="009F14C9"/>
    <w:rsid w:val="009F6C80"/>
    <w:rsid w:val="00A033C8"/>
    <w:rsid w:val="00A05645"/>
    <w:rsid w:val="00A17737"/>
    <w:rsid w:val="00A24D39"/>
    <w:rsid w:val="00A27B81"/>
    <w:rsid w:val="00A3066D"/>
    <w:rsid w:val="00A31556"/>
    <w:rsid w:val="00A33258"/>
    <w:rsid w:val="00A37908"/>
    <w:rsid w:val="00A41E3E"/>
    <w:rsid w:val="00A46265"/>
    <w:rsid w:val="00A50195"/>
    <w:rsid w:val="00A66DF6"/>
    <w:rsid w:val="00A67133"/>
    <w:rsid w:val="00A72B4A"/>
    <w:rsid w:val="00A83AD1"/>
    <w:rsid w:val="00A92264"/>
    <w:rsid w:val="00AA508D"/>
    <w:rsid w:val="00AB2EDA"/>
    <w:rsid w:val="00AC5778"/>
    <w:rsid w:val="00AC771B"/>
    <w:rsid w:val="00AE70C7"/>
    <w:rsid w:val="00AF281C"/>
    <w:rsid w:val="00AF712F"/>
    <w:rsid w:val="00AF78BF"/>
    <w:rsid w:val="00B0519F"/>
    <w:rsid w:val="00B133B5"/>
    <w:rsid w:val="00B168DD"/>
    <w:rsid w:val="00B2499A"/>
    <w:rsid w:val="00B474B7"/>
    <w:rsid w:val="00B7643C"/>
    <w:rsid w:val="00B858CB"/>
    <w:rsid w:val="00B94870"/>
    <w:rsid w:val="00B95A7C"/>
    <w:rsid w:val="00BA1ED9"/>
    <w:rsid w:val="00BC7307"/>
    <w:rsid w:val="00BE1092"/>
    <w:rsid w:val="00BE4CEC"/>
    <w:rsid w:val="00BE7071"/>
    <w:rsid w:val="00BF779E"/>
    <w:rsid w:val="00C004A9"/>
    <w:rsid w:val="00C07A8D"/>
    <w:rsid w:val="00C117F0"/>
    <w:rsid w:val="00C170F6"/>
    <w:rsid w:val="00C30A20"/>
    <w:rsid w:val="00C3213A"/>
    <w:rsid w:val="00C32368"/>
    <w:rsid w:val="00C34BEA"/>
    <w:rsid w:val="00C54816"/>
    <w:rsid w:val="00C67FF5"/>
    <w:rsid w:val="00C852BB"/>
    <w:rsid w:val="00C975BF"/>
    <w:rsid w:val="00CA2501"/>
    <w:rsid w:val="00CA27AA"/>
    <w:rsid w:val="00CA7122"/>
    <w:rsid w:val="00CB006D"/>
    <w:rsid w:val="00CC2755"/>
    <w:rsid w:val="00CD4637"/>
    <w:rsid w:val="00CD6A37"/>
    <w:rsid w:val="00CF0968"/>
    <w:rsid w:val="00CF7AEB"/>
    <w:rsid w:val="00D02146"/>
    <w:rsid w:val="00D0303B"/>
    <w:rsid w:val="00D05549"/>
    <w:rsid w:val="00D059CD"/>
    <w:rsid w:val="00D1045C"/>
    <w:rsid w:val="00D17B9D"/>
    <w:rsid w:val="00D22328"/>
    <w:rsid w:val="00D234D3"/>
    <w:rsid w:val="00D35877"/>
    <w:rsid w:val="00D404E2"/>
    <w:rsid w:val="00D4348F"/>
    <w:rsid w:val="00D62E9F"/>
    <w:rsid w:val="00D6580B"/>
    <w:rsid w:val="00D77A40"/>
    <w:rsid w:val="00DC21CE"/>
    <w:rsid w:val="00DC67A7"/>
    <w:rsid w:val="00DD18C4"/>
    <w:rsid w:val="00DF66D1"/>
    <w:rsid w:val="00DF702B"/>
    <w:rsid w:val="00E150D5"/>
    <w:rsid w:val="00E17AA5"/>
    <w:rsid w:val="00E17BE1"/>
    <w:rsid w:val="00E34422"/>
    <w:rsid w:val="00E36D39"/>
    <w:rsid w:val="00E36EE1"/>
    <w:rsid w:val="00E62529"/>
    <w:rsid w:val="00E67083"/>
    <w:rsid w:val="00E67FDD"/>
    <w:rsid w:val="00E72776"/>
    <w:rsid w:val="00E81857"/>
    <w:rsid w:val="00EA0D76"/>
    <w:rsid w:val="00EC0634"/>
    <w:rsid w:val="00EC1D33"/>
    <w:rsid w:val="00ED21BA"/>
    <w:rsid w:val="00ED258C"/>
    <w:rsid w:val="00ED4DEC"/>
    <w:rsid w:val="00ED727F"/>
    <w:rsid w:val="00EE3080"/>
    <w:rsid w:val="00EE796D"/>
    <w:rsid w:val="00EF149C"/>
    <w:rsid w:val="00F00563"/>
    <w:rsid w:val="00F1001C"/>
    <w:rsid w:val="00F10A21"/>
    <w:rsid w:val="00F12A28"/>
    <w:rsid w:val="00F14E35"/>
    <w:rsid w:val="00F2422C"/>
    <w:rsid w:val="00F26899"/>
    <w:rsid w:val="00F30E41"/>
    <w:rsid w:val="00F3519C"/>
    <w:rsid w:val="00F37FED"/>
    <w:rsid w:val="00F405B0"/>
    <w:rsid w:val="00F5709A"/>
    <w:rsid w:val="00F63341"/>
    <w:rsid w:val="00F67156"/>
    <w:rsid w:val="00F73A59"/>
    <w:rsid w:val="00F7599D"/>
    <w:rsid w:val="00F8112E"/>
    <w:rsid w:val="00F83A2A"/>
    <w:rsid w:val="00F8584A"/>
    <w:rsid w:val="00F87988"/>
    <w:rsid w:val="00F964EF"/>
    <w:rsid w:val="00FD51DF"/>
    <w:rsid w:val="00FD5FFB"/>
    <w:rsid w:val="00FE696D"/>
    <w:rsid w:val="00FF461D"/>
    <w:rsid w:val="00FF5401"/>
    <w:rsid w:val="00FF6558"/>
    <w:rsid w:val="00FF69E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D3A5F-9FFB-42E7-B94C-7A731DCE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B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05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9CD"/>
  </w:style>
  <w:style w:type="paragraph" w:styleId="Footer">
    <w:name w:val="footer"/>
    <w:basedOn w:val="Normal"/>
    <w:link w:val="FooterChar"/>
    <w:uiPriority w:val="99"/>
    <w:unhideWhenUsed/>
    <w:rsid w:val="00D05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9CD"/>
  </w:style>
  <w:style w:type="paragraph" w:styleId="BalloonText">
    <w:name w:val="Balloon Text"/>
    <w:basedOn w:val="Normal"/>
    <w:link w:val="BalloonTextChar"/>
    <w:uiPriority w:val="99"/>
    <w:semiHidden/>
    <w:unhideWhenUsed/>
    <w:rsid w:val="00A6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DF6"/>
    <w:rPr>
      <w:rFonts w:ascii="Tahoma" w:hAnsi="Tahoma" w:cs="Tahoma"/>
      <w:sz w:val="16"/>
      <w:szCs w:val="16"/>
    </w:rPr>
  </w:style>
  <w:style w:type="paragraph" w:styleId="FootnoteText">
    <w:name w:val="footnote text"/>
    <w:basedOn w:val="Normal"/>
    <w:link w:val="FootnoteTextChar"/>
    <w:uiPriority w:val="99"/>
    <w:semiHidden/>
    <w:unhideWhenUsed/>
    <w:rsid w:val="00D03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03B"/>
    <w:rPr>
      <w:sz w:val="20"/>
      <w:szCs w:val="20"/>
    </w:rPr>
  </w:style>
  <w:style w:type="character" w:styleId="FootnoteReference">
    <w:name w:val="footnote reference"/>
    <w:basedOn w:val="DefaultParagraphFont"/>
    <w:uiPriority w:val="99"/>
    <w:semiHidden/>
    <w:unhideWhenUsed/>
    <w:rsid w:val="00D0303B"/>
    <w:rPr>
      <w:vertAlign w:val="superscript"/>
    </w:rPr>
  </w:style>
  <w:style w:type="table" w:styleId="TableGrid">
    <w:name w:val="Table Grid"/>
    <w:basedOn w:val="TableNormal"/>
    <w:uiPriority w:val="1"/>
    <w:rsid w:val="002E78C0"/>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32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1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5C9035685341B68117D4A3B37076E4"/>
        <w:category>
          <w:name w:val="General"/>
          <w:gallery w:val="placeholder"/>
        </w:category>
        <w:types>
          <w:type w:val="bbPlcHdr"/>
        </w:types>
        <w:behaviors>
          <w:behavior w:val="content"/>
        </w:behaviors>
        <w:guid w:val="{E61E83B3-53AD-4FE4-86C8-84CD718AA67E}"/>
      </w:docPartPr>
      <w:docPartBody>
        <w:p w:rsidR="001852A7" w:rsidRDefault="002556F7" w:rsidP="002556F7">
          <w:pPr>
            <w:pStyle w:val="0F5C9035685341B68117D4A3B37076E4"/>
          </w:pPr>
          <w:r>
            <w:t>[Type the company name]</w:t>
          </w:r>
        </w:p>
      </w:docPartBody>
    </w:docPart>
    <w:docPart>
      <w:docPartPr>
        <w:name w:val="5B64554EDF3B43418A8B5B0F9ECB8D88"/>
        <w:category>
          <w:name w:val="General"/>
          <w:gallery w:val="placeholder"/>
        </w:category>
        <w:types>
          <w:type w:val="bbPlcHdr"/>
        </w:types>
        <w:behaviors>
          <w:behavior w:val="content"/>
        </w:behaviors>
        <w:guid w:val="{60F5901C-FF5A-46F5-B815-A15A28C77762}"/>
      </w:docPartPr>
      <w:docPartBody>
        <w:p w:rsidR="001852A7" w:rsidRDefault="002556F7" w:rsidP="002556F7">
          <w:pPr>
            <w:pStyle w:val="5B64554EDF3B43418A8B5B0F9ECB8D8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C3B99"/>
    <w:rsid w:val="0009382D"/>
    <w:rsid w:val="000C020F"/>
    <w:rsid w:val="001852A7"/>
    <w:rsid w:val="001C507C"/>
    <w:rsid w:val="002274FA"/>
    <w:rsid w:val="002556F7"/>
    <w:rsid w:val="0029296D"/>
    <w:rsid w:val="00470B02"/>
    <w:rsid w:val="0050491C"/>
    <w:rsid w:val="00584388"/>
    <w:rsid w:val="005B2258"/>
    <w:rsid w:val="005D55C2"/>
    <w:rsid w:val="006373F8"/>
    <w:rsid w:val="006C5821"/>
    <w:rsid w:val="006E3149"/>
    <w:rsid w:val="00700D37"/>
    <w:rsid w:val="00876CA2"/>
    <w:rsid w:val="008C3B99"/>
    <w:rsid w:val="00A7592A"/>
    <w:rsid w:val="00AB5BF1"/>
    <w:rsid w:val="00AE66B1"/>
    <w:rsid w:val="00BE2D89"/>
    <w:rsid w:val="00BE670B"/>
    <w:rsid w:val="00BF73D2"/>
    <w:rsid w:val="00D16B14"/>
    <w:rsid w:val="00D93EE1"/>
    <w:rsid w:val="00E8793C"/>
    <w:rsid w:val="00F527B2"/>
    <w:rsid w:val="00F6361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88A4666F794BDD8516EABF0571E9CE">
    <w:name w:val="B188A4666F794BDD8516EABF0571E9CE"/>
    <w:rsid w:val="008C3B99"/>
  </w:style>
  <w:style w:type="paragraph" w:customStyle="1" w:styleId="73168486CD4947DFAC709494F01814F0">
    <w:name w:val="73168486CD4947DFAC709494F01814F0"/>
    <w:rsid w:val="008C3B99"/>
  </w:style>
  <w:style w:type="paragraph" w:customStyle="1" w:styleId="23E6AD21E9AE4C2B99A868E15719FA7C">
    <w:name w:val="23E6AD21E9AE4C2B99A868E15719FA7C"/>
    <w:rsid w:val="00AB5BF1"/>
  </w:style>
  <w:style w:type="paragraph" w:customStyle="1" w:styleId="C25923D1BE4749AA8E8FC868B55BEF79">
    <w:name w:val="C25923D1BE4749AA8E8FC868B55BEF79"/>
    <w:rsid w:val="00AB5BF1"/>
  </w:style>
  <w:style w:type="paragraph" w:customStyle="1" w:styleId="56CA64A69F744EE4BEBFBFD61737A373">
    <w:name w:val="56CA64A69F744EE4BEBFBFD61737A373"/>
    <w:rsid w:val="002556F7"/>
  </w:style>
  <w:style w:type="paragraph" w:customStyle="1" w:styleId="6C4B396C11914D08AD503E03AE4A8033">
    <w:name w:val="6C4B396C11914D08AD503E03AE4A8033"/>
    <w:rsid w:val="002556F7"/>
  </w:style>
  <w:style w:type="paragraph" w:customStyle="1" w:styleId="0F5C9035685341B68117D4A3B37076E4">
    <w:name w:val="0F5C9035685341B68117D4A3B37076E4"/>
    <w:rsid w:val="002556F7"/>
  </w:style>
  <w:style w:type="paragraph" w:customStyle="1" w:styleId="5B64554EDF3B43418A8B5B0F9ECB8D88">
    <w:name w:val="5B64554EDF3B43418A8B5B0F9ECB8D88"/>
    <w:rsid w:val="002556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1FD60-9759-41C4-B0B3-202A87BD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Const.  Application No. CCZ 64/13</vt:lpstr>
    </vt:vector>
  </TitlesOfParts>
  <Company>Judgment No. CCZ 3/14</Company>
  <LinksUpToDate>false</LinksUpToDate>
  <CharactersWithSpaces>18971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64/13</dc:title>
  <dc:creator>User</dc:creator>
  <cp:lastModifiedBy>Takudzwa.Chatora</cp:lastModifiedBy>
  <cp:revision>2</cp:revision>
  <cp:lastPrinted>2014-03-18T08:47:00Z</cp:lastPrinted>
  <dcterms:created xsi:type="dcterms:W3CDTF">2016-04-06T05:53:00Z</dcterms:created>
  <dcterms:modified xsi:type="dcterms:W3CDTF">2016-04-06T05:53:00Z</dcterms:modified>
</cp:coreProperties>
</file>