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D8" w:rsidRDefault="00A044D8" w:rsidP="00A044D8">
      <w:pPr>
        <w:jc w:val="center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A044D8" w:rsidRPr="00A044D8" w:rsidRDefault="00A044D8" w:rsidP="00A044D8">
      <w:pPr>
        <w:ind w:left="360"/>
        <w:jc w:val="center"/>
        <w:rPr>
          <w:rFonts w:ascii="Courier New" w:hAnsi="Courier New" w:cs="Courier New"/>
          <w:sz w:val="24"/>
          <w:szCs w:val="24"/>
        </w:rPr>
      </w:pPr>
    </w:p>
    <w:p w:rsidR="00A044D8" w:rsidRPr="00071193" w:rsidRDefault="00A044D8" w:rsidP="00A044D8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193">
        <w:rPr>
          <w:rFonts w:ascii="Times New Roman" w:hAnsi="Times New Roman" w:cs="Times New Roman"/>
          <w:b/>
          <w:sz w:val="24"/>
          <w:szCs w:val="24"/>
        </w:rPr>
        <w:t xml:space="preserve">COSMAS </w:t>
      </w:r>
      <w:r w:rsidR="00806A0B" w:rsidRPr="0007119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71193">
        <w:rPr>
          <w:rFonts w:ascii="Times New Roman" w:hAnsi="Times New Roman" w:cs="Times New Roman"/>
          <w:b/>
          <w:sz w:val="24"/>
          <w:szCs w:val="24"/>
        </w:rPr>
        <w:t xml:space="preserve">BUNGU (2) </w:t>
      </w:r>
      <w:r w:rsidR="00806A0B" w:rsidRPr="0007119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71193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806A0B" w:rsidRPr="0007119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71193">
        <w:rPr>
          <w:rFonts w:ascii="Times New Roman" w:hAnsi="Times New Roman" w:cs="Times New Roman"/>
          <w:b/>
          <w:sz w:val="24"/>
          <w:szCs w:val="24"/>
        </w:rPr>
        <w:t xml:space="preserve">EXECUTIVE </w:t>
      </w:r>
      <w:r w:rsidR="00806A0B" w:rsidRPr="0007119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71193">
        <w:rPr>
          <w:rFonts w:ascii="Times New Roman" w:hAnsi="Times New Roman" w:cs="Times New Roman"/>
          <w:b/>
          <w:sz w:val="24"/>
          <w:szCs w:val="24"/>
        </w:rPr>
        <w:t xml:space="preserve">COMMITTEE </w:t>
      </w:r>
      <w:r w:rsidR="00806A0B" w:rsidRPr="0007119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71193">
        <w:rPr>
          <w:rFonts w:ascii="Times New Roman" w:hAnsi="Times New Roman" w:cs="Times New Roman"/>
          <w:b/>
          <w:sz w:val="24"/>
          <w:szCs w:val="24"/>
        </w:rPr>
        <w:t xml:space="preserve">HARARAE </w:t>
      </w:r>
      <w:r w:rsidR="00806A0B" w:rsidRPr="0007119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71193">
        <w:rPr>
          <w:rFonts w:ascii="Times New Roman" w:hAnsi="Times New Roman" w:cs="Times New Roman"/>
          <w:b/>
          <w:sz w:val="24"/>
          <w:szCs w:val="24"/>
        </w:rPr>
        <w:t xml:space="preserve">MUNICIPAL </w:t>
      </w:r>
      <w:r w:rsidR="00806A0B" w:rsidRPr="0007119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71193">
        <w:rPr>
          <w:rFonts w:ascii="Times New Roman" w:hAnsi="Times New Roman" w:cs="Times New Roman"/>
          <w:b/>
          <w:sz w:val="24"/>
          <w:szCs w:val="24"/>
        </w:rPr>
        <w:t xml:space="preserve">WORKERS </w:t>
      </w:r>
      <w:r w:rsidR="00806A0B" w:rsidRPr="0007119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71193">
        <w:rPr>
          <w:rFonts w:ascii="Times New Roman" w:hAnsi="Times New Roman" w:cs="Times New Roman"/>
          <w:b/>
          <w:sz w:val="24"/>
          <w:szCs w:val="24"/>
        </w:rPr>
        <w:t xml:space="preserve">UNION (3) </w:t>
      </w:r>
      <w:r w:rsidR="00806A0B" w:rsidRPr="0007119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71193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806A0B" w:rsidRPr="0007119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71193">
        <w:rPr>
          <w:rFonts w:ascii="Times New Roman" w:hAnsi="Times New Roman" w:cs="Times New Roman"/>
          <w:b/>
          <w:sz w:val="24"/>
          <w:szCs w:val="24"/>
        </w:rPr>
        <w:t xml:space="preserve">HARARE </w:t>
      </w:r>
      <w:r w:rsidR="00806A0B" w:rsidRPr="0007119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71193">
        <w:rPr>
          <w:rFonts w:ascii="Times New Roman" w:hAnsi="Times New Roman" w:cs="Times New Roman"/>
          <w:b/>
          <w:sz w:val="24"/>
          <w:szCs w:val="24"/>
        </w:rPr>
        <w:t xml:space="preserve">MUNICIPAL </w:t>
      </w:r>
      <w:r w:rsidR="00806A0B" w:rsidRPr="0007119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71193">
        <w:rPr>
          <w:rFonts w:ascii="Times New Roman" w:hAnsi="Times New Roman" w:cs="Times New Roman"/>
          <w:b/>
          <w:sz w:val="24"/>
          <w:szCs w:val="24"/>
        </w:rPr>
        <w:t>WORKERS UNION</w:t>
      </w:r>
    </w:p>
    <w:p w:rsidR="00A044D8" w:rsidRPr="00071193" w:rsidRDefault="00A044D8" w:rsidP="00806A0B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1193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</w:p>
    <w:p w:rsidR="00A044D8" w:rsidRPr="00071193" w:rsidRDefault="00A044D8" w:rsidP="00806A0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193">
        <w:rPr>
          <w:rFonts w:ascii="Times New Roman" w:hAnsi="Times New Roman" w:cs="Times New Roman"/>
          <w:b/>
          <w:sz w:val="24"/>
          <w:szCs w:val="24"/>
        </w:rPr>
        <w:t xml:space="preserve">(1) JOHN </w:t>
      </w:r>
      <w:r w:rsidR="00806A0B" w:rsidRPr="0007119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71193">
        <w:rPr>
          <w:rFonts w:ascii="Times New Roman" w:hAnsi="Times New Roman" w:cs="Times New Roman"/>
          <w:b/>
          <w:sz w:val="24"/>
          <w:szCs w:val="24"/>
        </w:rPr>
        <w:t xml:space="preserve">MAKARUDZE (2) </w:t>
      </w:r>
      <w:r w:rsidR="00806A0B" w:rsidRPr="0007119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71193">
        <w:rPr>
          <w:rFonts w:ascii="Times New Roman" w:hAnsi="Times New Roman" w:cs="Times New Roman"/>
          <w:b/>
          <w:sz w:val="24"/>
          <w:szCs w:val="24"/>
        </w:rPr>
        <w:t xml:space="preserve">MAXWELL </w:t>
      </w:r>
      <w:r w:rsidR="00806A0B" w:rsidRPr="0007119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71193">
        <w:rPr>
          <w:rFonts w:ascii="Times New Roman" w:hAnsi="Times New Roman" w:cs="Times New Roman"/>
          <w:b/>
          <w:sz w:val="24"/>
          <w:szCs w:val="24"/>
        </w:rPr>
        <w:t>MUNONDO</w:t>
      </w:r>
    </w:p>
    <w:p w:rsidR="00A044D8" w:rsidRPr="00071193" w:rsidRDefault="00A044D8">
      <w:pPr>
        <w:rPr>
          <w:rFonts w:ascii="Times New Roman" w:hAnsi="Times New Roman" w:cs="Times New Roman"/>
        </w:rPr>
      </w:pPr>
    </w:p>
    <w:p w:rsidR="00A044D8" w:rsidRPr="00071193" w:rsidRDefault="00A044D8">
      <w:pPr>
        <w:rPr>
          <w:rFonts w:ascii="Times New Roman" w:hAnsi="Times New Roman" w:cs="Times New Roman"/>
          <w:b/>
          <w:sz w:val="24"/>
          <w:szCs w:val="24"/>
        </w:rPr>
      </w:pPr>
    </w:p>
    <w:p w:rsidR="00A044D8" w:rsidRPr="00071193" w:rsidRDefault="00A044D8" w:rsidP="00A044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44D8" w:rsidRPr="00071193" w:rsidRDefault="00A044D8" w:rsidP="00A044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1193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A044D8" w:rsidRPr="00071193" w:rsidRDefault="00A044D8" w:rsidP="00A044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1193">
        <w:rPr>
          <w:rFonts w:ascii="Times New Roman" w:hAnsi="Times New Roman" w:cs="Times New Roman"/>
          <w:b/>
          <w:sz w:val="24"/>
          <w:szCs w:val="24"/>
        </w:rPr>
        <w:t xml:space="preserve">ZIYAMBI JA, </w:t>
      </w:r>
      <w:r w:rsidR="00DB1528" w:rsidRPr="00071193">
        <w:rPr>
          <w:rFonts w:ascii="Times New Roman" w:hAnsi="Times New Roman" w:cs="Times New Roman"/>
          <w:b/>
          <w:sz w:val="24"/>
          <w:szCs w:val="24"/>
        </w:rPr>
        <w:t>GARWE</w:t>
      </w:r>
      <w:r w:rsidR="00C934D7" w:rsidRPr="000711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1193">
        <w:rPr>
          <w:rFonts w:ascii="Times New Roman" w:hAnsi="Times New Roman" w:cs="Times New Roman"/>
          <w:b/>
          <w:sz w:val="24"/>
          <w:szCs w:val="24"/>
        </w:rPr>
        <w:t xml:space="preserve">JA, &amp; </w:t>
      </w:r>
      <w:r w:rsidR="00DB1528" w:rsidRPr="00071193">
        <w:rPr>
          <w:rFonts w:ascii="Times New Roman" w:hAnsi="Times New Roman" w:cs="Times New Roman"/>
          <w:b/>
          <w:sz w:val="24"/>
          <w:szCs w:val="24"/>
        </w:rPr>
        <w:t>GUVAVA</w:t>
      </w:r>
      <w:r w:rsidRPr="00071193">
        <w:rPr>
          <w:rFonts w:ascii="Times New Roman" w:hAnsi="Times New Roman" w:cs="Times New Roman"/>
          <w:b/>
          <w:sz w:val="24"/>
          <w:szCs w:val="24"/>
        </w:rPr>
        <w:t xml:space="preserve"> JA</w:t>
      </w:r>
    </w:p>
    <w:p w:rsidR="00A044D8" w:rsidRPr="00071193" w:rsidRDefault="00A044D8" w:rsidP="00A044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1193">
        <w:rPr>
          <w:rFonts w:ascii="Times New Roman" w:hAnsi="Times New Roman" w:cs="Times New Roman"/>
          <w:b/>
          <w:sz w:val="24"/>
          <w:szCs w:val="24"/>
        </w:rPr>
        <w:t>HARARE, JUNE 30, 2015</w:t>
      </w:r>
    </w:p>
    <w:p w:rsidR="00DB1528" w:rsidRPr="00071193" w:rsidRDefault="00DB1528" w:rsidP="00A044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1528" w:rsidRPr="00071193" w:rsidRDefault="00DB1528" w:rsidP="00A044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34D7" w:rsidRPr="00071193" w:rsidRDefault="00C934D7" w:rsidP="00A044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34D7" w:rsidRPr="00071193" w:rsidRDefault="00C934D7" w:rsidP="00A044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34D7" w:rsidRPr="00071193" w:rsidRDefault="00DB1528" w:rsidP="00DB15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193">
        <w:rPr>
          <w:rFonts w:ascii="Times New Roman" w:hAnsi="Times New Roman" w:cs="Times New Roman"/>
          <w:i/>
          <w:sz w:val="24"/>
          <w:szCs w:val="24"/>
        </w:rPr>
        <w:t xml:space="preserve">T </w:t>
      </w:r>
      <w:proofErr w:type="spellStart"/>
      <w:r w:rsidRPr="00071193">
        <w:rPr>
          <w:rFonts w:ascii="Times New Roman" w:hAnsi="Times New Roman" w:cs="Times New Roman"/>
          <w:i/>
          <w:sz w:val="24"/>
          <w:szCs w:val="24"/>
        </w:rPr>
        <w:t>Mpofu</w:t>
      </w:r>
      <w:proofErr w:type="spellEnd"/>
      <w:r w:rsidR="00C934D7" w:rsidRPr="0007119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934D7" w:rsidRPr="00071193">
        <w:rPr>
          <w:rFonts w:ascii="Times New Roman" w:hAnsi="Times New Roman" w:cs="Times New Roman"/>
          <w:sz w:val="24"/>
          <w:szCs w:val="24"/>
        </w:rPr>
        <w:t>for the appellants</w:t>
      </w:r>
    </w:p>
    <w:p w:rsidR="00C934D7" w:rsidRPr="00071193" w:rsidRDefault="00DB1528" w:rsidP="00DB15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193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071193">
        <w:rPr>
          <w:rFonts w:ascii="Times New Roman" w:hAnsi="Times New Roman" w:cs="Times New Roman"/>
          <w:i/>
          <w:sz w:val="24"/>
          <w:szCs w:val="24"/>
        </w:rPr>
        <w:t>Debwe</w:t>
      </w:r>
      <w:proofErr w:type="spellEnd"/>
      <w:r w:rsidR="00C934D7" w:rsidRPr="0007119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934D7" w:rsidRPr="00071193">
        <w:rPr>
          <w:rFonts w:ascii="Times New Roman" w:hAnsi="Times New Roman" w:cs="Times New Roman"/>
          <w:sz w:val="24"/>
          <w:szCs w:val="24"/>
        </w:rPr>
        <w:t>for the respondents</w:t>
      </w:r>
    </w:p>
    <w:p w:rsidR="00C934D7" w:rsidRPr="00071193" w:rsidRDefault="00C934D7" w:rsidP="00A04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34D7" w:rsidRPr="00071193" w:rsidRDefault="00C934D7" w:rsidP="00A04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34D7" w:rsidRPr="00071193" w:rsidRDefault="00C934D7" w:rsidP="00A04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34D7" w:rsidRPr="00071193" w:rsidRDefault="00C934D7" w:rsidP="00A044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34D7" w:rsidRPr="00071193" w:rsidRDefault="00C934D7" w:rsidP="00C934D7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1193">
        <w:rPr>
          <w:rFonts w:ascii="Times New Roman" w:hAnsi="Times New Roman" w:cs="Times New Roman"/>
          <w:b/>
          <w:sz w:val="24"/>
          <w:szCs w:val="24"/>
        </w:rPr>
        <w:t>ZIYAMBI JA:</w:t>
      </w:r>
      <w:r w:rsidRPr="00071193">
        <w:rPr>
          <w:rFonts w:ascii="Times New Roman" w:hAnsi="Times New Roman" w:cs="Times New Roman"/>
          <w:sz w:val="24"/>
          <w:szCs w:val="24"/>
        </w:rPr>
        <w:tab/>
        <w:t xml:space="preserve">This matter was dealt with in the court </w:t>
      </w:r>
      <w:r w:rsidRPr="00071193">
        <w:rPr>
          <w:rFonts w:ascii="Times New Roman" w:hAnsi="Times New Roman" w:cs="Times New Roman"/>
          <w:i/>
          <w:sz w:val="24"/>
          <w:szCs w:val="24"/>
        </w:rPr>
        <w:t>a quo</w:t>
      </w:r>
      <w:r w:rsidR="00471987" w:rsidRPr="00071193">
        <w:rPr>
          <w:rFonts w:ascii="Times New Roman" w:hAnsi="Times New Roman" w:cs="Times New Roman"/>
          <w:sz w:val="24"/>
          <w:szCs w:val="24"/>
        </w:rPr>
        <w:t xml:space="preserve"> as a stated case.</w:t>
      </w:r>
    </w:p>
    <w:p w:rsidR="00C934D7" w:rsidRPr="00071193" w:rsidRDefault="00C934D7" w:rsidP="00C934D7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C934D7" w:rsidRPr="00071193" w:rsidRDefault="00C934D7" w:rsidP="009472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71193">
        <w:rPr>
          <w:rFonts w:ascii="Times New Roman" w:hAnsi="Times New Roman" w:cs="Times New Roman"/>
          <w:sz w:val="24"/>
          <w:szCs w:val="24"/>
        </w:rPr>
        <w:t xml:space="preserve">At the hearing of the appeal certain issues arose which had not been canvassed by the parties in the court </w:t>
      </w:r>
      <w:r w:rsidRPr="00071193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471987" w:rsidRPr="00071193">
        <w:rPr>
          <w:rFonts w:ascii="Times New Roman" w:hAnsi="Times New Roman" w:cs="Times New Roman"/>
          <w:i/>
          <w:sz w:val="24"/>
          <w:szCs w:val="24"/>
        </w:rPr>
        <w:t>quo</w:t>
      </w:r>
      <w:r w:rsidR="00471987" w:rsidRPr="00071193">
        <w:rPr>
          <w:rFonts w:ascii="Times New Roman" w:hAnsi="Times New Roman" w:cs="Times New Roman"/>
          <w:sz w:val="24"/>
          <w:szCs w:val="24"/>
        </w:rPr>
        <w:t>:  f</w:t>
      </w:r>
      <w:r w:rsidRPr="00071193">
        <w:rPr>
          <w:rFonts w:ascii="Times New Roman" w:hAnsi="Times New Roman" w:cs="Times New Roman"/>
          <w:sz w:val="24"/>
          <w:szCs w:val="24"/>
        </w:rPr>
        <w:t>or example</w:t>
      </w:r>
      <w:r w:rsidR="00471987" w:rsidRPr="00071193">
        <w:rPr>
          <w:rFonts w:ascii="Times New Roman" w:hAnsi="Times New Roman" w:cs="Times New Roman"/>
          <w:sz w:val="24"/>
          <w:szCs w:val="24"/>
        </w:rPr>
        <w:t>,</w:t>
      </w:r>
      <w:r w:rsidRPr="00071193">
        <w:rPr>
          <w:rFonts w:ascii="Times New Roman" w:hAnsi="Times New Roman" w:cs="Times New Roman"/>
          <w:sz w:val="24"/>
          <w:szCs w:val="24"/>
        </w:rPr>
        <w:t xml:space="preserve"> the issue of the validity of Clause</w:t>
      </w:r>
      <w:r w:rsidR="00471987" w:rsidRPr="00071193">
        <w:rPr>
          <w:rFonts w:ascii="Times New Roman" w:hAnsi="Times New Roman" w:cs="Times New Roman"/>
          <w:sz w:val="24"/>
          <w:szCs w:val="24"/>
        </w:rPr>
        <w:t xml:space="preserve"> 5 (a) of the new Constitution and </w:t>
      </w:r>
      <w:r w:rsidRPr="00071193">
        <w:rPr>
          <w:rFonts w:ascii="Times New Roman" w:hAnsi="Times New Roman" w:cs="Times New Roman"/>
          <w:sz w:val="24"/>
          <w:szCs w:val="24"/>
        </w:rPr>
        <w:t>the propriety of the dismissal of the respondents by the appellants.</w:t>
      </w:r>
    </w:p>
    <w:p w:rsidR="00C934D7" w:rsidRPr="00071193" w:rsidRDefault="00C934D7" w:rsidP="009472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C934D7" w:rsidRPr="00071193" w:rsidRDefault="00C934D7" w:rsidP="009472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71193">
        <w:rPr>
          <w:rFonts w:ascii="Times New Roman" w:hAnsi="Times New Roman" w:cs="Times New Roman"/>
          <w:sz w:val="24"/>
          <w:szCs w:val="24"/>
        </w:rPr>
        <w:t xml:space="preserve">These issues have a bearing on the issues that fell for determination by the court </w:t>
      </w:r>
      <w:r w:rsidRPr="00071193">
        <w:rPr>
          <w:rFonts w:ascii="Times New Roman" w:hAnsi="Times New Roman" w:cs="Times New Roman"/>
          <w:i/>
          <w:sz w:val="24"/>
          <w:szCs w:val="24"/>
        </w:rPr>
        <w:t>a quo</w:t>
      </w:r>
      <w:r w:rsidRPr="00071193">
        <w:rPr>
          <w:rFonts w:ascii="Times New Roman" w:hAnsi="Times New Roman" w:cs="Times New Roman"/>
          <w:sz w:val="24"/>
          <w:szCs w:val="24"/>
        </w:rPr>
        <w:t xml:space="preserve"> in the stated case.</w:t>
      </w:r>
    </w:p>
    <w:p w:rsidR="00C934D7" w:rsidRPr="00071193" w:rsidRDefault="00C934D7" w:rsidP="009472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C934D7" w:rsidRPr="00071193" w:rsidRDefault="00C934D7" w:rsidP="009472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71193">
        <w:rPr>
          <w:rFonts w:ascii="Times New Roman" w:hAnsi="Times New Roman" w:cs="Times New Roman"/>
          <w:sz w:val="24"/>
          <w:szCs w:val="24"/>
        </w:rPr>
        <w:lastRenderedPageBreak/>
        <w:t>In the circumstances we are of</w:t>
      </w:r>
      <w:r w:rsidR="00471987" w:rsidRPr="00071193">
        <w:rPr>
          <w:rFonts w:ascii="Times New Roman" w:hAnsi="Times New Roman" w:cs="Times New Roman"/>
          <w:sz w:val="24"/>
          <w:szCs w:val="24"/>
        </w:rPr>
        <w:t xml:space="preserve"> the view that the appropriate </w:t>
      </w:r>
      <w:r w:rsidR="007D244D" w:rsidRPr="00071193">
        <w:rPr>
          <w:rFonts w:ascii="Times New Roman" w:hAnsi="Times New Roman" w:cs="Times New Roman"/>
          <w:sz w:val="24"/>
          <w:szCs w:val="24"/>
        </w:rPr>
        <w:t>c</w:t>
      </w:r>
      <w:r w:rsidR="00471987" w:rsidRPr="00071193">
        <w:rPr>
          <w:rFonts w:ascii="Times New Roman" w:hAnsi="Times New Roman" w:cs="Times New Roman"/>
          <w:sz w:val="24"/>
          <w:szCs w:val="24"/>
        </w:rPr>
        <w:t>o</w:t>
      </w:r>
      <w:r w:rsidRPr="00071193">
        <w:rPr>
          <w:rFonts w:ascii="Times New Roman" w:hAnsi="Times New Roman" w:cs="Times New Roman"/>
          <w:sz w:val="24"/>
          <w:szCs w:val="24"/>
        </w:rPr>
        <w:t>u</w:t>
      </w:r>
      <w:r w:rsidR="00471987" w:rsidRPr="00071193">
        <w:rPr>
          <w:rFonts w:ascii="Times New Roman" w:hAnsi="Times New Roman" w:cs="Times New Roman"/>
          <w:sz w:val="24"/>
          <w:szCs w:val="24"/>
        </w:rPr>
        <w:t>r</w:t>
      </w:r>
      <w:r w:rsidRPr="00071193">
        <w:rPr>
          <w:rFonts w:ascii="Times New Roman" w:hAnsi="Times New Roman" w:cs="Times New Roman"/>
          <w:sz w:val="24"/>
          <w:szCs w:val="24"/>
        </w:rPr>
        <w:t>se</w:t>
      </w:r>
      <w:r w:rsidR="00867F8F" w:rsidRPr="00071193">
        <w:rPr>
          <w:rFonts w:ascii="Times New Roman" w:hAnsi="Times New Roman" w:cs="Times New Roman"/>
          <w:sz w:val="24"/>
          <w:szCs w:val="24"/>
        </w:rPr>
        <w:t xml:space="preserve"> to take would be to remit the matter</w:t>
      </w:r>
      <w:r w:rsidRPr="00071193">
        <w:rPr>
          <w:rFonts w:ascii="Times New Roman" w:hAnsi="Times New Roman" w:cs="Times New Roman"/>
          <w:sz w:val="24"/>
          <w:szCs w:val="24"/>
        </w:rPr>
        <w:t xml:space="preserve"> to the court </w:t>
      </w:r>
      <w:r w:rsidRPr="00071193">
        <w:rPr>
          <w:rFonts w:ascii="Times New Roman" w:hAnsi="Times New Roman" w:cs="Times New Roman"/>
          <w:i/>
          <w:sz w:val="24"/>
          <w:szCs w:val="24"/>
        </w:rPr>
        <w:t>a quo</w:t>
      </w:r>
      <w:r w:rsidRPr="00071193">
        <w:rPr>
          <w:rFonts w:ascii="Times New Roman" w:hAnsi="Times New Roman" w:cs="Times New Roman"/>
          <w:sz w:val="24"/>
          <w:szCs w:val="24"/>
        </w:rPr>
        <w:t xml:space="preserve"> so that all the is</w:t>
      </w:r>
      <w:r w:rsidR="007D244D" w:rsidRPr="00071193">
        <w:rPr>
          <w:rFonts w:ascii="Times New Roman" w:hAnsi="Times New Roman" w:cs="Times New Roman"/>
          <w:sz w:val="24"/>
          <w:szCs w:val="24"/>
        </w:rPr>
        <w:t>sues can be properly ventilated in a trial.</w:t>
      </w:r>
    </w:p>
    <w:p w:rsidR="00C934D7" w:rsidRPr="00071193" w:rsidRDefault="00C934D7" w:rsidP="009472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C934D7" w:rsidRPr="00071193" w:rsidRDefault="00C934D7" w:rsidP="009472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71193">
        <w:rPr>
          <w:rFonts w:ascii="Times New Roman" w:hAnsi="Times New Roman" w:cs="Times New Roman"/>
          <w:sz w:val="24"/>
          <w:szCs w:val="24"/>
        </w:rPr>
        <w:t>Accordingly we make the following order:-</w:t>
      </w:r>
    </w:p>
    <w:p w:rsidR="00C934D7" w:rsidRPr="00071193" w:rsidRDefault="00C934D7" w:rsidP="0094720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93">
        <w:rPr>
          <w:rFonts w:ascii="Times New Roman" w:hAnsi="Times New Roman" w:cs="Times New Roman"/>
          <w:sz w:val="24"/>
          <w:szCs w:val="24"/>
        </w:rPr>
        <w:t xml:space="preserve">The matter be and is hereby remitted to the court </w:t>
      </w:r>
      <w:r w:rsidRPr="00071193">
        <w:rPr>
          <w:rFonts w:ascii="Times New Roman" w:hAnsi="Times New Roman" w:cs="Times New Roman"/>
          <w:i/>
          <w:sz w:val="24"/>
          <w:szCs w:val="24"/>
        </w:rPr>
        <w:t>a quo</w:t>
      </w:r>
      <w:r w:rsidRPr="00071193">
        <w:rPr>
          <w:rFonts w:ascii="Times New Roman" w:hAnsi="Times New Roman" w:cs="Times New Roman"/>
          <w:sz w:val="24"/>
          <w:szCs w:val="24"/>
        </w:rPr>
        <w:t xml:space="preserve"> for continuation.</w:t>
      </w:r>
    </w:p>
    <w:p w:rsidR="00C934D7" w:rsidRPr="00071193" w:rsidRDefault="00471987" w:rsidP="0094720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93">
        <w:rPr>
          <w:rFonts w:ascii="Times New Roman" w:hAnsi="Times New Roman" w:cs="Times New Roman"/>
          <w:sz w:val="24"/>
          <w:szCs w:val="24"/>
        </w:rPr>
        <w:t>The p</w:t>
      </w:r>
      <w:r w:rsidR="00C934D7" w:rsidRPr="00071193">
        <w:rPr>
          <w:rFonts w:ascii="Times New Roman" w:hAnsi="Times New Roman" w:cs="Times New Roman"/>
          <w:sz w:val="24"/>
          <w:szCs w:val="24"/>
        </w:rPr>
        <w:t>arties are given leave to convene another Pre-trial Conference to agree on the issues to be determined at the trial and the filing of any further pleadings which may be necessary.</w:t>
      </w:r>
    </w:p>
    <w:p w:rsidR="005F6CF1" w:rsidRPr="00071193" w:rsidRDefault="005F6CF1" w:rsidP="0094720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93">
        <w:rPr>
          <w:rFonts w:ascii="Times New Roman" w:hAnsi="Times New Roman" w:cs="Times New Roman"/>
          <w:sz w:val="24"/>
          <w:szCs w:val="24"/>
        </w:rPr>
        <w:t>Costs are to be in the cause.</w:t>
      </w:r>
    </w:p>
    <w:p w:rsidR="00C934D7" w:rsidRPr="00071193" w:rsidRDefault="00C934D7" w:rsidP="0094720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4D7" w:rsidRPr="00071193" w:rsidRDefault="00C934D7" w:rsidP="0094720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4D7" w:rsidRPr="00071193" w:rsidRDefault="00C934D7" w:rsidP="00947209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934D7" w:rsidRPr="00071193" w:rsidRDefault="00471987" w:rsidP="00947209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1193">
        <w:rPr>
          <w:rFonts w:ascii="Times New Roman" w:hAnsi="Times New Roman" w:cs="Times New Roman"/>
          <w:b/>
          <w:sz w:val="24"/>
          <w:szCs w:val="24"/>
        </w:rPr>
        <w:t xml:space="preserve">GARWE </w:t>
      </w:r>
      <w:r w:rsidR="00C934D7" w:rsidRPr="00071193">
        <w:rPr>
          <w:rFonts w:ascii="Times New Roman" w:hAnsi="Times New Roman" w:cs="Times New Roman"/>
          <w:b/>
          <w:sz w:val="24"/>
          <w:szCs w:val="24"/>
        </w:rPr>
        <w:t>JA:</w:t>
      </w:r>
      <w:r w:rsidR="00C934D7" w:rsidRPr="00071193">
        <w:rPr>
          <w:rFonts w:ascii="Times New Roman" w:hAnsi="Times New Roman" w:cs="Times New Roman"/>
          <w:b/>
          <w:sz w:val="24"/>
          <w:szCs w:val="24"/>
        </w:rPr>
        <w:tab/>
      </w:r>
      <w:r w:rsidR="00C934D7" w:rsidRPr="00071193">
        <w:rPr>
          <w:rFonts w:ascii="Times New Roman" w:hAnsi="Times New Roman" w:cs="Times New Roman"/>
          <w:sz w:val="24"/>
          <w:szCs w:val="24"/>
        </w:rPr>
        <w:tab/>
      </w:r>
      <w:r w:rsidRPr="00071193">
        <w:rPr>
          <w:rFonts w:ascii="Times New Roman" w:hAnsi="Times New Roman" w:cs="Times New Roman"/>
          <w:sz w:val="24"/>
          <w:szCs w:val="24"/>
        </w:rPr>
        <w:tab/>
      </w:r>
      <w:r w:rsidR="00C934D7" w:rsidRPr="00071193">
        <w:rPr>
          <w:rFonts w:ascii="Times New Roman" w:hAnsi="Times New Roman" w:cs="Times New Roman"/>
          <w:sz w:val="24"/>
          <w:szCs w:val="24"/>
        </w:rPr>
        <w:t>I agree</w:t>
      </w:r>
    </w:p>
    <w:p w:rsidR="00C934D7" w:rsidRPr="00071193" w:rsidRDefault="00C934D7" w:rsidP="00947209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11EF6" w:rsidRPr="00071193" w:rsidRDefault="00C934D7" w:rsidP="0094720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93">
        <w:rPr>
          <w:rFonts w:ascii="Times New Roman" w:hAnsi="Times New Roman" w:cs="Times New Roman"/>
          <w:sz w:val="24"/>
          <w:szCs w:val="24"/>
        </w:rPr>
        <w:tab/>
      </w:r>
      <w:r w:rsidRPr="00071193">
        <w:rPr>
          <w:rFonts w:ascii="Times New Roman" w:hAnsi="Times New Roman" w:cs="Times New Roman"/>
          <w:sz w:val="24"/>
          <w:szCs w:val="24"/>
        </w:rPr>
        <w:tab/>
      </w:r>
    </w:p>
    <w:p w:rsidR="00C934D7" w:rsidRPr="00071193" w:rsidRDefault="00471987" w:rsidP="00911EF6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1193">
        <w:rPr>
          <w:rFonts w:ascii="Times New Roman" w:hAnsi="Times New Roman" w:cs="Times New Roman"/>
          <w:b/>
          <w:sz w:val="24"/>
          <w:szCs w:val="24"/>
        </w:rPr>
        <w:t xml:space="preserve">GUVAVA </w:t>
      </w:r>
      <w:r w:rsidR="00C934D7" w:rsidRPr="00071193">
        <w:rPr>
          <w:rFonts w:ascii="Times New Roman" w:hAnsi="Times New Roman" w:cs="Times New Roman"/>
          <w:b/>
          <w:sz w:val="24"/>
          <w:szCs w:val="24"/>
        </w:rPr>
        <w:t>JA:</w:t>
      </w:r>
      <w:r w:rsidR="00C934D7" w:rsidRPr="00071193">
        <w:rPr>
          <w:rFonts w:ascii="Times New Roman" w:hAnsi="Times New Roman" w:cs="Times New Roman"/>
          <w:b/>
          <w:sz w:val="24"/>
          <w:szCs w:val="24"/>
        </w:rPr>
        <w:tab/>
      </w:r>
      <w:r w:rsidR="00C934D7" w:rsidRPr="00071193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C934D7" w:rsidRPr="00071193" w:rsidRDefault="00C934D7" w:rsidP="0094720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193">
        <w:rPr>
          <w:rFonts w:ascii="Times New Roman" w:hAnsi="Times New Roman" w:cs="Times New Roman"/>
          <w:sz w:val="24"/>
          <w:szCs w:val="24"/>
        </w:rPr>
        <w:tab/>
      </w:r>
    </w:p>
    <w:p w:rsidR="00C934D7" w:rsidRPr="00071193" w:rsidRDefault="00C934D7" w:rsidP="0094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1EF6" w:rsidRPr="00071193" w:rsidRDefault="00911EF6" w:rsidP="0094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1193">
        <w:rPr>
          <w:rFonts w:ascii="Times New Roman" w:hAnsi="Times New Roman" w:cs="Times New Roman"/>
          <w:i/>
          <w:sz w:val="24"/>
          <w:szCs w:val="24"/>
        </w:rPr>
        <w:t>Matsikidze</w:t>
      </w:r>
      <w:proofErr w:type="spellEnd"/>
      <w:r w:rsidRPr="00071193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071193">
        <w:rPr>
          <w:rFonts w:ascii="Times New Roman" w:hAnsi="Times New Roman" w:cs="Times New Roman"/>
          <w:i/>
          <w:sz w:val="24"/>
          <w:szCs w:val="24"/>
        </w:rPr>
        <w:t>Mucheche</w:t>
      </w:r>
      <w:proofErr w:type="spellEnd"/>
      <w:r w:rsidRPr="00071193">
        <w:rPr>
          <w:rFonts w:ascii="Times New Roman" w:hAnsi="Times New Roman" w:cs="Times New Roman"/>
          <w:sz w:val="24"/>
          <w:szCs w:val="24"/>
        </w:rPr>
        <w:t>, appellants’ legal practitioners</w:t>
      </w:r>
    </w:p>
    <w:p w:rsidR="00911EF6" w:rsidRPr="00071193" w:rsidRDefault="00911EF6" w:rsidP="0094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1EF6" w:rsidRPr="00071193" w:rsidRDefault="00911EF6" w:rsidP="009472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1193">
        <w:rPr>
          <w:rFonts w:ascii="Times New Roman" w:hAnsi="Times New Roman" w:cs="Times New Roman"/>
          <w:i/>
          <w:sz w:val="24"/>
          <w:szCs w:val="24"/>
        </w:rPr>
        <w:t>Debwe</w:t>
      </w:r>
      <w:proofErr w:type="spellEnd"/>
      <w:r w:rsidRPr="00071193">
        <w:rPr>
          <w:rFonts w:ascii="Times New Roman" w:hAnsi="Times New Roman" w:cs="Times New Roman"/>
          <w:i/>
          <w:sz w:val="24"/>
          <w:szCs w:val="24"/>
        </w:rPr>
        <w:t xml:space="preserve"> &amp; Partners</w:t>
      </w:r>
      <w:r w:rsidRPr="00071193">
        <w:rPr>
          <w:rFonts w:ascii="Times New Roman" w:hAnsi="Times New Roman" w:cs="Times New Roman"/>
          <w:sz w:val="24"/>
          <w:szCs w:val="24"/>
        </w:rPr>
        <w:t>, respondents’ legal practitioners</w:t>
      </w:r>
    </w:p>
    <w:sectPr w:rsidR="00911EF6" w:rsidRPr="00071193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ADA" w:rsidRDefault="00646ADA" w:rsidP="00A044D8">
      <w:pPr>
        <w:spacing w:after="0" w:line="240" w:lineRule="auto"/>
      </w:pPr>
      <w:r>
        <w:separator/>
      </w:r>
    </w:p>
  </w:endnote>
  <w:endnote w:type="continuationSeparator" w:id="0">
    <w:p w:rsidR="00646ADA" w:rsidRDefault="00646ADA" w:rsidP="00A04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ADA" w:rsidRDefault="00646ADA" w:rsidP="00A044D8">
      <w:pPr>
        <w:spacing w:after="0" w:line="240" w:lineRule="auto"/>
      </w:pPr>
      <w:r>
        <w:separator/>
      </w:r>
    </w:p>
  </w:footnote>
  <w:footnote w:type="continuationSeparator" w:id="0">
    <w:p w:rsidR="00646ADA" w:rsidRDefault="00646ADA" w:rsidP="00A04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71120C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690C82C17E0E4FA2989569ADD224B95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71120C" w:rsidRDefault="0071120C">
              <w:pPr>
                <w:pStyle w:val="Header"/>
                <w:jc w:val="right"/>
              </w:pPr>
              <w:r>
                <w:rPr>
                  <w:lang w:val="en-US"/>
                </w:rPr>
                <w:t>Judgment No. SC 39/2015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1615F07B323540898E6681331549583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71120C" w:rsidRDefault="0071120C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n-US"/>
                </w:rPr>
                <w:t>Civil Appeal No. SC 8/15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71120C" w:rsidRDefault="0071120C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87C9E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A044D8" w:rsidRDefault="00A044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C6BCE"/>
    <w:multiLevelType w:val="hybridMultilevel"/>
    <w:tmpl w:val="30906D7A"/>
    <w:lvl w:ilvl="0" w:tplc="8236C26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65BA2"/>
    <w:multiLevelType w:val="hybridMultilevel"/>
    <w:tmpl w:val="5336C014"/>
    <w:lvl w:ilvl="0" w:tplc="0F78E74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92E77"/>
    <w:multiLevelType w:val="hybridMultilevel"/>
    <w:tmpl w:val="13923BFA"/>
    <w:lvl w:ilvl="0" w:tplc="408EFE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D8"/>
    <w:rsid w:val="0006165E"/>
    <w:rsid w:val="00071193"/>
    <w:rsid w:val="00152D2A"/>
    <w:rsid w:val="00471987"/>
    <w:rsid w:val="005F6CF1"/>
    <w:rsid w:val="00620111"/>
    <w:rsid w:val="00646ADA"/>
    <w:rsid w:val="0071120C"/>
    <w:rsid w:val="00796212"/>
    <w:rsid w:val="007D244D"/>
    <w:rsid w:val="00806A0B"/>
    <w:rsid w:val="00867F8F"/>
    <w:rsid w:val="00887C9E"/>
    <w:rsid w:val="008C5569"/>
    <w:rsid w:val="008F4F89"/>
    <w:rsid w:val="00911EF6"/>
    <w:rsid w:val="00947209"/>
    <w:rsid w:val="00A044D8"/>
    <w:rsid w:val="00C934D7"/>
    <w:rsid w:val="00CE5B0A"/>
    <w:rsid w:val="00D328EC"/>
    <w:rsid w:val="00DB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D8"/>
  </w:style>
  <w:style w:type="paragraph" w:styleId="Footer">
    <w:name w:val="footer"/>
    <w:basedOn w:val="Normal"/>
    <w:link w:val="FooterChar"/>
    <w:uiPriority w:val="99"/>
    <w:unhideWhenUsed/>
    <w:rsid w:val="00A04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D8"/>
  </w:style>
  <w:style w:type="paragraph" w:styleId="BalloonText">
    <w:name w:val="Balloon Text"/>
    <w:basedOn w:val="Normal"/>
    <w:link w:val="BalloonTextChar"/>
    <w:uiPriority w:val="99"/>
    <w:semiHidden/>
    <w:unhideWhenUsed/>
    <w:rsid w:val="00A04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4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D8"/>
  </w:style>
  <w:style w:type="paragraph" w:styleId="Footer">
    <w:name w:val="footer"/>
    <w:basedOn w:val="Normal"/>
    <w:link w:val="FooterChar"/>
    <w:uiPriority w:val="99"/>
    <w:unhideWhenUsed/>
    <w:rsid w:val="00A04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D8"/>
  </w:style>
  <w:style w:type="paragraph" w:styleId="BalloonText">
    <w:name w:val="Balloon Text"/>
    <w:basedOn w:val="Normal"/>
    <w:link w:val="BalloonTextChar"/>
    <w:uiPriority w:val="99"/>
    <w:semiHidden/>
    <w:unhideWhenUsed/>
    <w:rsid w:val="00A04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0C82C17E0E4FA2989569ADD224B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06746-08DE-46FF-9C4C-18D5A5928E5A}"/>
      </w:docPartPr>
      <w:docPartBody>
        <w:p w:rsidR="00527D60" w:rsidRDefault="00A02D1F" w:rsidP="00A02D1F">
          <w:pPr>
            <w:pStyle w:val="690C82C17E0E4FA2989569ADD224B95F"/>
          </w:pPr>
          <w:r>
            <w:t>[Type the company name]</w:t>
          </w:r>
        </w:p>
      </w:docPartBody>
    </w:docPart>
    <w:docPart>
      <w:docPartPr>
        <w:name w:val="1615F07B323540898E66813315495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C45FD-F360-4D27-80E8-0D2AE8510F82}"/>
      </w:docPartPr>
      <w:docPartBody>
        <w:p w:rsidR="00527D60" w:rsidRDefault="00A02D1F" w:rsidP="00A02D1F">
          <w:pPr>
            <w:pStyle w:val="1615F07B323540898E6681331549583B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0D"/>
    <w:rsid w:val="001661B9"/>
    <w:rsid w:val="003C66ED"/>
    <w:rsid w:val="00527D60"/>
    <w:rsid w:val="00647A95"/>
    <w:rsid w:val="008B0CB8"/>
    <w:rsid w:val="008D1A0D"/>
    <w:rsid w:val="00A02D1F"/>
    <w:rsid w:val="00A3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079CD8B6F4AC0A10059BB3A1B3917">
    <w:name w:val="04F079CD8B6F4AC0A10059BB3A1B3917"/>
    <w:rsid w:val="008D1A0D"/>
  </w:style>
  <w:style w:type="paragraph" w:customStyle="1" w:styleId="ACD83920D88A4FF7968414EF8C1645E0">
    <w:name w:val="ACD83920D88A4FF7968414EF8C1645E0"/>
    <w:rsid w:val="008D1A0D"/>
  </w:style>
  <w:style w:type="paragraph" w:customStyle="1" w:styleId="690C82C17E0E4FA2989569ADD224B95F">
    <w:name w:val="690C82C17E0E4FA2989569ADD224B95F"/>
    <w:rsid w:val="00A02D1F"/>
  </w:style>
  <w:style w:type="paragraph" w:customStyle="1" w:styleId="1615F07B323540898E6681331549583B">
    <w:name w:val="1615F07B323540898E6681331549583B"/>
    <w:rsid w:val="00A02D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079CD8B6F4AC0A10059BB3A1B3917">
    <w:name w:val="04F079CD8B6F4AC0A10059BB3A1B3917"/>
    <w:rsid w:val="008D1A0D"/>
  </w:style>
  <w:style w:type="paragraph" w:customStyle="1" w:styleId="ACD83920D88A4FF7968414EF8C1645E0">
    <w:name w:val="ACD83920D88A4FF7968414EF8C1645E0"/>
    <w:rsid w:val="008D1A0D"/>
  </w:style>
  <w:style w:type="paragraph" w:customStyle="1" w:styleId="690C82C17E0E4FA2989569ADD224B95F">
    <w:name w:val="690C82C17E0E4FA2989569ADD224B95F"/>
    <w:rsid w:val="00A02D1F"/>
  </w:style>
  <w:style w:type="paragraph" w:customStyle="1" w:styleId="1615F07B323540898E6681331549583B">
    <w:name w:val="1615F07B323540898E6681331549583B"/>
    <w:rsid w:val="00A02D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Appeal No. SC 8/15</vt:lpstr>
    </vt:vector>
  </TitlesOfParts>
  <Company>Judgment No. SC 39/2015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Appeal No. SC 8/15</dc:title>
  <dc:creator>judge</dc:creator>
  <cp:lastModifiedBy>judge</cp:lastModifiedBy>
  <cp:revision>2</cp:revision>
  <cp:lastPrinted>2015-07-01T06:20:00Z</cp:lastPrinted>
  <dcterms:created xsi:type="dcterms:W3CDTF">2015-08-03T09:31:00Z</dcterms:created>
  <dcterms:modified xsi:type="dcterms:W3CDTF">2015-08-03T09:31:00Z</dcterms:modified>
</cp:coreProperties>
</file>