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3A5" w:rsidRDefault="00FE13A5" w:rsidP="000F0107">
      <w:pPr>
        <w:spacing w:after="0" w:line="240" w:lineRule="auto"/>
      </w:pPr>
    </w:p>
    <w:p w:rsidR="000F0107" w:rsidRDefault="000F0107" w:rsidP="000F0107">
      <w:pPr>
        <w:spacing w:after="0" w:line="240" w:lineRule="auto"/>
      </w:pPr>
    </w:p>
    <w:p w:rsidR="000F0107" w:rsidRDefault="000F0107" w:rsidP="000F0107">
      <w:pPr>
        <w:spacing w:after="0" w:line="240" w:lineRule="auto"/>
      </w:pPr>
    </w:p>
    <w:p w:rsidR="000F0107" w:rsidRPr="00456274" w:rsidRDefault="000F0107" w:rsidP="000F0107">
      <w:pPr>
        <w:spacing w:after="0" w:line="240" w:lineRule="auto"/>
        <w:rPr>
          <w:rFonts w:ascii="Times New Roman" w:hAnsi="Times New Roman" w:cs="Times New Roman"/>
        </w:rPr>
      </w:pPr>
    </w:p>
    <w:p w:rsidR="000F0107" w:rsidRPr="00456274" w:rsidRDefault="000F0107" w:rsidP="000F0107">
      <w:pPr>
        <w:spacing w:after="0" w:line="240" w:lineRule="auto"/>
        <w:jc w:val="center"/>
        <w:rPr>
          <w:rFonts w:ascii="Times New Roman" w:hAnsi="Times New Roman" w:cs="Times New Roman"/>
          <w:b/>
          <w:sz w:val="24"/>
          <w:szCs w:val="24"/>
        </w:rPr>
      </w:pPr>
      <w:r w:rsidRPr="00456274">
        <w:rPr>
          <w:rFonts w:ascii="Times New Roman" w:hAnsi="Times New Roman" w:cs="Times New Roman"/>
          <w:b/>
          <w:sz w:val="24"/>
          <w:szCs w:val="24"/>
        </w:rPr>
        <w:t xml:space="preserve">RICHARD     CHAYIKOSA </w:t>
      </w:r>
    </w:p>
    <w:p w:rsidR="000F0107" w:rsidRPr="00456274" w:rsidRDefault="000F0107" w:rsidP="000F0107">
      <w:pPr>
        <w:spacing w:after="0" w:line="240" w:lineRule="auto"/>
        <w:jc w:val="center"/>
        <w:rPr>
          <w:rFonts w:ascii="Times New Roman" w:hAnsi="Times New Roman" w:cs="Times New Roman"/>
          <w:b/>
          <w:sz w:val="24"/>
          <w:szCs w:val="24"/>
        </w:rPr>
      </w:pPr>
      <w:r w:rsidRPr="00456274">
        <w:rPr>
          <w:rFonts w:ascii="Times New Roman" w:hAnsi="Times New Roman" w:cs="Times New Roman"/>
          <w:b/>
          <w:sz w:val="24"/>
          <w:szCs w:val="24"/>
        </w:rPr>
        <w:t xml:space="preserve">v    </w:t>
      </w:r>
    </w:p>
    <w:p w:rsidR="000F0107" w:rsidRPr="00456274" w:rsidRDefault="000F0107" w:rsidP="000F0107">
      <w:pPr>
        <w:spacing w:after="0" w:line="240" w:lineRule="auto"/>
        <w:jc w:val="center"/>
        <w:rPr>
          <w:rFonts w:ascii="Times New Roman" w:hAnsi="Times New Roman" w:cs="Times New Roman"/>
          <w:b/>
          <w:sz w:val="24"/>
          <w:szCs w:val="24"/>
        </w:rPr>
      </w:pPr>
      <w:r w:rsidRPr="00456274">
        <w:rPr>
          <w:rFonts w:ascii="Times New Roman" w:hAnsi="Times New Roman" w:cs="Times New Roman"/>
          <w:b/>
          <w:sz w:val="24"/>
          <w:szCs w:val="24"/>
        </w:rPr>
        <w:t xml:space="preserve">    THE      CITY     OF     HARARE</w:t>
      </w:r>
    </w:p>
    <w:p w:rsidR="000F0107" w:rsidRPr="00456274" w:rsidRDefault="000F0107" w:rsidP="000F0107">
      <w:pPr>
        <w:spacing w:after="0" w:line="240" w:lineRule="auto"/>
        <w:jc w:val="center"/>
        <w:rPr>
          <w:rFonts w:ascii="Times New Roman" w:hAnsi="Times New Roman" w:cs="Times New Roman"/>
          <w:b/>
          <w:sz w:val="24"/>
          <w:szCs w:val="24"/>
        </w:rPr>
      </w:pPr>
    </w:p>
    <w:p w:rsidR="000F0107" w:rsidRPr="00456274" w:rsidRDefault="000F0107" w:rsidP="000F0107">
      <w:pPr>
        <w:spacing w:after="0" w:line="240" w:lineRule="auto"/>
        <w:jc w:val="center"/>
        <w:rPr>
          <w:rFonts w:ascii="Times New Roman" w:hAnsi="Times New Roman" w:cs="Times New Roman"/>
          <w:b/>
          <w:sz w:val="24"/>
          <w:szCs w:val="24"/>
        </w:rPr>
      </w:pPr>
    </w:p>
    <w:p w:rsidR="000F0107" w:rsidRPr="00456274" w:rsidRDefault="000F0107" w:rsidP="000F0107">
      <w:pPr>
        <w:spacing w:after="0" w:line="240" w:lineRule="auto"/>
        <w:jc w:val="both"/>
        <w:rPr>
          <w:rFonts w:ascii="Times New Roman" w:hAnsi="Times New Roman" w:cs="Times New Roman"/>
          <w:b/>
          <w:sz w:val="24"/>
          <w:szCs w:val="24"/>
        </w:rPr>
      </w:pPr>
      <w:r w:rsidRPr="00456274">
        <w:rPr>
          <w:rFonts w:ascii="Times New Roman" w:hAnsi="Times New Roman" w:cs="Times New Roman"/>
          <w:b/>
          <w:sz w:val="24"/>
          <w:szCs w:val="24"/>
        </w:rPr>
        <w:t>SUPREME COURT OF ZIMBABWE</w:t>
      </w:r>
    </w:p>
    <w:p w:rsidR="000F0107" w:rsidRPr="00456274" w:rsidRDefault="000F0107" w:rsidP="000F0107">
      <w:pPr>
        <w:spacing w:after="0" w:line="240" w:lineRule="auto"/>
        <w:jc w:val="both"/>
        <w:rPr>
          <w:rFonts w:ascii="Times New Roman" w:hAnsi="Times New Roman" w:cs="Times New Roman"/>
          <w:sz w:val="24"/>
          <w:szCs w:val="24"/>
        </w:rPr>
      </w:pPr>
      <w:r w:rsidRPr="00456274">
        <w:rPr>
          <w:rFonts w:ascii="Times New Roman" w:hAnsi="Times New Roman" w:cs="Times New Roman"/>
          <w:b/>
          <w:sz w:val="24"/>
          <w:szCs w:val="24"/>
        </w:rPr>
        <w:t xml:space="preserve">HARARE, </w:t>
      </w:r>
      <w:r w:rsidRPr="00456274">
        <w:rPr>
          <w:rFonts w:ascii="Times New Roman" w:hAnsi="Times New Roman" w:cs="Times New Roman"/>
          <w:sz w:val="24"/>
          <w:szCs w:val="24"/>
        </w:rPr>
        <w:t>MARCH 20, 2014</w:t>
      </w:r>
    </w:p>
    <w:p w:rsidR="000F0107" w:rsidRPr="00456274" w:rsidRDefault="000F0107" w:rsidP="000F0107">
      <w:pPr>
        <w:spacing w:after="0" w:line="240" w:lineRule="auto"/>
        <w:jc w:val="both"/>
        <w:rPr>
          <w:rFonts w:ascii="Times New Roman" w:hAnsi="Times New Roman" w:cs="Times New Roman"/>
          <w:sz w:val="24"/>
          <w:szCs w:val="24"/>
        </w:rPr>
      </w:pPr>
    </w:p>
    <w:p w:rsidR="000F0107" w:rsidRPr="00456274" w:rsidRDefault="000F0107" w:rsidP="000F0107">
      <w:pPr>
        <w:spacing w:after="0" w:line="240" w:lineRule="auto"/>
        <w:jc w:val="both"/>
        <w:rPr>
          <w:rFonts w:ascii="Times New Roman" w:hAnsi="Times New Roman" w:cs="Times New Roman"/>
          <w:b/>
          <w:sz w:val="24"/>
          <w:szCs w:val="24"/>
        </w:rPr>
      </w:pPr>
    </w:p>
    <w:p w:rsidR="000F0107" w:rsidRPr="00456274" w:rsidRDefault="000F0107" w:rsidP="000F0107">
      <w:pPr>
        <w:spacing w:after="0" w:line="360" w:lineRule="auto"/>
        <w:jc w:val="both"/>
        <w:rPr>
          <w:rFonts w:ascii="Times New Roman" w:hAnsi="Times New Roman" w:cs="Times New Roman"/>
          <w:sz w:val="24"/>
          <w:szCs w:val="24"/>
        </w:rPr>
      </w:pPr>
      <w:r w:rsidRPr="00456274">
        <w:rPr>
          <w:rFonts w:ascii="Times New Roman" w:hAnsi="Times New Roman" w:cs="Times New Roman"/>
          <w:sz w:val="24"/>
          <w:szCs w:val="24"/>
        </w:rPr>
        <w:t>Applicant in person</w:t>
      </w:r>
    </w:p>
    <w:p w:rsidR="000F0107" w:rsidRPr="00456274" w:rsidRDefault="000F0107" w:rsidP="000F0107">
      <w:pPr>
        <w:spacing w:after="0" w:line="360" w:lineRule="auto"/>
        <w:jc w:val="both"/>
        <w:rPr>
          <w:rFonts w:ascii="Times New Roman" w:hAnsi="Times New Roman" w:cs="Times New Roman"/>
          <w:sz w:val="24"/>
          <w:szCs w:val="24"/>
        </w:rPr>
      </w:pPr>
      <w:r w:rsidRPr="00456274">
        <w:rPr>
          <w:rFonts w:ascii="Times New Roman" w:hAnsi="Times New Roman" w:cs="Times New Roman"/>
          <w:i/>
          <w:sz w:val="24"/>
          <w:szCs w:val="24"/>
        </w:rPr>
        <w:t>C Kwaramba</w:t>
      </w:r>
      <w:r w:rsidRPr="00456274">
        <w:rPr>
          <w:rFonts w:ascii="Times New Roman" w:hAnsi="Times New Roman" w:cs="Times New Roman"/>
          <w:sz w:val="24"/>
          <w:szCs w:val="24"/>
        </w:rPr>
        <w:t>, for the respondent</w:t>
      </w:r>
    </w:p>
    <w:p w:rsidR="000F0107" w:rsidRPr="00456274" w:rsidRDefault="000F0107" w:rsidP="000F0107">
      <w:pPr>
        <w:spacing w:after="0" w:line="240" w:lineRule="auto"/>
        <w:jc w:val="both"/>
        <w:rPr>
          <w:rFonts w:ascii="Times New Roman" w:hAnsi="Times New Roman" w:cs="Times New Roman"/>
          <w:sz w:val="24"/>
          <w:szCs w:val="24"/>
        </w:rPr>
      </w:pPr>
    </w:p>
    <w:p w:rsidR="000F0107" w:rsidRPr="00456274" w:rsidRDefault="000F0107" w:rsidP="000F0107">
      <w:pPr>
        <w:spacing w:after="0" w:line="240" w:lineRule="auto"/>
        <w:jc w:val="both"/>
        <w:rPr>
          <w:rFonts w:ascii="Times New Roman" w:hAnsi="Times New Roman" w:cs="Times New Roman"/>
          <w:sz w:val="24"/>
          <w:szCs w:val="24"/>
        </w:rPr>
      </w:pPr>
    </w:p>
    <w:p w:rsidR="000F0107" w:rsidRPr="00456274" w:rsidRDefault="000F0107" w:rsidP="000F0107">
      <w:pPr>
        <w:spacing w:after="0" w:line="480" w:lineRule="auto"/>
        <w:jc w:val="both"/>
        <w:rPr>
          <w:rFonts w:ascii="Times New Roman" w:hAnsi="Times New Roman" w:cs="Times New Roman"/>
          <w:sz w:val="24"/>
          <w:szCs w:val="24"/>
        </w:rPr>
      </w:pPr>
      <w:r w:rsidRPr="00456274">
        <w:rPr>
          <w:rFonts w:ascii="Times New Roman" w:hAnsi="Times New Roman" w:cs="Times New Roman"/>
          <w:sz w:val="24"/>
          <w:szCs w:val="24"/>
        </w:rPr>
        <w:tab/>
      </w:r>
      <w:r w:rsidRPr="00456274">
        <w:rPr>
          <w:rFonts w:ascii="Times New Roman" w:hAnsi="Times New Roman" w:cs="Times New Roman"/>
          <w:sz w:val="24"/>
          <w:szCs w:val="24"/>
        </w:rPr>
        <w:tab/>
        <w:t>Before</w:t>
      </w:r>
      <w:r w:rsidRPr="00456274">
        <w:rPr>
          <w:rFonts w:ascii="Times New Roman" w:hAnsi="Times New Roman" w:cs="Times New Roman"/>
          <w:b/>
          <w:sz w:val="24"/>
          <w:szCs w:val="24"/>
        </w:rPr>
        <w:t xml:space="preserve"> MALABA DCJ</w:t>
      </w:r>
      <w:r w:rsidR="005D4183" w:rsidRPr="00456274">
        <w:rPr>
          <w:rFonts w:ascii="Times New Roman" w:hAnsi="Times New Roman" w:cs="Times New Roman"/>
          <w:b/>
          <w:sz w:val="24"/>
          <w:szCs w:val="24"/>
        </w:rPr>
        <w:t xml:space="preserve">, </w:t>
      </w:r>
      <w:r w:rsidRPr="00456274">
        <w:rPr>
          <w:rFonts w:ascii="Times New Roman" w:hAnsi="Times New Roman" w:cs="Times New Roman"/>
          <w:sz w:val="24"/>
          <w:szCs w:val="24"/>
        </w:rPr>
        <w:t>in chambers.</w:t>
      </w:r>
    </w:p>
    <w:p w:rsidR="000F0107" w:rsidRPr="00456274" w:rsidRDefault="000F0107" w:rsidP="005D4183">
      <w:pPr>
        <w:spacing w:after="0" w:line="240" w:lineRule="auto"/>
        <w:jc w:val="both"/>
        <w:rPr>
          <w:rFonts w:ascii="Times New Roman" w:hAnsi="Times New Roman" w:cs="Times New Roman"/>
          <w:b/>
          <w:sz w:val="24"/>
          <w:szCs w:val="24"/>
        </w:rPr>
      </w:pPr>
    </w:p>
    <w:p w:rsidR="000F0107" w:rsidRPr="00456274" w:rsidRDefault="000F0107" w:rsidP="000F0107">
      <w:pPr>
        <w:spacing w:after="0" w:line="240" w:lineRule="auto"/>
        <w:jc w:val="both"/>
        <w:rPr>
          <w:rFonts w:ascii="Times New Roman" w:hAnsi="Times New Roman" w:cs="Times New Roman"/>
          <w:b/>
          <w:sz w:val="24"/>
          <w:szCs w:val="24"/>
        </w:rPr>
      </w:pPr>
    </w:p>
    <w:p w:rsidR="000F0107" w:rsidRPr="00456274" w:rsidRDefault="000F0107" w:rsidP="000F0107">
      <w:pPr>
        <w:spacing w:after="0" w:line="480" w:lineRule="auto"/>
        <w:jc w:val="both"/>
        <w:rPr>
          <w:rFonts w:ascii="Times New Roman" w:hAnsi="Times New Roman" w:cs="Times New Roman"/>
          <w:sz w:val="24"/>
          <w:szCs w:val="24"/>
        </w:rPr>
      </w:pPr>
      <w:r w:rsidRPr="00456274">
        <w:rPr>
          <w:rFonts w:ascii="Times New Roman" w:hAnsi="Times New Roman" w:cs="Times New Roman"/>
          <w:b/>
          <w:sz w:val="24"/>
          <w:szCs w:val="24"/>
        </w:rPr>
        <w:tab/>
      </w:r>
      <w:r w:rsidRPr="00456274">
        <w:rPr>
          <w:rFonts w:ascii="Times New Roman" w:hAnsi="Times New Roman" w:cs="Times New Roman"/>
          <w:b/>
          <w:sz w:val="24"/>
          <w:szCs w:val="24"/>
        </w:rPr>
        <w:tab/>
      </w:r>
      <w:r w:rsidRPr="00456274">
        <w:rPr>
          <w:rFonts w:ascii="Times New Roman" w:hAnsi="Times New Roman" w:cs="Times New Roman"/>
          <w:sz w:val="24"/>
          <w:szCs w:val="24"/>
        </w:rPr>
        <w:t>I have carefully examined the contents of the documents filed of record.  The first point to note is that</w:t>
      </w:r>
      <w:r w:rsidR="00681ECE" w:rsidRPr="00456274">
        <w:rPr>
          <w:rFonts w:ascii="Times New Roman" w:hAnsi="Times New Roman" w:cs="Times New Roman"/>
          <w:sz w:val="24"/>
          <w:szCs w:val="24"/>
        </w:rPr>
        <w:t>,</w:t>
      </w:r>
      <w:r w:rsidRPr="00456274">
        <w:rPr>
          <w:rFonts w:ascii="Times New Roman" w:hAnsi="Times New Roman" w:cs="Times New Roman"/>
          <w:sz w:val="24"/>
          <w:szCs w:val="24"/>
        </w:rPr>
        <w:t xml:space="preserve"> whilst the applicant complains of having been dismissed by a disciplinary body constituted by employees of the Council, he does not allege that they wrongfully found him</w:t>
      </w:r>
      <w:r w:rsidR="00681ECE" w:rsidRPr="00456274">
        <w:rPr>
          <w:rFonts w:ascii="Times New Roman" w:hAnsi="Times New Roman" w:cs="Times New Roman"/>
          <w:sz w:val="24"/>
          <w:szCs w:val="24"/>
        </w:rPr>
        <w:t xml:space="preserve"> guilty of </w:t>
      </w:r>
      <w:r w:rsidRPr="00456274">
        <w:rPr>
          <w:rFonts w:ascii="Times New Roman" w:hAnsi="Times New Roman" w:cs="Times New Roman"/>
          <w:sz w:val="24"/>
          <w:szCs w:val="24"/>
        </w:rPr>
        <w:t>the misconduct charged.  An examination of the documents containing the alleged misconduct shows that anyone would have found him guilty of the misconduct.  Even on the allegation that the disciplinary committee was not properly</w:t>
      </w:r>
      <w:r w:rsidR="00681ECE" w:rsidRPr="00456274">
        <w:rPr>
          <w:rFonts w:ascii="Times New Roman" w:hAnsi="Times New Roman" w:cs="Times New Roman"/>
          <w:sz w:val="24"/>
          <w:szCs w:val="24"/>
        </w:rPr>
        <w:t xml:space="preserve"> constituted, the applicant </w:t>
      </w:r>
      <w:r w:rsidRPr="00456274">
        <w:rPr>
          <w:rFonts w:ascii="Times New Roman" w:hAnsi="Times New Roman" w:cs="Times New Roman"/>
          <w:sz w:val="24"/>
          <w:szCs w:val="24"/>
        </w:rPr>
        <w:t>relied on the case of Zvobgo which was based on dif</w:t>
      </w:r>
      <w:r w:rsidR="00681ECE" w:rsidRPr="00456274">
        <w:rPr>
          <w:rFonts w:ascii="Times New Roman" w:hAnsi="Times New Roman" w:cs="Times New Roman"/>
          <w:sz w:val="24"/>
          <w:szCs w:val="24"/>
        </w:rPr>
        <w:t>ferent facts.  There is no gain</w:t>
      </w:r>
      <w:r w:rsidRPr="00456274">
        <w:rPr>
          <w:rFonts w:ascii="Times New Roman" w:hAnsi="Times New Roman" w:cs="Times New Roman"/>
          <w:sz w:val="24"/>
          <w:szCs w:val="24"/>
        </w:rPr>
        <w:t>saying the fact that the disciplinary body that dealt with his case was constituted in terms of S.I. 66/92.</w:t>
      </w:r>
    </w:p>
    <w:p w:rsidR="000F0107" w:rsidRPr="00456274" w:rsidRDefault="000F0107" w:rsidP="000F0107">
      <w:pPr>
        <w:spacing w:after="0" w:line="480" w:lineRule="auto"/>
        <w:jc w:val="both"/>
        <w:rPr>
          <w:rFonts w:ascii="Times New Roman" w:hAnsi="Times New Roman" w:cs="Times New Roman"/>
          <w:sz w:val="24"/>
          <w:szCs w:val="24"/>
        </w:rPr>
      </w:pPr>
    </w:p>
    <w:p w:rsidR="006B2B97" w:rsidRPr="00456274" w:rsidRDefault="006B2B97" w:rsidP="000F0107">
      <w:pPr>
        <w:spacing w:after="0" w:line="480" w:lineRule="auto"/>
        <w:jc w:val="both"/>
        <w:rPr>
          <w:rFonts w:ascii="Times New Roman" w:hAnsi="Times New Roman" w:cs="Times New Roman"/>
          <w:sz w:val="24"/>
          <w:szCs w:val="24"/>
        </w:rPr>
      </w:pPr>
      <w:r w:rsidRPr="00456274">
        <w:rPr>
          <w:rFonts w:ascii="Times New Roman" w:hAnsi="Times New Roman" w:cs="Times New Roman"/>
          <w:sz w:val="24"/>
          <w:szCs w:val="24"/>
        </w:rPr>
        <w:tab/>
      </w:r>
      <w:r w:rsidRPr="00456274">
        <w:rPr>
          <w:rFonts w:ascii="Times New Roman" w:hAnsi="Times New Roman" w:cs="Times New Roman"/>
          <w:sz w:val="24"/>
          <w:szCs w:val="24"/>
        </w:rPr>
        <w:tab/>
        <w:t xml:space="preserve">After dismissal, </w:t>
      </w:r>
      <w:r w:rsidR="000F0107" w:rsidRPr="00456274">
        <w:rPr>
          <w:rFonts w:ascii="Times New Roman" w:hAnsi="Times New Roman" w:cs="Times New Roman"/>
          <w:sz w:val="24"/>
          <w:szCs w:val="24"/>
        </w:rPr>
        <w:t xml:space="preserve">the applicant went home and for many years did </w:t>
      </w:r>
      <w:r w:rsidRPr="00456274">
        <w:rPr>
          <w:rFonts w:ascii="Times New Roman" w:hAnsi="Times New Roman" w:cs="Times New Roman"/>
          <w:sz w:val="24"/>
          <w:szCs w:val="24"/>
        </w:rPr>
        <w:t>nothing about the matter.  In the meantime</w:t>
      </w:r>
      <w:r w:rsidR="00681ECE" w:rsidRPr="00456274">
        <w:rPr>
          <w:rFonts w:ascii="Times New Roman" w:hAnsi="Times New Roman" w:cs="Times New Roman"/>
          <w:sz w:val="24"/>
          <w:szCs w:val="24"/>
        </w:rPr>
        <w:t>,</w:t>
      </w:r>
      <w:r w:rsidRPr="00456274">
        <w:rPr>
          <w:rFonts w:ascii="Times New Roman" w:hAnsi="Times New Roman" w:cs="Times New Roman"/>
          <w:sz w:val="24"/>
          <w:szCs w:val="24"/>
        </w:rPr>
        <w:t xml:space="preserve"> the respondent hired other people</w:t>
      </w:r>
      <w:r w:rsidR="00681ECE" w:rsidRPr="00456274">
        <w:rPr>
          <w:rFonts w:ascii="Times New Roman" w:hAnsi="Times New Roman" w:cs="Times New Roman"/>
          <w:sz w:val="24"/>
          <w:szCs w:val="24"/>
        </w:rPr>
        <w:t>,</w:t>
      </w:r>
      <w:r w:rsidRPr="00456274">
        <w:rPr>
          <w:rFonts w:ascii="Times New Roman" w:hAnsi="Times New Roman" w:cs="Times New Roman"/>
          <w:sz w:val="24"/>
          <w:szCs w:val="24"/>
        </w:rPr>
        <w:t xml:space="preserve"> on the belief that the applicant had accepted the outcome of the disciplinary proceedings.</w:t>
      </w:r>
    </w:p>
    <w:p w:rsidR="006B2B97" w:rsidRPr="00456274" w:rsidRDefault="006B2B97" w:rsidP="000F0107">
      <w:pPr>
        <w:spacing w:after="0" w:line="480" w:lineRule="auto"/>
        <w:jc w:val="both"/>
        <w:rPr>
          <w:rFonts w:ascii="Times New Roman" w:hAnsi="Times New Roman" w:cs="Times New Roman"/>
          <w:sz w:val="24"/>
          <w:szCs w:val="24"/>
        </w:rPr>
      </w:pPr>
      <w:r w:rsidRPr="00456274">
        <w:rPr>
          <w:rFonts w:ascii="Times New Roman" w:hAnsi="Times New Roman" w:cs="Times New Roman"/>
          <w:sz w:val="24"/>
          <w:szCs w:val="24"/>
        </w:rPr>
        <w:lastRenderedPageBreak/>
        <w:tab/>
      </w:r>
      <w:r w:rsidRPr="00456274">
        <w:rPr>
          <w:rFonts w:ascii="Times New Roman" w:hAnsi="Times New Roman" w:cs="Times New Roman"/>
          <w:sz w:val="24"/>
          <w:szCs w:val="24"/>
        </w:rPr>
        <w:tab/>
        <w:t>More important</w:t>
      </w:r>
      <w:r w:rsidR="00681ECE" w:rsidRPr="00456274">
        <w:rPr>
          <w:rFonts w:ascii="Times New Roman" w:hAnsi="Times New Roman" w:cs="Times New Roman"/>
          <w:sz w:val="24"/>
          <w:szCs w:val="24"/>
        </w:rPr>
        <w:t>ly,</w:t>
      </w:r>
      <w:r w:rsidRPr="00456274">
        <w:rPr>
          <w:rFonts w:ascii="Times New Roman" w:hAnsi="Times New Roman" w:cs="Times New Roman"/>
          <w:sz w:val="24"/>
          <w:szCs w:val="24"/>
        </w:rPr>
        <w:t xml:space="preserve"> the applicant took t</w:t>
      </w:r>
      <w:r w:rsidR="00681ECE" w:rsidRPr="00456274">
        <w:rPr>
          <w:rFonts w:ascii="Times New Roman" w:hAnsi="Times New Roman" w:cs="Times New Roman"/>
          <w:sz w:val="24"/>
          <w:szCs w:val="24"/>
        </w:rPr>
        <w:t xml:space="preserve">he matter of the alleged wrongful </w:t>
      </w:r>
      <w:r w:rsidRPr="00456274">
        <w:rPr>
          <w:rFonts w:ascii="Times New Roman" w:hAnsi="Times New Roman" w:cs="Times New Roman"/>
          <w:sz w:val="24"/>
          <w:szCs w:val="24"/>
        </w:rPr>
        <w:t xml:space="preserve">dismissal to the Labour Court in 2011.  Judgment was made against him.  He applied for leave to appeal which was refused on 11 </w:t>
      </w:r>
      <w:r w:rsidR="008B0C46" w:rsidRPr="00456274">
        <w:rPr>
          <w:rFonts w:ascii="Times New Roman" w:hAnsi="Times New Roman" w:cs="Times New Roman"/>
          <w:sz w:val="24"/>
          <w:szCs w:val="24"/>
        </w:rPr>
        <w:t>May 2012.</w:t>
      </w:r>
    </w:p>
    <w:p w:rsidR="008B0C46" w:rsidRPr="00456274" w:rsidRDefault="008B0C46" w:rsidP="000F0107">
      <w:pPr>
        <w:spacing w:after="0" w:line="480" w:lineRule="auto"/>
        <w:jc w:val="both"/>
        <w:rPr>
          <w:rFonts w:ascii="Times New Roman" w:hAnsi="Times New Roman" w:cs="Times New Roman"/>
          <w:sz w:val="24"/>
          <w:szCs w:val="24"/>
        </w:rPr>
      </w:pPr>
    </w:p>
    <w:p w:rsidR="008B0C46" w:rsidRPr="00456274" w:rsidRDefault="008B0C46" w:rsidP="000F0107">
      <w:pPr>
        <w:spacing w:after="0" w:line="480" w:lineRule="auto"/>
        <w:jc w:val="both"/>
        <w:rPr>
          <w:rFonts w:ascii="Times New Roman" w:hAnsi="Times New Roman" w:cs="Times New Roman"/>
          <w:sz w:val="24"/>
          <w:szCs w:val="24"/>
        </w:rPr>
      </w:pPr>
      <w:r w:rsidRPr="00456274">
        <w:rPr>
          <w:rFonts w:ascii="Times New Roman" w:hAnsi="Times New Roman" w:cs="Times New Roman"/>
          <w:sz w:val="24"/>
          <w:szCs w:val="24"/>
        </w:rPr>
        <w:tab/>
      </w:r>
      <w:r w:rsidRPr="00456274">
        <w:rPr>
          <w:rFonts w:ascii="Times New Roman" w:hAnsi="Times New Roman" w:cs="Times New Roman"/>
          <w:sz w:val="24"/>
          <w:szCs w:val="24"/>
        </w:rPr>
        <w:tab/>
        <w:t xml:space="preserve">The applicant did not make an application for leave to appeal to a judge of this Court until 20 December 2013.  A period of 1 year and a half lapsed before this application was made.  There is no doubt that this is an inordinate delay requiring an acceptable explanation </w:t>
      </w:r>
      <w:r w:rsidR="00681ECE" w:rsidRPr="00456274">
        <w:rPr>
          <w:rFonts w:ascii="Times New Roman" w:hAnsi="Times New Roman" w:cs="Times New Roman"/>
          <w:sz w:val="24"/>
          <w:szCs w:val="24"/>
        </w:rPr>
        <w:t xml:space="preserve">to be </w:t>
      </w:r>
      <w:r w:rsidRPr="00456274">
        <w:rPr>
          <w:rFonts w:ascii="Times New Roman" w:hAnsi="Times New Roman" w:cs="Times New Roman"/>
          <w:sz w:val="24"/>
          <w:szCs w:val="24"/>
        </w:rPr>
        <w:t>advanced by the applicant</w:t>
      </w:r>
      <w:r w:rsidR="00681ECE" w:rsidRPr="00456274">
        <w:rPr>
          <w:rFonts w:ascii="Times New Roman" w:hAnsi="Times New Roman" w:cs="Times New Roman"/>
          <w:sz w:val="24"/>
          <w:szCs w:val="24"/>
        </w:rPr>
        <w:t>.</w:t>
      </w:r>
      <w:r w:rsidRPr="00456274">
        <w:rPr>
          <w:rFonts w:ascii="Times New Roman" w:hAnsi="Times New Roman" w:cs="Times New Roman"/>
          <w:sz w:val="24"/>
          <w:szCs w:val="24"/>
        </w:rPr>
        <w:t xml:space="preserve">  He alleged that his legal practitioners let him down in that they did not advise him that leave to appeal had been refused.  It is obvious that for an explanation of the delay to be acceptable there had to be an explanation from the legal practitioner concerned.</w:t>
      </w:r>
    </w:p>
    <w:p w:rsidR="008B0C46" w:rsidRPr="00456274" w:rsidRDefault="008B0C46" w:rsidP="000F0107">
      <w:pPr>
        <w:spacing w:after="0" w:line="480" w:lineRule="auto"/>
        <w:jc w:val="both"/>
        <w:rPr>
          <w:rFonts w:ascii="Times New Roman" w:hAnsi="Times New Roman" w:cs="Times New Roman"/>
          <w:sz w:val="24"/>
          <w:szCs w:val="24"/>
        </w:rPr>
      </w:pPr>
      <w:r w:rsidRPr="00456274">
        <w:rPr>
          <w:rFonts w:ascii="Times New Roman" w:hAnsi="Times New Roman" w:cs="Times New Roman"/>
          <w:sz w:val="24"/>
          <w:szCs w:val="24"/>
        </w:rPr>
        <w:tab/>
      </w:r>
      <w:r w:rsidRPr="00456274">
        <w:rPr>
          <w:rFonts w:ascii="Times New Roman" w:hAnsi="Times New Roman" w:cs="Times New Roman"/>
          <w:sz w:val="24"/>
          <w:szCs w:val="24"/>
        </w:rPr>
        <w:tab/>
      </w:r>
    </w:p>
    <w:p w:rsidR="008B0C46" w:rsidRPr="00456274" w:rsidRDefault="008B0C46" w:rsidP="000F0107">
      <w:pPr>
        <w:spacing w:after="0" w:line="480" w:lineRule="auto"/>
        <w:jc w:val="both"/>
        <w:rPr>
          <w:rFonts w:ascii="Times New Roman" w:hAnsi="Times New Roman" w:cs="Times New Roman"/>
          <w:sz w:val="24"/>
          <w:szCs w:val="24"/>
        </w:rPr>
      </w:pPr>
      <w:r w:rsidRPr="00456274">
        <w:rPr>
          <w:rFonts w:ascii="Times New Roman" w:hAnsi="Times New Roman" w:cs="Times New Roman"/>
          <w:sz w:val="24"/>
          <w:szCs w:val="24"/>
        </w:rPr>
        <w:tab/>
      </w:r>
      <w:r w:rsidRPr="00456274">
        <w:rPr>
          <w:rFonts w:ascii="Times New Roman" w:hAnsi="Times New Roman" w:cs="Times New Roman"/>
          <w:sz w:val="24"/>
          <w:szCs w:val="24"/>
        </w:rPr>
        <w:tab/>
        <w:t xml:space="preserve">The applicant was warned </w:t>
      </w:r>
      <w:r w:rsidR="00681ECE" w:rsidRPr="00456274">
        <w:rPr>
          <w:rFonts w:ascii="Times New Roman" w:hAnsi="Times New Roman" w:cs="Times New Roman"/>
          <w:sz w:val="24"/>
          <w:szCs w:val="24"/>
        </w:rPr>
        <w:t xml:space="preserve">by the respondent in the opposing affidavit of the need to obtain an </w:t>
      </w:r>
      <w:r w:rsidRPr="00456274">
        <w:rPr>
          <w:rFonts w:ascii="Times New Roman" w:hAnsi="Times New Roman" w:cs="Times New Roman"/>
          <w:sz w:val="24"/>
          <w:szCs w:val="24"/>
        </w:rPr>
        <w:t>explanation from the legal practitioner</w:t>
      </w:r>
      <w:r w:rsidR="00681ECE" w:rsidRPr="00456274">
        <w:rPr>
          <w:rFonts w:ascii="Times New Roman" w:hAnsi="Times New Roman" w:cs="Times New Roman"/>
          <w:sz w:val="24"/>
          <w:szCs w:val="24"/>
        </w:rPr>
        <w:t>.</w:t>
      </w:r>
      <w:r w:rsidRPr="00456274">
        <w:rPr>
          <w:rFonts w:ascii="Times New Roman" w:hAnsi="Times New Roman" w:cs="Times New Roman"/>
          <w:sz w:val="24"/>
          <w:szCs w:val="24"/>
        </w:rPr>
        <w:t xml:space="preserve"> In the answering affidavit he rebuffed the advice. </w:t>
      </w:r>
      <w:r w:rsidR="005D4183" w:rsidRPr="00456274">
        <w:rPr>
          <w:rFonts w:ascii="Times New Roman" w:hAnsi="Times New Roman" w:cs="Times New Roman"/>
          <w:sz w:val="24"/>
          <w:szCs w:val="24"/>
        </w:rPr>
        <w:t xml:space="preserve">There is therefore no reasonable explanation for the delay.  </w:t>
      </w:r>
    </w:p>
    <w:p w:rsidR="005D4183" w:rsidRPr="00456274" w:rsidRDefault="005D4183" w:rsidP="000F0107">
      <w:pPr>
        <w:spacing w:after="0" w:line="480" w:lineRule="auto"/>
        <w:jc w:val="both"/>
        <w:rPr>
          <w:rFonts w:ascii="Times New Roman" w:hAnsi="Times New Roman" w:cs="Times New Roman"/>
          <w:sz w:val="24"/>
          <w:szCs w:val="24"/>
        </w:rPr>
      </w:pPr>
    </w:p>
    <w:p w:rsidR="005D4183" w:rsidRPr="00456274" w:rsidRDefault="005D4183" w:rsidP="000F0107">
      <w:pPr>
        <w:spacing w:after="0" w:line="480" w:lineRule="auto"/>
        <w:jc w:val="both"/>
        <w:rPr>
          <w:rFonts w:ascii="Times New Roman" w:hAnsi="Times New Roman" w:cs="Times New Roman"/>
          <w:sz w:val="24"/>
          <w:szCs w:val="24"/>
        </w:rPr>
      </w:pPr>
      <w:r w:rsidRPr="00456274">
        <w:rPr>
          <w:rFonts w:ascii="Times New Roman" w:hAnsi="Times New Roman" w:cs="Times New Roman"/>
          <w:sz w:val="24"/>
          <w:szCs w:val="24"/>
        </w:rPr>
        <w:tab/>
      </w:r>
      <w:r w:rsidRPr="00456274">
        <w:rPr>
          <w:rFonts w:ascii="Times New Roman" w:hAnsi="Times New Roman" w:cs="Times New Roman"/>
          <w:sz w:val="24"/>
          <w:szCs w:val="24"/>
        </w:rPr>
        <w:tab/>
        <w:t xml:space="preserve">There are no prospects of success.  In the light of </w:t>
      </w:r>
      <w:r w:rsidR="00681ECE" w:rsidRPr="00456274">
        <w:rPr>
          <w:rFonts w:ascii="Times New Roman" w:hAnsi="Times New Roman" w:cs="Times New Roman"/>
          <w:sz w:val="24"/>
          <w:szCs w:val="24"/>
        </w:rPr>
        <w:t xml:space="preserve">the </w:t>
      </w:r>
      <w:r w:rsidRPr="00456274">
        <w:rPr>
          <w:rFonts w:ascii="Times New Roman" w:hAnsi="Times New Roman" w:cs="Times New Roman"/>
          <w:sz w:val="24"/>
          <w:szCs w:val="24"/>
        </w:rPr>
        <w:t xml:space="preserve">absence of </w:t>
      </w:r>
      <w:r w:rsidR="00681ECE" w:rsidRPr="00456274">
        <w:rPr>
          <w:rFonts w:ascii="Times New Roman" w:hAnsi="Times New Roman" w:cs="Times New Roman"/>
          <w:sz w:val="24"/>
          <w:szCs w:val="24"/>
        </w:rPr>
        <w:t xml:space="preserve">a </w:t>
      </w:r>
      <w:r w:rsidRPr="00456274">
        <w:rPr>
          <w:rFonts w:ascii="Times New Roman" w:hAnsi="Times New Roman" w:cs="Times New Roman"/>
          <w:sz w:val="24"/>
          <w:szCs w:val="24"/>
        </w:rPr>
        <w:t>reasonable explanation for the delay</w:t>
      </w:r>
      <w:r w:rsidR="00681ECE" w:rsidRPr="00456274">
        <w:rPr>
          <w:rFonts w:ascii="Times New Roman" w:hAnsi="Times New Roman" w:cs="Times New Roman"/>
          <w:sz w:val="24"/>
          <w:szCs w:val="24"/>
        </w:rPr>
        <w:t>,</w:t>
      </w:r>
      <w:r w:rsidRPr="00456274">
        <w:rPr>
          <w:rFonts w:ascii="Times New Roman" w:hAnsi="Times New Roman" w:cs="Times New Roman"/>
          <w:sz w:val="24"/>
          <w:szCs w:val="24"/>
        </w:rPr>
        <w:t xml:space="preserve"> there had to be good prospects of success on appeal.  Apart from seeking to rely on </w:t>
      </w:r>
      <w:r w:rsidR="00681ECE" w:rsidRPr="00456274">
        <w:rPr>
          <w:rFonts w:ascii="Times New Roman" w:hAnsi="Times New Roman" w:cs="Times New Roman"/>
          <w:sz w:val="24"/>
          <w:szCs w:val="24"/>
        </w:rPr>
        <w:t xml:space="preserve">the </w:t>
      </w:r>
      <w:r w:rsidRPr="00456274">
        <w:rPr>
          <w:rFonts w:ascii="Times New Roman" w:hAnsi="Times New Roman" w:cs="Times New Roman"/>
          <w:sz w:val="24"/>
          <w:szCs w:val="24"/>
        </w:rPr>
        <w:t xml:space="preserve">alleged procedural irregularities, there is clear evidence of his </w:t>
      </w:r>
      <w:r w:rsidR="00681ECE" w:rsidRPr="00456274">
        <w:rPr>
          <w:rFonts w:ascii="Times New Roman" w:hAnsi="Times New Roman" w:cs="Times New Roman"/>
          <w:sz w:val="24"/>
          <w:szCs w:val="24"/>
        </w:rPr>
        <w:t xml:space="preserve">having </w:t>
      </w:r>
      <w:r w:rsidRPr="00456274">
        <w:rPr>
          <w:rFonts w:ascii="Times New Roman" w:hAnsi="Times New Roman" w:cs="Times New Roman"/>
          <w:sz w:val="24"/>
          <w:szCs w:val="24"/>
        </w:rPr>
        <w:t>committed the misconduct charged</w:t>
      </w:r>
      <w:r w:rsidR="00681ECE" w:rsidRPr="00456274">
        <w:rPr>
          <w:rFonts w:ascii="Times New Roman" w:hAnsi="Times New Roman" w:cs="Times New Roman"/>
          <w:sz w:val="24"/>
          <w:szCs w:val="24"/>
        </w:rPr>
        <w:t>.  The allegations of procedural irregularities are unfounded.</w:t>
      </w:r>
    </w:p>
    <w:p w:rsidR="005D4183" w:rsidRPr="00456274" w:rsidRDefault="005D4183" w:rsidP="000F0107">
      <w:pPr>
        <w:spacing w:after="0" w:line="480" w:lineRule="auto"/>
        <w:jc w:val="both"/>
        <w:rPr>
          <w:rFonts w:ascii="Times New Roman" w:hAnsi="Times New Roman" w:cs="Times New Roman"/>
          <w:sz w:val="24"/>
          <w:szCs w:val="24"/>
        </w:rPr>
      </w:pPr>
    </w:p>
    <w:p w:rsidR="005D4183" w:rsidRPr="00456274" w:rsidRDefault="005D4183" w:rsidP="000F0107">
      <w:pPr>
        <w:spacing w:after="0" w:line="480" w:lineRule="auto"/>
        <w:jc w:val="both"/>
        <w:rPr>
          <w:rFonts w:ascii="Times New Roman" w:hAnsi="Times New Roman" w:cs="Times New Roman"/>
          <w:sz w:val="24"/>
          <w:szCs w:val="24"/>
        </w:rPr>
      </w:pPr>
      <w:r w:rsidRPr="00456274">
        <w:rPr>
          <w:rFonts w:ascii="Times New Roman" w:hAnsi="Times New Roman" w:cs="Times New Roman"/>
          <w:sz w:val="24"/>
          <w:szCs w:val="24"/>
        </w:rPr>
        <w:tab/>
      </w:r>
      <w:r w:rsidRPr="00456274">
        <w:rPr>
          <w:rFonts w:ascii="Times New Roman" w:hAnsi="Times New Roman" w:cs="Times New Roman"/>
          <w:sz w:val="24"/>
          <w:szCs w:val="24"/>
        </w:rPr>
        <w:tab/>
        <w:t>The application is dismissed with costs.</w:t>
      </w:r>
    </w:p>
    <w:p w:rsidR="00456274" w:rsidRPr="00456274" w:rsidRDefault="00456274" w:rsidP="000F0107">
      <w:pPr>
        <w:spacing w:after="0" w:line="480" w:lineRule="auto"/>
        <w:jc w:val="both"/>
        <w:rPr>
          <w:rFonts w:ascii="Times New Roman" w:hAnsi="Times New Roman" w:cs="Times New Roman"/>
          <w:b/>
          <w:sz w:val="24"/>
          <w:szCs w:val="24"/>
        </w:rPr>
      </w:pPr>
    </w:p>
    <w:p w:rsidR="000F0107" w:rsidRPr="00456274" w:rsidRDefault="005D4183" w:rsidP="000F0107">
      <w:pPr>
        <w:spacing w:after="0" w:line="480" w:lineRule="auto"/>
        <w:jc w:val="both"/>
        <w:rPr>
          <w:rFonts w:ascii="Times New Roman" w:hAnsi="Times New Roman" w:cs="Times New Roman"/>
          <w:sz w:val="24"/>
          <w:szCs w:val="24"/>
        </w:rPr>
      </w:pPr>
      <w:r w:rsidRPr="00456274">
        <w:rPr>
          <w:rFonts w:ascii="Times New Roman" w:hAnsi="Times New Roman" w:cs="Times New Roman"/>
          <w:b/>
          <w:i/>
          <w:sz w:val="24"/>
          <w:szCs w:val="24"/>
        </w:rPr>
        <w:t>Mbidzo, Muchadehama &amp; Makoni</w:t>
      </w:r>
      <w:r w:rsidRPr="00456274">
        <w:rPr>
          <w:rFonts w:ascii="Times New Roman" w:hAnsi="Times New Roman" w:cs="Times New Roman"/>
          <w:sz w:val="24"/>
          <w:szCs w:val="24"/>
        </w:rPr>
        <w:t>, respondent’s legal practitioner</w:t>
      </w:r>
      <w:r w:rsidR="00456274">
        <w:rPr>
          <w:rFonts w:ascii="Times New Roman" w:hAnsi="Times New Roman" w:cs="Times New Roman"/>
          <w:sz w:val="24"/>
          <w:szCs w:val="24"/>
        </w:rPr>
        <w:t>s</w:t>
      </w:r>
    </w:p>
    <w:sectPr w:rsidR="000F0107" w:rsidRPr="00456274" w:rsidSect="00FE13A5">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708F" w:rsidRDefault="00FE708F" w:rsidP="005D4183">
      <w:pPr>
        <w:spacing w:after="0" w:line="240" w:lineRule="auto"/>
      </w:pPr>
      <w:r>
        <w:separator/>
      </w:r>
    </w:p>
  </w:endnote>
  <w:endnote w:type="continuationSeparator" w:id="1">
    <w:p w:rsidR="00FE708F" w:rsidRDefault="00FE708F" w:rsidP="005D41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708F" w:rsidRDefault="00FE708F" w:rsidP="005D4183">
      <w:pPr>
        <w:spacing w:after="0" w:line="240" w:lineRule="auto"/>
      </w:pPr>
      <w:r>
        <w:separator/>
      </w:r>
    </w:p>
  </w:footnote>
  <w:footnote w:type="continuationSeparator" w:id="1">
    <w:p w:rsidR="00FE708F" w:rsidRDefault="00FE708F" w:rsidP="005D41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AC256F">
      <w:tc>
        <w:tcPr>
          <w:tcW w:w="0" w:type="auto"/>
          <w:tcBorders>
            <w:right w:val="single" w:sz="6" w:space="0" w:color="000000" w:themeColor="text1"/>
          </w:tcBorders>
        </w:tcPr>
        <w:sdt>
          <w:sdtPr>
            <w:alias w:val="Company"/>
            <w:id w:val="78735422"/>
            <w:placeholder>
              <w:docPart w:val="35DF5712E7014918B4EFE6E75FA92BE2"/>
            </w:placeholder>
            <w:dataBinding w:prefixMappings="xmlns:ns0='http://schemas.openxmlformats.org/officeDocument/2006/extended-properties'" w:xpath="/ns0:Properties[1]/ns0:Company[1]" w:storeItemID="{6668398D-A668-4E3E-A5EB-62B293D839F1}"/>
            <w:text/>
          </w:sdtPr>
          <w:sdtContent>
            <w:p w:rsidR="00AC256F" w:rsidRDefault="00AC256F">
              <w:pPr>
                <w:pStyle w:val="Header"/>
                <w:jc w:val="right"/>
              </w:pPr>
              <w:r>
                <w:t>Judgment No. 30/2014</w:t>
              </w:r>
            </w:p>
          </w:sdtContent>
        </w:sdt>
        <w:sdt>
          <w:sdtPr>
            <w:rPr>
              <w:b/>
              <w:bCs/>
            </w:rPr>
            <w:alias w:val="Title"/>
            <w:id w:val="78735415"/>
            <w:placeholder>
              <w:docPart w:val="C1540B19A2AB448B82B53EE454850A2F"/>
            </w:placeholder>
            <w:dataBinding w:prefixMappings="xmlns:ns0='http://schemas.openxmlformats.org/package/2006/metadata/core-properties' xmlns:ns1='http://purl.org/dc/elements/1.1/'" w:xpath="/ns0:coreProperties[1]/ns1:title[1]" w:storeItemID="{6C3C8BC8-F283-45AE-878A-BAB7291924A1}"/>
            <w:text/>
          </w:sdtPr>
          <w:sdtContent>
            <w:p w:rsidR="00AC256F" w:rsidRDefault="00AC256F">
              <w:pPr>
                <w:pStyle w:val="Header"/>
                <w:jc w:val="right"/>
                <w:rPr>
                  <w:b/>
                  <w:bCs/>
                </w:rPr>
              </w:pPr>
              <w:r>
                <w:rPr>
                  <w:b/>
                  <w:bCs/>
                </w:rPr>
                <w:t>Civil Application No. SC 499/13</w:t>
              </w:r>
            </w:p>
          </w:sdtContent>
        </w:sdt>
      </w:tc>
      <w:tc>
        <w:tcPr>
          <w:tcW w:w="1152" w:type="dxa"/>
          <w:tcBorders>
            <w:left w:val="single" w:sz="6" w:space="0" w:color="000000" w:themeColor="text1"/>
          </w:tcBorders>
        </w:tcPr>
        <w:p w:rsidR="00AC256F" w:rsidRDefault="000F141F">
          <w:pPr>
            <w:pStyle w:val="Header"/>
            <w:rPr>
              <w:b/>
            </w:rPr>
          </w:pPr>
          <w:fldSimple w:instr=" PAGE   \* MERGEFORMAT ">
            <w:r w:rsidR="00456274">
              <w:rPr>
                <w:noProof/>
              </w:rPr>
              <w:t>2</w:t>
            </w:r>
          </w:fldSimple>
        </w:p>
      </w:tc>
    </w:tr>
  </w:tbl>
  <w:p w:rsidR="005D4183" w:rsidRDefault="005D418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0107"/>
    <w:rsid w:val="000F0107"/>
    <w:rsid w:val="000F141F"/>
    <w:rsid w:val="002847E3"/>
    <w:rsid w:val="00456274"/>
    <w:rsid w:val="004D3133"/>
    <w:rsid w:val="005A3C4A"/>
    <w:rsid w:val="005D4183"/>
    <w:rsid w:val="00681ECE"/>
    <w:rsid w:val="006B2B97"/>
    <w:rsid w:val="008B0C46"/>
    <w:rsid w:val="00AC256F"/>
    <w:rsid w:val="00EF1F17"/>
    <w:rsid w:val="00FE13A5"/>
    <w:rsid w:val="00FE70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3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183"/>
  </w:style>
  <w:style w:type="paragraph" w:styleId="Footer">
    <w:name w:val="footer"/>
    <w:basedOn w:val="Normal"/>
    <w:link w:val="FooterChar"/>
    <w:uiPriority w:val="99"/>
    <w:semiHidden/>
    <w:unhideWhenUsed/>
    <w:rsid w:val="005D41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4183"/>
  </w:style>
  <w:style w:type="table" w:styleId="TableGrid">
    <w:name w:val="Table Grid"/>
    <w:basedOn w:val="TableNormal"/>
    <w:uiPriority w:val="1"/>
    <w:rsid w:val="005D4183"/>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4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1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5DF5712E7014918B4EFE6E75FA92BE2"/>
        <w:category>
          <w:name w:val="General"/>
          <w:gallery w:val="placeholder"/>
        </w:category>
        <w:types>
          <w:type w:val="bbPlcHdr"/>
        </w:types>
        <w:behaviors>
          <w:behavior w:val="content"/>
        </w:behaviors>
        <w:guid w:val="{2FDAE0B8-12F9-4EAB-8801-50B4EAE9C7ED}"/>
      </w:docPartPr>
      <w:docPartBody>
        <w:p w:rsidR="006717CF" w:rsidRDefault="00432A20" w:rsidP="00432A20">
          <w:pPr>
            <w:pStyle w:val="35DF5712E7014918B4EFE6E75FA92BE2"/>
          </w:pPr>
          <w:r>
            <w:t>[Type the company name]</w:t>
          </w:r>
        </w:p>
      </w:docPartBody>
    </w:docPart>
    <w:docPart>
      <w:docPartPr>
        <w:name w:val="C1540B19A2AB448B82B53EE454850A2F"/>
        <w:category>
          <w:name w:val="General"/>
          <w:gallery w:val="placeholder"/>
        </w:category>
        <w:types>
          <w:type w:val="bbPlcHdr"/>
        </w:types>
        <w:behaviors>
          <w:behavior w:val="content"/>
        </w:behaviors>
        <w:guid w:val="{D875FFF8-B8EB-4A10-977F-CE2DE198572C}"/>
      </w:docPartPr>
      <w:docPartBody>
        <w:p w:rsidR="006717CF" w:rsidRDefault="00432A20" w:rsidP="00432A20">
          <w:pPr>
            <w:pStyle w:val="C1540B19A2AB448B82B53EE454850A2F"/>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2A20"/>
    <w:rsid w:val="00432A20"/>
    <w:rsid w:val="006717CF"/>
    <w:rsid w:val="00AB4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7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CC3B246EF74EAEBD634DD6577D9184">
    <w:name w:val="A5CC3B246EF74EAEBD634DD6577D9184"/>
    <w:rsid w:val="00432A20"/>
  </w:style>
  <w:style w:type="paragraph" w:customStyle="1" w:styleId="5C6A9936D3F14197AF330E6DF11B3547">
    <w:name w:val="5C6A9936D3F14197AF330E6DF11B3547"/>
    <w:rsid w:val="00432A20"/>
  </w:style>
  <w:style w:type="paragraph" w:customStyle="1" w:styleId="35DF5712E7014918B4EFE6E75FA92BE2">
    <w:name w:val="35DF5712E7014918B4EFE6E75FA92BE2"/>
    <w:rsid w:val="00432A20"/>
  </w:style>
  <w:style w:type="paragraph" w:customStyle="1" w:styleId="C1540B19A2AB448B82B53EE454850A2F">
    <w:name w:val="C1540B19A2AB448B82B53EE454850A2F"/>
    <w:rsid w:val="00432A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9C3CD-3833-45E9-839F-D39F7A1B9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Civil Application No. SC 499/13</vt:lpstr>
    </vt:vector>
  </TitlesOfParts>
  <Company>Judgment No. 30/2014</Company>
  <LinksUpToDate>false</LinksUpToDate>
  <CharactersWithSpaces>2687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Application No. SC 499/13</dc:title>
  <dc:creator>user</dc:creator>
  <cp:lastModifiedBy>user</cp:lastModifiedBy>
  <cp:revision>4</cp:revision>
  <cp:lastPrinted>2014-04-01T09:50:00Z</cp:lastPrinted>
  <dcterms:created xsi:type="dcterms:W3CDTF">2014-03-31T11:55:00Z</dcterms:created>
  <dcterms:modified xsi:type="dcterms:W3CDTF">2014-04-01T10:12:00Z</dcterms:modified>
</cp:coreProperties>
</file>