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08" w:rsidRPr="00F4555F" w:rsidRDefault="006479D2" w:rsidP="00741987">
      <w:pPr>
        <w:jc w:val="both"/>
        <w:rPr>
          <w:rFonts w:ascii="Times New Roman" w:hAnsi="Times New Roman" w:cs="Times New Roman"/>
          <w:b/>
          <w:sz w:val="24"/>
          <w:szCs w:val="24"/>
          <w:u w:val="single"/>
        </w:rPr>
      </w:pPr>
      <w:r w:rsidRPr="00F4555F">
        <w:rPr>
          <w:rFonts w:ascii="Times New Roman" w:hAnsi="Times New Roman" w:cs="Times New Roman"/>
          <w:b/>
          <w:sz w:val="24"/>
          <w:szCs w:val="24"/>
          <w:u w:val="single"/>
        </w:rPr>
        <w:t xml:space="preserve">REPORTABLE </w:t>
      </w:r>
      <w:r w:rsidR="008D18AD" w:rsidRPr="00F4555F">
        <w:rPr>
          <w:rFonts w:ascii="Times New Roman" w:hAnsi="Times New Roman" w:cs="Times New Roman"/>
          <w:b/>
          <w:sz w:val="24"/>
          <w:szCs w:val="24"/>
          <w:u w:val="single"/>
        </w:rPr>
        <w:t>ZLR (2)</w:t>
      </w:r>
    </w:p>
    <w:p w:rsidR="009D7A08" w:rsidRPr="00F4555F" w:rsidRDefault="009D7A08" w:rsidP="00741987">
      <w:pPr>
        <w:jc w:val="both"/>
        <w:rPr>
          <w:rFonts w:ascii="Times New Roman" w:hAnsi="Times New Roman" w:cs="Times New Roman"/>
          <w:b/>
          <w:sz w:val="24"/>
          <w:szCs w:val="24"/>
          <w:u w:val="single"/>
        </w:rPr>
      </w:pPr>
    </w:p>
    <w:p w:rsidR="009D7A08" w:rsidRPr="00F4555F" w:rsidRDefault="009D7A08" w:rsidP="00741987">
      <w:pPr>
        <w:jc w:val="both"/>
        <w:rPr>
          <w:rFonts w:ascii="Times New Roman" w:hAnsi="Times New Roman" w:cs="Times New Roman"/>
          <w:b/>
          <w:sz w:val="24"/>
          <w:szCs w:val="24"/>
          <w:u w:val="single"/>
        </w:rPr>
      </w:pPr>
    </w:p>
    <w:p w:rsidR="009D7A08" w:rsidRPr="00F4555F" w:rsidRDefault="009D7A08" w:rsidP="009D7A08">
      <w:pPr>
        <w:spacing w:after="0" w:line="240" w:lineRule="auto"/>
        <w:jc w:val="both"/>
        <w:rPr>
          <w:rFonts w:ascii="Times New Roman" w:hAnsi="Times New Roman" w:cs="Times New Roman"/>
          <w:b/>
          <w:sz w:val="24"/>
          <w:szCs w:val="24"/>
          <w:u w:val="single"/>
        </w:rPr>
      </w:pPr>
    </w:p>
    <w:p w:rsidR="009D7A08" w:rsidRPr="00F4555F" w:rsidRDefault="009D7A08" w:rsidP="009D7A08">
      <w:pPr>
        <w:spacing w:after="0" w:line="240" w:lineRule="auto"/>
        <w:jc w:val="center"/>
        <w:rPr>
          <w:rFonts w:ascii="Times New Roman" w:hAnsi="Times New Roman" w:cs="Times New Roman"/>
          <w:b/>
          <w:sz w:val="24"/>
          <w:szCs w:val="24"/>
        </w:rPr>
      </w:pPr>
      <w:r w:rsidRPr="00F4555F">
        <w:rPr>
          <w:rFonts w:ascii="Times New Roman" w:hAnsi="Times New Roman" w:cs="Times New Roman"/>
          <w:b/>
          <w:sz w:val="24"/>
          <w:szCs w:val="24"/>
        </w:rPr>
        <w:t>GOLD     DRIVEN     INVESTMENTS     (PRIVATE)     LIMITED</w:t>
      </w:r>
    </w:p>
    <w:p w:rsidR="009D7A08" w:rsidRPr="00F4555F" w:rsidRDefault="009D7A08" w:rsidP="009D7A08">
      <w:pPr>
        <w:spacing w:after="0" w:line="240" w:lineRule="auto"/>
        <w:jc w:val="center"/>
        <w:rPr>
          <w:rFonts w:ascii="Times New Roman" w:hAnsi="Times New Roman" w:cs="Times New Roman"/>
          <w:b/>
          <w:sz w:val="24"/>
          <w:szCs w:val="24"/>
        </w:rPr>
      </w:pPr>
      <w:r w:rsidRPr="00F4555F">
        <w:rPr>
          <w:rFonts w:ascii="Times New Roman" w:hAnsi="Times New Roman" w:cs="Times New Roman"/>
          <w:b/>
          <w:sz w:val="24"/>
          <w:szCs w:val="24"/>
        </w:rPr>
        <w:t>v</w:t>
      </w:r>
    </w:p>
    <w:p w:rsidR="009D7A08" w:rsidRPr="00F4555F" w:rsidRDefault="009D7A08" w:rsidP="009D7A08">
      <w:pPr>
        <w:pStyle w:val="ListParagraph"/>
        <w:numPr>
          <w:ilvl w:val="0"/>
          <w:numId w:val="1"/>
        </w:numPr>
        <w:spacing w:after="0" w:line="240" w:lineRule="auto"/>
        <w:jc w:val="center"/>
        <w:rPr>
          <w:rFonts w:ascii="Times New Roman" w:hAnsi="Times New Roman" w:cs="Times New Roman"/>
          <w:b/>
          <w:sz w:val="24"/>
          <w:szCs w:val="24"/>
        </w:rPr>
      </w:pPr>
      <w:r w:rsidRPr="00F4555F">
        <w:rPr>
          <w:rFonts w:ascii="Times New Roman" w:hAnsi="Times New Roman" w:cs="Times New Roman"/>
          <w:b/>
          <w:sz w:val="24"/>
          <w:szCs w:val="24"/>
        </w:rPr>
        <w:t xml:space="preserve">    TELONE    (PVT)     LIMITED     (2)     A     R     GUBBAY     N.O.</w:t>
      </w:r>
    </w:p>
    <w:p w:rsidR="00CD1926" w:rsidRPr="00F4555F" w:rsidRDefault="00CD1926" w:rsidP="00CD1926">
      <w:pPr>
        <w:spacing w:after="0" w:line="240" w:lineRule="auto"/>
        <w:jc w:val="both"/>
        <w:rPr>
          <w:rFonts w:ascii="Times New Roman" w:hAnsi="Times New Roman" w:cs="Times New Roman"/>
          <w:sz w:val="24"/>
          <w:szCs w:val="24"/>
        </w:rPr>
      </w:pPr>
    </w:p>
    <w:p w:rsidR="00CD1926" w:rsidRPr="00F4555F" w:rsidRDefault="00CD1926" w:rsidP="00CD1926">
      <w:pPr>
        <w:spacing w:after="0" w:line="240" w:lineRule="auto"/>
        <w:jc w:val="both"/>
        <w:rPr>
          <w:rFonts w:ascii="Times New Roman" w:hAnsi="Times New Roman" w:cs="Times New Roman"/>
          <w:sz w:val="24"/>
          <w:szCs w:val="24"/>
        </w:rPr>
      </w:pPr>
    </w:p>
    <w:p w:rsidR="00CD1926" w:rsidRPr="00F4555F" w:rsidRDefault="00CD1926" w:rsidP="00CD1926">
      <w:pPr>
        <w:spacing w:after="0" w:line="240" w:lineRule="auto"/>
        <w:jc w:val="both"/>
        <w:rPr>
          <w:rFonts w:ascii="Times New Roman" w:hAnsi="Times New Roman" w:cs="Times New Roman"/>
          <w:sz w:val="24"/>
          <w:szCs w:val="24"/>
        </w:rPr>
      </w:pPr>
    </w:p>
    <w:p w:rsidR="00CD1926" w:rsidRPr="00F4555F" w:rsidRDefault="00CD1926" w:rsidP="00CD1926">
      <w:pPr>
        <w:spacing w:after="0" w:line="240" w:lineRule="auto"/>
        <w:jc w:val="both"/>
        <w:rPr>
          <w:rFonts w:ascii="Times New Roman" w:hAnsi="Times New Roman" w:cs="Times New Roman"/>
          <w:b/>
          <w:sz w:val="24"/>
          <w:szCs w:val="24"/>
        </w:rPr>
      </w:pPr>
      <w:r w:rsidRPr="00F4555F">
        <w:rPr>
          <w:rFonts w:ascii="Times New Roman" w:hAnsi="Times New Roman" w:cs="Times New Roman"/>
          <w:b/>
          <w:sz w:val="24"/>
          <w:szCs w:val="24"/>
        </w:rPr>
        <w:t>SUPREME COURT OF ZIMBABWE</w:t>
      </w:r>
    </w:p>
    <w:p w:rsidR="00CD1926" w:rsidRPr="00F4555F" w:rsidRDefault="00CD1926" w:rsidP="00CD1926">
      <w:pPr>
        <w:spacing w:after="0" w:line="240" w:lineRule="auto"/>
        <w:jc w:val="both"/>
        <w:rPr>
          <w:rFonts w:ascii="Times New Roman" w:hAnsi="Times New Roman" w:cs="Times New Roman"/>
          <w:b/>
          <w:sz w:val="24"/>
          <w:szCs w:val="24"/>
        </w:rPr>
      </w:pPr>
      <w:r w:rsidRPr="00F4555F">
        <w:rPr>
          <w:rFonts w:ascii="Times New Roman" w:hAnsi="Times New Roman" w:cs="Times New Roman"/>
          <w:b/>
          <w:sz w:val="24"/>
          <w:szCs w:val="24"/>
        </w:rPr>
        <w:t>MALABA DCJ, ZIYAMBI JA &amp; OMERJEE AJA</w:t>
      </w:r>
    </w:p>
    <w:p w:rsidR="00CD1926" w:rsidRPr="00F4555F" w:rsidRDefault="00CD1926" w:rsidP="00CD1926">
      <w:pPr>
        <w:spacing w:after="0" w:line="240" w:lineRule="auto"/>
        <w:jc w:val="both"/>
        <w:rPr>
          <w:rFonts w:ascii="Times New Roman" w:hAnsi="Times New Roman" w:cs="Times New Roman"/>
          <w:b/>
          <w:sz w:val="24"/>
          <w:szCs w:val="24"/>
        </w:rPr>
      </w:pPr>
      <w:r w:rsidRPr="00F4555F">
        <w:rPr>
          <w:rFonts w:ascii="Times New Roman" w:hAnsi="Times New Roman" w:cs="Times New Roman"/>
          <w:b/>
          <w:sz w:val="24"/>
          <w:szCs w:val="24"/>
        </w:rPr>
        <w:t>HARARE, OCTOBER 9, 2012</w:t>
      </w:r>
      <w:r w:rsidR="006479D2" w:rsidRPr="00F4555F">
        <w:rPr>
          <w:rFonts w:ascii="Times New Roman" w:hAnsi="Times New Roman" w:cs="Times New Roman"/>
          <w:b/>
          <w:sz w:val="24"/>
          <w:szCs w:val="24"/>
        </w:rPr>
        <w:t xml:space="preserve"> &amp; FEBRUARY 25, 2013</w:t>
      </w:r>
    </w:p>
    <w:p w:rsidR="009D7A08" w:rsidRPr="00F4555F" w:rsidRDefault="009D7A08" w:rsidP="009D7A08">
      <w:pPr>
        <w:jc w:val="center"/>
        <w:rPr>
          <w:rFonts w:ascii="Times New Roman" w:hAnsi="Times New Roman" w:cs="Times New Roman"/>
          <w:sz w:val="24"/>
          <w:szCs w:val="24"/>
        </w:rPr>
      </w:pPr>
    </w:p>
    <w:p w:rsidR="009D7A08" w:rsidRPr="00F4555F" w:rsidRDefault="009D7A08" w:rsidP="009D7A08">
      <w:pPr>
        <w:spacing w:line="240" w:lineRule="auto"/>
        <w:jc w:val="center"/>
        <w:rPr>
          <w:rFonts w:ascii="Times New Roman" w:hAnsi="Times New Roman" w:cs="Times New Roman"/>
          <w:sz w:val="24"/>
          <w:szCs w:val="24"/>
        </w:rPr>
      </w:pPr>
    </w:p>
    <w:p w:rsidR="00BA1D63" w:rsidRPr="00F4555F" w:rsidRDefault="00AD72F7" w:rsidP="009D7A08">
      <w:pPr>
        <w:spacing w:line="240" w:lineRule="auto"/>
        <w:jc w:val="both"/>
        <w:rPr>
          <w:rFonts w:ascii="Times New Roman" w:hAnsi="Times New Roman" w:cs="Times New Roman"/>
          <w:sz w:val="24"/>
          <w:szCs w:val="24"/>
        </w:rPr>
      </w:pPr>
      <w:r w:rsidRPr="00F4555F">
        <w:rPr>
          <w:rFonts w:ascii="Times New Roman" w:hAnsi="Times New Roman" w:cs="Times New Roman"/>
          <w:i/>
          <w:sz w:val="24"/>
          <w:szCs w:val="24"/>
        </w:rPr>
        <w:t xml:space="preserve">F </w:t>
      </w:r>
      <w:r w:rsidR="00BA1D63" w:rsidRPr="00F4555F">
        <w:rPr>
          <w:rFonts w:ascii="Times New Roman" w:hAnsi="Times New Roman" w:cs="Times New Roman"/>
          <w:i/>
          <w:sz w:val="24"/>
          <w:szCs w:val="24"/>
        </w:rPr>
        <w:t>Girach</w:t>
      </w:r>
      <w:r w:rsidR="00BA1D63" w:rsidRPr="00F4555F">
        <w:rPr>
          <w:rFonts w:ascii="Times New Roman" w:hAnsi="Times New Roman" w:cs="Times New Roman"/>
          <w:sz w:val="24"/>
          <w:szCs w:val="24"/>
        </w:rPr>
        <w:t>, for the appellant</w:t>
      </w:r>
    </w:p>
    <w:p w:rsidR="00BA1D63" w:rsidRPr="00F4555F" w:rsidRDefault="00AD72F7" w:rsidP="009D7A08">
      <w:pPr>
        <w:spacing w:line="240" w:lineRule="auto"/>
        <w:jc w:val="both"/>
        <w:rPr>
          <w:rFonts w:ascii="Times New Roman" w:hAnsi="Times New Roman" w:cs="Times New Roman"/>
          <w:sz w:val="24"/>
          <w:szCs w:val="24"/>
        </w:rPr>
      </w:pPr>
      <w:r w:rsidRPr="00F4555F">
        <w:rPr>
          <w:rFonts w:ascii="Times New Roman" w:hAnsi="Times New Roman" w:cs="Times New Roman"/>
          <w:i/>
          <w:sz w:val="24"/>
          <w:szCs w:val="24"/>
        </w:rPr>
        <w:t xml:space="preserve">T </w:t>
      </w:r>
      <w:r w:rsidR="00BA1D63" w:rsidRPr="00F4555F">
        <w:rPr>
          <w:rFonts w:ascii="Times New Roman" w:hAnsi="Times New Roman" w:cs="Times New Roman"/>
          <w:i/>
          <w:sz w:val="24"/>
          <w:szCs w:val="24"/>
        </w:rPr>
        <w:t>Mpofu</w:t>
      </w:r>
      <w:r w:rsidR="00BA1D63" w:rsidRPr="00F4555F">
        <w:rPr>
          <w:rFonts w:ascii="Times New Roman" w:hAnsi="Times New Roman" w:cs="Times New Roman"/>
          <w:sz w:val="24"/>
          <w:szCs w:val="24"/>
        </w:rPr>
        <w:t>, for the first respondent</w:t>
      </w:r>
    </w:p>
    <w:p w:rsidR="00C8169C" w:rsidRPr="00F4555F" w:rsidRDefault="00C8169C" w:rsidP="009D7A08">
      <w:pPr>
        <w:spacing w:line="240" w:lineRule="auto"/>
        <w:jc w:val="both"/>
        <w:rPr>
          <w:rFonts w:ascii="Times New Roman" w:hAnsi="Times New Roman" w:cs="Times New Roman"/>
          <w:sz w:val="24"/>
          <w:szCs w:val="24"/>
        </w:rPr>
      </w:pPr>
      <w:r w:rsidRPr="00F4555F">
        <w:rPr>
          <w:rFonts w:ascii="Times New Roman" w:hAnsi="Times New Roman" w:cs="Times New Roman"/>
          <w:sz w:val="24"/>
          <w:szCs w:val="24"/>
        </w:rPr>
        <w:t>No appearance, for the second respondent</w:t>
      </w:r>
    </w:p>
    <w:p w:rsidR="009D7A08" w:rsidRPr="00F4555F" w:rsidRDefault="009D7A08" w:rsidP="00741987">
      <w:pPr>
        <w:spacing w:line="480" w:lineRule="auto"/>
        <w:jc w:val="both"/>
        <w:rPr>
          <w:rFonts w:ascii="Times New Roman" w:hAnsi="Times New Roman" w:cs="Times New Roman"/>
          <w:sz w:val="24"/>
          <w:szCs w:val="24"/>
        </w:rPr>
      </w:pPr>
    </w:p>
    <w:p w:rsidR="00716144" w:rsidRPr="00F4555F" w:rsidRDefault="00BA1D63" w:rsidP="009D7A08">
      <w:pPr>
        <w:spacing w:line="480" w:lineRule="auto"/>
        <w:ind w:firstLine="1440"/>
        <w:jc w:val="both"/>
        <w:rPr>
          <w:rFonts w:ascii="Times New Roman" w:hAnsi="Times New Roman" w:cs="Times New Roman"/>
          <w:sz w:val="24"/>
          <w:szCs w:val="24"/>
        </w:rPr>
      </w:pPr>
      <w:r w:rsidRPr="00F4555F">
        <w:rPr>
          <w:rFonts w:ascii="Times New Roman" w:hAnsi="Times New Roman" w:cs="Times New Roman"/>
          <w:b/>
          <w:sz w:val="24"/>
          <w:szCs w:val="24"/>
        </w:rPr>
        <w:t>MALABA DCJ</w:t>
      </w:r>
      <w:r w:rsidRPr="00F4555F">
        <w:rPr>
          <w:rFonts w:ascii="Times New Roman" w:hAnsi="Times New Roman" w:cs="Times New Roman"/>
          <w:sz w:val="24"/>
          <w:szCs w:val="24"/>
        </w:rPr>
        <w:t xml:space="preserve">: </w:t>
      </w:r>
      <w:r w:rsidR="00C302F7" w:rsidRPr="00F4555F">
        <w:rPr>
          <w:rFonts w:ascii="Times New Roman" w:hAnsi="Times New Roman" w:cs="Times New Roman"/>
          <w:sz w:val="24"/>
          <w:szCs w:val="24"/>
        </w:rPr>
        <w:t xml:space="preserve"> </w:t>
      </w:r>
      <w:r w:rsidR="00C302F7" w:rsidRPr="00F4555F">
        <w:rPr>
          <w:rFonts w:ascii="Times New Roman" w:hAnsi="Times New Roman" w:cs="Times New Roman"/>
          <w:sz w:val="24"/>
          <w:szCs w:val="24"/>
        </w:rPr>
        <w:tab/>
      </w:r>
      <w:r w:rsidR="00716144" w:rsidRPr="00F4555F">
        <w:rPr>
          <w:rFonts w:ascii="Times New Roman" w:hAnsi="Times New Roman" w:cs="Times New Roman"/>
          <w:sz w:val="24"/>
          <w:szCs w:val="24"/>
        </w:rPr>
        <w:t xml:space="preserve">This is an appeal against the judgment of the High Court dismissing an application for review of </w:t>
      </w:r>
      <w:r w:rsidR="00AD72F7" w:rsidRPr="00F4555F">
        <w:rPr>
          <w:rFonts w:ascii="Times New Roman" w:hAnsi="Times New Roman" w:cs="Times New Roman"/>
          <w:sz w:val="24"/>
          <w:szCs w:val="24"/>
        </w:rPr>
        <w:t>an</w:t>
      </w:r>
      <w:r w:rsidR="009D7A08" w:rsidRPr="00F4555F">
        <w:rPr>
          <w:rFonts w:ascii="Times New Roman" w:hAnsi="Times New Roman" w:cs="Times New Roman"/>
          <w:sz w:val="24"/>
          <w:szCs w:val="24"/>
        </w:rPr>
        <w:t xml:space="preserve"> </w:t>
      </w:r>
      <w:r w:rsidR="00AD72F7" w:rsidRPr="00F4555F">
        <w:rPr>
          <w:rFonts w:ascii="Times New Roman" w:hAnsi="Times New Roman" w:cs="Times New Roman"/>
          <w:sz w:val="24"/>
          <w:szCs w:val="24"/>
        </w:rPr>
        <w:t>a</w:t>
      </w:r>
      <w:r w:rsidR="00716144" w:rsidRPr="00F4555F">
        <w:rPr>
          <w:rFonts w:ascii="Times New Roman" w:hAnsi="Times New Roman" w:cs="Times New Roman"/>
          <w:sz w:val="24"/>
          <w:szCs w:val="24"/>
        </w:rPr>
        <w:t>rb</w:t>
      </w:r>
      <w:r w:rsidR="00AD72F7" w:rsidRPr="00F4555F">
        <w:rPr>
          <w:rFonts w:ascii="Times New Roman" w:hAnsi="Times New Roman" w:cs="Times New Roman"/>
          <w:sz w:val="24"/>
          <w:szCs w:val="24"/>
        </w:rPr>
        <w:t>itral a</w:t>
      </w:r>
      <w:r w:rsidR="00716144" w:rsidRPr="00F4555F">
        <w:rPr>
          <w:rFonts w:ascii="Times New Roman" w:hAnsi="Times New Roman" w:cs="Times New Roman"/>
          <w:sz w:val="24"/>
          <w:szCs w:val="24"/>
        </w:rPr>
        <w:t xml:space="preserve">ward granted by the </w:t>
      </w:r>
      <w:r w:rsidR="00AD72F7" w:rsidRPr="00F4555F">
        <w:rPr>
          <w:rFonts w:ascii="Times New Roman" w:hAnsi="Times New Roman" w:cs="Times New Roman"/>
          <w:sz w:val="24"/>
          <w:szCs w:val="24"/>
        </w:rPr>
        <w:t>second</w:t>
      </w:r>
      <w:r w:rsidR="004F41AE" w:rsidRPr="00F4555F">
        <w:rPr>
          <w:rFonts w:ascii="Times New Roman" w:hAnsi="Times New Roman" w:cs="Times New Roman"/>
          <w:sz w:val="24"/>
          <w:szCs w:val="24"/>
        </w:rPr>
        <w:t xml:space="preserve"> r</w:t>
      </w:r>
      <w:r w:rsidR="00716144" w:rsidRPr="00F4555F">
        <w:rPr>
          <w:rFonts w:ascii="Times New Roman" w:hAnsi="Times New Roman" w:cs="Times New Roman"/>
          <w:sz w:val="24"/>
          <w:szCs w:val="24"/>
        </w:rPr>
        <w:t>esp</w:t>
      </w:r>
      <w:r w:rsidR="004F41AE" w:rsidRPr="00F4555F">
        <w:rPr>
          <w:rFonts w:ascii="Times New Roman" w:hAnsi="Times New Roman" w:cs="Times New Roman"/>
          <w:sz w:val="24"/>
          <w:szCs w:val="24"/>
        </w:rPr>
        <w:t xml:space="preserve">ondent </w:t>
      </w:r>
      <w:r w:rsidR="000A059F" w:rsidRPr="00F4555F">
        <w:rPr>
          <w:rFonts w:ascii="Times New Roman" w:hAnsi="Times New Roman" w:cs="Times New Roman"/>
          <w:sz w:val="24"/>
          <w:szCs w:val="24"/>
        </w:rPr>
        <w:t xml:space="preserve">(“the arbitrator”) </w:t>
      </w:r>
      <w:r w:rsidR="004F41AE" w:rsidRPr="00F4555F">
        <w:rPr>
          <w:rFonts w:ascii="Times New Roman" w:hAnsi="Times New Roman" w:cs="Times New Roman"/>
          <w:sz w:val="24"/>
          <w:szCs w:val="24"/>
        </w:rPr>
        <w:t xml:space="preserve">in favour of </w:t>
      </w:r>
      <w:r w:rsidR="009D7A08" w:rsidRPr="00F4555F">
        <w:rPr>
          <w:rFonts w:ascii="Times New Roman" w:hAnsi="Times New Roman" w:cs="Times New Roman"/>
          <w:sz w:val="24"/>
          <w:szCs w:val="24"/>
        </w:rPr>
        <w:t xml:space="preserve">the </w:t>
      </w:r>
      <w:r w:rsidR="00AD72F7" w:rsidRPr="00F4555F">
        <w:rPr>
          <w:rFonts w:ascii="Times New Roman" w:hAnsi="Times New Roman" w:cs="Times New Roman"/>
          <w:sz w:val="24"/>
          <w:szCs w:val="24"/>
        </w:rPr>
        <w:t>first</w:t>
      </w:r>
      <w:r w:rsidR="004F41AE" w:rsidRPr="00F4555F">
        <w:rPr>
          <w:rFonts w:ascii="Times New Roman" w:hAnsi="Times New Roman" w:cs="Times New Roman"/>
          <w:sz w:val="24"/>
          <w:szCs w:val="24"/>
        </w:rPr>
        <w:t xml:space="preserve"> r</w:t>
      </w:r>
      <w:r w:rsidR="00716144" w:rsidRPr="00F4555F">
        <w:rPr>
          <w:rFonts w:ascii="Times New Roman" w:hAnsi="Times New Roman" w:cs="Times New Roman"/>
          <w:sz w:val="24"/>
          <w:szCs w:val="24"/>
        </w:rPr>
        <w:t>esp</w:t>
      </w:r>
      <w:r w:rsidR="004F41AE" w:rsidRPr="00F4555F">
        <w:rPr>
          <w:rFonts w:ascii="Times New Roman" w:hAnsi="Times New Roman" w:cs="Times New Roman"/>
          <w:sz w:val="24"/>
          <w:szCs w:val="24"/>
        </w:rPr>
        <w:t>ondent</w:t>
      </w:r>
      <w:r w:rsidR="00716144" w:rsidRPr="00F4555F">
        <w:rPr>
          <w:rFonts w:ascii="Times New Roman" w:hAnsi="Times New Roman" w:cs="Times New Roman"/>
          <w:sz w:val="24"/>
          <w:szCs w:val="24"/>
        </w:rPr>
        <w:t>.</w:t>
      </w:r>
    </w:p>
    <w:p w:rsidR="009D7A08" w:rsidRPr="00F4555F" w:rsidRDefault="009D7A08" w:rsidP="009D7A08">
      <w:pPr>
        <w:spacing w:line="240" w:lineRule="auto"/>
        <w:ind w:firstLine="1440"/>
        <w:jc w:val="both"/>
        <w:rPr>
          <w:rFonts w:ascii="Times New Roman" w:hAnsi="Times New Roman" w:cs="Times New Roman"/>
          <w:sz w:val="24"/>
          <w:szCs w:val="24"/>
        </w:rPr>
      </w:pPr>
    </w:p>
    <w:p w:rsidR="00716144" w:rsidRPr="00F4555F" w:rsidRDefault="00716144" w:rsidP="00741987">
      <w:pPr>
        <w:spacing w:line="480" w:lineRule="auto"/>
        <w:jc w:val="both"/>
        <w:rPr>
          <w:rFonts w:ascii="Times New Roman" w:hAnsi="Times New Roman" w:cs="Times New Roman"/>
          <w:sz w:val="24"/>
          <w:szCs w:val="24"/>
        </w:rPr>
      </w:pPr>
      <w:r w:rsidRPr="00F4555F">
        <w:rPr>
          <w:rFonts w:ascii="Times New Roman" w:hAnsi="Times New Roman" w:cs="Times New Roman"/>
          <w:sz w:val="24"/>
          <w:szCs w:val="24"/>
        </w:rPr>
        <w:tab/>
      </w:r>
      <w:r w:rsidR="009D7A08" w:rsidRPr="00F4555F">
        <w:rPr>
          <w:rFonts w:ascii="Times New Roman" w:hAnsi="Times New Roman" w:cs="Times New Roman"/>
          <w:sz w:val="24"/>
          <w:szCs w:val="24"/>
        </w:rPr>
        <w:tab/>
      </w:r>
      <w:r w:rsidRPr="00F4555F">
        <w:rPr>
          <w:rFonts w:ascii="Times New Roman" w:hAnsi="Times New Roman" w:cs="Times New Roman"/>
          <w:sz w:val="24"/>
          <w:szCs w:val="24"/>
        </w:rPr>
        <w:t>The</w:t>
      </w:r>
      <w:r w:rsidR="00AD72F7" w:rsidRPr="00F4555F">
        <w:rPr>
          <w:rFonts w:ascii="Times New Roman" w:hAnsi="Times New Roman" w:cs="Times New Roman"/>
          <w:sz w:val="24"/>
          <w:szCs w:val="24"/>
        </w:rPr>
        <w:t>re are</w:t>
      </w:r>
      <w:r w:rsidRPr="00F4555F">
        <w:rPr>
          <w:rFonts w:ascii="Times New Roman" w:hAnsi="Times New Roman" w:cs="Times New Roman"/>
          <w:sz w:val="24"/>
          <w:szCs w:val="24"/>
        </w:rPr>
        <w:t xml:space="preserve"> </w:t>
      </w:r>
      <w:r w:rsidR="004F41AE" w:rsidRPr="00F4555F">
        <w:rPr>
          <w:rFonts w:ascii="Times New Roman" w:hAnsi="Times New Roman" w:cs="Times New Roman"/>
          <w:sz w:val="24"/>
          <w:szCs w:val="24"/>
        </w:rPr>
        <w:t>two</w:t>
      </w:r>
      <w:r w:rsidRPr="00F4555F">
        <w:rPr>
          <w:rFonts w:ascii="Times New Roman" w:hAnsi="Times New Roman" w:cs="Times New Roman"/>
          <w:sz w:val="24"/>
          <w:szCs w:val="24"/>
        </w:rPr>
        <w:t xml:space="preserve"> </w:t>
      </w:r>
      <w:r w:rsidR="009D7A08" w:rsidRPr="00F4555F">
        <w:rPr>
          <w:rFonts w:ascii="Times New Roman" w:hAnsi="Times New Roman" w:cs="Times New Roman"/>
          <w:sz w:val="24"/>
          <w:szCs w:val="24"/>
        </w:rPr>
        <w:t>grounds of appeal</w:t>
      </w:r>
      <w:r w:rsidR="00AD72F7" w:rsidRPr="00F4555F">
        <w:rPr>
          <w:rFonts w:ascii="Times New Roman" w:hAnsi="Times New Roman" w:cs="Times New Roman"/>
          <w:sz w:val="24"/>
          <w:szCs w:val="24"/>
        </w:rPr>
        <w:t xml:space="preserve">.   The first is that </w:t>
      </w:r>
      <w:r w:rsidR="009D7A08" w:rsidRPr="00F4555F">
        <w:rPr>
          <w:rFonts w:ascii="Times New Roman" w:hAnsi="Times New Roman" w:cs="Times New Roman"/>
          <w:sz w:val="24"/>
          <w:szCs w:val="24"/>
        </w:rPr>
        <w:t>the c</w:t>
      </w:r>
      <w:r w:rsidRPr="00F4555F">
        <w:rPr>
          <w:rFonts w:ascii="Times New Roman" w:hAnsi="Times New Roman" w:cs="Times New Roman"/>
          <w:sz w:val="24"/>
          <w:szCs w:val="24"/>
        </w:rPr>
        <w:t xml:space="preserve">ourt </w:t>
      </w:r>
      <w:r w:rsidRPr="00F4555F">
        <w:rPr>
          <w:rFonts w:ascii="Times New Roman" w:hAnsi="Times New Roman" w:cs="Times New Roman"/>
          <w:i/>
          <w:sz w:val="24"/>
          <w:szCs w:val="24"/>
        </w:rPr>
        <w:t>a quo</w:t>
      </w:r>
      <w:r w:rsidR="004B3D5E" w:rsidRPr="00F4555F">
        <w:rPr>
          <w:rFonts w:ascii="Times New Roman" w:hAnsi="Times New Roman" w:cs="Times New Roman"/>
          <w:sz w:val="24"/>
          <w:szCs w:val="24"/>
        </w:rPr>
        <w:t xml:space="preserve"> misdire</w:t>
      </w:r>
      <w:r w:rsidR="00AD72F7" w:rsidRPr="00F4555F">
        <w:rPr>
          <w:rFonts w:ascii="Times New Roman" w:hAnsi="Times New Roman" w:cs="Times New Roman"/>
          <w:sz w:val="24"/>
          <w:szCs w:val="24"/>
        </w:rPr>
        <w:t xml:space="preserve">cted itself in failing, </w:t>
      </w:r>
      <w:r w:rsidR="000A059F" w:rsidRPr="00F4555F">
        <w:rPr>
          <w:rFonts w:ascii="Times New Roman" w:hAnsi="Times New Roman" w:cs="Times New Roman"/>
          <w:sz w:val="24"/>
          <w:szCs w:val="24"/>
        </w:rPr>
        <w:t>to uphold the contention</w:t>
      </w:r>
      <w:r w:rsidRPr="00F4555F">
        <w:rPr>
          <w:rFonts w:ascii="Times New Roman" w:hAnsi="Times New Roman" w:cs="Times New Roman"/>
          <w:sz w:val="24"/>
          <w:szCs w:val="24"/>
        </w:rPr>
        <w:t xml:space="preserve"> that the </w:t>
      </w:r>
      <w:r w:rsidR="000A059F" w:rsidRPr="00F4555F">
        <w:rPr>
          <w:rFonts w:ascii="Times New Roman" w:hAnsi="Times New Roman" w:cs="Times New Roman"/>
          <w:sz w:val="24"/>
          <w:szCs w:val="24"/>
        </w:rPr>
        <w:t>arbitrator</w:t>
      </w:r>
      <w:r w:rsidR="004F41AE" w:rsidRPr="00F4555F">
        <w:rPr>
          <w:rFonts w:ascii="Times New Roman" w:hAnsi="Times New Roman" w:cs="Times New Roman"/>
          <w:sz w:val="24"/>
          <w:szCs w:val="24"/>
        </w:rPr>
        <w:t xml:space="preserve"> ought to have </w:t>
      </w:r>
      <w:r w:rsidR="00AD72F7" w:rsidRPr="00F4555F">
        <w:rPr>
          <w:rFonts w:ascii="Times New Roman" w:hAnsi="Times New Roman" w:cs="Times New Roman"/>
          <w:sz w:val="24"/>
          <w:szCs w:val="24"/>
        </w:rPr>
        <w:t xml:space="preserve">determined the merits of the </w:t>
      </w:r>
      <w:r w:rsidRPr="00F4555F">
        <w:rPr>
          <w:rFonts w:ascii="Times New Roman" w:hAnsi="Times New Roman" w:cs="Times New Roman"/>
          <w:sz w:val="24"/>
          <w:szCs w:val="24"/>
        </w:rPr>
        <w:t xml:space="preserve">question of the illegality of the </w:t>
      </w:r>
      <w:r w:rsidR="004B3D5E" w:rsidRPr="00F4555F">
        <w:rPr>
          <w:rFonts w:ascii="Times New Roman" w:hAnsi="Times New Roman" w:cs="Times New Roman"/>
          <w:sz w:val="24"/>
          <w:szCs w:val="24"/>
        </w:rPr>
        <w:t>two</w:t>
      </w:r>
      <w:r w:rsidRPr="00F4555F">
        <w:rPr>
          <w:rFonts w:ascii="Times New Roman" w:hAnsi="Times New Roman" w:cs="Times New Roman"/>
          <w:sz w:val="24"/>
          <w:szCs w:val="24"/>
        </w:rPr>
        <w:t xml:space="preserve"> agreements ent</w:t>
      </w:r>
      <w:r w:rsidR="00AD72F7" w:rsidRPr="00F4555F">
        <w:rPr>
          <w:rFonts w:ascii="Times New Roman" w:hAnsi="Times New Roman" w:cs="Times New Roman"/>
          <w:sz w:val="24"/>
          <w:szCs w:val="24"/>
        </w:rPr>
        <w:t xml:space="preserve">ered into by the parties </w:t>
      </w:r>
      <w:r w:rsidR="000A059F" w:rsidRPr="00F4555F">
        <w:rPr>
          <w:rFonts w:ascii="Times New Roman" w:hAnsi="Times New Roman" w:cs="Times New Roman"/>
          <w:sz w:val="24"/>
          <w:szCs w:val="24"/>
        </w:rPr>
        <w:t>as advanced</w:t>
      </w:r>
      <w:r w:rsidRPr="00F4555F">
        <w:rPr>
          <w:rFonts w:ascii="Times New Roman" w:hAnsi="Times New Roman" w:cs="Times New Roman"/>
          <w:sz w:val="24"/>
          <w:szCs w:val="24"/>
        </w:rPr>
        <w:t xml:space="preserve"> </w:t>
      </w:r>
      <w:r w:rsidR="00AD72F7" w:rsidRPr="00F4555F">
        <w:rPr>
          <w:rFonts w:ascii="Times New Roman" w:hAnsi="Times New Roman" w:cs="Times New Roman"/>
          <w:sz w:val="24"/>
          <w:szCs w:val="24"/>
        </w:rPr>
        <w:t>by the appellant in the h</w:t>
      </w:r>
      <w:r w:rsidR="00A96EE2" w:rsidRPr="00F4555F">
        <w:rPr>
          <w:rFonts w:ascii="Times New Roman" w:hAnsi="Times New Roman" w:cs="Times New Roman"/>
          <w:sz w:val="24"/>
          <w:szCs w:val="24"/>
        </w:rPr>
        <w:t>eads of a</w:t>
      </w:r>
      <w:r w:rsidRPr="00F4555F">
        <w:rPr>
          <w:rFonts w:ascii="Times New Roman" w:hAnsi="Times New Roman" w:cs="Times New Roman"/>
          <w:sz w:val="24"/>
          <w:szCs w:val="24"/>
        </w:rPr>
        <w:t>rgument</w:t>
      </w:r>
      <w:r w:rsidR="00A96EE2" w:rsidRPr="00F4555F">
        <w:rPr>
          <w:rFonts w:ascii="Times New Roman" w:hAnsi="Times New Roman" w:cs="Times New Roman"/>
          <w:sz w:val="24"/>
          <w:szCs w:val="24"/>
        </w:rPr>
        <w:t xml:space="preserve"> after </w:t>
      </w:r>
      <w:r w:rsidR="000A059F" w:rsidRPr="00F4555F">
        <w:rPr>
          <w:rFonts w:ascii="Times New Roman" w:hAnsi="Times New Roman" w:cs="Times New Roman"/>
          <w:sz w:val="24"/>
          <w:szCs w:val="24"/>
        </w:rPr>
        <w:t xml:space="preserve">the </w:t>
      </w:r>
      <w:r w:rsidR="00A96EE2" w:rsidRPr="00F4555F">
        <w:rPr>
          <w:rFonts w:ascii="Times New Roman" w:hAnsi="Times New Roman" w:cs="Times New Roman"/>
          <w:sz w:val="24"/>
          <w:szCs w:val="24"/>
        </w:rPr>
        <w:t xml:space="preserve">hearing </w:t>
      </w:r>
      <w:r w:rsidR="000A059F" w:rsidRPr="00F4555F">
        <w:rPr>
          <w:rFonts w:ascii="Times New Roman" w:hAnsi="Times New Roman" w:cs="Times New Roman"/>
          <w:sz w:val="24"/>
          <w:szCs w:val="24"/>
        </w:rPr>
        <w:t xml:space="preserve">of </w:t>
      </w:r>
      <w:r w:rsidR="00A96EE2" w:rsidRPr="00F4555F">
        <w:rPr>
          <w:rFonts w:ascii="Times New Roman" w:hAnsi="Times New Roman" w:cs="Times New Roman"/>
          <w:sz w:val="24"/>
          <w:szCs w:val="24"/>
        </w:rPr>
        <w:t xml:space="preserve">evidence had ended.  </w:t>
      </w:r>
      <w:r w:rsidR="000A059F" w:rsidRPr="00F4555F">
        <w:rPr>
          <w:rFonts w:ascii="Times New Roman" w:hAnsi="Times New Roman" w:cs="Times New Roman"/>
          <w:sz w:val="24"/>
          <w:szCs w:val="24"/>
        </w:rPr>
        <w:t>The contention is that as the</w:t>
      </w:r>
      <w:r w:rsidR="00A96EE2" w:rsidRPr="00F4555F">
        <w:rPr>
          <w:rFonts w:ascii="Times New Roman" w:hAnsi="Times New Roman" w:cs="Times New Roman"/>
          <w:sz w:val="24"/>
          <w:szCs w:val="24"/>
        </w:rPr>
        <w:t xml:space="preserve"> question of</w:t>
      </w:r>
      <w:r w:rsidRPr="00F4555F">
        <w:rPr>
          <w:rFonts w:ascii="Times New Roman" w:hAnsi="Times New Roman" w:cs="Times New Roman"/>
          <w:sz w:val="24"/>
          <w:szCs w:val="24"/>
        </w:rPr>
        <w:t xml:space="preserve"> the illegality of the contract</w:t>
      </w:r>
      <w:r w:rsidR="004B3D5E" w:rsidRPr="00F4555F">
        <w:rPr>
          <w:rFonts w:ascii="Times New Roman" w:hAnsi="Times New Roman" w:cs="Times New Roman"/>
          <w:sz w:val="24"/>
          <w:szCs w:val="24"/>
        </w:rPr>
        <w:t>s</w:t>
      </w:r>
      <w:r w:rsidRPr="00F4555F">
        <w:rPr>
          <w:rFonts w:ascii="Times New Roman" w:hAnsi="Times New Roman" w:cs="Times New Roman"/>
          <w:sz w:val="24"/>
          <w:szCs w:val="24"/>
        </w:rPr>
        <w:t xml:space="preserve"> </w:t>
      </w:r>
      <w:r w:rsidR="00A96EE2" w:rsidRPr="00F4555F">
        <w:rPr>
          <w:rFonts w:ascii="Times New Roman" w:hAnsi="Times New Roman" w:cs="Times New Roman"/>
          <w:sz w:val="24"/>
          <w:szCs w:val="24"/>
        </w:rPr>
        <w:t xml:space="preserve">was a question of law which </w:t>
      </w:r>
      <w:r w:rsidRPr="00F4555F">
        <w:rPr>
          <w:rFonts w:ascii="Times New Roman" w:hAnsi="Times New Roman" w:cs="Times New Roman"/>
          <w:sz w:val="24"/>
          <w:szCs w:val="24"/>
        </w:rPr>
        <w:t xml:space="preserve">went to the root of the dispute between </w:t>
      </w:r>
      <w:r w:rsidR="00A96EE2" w:rsidRPr="00F4555F">
        <w:rPr>
          <w:rFonts w:ascii="Times New Roman" w:hAnsi="Times New Roman" w:cs="Times New Roman"/>
          <w:sz w:val="24"/>
          <w:szCs w:val="24"/>
        </w:rPr>
        <w:t xml:space="preserve">the </w:t>
      </w:r>
      <w:r w:rsidRPr="00F4555F">
        <w:rPr>
          <w:rFonts w:ascii="Times New Roman" w:hAnsi="Times New Roman" w:cs="Times New Roman"/>
          <w:sz w:val="24"/>
          <w:szCs w:val="24"/>
        </w:rPr>
        <w:t>parties</w:t>
      </w:r>
      <w:r w:rsidR="009D45A8" w:rsidRPr="00F4555F">
        <w:rPr>
          <w:rFonts w:ascii="Times New Roman" w:hAnsi="Times New Roman" w:cs="Times New Roman"/>
          <w:sz w:val="24"/>
          <w:szCs w:val="24"/>
        </w:rPr>
        <w:t>,</w:t>
      </w:r>
      <w:r w:rsidRPr="00F4555F">
        <w:rPr>
          <w:rFonts w:ascii="Times New Roman" w:hAnsi="Times New Roman" w:cs="Times New Roman"/>
          <w:sz w:val="24"/>
          <w:szCs w:val="24"/>
        </w:rPr>
        <w:t xml:space="preserve"> </w:t>
      </w:r>
      <w:r w:rsidR="00ED3BA2" w:rsidRPr="00F4555F">
        <w:rPr>
          <w:rFonts w:ascii="Times New Roman" w:hAnsi="Times New Roman" w:cs="Times New Roman"/>
          <w:sz w:val="24"/>
          <w:szCs w:val="24"/>
        </w:rPr>
        <w:t>the arbitrator</w:t>
      </w:r>
      <w:r w:rsidRPr="00F4555F">
        <w:rPr>
          <w:rFonts w:ascii="Times New Roman" w:hAnsi="Times New Roman" w:cs="Times New Roman"/>
          <w:sz w:val="24"/>
          <w:szCs w:val="24"/>
        </w:rPr>
        <w:t xml:space="preserve"> </w:t>
      </w:r>
      <w:r w:rsidR="00A96EE2" w:rsidRPr="00F4555F">
        <w:rPr>
          <w:rFonts w:ascii="Times New Roman" w:hAnsi="Times New Roman" w:cs="Times New Roman"/>
          <w:sz w:val="24"/>
          <w:szCs w:val="24"/>
        </w:rPr>
        <w:t xml:space="preserve">was obliged </w:t>
      </w:r>
      <w:r w:rsidRPr="00F4555F">
        <w:rPr>
          <w:rFonts w:ascii="Times New Roman" w:hAnsi="Times New Roman" w:cs="Times New Roman"/>
          <w:sz w:val="24"/>
          <w:szCs w:val="24"/>
        </w:rPr>
        <w:t>to depart from the requirements</w:t>
      </w:r>
      <w:r w:rsidR="00A96EE2" w:rsidRPr="00F4555F">
        <w:rPr>
          <w:rFonts w:ascii="Times New Roman" w:hAnsi="Times New Roman" w:cs="Times New Roman"/>
          <w:sz w:val="24"/>
          <w:szCs w:val="24"/>
        </w:rPr>
        <w:t xml:space="preserve"> of </w:t>
      </w:r>
      <w:r w:rsidR="004B3D5E" w:rsidRPr="00F4555F">
        <w:rPr>
          <w:rFonts w:ascii="Times New Roman" w:hAnsi="Times New Roman" w:cs="Times New Roman"/>
          <w:sz w:val="24"/>
          <w:szCs w:val="24"/>
        </w:rPr>
        <w:t>A</w:t>
      </w:r>
      <w:r w:rsidR="00BE39FA" w:rsidRPr="00F4555F">
        <w:rPr>
          <w:rFonts w:ascii="Times New Roman" w:hAnsi="Times New Roman" w:cs="Times New Roman"/>
          <w:sz w:val="24"/>
          <w:szCs w:val="24"/>
        </w:rPr>
        <w:t xml:space="preserve">rticle 23(2) of the Model </w:t>
      </w:r>
      <w:r w:rsidR="004B3D5E" w:rsidRPr="00F4555F">
        <w:rPr>
          <w:rFonts w:ascii="Times New Roman" w:hAnsi="Times New Roman" w:cs="Times New Roman"/>
          <w:sz w:val="24"/>
          <w:szCs w:val="24"/>
        </w:rPr>
        <w:t>L</w:t>
      </w:r>
      <w:r w:rsidR="00BE39FA" w:rsidRPr="00F4555F">
        <w:rPr>
          <w:rFonts w:ascii="Times New Roman" w:hAnsi="Times New Roman" w:cs="Times New Roman"/>
          <w:sz w:val="24"/>
          <w:szCs w:val="24"/>
        </w:rPr>
        <w:t xml:space="preserve">aw.  The </w:t>
      </w:r>
      <w:r w:rsidR="004B3D5E" w:rsidRPr="00F4555F">
        <w:rPr>
          <w:rFonts w:ascii="Times New Roman" w:hAnsi="Times New Roman" w:cs="Times New Roman"/>
          <w:sz w:val="24"/>
          <w:szCs w:val="24"/>
        </w:rPr>
        <w:t>second</w:t>
      </w:r>
      <w:r w:rsidR="00BE39FA" w:rsidRPr="00F4555F">
        <w:rPr>
          <w:rFonts w:ascii="Times New Roman" w:hAnsi="Times New Roman" w:cs="Times New Roman"/>
          <w:sz w:val="24"/>
          <w:szCs w:val="24"/>
        </w:rPr>
        <w:t xml:space="preserve"> ground</w:t>
      </w:r>
      <w:r w:rsidR="00A96EE2" w:rsidRPr="00F4555F">
        <w:rPr>
          <w:rFonts w:ascii="Times New Roman" w:hAnsi="Times New Roman" w:cs="Times New Roman"/>
          <w:sz w:val="24"/>
          <w:szCs w:val="24"/>
        </w:rPr>
        <w:t xml:space="preserve"> of appeal</w:t>
      </w:r>
      <w:r w:rsidR="00BE39FA" w:rsidRPr="00F4555F">
        <w:rPr>
          <w:rFonts w:ascii="Times New Roman" w:hAnsi="Times New Roman" w:cs="Times New Roman"/>
          <w:sz w:val="24"/>
          <w:szCs w:val="24"/>
        </w:rPr>
        <w:t xml:space="preserve"> is </w:t>
      </w:r>
      <w:r w:rsidR="00190C70" w:rsidRPr="00F4555F">
        <w:rPr>
          <w:rFonts w:ascii="Times New Roman" w:hAnsi="Times New Roman" w:cs="Times New Roman"/>
          <w:sz w:val="24"/>
          <w:szCs w:val="24"/>
        </w:rPr>
        <w:lastRenderedPageBreak/>
        <w:t>that the c</w:t>
      </w:r>
      <w:r w:rsidR="00BE39FA" w:rsidRPr="00F4555F">
        <w:rPr>
          <w:rFonts w:ascii="Times New Roman" w:hAnsi="Times New Roman" w:cs="Times New Roman"/>
          <w:sz w:val="24"/>
          <w:szCs w:val="24"/>
        </w:rPr>
        <w:t xml:space="preserve">ourt </w:t>
      </w:r>
      <w:r w:rsidR="00BE39FA" w:rsidRPr="00F4555F">
        <w:rPr>
          <w:rFonts w:ascii="Times New Roman" w:hAnsi="Times New Roman" w:cs="Times New Roman"/>
          <w:i/>
          <w:sz w:val="24"/>
          <w:szCs w:val="24"/>
        </w:rPr>
        <w:t>a quo</w:t>
      </w:r>
      <w:r w:rsidR="00BE39FA" w:rsidRPr="00F4555F">
        <w:rPr>
          <w:rFonts w:ascii="Times New Roman" w:hAnsi="Times New Roman" w:cs="Times New Roman"/>
          <w:sz w:val="24"/>
          <w:szCs w:val="24"/>
        </w:rPr>
        <w:t xml:space="preserve"> misdirected itself in failing to uphold the contention that the arbitrator exceed</w:t>
      </w:r>
      <w:r w:rsidR="004B3D5E" w:rsidRPr="00F4555F">
        <w:rPr>
          <w:rFonts w:ascii="Times New Roman" w:hAnsi="Times New Roman" w:cs="Times New Roman"/>
          <w:sz w:val="24"/>
          <w:szCs w:val="24"/>
        </w:rPr>
        <w:t>ed</w:t>
      </w:r>
      <w:r w:rsidR="00ED3BA2" w:rsidRPr="00F4555F">
        <w:rPr>
          <w:rFonts w:ascii="Times New Roman" w:hAnsi="Times New Roman" w:cs="Times New Roman"/>
          <w:sz w:val="24"/>
          <w:szCs w:val="24"/>
        </w:rPr>
        <w:t xml:space="preserve"> the terms of submission to arbitration </w:t>
      </w:r>
      <w:r w:rsidR="00BE39FA" w:rsidRPr="00F4555F">
        <w:rPr>
          <w:rFonts w:ascii="Times New Roman" w:hAnsi="Times New Roman" w:cs="Times New Roman"/>
          <w:sz w:val="24"/>
          <w:szCs w:val="24"/>
        </w:rPr>
        <w:t>when he granted the award.</w:t>
      </w:r>
    </w:p>
    <w:p w:rsidR="004B3D5E" w:rsidRPr="00F4555F" w:rsidRDefault="00BE39FA" w:rsidP="009D7A08">
      <w:pPr>
        <w:spacing w:line="240" w:lineRule="auto"/>
        <w:jc w:val="both"/>
        <w:rPr>
          <w:rFonts w:ascii="Times New Roman" w:hAnsi="Times New Roman" w:cs="Times New Roman"/>
          <w:sz w:val="24"/>
          <w:szCs w:val="24"/>
        </w:rPr>
      </w:pPr>
      <w:r w:rsidRPr="00F4555F">
        <w:rPr>
          <w:rFonts w:ascii="Times New Roman" w:hAnsi="Times New Roman" w:cs="Times New Roman"/>
          <w:sz w:val="24"/>
          <w:szCs w:val="24"/>
        </w:rPr>
        <w:tab/>
      </w:r>
    </w:p>
    <w:p w:rsidR="003F3AD1" w:rsidRPr="00F4555F" w:rsidRDefault="00BE39FA" w:rsidP="00190C70">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The fact</w:t>
      </w:r>
      <w:r w:rsidR="00190C70" w:rsidRPr="00F4555F">
        <w:rPr>
          <w:rFonts w:ascii="Times New Roman" w:hAnsi="Times New Roman" w:cs="Times New Roman"/>
          <w:sz w:val="24"/>
          <w:szCs w:val="24"/>
        </w:rPr>
        <w:t>s of the case are as follows.  T</w:t>
      </w:r>
      <w:r w:rsidR="009D7A08" w:rsidRPr="00F4555F">
        <w:rPr>
          <w:rFonts w:ascii="Times New Roman" w:hAnsi="Times New Roman" w:cs="Times New Roman"/>
          <w:sz w:val="24"/>
          <w:szCs w:val="24"/>
        </w:rPr>
        <w:t>he a</w:t>
      </w:r>
      <w:r w:rsidRPr="00F4555F">
        <w:rPr>
          <w:rFonts w:ascii="Times New Roman" w:hAnsi="Times New Roman" w:cs="Times New Roman"/>
          <w:sz w:val="24"/>
          <w:szCs w:val="24"/>
        </w:rPr>
        <w:t xml:space="preserve">ppellant is a </w:t>
      </w:r>
      <w:r w:rsidR="001867C0" w:rsidRPr="00F4555F">
        <w:rPr>
          <w:rFonts w:ascii="Times New Roman" w:hAnsi="Times New Roman" w:cs="Times New Roman"/>
          <w:sz w:val="24"/>
          <w:szCs w:val="24"/>
        </w:rPr>
        <w:t xml:space="preserve">private company </w:t>
      </w:r>
      <w:r w:rsidR="00BC5FF0" w:rsidRPr="00F4555F">
        <w:rPr>
          <w:rFonts w:ascii="Times New Roman" w:hAnsi="Times New Roman" w:cs="Times New Roman"/>
          <w:sz w:val="24"/>
          <w:szCs w:val="24"/>
        </w:rPr>
        <w:t xml:space="preserve">registered </w:t>
      </w:r>
      <w:r w:rsidR="00A96EE2" w:rsidRPr="00F4555F">
        <w:rPr>
          <w:rFonts w:ascii="Times New Roman" w:hAnsi="Times New Roman" w:cs="Times New Roman"/>
          <w:sz w:val="24"/>
          <w:szCs w:val="24"/>
        </w:rPr>
        <w:t xml:space="preserve">in accordance with the laws of </w:t>
      </w:r>
      <w:r w:rsidRPr="00F4555F">
        <w:rPr>
          <w:rFonts w:ascii="Times New Roman" w:hAnsi="Times New Roman" w:cs="Times New Roman"/>
          <w:sz w:val="24"/>
          <w:szCs w:val="24"/>
        </w:rPr>
        <w:t>Zim</w:t>
      </w:r>
      <w:r w:rsidR="001867C0" w:rsidRPr="00F4555F">
        <w:rPr>
          <w:rFonts w:ascii="Times New Roman" w:hAnsi="Times New Roman" w:cs="Times New Roman"/>
          <w:sz w:val="24"/>
          <w:szCs w:val="24"/>
        </w:rPr>
        <w:t>babwe</w:t>
      </w:r>
      <w:r w:rsidR="00A96EE2" w:rsidRPr="00F4555F">
        <w:rPr>
          <w:rFonts w:ascii="Times New Roman" w:hAnsi="Times New Roman" w:cs="Times New Roman"/>
          <w:sz w:val="24"/>
          <w:szCs w:val="24"/>
        </w:rPr>
        <w:t>. It carries on the</w:t>
      </w:r>
      <w:r w:rsidR="001867C0" w:rsidRPr="00F4555F">
        <w:rPr>
          <w:rFonts w:ascii="Times New Roman" w:hAnsi="Times New Roman" w:cs="Times New Roman"/>
          <w:sz w:val="24"/>
          <w:szCs w:val="24"/>
        </w:rPr>
        <w:t xml:space="preserve"> business </w:t>
      </w:r>
      <w:r w:rsidR="00A96EE2" w:rsidRPr="00F4555F">
        <w:rPr>
          <w:rFonts w:ascii="Times New Roman" w:hAnsi="Times New Roman" w:cs="Times New Roman"/>
          <w:sz w:val="24"/>
          <w:szCs w:val="24"/>
        </w:rPr>
        <w:t>of</w:t>
      </w:r>
      <w:r w:rsidR="008E66C6" w:rsidRPr="00F4555F">
        <w:rPr>
          <w:rFonts w:ascii="Times New Roman" w:hAnsi="Times New Roman" w:cs="Times New Roman"/>
          <w:sz w:val="24"/>
          <w:szCs w:val="24"/>
        </w:rPr>
        <w:t xml:space="preserve"> tobacco contract </w:t>
      </w:r>
      <w:r w:rsidR="00BC5FF0" w:rsidRPr="00F4555F">
        <w:rPr>
          <w:rFonts w:ascii="Times New Roman" w:hAnsi="Times New Roman" w:cs="Times New Roman"/>
          <w:sz w:val="24"/>
          <w:szCs w:val="24"/>
        </w:rPr>
        <w:t>farm</w:t>
      </w:r>
      <w:r w:rsidR="00190C70" w:rsidRPr="00F4555F">
        <w:rPr>
          <w:rFonts w:ascii="Times New Roman" w:hAnsi="Times New Roman" w:cs="Times New Roman"/>
          <w:sz w:val="24"/>
          <w:szCs w:val="24"/>
        </w:rPr>
        <w:t>ing, merchandising and export. The f</w:t>
      </w:r>
      <w:r w:rsidR="00BC5FF0" w:rsidRPr="00F4555F">
        <w:rPr>
          <w:rFonts w:ascii="Times New Roman" w:hAnsi="Times New Roman" w:cs="Times New Roman"/>
          <w:sz w:val="24"/>
          <w:szCs w:val="24"/>
        </w:rPr>
        <w:t xml:space="preserve">irst </w:t>
      </w:r>
      <w:r w:rsidRPr="00F4555F">
        <w:rPr>
          <w:rFonts w:ascii="Times New Roman" w:hAnsi="Times New Roman" w:cs="Times New Roman"/>
          <w:sz w:val="24"/>
          <w:szCs w:val="24"/>
        </w:rPr>
        <w:t>resp</w:t>
      </w:r>
      <w:r w:rsidR="00BC5FF0" w:rsidRPr="00F4555F">
        <w:rPr>
          <w:rFonts w:ascii="Times New Roman" w:hAnsi="Times New Roman" w:cs="Times New Roman"/>
          <w:sz w:val="24"/>
          <w:szCs w:val="24"/>
        </w:rPr>
        <w:t>ondent is a company incorporated in accordance with the laws of</w:t>
      </w:r>
      <w:r w:rsidRPr="00F4555F">
        <w:rPr>
          <w:rFonts w:ascii="Times New Roman" w:hAnsi="Times New Roman" w:cs="Times New Roman"/>
          <w:sz w:val="24"/>
          <w:szCs w:val="24"/>
        </w:rPr>
        <w:t xml:space="preserve"> Zim</w:t>
      </w:r>
      <w:r w:rsidR="00BC5FF0" w:rsidRPr="00F4555F">
        <w:rPr>
          <w:rFonts w:ascii="Times New Roman" w:hAnsi="Times New Roman" w:cs="Times New Roman"/>
          <w:sz w:val="24"/>
          <w:szCs w:val="24"/>
        </w:rPr>
        <w:t>babwe</w:t>
      </w:r>
      <w:r w:rsidR="00ED3BA2" w:rsidRPr="00F4555F">
        <w:rPr>
          <w:rFonts w:ascii="Times New Roman" w:hAnsi="Times New Roman" w:cs="Times New Roman"/>
          <w:sz w:val="24"/>
          <w:szCs w:val="24"/>
        </w:rPr>
        <w:t>. It carries on the business of</w:t>
      </w:r>
      <w:r w:rsidR="00A96EE2" w:rsidRPr="00F4555F">
        <w:rPr>
          <w:rFonts w:ascii="Times New Roman" w:hAnsi="Times New Roman" w:cs="Times New Roman"/>
          <w:sz w:val="24"/>
          <w:szCs w:val="24"/>
        </w:rPr>
        <w:t xml:space="preserve"> providing </w:t>
      </w:r>
      <w:r w:rsidR="00BC5FF0" w:rsidRPr="00F4555F">
        <w:rPr>
          <w:rFonts w:ascii="Times New Roman" w:hAnsi="Times New Roman" w:cs="Times New Roman"/>
          <w:sz w:val="24"/>
          <w:szCs w:val="24"/>
        </w:rPr>
        <w:t>telecom</w:t>
      </w:r>
      <w:r w:rsidR="00A96EE2" w:rsidRPr="00F4555F">
        <w:rPr>
          <w:rFonts w:ascii="Times New Roman" w:hAnsi="Times New Roman" w:cs="Times New Roman"/>
          <w:sz w:val="24"/>
          <w:szCs w:val="24"/>
        </w:rPr>
        <w:t>munication services in the country</w:t>
      </w:r>
      <w:r w:rsidR="00BC5FF0" w:rsidRPr="00F4555F">
        <w:rPr>
          <w:rFonts w:ascii="Times New Roman" w:hAnsi="Times New Roman" w:cs="Times New Roman"/>
          <w:sz w:val="24"/>
          <w:szCs w:val="24"/>
        </w:rPr>
        <w:t xml:space="preserve">. </w:t>
      </w:r>
      <w:r w:rsidRPr="00F4555F">
        <w:rPr>
          <w:rFonts w:ascii="Times New Roman" w:hAnsi="Times New Roman" w:cs="Times New Roman"/>
          <w:sz w:val="24"/>
          <w:szCs w:val="24"/>
        </w:rPr>
        <w:t xml:space="preserve">  In </w:t>
      </w:r>
      <w:r w:rsidR="009E2A98" w:rsidRPr="00F4555F">
        <w:rPr>
          <w:rFonts w:ascii="Times New Roman" w:hAnsi="Times New Roman" w:cs="Times New Roman"/>
          <w:sz w:val="24"/>
          <w:szCs w:val="24"/>
        </w:rPr>
        <w:t>2004</w:t>
      </w:r>
      <w:r w:rsidR="003F3AD1" w:rsidRPr="00F4555F">
        <w:rPr>
          <w:rFonts w:ascii="Times New Roman" w:hAnsi="Times New Roman" w:cs="Times New Roman"/>
          <w:sz w:val="24"/>
          <w:szCs w:val="24"/>
        </w:rPr>
        <w:t>,</w:t>
      </w:r>
      <w:r w:rsidRPr="00F4555F">
        <w:rPr>
          <w:rFonts w:ascii="Times New Roman" w:hAnsi="Times New Roman" w:cs="Times New Roman"/>
          <w:sz w:val="24"/>
          <w:szCs w:val="24"/>
        </w:rPr>
        <w:t xml:space="preserve"> the first resp</w:t>
      </w:r>
      <w:r w:rsidR="009E2A98" w:rsidRPr="00F4555F">
        <w:rPr>
          <w:rFonts w:ascii="Times New Roman" w:hAnsi="Times New Roman" w:cs="Times New Roman"/>
          <w:sz w:val="24"/>
          <w:szCs w:val="24"/>
        </w:rPr>
        <w:t>ondent entered into an agreement with Huawei Technology Investments (Pvt) Ltd</w:t>
      </w:r>
      <w:r w:rsidR="00A96EE2" w:rsidRPr="00F4555F">
        <w:rPr>
          <w:rFonts w:ascii="Times New Roman" w:hAnsi="Times New Roman" w:cs="Times New Roman"/>
          <w:sz w:val="24"/>
          <w:szCs w:val="24"/>
        </w:rPr>
        <w:t xml:space="preserve"> (</w:t>
      </w:r>
      <w:r w:rsidR="009D45A8" w:rsidRPr="00F4555F">
        <w:rPr>
          <w:rFonts w:ascii="Times New Roman" w:hAnsi="Times New Roman" w:cs="Times New Roman"/>
          <w:sz w:val="24"/>
          <w:szCs w:val="24"/>
        </w:rPr>
        <w:t>“</w:t>
      </w:r>
      <w:r w:rsidR="00A96EE2" w:rsidRPr="00F4555F">
        <w:rPr>
          <w:rFonts w:ascii="Times New Roman" w:hAnsi="Times New Roman" w:cs="Times New Roman"/>
          <w:sz w:val="24"/>
          <w:szCs w:val="24"/>
        </w:rPr>
        <w:t>Huawei</w:t>
      </w:r>
      <w:r w:rsidR="009D45A8" w:rsidRPr="00F4555F">
        <w:rPr>
          <w:rFonts w:ascii="Times New Roman" w:hAnsi="Times New Roman" w:cs="Times New Roman"/>
          <w:sz w:val="24"/>
          <w:szCs w:val="24"/>
        </w:rPr>
        <w:t>”</w:t>
      </w:r>
      <w:r w:rsidR="00A96EE2" w:rsidRPr="00F4555F">
        <w:rPr>
          <w:rFonts w:ascii="Times New Roman" w:hAnsi="Times New Roman" w:cs="Times New Roman"/>
          <w:sz w:val="24"/>
          <w:szCs w:val="24"/>
        </w:rPr>
        <w:t>)</w:t>
      </w:r>
      <w:r w:rsidR="009E2A98" w:rsidRPr="00F4555F">
        <w:rPr>
          <w:rFonts w:ascii="Times New Roman" w:hAnsi="Times New Roman" w:cs="Times New Roman"/>
          <w:sz w:val="24"/>
          <w:szCs w:val="24"/>
        </w:rPr>
        <w:t>, a company register</w:t>
      </w:r>
      <w:r w:rsidR="00E819E4" w:rsidRPr="00F4555F">
        <w:rPr>
          <w:rFonts w:ascii="Times New Roman" w:hAnsi="Times New Roman" w:cs="Times New Roman"/>
          <w:sz w:val="24"/>
          <w:szCs w:val="24"/>
        </w:rPr>
        <w:t>e</w:t>
      </w:r>
      <w:r w:rsidR="009E2A98" w:rsidRPr="00F4555F">
        <w:rPr>
          <w:rFonts w:ascii="Times New Roman" w:hAnsi="Times New Roman" w:cs="Times New Roman"/>
          <w:sz w:val="24"/>
          <w:szCs w:val="24"/>
        </w:rPr>
        <w:t xml:space="preserve">d </w:t>
      </w:r>
      <w:r w:rsidR="00BC3951" w:rsidRPr="00F4555F">
        <w:rPr>
          <w:rFonts w:ascii="Times New Roman" w:hAnsi="Times New Roman" w:cs="Times New Roman"/>
          <w:sz w:val="24"/>
          <w:szCs w:val="24"/>
        </w:rPr>
        <w:t xml:space="preserve">in the Republic of China, for the manufacture and supply of </w:t>
      </w:r>
      <w:r w:rsidR="00E819E4" w:rsidRPr="00F4555F">
        <w:rPr>
          <w:rFonts w:ascii="Times New Roman" w:hAnsi="Times New Roman" w:cs="Times New Roman"/>
          <w:sz w:val="24"/>
          <w:szCs w:val="24"/>
        </w:rPr>
        <w:t>telecommunication equipment</w:t>
      </w:r>
      <w:r w:rsidR="009E2A98" w:rsidRPr="00F4555F">
        <w:rPr>
          <w:rFonts w:ascii="Times New Roman" w:hAnsi="Times New Roman" w:cs="Times New Roman"/>
          <w:sz w:val="24"/>
          <w:szCs w:val="24"/>
        </w:rPr>
        <w:t xml:space="preserve">. </w:t>
      </w:r>
      <w:r w:rsidR="00A96EE2" w:rsidRPr="00F4555F">
        <w:rPr>
          <w:rFonts w:ascii="Times New Roman" w:hAnsi="Times New Roman" w:cs="Times New Roman"/>
          <w:sz w:val="24"/>
          <w:szCs w:val="24"/>
        </w:rPr>
        <w:t xml:space="preserve">The terms of the contract were that </w:t>
      </w:r>
      <w:r w:rsidRPr="00F4555F">
        <w:rPr>
          <w:rFonts w:ascii="Times New Roman" w:hAnsi="Times New Roman" w:cs="Times New Roman"/>
          <w:sz w:val="24"/>
          <w:szCs w:val="24"/>
        </w:rPr>
        <w:t>Huawe</w:t>
      </w:r>
      <w:r w:rsidR="00BC3951" w:rsidRPr="00F4555F">
        <w:rPr>
          <w:rFonts w:ascii="Times New Roman" w:hAnsi="Times New Roman" w:cs="Times New Roman"/>
          <w:sz w:val="24"/>
          <w:szCs w:val="24"/>
        </w:rPr>
        <w:t>i</w:t>
      </w:r>
      <w:r w:rsidRPr="00F4555F">
        <w:rPr>
          <w:rFonts w:ascii="Times New Roman" w:hAnsi="Times New Roman" w:cs="Times New Roman"/>
          <w:sz w:val="24"/>
          <w:szCs w:val="24"/>
        </w:rPr>
        <w:t xml:space="preserve"> would manufacture and provide </w:t>
      </w:r>
      <w:r w:rsidR="00190C70" w:rsidRPr="00F4555F">
        <w:rPr>
          <w:rFonts w:ascii="Times New Roman" w:hAnsi="Times New Roman" w:cs="Times New Roman"/>
          <w:sz w:val="24"/>
          <w:szCs w:val="24"/>
        </w:rPr>
        <w:t xml:space="preserve">the </w:t>
      </w:r>
      <w:r w:rsidR="00E819E4" w:rsidRPr="00F4555F">
        <w:rPr>
          <w:rFonts w:ascii="Times New Roman" w:hAnsi="Times New Roman" w:cs="Times New Roman"/>
          <w:sz w:val="24"/>
          <w:szCs w:val="24"/>
        </w:rPr>
        <w:t xml:space="preserve">first </w:t>
      </w:r>
      <w:r w:rsidRPr="00F4555F">
        <w:rPr>
          <w:rFonts w:ascii="Times New Roman" w:hAnsi="Times New Roman" w:cs="Times New Roman"/>
          <w:sz w:val="24"/>
          <w:szCs w:val="24"/>
        </w:rPr>
        <w:t>resp</w:t>
      </w:r>
      <w:r w:rsidR="00E819E4" w:rsidRPr="00F4555F">
        <w:rPr>
          <w:rFonts w:ascii="Times New Roman" w:hAnsi="Times New Roman" w:cs="Times New Roman"/>
          <w:sz w:val="24"/>
          <w:szCs w:val="24"/>
        </w:rPr>
        <w:t>ondent</w:t>
      </w:r>
      <w:r w:rsidRPr="00F4555F">
        <w:rPr>
          <w:rFonts w:ascii="Times New Roman" w:hAnsi="Times New Roman" w:cs="Times New Roman"/>
          <w:sz w:val="24"/>
          <w:szCs w:val="24"/>
        </w:rPr>
        <w:t xml:space="preserve"> with comm</w:t>
      </w:r>
      <w:r w:rsidR="00E819E4" w:rsidRPr="00F4555F">
        <w:rPr>
          <w:rFonts w:ascii="Times New Roman" w:hAnsi="Times New Roman" w:cs="Times New Roman"/>
          <w:sz w:val="24"/>
          <w:szCs w:val="24"/>
        </w:rPr>
        <w:t xml:space="preserve">unication equipment.  </w:t>
      </w:r>
    </w:p>
    <w:p w:rsidR="003F3AD1" w:rsidRPr="00F4555F" w:rsidRDefault="003F3AD1" w:rsidP="003F3AD1">
      <w:pPr>
        <w:spacing w:line="240" w:lineRule="auto"/>
        <w:ind w:firstLine="1440"/>
        <w:jc w:val="both"/>
        <w:rPr>
          <w:rFonts w:ascii="Times New Roman" w:hAnsi="Times New Roman" w:cs="Times New Roman"/>
          <w:sz w:val="24"/>
          <w:szCs w:val="24"/>
        </w:rPr>
      </w:pPr>
    </w:p>
    <w:p w:rsidR="00415B99" w:rsidRPr="00F4555F" w:rsidRDefault="00BE39FA" w:rsidP="00415B99">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The</w:t>
      </w:r>
      <w:r w:rsidR="00E819E4" w:rsidRPr="00F4555F">
        <w:rPr>
          <w:rFonts w:ascii="Times New Roman" w:hAnsi="Times New Roman" w:cs="Times New Roman"/>
          <w:sz w:val="24"/>
          <w:szCs w:val="24"/>
        </w:rPr>
        <w:t xml:space="preserve"> first </w:t>
      </w:r>
      <w:r w:rsidRPr="00F4555F">
        <w:rPr>
          <w:rFonts w:ascii="Times New Roman" w:hAnsi="Times New Roman" w:cs="Times New Roman"/>
          <w:sz w:val="24"/>
          <w:szCs w:val="24"/>
        </w:rPr>
        <w:t>respondent had local currency but need</w:t>
      </w:r>
      <w:r w:rsidR="00FB242B" w:rsidRPr="00F4555F">
        <w:rPr>
          <w:rFonts w:ascii="Times New Roman" w:hAnsi="Times New Roman" w:cs="Times New Roman"/>
          <w:sz w:val="24"/>
          <w:szCs w:val="24"/>
        </w:rPr>
        <w:t>ed</w:t>
      </w:r>
      <w:r w:rsidR="00741987" w:rsidRPr="00F4555F">
        <w:rPr>
          <w:rFonts w:ascii="Times New Roman" w:hAnsi="Times New Roman" w:cs="Times New Roman"/>
          <w:sz w:val="24"/>
          <w:szCs w:val="24"/>
        </w:rPr>
        <w:t xml:space="preserve"> </w:t>
      </w:r>
      <w:r w:rsidRPr="00F4555F">
        <w:rPr>
          <w:rFonts w:ascii="Times New Roman" w:hAnsi="Times New Roman" w:cs="Times New Roman"/>
          <w:sz w:val="24"/>
          <w:szCs w:val="24"/>
        </w:rPr>
        <w:t xml:space="preserve">foreign currency for </w:t>
      </w:r>
      <w:r w:rsidR="00ED3BA2" w:rsidRPr="00F4555F">
        <w:rPr>
          <w:rFonts w:ascii="Times New Roman" w:hAnsi="Times New Roman" w:cs="Times New Roman"/>
          <w:sz w:val="24"/>
          <w:szCs w:val="24"/>
        </w:rPr>
        <w:t xml:space="preserve">the </w:t>
      </w:r>
      <w:r w:rsidRPr="00F4555F">
        <w:rPr>
          <w:rFonts w:ascii="Times New Roman" w:hAnsi="Times New Roman" w:cs="Times New Roman"/>
          <w:sz w:val="24"/>
          <w:szCs w:val="24"/>
        </w:rPr>
        <w:t>purposes of discha</w:t>
      </w:r>
      <w:r w:rsidR="00A74E64" w:rsidRPr="00F4555F">
        <w:rPr>
          <w:rFonts w:ascii="Times New Roman" w:hAnsi="Times New Roman" w:cs="Times New Roman"/>
          <w:sz w:val="24"/>
          <w:szCs w:val="24"/>
        </w:rPr>
        <w:t>r</w:t>
      </w:r>
      <w:r w:rsidRPr="00F4555F">
        <w:rPr>
          <w:rFonts w:ascii="Times New Roman" w:hAnsi="Times New Roman" w:cs="Times New Roman"/>
          <w:sz w:val="24"/>
          <w:szCs w:val="24"/>
        </w:rPr>
        <w:t>g</w:t>
      </w:r>
      <w:r w:rsidR="00E819E4" w:rsidRPr="00F4555F">
        <w:rPr>
          <w:rFonts w:ascii="Times New Roman" w:hAnsi="Times New Roman" w:cs="Times New Roman"/>
          <w:sz w:val="24"/>
          <w:szCs w:val="24"/>
        </w:rPr>
        <w:t xml:space="preserve">ing its </w:t>
      </w:r>
      <w:r w:rsidR="00415B99" w:rsidRPr="00F4555F">
        <w:rPr>
          <w:rFonts w:ascii="Times New Roman" w:hAnsi="Times New Roman" w:cs="Times New Roman"/>
          <w:sz w:val="24"/>
          <w:szCs w:val="24"/>
        </w:rPr>
        <w:t xml:space="preserve">obligation </w:t>
      </w:r>
      <w:r w:rsidRPr="00F4555F">
        <w:rPr>
          <w:rFonts w:ascii="Times New Roman" w:hAnsi="Times New Roman" w:cs="Times New Roman"/>
          <w:sz w:val="24"/>
          <w:szCs w:val="24"/>
        </w:rPr>
        <w:t>to Hu</w:t>
      </w:r>
      <w:r w:rsidR="00415B99" w:rsidRPr="00F4555F">
        <w:rPr>
          <w:rFonts w:ascii="Times New Roman" w:hAnsi="Times New Roman" w:cs="Times New Roman"/>
          <w:sz w:val="24"/>
          <w:szCs w:val="24"/>
        </w:rPr>
        <w:t xml:space="preserve">awei.   It </w:t>
      </w:r>
      <w:r w:rsidR="00E819E4" w:rsidRPr="00F4555F">
        <w:rPr>
          <w:rFonts w:ascii="Times New Roman" w:hAnsi="Times New Roman" w:cs="Times New Roman"/>
          <w:sz w:val="24"/>
          <w:szCs w:val="24"/>
        </w:rPr>
        <w:t>entered into two</w:t>
      </w:r>
      <w:r w:rsidRPr="00F4555F">
        <w:rPr>
          <w:rFonts w:ascii="Times New Roman" w:hAnsi="Times New Roman" w:cs="Times New Roman"/>
          <w:sz w:val="24"/>
          <w:szCs w:val="24"/>
        </w:rPr>
        <w:t xml:space="preserve"> agreement</w:t>
      </w:r>
      <w:r w:rsidR="00741987" w:rsidRPr="00F4555F">
        <w:rPr>
          <w:rFonts w:ascii="Times New Roman" w:hAnsi="Times New Roman" w:cs="Times New Roman"/>
          <w:sz w:val="24"/>
          <w:szCs w:val="24"/>
        </w:rPr>
        <w:t>s</w:t>
      </w:r>
      <w:r w:rsidR="00415B99" w:rsidRPr="00F4555F">
        <w:rPr>
          <w:rFonts w:ascii="Times New Roman" w:hAnsi="Times New Roman" w:cs="Times New Roman"/>
          <w:sz w:val="24"/>
          <w:szCs w:val="24"/>
        </w:rPr>
        <w:t xml:space="preserve"> with the appellant</w:t>
      </w:r>
      <w:r w:rsidR="00E819E4" w:rsidRPr="00F4555F">
        <w:rPr>
          <w:rFonts w:ascii="Times New Roman" w:hAnsi="Times New Roman" w:cs="Times New Roman"/>
          <w:sz w:val="24"/>
          <w:szCs w:val="24"/>
        </w:rPr>
        <w:t>,</w:t>
      </w:r>
      <w:r w:rsidR="00741987" w:rsidRPr="00F4555F">
        <w:rPr>
          <w:rFonts w:ascii="Times New Roman" w:hAnsi="Times New Roman" w:cs="Times New Roman"/>
          <w:sz w:val="24"/>
          <w:szCs w:val="24"/>
        </w:rPr>
        <w:t xml:space="preserve"> the purpose</w:t>
      </w:r>
      <w:r w:rsidR="00E819E4" w:rsidRPr="00F4555F">
        <w:rPr>
          <w:rFonts w:ascii="Times New Roman" w:hAnsi="Times New Roman" w:cs="Times New Roman"/>
          <w:sz w:val="24"/>
          <w:szCs w:val="24"/>
        </w:rPr>
        <w:t>s</w:t>
      </w:r>
      <w:r w:rsidR="00741987" w:rsidRPr="00F4555F">
        <w:rPr>
          <w:rFonts w:ascii="Times New Roman" w:hAnsi="Times New Roman" w:cs="Times New Roman"/>
          <w:sz w:val="24"/>
          <w:szCs w:val="24"/>
        </w:rPr>
        <w:t xml:space="preserve"> of which were to raise foreign currency from the sale of tobacco to pay Hua</w:t>
      </w:r>
      <w:r w:rsidR="00E819E4" w:rsidRPr="00F4555F">
        <w:rPr>
          <w:rFonts w:ascii="Times New Roman" w:hAnsi="Times New Roman" w:cs="Times New Roman"/>
          <w:sz w:val="24"/>
          <w:szCs w:val="24"/>
        </w:rPr>
        <w:t>wei.</w:t>
      </w:r>
      <w:r w:rsidR="00741987" w:rsidRPr="00F4555F">
        <w:rPr>
          <w:rFonts w:ascii="Times New Roman" w:hAnsi="Times New Roman" w:cs="Times New Roman"/>
          <w:sz w:val="24"/>
          <w:szCs w:val="24"/>
        </w:rPr>
        <w:t xml:space="preserve">  In terms of the first agreement which related to </w:t>
      </w:r>
      <w:r w:rsidR="00415B99" w:rsidRPr="00F4555F">
        <w:rPr>
          <w:rFonts w:ascii="Times New Roman" w:hAnsi="Times New Roman" w:cs="Times New Roman"/>
          <w:sz w:val="24"/>
          <w:szCs w:val="24"/>
        </w:rPr>
        <w:t xml:space="preserve">the </w:t>
      </w:r>
      <w:r w:rsidR="00741987" w:rsidRPr="00F4555F">
        <w:rPr>
          <w:rFonts w:ascii="Times New Roman" w:hAnsi="Times New Roman" w:cs="Times New Roman"/>
          <w:sz w:val="24"/>
          <w:szCs w:val="24"/>
        </w:rPr>
        <w:t>2005/6 tobacco growing season</w:t>
      </w:r>
      <w:r w:rsidR="00415B99" w:rsidRPr="00F4555F">
        <w:rPr>
          <w:rFonts w:ascii="Times New Roman" w:hAnsi="Times New Roman" w:cs="Times New Roman"/>
          <w:sz w:val="24"/>
          <w:szCs w:val="24"/>
        </w:rPr>
        <w:t>,</w:t>
      </w:r>
      <w:r w:rsidR="00741987" w:rsidRPr="00F4555F">
        <w:rPr>
          <w:rFonts w:ascii="Times New Roman" w:hAnsi="Times New Roman" w:cs="Times New Roman"/>
          <w:sz w:val="24"/>
          <w:szCs w:val="24"/>
        </w:rPr>
        <w:t xml:space="preserve"> the </w:t>
      </w:r>
      <w:r w:rsidR="00FB242B" w:rsidRPr="00F4555F">
        <w:rPr>
          <w:rFonts w:ascii="Times New Roman" w:hAnsi="Times New Roman" w:cs="Times New Roman"/>
          <w:sz w:val="24"/>
          <w:szCs w:val="24"/>
        </w:rPr>
        <w:t>first</w:t>
      </w:r>
      <w:r w:rsidR="00415B99" w:rsidRPr="00F4555F">
        <w:rPr>
          <w:rFonts w:ascii="Times New Roman" w:hAnsi="Times New Roman" w:cs="Times New Roman"/>
          <w:sz w:val="24"/>
          <w:szCs w:val="24"/>
        </w:rPr>
        <w:t xml:space="preserve"> r</w:t>
      </w:r>
      <w:r w:rsidR="00741987" w:rsidRPr="00F4555F">
        <w:rPr>
          <w:rFonts w:ascii="Times New Roman" w:hAnsi="Times New Roman" w:cs="Times New Roman"/>
          <w:sz w:val="24"/>
          <w:szCs w:val="24"/>
        </w:rPr>
        <w:t>esp</w:t>
      </w:r>
      <w:r w:rsidR="00FB242B" w:rsidRPr="00F4555F">
        <w:rPr>
          <w:rFonts w:ascii="Times New Roman" w:hAnsi="Times New Roman" w:cs="Times New Roman"/>
          <w:sz w:val="24"/>
          <w:szCs w:val="24"/>
        </w:rPr>
        <w:t>ondent</w:t>
      </w:r>
      <w:r w:rsidR="00741987" w:rsidRPr="00F4555F">
        <w:rPr>
          <w:rFonts w:ascii="Times New Roman" w:hAnsi="Times New Roman" w:cs="Times New Roman"/>
          <w:sz w:val="24"/>
          <w:szCs w:val="24"/>
        </w:rPr>
        <w:t xml:space="preserve"> was </w:t>
      </w:r>
      <w:r w:rsidR="00ED3BA2" w:rsidRPr="00F4555F">
        <w:rPr>
          <w:rFonts w:ascii="Times New Roman" w:hAnsi="Times New Roman" w:cs="Times New Roman"/>
          <w:sz w:val="24"/>
          <w:szCs w:val="24"/>
        </w:rPr>
        <w:t xml:space="preserve">to provide local currency </w:t>
      </w:r>
      <w:r w:rsidR="00741987" w:rsidRPr="00F4555F">
        <w:rPr>
          <w:rFonts w:ascii="Times New Roman" w:hAnsi="Times New Roman" w:cs="Times New Roman"/>
          <w:sz w:val="24"/>
          <w:szCs w:val="24"/>
        </w:rPr>
        <w:t>to enable the appellant to buy tobacco from local growers</w:t>
      </w:r>
      <w:r w:rsidR="00415B99" w:rsidRPr="00F4555F">
        <w:rPr>
          <w:rFonts w:ascii="Times New Roman" w:hAnsi="Times New Roman" w:cs="Times New Roman"/>
          <w:sz w:val="24"/>
          <w:szCs w:val="24"/>
        </w:rPr>
        <w:t xml:space="preserve"> on its behalf</w:t>
      </w:r>
      <w:r w:rsidR="00741987" w:rsidRPr="00F4555F">
        <w:rPr>
          <w:rFonts w:ascii="Times New Roman" w:hAnsi="Times New Roman" w:cs="Times New Roman"/>
          <w:sz w:val="24"/>
          <w:szCs w:val="24"/>
        </w:rPr>
        <w:t>.</w:t>
      </w:r>
      <w:r w:rsidR="00415B99" w:rsidRPr="00F4555F">
        <w:rPr>
          <w:rFonts w:ascii="Times New Roman" w:hAnsi="Times New Roman" w:cs="Times New Roman"/>
          <w:sz w:val="24"/>
          <w:szCs w:val="24"/>
        </w:rPr>
        <w:t xml:space="preserve">  </w:t>
      </w:r>
      <w:r w:rsidR="00741987" w:rsidRPr="00F4555F">
        <w:rPr>
          <w:rFonts w:ascii="Times New Roman" w:hAnsi="Times New Roman" w:cs="Times New Roman"/>
          <w:sz w:val="24"/>
          <w:szCs w:val="24"/>
        </w:rPr>
        <w:t>The appellant</w:t>
      </w:r>
      <w:r w:rsidR="00FB242B" w:rsidRPr="00F4555F">
        <w:rPr>
          <w:rFonts w:ascii="Times New Roman" w:hAnsi="Times New Roman" w:cs="Times New Roman"/>
          <w:sz w:val="24"/>
          <w:szCs w:val="24"/>
        </w:rPr>
        <w:t>’s</w:t>
      </w:r>
      <w:r w:rsidR="00741987" w:rsidRPr="00F4555F">
        <w:rPr>
          <w:rFonts w:ascii="Times New Roman" w:hAnsi="Times New Roman" w:cs="Times New Roman"/>
          <w:sz w:val="24"/>
          <w:szCs w:val="24"/>
        </w:rPr>
        <w:t xml:space="preserve"> obligation was to sell the tobacco in foreign currency on b</w:t>
      </w:r>
      <w:r w:rsidR="00FB242B" w:rsidRPr="00F4555F">
        <w:rPr>
          <w:rFonts w:ascii="Times New Roman" w:hAnsi="Times New Roman" w:cs="Times New Roman"/>
          <w:sz w:val="24"/>
          <w:szCs w:val="24"/>
        </w:rPr>
        <w:t>ehalf</w:t>
      </w:r>
      <w:r w:rsidR="00741987" w:rsidRPr="00F4555F">
        <w:rPr>
          <w:rFonts w:ascii="Times New Roman" w:hAnsi="Times New Roman" w:cs="Times New Roman"/>
          <w:sz w:val="24"/>
          <w:szCs w:val="24"/>
        </w:rPr>
        <w:t xml:space="preserve"> of </w:t>
      </w:r>
      <w:r w:rsidR="00415B99" w:rsidRPr="00F4555F">
        <w:rPr>
          <w:rFonts w:ascii="Times New Roman" w:hAnsi="Times New Roman" w:cs="Times New Roman"/>
          <w:sz w:val="24"/>
          <w:szCs w:val="24"/>
        </w:rPr>
        <w:t xml:space="preserve">the </w:t>
      </w:r>
      <w:r w:rsidR="00741987" w:rsidRPr="00F4555F">
        <w:rPr>
          <w:rFonts w:ascii="Times New Roman" w:hAnsi="Times New Roman" w:cs="Times New Roman"/>
          <w:sz w:val="24"/>
          <w:szCs w:val="24"/>
        </w:rPr>
        <w:t>first respondent.  The money was to be transmi</w:t>
      </w:r>
      <w:r w:rsidR="008A3E2B" w:rsidRPr="00F4555F">
        <w:rPr>
          <w:rFonts w:ascii="Times New Roman" w:hAnsi="Times New Roman" w:cs="Times New Roman"/>
          <w:sz w:val="24"/>
          <w:szCs w:val="24"/>
        </w:rPr>
        <w:t>tted</w:t>
      </w:r>
      <w:r w:rsidR="00741987" w:rsidRPr="00F4555F">
        <w:rPr>
          <w:rFonts w:ascii="Times New Roman" w:hAnsi="Times New Roman" w:cs="Times New Roman"/>
          <w:sz w:val="24"/>
          <w:szCs w:val="24"/>
        </w:rPr>
        <w:t xml:space="preserve"> to </w:t>
      </w:r>
      <w:r w:rsidR="001608A4" w:rsidRPr="00F4555F">
        <w:rPr>
          <w:rFonts w:ascii="Times New Roman" w:hAnsi="Times New Roman" w:cs="Times New Roman"/>
          <w:sz w:val="24"/>
          <w:szCs w:val="24"/>
        </w:rPr>
        <w:t>H</w:t>
      </w:r>
      <w:r w:rsidR="00741987" w:rsidRPr="00F4555F">
        <w:rPr>
          <w:rFonts w:ascii="Times New Roman" w:hAnsi="Times New Roman" w:cs="Times New Roman"/>
          <w:sz w:val="24"/>
          <w:szCs w:val="24"/>
        </w:rPr>
        <w:t>u</w:t>
      </w:r>
      <w:r w:rsidR="008A3E2B" w:rsidRPr="00F4555F">
        <w:rPr>
          <w:rFonts w:ascii="Times New Roman" w:hAnsi="Times New Roman" w:cs="Times New Roman"/>
          <w:sz w:val="24"/>
          <w:szCs w:val="24"/>
        </w:rPr>
        <w:t>a</w:t>
      </w:r>
      <w:r w:rsidR="00741987" w:rsidRPr="00F4555F">
        <w:rPr>
          <w:rFonts w:ascii="Times New Roman" w:hAnsi="Times New Roman" w:cs="Times New Roman"/>
          <w:sz w:val="24"/>
          <w:szCs w:val="24"/>
        </w:rPr>
        <w:t>w</w:t>
      </w:r>
      <w:r w:rsidR="008A3E2B" w:rsidRPr="00F4555F">
        <w:rPr>
          <w:rFonts w:ascii="Times New Roman" w:hAnsi="Times New Roman" w:cs="Times New Roman"/>
          <w:sz w:val="24"/>
          <w:szCs w:val="24"/>
        </w:rPr>
        <w:t xml:space="preserve">ei </w:t>
      </w:r>
      <w:r w:rsidR="00ED3BA2" w:rsidRPr="00F4555F">
        <w:rPr>
          <w:rFonts w:ascii="Times New Roman" w:hAnsi="Times New Roman" w:cs="Times New Roman"/>
          <w:sz w:val="24"/>
          <w:szCs w:val="24"/>
        </w:rPr>
        <w:t xml:space="preserve">to discharge the </w:t>
      </w:r>
      <w:r w:rsidR="00741987" w:rsidRPr="00F4555F">
        <w:rPr>
          <w:rFonts w:ascii="Times New Roman" w:hAnsi="Times New Roman" w:cs="Times New Roman"/>
          <w:sz w:val="24"/>
          <w:szCs w:val="24"/>
        </w:rPr>
        <w:t>first resp</w:t>
      </w:r>
      <w:r w:rsidR="00FB242B" w:rsidRPr="00F4555F">
        <w:rPr>
          <w:rFonts w:ascii="Times New Roman" w:hAnsi="Times New Roman" w:cs="Times New Roman"/>
          <w:sz w:val="24"/>
          <w:szCs w:val="24"/>
        </w:rPr>
        <w:t>ondent’s</w:t>
      </w:r>
      <w:r w:rsidR="00741987" w:rsidRPr="00F4555F">
        <w:rPr>
          <w:rFonts w:ascii="Times New Roman" w:hAnsi="Times New Roman" w:cs="Times New Roman"/>
          <w:sz w:val="24"/>
          <w:szCs w:val="24"/>
        </w:rPr>
        <w:t xml:space="preserve"> debt.  </w:t>
      </w:r>
    </w:p>
    <w:p w:rsidR="00415B99" w:rsidRPr="00F4555F" w:rsidRDefault="00415B99" w:rsidP="00ED3BA2">
      <w:pPr>
        <w:spacing w:line="240" w:lineRule="auto"/>
        <w:ind w:firstLine="1440"/>
        <w:jc w:val="both"/>
        <w:rPr>
          <w:rFonts w:ascii="Times New Roman" w:hAnsi="Times New Roman" w:cs="Times New Roman"/>
          <w:sz w:val="24"/>
          <w:szCs w:val="24"/>
        </w:rPr>
      </w:pPr>
    </w:p>
    <w:p w:rsidR="00E2794D" w:rsidRPr="00F4555F" w:rsidRDefault="00741987" w:rsidP="00415B99">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The </w:t>
      </w:r>
      <w:r w:rsidR="00FB242B" w:rsidRPr="00F4555F">
        <w:rPr>
          <w:rFonts w:ascii="Times New Roman" w:hAnsi="Times New Roman" w:cs="Times New Roman"/>
          <w:sz w:val="24"/>
          <w:szCs w:val="24"/>
        </w:rPr>
        <w:t xml:space="preserve">second </w:t>
      </w:r>
      <w:r w:rsidRPr="00F4555F">
        <w:rPr>
          <w:rFonts w:ascii="Times New Roman" w:hAnsi="Times New Roman" w:cs="Times New Roman"/>
          <w:sz w:val="24"/>
          <w:szCs w:val="24"/>
        </w:rPr>
        <w:t xml:space="preserve">agreement relating to </w:t>
      </w:r>
      <w:r w:rsidR="00415B99" w:rsidRPr="00F4555F">
        <w:rPr>
          <w:rFonts w:ascii="Times New Roman" w:hAnsi="Times New Roman" w:cs="Times New Roman"/>
          <w:sz w:val="24"/>
          <w:szCs w:val="24"/>
        </w:rPr>
        <w:t xml:space="preserve">the </w:t>
      </w:r>
      <w:r w:rsidRPr="00F4555F">
        <w:rPr>
          <w:rFonts w:ascii="Times New Roman" w:hAnsi="Times New Roman" w:cs="Times New Roman"/>
          <w:sz w:val="24"/>
          <w:szCs w:val="24"/>
        </w:rPr>
        <w:t xml:space="preserve">2006/7 tobacco growing season had similar terms.  In respect to 2005/6 the </w:t>
      </w:r>
      <w:r w:rsidR="00FB242B" w:rsidRPr="00F4555F">
        <w:rPr>
          <w:rFonts w:ascii="Times New Roman" w:hAnsi="Times New Roman" w:cs="Times New Roman"/>
          <w:sz w:val="24"/>
          <w:szCs w:val="24"/>
        </w:rPr>
        <w:t>first</w:t>
      </w:r>
      <w:r w:rsidR="001608A4" w:rsidRPr="00F4555F">
        <w:rPr>
          <w:rFonts w:ascii="Times New Roman" w:hAnsi="Times New Roman" w:cs="Times New Roman"/>
          <w:sz w:val="24"/>
          <w:szCs w:val="24"/>
        </w:rPr>
        <w:t xml:space="preserve"> resp</w:t>
      </w:r>
      <w:r w:rsidR="00FB242B" w:rsidRPr="00F4555F">
        <w:rPr>
          <w:rFonts w:ascii="Times New Roman" w:hAnsi="Times New Roman" w:cs="Times New Roman"/>
          <w:sz w:val="24"/>
          <w:szCs w:val="24"/>
        </w:rPr>
        <w:t>ondent</w:t>
      </w:r>
      <w:r w:rsidR="001608A4" w:rsidRPr="00F4555F">
        <w:rPr>
          <w:rFonts w:ascii="Times New Roman" w:hAnsi="Times New Roman" w:cs="Times New Roman"/>
          <w:sz w:val="24"/>
          <w:szCs w:val="24"/>
        </w:rPr>
        <w:t xml:space="preserve"> discharged its obligation i</w:t>
      </w:r>
      <w:r w:rsidR="00FB242B" w:rsidRPr="00F4555F">
        <w:rPr>
          <w:rFonts w:ascii="Times New Roman" w:hAnsi="Times New Roman" w:cs="Times New Roman"/>
          <w:sz w:val="24"/>
          <w:szCs w:val="24"/>
        </w:rPr>
        <w:t xml:space="preserve">n </w:t>
      </w:r>
      <w:r w:rsidR="001608A4" w:rsidRPr="00F4555F">
        <w:rPr>
          <w:rFonts w:ascii="Times New Roman" w:hAnsi="Times New Roman" w:cs="Times New Roman"/>
          <w:sz w:val="24"/>
          <w:szCs w:val="24"/>
        </w:rPr>
        <w:t>t</w:t>
      </w:r>
      <w:r w:rsidR="00FB242B" w:rsidRPr="00F4555F">
        <w:rPr>
          <w:rFonts w:ascii="Times New Roman" w:hAnsi="Times New Roman" w:cs="Times New Roman"/>
          <w:sz w:val="24"/>
          <w:szCs w:val="24"/>
        </w:rPr>
        <w:t xml:space="preserve">erms </w:t>
      </w:r>
      <w:r w:rsidR="001608A4" w:rsidRPr="00F4555F">
        <w:rPr>
          <w:rFonts w:ascii="Times New Roman" w:hAnsi="Times New Roman" w:cs="Times New Roman"/>
          <w:sz w:val="24"/>
          <w:szCs w:val="24"/>
        </w:rPr>
        <w:t>o</w:t>
      </w:r>
      <w:r w:rsidR="00FB242B" w:rsidRPr="00F4555F">
        <w:rPr>
          <w:rFonts w:ascii="Times New Roman" w:hAnsi="Times New Roman" w:cs="Times New Roman"/>
          <w:sz w:val="24"/>
          <w:szCs w:val="24"/>
        </w:rPr>
        <w:t>f</w:t>
      </w:r>
      <w:r w:rsidR="001608A4" w:rsidRPr="00F4555F">
        <w:rPr>
          <w:rFonts w:ascii="Times New Roman" w:hAnsi="Times New Roman" w:cs="Times New Roman"/>
          <w:sz w:val="24"/>
          <w:szCs w:val="24"/>
        </w:rPr>
        <w:t xml:space="preserve"> </w:t>
      </w:r>
      <w:r w:rsidR="001608A4" w:rsidRPr="00F4555F">
        <w:rPr>
          <w:rFonts w:ascii="Times New Roman" w:hAnsi="Times New Roman" w:cs="Times New Roman"/>
          <w:sz w:val="24"/>
          <w:szCs w:val="24"/>
        </w:rPr>
        <w:lastRenderedPageBreak/>
        <w:t xml:space="preserve">the </w:t>
      </w:r>
      <w:r w:rsidR="00FB242B" w:rsidRPr="00F4555F">
        <w:rPr>
          <w:rFonts w:ascii="Times New Roman" w:hAnsi="Times New Roman" w:cs="Times New Roman"/>
          <w:sz w:val="24"/>
          <w:szCs w:val="24"/>
        </w:rPr>
        <w:t>contract.</w:t>
      </w:r>
      <w:r w:rsidR="001608A4" w:rsidRPr="00F4555F">
        <w:rPr>
          <w:rFonts w:ascii="Times New Roman" w:hAnsi="Times New Roman" w:cs="Times New Roman"/>
          <w:sz w:val="24"/>
          <w:szCs w:val="24"/>
        </w:rPr>
        <w:t xml:space="preserve"> </w:t>
      </w:r>
      <w:r w:rsidR="00FB242B" w:rsidRPr="00F4555F">
        <w:rPr>
          <w:rFonts w:ascii="Times New Roman" w:hAnsi="Times New Roman" w:cs="Times New Roman"/>
          <w:sz w:val="24"/>
          <w:szCs w:val="24"/>
        </w:rPr>
        <w:t>T</w:t>
      </w:r>
      <w:r w:rsidR="001608A4" w:rsidRPr="00F4555F">
        <w:rPr>
          <w:rFonts w:ascii="Times New Roman" w:hAnsi="Times New Roman" w:cs="Times New Roman"/>
          <w:sz w:val="24"/>
          <w:szCs w:val="24"/>
        </w:rPr>
        <w:t>he</w:t>
      </w:r>
      <w:r w:rsidR="00FB242B" w:rsidRPr="00F4555F">
        <w:rPr>
          <w:rFonts w:ascii="Times New Roman" w:hAnsi="Times New Roman" w:cs="Times New Roman"/>
          <w:sz w:val="24"/>
          <w:szCs w:val="24"/>
        </w:rPr>
        <w:t xml:space="preserve"> appellant bought and sold the tobacco in forei</w:t>
      </w:r>
      <w:r w:rsidR="00415B99" w:rsidRPr="00F4555F">
        <w:rPr>
          <w:rFonts w:ascii="Times New Roman" w:hAnsi="Times New Roman" w:cs="Times New Roman"/>
          <w:sz w:val="24"/>
          <w:szCs w:val="24"/>
        </w:rPr>
        <w:t>gn currency</w:t>
      </w:r>
      <w:r w:rsidR="000C2577" w:rsidRPr="00F4555F">
        <w:rPr>
          <w:rFonts w:ascii="Times New Roman" w:hAnsi="Times New Roman" w:cs="Times New Roman"/>
          <w:sz w:val="24"/>
          <w:szCs w:val="24"/>
        </w:rPr>
        <w:t>. It then paid the first respondent</w:t>
      </w:r>
      <w:r w:rsidR="001608A4" w:rsidRPr="00F4555F">
        <w:rPr>
          <w:rFonts w:ascii="Times New Roman" w:hAnsi="Times New Roman" w:cs="Times New Roman"/>
          <w:sz w:val="24"/>
          <w:szCs w:val="24"/>
        </w:rPr>
        <w:t xml:space="preserve"> </w:t>
      </w:r>
      <w:r w:rsidR="00415B99" w:rsidRPr="00F4555F">
        <w:rPr>
          <w:rFonts w:ascii="Times New Roman" w:hAnsi="Times New Roman" w:cs="Times New Roman"/>
          <w:sz w:val="24"/>
          <w:szCs w:val="24"/>
        </w:rPr>
        <w:t xml:space="preserve">the </w:t>
      </w:r>
      <w:r w:rsidR="001608A4" w:rsidRPr="00F4555F">
        <w:rPr>
          <w:rFonts w:ascii="Times New Roman" w:hAnsi="Times New Roman" w:cs="Times New Roman"/>
          <w:sz w:val="24"/>
          <w:szCs w:val="24"/>
        </w:rPr>
        <w:t>sum of</w:t>
      </w:r>
      <w:r w:rsidR="000C2577" w:rsidRPr="00F4555F">
        <w:rPr>
          <w:rFonts w:ascii="Times New Roman" w:hAnsi="Times New Roman" w:cs="Times New Roman"/>
          <w:sz w:val="24"/>
          <w:szCs w:val="24"/>
        </w:rPr>
        <w:t xml:space="preserve"> US$4 617 167.82. </w:t>
      </w:r>
      <w:r w:rsidR="00CA672D" w:rsidRPr="00F4555F">
        <w:rPr>
          <w:rFonts w:ascii="Times New Roman" w:hAnsi="Times New Roman" w:cs="Times New Roman"/>
          <w:sz w:val="24"/>
          <w:szCs w:val="24"/>
        </w:rPr>
        <w:t>That</w:t>
      </w:r>
      <w:r w:rsidR="001608A4" w:rsidRPr="00F4555F">
        <w:rPr>
          <w:rFonts w:ascii="Times New Roman" w:hAnsi="Times New Roman" w:cs="Times New Roman"/>
          <w:sz w:val="24"/>
          <w:szCs w:val="24"/>
        </w:rPr>
        <w:t xml:space="preserve"> amount was not enough to discharge</w:t>
      </w:r>
      <w:r w:rsidR="00E2794D" w:rsidRPr="00F4555F">
        <w:rPr>
          <w:rFonts w:ascii="Times New Roman" w:hAnsi="Times New Roman" w:cs="Times New Roman"/>
          <w:sz w:val="24"/>
          <w:szCs w:val="24"/>
        </w:rPr>
        <w:t xml:space="preserve"> </w:t>
      </w:r>
      <w:r w:rsidR="00ED3BA2" w:rsidRPr="00F4555F">
        <w:rPr>
          <w:rFonts w:ascii="Times New Roman" w:hAnsi="Times New Roman" w:cs="Times New Roman"/>
          <w:sz w:val="24"/>
          <w:szCs w:val="24"/>
        </w:rPr>
        <w:t>the first respondent’s indebtedness to</w:t>
      </w:r>
      <w:r w:rsidR="00E2794D" w:rsidRPr="00F4555F">
        <w:rPr>
          <w:rFonts w:ascii="Times New Roman" w:hAnsi="Times New Roman" w:cs="Times New Roman"/>
          <w:sz w:val="24"/>
          <w:szCs w:val="24"/>
        </w:rPr>
        <w:t xml:space="preserve"> Huawei</w:t>
      </w:r>
      <w:r w:rsidR="001608A4" w:rsidRPr="00F4555F">
        <w:rPr>
          <w:rFonts w:ascii="Times New Roman" w:hAnsi="Times New Roman" w:cs="Times New Roman"/>
          <w:sz w:val="24"/>
          <w:szCs w:val="24"/>
        </w:rPr>
        <w:t xml:space="preserve">.  No money was </w:t>
      </w:r>
      <w:r w:rsidR="0068651B" w:rsidRPr="00F4555F">
        <w:rPr>
          <w:rFonts w:ascii="Times New Roman" w:hAnsi="Times New Roman" w:cs="Times New Roman"/>
          <w:sz w:val="24"/>
          <w:szCs w:val="24"/>
        </w:rPr>
        <w:t xml:space="preserve">paid </w:t>
      </w:r>
      <w:r w:rsidR="001608A4" w:rsidRPr="00F4555F">
        <w:rPr>
          <w:rFonts w:ascii="Times New Roman" w:hAnsi="Times New Roman" w:cs="Times New Roman"/>
          <w:sz w:val="24"/>
          <w:szCs w:val="24"/>
        </w:rPr>
        <w:t xml:space="preserve">to the </w:t>
      </w:r>
      <w:r w:rsidR="0068651B" w:rsidRPr="00F4555F">
        <w:rPr>
          <w:rFonts w:ascii="Times New Roman" w:hAnsi="Times New Roman" w:cs="Times New Roman"/>
          <w:sz w:val="24"/>
          <w:szCs w:val="24"/>
        </w:rPr>
        <w:t>first</w:t>
      </w:r>
      <w:r w:rsidR="001608A4" w:rsidRPr="00F4555F">
        <w:rPr>
          <w:rFonts w:ascii="Times New Roman" w:hAnsi="Times New Roman" w:cs="Times New Roman"/>
          <w:sz w:val="24"/>
          <w:szCs w:val="24"/>
        </w:rPr>
        <w:t xml:space="preserve"> </w:t>
      </w:r>
      <w:r w:rsidR="0068651B" w:rsidRPr="00F4555F">
        <w:rPr>
          <w:rFonts w:ascii="Times New Roman" w:hAnsi="Times New Roman" w:cs="Times New Roman"/>
          <w:sz w:val="24"/>
          <w:szCs w:val="24"/>
        </w:rPr>
        <w:t>r</w:t>
      </w:r>
      <w:r w:rsidR="001608A4" w:rsidRPr="00F4555F">
        <w:rPr>
          <w:rFonts w:ascii="Times New Roman" w:hAnsi="Times New Roman" w:cs="Times New Roman"/>
          <w:sz w:val="24"/>
          <w:szCs w:val="24"/>
        </w:rPr>
        <w:t>esp</w:t>
      </w:r>
      <w:r w:rsidR="0068651B" w:rsidRPr="00F4555F">
        <w:rPr>
          <w:rFonts w:ascii="Times New Roman" w:hAnsi="Times New Roman" w:cs="Times New Roman"/>
          <w:sz w:val="24"/>
          <w:szCs w:val="24"/>
        </w:rPr>
        <w:t>ondent</w:t>
      </w:r>
      <w:r w:rsidR="00E2794D" w:rsidRPr="00F4555F">
        <w:rPr>
          <w:rFonts w:ascii="Times New Roman" w:hAnsi="Times New Roman" w:cs="Times New Roman"/>
          <w:sz w:val="24"/>
          <w:szCs w:val="24"/>
        </w:rPr>
        <w:t xml:space="preserve"> from the sales of tobacco bought </w:t>
      </w:r>
      <w:r w:rsidR="00ED3BA2" w:rsidRPr="00F4555F">
        <w:rPr>
          <w:rFonts w:ascii="Times New Roman" w:hAnsi="Times New Roman" w:cs="Times New Roman"/>
          <w:sz w:val="24"/>
          <w:szCs w:val="24"/>
        </w:rPr>
        <w:t xml:space="preserve">and </w:t>
      </w:r>
      <w:r w:rsidR="008C3526" w:rsidRPr="00F4555F">
        <w:rPr>
          <w:rFonts w:ascii="Times New Roman" w:hAnsi="Times New Roman" w:cs="Times New Roman"/>
          <w:sz w:val="24"/>
          <w:szCs w:val="24"/>
        </w:rPr>
        <w:t xml:space="preserve">sold </w:t>
      </w:r>
      <w:r w:rsidR="00E2794D" w:rsidRPr="00F4555F">
        <w:rPr>
          <w:rFonts w:ascii="Times New Roman" w:hAnsi="Times New Roman" w:cs="Times New Roman"/>
          <w:sz w:val="24"/>
          <w:szCs w:val="24"/>
        </w:rPr>
        <w:t>during the 2006/7 growing season</w:t>
      </w:r>
      <w:r w:rsidR="001608A4" w:rsidRPr="00F4555F">
        <w:rPr>
          <w:rFonts w:ascii="Times New Roman" w:hAnsi="Times New Roman" w:cs="Times New Roman"/>
          <w:sz w:val="24"/>
          <w:szCs w:val="24"/>
        </w:rPr>
        <w:t xml:space="preserve">.  </w:t>
      </w:r>
    </w:p>
    <w:p w:rsidR="00E2794D" w:rsidRPr="00F4555F" w:rsidRDefault="00E2794D" w:rsidP="00E2794D">
      <w:pPr>
        <w:spacing w:line="240" w:lineRule="auto"/>
        <w:ind w:firstLine="1440"/>
        <w:jc w:val="both"/>
        <w:rPr>
          <w:rFonts w:ascii="Times New Roman" w:hAnsi="Times New Roman" w:cs="Times New Roman"/>
          <w:sz w:val="24"/>
          <w:szCs w:val="24"/>
        </w:rPr>
      </w:pPr>
    </w:p>
    <w:p w:rsidR="003F3AD1" w:rsidRPr="00F4555F" w:rsidRDefault="001608A4" w:rsidP="00415B99">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In </w:t>
      </w:r>
      <w:r w:rsidR="0068651B" w:rsidRPr="00F4555F">
        <w:rPr>
          <w:rFonts w:ascii="Times New Roman" w:hAnsi="Times New Roman" w:cs="Times New Roman"/>
          <w:sz w:val="24"/>
          <w:szCs w:val="24"/>
        </w:rPr>
        <w:t xml:space="preserve">2010 </w:t>
      </w:r>
      <w:r w:rsidRPr="00F4555F">
        <w:rPr>
          <w:rFonts w:ascii="Times New Roman" w:hAnsi="Times New Roman" w:cs="Times New Roman"/>
          <w:sz w:val="24"/>
          <w:szCs w:val="24"/>
        </w:rPr>
        <w:t xml:space="preserve">the </w:t>
      </w:r>
      <w:r w:rsidR="00847565" w:rsidRPr="00F4555F">
        <w:rPr>
          <w:rFonts w:ascii="Times New Roman" w:hAnsi="Times New Roman" w:cs="Times New Roman"/>
          <w:sz w:val="24"/>
          <w:szCs w:val="24"/>
        </w:rPr>
        <w:t>first</w:t>
      </w:r>
      <w:r w:rsidRPr="00F4555F">
        <w:rPr>
          <w:rFonts w:ascii="Times New Roman" w:hAnsi="Times New Roman" w:cs="Times New Roman"/>
          <w:sz w:val="24"/>
          <w:szCs w:val="24"/>
        </w:rPr>
        <w:t xml:space="preserve"> </w:t>
      </w:r>
      <w:r w:rsidR="00847565" w:rsidRPr="00F4555F">
        <w:rPr>
          <w:rFonts w:ascii="Times New Roman" w:hAnsi="Times New Roman" w:cs="Times New Roman"/>
          <w:sz w:val="24"/>
          <w:szCs w:val="24"/>
        </w:rPr>
        <w:t>r</w:t>
      </w:r>
      <w:r w:rsidRPr="00F4555F">
        <w:rPr>
          <w:rFonts w:ascii="Times New Roman" w:hAnsi="Times New Roman" w:cs="Times New Roman"/>
          <w:sz w:val="24"/>
          <w:szCs w:val="24"/>
        </w:rPr>
        <w:t>esp</w:t>
      </w:r>
      <w:r w:rsidR="00847565" w:rsidRPr="00F4555F">
        <w:rPr>
          <w:rFonts w:ascii="Times New Roman" w:hAnsi="Times New Roman" w:cs="Times New Roman"/>
          <w:sz w:val="24"/>
          <w:szCs w:val="24"/>
        </w:rPr>
        <w:t>ondent</w:t>
      </w:r>
      <w:r w:rsidRPr="00F4555F">
        <w:rPr>
          <w:rFonts w:ascii="Times New Roman" w:hAnsi="Times New Roman" w:cs="Times New Roman"/>
          <w:sz w:val="24"/>
          <w:szCs w:val="24"/>
        </w:rPr>
        <w:t xml:space="preserve"> </w:t>
      </w:r>
      <w:r w:rsidR="00847565" w:rsidRPr="00F4555F">
        <w:rPr>
          <w:rFonts w:ascii="Times New Roman" w:hAnsi="Times New Roman" w:cs="Times New Roman"/>
          <w:sz w:val="24"/>
          <w:szCs w:val="24"/>
        </w:rPr>
        <w:t xml:space="preserve">made a claim against </w:t>
      </w:r>
      <w:r w:rsidR="00E2794D" w:rsidRPr="00F4555F">
        <w:rPr>
          <w:rFonts w:ascii="Times New Roman" w:hAnsi="Times New Roman" w:cs="Times New Roman"/>
          <w:sz w:val="24"/>
          <w:szCs w:val="24"/>
        </w:rPr>
        <w:t xml:space="preserve">the </w:t>
      </w:r>
      <w:r w:rsidR="00847565" w:rsidRPr="00F4555F">
        <w:rPr>
          <w:rFonts w:ascii="Times New Roman" w:hAnsi="Times New Roman" w:cs="Times New Roman"/>
          <w:sz w:val="24"/>
          <w:szCs w:val="24"/>
        </w:rPr>
        <w:t>appellant</w:t>
      </w:r>
      <w:r w:rsidRPr="00F4555F">
        <w:rPr>
          <w:rFonts w:ascii="Times New Roman" w:hAnsi="Times New Roman" w:cs="Times New Roman"/>
          <w:sz w:val="24"/>
          <w:szCs w:val="24"/>
        </w:rPr>
        <w:t xml:space="preserve"> for payment of f</w:t>
      </w:r>
      <w:r w:rsidR="00847565" w:rsidRPr="00F4555F">
        <w:rPr>
          <w:rFonts w:ascii="Times New Roman" w:hAnsi="Times New Roman" w:cs="Times New Roman"/>
          <w:sz w:val="24"/>
          <w:szCs w:val="24"/>
        </w:rPr>
        <w:t xml:space="preserve">oreign </w:t>
      </w:r>
      <w:r w:rsidRPr="00F4555F">
        <w:rPr>
          <w:rFonts w:ascii="Times New Roman" w:hAnsi="Times New Roman" w:cs="Times New Roman"/>
          <w:sz w:val="24"/>
          <w:szCs w:val="24"/>
        </w:rPr>
        <w:t>c</w:t>
      </w:r>
      <w:r w:rsidR="00847565" w:rsidRPr="00F4555F">
        <w:rPr>
          <w:rFonts w:ascii="Times New Roman" w:hAnsi="Times New Roman" w:cs="Times New Roman"/>
          <w:sz w:val="24"/>
          <w:szCs w:val="24"/>
        </w:rPr>
        <w:t>urrency</w:t>
      </w:r>
      <w:r w:rsidRPr="00F4555F">
        <w:rPr>
          <w:rFonts w:ascii="Times New Roman" w:hAnsi="Times New Roman" w:cs="Times New Roman"/>
          <w:sz w:val="24"/>
          <w:szCs w:val="24"/>
        </w:rPr>
        <w:t xml:space="preserve"> owed in terms of the </w:t>
      </w:r>
      <w:r w:rsidR="0068651B" w:rsidRPr="00F4555F">
        <w:rPr>
          <w:rFonts w:ascii="Times New Roman" w:hAnsi="Times New Roman" w:cs="Times New Roman"/>
          <w:sz w:val="24"/>
          <w:szCs w:val="24"/>
        </w:rPr>
        <w:t>two</w:t>
      </w:r>
      <w:r w:rsidRPr="00F4555F">
        <w:rPr>
          <w:rFonts w:ascii="Times New Roman" w:hAnsi="Times New Roman" w:cs="Times New Roman"/>
          <w:sz w:val="24"/>
          <w:szCs w:val="24"/>
        </w:rPr>
        <w:t xml:space="preserve"> agreements.  The appellant partially admitted</w:t>
      </w:r>
      <w:r w:rsidR="00741987" w:rsidRPr="00F4555F">
        <w:rPr>
          <w:rFonts w:ascii="Times New Roman" w:hAnsi="Times New Roman" w:cs="Times New Roman"/>
          <w:sz w:val="24"/>
          <w:szCs w:val="24"/>
        </w:rPr>
        <w:t xml:space="preserve"> </w:t>
      </w:r>
      <w:r w:rsidRPr="00F4555F">
        <w:rPr>
          <w:rFonts w:ascii="Times New Roman" w:hAnsi="Times New Roman" w:cs="Times New Roman"/>
          <w:sz w:val="24"/>
          <w:szCs w:val="24"/>
        </w:rPr>
        <w:t>the claim but denied that it owed all that the first resp</w:t>
      </w:r>
      <w:r w:rsidR="00847565" w:rsidRPr="00F4555F">
        <w:rPr>
          <w:rFonts w:ascii="Times New Roman" w:hAnsi="Times New Roman" w:cs="Times New Roman"/>
          <w:sz w:val="24"/>
          <w:szCs w:val="24"/>
        </w:rPr>
        <w:t>ondent</w:t>
      </w:r>
      <w:r w:rsidRPr="00F4555F">
        <w:rPr>
          <w:rFonts w:ascii="Times New Roman" w:hAnsi="Times New Roman" w:cs="Times New Roman"/>
          <w:sz w:val="24"/>
          <w:szCs w:val="24"/>
        </w:rPr>
        <w:t xml:space="preserve"> was claiming.  The parties agreed to have the dispute settled by way of arbitration under</w:t>
      </w:r>
      <w:r w:rsidR="00847565" w:rsidRPr="00F4555F">
        <w:rPr>
          <w:rFonts w:ascii="Times New Roman" w:hAnsi="Times New Roman" w:cs="Times New Roman"/>
          <w:sz w:val="24"/>
          <w:szCs w:val="24"/>
        </w:rPr>
        <w:t xml:space="preserve"> </w:t>
      </w:r>
      <w:r w:rsidRPr="00F4555F">
        <w:rPr>
          <w:rFonts w:ascii="Times New Roman" w:hAnsi="Times New Roman" w:cs="Times New Roman"/>
          <w:sz w:val="24"/>
          <w:szCs w:val="24"/>
        </w:rPr>
        <w:t xml:space="preserve">the </w:t>
      </w:r>
      <w:r w:rsidR="00847565" w:rsidRPr="00F4555F">
        <w:rPr>
          <w:rFonts w:ascii="Times New Roman" w:hAnsi="Times New Roman" w:cs="Times New Roman"/>
          <w:sz w:val="24"/>
          <w:szCs w:val="24"/>
        </w:rPr>
        <w:t>auspices</w:t>
      </w:r>
      <w:r w:rsidRPr="00F4555F">
        <w:rPr>
          <w:rFonts w:ascii="Times New Roman" w:hAnsi="Times New Roman" w:cs="Times New Roman"/>
          <w:sz w:val="24"/>
          <w:szCs w:val="24"/>
        </w:rPr>
        <w:t xml:space="preserve"> of the Arbitration Centre.  </w:t>
      </w:r>
    </w:p>
    <w:p w:rsidR="00E2794D" w:rsidRPr="00F4555F" w:rsidRDefault="00E2794D" w:rsidP="00E2794D">
      <w:pPr>
        <w:spacing w:line="240" w:lineRule="auto"/>
        <w:ind w:firstLine="1440"/>
        <w:jc w:val="both"/>
        <w:rPr>
          <w:rFonts w:ascii="Times New Roman" w:hAnsi="Times New Roman" w:cs="Times New Roman"/>
          <w:sz w:val="24"/>
          <w:szCs w:val="24"/>
        </w:rPr>
      </w:pPr>
    </w:p>
    <w:p w:rsidR="00F16B08" w:rsidRPr="00F4555F" w:rsidRDefault="001608A4" w:rsidP="00190C70">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The terms of </w:t>
      </w:r>
      <w:r w:rsidR="004B13D9" w:rsidRPr="00F4555F">
        <w:rPr>
          <w:rFonts w:ascii="Times New Roman" w:hAnsi="Times New Roman" w:cs="Times New Roman"/>
          <w:sz w:val="24"/>
          <w:szCs w:val="24"/>
        </w:rPr>
        <w:t>reference which incorporated the terms as finally amended were as follows:</w:t>
      </w:r>
      <w:r w:rsidR="00E2794D" w:rsidRPr="00F4555F">
        <w:rPr>
          <w:rFonts w:ascii="Times New Roman" w:hAnsi="Times New Roman" w:cs="Times New Roman"/>
          <w:sz w:val="24"/>
          <w:szCs w:val="24"/>
        </w:rPr>
        <w:t xml:space="preserve"> </w:t>
      </w:r>
    </w:p>
    <w:p w:rsidR="00F16B08" w:rsidRPr="00F4555F" w:rsidRDefault="00F16B08" w:rsidP="00190C70">
      <w:pPr>
        <w:ind w:left="1440" w:hanging="720"/>
        <w:jc w:val="both"/>
        <w:rPr>
          <w:rFonts w:ascii="Times New Roman" w:hAnsi="Times New Roman" w:cs="Times New Roman"/>
          <w:sz w:val="24"/>
          <w:szCs w:val="24"/>
        </w:rPr>
      </w:pPr>
      <w:r w:rsidRPr="00F4555F">
        <w:rPr>
          <w:rFonts w:ascii="Times New Roman" w:hAnsi="Times New Roman" w:cs="Times New Roman"/>
          <w:sz w:val="24"/>
          <w:szCs w:val="24"/>
        </w:rPr>
        <w:t>1.</w:t>
      </w:r>
      <w:r w:rsidRPr="00F4555F">
        <w:rPr>
          <w:rFonts w:ascii="Times New Roman" w:hAnsi="Times New Roman" w:cs="Times New Roman"/>
          <w:sz w:val="24"/>
          <w:szCs w:val="24"/>
        </w:rPr>
        <w:tab/>
        <w:t xml:space="preserve">Whether GDI bears the onus to account for all funds availed to it by TelOne for the establishment and funding of the outgrower scheme under the 2006/07 agreement? (It had been formally admitted </w:t>
      </w:r>
      <w:r w:rsidR="003F3AD1" w:rsidRPr="00F4555F">
        <w:rPr>
          <w:rFonts w:ascii="Times New Roman" w:hAnsi="Times New Roman" w:cs="Times New Roman"/>
          <w:sz w:val="24"/>
          <w:szCs w:val="24"/>
        </w:rPr>
        <w:t>b</w:t>
      </w:r>
      <w:r w:rsidRPr="00F4555F">
        <w:rPr>
          <w:rFonts w:ascii="Times New Roman" w:hAnsi="Times New Roman" w:cs="Times New Roman"/>
          <w:sz w:val="24"/>
          <w:szCs w:val="24"/>
        </w:rPr>
        <w:t>y GDI that such a position obtained under the 2005/06 agreement).</w:t>
      </w:r>
    </w:p>
    <w:p w:rsidR="00F16B08" w:rsidRPr="00F4555F" w:rsidRDefault="00F16B08" w:rsidP="00190C70">
      <w:pPr>
        <w:ind w:left="1440" w:hanging="720"/>
        <w:jc w:val="both"/>
        <w:rPr>
          <w:rFonts w:ascii="Times New Roman" w:hAnsi="Times New Roman" w:cs="Times New Roman"/>
          <w:sz w:val="24"/>
          <w:szCs w:val="24"/>
        </w:rPr>
      </w:pPr>
      <w:r w:rsidRPr="00F4555F">
        <w:rPr>
          <w:rFonts w:ascii="Times New Roman" w:hAnsi="Times New Roman" w:cs="Times New Roman"/>
          <w:sz w:val="24"/>
          <w:szCs w:val="24"/>
        </w:rPr>
        <w:t>2.</w:t>
      </w:r>
      <w:r w:rsidRPr="00F4555F">
        <w:rPr>
          <w:rFonts w:ascii="Times New Roman" w:hAnsi="Times New Roman" w:cs="Times New Roman"/>
          <w:sz w:val="24"/>
          <w:szCs w:val="24"/>
        </w:rPr>
        <w:tab/>
        <w:t>Whether TelOne is ent</w:t>
      </w:r>
      <w:r w:rsidR="003F3AD1" w:rsidRPr="00F4555F">
        <w:rPr>
          <w:rFonts w:ascii="Times New Roman" w:hAnsi="Times New Roman" w:cs="Times New Roman"/>
          <w:sz w:val="24"/>
          <w:szCs w:val="24"/>
        </w:rPr>
        <w:t>itled to be paid a minimum of US</w:t>
      </w:r>
      <w:r w:rsidRPr="00F4555F">
        <w:rPr>
          <w:rFonts w:ascii="Times New Roman" w:hAnsi="Times New Roman" w:cs="Times New Roman"/>
          <w:sz w:val="24"/>
          <w:szCs w:val="24"/>
        </w:rPr>
        <w:t>D3 459 720.09, and a maximum of USD5 045 170.79 over which GDI allegedly admitted liability in respect  of the 2005//06 tobacco agreement?</w:t>
      </w:r>
    </w:p>
    <w:p w:rsidR="00F16B08" w:rsidRPr="00F4555F" w:rsidRDefault="00F16B08" w:rsidP="00190C70">
      <w:pPr>
        <w:ind w:left="1440" w:hanging="720"/>
        <w:jc w:val="both"/>
        <w:rPr>
          <w:rFonts w:ascii="Times New Roman" w:hAnsi="Times New Roman" w:cs="Times New Roman"/>
          <w:sz w:val="24"/>
          <w:szCs w:val="24"/>
        </w:rPr>
      </w:pPr>
      <w:r w:rsidRPr="00F4555F">
        <w:rPr>
          <w:rFonts w:ascii="Times New Roman" w:hAnsi="Times New Roman" w:cs="Times New Roman"/>
          <w:sz w:val="24"/>
          <w:szCs w:val="24"/>
        </w:rPr>
        <w:t>3.</w:t>
      </w:r>
      <w:r w:rsidRPr="00F4555F">
        <w:rPr>
          <w:rFonts w:ascii="Times New Roman" w:hAnsi="Times New Roman" w:cs="Times New Roman"/>
          <w:sz w:val="24"/>
          <w:szCs w:val="24"/>
        </w:rPr>
        <w:tab/>
        <w:t>Whether TelOne is entitled to be paid a minimum of USD5 865 672,33 (readjusted), and a maximum  of USD10 350 000 over which GDI allegedly admitted liability in respect of the 2006/07 tobacco agreement?</w:t>
      </w:r>
    </w:p>
    <w:p w:rsidR="00F16B08" w:rsidRPr="00F4555F" w:rsidRDefault="00F16B08" w:rsidP="00190C70">
      <w:pPr>
        <w:ind w:left="1440" w:hanging="720"/>
        <w:jc w:val="both"/>
        <w:rPr>
          <w:rFonts w:ascii="Times New Roman" w:hAnsi="Times New Roman" w:cs="Times New Roman"/>
          <w:sz w:val="24"/>
          <w:szCs w:val="24"/>
        </w:rPr>
      </w:pPr>
      <w:r w:rsidRPr="00F4555F">
        <w:rPr>
          <w:rFonts w:ascii="Times New Roman" w:hAnsi="Times New Roman" w:cs="Times New Roman"/>
          <w:sz w:val="24"/>
          <w:szCs w:val="24"/>
        </w:rPr>
        <w:t>4.</w:t>
      </w:r>
      <w:r w:rsidRPr="00F4555F">
        <w:rPr>
          <w:rFonts w:ascii="Times New Roman" w:hAnsi="Times New Roman" w:cs="Times New Roman"/>
          <w:sz w:val="24"/>
          <w:szCs w:val="24"/>
        </w:rPr>
        <w:tab/>
        <w:t>Whether TelOne is entitled to claim any amount for which projections were made by GDI at the commencement of the project, but over which admissions of liability were not made at subsequent meeting between the parties; and if so, in what amount? (general damages).</w:t>
      </w:r>
    </w:p>
    <w:p w:rsidR="00F16B08" w:rsidRPr="00F4555F" w:rsidRDefault="00F16B08" w:rsidP="00190C70">
      <w:pPr>
        <w:ind w:left="1440" w:hanging="720"/>
        <w:jc w:val="both"/>
        <w:rPr>
          <w:rFonts w:ascii="Times New Roman" w:hAnsi="Times New Roman" w:cs="Times New Roman"/>
          <w:sz w:val="24"/>
          <w:szCs w:val="24"/>
        </w:rPr>
      </w:pPr>
      <w:r w:rsidRPr="00F4555F">
        <w:rPr>
          <w:rFonts w:ascii="Times New Roman" w:hAnsi="Times New Roman" w:cs="Times New Roman"/>
          <w:sz w:val="24"/>
          <w:szCs w:val="24"/>
        </w:rPr>
        <w:t>5.</w:t>
      </w:r>
      <w:r w:rsidRPr="00F4555F">
        <w:rPr>
          <w:rFonts w:ascii="Times New Roman" w:hAnsi="Times New Roman" w:cs="Times New Roman"/>
          <w:sz w:val="24"/>
          <w:szCs w:val="24"/>
        </w:rPr>
        <w:tab/>
        <w:t>Whether TelOne is entitled to recover special damages in an amount of USD 168 490 446 (reduced from USD 250 531 200), being the loss of business profit it sustained?</w:t>
      </w:r>
    </w:p>
    <w:p w:rsidR="002059B7" w:rsidRPr="00F4555F" w:rsidRDefault="002059B7" w:rsidP="00F16B08">
      <w:pPr>
        <w:spacing w:line="480" w:lineRule="auto"/>
        <w:ind w:firstLine="720"/>
        <w:jc w:val="both"/>
        <w:rPr>
          <w:rFonts w:ascii="Times New Roman" w:hAnsi="Times New Roman" w:cs="Times New Roman"/>
          <w:sz w:val="24"/>
          <w:szCs w:val="24"/>
        </w:rPr>
      </w:pPr>
    </w:p>
    <w:p w:rsidR="00190C70" w:rsidRPr="00F4555F" w:rsidRDefault="00E2794D" w:rsidP="00190C70">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lastRenderedPageBreak/>
        <w:t>The parties adduced evidence before the a</w:t>
      </w:r>
      <w:r w:rsidR="001608A4" w:rsidRPr="00F4555F">
        <w:rPr>
          <w:rFonts w:ascii="Times New Roman" w:hAnsi="Times New Roman" w:cs="Times New Roman"/>
          <w:sz w:val="24"/>
          <w:szCs w:val="24"/>
        </w:rPr>
        <w:t>rbitrator who stood the mat</w:t>
      </w:r>
      <w:r w:rsidRPr="00F4555F">
        <w:rPr>
          <w:rFonts w:ascii="Times New Roman" w:hAnsi="Times New Roman" w:cs="Times New Roman"/>
          <w:sz w:val="24"/>
          <w:szCs w:val="24"/>
        </w:rPr>
        <w:t>ter down for judgment.  In the heads of a</w:t>
      </w:r>
      <w:r w:rsidR="001608A4" w:rsidRPr="00F4555F">
        <w:rPr>
          <w:rFonts w:ascii="Times New Roman" w:hAnsi="Times New Roman" w:cs="Times New Roman"/>
          <w:sz w:val="24"/>
          <w:szCs w:val="24"/>
        </w:rPr>
        <w:t>rgument filed on</w:t>
      </w:r>
      <w:r w:rsidR="001A1CDB" w:rsidRPr="00F4555F">
        <w:rPr>
          <w:rFonts w:ascii="Times New Roman" w:hAnsi="Times New Roman" w:cs="Times New Roman"/>
          <w:sz w:val="24"/>
          <w:szCs w:val="24"/>
        </w:rPr>
        <w:t xml:space="preserve"> 5 July 2010</w:t>
      </w:r>
      <w:r w:rsidR="001A1CDB" w:rsidRPr="00F4555F">
        <w:rPr>
          <w:rFonts w:ascii="Times New Roman" w:hAnsi="Times New Roman" w:cs="Times New Roman"/>
          <w:b/>
          <w:sz w:val="24"/>
          <w:szCs w:val="24"/>
        </w:rPr>
        <w:t xml:space="preserve"> </w:t>
      </w:r>
      <w:r w:rsidRPr="00F4555F">
        <w:rPr>
          <w:rFonts w:ascii="Times New Roman" w:hAnsi="Times New Roman" w:cs="Times New Roman"/>
          <w:sz w:val="24"/>
          <w:szCs w:val="24"/>
        </w:rPr>
        <w:t xml:space="preserve">the appellant </w:t>
      </w:r>
      <w:r w:rsidR="001608A4" w:rsidRPr="00F4555F">
        <w:rPr>
          <w:rFonts w:ascii="Times New Roman" w:hAnsi="Times New Roman" w:cs="Times New Roman"/>
          <w:sz w:val="24"/>
          <w:szCs w:val="24"/>
        </w:rPr>
        <w:t xml:space="preserve">for the first time raised </w:t>
      </w:r>
      <w:r w:rsidRPr="00F4555F">
        <w:rPr>
          <w:rFonts w:ascii="Times New Roman" w:hAnsi="Times New Roman" w:cs="Times New Roman"/>
          <w:sz w:val="24"/>
          <w:szCs w:val="24"/>
        </w:rPr>
        <w:t>the issue o</w:t>
      </w:r>
      <w:r w:rsidR="001608A4" w:rsidRPr="00F4555F">
        <w:rPr>
          <w:rFonts w:ascii="Times New Roman" w:hAnsi="Times New Roman" w:cs="Times New Roman"/>
          <w:sz w:val="24"/>
          <w:szCs w:val="24"/>
        </w:rPr>
        <w:t>f illegality of the contracts.  The first resp</w:t>
      </w:r>
      <w:r w:rsidR="006E5737" w:rsidRPr="00F4555F">
        <w:rPr>
          <w:rFonts w:ascii="Times New Roman" w:hAnsi="Times New Roman" w:cs="Times New Roman"/>
          <w:sz w:val="24"/>
          <w:szCs w:val="24"/>
        </w:rPr>
        <w:t xml:space="preserve">ondent’s </w:t>
      </w:r>
      <w:r w:rsidR="001608A4" w:rsidRPr="00F4555F">
        <w:rPr>
          <w:rFonts w:ascii="Times New Roman" w:hAnsi="Times New Roman" w:cs="Times New Roman"/>
          <w:sz w:val="24"/>
          <w:szCs w:val="24"/>
        </w:rPr>
        <w:t>legal rep</w:t>
      </w:r>
      <w:r w:rsidR="006E5737" w:rsidRPr="00F4555F">
        <w:rPr>
          <w:rFonts w:ascii="Times New Roman" w:hAnsi="Times New Roman" w:cs="Times New Roman"/>
          <w:sz w:val="24"/>
          <w:szCs w:val="24"/>
        </w:rPr>
        <w:t>resentative</w:t>
      </w:r>
      <w:r w:rsidR="001608A4" w:rsidRPr="00F4555F">
        <w:rPr>
          <w:rFonts w:ascii="Times New Roman" w:hAnsi="Times New Roman" w:cs="Times New Roman"/>
          <w:sz w:val="24"/>
          <w:szCs w:val="24"/>
        </w:rPr>
        <w:t xml:space="preserve"> strongly objected to the issue being raised at that stage on the ground that it was not part of the defence and </w:t>
      </w:r>
      <w:r w:rsidR="006E5737" w:rsidRPr="00F4555F">
        <w:rPr>
          <w:rFonts w:ascii="Times New Roman" w:hAnsi="Times New Roman" w:cs="Times New Roman"/>
          <w:sz w:val="24"/>
          <w:szCs w:val="24"/>
        </w:rPr>
        <w:t xml:space="preserve">its </w:t>
      </w:r>
      <w:r w:rsidR="001608A4" w:rsidRPr="00F4555F">
        <w:rPr>
          <w:rFonts w:ascii="Times New Roman" w:hAnsi="Times New Roman" w:cs="Times New Roman"/>
          <w:sz w:val="24"/>
          <w:szCs w:val="24"/>
        </w:rPr>
        <w:t>introduction would be prejudicial to its case.</w:t>
      </w:r>
      <w:r w:rsidR="00BC435A" w:rsidRPr="00F4555F">
        <w:rPr>
          <w:rFonts w:ascii="Times New Roman" w:hAnsi="Times New Roman" w:cs="Times New Roman"/>
          <w:sz w:val="24"/>
          <w:szCs w:val="24"/>
        </w:rPr>
        <w:t xml:space="preserve">  The </w:t>
      </w:r>
      <w:r w:rsidR="006E5737" w:rsidRPr="00F4555F">
        <w:rPr>
          <w:rFonts w:ascii="Times New Roman" w:hAnsi="Times New Roman" w:cs="Times New Roman"/>
          <w:sz w:val="24"/>
          <w:szCs w:val="24"/>
        </w:rPr>
        <w:t>first</w:t>
      </w:r>
      <w:r w:rsidR="00BC435A" w:rsidRPr="00F4555F">
        <w:rPr>
          <w:rFonts w:ascii="Times New Roman" w:hAnsi="Times New Roman" w:cs="Times New Roman"/>
          <w:sz w:val="24"/>
          <w:szCs w:val="24"/>
        </w:rPr>
        <w:t xml:space="preserve"> resp</w:t>
      </w:r>
      <w:r w:rsidR="006E5737" w:rsidRPr="00F4555F">
        <w:rPr>
          <w:rFonts w:ascii="Times New Roman" w:hAnsi="Times New Roman" w:cs="Times New Roman"/>
          <w:sz w:val="24"/>
          <w:szCs w:val="24"/>
        </w:rPr>
        <w:t>ondent’s legal practitioner</w:t>
      </w:r>
      <w:r w:rsidR="00BC435A" w:rsidRPr="00F4555F">
        <w:rPr>
          <w:rFonts w:ascii="Times New Roman" w:hAnsi="Times New Roman" w:cs="Times New Roman"/>
          <w:sz w:val="24"/>
          <w:szCs w:val="24"/>
        </w:rPr>
        <w:t xml:space="preserve"> drew the </w:t>
      </w:r>
      <w:r w:rsidRPr="00F4555F">
        <w:rPr>
          <w:rFonts w:ascii="Times New Roman" w:hAnsi="Times New Roman" w:cs="Times New Roman"/>
          <w:sz w:val="24"/>
          <w:szCs w:val="24"/>
        </w:rPr>
        <w:t>arbitrator’s</w:t>
      </w:r>
      <w:r w:rsidR="00BC435A" w:rsidRPr="00F4555F">
        <w:rPr>
          <w:rFonts w:ascii="Times New Roman" w:hAnsi="Times New Roman" w:cs="Times New Roman"/>
          <w:sz w:val="24"/>
          <w:szCs w:val="24"/>
        </w:rPr>
        <w:t xml:space="preserve"> attention to the provision</w:t>
      </w:r>
      <w:r w:rsidRPr="00F4555F">
        <w:rPr>
          <w:rFonts w:ascii="Times New Roman" w:hAnsi="Times New Roman" w:cs="Times New Roman"/>
          <w:sz w:val="24"/>
          <w:szCs w:val="24"/>
        </w:rPr>
        <w:t>s</w:t>
      </w:r>
      <w:r w:rsidR="00BC435A" w:rsidRPr="00F4555F">
        <w:rPr>
          <w:rFonts w:ascii="Times New Roman" w:hAnsi="Times New Roman" w:cs="Times New Roman"/>
          <w:sz w:val="24"/>
          <w:szCs w:val="24"/>
        </w:rPr>
        <w:t xml:space="preserve"> of Art</w:t>
      </w:r>
      <w:r w:rsidR="006E5737" w:rsidRPr="00F4555F">
        <w:rPr>
          <w:rFonts w:ascii="Times New Roman" w:hAnsi="Times New Roman" w:cs="Times New Roman"/>
          <w:sz w:val="24"/>
          <w:szCs w:val="24"/>
        </w:rPr>
        <w:t>icle</w:t>
      </w:r>
      <w:r w:rsidR="00BC435A" w:rsidRPr="00F4555F">
        <w:rPr>
          <w:rFonts w:ascii="Times New Roman" w:hAnsi="Times New Roman" w:cs="Times New Roman"/>
          <w:sz w:val="24"/>
          <w:szCs w:val="24"/>
        </w:rPr>
        <w:t xml:space="preserve"> 23(2) </w:t>
      </w:r>
      <w:r w:rsidR="006E5737" w:rsidRPr="00F4555F">
        <w:rPr>
          <w:rFonts w:ascii="Times New Roman" w:hAnsi="Times New Roman" w:cs="Times New Roman"/>
          <w:sz w:val="24"/>
          <w:szCs w:val="24"/>
        </w:rPr>
        <w:t xml:space="preserve">of the Model law.  </w:t>
      </w:r>
    </w:p>
    <w:p w:rsidR="00190C70" w:rsidRPr="00F4555F" w:rsidRDefault="00190C70" w:rsidP="00CD1926">
      <w:pPr>
        <w:spacing w:line="240" w:lineRule="auto"/>
        <w:ind w:firstLine="1440"/>
        <w:jc w:val="both"/>
        <w:rPr>
          <w:rFonts w:ascii="Times New Roman" w:hAnsi="Times New Roman" w:cs="Times New Roman"/>
          <w:sz w:val="24"/>
          <w:szCs w:val="24"/>
        </w:rPr>
      </w:pPr>
    </w:p>
    <w:p w:rsidR="001608A4" w:rsidRPr="00F4555F" w:rsidRDefault="006E5737" w:rsidP="00190C70">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It provides:</w:t>
      </w:r>
    </w:p>
    <w:p w:rsidR="009F24AB" w:rsidRPr="00F4555F" w:rsidRDefault="00190C70" w:rsidP="00190C70">
      <w:pPr>
        <w:autoSpaceDE w:val="0"/>
        <w:autoSpaceDN w:val="0"/>
        <w:adjustRightInd w:val="0"/>
        <w:spacing w:after="0" w:line="240" w:lineRule="auto"/>
        <w:ind w:firstLine="720"/>
        <w:rPr>
          <w:rFonts w:ascii="Times New Roman" w:hAnsi="Times New Roman" w:cs="Times New Roman"/>
          <w:sz w:val="24"/>
          <w:szCs w:val="24"/>
          <w:lang w:val="en-US"/>
        </w:rPr>
      </w:pPr>
      <w:r w:rsidRPr="00F4555F">
        <w:rPr>
          <w:rFonts w:ascii="Times New Roman" w:hAnsi="Times New Roman" w:cs="Times New Roman"/>
          <w:sz w:val="24"/>
          <w:szCs w:val="24"/>
          <w:lang w:val="en-US"/>
        </w:rPr>
        <w:t>“</w:t>
      </w:r>
      <w:r w:rsidR="009F24AB" w:rsidRPr="00F4555F">
        <w:rPr>
          <w:rFonts w:ascii="Times New Roman" w:hAnsi="Times New Roman" w:cs="Times New Roman"/>
          <w:sz w:val="24"/>
          <w:szCs w:val="24"/>
          <w:lang w:val="en-US"/>
        </w:rPr>
        <w:t>ARTICLE 23</w:t>
      </w:r>
    </w:p>
    <w:p w:rsidR="009F24AB" w:rsidRPr="00F4555F" w:rsidRDefault="009F24AB" w:rsidP="00190C70">
      <w:pPr>
        <w:autoSpaceDE w:val="0"/>
        <w:autoSpaceDN w:val="0"/>
        <w:adjustRightInd w:val="0"/>
        <w:spacing w:after="0" w:line="240" w:lineRule="auto"/>
        <w:ind w:firstLine="720"/>
        <w:rPr>
          <w:rFonts w:ascii="Times New Roman" w:hAnsi="Times New Roman" w:cs="Times New Roman"/>
          <w:i/>
          <w:iCs/>
          <w:sz w:val="24"/>
          <w:szCs w:val="24"/>
          <w:lang w:val="en-US"/>
        </w:rPr>
      </w:pPr>
      <w:r w:rsidRPr="00F4555F">
        <w:rPr>
          <w:rFonts w:ascii="Times New Roman" w:hAnsi="Times New Roman" w:cs="Times New Roman"/>
          <w:i/>
          <w:iCs/>
          <w:sz w:val="24"/>
          <w:szCs w:val="24"/>
          <w:lang w:val="en-US"/>
        </w:rPr>
        <w:t>Statement of claim and defence</w:t>
      </w:r>
    </w:p>
    <w:p w:rsidR="009F24AB" w:rsidRPr="00F4555F" w:rsidRDefault="009F24AB" w:rsidP="00190C70">
      <w:pPr>
        <w:autoSpaceDE w:val="0"/>
        <w:autoSpaceDN w:val="0"/>
        <w:adjustRightInd w:val="0"/>
        <w:spacing w:after="0" w:line="240" w:lineRule="auto"/>
        <w:ind w:firstLine="720"/>
        <w:rPr>
          <w:rFonts w:ascii="Times New Roman" w:hAnsi="Times New Roman" w:cs="Times New Roman"/>
          <w:sz w:val="24"/>
          <w:szCs w:val="24"/>
          <w:lang w:val="en-US"/>
        </w:rPr>
      </w:pPr>
      <w:r w:rsidRPr="00F4555F">
        <w:rPr>
          <w:rFonts w:ascii="Times New Roman" w:hAnsi="Times New Roman" w:cs="Times New Roman"/>
          <w:sz w:val="24"/>
          <w:szCs w:val="24"/>
          <w:lang w:val="en-US"/>
        </w:rPr>
        <w:t>(1) ……….</w:t>
      </w:r>
    </w:p>
    <w:p w:rsidR="009F24AB" w:rsidRPr="00F4555F" w:rsidRDefault="009F24AB" w:rsidP="009F24AB">
      <w:pPr>
        <w:autoSpaceDE w:val="0"/>
        <w:autoSpaceDN w:val="0"/>
        <w:adjustRightInd w:val="0"/>
        <w:spacing w:after="0" w:line="240" w:lineRule="auto"/>
        <w:rPr>
          <w:rFonts w:ascii="Times New Roman" w:hAnsi="Times New Roman" w:cs="Times New Roman"/>
          <w:sz w:val="24"/>
          <w:szCs w:val="24"/>
          <w:lang w:val="en-US"/>
        </w:rPr>
      </w:pPr>
    </w:p>
    <w:p w:rsidR="006E5737" w:rsidRPr="00F4555F" w:rsidRDefault="009F24AB" w:rsidP="00190C70">
      <w:pPr>
        <w:autoSpaceDE w:val="0"/>
        <w:autoSpaceDN w:val="0"/>
        <w:adjustRightInd w:val="0"/>
        <w:spacing w:after="0" w:line="240" w:lineRule="auto"/>
        <w:ind w:left="720"/>
        <w:rPr>
          <w:rFonts w:ascii="Times New Roman" w:hAnsi="Times New Roman" w:cs="Times New Roman"/>
          <w:sz w:val="24"/>
          <w:szCs w:val="24"/>
          <w:lang w:val="en-US"/>
        </w:rPr>
      </w:pPr>
      <w:r w:rsidRPr="00F4555F">
        <w:rPr>
          <w:rFonts w:ascii="Times New Roman" w:hAnsi="Times New Roman" w:cs="Times New Roman"/>
          <w:sz w:val="24"/>
          <w:szCs w:val="24"/>
          <w:lang w:val="en-US"/>
        </w:rPr>
        <w:t>(2) Unless otherwise agreed by the parties, either party may amend or supplement his claim or defence during the course of the arbitral proceedings, unless the arbitral tribunal considers it inappropriate to allow such amendment having regard to the delay in making it.</w:t>
      </w:r>
      <w:r w:rsidR="00190C70" w:rsidRPr="00F4555F">
        <w:rPr>
          <w:rFonts w:ascii="Times New Roman" w:hAnsi="Times New Roman" w:cs="Times New Roman"/>
          <w:sz w:val="24"/>
          <w:szCs w:val="24"/>
          <w:lang w:val="en-US"/>
        </w:rPr>
        <w:t>”</w:t>
      </w:r>
    </w:p>
    <w:p w:rsidR="009F24AB" w:rsidRPr="00F4555F" w:rsidRDefault="00BC435A" w:rsidP="00741987">
      <w:pPr>
        <w:spacing w:line="480" w:lineRule="auto"/>
        <w:jc w:val="both"/>
        <w:rPr>
          <w:rFonts w:ascii="Times New Roman" w:hAnsi="Times New Roman" w:cs="Times New Roman"/>
          <w:sz w:val="24"/>
          <w:szCs w:val="24"/>
        </w:rPr>
      </w:pPr>
      <w:r w:rsidRPr="00F4555F">
        <w:rPr>
          <w:rFonts w:ascii="Times New Roman" w:hAnsi="Times New Roman" w:cs="Times New Roman"/>
          <w:sz w:val="24"/>
          <w:szCs w:val="24"/>
        </w:rPr>
        <w:tab/>
      </w:r>
    </w:p>
    <w:p w:rsidR="00756C2D" w:rsidRPr="00F4555F" w:rsidRDefault="00BC435A" w:rsidP="00756C2D">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The first resp</w:t>
      </w:r>
      <w:r w:rsidR="00EF2B3E" w:rsidRPr="00F4555F">
        <w:rPr>
          <w:rFonts w:ascii="Times New Roman" w:hAnsi="Times New Roman" w:cs="Times New Roman"/>
          <w:sz w:val="24"/>
          <w:szCs w:val="24"/>
        </w:rPr>
        <w:t>ondent</w:t>
      </w:r>
      <w:r w:rsidR="00190C70" w:rsidRPr="00F4555F">
        <w:rPr>
          <w:rFonts w:ascii="Times New Roman" w:hAnsi="Times New Roman" w:cs="Times New Roman"/>
          <w:sz w:val="24"/>
          <w:szCs w:val="24"/>
        </w:rPr>
        <w:t>’s</w:t>
      </w:r>
      <w:r w:rsidR="003F3AD1" w:rsidRPr="00F4555F">
        <w:rPr>
          <w:rFonts w:ascii="Times New Roman" w:hAnsi="Times New Roman" w:cs="Times New Roman"/>
          <w:sz w:val="24"/>
          <w:szCs w:val="24"/>
        </w:rPr>
        <w:t xml:space="preserve"> argument</w:t>
      </w:r>
      <w:r w:rsidRPr="00F4555F">
        <w:rPr>
          <w:rFonts w:ascii="Times New Roman" w:hAnsi="Times New Roman" w:cs="Times New Roman"/>
          <w:sz w:val="24"/>
          <w:szCs w:val="24"/>
        </w:rPr>
        <w:t xml:space="preserve"> was that </w:t>
      </w:r>
      <w:r w:rsidR="00756C2D" w:rsidRPr="00F4555F">
        <w:rPr>
          <w:rFonts w:ascii="Times New Roman" w:hAnsi="Times New Roman" w:cs="Times New Roman"/>
          <w:sz w:val="24"/>
          <w:szCs w:val="24"/>
        </w:rPr>
        <w:t xml:space="preserve">absent compliance </w:t>
      </w:r>
      <w:r w:rsidRPr="00F4555F">
        <w:rPr>
          <w:rFonts w:ascii="Times New Roman" w:hAnsi="Times New Roman" w:cs="Times New Roman"/>
          <w:sz w:val="24"/>
          <w:szCs w:val="24"/>
        </w:rPr>
        <w:t xml:space="preserve">with the procedure for amendment of the </w:t>
      </w:r>
      <w:r w:rsidR="00EF2B3E" w:rsidRPr="00F4555F">
        <w:rPr>
          <w:rFonts w:ascii="Times New Roman" w:hAnsi="Times New Roman" w:cs="Times New Roman"/>
          <w:sz w:val="24"/>
          <w:szCs w:val="24"/>
        </w:rPr>
        <w:t xml:space="preserve">statement of </w:t>
      </w:r>
      <w:r w:rsidR="00756C2D" w:rsidRPr="00F4555F">
        <w:rPr>
          <w:rFonts w:ascii="Times New Roman" w:hAnsi="Times New Roman" w:cs="Times New Roman"/>
          <w:sz w:val="24"/>
          <w:szCs w:val="24"/>
        </w:rPr>
        <w:t>defence in terms of</w:t>
      </w:r>
      <w:r w:rsidRPr="00F4555F">
        <w:rPr>
          <w:rFonts w:ascii="Times New Roman" w:hAnsi="Times New Roman" w:cs="Times New Roman"/>
          <w:sz w:val="24"/>
          <w:szCs w:val="24"/>
        </w:rPr>
        <w:t xml:space="preserve"> </w:t>
      </w:r>
      <w:r w:rsidR="00EF2B3E" w:rsidRPr="00F4555F">
        <w:rPr>
          <w:rFonts w:ascii="Times New Roman" w:hAnsi="Times New Roman" w:cs="Times New Roman"/>
          <w:sz w:val="24"/>
          <w:szCs w:val="24"/>
        </w:rPr>
        <w:t>A</w:t>
      </w:r>
      <w:r w:rsidRPr="00F4555F">
        <w:rPr>
          <w:rFonts w:ascii="Times New Roman" w:hAnsi="Times New Roman" w:cs="Times New Roman"/>
          <w:sz w:val="24"/>
          <w:szCs w:val="24"/>
        </w:rPr>
        <w:t>rt</w:t>
      </w:r>
      <w:r w:rsidR="00EF2B3E" w:rsidRPr="00F4555F">
        <w:rPr>
          <w:rFonts w:ascii="Times New Roman" w:hAnsi="Times New Roman" w:cs="Times New Roman"/>
          <w:sz w:val="24"/>
          <w:szCs w:val="24"/>
        </w:rPr>
        <w:t>icle</w:t>
      </w:r>
      <w:r w:rsidR="00756C2D" w:rsidRPr="00F4555F">
        <w:rPr>
          <w:rFonts w:ascii="Times New Roman" w:hAnsi="Times New Roman" w:cs="Times New Roman"/>
          <w:sz w:val="24"/>
          <w:szCs w:val="24"/>
        </w:rPr>
        <w:t xml:space="preserve"> 23(2) of the Model L</w:t>
      </w:r>
      <w:r w:rsidRPr="00F4555F">
        <w:rPr>
          <w:rFonts w:ascii="Times New Roman" w:hAnsi="Times New Roman" w:cs="Times New Roman"/>
          <w:sz w:val="24"/>
          <w:szCs w:val="24"/>
        </w:rPr>
        <w:t>aw the question of the illegality of the contracts c</w:t>
      </w:r>
      <w:r w:rsidR="00EF2B3E" w:rsidRPr="00F4555F">
        <w:rPr>
          <w:rFonts w:ascii="Times New Roman" w:hAnsi="Times New Roman" w:cs="Times New Roman"/>
          <w:sz w:val="24"/>
          <w:szCs w:val="24"/>
        </w:rPr>
        <w:t>ou</w:t>
      </w:r>
      <w:r w:rsidRPr="00F4555F">
        <w:rPr>
          <w:rFonts w:ascii="Times New Roman" w:hAnsi="Times New Roman" w:cs="Times New Roman"/>
          <w:sz w:val="24"/>
          <w:szCs w:val="24"/>
        </w:rPr>
        <w:t xml:space="preserve">ld not be determined by the </w:t>
      </w:r>
      <w:r w:rsidR="00756C2D" w:rsidRPr="00F4555F">
        <w:rPr>
          <w:rFonts w:ascii="Times New Roman" w:hAnsi="Times New Roman" w:cs="Times New Roman"/>
          <w:sz w:val="24"/>
          <w:szCs w:val="24"/>
        </w:rPr>
        <w:t>arbitrator</w:t>
      </w:r>
      <w:r w:rsidRPr="00F4555F">
        <w:rPr>
          <w:rFonts w:ascii="Times New Roman" w:hAnsi="Times New Roman" w:cs="Times New Roman"/>
          <w:sz w:val="24"/>
          <w:szCs w:val="24"/>
        </w:rPr>
        <w:t>.</w:t>
      </w:r>
      <w:r w:rsidR="00756C2D" w:rsidRPr="00F4555F">
        <w:rPr>
          <w:rFonts w:ascii="Times New Roman" w:hAnsi="Times New Roman" w:cs="Times New Roman"/>
          <w:sz w:val="24"/>
          <w:szCs w:val="24"/>
        </w:rPr>
        <w:t xml:space="preserve">  T</w:t>
      </w:r>
      <w:r w:rsidRPr="00F4555F">
        <w:rPr>
          <w:rFonts w:ascii="Times New Roman" w:hAnsi="Times New Roman" w:cs="Times New Roman"/>
          <w:sz w:val="24"/>
          <w:szCs w:val="24"/>
        </w:rPr>
        <w:t xml:space="preserve">he appellant’s legal </w:t>
      </w:r>
      <w:r w:rsidR="00756C2D" w:rsidRPr="00F4555F">
        <w:rPr>
          <w:rFonts w:ascii="Times New Roman" w:hAnsi="Times New Roman" w:cs="Times New Roman"/>
          <w:sz w:val="24"/>
          <w:szCs w:val="24"/>
        </w:rPr>
        <w:t>practitioner</w:t>
      </w:r>
      <w:r w:rsidRPr="00F4555F">
        <w:rPr>
          <w:rFonts w:ascii="Times New Roman" w:hAnsi="Times New Roman" w:cs="Times New Roman"/>
          <w:sz w:val="24"/>
          <w:szCs w:val="24"/>
        </w:rPr>
        <w:t xml:space="preserve"> contended that the principle of the law regarding raising of questions of law authorised the arbitrator to act outside the provisions of Art 23(2) of the M</w:t>
      </w:r>
      <w:r w:rsidR="001A1CDB" w:rsidRPr="00F4555F">
        <w:rPr>
          <w:rFonts w:ascii="Times New Roman" w:hAnsi="Times New Roman" w:cs="Times New Roman"/>
          <w:sz w:val="24"/>
          <w:szCs w:val="24"/>
        </w:rPr>
        <w:t>o</w:t>
      </w:r>
      <w:r w:rsidRPr="00F4555F">
        <w:rPr>
          <w:rFonts w:ascii="Times New Roman" w:hAnsi="Times New Roman" w:cs="Times New Roman"/>
          <w:sz w:val="24"/>
          <w:szCs w:val="24"/>
        </w:rPr>
        <w:t xml:space="preserve">del </w:t>
      </w:r>
      <w:r w:rsidR="00C93869" w:rsidRPr="00F4555F">
        <w:rPr>
          <w:rFonts w:ascii="Times New Roman" w:hAnsi="Times New Roman" w:cs="Times New Roman"/>
          <w:sz w:val="24"/>
          <w:szCs w:val="24"/>
        </w:rPr>
        <w:t>L</w:t>
      </w:r>
      <w:r w:rsidRPr="00F4555F">
        <w:rPr>
          <w:rFonts w:ascii="Times New Roman" w:hAnsi="Times New Roman" w:cs="Times New Roman"/>
          <w:sz w:val="24"/>
          <w:szCs w:val="24"/>
        </w:rPr>
        <w:t xml:space="preserve">aw.  </w:t>
      </w:r>
    </w:p>
    <w:p w:rsidR="00756C2D" w:rsidRPr="00F4555F" w:rsidRDefault="00756C2D" w:rsidP="00756C2D">
      <w:pPr>
        <w:spacing w:line="240" w:lineRule="auto"/>
        <w:ind w:firstLine="1440"/>
        <w:jc w:val="both"/>
        <w:rPr>
          <w:rFonts w:ascii="Times New Roman" w:hAnsi="Times New Roman" w:cs="Times New Roman"/>
          <w:sz w:val="24"/>
          <w:szCs w:val="24"/>
        </w:rPr>
      </w:pPr>
    </w:p>
    <w:p w:rsidR="00BC435A" w:rsidRPr="00F4555F" w:rsidRDefault="00BC435A" w:rsidP="00756C2D">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The </w:t>
      </w:r>
      <w:r w:rsidR="00756C2D" w:rsidRPr="00F4555F">
        <w:rPr>
          <w:rFonts w:ascii="Times New Roman" w:hAnsi="Times New Roman" w:cs="Times New Roman"/>
          <w:sz w:val="24"/>
          <w:szCs w:val="24"/>
        </w:rPr>
        <w:t xml:space="preserve">arbitrator </w:t>
      </w:r>
      <w:r w:rsidRPr="00F4555F">
        <w:rPr>
          <w:rFonts w:ascii="Times New Roman" w:hAnsi="Times New Roman" w:cs="Times New Roman"/>
          <w:sz w:val="24"/>
          <w:szCs w:val="24"/>
        </w:rPr>
        <w:t xml:space="preserve">dismissed the </w:t>
      </w:r>
      <w:r w:rsidR="004B13D9" w:rsidRPr="00F4555F">
        <w:rPr>
          <w:rFonts w:ascii="Times New Roman" w:hAnsi="Times New Roman" w:cs="Times New Roman"/>
          <w:sz w:val="24"/>
          <w:szCs w:val="24"/>
        </w:rPr>
        <w:t>claim</w:t>
      </w:r>
      <w:r w:rsidRPr="00F4555F">
        <w:rPr>
          <w:rFonts w:ascii="Times New Roman" w:hAnsi="Times New Roman" w:cs="Times New Roman"/>
          <w:sz w:val="24"/>
          <w:szCs w:val="24"/>
        </w:rPr>
        <w:t xml:space="preserve"> by the appellant.  He said:</w:t>
      </w:r>
    </w:p>
    <w:p w:rsidR="00BC435A" w:rsidRPr="00F4555F" w:rsidRDefault="00BC435A" w:rsidP="00190C70">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w:t>
      </w:r>
      <w:r w:rsidR="004E4A0B" w:rsidRPr="00F4555F">
        <w:rPr>
          <w:rFonts w:ascii="Times New Roman" w:hAnsi="Times New Roman" w:cs="Times New Roman"/>
          <w:sz w:val="24"/>
          <w:szCs w:val="24"/>
        </w:rPr>
        <w:t>An</w:t>
      </w:r>
      <w:r w:rsidRPr="00F4555F">
        <w:rPr>
          <w:rFonts w:ascii="Times New Roman" w:hAnsi="Times New Roman" w:cs="Times New Roman"/>
          <w:sz w:val="24"/>
          <w:szCs w:val="24"/>
        </w:rPr>
        <w:t xml:space="preserve"> agreed </w:t>
      </w:r>
      <w:r w:rsidR="004E4A0B" w:rsidRPr="00F4555F">
        <w:rPr>
          <w:rFonts w:ascii="Times New Roman" w:hAnsi="Times New Roman" w:cs="Times New Roman"/>
          <w:sz w:val="24"/>
          <w:szCs w:val="24"/>
        </w:rPr>
        <w:t xml:space="preserve">list </w:t>
      </w:r>
      <w:r w:rsidRPr="00F4555F">
        <w:rPr>
          <w:rFonts w:ascii="Times New Roman" w:hAnsi="Times New Roman" w:cs="Times New Roman"/>
          <w:sz w:val="24"/>
          <w:szCs w:val="24"/>
        </w:rPr>
        <w:t>of issue</w:t>
      </w:r>
      <w:r w:rsidR="004E4A0B" w:rsidRPr="00F4555F">
        <w:rPr>
          <w:rFonts w:ascii="Times New Roman" w:hAnsi="Times New Roman" w:cs="Times New Roman"/>
          <w:sz w:val="24"/>
          <w:szCs w:val="24"/>
        </w:rPr>
        <w:t xml:space="preserve">s </w:t>
      </w:r>
      <w:r w:rsidR="00756C2D" w:rsidRPr="00F4555F">
        <w:rPr>
          <w:rFonts w:ascii="Times New Roman" w:hAnsi="Times New Roman" w:cs="Times New Roman"/>
          <w:sz w:val="24"/>
          <w:szCs w:val="24"/>
        </w:rPr>
        <w:t>was filed by the parties on 13 Ma</w:t>
      </w:r>
      <w:r w:rsidR="004E4A0B" w:rsidRPr="00F4555F">
        <w:rPr>
          <w:rFonts w:ascii="Times New Roman" w:hAnsi="Times New Roman" w:cs="Times New Roman"/>
          <w:sz w:val="24"/>
          <w:szCs w:val="24"/>
        </w:rPr>
        <w:t>y 2010. The hearing of evidence commenced on 20 May 2010, and ended on 3 June</w:t>
      </w:r>
      <w:r w:rsidR="00756C2D" w:rsidRPr="00F4555F">
        <w:rPr>
          <w:rFonts w:ascii="Times New Roman" w:hAnsi="Times New Roman" w:cs="Times New Roman"/>
          <w:sz w:val="24"/>
          <w:szCs w:val="24"/>
        </w:rPr>
        <w:t xml:space="preserve"> 2010, with an adjournment to 2 August</w:t>
      </w:r>
      <w:r w:rsidR="004E4A0B" w:rsidRPr="00F4555F">
        <w:rPr>
          <w:rFonts w:ascii="Times New Roman" w:hAnsi="Times New Roman" w:cs="Times New Roman"/>
          <w:sz w:val="24"/>
          <w:szCs w:val="24"/>
        </w:rPr>
        <w:t xml:space="preserve"> 2010 for argument. </w:t>
      </w:r>
    </w:p>
    <w:p w:rsidR="004E4A0B" w:rsidRPr="00F4555F" w:rsidRDefault="004E4A0B" w:rsidP="00190C70">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lastRenderedPageBreak/>
        <w:t xml:space="preserve">The realistic inference to draw from this background is that GDI changed its </w:t>
      </w:r>
      <w:r w:rsidR="00F708D7" w:rsidRPr="00F4555F">
        <w:rPr>
          <w:rFonts w:ascii="Times New Roman" w:hAnsi="Times New Roman" w:cs="Times New Roman"/>
          <w:sz w:val="24"/>
          <w:szCs w:val="24"/>
        </w:rPr>
        <w:t xml:space="preserve">mind when it proceeded to prepare its heads of argument, and decided to introduce the defence that the two </w:t>
      </w:r>
      <w:r w:rsidR="00A008E7" w:rsidRPr="00F4555F">
        <w:rPr>
          <w:rFonts w:ascii="Times New Roman" w:hAnsi="Times New Roman" w:cs="Times New Roman"/>
          <w:sz w:val="24"/>
          <w:szCs w:val="24"/>
        </w:rPr>
        <w:t>agreements</w:t>
      </w:r>
      <w:r w:rsidR="00F708D7" w:rsidRPr="00F4555F">
        <w:rPr>
          <w:rFonts w:ascii="Times New Roman" w:hAnsi="Times New Roman" w:cs="Times New Roman"/>
          <w:sz w:val="24"/>
          <w:szCs w:val="24"/>
        </w:rPr>
        <w:t xml:space="preserve"> were illegal and unenforceable. </w:t>
      </w:r>
    </w:p>
    <w:p w:rsidR="00167B1C" w:rsidRPr="00F4555F" w:rsidRDefault="00167B1C" w:rsidP="00190C70">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 xml:space="preserve">An objection in </w:t>
      </w:r>
      <w:r w:rsidRPr="00F4555F">
        <w:rPr>
          <w:rFonts w:ascii="Times New Roman" w:hAnsi="Times New Roman" w:cs="Times New Roman"/>
          <w:i/>
          <w:sz w:val="24"/>
          <w:szCs w:val="24"/>
        </w:rPr>
        <w:t>limine</w:t>
      </w:r>
      <w:r w:rsidRPr="00F4555F">
        <w:rPr>
          <w:rFonts w:ascii="Times New Roman" w:hAnsi="Times New Roman" w:cs="Times New Roman"/>
          <w:sz w:val="24"/>
          <w:szCs w:val="24"/>
        </w:rPr>
        <w:t xml:space="preserve"> should be take</w:t>
      </w:r>
      <w:r w:rsidR="005852AB" w:rsidRPr="00F4555F">
        <w:rPr>
          <w:rFonts w:ascii="Times New Roman" w:hAnsi="Times New Roman" w:cs="Times New Roman"/>
          <w:sz w:val="24"/>
          <w:szCs w:val="24"/>
        </w:rPr>
        <w:t>n</w:t>
      </w:r>
      <w:r w:rsidRPr="00F4555F">
        <w:rPr>
          <w:rFonts w:ascii="Times New Roman" w:hAnsi="Times New Roman" w:cs="Times New Roman"/>
          <w:sz w:val="24"/>
          <w:szCs w:val="24"/>
        </w:rPr>
        <w:t xml:space="preserve"> by a defendant before plea. Its object is to avoid further pleadings and the holding of a trial, and to afford finality to litigation, thereby avoiding the consequential costs.</w:t>
      </w:r>
      <w:r w:rsidR="00A008E7" w:rsidRPr="00F4555F">
        <w:rPr>
          <w:rFonts w:ascii="Times New Roman" w:hAnsi="Times New Roman" w:cs="Times New Roman"/>
          <w:sz w:val="24"/>
          <w:szCs w:val="24"/>
        </w:rPr>
        <w:t>”</w:t>
      </w:r>
    </w:p>
    <w:p w:rsidR="00A008E7" w:rsidRPr="00F4555F" w:rsidRDefault="00A008E7" w:rsidP="00741987">
      <w:pPr>
        <w:spacing w:line="480" w:lineRule="auto"/>
        <w:jc w:val="both"/>
        <w:rPr>
          <w:rFonts w:ascii="Times New Roman" w:hAnsi="Times New Roman" w:cs="Times New Roman"/>
          <w:sz w:val="24"/>
          <w:szCs w:val="24"/>
        </w:rPr>
      </w:pPr>
    </w:p>
    <w:p w:rsidR="00BC435A" w:rsidRPr="00F4555F" w:rsidRDefault="00BC435A" w:rsidP="00190C70">
      <w:pPr>
        <w:spacing w:line="480" w:lineRule="auto"/>
        <w:ind w:left="720" w:firstLine="720"/>
        <w:jc w:val="both"/>
        <w:rPr>
          <w:rFonts w:ascii="Times New Roman" w:hAnsi="Times New Roman" w:cs="Times New Roman"/>
          <w:sz w:val="24"/>
          <w:szCs w:val="24"/>
        </w:rPr>
      </w:pPr>
      <w:r w:rsidRPr="00F4555F">
        <w:rPr>
          <w:rFonts w:ascii="Times New Roman" w:hAnsi="Times New Roman" w:cs="Times New Roman"/>
          <w:sz w:val="24"/>
          <w:szCs w:val="24"/>
        </w:rPr>
        <w:t>He goes on to say,</w:t>
      </w:r>
    </w:p>
    <w:p w:rsidR="00BC435A" w:rsidRPr="00F4555F" w:rsidRDefault="00BC435A" w:rsidP="00190C70">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w:t>
      </w:r>
      <w:r w:rsidR="00167B1C" w:rsidRPr="00F4555F">
        <w:rPr>
          <w:rFonts w:ascii="Times New Roman" w:hAnsi="Times New Roman" w:cs="Times New Roman"/>
          <w:sz w:val="24"/>
          <w:szCs w:val="24"/>
        </w:rPr>
        <w:t xml:space="preserve">Having regard to both the absence of an application by GDI to amend or supplement its Amended Statement of Defence, and </w:t>
      </w:r>
      <w:r w:rsidR="00ED3BA2" w:rsidRPr="00F4555F">
        <w:rPr>
          <w:rFonts w:ascii="Times New Roman" w:hAnsi="Times New Roman" w:cs="Times New Roman"/>
          <w:sz w:val="24"/>
          <w:szCs w:val="24"/>
        </w:rPr>
        <w:t>more</w:t>
      </w:r>
      <w:r w:rsidR="00756C2D" w:rsidRPr="00F4555F">
        <w:rPr>
          <w:rFonts w:ascii="Times New Roman" w:hAnsi="Times New Roman" w:cs="Times New Roman"/>
          <w:sz w:val="24"/>
          <w:szCs w:val="24"/>
        </w:rPr>
        <w:t xml:space="preserve"> </w:t>
      </w:r>
      <w:r w:rsidR="00167B1C" w:rsidRPr="00F4555F">
        <w:rPr>
          <w:rFonts w:ascii="Times New Roman" w:hAnsi="Times New Roman" w:cs="Times New Roman"/>
          <w:sz w:val="24"/>
          <w:szCs w:val="24"/>
        </w:rPr>
        <w:t>importantly, t</w:t>
      </w:r>
      <w:r w:rsidRPr="00F4555F">
        <w:rPr>
          <w:rFonts w:ascii="Times New Roman" w:hAnsi="Times New Roman" w:cs="Times New Roman"/>
          <w:sz w:val="24"/>
          <w:szCs w:val="24"/>
        </w:rPr>
        <w:t>o</w:t>
      </w:r>
      <w:r w:rsidR="00167B1C" w:rsidRPr="00F4555F">
        <w:rPr>
          <w:rFonts w:ascii="Times New Roman" w:hAnsi="Times New Roman" w:cs="Times New Roman"/>
          <w:sz w:val="24"/>
          <w:szCs w:val="24"/>
        </w:rPr>
        <w:t xml:space="preserve"> the </w:t>
      </w:r>
      <w:r w:rsidR="00A008E7" w:rsidRPr="00F4555F">
        <w:rPr>
          <w:rFonts w:ascii="Times New Roman" w:hAnsi="Times New Roman" w:cs="Times New Roman"/>
          <w:sz w:val="24"/>
          <w:szCs w:val="24"/>
        </w:rPr>
        <w:t xml:space="preserve">excessive delay in raising the illegality </w:t>
      </w:r>
      <w:r w:rsidR="00FD5B1D" w:rsidRPr="00F4555F">
        <w:rPr>
          <w:rFonts w:ascii="Times New Roman" w:hAnsi="Times New Roman" w:cs="Times New Roman"/>
          <w:sz w:val="24"/>
          <w:szCs w:val="24"/>
        </w:rPr>
        <w:t>defence</w:t>
      </w:r>
      <w:r w:rsidR="00A008E7" w:rsidRPr="00F4555F">
        <w:rPr>
          <w:rFonts w:ascii="Times New Roman" w:hAnsi="Times New Roman" w:cs="Times New Roman"/>
          <w:sz w:val="24"/>
          <w:szCs w:val="24"/>
        </w:rPr>
        <w:t xml:space="preserve">, the arbitral tribunal considers it now inappropriate to permit GDI to rely </w:t>
      </w:r>
      <w:r w:rsidRPr="00F4555F">
        <w:rPr>
          <w:rFonts w:ascii="Times New Roman" w:hAnsi="Times New Roman" w:cs="Times New Roman"/>
          <w:sz w:val="24"/>
          <w:szCs w:val="24"/>
        </w:rPr>
        <w:t>on it</w:t>
      </w:r>
      <w:r w:rsidR="00190C70" w:rsidRPr="00F4555F">
        <w:rPr>
          <w:rFonts w:ascii="Times New Roman" w:hAnsi="Times New Roman" w:cs="Times New Roman"/>
          <w:sz w:val="24"/>
          <w:szCs w:val="24"/>
        </w:rPr>
        <w:t>.</w:t>
      </w:r>
      <w:r w:rsidRPr="00F4555F">
        <w:rPr>
          <w:rFonts w:ascii="Times New Roman" w:hAnsi="Times New Roman" w:cs="Times New Roman"/>
          <w:sz w:val="24"/>
          <w:szCs w:val="24"/>
        </w:rPr>
        <w:t>”</w:t>
      </w:r>
    </w:p>
    <w:p w:rsidR="00FD5B1D" w:rsidRPr="00F4555F" w:rsidRDefault="00FD5B1D" w:rsidP="00741987">
      <w:pPr>
        <w:spacing w:line="480" w:lineRule="auto"/>
        <w:jc w:val="both"/>
        <w:rPr>
          <w:rFonts w:ascii="Times New Roman" w:hAnsi="Times New Roman" w:cs="Times New Roman"/>
          <w:sz w:val="24"/>
          <w:szCs w:val="24"/>
        </w:rPr>
      </w:pPr>
    </w:p>
    <w:p w:rsidR="00756C2D" w:rsidRPr="00F4555F" w:rsidRDefault="00BC435A" w:rsidP="00756C2D">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The </w:t>
      </w:r>
      <w:r w:rsidR="00756C2D" w:rsidRPr="00F4555F">
        <w:rPr>
          <w:rFonts w:ascii="Times New Roman" w:hAnsi="Times New Roman" w:cs="Times New Roman"/>
          <w:sz w:val="24"/>
          <w:szCs w:val="24"/>
        </w:rPr>
        <w:t>arbitrator</w:t>
      </w:r>
      <w:r w:rsidRPr="00F4555F">
        <w:rPr>
          <w:rFonts w:ascii="Times New Roman" w:hAnsi="Times New Roman" w:cs="Times New Roman"/>
          <w:sz w:val="24"/>
          <w:szCs w:val="24"/>
        </w:rPr>
        <w:t xml:space="preserve"> went on to determine the matter on the merits.  He found that the </w:t>
      </w:r>
      <w:r w:rsidR="00F57A1B" w:rsidRPr="00F4555F">
        <w:rPr>
          <w:rFonts w:ascii="Times New Roman" w:hAnsi="Times New Roman" w:cs="Times New Roman"/>
          <w:sz w:val="24"/>
          <w:szCs w:val="24"/>
        </w:rPr>
        <w:t>first</w:t>
      </w:r>
      <w:r w:rsidRPr="00F4555F">
        <w:rPr>
          <w:rFonts w:ascii="Times New Roman" w:hAnsi="Times New Roman" w:cs="Times New Roman"/>
          <w:sz w:val="24"/>
          <w:szCs w:val="24"/>
        </w:rPr>
        <w:t xml:space="preserve"> resp</w:t>
      </w:r>
      <w:r w:rsidR="00F57A1B" w:rsidRPr="00F4555F">
        <w:rPr>
          <w:rFonts w:ascii="Times New Roman" w:hAnsi="Times New Roman" w:cs="Times New Roman"/>
          <w:sz w:val="24"/>
          <w:szCs w:val="24"/>
        </w:rPr>
        <w:t>ondent</w:t>
      </w:r>
      <w:r w:rsidR="00756C2D" w:rsidRPr="00F4555F">
        <w:rPr>
          <w:rFonts w:ascii="Times New Roman" w:hAnsi="Times New Roman" w:cs="Times New Roman"/>
          <w:sz w:val="24"/>
          <w:szCs w:val="24"/>
        </w:rPr>
        <w:t>’s</w:t>
      </w:r>
      <w:r w:rsidRPr="00F4555F">
        <w:rPr>
          <w:rFonts w:ascii="Times New Roman" w:hAnsi="Times New Roman" w:cs="Times New Roman"/>
          <w:sz w:val="24"/>
          <w:szCs w:val="24"/>
        </w:rPr>
        <w:t xml:space="preserve"> w</w:t>
      </w:r>
      <w:r w:rsidR="00F55211" w:rsidRPr="00F4555F">
        <w:rPr>
          <w:rFonts w:ascii="Times New Roman" w:hAnsi="Times New Roman" w:cs="Times New Roman"/>
          <w:sz w:val="24"/>
          <w:szCs w:val="24"/>
        </w:rPr>
        <w:t>i</w:t>
      </w:r>
      <w:r w:rsidRPr="00F4555F">
        <w:rPr>
          <w:rFonts w:ascii="Times New Roman" w:hAnsi="Times New Roman" w:cs="Times New Roman"/>
          <w:sz w:val="24"/>
          <w:szCs w:val="24"/>
        </w:rPr>
        <w:t>tness Mr</w:t>
      </w:r>
      <w:r w:rsidR="00756C2D" w:rsidRPr="00F4555F">
        <w:rPr>
          <w:rFonts w:ascii="Times New Roman" w:hAnsi="Times New Roman" w:cs="Times New Roman"/>
          <w:sz w:val="24"/>
          <w:szCs w:val="24"/>
        </w:rPr>
        <w:t> </w:t>
      </w:r>
      <w:r w:rsidR="00F55211" w:rsidRPr="00F4555F">
        <w:rPr>
          <w:rFonts w:ascii="Times New Roman" w:hAnsi="Times New Roman" w:cs="Times New Roman"/>
          <w:sz w:val="24"/>
          <w:szCs w:val="24"/>
        </w:rPr>
        <w:t>Li</w:t>
      </w:r>
      <w:r w:rsidR="00F57A1B" w:rsidRPr="00F4555F">
        <w:rPr>
          <w:rFonts w:ascii="Times New Roman" w:hAnsi="Times New Roman" w:cs="Times New Roman"/>
          <w:sz w:val="24"/>
          <w:szCs w:val="24"/>
        </w:rPr>
        <w:t>u</w:t>
      </w:r>
      <w:r w:rsidR="00F55211" w:rsidRPr="00F4555F">
        <w:rPr>
          <w:rFonts w:ascii="Times New Roman" w:hAnsi="Times New Roman" w:cs="Times New Roman"/>
          <w:sz w:val="24"/>
          <w:szCs w:val="24"/>
        </w:rPr>
        <w:t xml:space="preserve"> </w:t>
      </w:r>
      <w:r w:rsidRPr="00F4555F">
        <w:rPr>
          <w:rFonts w:ascii="Times New Roman" w:hAnsi="Times New Roman" w:cs="Times New Roman"/>
          <w:sz w:val="24"/>
          <w:szCs w:val="24"/>
        </w:rPr>
        <w:t xml:space="preserve">was an unreliable witness </w:t>
      </w:r>
      <w:r w:rsidR="00F57A1B" w:rsidRPr="00F4555F">
        <w:rPr>
          <w:rFonts w:ascii="Times New Roman" w:hAnsi="Times New Roman" w:cs="Times New Roman"/>
          <w:sz w:val="24"/>
          <w:szCs w:val="24"/>
        </w:rPr>
        <w:t>because</w:t>
      </w:r>
      <w:r w:rsidRPr="00F4555F">
        <w:rPr>
          <w:rFonts w:ascii="Times New Roman" w:hAnsi="Times New Roman" w:cs="Times New Roman"/>
          <w:sz w:val="24"/>
          <w:szCs w:val="24"/>
        </w:rPr>
        <w:t xml:space="preserve"> he was</w:t>
      </w:r>
      <w:r w:rsidR="00F55211" w:rsidRPr="00F4555F">
        <w:rPr>
          <w:rFonts w:ascii="Times New Roman" w:hAnsi="Times New Roman" w:cs="Times New Roman"/>
          <w:sz w:val="24"/>
          <w:szCs w:val="24"/>
        </w:rPr>
        <w:t xml:space="preserve"> argumenta</w:t>
      </w:r>
      <w:r w:rsidR="00F57A1B" w:rsidRPr="00F4555F">
        <w:rPr>
          <w:rFonts w:ascii="Times New Roman" w:hAnsi="Times New Roman" w:cs="Times New Roman"/>
          <w:sz w:val="24"/>
          <w:szCs w:val="24"/>
        </w:rPr>
        <w:t xml:space="preserve">tive and evasive </w:t>
      </w:r>
      <w:r w:rsidR="00F55211" w:rsidRPr="00F4555F">
        <w:rPr>
          <w:rFonts w:ascii="Times New Roman" w:hAnsi="Times New Roman" w:cs="Times New Roman"/>
          <w:sz w:val="24"/>
          <w:szCs w:val="24"/>
        </w:rPr>
        <w:t>when answering questions.  He also found that Mr Li</w:t>
      </w:r>
      <w:r w:rsidR="00F57A1B" w:rsidRPr="00F4555F">
        <w:rPr>
          <w:rFonts w:ascii="Times New Roman" w:hAnsi="Times New Roman" w:cs="Times New Roman"/>
          <w:sz w:val="24"/>
          <w:szCs w:val="24"/>
        </w:rPr>
        <w:t>u</w:t>
      </w:r>
      <w:r w:rsidR="00756C2D" w:rsidRPr="00F4555F">
        <w:rPr>
          <w:rFonts w:ascii="Times New Roman" w:hAnsi="Times New Roman" w:cs="Times New Roman"/>
          <w:sz w:val="24"/>
          <w:szCs w:val="24"/>
        </w:rPr>
        <w:t xml:space="preserve"> had refrained from disclosing</w:t>
      </w:r>
      <w:r w:rsidR="00F55211" w:rsidRPr="00F4555F">
        <w:rPr>
          <w:rFonts w:ascii="Times New Roman" w:hAnsi="Times New Roman" w:cs="Times New Roman"/>
          <w:sz w:val="24"/>
          <w:szCs w:val="24"/>
        </w:rPr>
        <w:t xml:space="preserve"> doc</w:t>
      </w:r>
      <w:r w:rsidR="00F57A1B" w:rsidRPr="00F4555F">
        <w:rPr>
          <w:rFonts w:ascii="Times New Roman" w:hAnsi="Times New Roman" w:cs="Times New Roman"/>
          <w:sz w:val="24"/>
          <w:szCs w:val="24"/>
        </w:rPr>
        <w:t>ument</w:t>
      </w:r>
      <w:r w:rsidR="00F55211" w:rsidRPr="00F4555F">
        <w:rPr>
          <w:rFonts w:ascii="Times New Roman" w:hAnsi="Times New Roman" w:cs="Times New Roman"/>
          <w:sz w:val="24"/>
          <w:szCs w:val="24"/>
        </w:rPr>
        <w:t>s containing infor</w:t>
      </w:r>
      <w:r w:rsidR="00F57A1B" w:rsidRPr="00F4555F">
        <w:rPr>
          <w:rFonts w:ascii="Times New Roman" w:hAnsi="Times New Roman" w:cs="Times New Roman"/>
          <w:sz w:val="24"/>
          <w:szCs w:val="24"/>
        </w:rPr>
        <w:t>mation</w:t>
      </w:r>
      <w:r w:rsidR="00756C2D" w:rsidRPr="00F4555F">
        <w:rPr>
          <w:rFonts w:ascii="Times New Roman" w:hAnsi="Times New Roman" w:cs="Times New Roman"/>
          <w:sz w:val="24"/>
          <w:szCs w:val="24"/>
        </w:rPr>
        <w:t xml:space="preserve"> on the foreign currency his company </w:t>
      </w:r>
      <w:r w:rsidR="004B13D9" w:rsidRPr="00F4555F">
        <w:rPr>
          <w:rFonts w:ascii="Times New Roman" w:hAnsi="Times New Roman" w:cs="Times New Roman"/>
          <w:sz w:val="24"/>
          <w:szCs w:val="24"/>
        </w:rPr>
        <w:t xml:space="preserve">had </w:t>
      </w:r>
      <w:r w:rsidR="00F55211" w:rsidRPr="00F4555F">
        <w:rPr>
          <w:rFonts w:ascii="Times New Roman" w:hAnsi="Times New Roman" w:cs="Times New Roman"/>
          <w:sz w:val="24"/>
          <w:szCs w:val="24"/>
        </w:rPr>
        <w:t xml:space="preserve">raised </w:t>
      </w:r>
      <w:r w:rsidR="00ED3BA2" w:rsidRPr="00F4555F">
        <w:rPr>
          <w:rFonts w:ascii="Times New Roman" w:hAnsi="Times New Roman" w:cs="Times New Roman"/>
          <w:sz w:val="24"/>
          <w:szCs w:val="24"/>
        </w:rPr>
        <w:t xml:space="preserve">from the sale of tobacco </w:t>
      </w:r>
      <w:r w:rsidR="00F55211" w:rsidRPr="00F4555F">
        <w:rPr>
          <w:rFonts w:ascii="Times New Roman" w:hAnsi="Times New Roman" w:cs="Times New Roman"/>
          <w:sz w:val="24"/>
          <w:szCs w:val="24"/>
        </w:rPr>
        <w:t>during the two periods covered by the agreement</w:t>
      </w:r>
      <w:r w:rsidR="00D126E7" w:rsidRPr="00F4555F">
        <w:rPr>
          <w:rFonts w:ascii="Times New Roman" w:hAnsi="Times New Roman" w:cs="Times New Roman"/>
          <w:sz w:val="24"/>
          <w:szCs w:val="24"/>
        </w:rPr>
        <w:t>s</w:t>
      </w:r>
      <w:r w:rsidR="00756C2D" w:rsidRPr="00F4555F">
        <w:rPr>
          <w:rFonts w:ascii="Times New Roman" w:hAnsi="Times New Roman" w:cs="Times New Roman"/>
          <w:sz w:val="24"/>
          <w:szCs w:val="24"/>
        </w:rPr>
        <w:t xml:space="preserve">.  </w:t>
      </w:r>
      <w:r w:rsidR="00F55211" w:rsidRPr="00F4555F">
        <w:rPr>
          <w:rFonts w:ascii="Times New Roman" w:hAnsi="Times New Roman" w:cs="Times New Roman"/>
          <w:sz w:val="24"/>
          <w:szCs w:val="24"/>
        </w:rPr>
        <w:t>Mr Li</w:t>
      </w:r>
      <w:r w:rsidR="00D126E7" w:rsidRPr="00F4555F">
        <w:rPr>
          <w:rFonts w:ascii="Times New Roman" w:hAnsi="Times New Roman" w:cs="Times New Roman"/>
          <w:sz w:val="24"/>
          <w:szCs w:val="24"/>
        </w:rPr>
        <w:t>u</w:t>
      </w:r>
      <w:r w:rsidR="004B13D9" w:rsidRPr="00F4555F">
        <w:rPr>
          <w:rFonts w:ascii="Times New Roman" w:hAnsi="Times New Roman" w:cs="Times New Roman"/>
          <w:sz w:val="24"/>
          <w:szCs w:val="24"/>
        </w:rPr>
        <w:t xml:space="preserve"> was constrained</w:t>
      </w:r>
      <w:r w:rsidR="00F55211" w:rsidRPr="00F4555F">
        <w:rPr>
          <w:rFonts w:ascii="Times New Roman" w:hAnsi="Times New Roman" w:cs="Times New Roman"/>
          <w:sz w:val="24"/>
          <w:szCs w:val="24"/>
        </w:rPr>
        <w:t xml:space="preserve"> under </w:t>
      </w:r>
      <w:r w:rsidR="00D126E7" w:rsidRPr="00F4555F">
        <w:rPr>
          <w:rFonts w:ascii="Times New Roman" w:hAnsi="Times New Roman" w:cs="Times New Roman"/>
          <w:sz w:val="24"/>
          <w:szCs w:val="24"/>
        </w:rPr>
        <w:t>cross-examination</w:t>
      </w:r>
      <w:r w:rsidR="00F55211" w:rsidRPr="00F4555F">
        <w:rPr>
          <w:rFonts w:ascii="Times New Roman" w:hAnsi="Times New Roman" w:cs="Times New Roman"/>
          <w:sz w:val="24"/>
          <w:szCs w:val="24"/>
        </w:rPr>
        <w:t xml:space="preserve"> to admit that there was info</w:t>
      </w:r>
      <w:r w:rsidR="00D126E7" w:rsidRPr="00F4555F">
        <w:rPr>
          <w:rFonts w:ascii="Times New Roman" w:hAnsi="Times New Roman" w:cs="Times New Roman"/>
          <w:sz w:val="24"/>
          <w:szCs w:val="24"/>
        </w:rPr>
        <w:t>rmation</w:t>
      </w:r>
      <w:r w:rsidR="00F55211" w:rsidRPr="00F4555F">
        <w:rPr>
          <w:rFonts w:ascii="Times New Roman" w:hAnsi="Times New Roman" w:cs="Times New Roman"/>
          <w:sz w:val="24"/>
          <w:szCs w:val="24"/>
        </w:rPr>
        <w:t xml:space="preserve"> relating to the transaction</w:t>
      </w:r>
      <w:r w:rsidR="00ED3BA2" w:rsidRPr="00F4555F">
        <w:rPr>
          <w:rFonts w:ascii="Times New Roman" w:hAnsi="Times New Roman" w:cs="Times New Roman"/>
          <w:sz w:val="24"/>
          <w:szCs w:val="24"/>
        </w:rPr>
        <w:t>s</w:t>
      </w:r>
      <w:r w:rsidR="00F55211" w:rsidRPr="00F4555F">
        <w:rPr>
          <w:rFonts w:ascii="Times New Roman" w:hAnsi="Times New Roman" w:cs="Times New Roman"/>
          <w:sz w:val="24"/>
          <w:szCs w:val="24"/>
        </w:rPr>
        <w:t xml:space="preserve"> concerned which he had </w:t>
      </w:r>
      <w:r w:rsidR="00756C2D" w:rsidRPr="00F4555F">
        <w:rPr>
          <w:rFonts w:ascii="Times New Roman" w:hAnsi="Times New Roman" w:cs="Times New Roman"/>
          <w:sz w:val="24"/>
          <w:szCs w:val="24"/>
        </w:rPr>
        <w:t xml:space="preserve">not </w:t>
      </w:r>
      <w:r w:rsidR="00F55211" w:rsidRPr="00F4555F">
        <w:rPr>
          <w:rFonts w:ascii="Times New Roman" w:hAnsi="Times New Roman" w:cs="Times New Roman"/>
          <w:sz w:val="24"/>
          <w:szCs w:val="24"/>
        </w:rPr>
        <w:t>disclosed.</w:t>
      </w:r>
      <w:r w:rsidR="00756C2D" w:rsidRPr="00F4555F">
        <w:rPr>
          <w:rFonts w:ascii="Times New Roman" w:hAnsi="Times New Roman" w:cs="Times New Roman"/>
          <w:sz w:val="24"/>
          <w:szCs w:val="24"/>
        </w:rPr>
        <w:t xml:space="preserve">  </w:t>
      </w:r>
      <w:r w:rsidR="00F55211" w:rsidRPr="00F4555F">
        <w:rPr>
          <w:rFonts w:ascii="Times New Roman" w:hAnsi="Times New Roman" w:cs="Times New Roman"/>
          <w:sz w:val="24"/>
          <w:szCs w:val="24"/>
        </w:rPr>
        <w:t>As a result he produced schedules w</w:t>
      </w:r>
      <w:r w:rsidR="00756C2D" w:rsidRPr="00F4555F">
        <w:rPr>
          <w:rFonts w:ascii="Times New Roman" w:hAnsi="Times New Roman" w:cs="Times New Roman"/>
          <w:sz w:val="24"/>
          <w:szCs w:val="24"/>
        </w:rPr>
        <w:t>hich revealed the actual proceeds</w:t>
      </w:r>
      <w:r w:rsidR="00F55211" w:rsidRPr="00F4555F">
        <w:rPr>
          <w:rFonts w:ascii="Times New Roman" w:hAnsi="Times New Roman" w:cs="Times New Roman"/>
          <w:sz w:val="24"/>
          <w:szCs w:val="24"/>
        </w:rPr>
        <w:t xml:space="preserve"> of the tobacco sold over the two seasons</w:t>
      </w:r>
      <w:r w:rsidR="00756C2D" w:rsidRPr="00F4555F">
        <w:rPr>
          <w:rFonts w:ascii="Times New Roman" w:hAnsi="Times New Roman" w:cs="Times New Roman"/>
          <w:sz w:val="24"/>
          <w:szCs w:val="24"/>
        </w:rPr>
        <w:t>.  The arbitrator</w:t>
      </w:r>
      <w:r w:rsidR="00D126E7" w:rsidRPr="00F4555F">
        <w:rPr>
          <w:rFonts w:ascii="Times New Roman" w:hAnsi="Times New Roman" w:cs="Times New Roman"/>
          <w:sz w:val="24"/>
          <w:szCs w:val="24"/>
        </w:rPr>
        <w:t xml:space="preserve"> found the two</w:t>
      </w:r>
      <w:r w:rsidR="00F55211" w:rsidRPr="00F4555F">
        <w:rPr>
          <w:rFonts w:ascii="Times New Roman" w:hAnsi="Times New Roman" w:cs="Times New Roman"/>
          <w:sz w:val="24"/>
          <w:szCs w:val="24"/>
        </w:rPr>
        <w:t xml:space="preserve"> witnesses for </w:t>
      </w:r>
      <w:r w:rsidR="00756C2D" w:rsidRPr="00F4555F">
        <w:rPr>
          <w:rFonts w:ascii="Times New Roman" w:hAnsi="Times New Roman" w:cs="Times New Roman"/>
          <w:sz w:val="24"/>
          <w:szCs w:val="24"/>
        </w:rPr>
        <w:t xml:space="preserve">the </w:t>
      </w:r>
      <w:r w:rsidR="00D126E7" w:rsidRPr="00F4555F">
        <w:rPr>
          <w:rFonts w:ascii="Times New Roman" w:hAnsi="Times New Roman" w:cs="Times New Roman"/>
          <w:sz w:val="24"/>
          <w:szCs w:val="24"/>
        </w:rPr>
        <w:t>first</w:t>
      </w:r>
      <w:r w:rsidR="00F55211" w:rsidRPr="00F4555F">
        <w:rPr>
          <w:rFonts w:ascii="Times New Roman" w:hAnsi="Times New Roman" w:cs="Times New Roman"/>
          <w:sz w:val="24"/>
          <w:szCs w:val="24"/>
        </w:rPr>
        <w:t xml:space="preserve"> resp</w:t>
      </w:r>
      <w:r w:rsidR="00D126E7" w:rsidRPr="00F4555F">
        <w:rPr>
          <w:rFonts w:ascii="Times New Roman" w:hAnsi="Times New Roman" w:cs="Times New Roman"/>
          <w:sz w:val="24"/>
          <w:szCs w:val="24"/>
        </w:rPr>
        <w:t>ondent</w:t>
      </w:r>
      <w:r w:rsidR="003F3AD1" w:rsidRPr="00F4555F">
        <w:rPr>
          <w:rFonts w:ascii="Times New Roman" w:hAnsi="Times New Roman" w:cs="Times New Roman"/>
          <w:sz w:val="24"/>
          <w:szCs w:val="24"/>
        </w:rPr>
        <w:t xml:space="preserve"> to be good and credible</w:t>
      </w:r>
      <w:r w:rsidR="00F55211" w:rsidRPr="00F4555F">
        <w:rPr>
          <w:rFonts w:ascii="Times New Roman" w:hAnsi="Times New Roman" w:cs="Times New Roman"/>
          <w:sz w:val="24"/>
          <w:szCs w:val="24"/>
        </w:rPr>
        <w:t xml:space="preserve"> witness</w:t>
      </w:r>
      <w:r w:rsidR="003F3AD1" w:rsidRPr="00F4555F">
        <w:rPr>
          <w:rFonts w:ascii="Times New Roman" w:hAnsi="Times New Roman" w:cs="Times New Roman"/>
          <w:sz w:val="24"/>
          <w:szCs w:val="24"/>
        </w:rPr>
        <w:t>es</w:t>
      </w:r>
      <w:r w:rsidR="00F55211" w:rsidRPr="00F4555F">
        <w:rPr>
          <w:rFonts w:ascii="Times New Roman" w:hAnsi="Times New Roman" w:cs="Times New Roman"/>
          <w:sz w:val="24"/>
          <w:szCs w:val="24"/>
        </w:rPr>
        <w:t xml:space="preserve">.  </w:t>
      </w:r>
    </w:p>
    <w:p w:rsidR="00756C2D" w:rsidRPr="00F4555F" w:rsidRDefault="00756C2D" w:rsidP="00756C2D">
      <w:pPr>
        <w:spacing w:line="240" w:lineRule="auto"/>
        <w:ind w:firstLine="1440"/>
        <w:jc w:val="both"/>
        <w:rPr>
          <w:rFonts w:ascii="Times New Roman" w:hAnsi="Times New Roman" w:cs="Times New Roman"/>
          <w:sz w:val="24"/>
          <w:szCs w:val="24"/>
        </w:rPr>
      </w:pPr>
    </w:p>
    <w:p w:rsidR="00BC435A" w:rsidRPr="00F4555F" w:rsidRDefault="00F55211" w:rsidP="00756C2D">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Relying on</w:t>
      </w:r>
      <w:r w:rsidR="003542B9" w:rsidRPr="00F4555F">
        <w:rPr>
          <w:rFonts w:ascii="Times New Roman" w:hAnsi="Times New Roman" w:cs="Times New Roman"/>
          <w:sz w:val="24"/>
          <w:szCs w:val="24"/>
        </w:rPr>
        <w:t xml:space="preserve"> </w:t>
      </w:r>
      <w:r w:rsidRPr="00F4555F">
        <w:rPr>
          <w:rFonts w:ascii="Times New Roman" w:hAnsi="Times New Roman" w:cs="Times New Roman"/>
          <w:sz w:val="24"/>
          <w:szCs w:val="24"/>
        </w:rPr>
        <w:t xml:space="preserve">the </w:t>
      </w:r>
      <w:r w:rsidR="00C066C4" w:rsidRPr="00F4555F">
        <w:rPr>
          <w:rFonts w:ascii="Times New Roman" w:hAnsi="Times New Roman" w:cs="Times New Roman"/>
          <w:sz w:val="24"/>
          <w:szCs w:val="24"/>
        </w:rPr>
        <w:t>evidence contained in the s</w:t>
      </w:r>
      <w:r w:rsidR="00756C2D" w:rsidRPr="00F4555F">
        <w:rPr>
          <w:rFonts w:ascii="Times New Roman" w:hAnsi="Times New Roman" w:cs="Times New Roman"/>
          <w:sz w:val="24"/>
          <w:szCs w:val="24"/>
        </w:rPr>
        <w:t xml:space="preserve">chedules, the arbitrator </w:t>
      </w:r>
      <w:r w:rsidRPr="00F4555F">
        <w:rPr>
          <w:rFonts w:ascii="Times New Roman" w:hAnsi="Times New Roman" w:cs="Times New Roman"/>
          <w:sz w:val="24"/>
          <w:szCs w:val="24"/>
        </w:rPr>
        <w:t xml:space="preserve">addressed his attention to the question whether the matters raised by the first issue </w:t>
      </w:r>
      <w:r w:rsidR="00756C2D" w:rsidRPr="00F4555F">
        <w:rPr>
          <w:rFonts w:ascii="Times New Roman" w:hAnsi="Times New Roman" w:cs="Times New Roman"/>
          <w:sz w:val="24"/>
          <w:szCs w:val="24"/>
        </w:rPr>
        <w:t xml:space="preserve">had been proved.  He found </w:t>
      </w:r>
      <w:r w:rsidRPr="00F4555F">
        <w:rPr>
          <w:rFonts w:ascii="Times New Roman" w:hAnsi="Times New Roman" w:cs="Times New Roman"/>
          <w:sz w:val="24"/>
          <w:szCs w:val="24"/>
        </w:rPr>
        <w:t>on the evidence of</w:t>
      </w:r>
      <w:r w:rsidR="003542B9" w:rsidRPr="00F4555F">
        <w:rPr>
          <w:rFonts w:ascii="Times New Roman" w:hAnsi="Times New Roman" w:cs="Times New Roman"/>
          <w:sz w:val="24"/>
          <w:szCs w:val="24"/>
        </w:rPr>
        <w:t xml:space="preserve"> the schedules that the appellant owed the first resp</w:t>
      </w:r>
      <w:r w:rsidR="00C066C4" w:rsidRPr="00F4555F">
        <w:rPr>
          <w:rFonts w:ascii="Times New Roman" w:hAnsi="Times New Roman" w:cs="Times New Roman"/>
          <w:sz w:val="24"/>
          <w:szCs w:val="24"/>
        </w:rPr>
        <w:t>ondent</w:t>
      </w:r>
      <w:r w:rsidR="003542B9" w:rsidRPr="00F4555F">
        <w:rPr>
          <w:rFonts w:ascii="Times New Roman" w:hAnsi="Times New Roman" w:cs="Times New Roman"/>
          <w:sz w:val="24"/>
          <w:szCs w:val="24"/>
        </w:rPr>
        <w:t xml:space="preserve"> a sum of </w:t>
      </w:r>
      <w:r w:rsidR="003542B9" w:rsidRPr="00F4555F">
        <w:rPr>
          <w:rFonts w:ascii="Times New Roman" w:hAnsi="Times New Roman" w:cs="Times New Roman"/>
          <w:sz w:val="24"/>
          <w:szCs w:val="24"/>
        </w:rPr>
        <w:lastRenderedPageBreak/>
        <w:t>$5 097 842 in resp</w:t>
      </w:r>
      <w:r w:rsidR="00C066C4" w:rsidRPr="00F4555F">
        <w:rPr>
          <w:rFonts w:ascii="Times New Roman" w:hAnsi="Times New Roman" w:cs="Times New Roman"/>
          <w:sz w:val="24"/>
          <w:szCs w:val="24"/>
        </w:rPr>
        <w:t>ect</w:t>
      </w:r>
      <w:r w:rsidR="003542B9" w:rsidRPr="00F4555F">
        <w:rPr>
          <w:rFonts w:ascii="Times New Roman" w:hAnsi="Times New Roman" w:cs="Times New Roman"/>
          <w:sz w:val="24"/>
          <w:szCs w:val="24"/>
        </w:rPr>
        <w:t xml:space="preserve"> of the 2005/6 agreement.  He also found that the app</w:t>
      </w:r>
      <w:r w:rsidR="003F3AD1" w:rsidRPr="00F4555F">
        <w:rPr>
          <w:rFonts w:ascii="Times New Roman" w:hAnsi="Times New Roman" w:cs="Times New Roman"/>
          <w:sz w:val="24"/>
          <w:szCs w:val="24"/>
        </w:rPr>
        <w:t>ellant</w:t>
      </w:r>
      <w:r w:rsidR="003542B9" w:rsidRPr="00F4555F">
        <w:rPr>
          <w:rFonts w:ascii="Times New Roman" w:hAnsi="Times New Roman" w:cs="Times New Roman"/>
          <w:sz w:val="24"/>
          <w:szCs w:val="24"/>
        </w:rPr>
        <w:t xml:space="preserve"> owed the </w:t>
      </w:r>
      <w:r w:rsidR="00C066C4" w:rsidRPr="00F4555F">
        <w:rPr>
          <w:rFonts w:ascii="Times New Roman" w:hAnsi="Times New Roman" w:cs="Times New Roman"/>
          <w:sz w:val="24"/>
          <w:szCs w:val="24"/>
        </w:rPr>
        <w:t>first</w:t>
      </w:r>
      <w:r w:rsidR="003542B9" w:rsidRPr="00F4555F">
        <w:rPr>
          <w:rFonts w:ascii="Times New Roman" w:hAnsi="Times New Roman" w:cs="Times New Roman"/>
          <w:sz w:val="24"/>
          <w:szCs w:val="24"/>
        </w:rPr>
        <w:t xml:space="preserve"> resp</w:t>
      </w:r>
      <w:r w:rsidR="00C066C4" w:rsidRPr="00F4555F">
        <w:rPr>
          <w:rFonts w:ascii="Times New Roman" w:hAnsi="Times New Roman" w:cs="Times New Roman"/>
          <w:sz w:val="24"/>
          <w:szCs w:val="24"/>
        </w:rPr>
        <w:t>ondent</w:t>
      </w:r>
      <w:r w:rsidR="003542B9" w:rsidRPr="00F4555F">
        <w:rPr>
          <w:rFonts w:ascii="Times New Roman" w:hAnsi="Times New Roman" w:cs="Times New Roman"/>
          <w:sz w:val="24"/>
          <w:szCs w:val="24"/>
        </w:rPr>
        <w:t xml:space="preserve"> US$</w:t>
      </w:r>
      <w:r w:rsidR="00C066C4" w:rsidRPr="00F4555F">
        <w:rPr>
          <w:rFonts w:ascii="Times New Roman" w:hAnsi="Times New Roman" w:cs="Times New Roman"/>
          <w:sz w:val="24"/>
          <w:szCs w:val="24"/>
        </w:rPr>
        <w:t xml:space="preserve">11 </w:t>
      </w:r>
      <w:r w:rsidR="003542B9" w:rsidRPr="00F4555F">
        <w:rPr>
          <w:rFonts w:ascii="Times New Roman" w:hAnsi="Times New Roman" w:cs="Times New Roman"/>
          <w:sz w:val="24"/>
          <w:szCs w:val="24"/>
        </w:rPr>
        <w:t>392 352 in resp</w:t>
      </w:r>
      <w:r w:rsidR="00C066C4" w:rsidRPr="00F4555F">
        <w:rPr>
          <w:rFonts w:ascii="Times New Roman" w:hAnsi="Times New Roman" w:cs="Times New Roman"/>
          <w:sz w:val="24"/>
          <w:szCs w:val="24"/>
        </w:rPr>
        <w:t>ondent</w:t>
      </w:r>
      <w:r w:rsidR="003542B9" w:rsidRPr="00F4555F">
        <w:rPr>
          <w:rFonts w:ascii="Times New Roman" w:hAnsi="Times New Roman" w:cs="Times New Roman"/>
          <w:sz w:val="24"/>
          <w:szCs w:val="24"/>
        </w:rPr>
        <w:t xml:space="preserve"> of 2006/7 agreement.</w:t>
      </w:r>
    </w:p>
    <w:p w:rsidR="00C21727" w:rsidRPr="00F4555F" w:rsidRDefault="00C21727" w:rsidP="00C21727">
      <w:pPr>
        <w:spacing w:line="240" w:lineRule="auto"/>
        <w:ind w:firstLine="720"/>
        <w:jc w:val="both"/>
        <w:rPr>
          <w:rFonts w:ascii="Times New Roman" w:hAnsi="Times New Roman" w:cs="Times New Roman"/>
          <w:sz w:val="24"/>
          <w:szCs w:val="24"/>
        </w:rPr>
      </w:pPr>
    </w:p>
    <w:p w:rsidR="003542B9" w:rsidRPr="00F4555F" w:rsidRDefault="00756C2D" w:rsidP="00C21727">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The arbitrator</w:t>
      </w:r>
      <w:r w:rsidR="003542B9" w:rsidRPr="00F4555F">
        <w:rPr>
          <w:rFonts w:ascii="Times New Roman" w:hAnsi="Times New Roman" w:cs="Times New Roman"/>
          <w:sz w:val="24"/>
          <w:szCs w:val="24"/>
        </w:rPr>
        <w:t xml:space="preserve"> dismissed the </w:t>
      </w:r>
      <w:r w:rsidR="00C066C4" w:rsidRPr="00F4555F">
        <w:rPr>
          <w:rFonts w:ascii="Times New Roman" w:hAnsi="Times New Roman" w:cs="Times New Roman"/>
          <w:sz w:val="24"/>
          <w:szCs w:val="24"/>
        </w:rPr>
        <w:t>first</w:t>
      </w:r>
      <w:r w:rsidR="003542B9" w:rsidRPr="00F4555F">
        <w:rPr>
          <w:rFonts w:ascii="Times New Roman" w:hAnsi="Times New Roman" w:cs="Times New Roman"/>
          <w:sz w:val="24"/>
          <w:szCs w:val="24"/>
        </w:rPr>
        <w:t xml:space="preserve"> resp</w:t>
      </w:r>
      <w:r w:rsidR="00C066C4" w:rsidRPr="00F4555F">
        <w:rPr>
          <w:rFonts w:ascii="Times New Roman" w:hAnsi="Times New Roman" w:cs="Times New Roman"/>
          <w:sz w:val="24"/>
          <w:szCs w:val="24"/>
        </w:rPr>
        <w:t>ondent</w:t>
      </w:r>
      <w:r w:rsidR="00ED3BA2" w:rsidRPr="00F4555F">
        <w:rPr>
          <w:rFonts w:ascii="Times New Roman" w:hAnsi="Times New Roman" w:cs="Times New Roman"/>
          <w:sz w:val="24"/>
          <w:szCs w:val="24"/>
        </w:rPr>
        <w:t>’s</w:t>
      </w:r>
      <w:r w:rsidR="003542B9" w:rsidRPr="00F4555F">
        <w:rPr>
          <w:rFonts w:ascii="Times New Roman" w:hAnsi="Times New Roman" w:cs="Times New Roman"/>
          <w:sz w:val="24"/>
          <w:szCs w:val="24"/>
        </w:rPr>
        <w:t xml:space="preserve"> claims in respect of the other matter</w:t>
      </w:r>
      <w:r w:rsidRPr="00F4555F">
        <w:rPr>
          <w:rFonts w:ascii="Times New Roman" w:hAnsi="Times New Roman" w:cs="Times New Roman"/>
          <w:sz w:val="24"/>
          <w:szCs w:val="24"/>
        </w:rPr>
        <w:t>s</w:t>
      </w:r>
      <w:r w:rsidR="0021615D" w:rsidRPr="00F4555F">
        <w:rPr>
          <w:rFonts w:ascii="Times New Roman" w:hAnsi="Times New Roman" w:cs="Times New Roman"/>
          <w:sz w:val="24"/>
          <w:szCs w:val="24"/>
        </w:rPr>
        <w:t xml:space="preserve">.  As a result </w:t>
      </w:r>
      <w:r w:rsidR="00ED3BA2" w:rsidRPr="00F4555F">
        <w:rPr>
          <w:rFonts w:ascii="Times New Roman" w:hAnsi="Times New Roman" w:cs="Times New Roman"/>
          <w:sz w:val="24"/>
          <w:szCs w:val="24"/>
        </w:rPr>
        <w:t>he</w:t>
      </w:r>
      <w:r w:rsidR="0021615D" w:rsidRPr="00F4555F">
        <w:rPr>
          <w:rFonts w:ascii="Times New Roman" w:hAnsi="Times New Roman" w:cs="Times New Roman"/>
          <w:sz w:val="24"/>
          <w:szCs w:val="24"/>
        </w:rPr>
        <w:t xml:space="preserve"> </w:t>
      </w:r>
      <w:r w:rsidR="003542B9" w:rsidRPr="00F4555F">
        <w:rPr>
          <w:rFonts w:ascii="Times New Roman" w:hAnsi="Times New Roman" w:cs="Times New Roman"/>
          <w:sz w:val="24"/>
          <w:szCs w:val="24"/>
        </w:rPr>
        <w:t>made an order in the fol</w:t>
      </w:r>
      <w:r w:rsidR="00522D16" w:rsidRPr="00F4555F">
        <w:rPr>
          <w:rFonts w:ascii="Times New Roman" w:hAnsi="Times New Roman" w:cs="Times New Roman"/>
          <w:sz w:val="24"/>
          <w:szCs w:val="24"/>
        </w:rPr>
        <w:t>lowing</w:t>
      </w:r>
      <w:r w:rsidR="003542B9" w:rsidRPr="00F4555F">
        <w:rPr>
          <w:rFonts w:ascii="Times New Roman" w:hAnsi="Times New Roman" w:cs="Times New Roman"/>
          <w:sz w:val="24"/>
          <w:szCs w:val="24"/>
        </w:rPr>
        <w:t xml:space="preserve"> terms</w:t>
      </w:r>
      <w:r w:rsidR="00522D16" w:rsidRPr="00F4555F">
        <w:rPr>
          <w:rFonts w:ascii="Times New Roman" w:hAnsi="Times New Roman" w:cs="Times New Roman"/>
          <w:sz w:val="24"/>
          <w:szCs w:val="24"/>
        </w:rPr>
        <w:t>:</w:t>
      </w:r>
    </w:p>
    <w:p w:rsidR="003542B9" w:rsidRPr="00F4555F" w:rsidRDefault="00522D16" w:rsidP="00C21727">
      <w:pPr>
        <w:spacing w:line="240" w:lineRule="auto"/>
        <w:ind w:left="720"/>
        <w:jc w:val="both"/>
        <w:rPr>
          <w:rFonts w:ascii="Times New Roman" w:hAnsi="Times New Roman" w:cs="Times New Roman"/>
          <w:sz w:val="24"/>
          <w:szCs w:val="24"/>
        </w:rPr>
      </w:pPr>
      <w:r w:rsidRPr="00F4555F">
        <w:rPr>
          <w:rFonts w:ascii="Times New Roman" w:hAnsi="Times New Roman" w:cs="Times New Roman"/>
          <w:b/>
          <w:sz w:val="24"/>
          <w:szCs w:val="24"/>
        </w:rPr>
        <w:t>“</w:t>
      </w:r>
      <w:r w:rsidRPr="00F4555F">
        <w:rPr>
          <w:rFonts w:ascii="Times New Roman" w:hAnsi="Times New Roman" w:cs="Times New Roman"/>
          <w:sz w:val="24"/>
          <w:szCs w:val="24"/>
        </w:rPr>
        <w:t>1. GDI</w:t>
      </w:r>
      <w:r w:rsidR="002A42EA">
        <w:rPr>
          <w:rFonts w:ascii="Times New Roman" w:hAnsi="Times New Roman" w:cs="Times New Roman"/>
          <w:sz w:val="24"/>
          <w:szCs w:val="24"/>
        </w:rPr>
        <w:t xml:space="preserve"> is to pay Te</w:t>
      </w:r>
      <w:r w:rsidR="004A2609">
        <w:rPr>
          <w:rFonts w:ascii="Times New Roman" w:hAnsi="Times New Roman" w:cs="Times New Roman"/>
          <w:sz w:val="24"/>
          <w:szCs w:val="24"/>
        </w:rPr>
        <w:t>l</w:t>
      </w:r>
      <w:r w:rsidR="00964690" w:rsidRPr="00F4555F">
        <w:rPr>
          <w:rFonts w:ascii="Times New Roman" w:hAnsi="Times New Roman" w:cs="Times New Roman"/>
          <w:sz w:val="24"/>
          <w:szCs w:val="24"/>
        </w:rPr>
        <w:t>One the sum of US$5 097 842 in respect of the 2005/06 agreement, with interest thereon at the prescribed rate of 5% per annum from the date of demand (11 September 2009) to the date of payment.</w:t>
      </w:r>
    </w:p>
    <w:p w:rsidR="00964690" w:rsidRPr="00F4555F" w:rsidRDefault="00964690" w:rsidP="00C21727">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 xml:space="preserve">2. GDI is to pay TelOne the sum of US$11 392 052 in respect   of the 2006/07 with interest at six months LIBOR calculated on the outstanding daily balance compounded monthly from the date of demand to the date of payment. </w:t>
      </w:r>
    </w:p>
    <w:p w:rsidR="00964690" w:rsidRPr="00F4555F" w:rsidRDefault="00964690" w:rsidP="00C21727">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3. GDI is to pay one fifth of the costs incurred by TelOne.</w:t>
      </w:r>
    </w:p>
    <w:p w:rsidR="00964690" w:rsidRPr="00F4555F" w:rsidRDefault="00964690" w:rsidP="00C21727">
      <w:pPr>
        <w:spacing w:line="240" w:lineRule="auto"/>
        <w:ind w:firstLine="720"/>
        <w:jc w:val="both"/>
        <w:rPr>
          <w:rFonts w:ascii="Times New Roman" w:hAnsi="Times New Roman" w:cs="Times New Roman"/>
          <w:sz w:val="24"/>
          <w:szCs w:val="24"/>
        </w:rPr>
      </w:pPr>
      <w:r w:rsidRPr="00F4555F">
        <w:rPr>
          <w:rFonts w:ascii="Times New Roman" w:hAnsi="Times New Roman" w:cs="Times New Roman"/>
          <w:sz w:val="24"/>
          <w:szCs w:val="24"/>
        </w:rPr>
        <w:t>4. TelOne to bear the remainder of its costs.</w:t>
      </w:r>
    </w:p>
    <w:p w:rsidR="00964690" w:rsidRPr="00F4555F" w:rsidRDefault="00964690" w:rsidP="00C21727">
      <w:pPr>
        <w:spacing w:line="240" w:lineRule="auto"/>
        <w:ind w:firstLine="720"/>
        <w:jc w:val="both"/>
        <w:rPr>
          <w:rFonts w:ascii="Times New Roman" w:hAnsi="Times New Roman" w:cs="Times New Roman"/>
          <w:sz w:val="24"/>
          <w:szCs w:val="24"/>
        </w:rPr>
      </w:pPr>
      <w:r w:rsidRPr="00F4555F">
        <w:rPr>
          <w:rFonts w:ascii="Times New Roman" w:hAnsi="Times New Roman" w:cs="Times New Roman"/>
          <w:sz w:val="24"/>
          <w:szCs w:val="24"/>
        </w:rPr>
        <w:t>5. GDI to bear all of its own costs.</w:t>
      </w:r>
    </w:p>
    <w:p w:rsidR="00964690" w:rsidRPr="00F4555F" w:rsidRDefault="00964690" w:rsidP="00C21727">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 xml:space="preserve">6. Four fifths of the fee rendered by the arbitrator are to be </w:t>
      </w:r>
      <w:r w:rsidR="00850122" w:rsidRPr="00F4555F">
        <w:rPr>
          <w:rFonts w:ascii="Times New Roman" w:hAnsi="Times New Roman" w:cs="Times New Roman"/>
          <w:sz w:val="24"/>
          <w:szCs w:val="24"/>
        </w:rPr>
        <w:t xml:space="preserve">  </w:t>
      </w:r>
      <w:r w:rsidRPr="00F4555F">
        <w:rPr>
          <w:rFonts w:ascii="Times New Roman" w:hAnsi="Times New Roman" w:cs="Times New Roman"/>
          <w:sz w:val="24"/>
          <w:szCs w:val="24"/>
        </w:rPr>
        <w:t xml:space="preserve">shared equally by the parties; the remaining one fifth </w:t>
      </w:r>
      <w:r w:rsidR="00850122" w:rsidRPr="00F4555F">
        <w:rPr>
          <w:rFonts w:ascii="Times New Roman" w:hAnsi="Times New Roman" w:cs="Times New Roman"/>
          <w:sz w:val="24"/>
          <w:szCs w:val="24"/>
        </w:rPr>
        <w:t>to be paid by GDI alone.”</w:t>
      </w:r>
    </w:p>
    <w:p w:rsidR="005C6C29" w:rsidRPr="00F4555F" w:rsidRDefault="005C6C29" w:rsidP="005C6C29">
      <w:pPr>
        <w:spacing w:line="480" w:lineRule="auto"/>
        <w:ind w:firstLine="720"/>
        <w:jc w:val="both"/>
        <w:rPr>
          <w:rFonts w:ascii="Times New Roman" w:hAnsi="Times New Roman" w:cs="Times New Roman"/>
          <w:sz w:val="24"/>
          <w:szCs w:val="24"/>
        </w:rPr>
      </w:pPr>
    </w:p>
    <w:p w:rsidR="005C6C29" w:rsidRPr="00F4555F" w:rsidRDefault="00522D16" w:rsidP="00C21727">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In September 2010</w:t>
      </w:r>
      <w:r w:rsidR="003542B9" w:rsidRPr="00F4555F">
        <w:rPr>
          <w:rFonts w:ascii="Times New Roman" w:hAnsi="Times New Roman" w:cs="Times New Roman"/>
          <w:sz w:val="24"/>
          <w:szCs w:val="24"/>
        </w:rPr>
        <w:t xml:space="preserve"> </w:t>
      </w:r>
      <w:r w:rsidR="005236F6" w:rsidRPr="00F4555F">
        <w:rPr>
          <w:rFonts w:ascii="Times New Roman" w:hAnsi="Times New Roman" w:cs="Times New Roman"/>
          <w:sz w:val="24"/>
          <w:szCs w:val="24"/>
        </w:rPr>
        <w:t>the appellant</w:t>
      </w:r>
      <w:r w:rsidR="003542B9" w:rsidRPr="00F4555F">
        <w:rPr>
          <w:rFonts w:ascii="Times New Roman" w:hAnsi="Times New Roman" w:cs="Times New Roman"/>
          <w:sz w:val="24"/>
          <w:szCs w:val="24"/>
        </w:rPr>
        <w:t xml:space="preserve"> made </w:t>
      </w:r>
      <w:r w:rsidR="0021615D" w:rsidRPr="00F4555F">
        <w:rPr>
          <w:rFonts w:ascii="Times New Roman" w:hAnsi="Times New Roman" w:cs="Times New Roman"/>
          <w:sz w:val="24"/>
          <w:szCs w:val="24"/>
        </w:rPr>
        <w:t xml:space="preserve">an </w:t>
      </w:r>
      <w:r w:rsidR="003542B9" w:rsidRPr="00F4555F">
        <w:rPr>
          <w:rFonts w:ascii="Times New Roman" w:hAnsi="Times New Roman" w:cs="Times New Roman"/>
          <w:sz w:val="24"/>
          <w:szCs w:val="24"/>
        </w:rPr>
        <w:t>application to the H</w:t>
      </w:r>
      <w:r w:rsidRPr="00F4555F">
        <w:rPr>
          <w:rFonts w:ascii="Times New Roman" w:hAnsi="Times New Roman" w:cs="Times New Roman"/>
          <w:sz w:val="24"/>
          <w:szCs w:val="24"/>
        </w:rPr>
        <w:t xml:space="preserve">igh </w:t>
      </w:r>
      <w:r w:rsidR="003542B9" w:rsidRPr="00F4555F">
        <w:rPr>
          <w:rFonts w:ascii="Times New Roman" w:hAnsi="Times New Roman" w:cs="Times New Roman"/>
          <w:sz w:val="24"/>
          <w:szCs w:val="24"/>
        </w:rPr>
        <w:t>C</w:t>
      </w:r>
      <w:r w:rsidRPr="00F4555F">
        <w:rPr>
          <w:rFonts w:ascii="Times New Roman" w:hAnsi="Times New Roman" w:cs="Times New Roman"/>
          <w:sz w:val="24"/>
          <w:szCs w:val="24"/>
        </w:rPr>
        <w:t>ourt</w:t>
      </w:r>
      <w:r w:rsidR="005C6C29" w:rsidRPr="00F4555F">
        <w:rPr>
          <w:rFonts w:ascii="Times New Roman" w:hAnsi="Times New Roman" w:cs="Times New Roman"/>
          <w:sz w:val="24"/>
          <w:szCs w:val="24"/>
        </w:rPr>
        <w:t xml:space="preserve"> </w:t>
      </w:r>
      <w:r w:rsidR="0021615D" w:rsidRPr="00F4555F">
        <w:rPr>
          <w:rFonts w:ascii="Times New Roman" w:hAnsi="Times New Roman" w:cs="Times New Roman"/>
          <w:sz w:val="24"/>
          <w:szCs w:val="24"/>
        </w:rPr>
        <w:t xml:space="preserve">for an order setting aside </w:t>
      </w:r>
      <w:r w:rsidR="003542B9" w:rsidRPr="00F4555F">
        <w:rPr>
          <w:rFonts w:ascii="Times New Roman" w:hAnsi="Times New Roman" w:cs="Times New Roman"/>
          <w:sz w:val="24"/>
          <w:szCs w:val="24"/>
        </w:rPr>
        <w:t xml:space="preserve">the award on the ground that the decision of the </w:t>
      </w:r>
      <w:r w:rsidR="0021615D" w:rsidRPr="00F4555F">
        <w:rPr>
          <w:rFonts w:ascii="Times New Roman" w:hAnsi="Times New Roman" w:cs="Times New Roman"/>
          <w:sz w:val="24"/>
          <w:szCs w:val="24"/>
        </w:rPr>
        <w:t>arbitrator</w:t>
      </w:r>
      <w:r w:rsidR="003542B9" w:rsidRPr="00F4555F">
        <w:rPr>
          <w:rFonts w:ascii="Times New Roman" w:hAnsi="Times New Roman" w:cs="Times New Roman"/>
          <w:sz w:val="24"/>
          <w:szCs w:val="24"/>
        </w:rPr>
        <w:t xml:space="preserve"> refusing</w:t>
      </w:r>
      <w:r w:rsidR="005236F6" w:rsidRPr="00F4555F">
        <w:rPr>
          <w:rFonts w:ascii="Times New Roman" w:hAnsi="Times New Roman" w:cs="Times New Roman"/>
          <w:sz w:val="24"/>
          <w:szCs w:val="24"/>
        </w:rPr>
        <w:t xml:space="preserve"> to have the ques</w:t>
      </w:r>
      <w:r w:rsidR="005C6C29" w:rsidRPr="00F4555F">
        <w:rPr>
          <w:rFonts w:ascii="Times New Roman" w:hAnsi="Times New Roman" w:cs="Times New Roman"/>
          <w:sz w:val="24"/>
          <w:szCs w:val="24"/>
        </w:rPr>
        <w:t>tion of the illegality of the contracts</w:t>
      </w:r>
      <w:r w:rsidR="005236F6" w:rsidRPr="00F4555F">
        <w:rPr>
          <w:rFonts w:ascii="Times New Roman" w:hAnsi="Times New Roman" w:cs="Times New Roman"/>
          <w:sz w:val="24"/>
          <w:szCs w:val="24"/>
        </w:rPr>
        <w:t xml:space="preserve"> determined a</w:t>
      </w:r>
      <w:r w:rsidR="005C6C29" w:rsidRPr="00F4555F">
        <w:rPr>
          <w:rFonts w:ascii="Times New Roman" w:hAnsi="Times New Roman" w:cs="Times New Roman"/>
          <w:sz w:val="24"/>
          <w:szCs w:val="24"/>
        </w:rPr>
        <w:t>t</w:t>
      </w:r>
      <w:r w:rsidR="005236F6" w:rsidRPr="00F4555F">
        <w:rPr>
          <w:rFonts w:ascii="Times New Roman" w:hAnsi="Times New Roman" w:cs="Times New Roman"/>
          <w:sz w:val="24"/>
          <w:szCs w:val="24"/>
        </w:rPr>
        <w:t xml:space="preserve"> the stage the app</w:t>
      </w:r>
      <w:r w:rsidR="00ED3BA2" w:rsidRPr="00F4555F">
        <w:rPr>
          <w:rFonts w:ascii="Times New Roman" w:hAnsi="Times New Roman" w:cs="Times New Roman"/>
          <w:sz w:val="24"/>
          <w:szCs w:val="24"/>
        </w:rPr>
        <w:t>ellan</w:t>
      </w:r>
      <w:r w:rsidR="005C6C29" w:rsidRPr="00F4555F">
        <w:rPr>
          <w:rFonts w:ascii="Times New Roman" w:hAnsi="Times New Roman" w:cs="Times New Roman"/>
          <w:sz w:val="24"/>
          <w:szCs w:val="24"/>
        </w:rPr>
        <w:t>t</w:t>
      </w:r>
      <w:r w:rsidR="005236F6" w:rsidRPr="00F4555F">
        <w:rPr>
          <w:rFonts w:ascii="Times New Roman" w:hAnsi="Times New Roman" w:cs="Times New Roman"/>
          <w:sz w:val="24"/>
          <w:szCs w:val="24"/>
        </w:rPr>
        <w:t xml:space="preserve"> sought</w:t>
      </w:r>
      <w:r w:rsidR="0021615D" w:rsidRPr="00F4555F">
        <w:rPr>
          <w:rFonts w:ascii="Times New Roman" w:hAnsi="Times New Roman" w:cs="Times New Roman"/>
          <w:sz w:val="24"/>
          <w:szCs w:val="24"/>
        </w:rPr>
        <w:t xml:space="preserve"> to raise it was contrary to </w:t>
      </w:r>
      <w:r w:rsidR="005236F6" w:rsidRPr="00F4555F">
        <w:rPr>
          <w:rFonts w:ascii="Times New Roman" w:hAnsi="Times New Roman" w:cs="Times New Roman"/>
          <w:sz w:val="24"/>
          <w:szCs w:val="24"/>
        </w:rPr>
        <w:t>public policy of Zim</w:t>
      </w:r>
      <w:r w:rsidR="005C6C29" w:rsidRPr="00F4555F">
        <w:rPr>
          <w:rFonts w:ascii="Times New Roman" w:hAnsi="Times New Roman" w:cs="Times New Roman"/>
          <w:sz w:val="24"/>
          <w:szCs w:val="24"/>
        </w:rPr>
        <w:t>babwe</w:t>
      </w:r>
      <w:r w:rsidR="00ED3BA2" w:rsidRPr="00F4555F">
        <w:rPr>
          <w:rFonts w:ascii="Times New Roman" w:hAnsi="Times New Roman" w:cs="Times New Roman"/>
          <w:sz w:val="24"/>
          <w:szCs w:val="24"/>
        </w:rPr>
        <w:t>.  It also argued</w:t>
      </w:r>
      <w:r w:rsidR="005236F6" w:rsidRPr="00F4555F">
        <w:rPr>
          <w:rFonts w:ascii="Times New Roman" w:hAnsi="Times New Roman" w:cs="Times New Roman"/>
          <w:sz w:val="24"/>
          <w:szCs w:val="24"/>
        </w:rPr>
        <w:t xml:space="preserve"> that in making the determination of</w:t>
      </w:r>
      <w:r w:rsidR="003D2026" w:rsidRPr="00F4555F">
        <w:rPr>
          <w:rFonts w:ascii="Times New Roman" w:hAnsi="Times New Roman" w:cs="Times New Roman"/>
          <w:sz w:val="24"/>
          <w:szCs w:val="24"/>
        </w:rPr>
        <w:t xml:space="preserve"> </w:t>
      </w:r>
      <w:r w:rsidR="005236F6" w:rsidRPr="00F4555F">
        <w:rPr>
          <w:rFonts w:ascii="Times New Roman" w:hAnsi="Times New Roman" w:cs="Times New Roman"/>
          <w:sz w:val="24"/>
          <w:szCs w:val="24"/>
        </w:rPr>
        <w:t>the amount owed to the first resp</w:t>
      </w:r>
      <w:r w:rsidR="005C6C29" w:rsidRPr="00F4555F">
        <w:rPr>
          <w:rFonts w:ascii="Times New Roman" w:hAnsi="Times New Roman" w:cs="Times New Roman"/>
          <w:sz w:val="24"/>
          <w:szCs w:val="24"/>
        </w:rPr>
        <w:t>ondent</w:t>
      </w:r>
      <w:r w:rsidR="003D2026" w:rsidRPr="00F4555F">
        <w:rPr>
          <w:rFonts w:ascii="Times New Roman" w:hAnsi="Times New Roman" w:cs="Times New Roman"/>
          <w:sz w:val="24"/>
          <w:szCs w:val="24"/>
        </w:rPr>
        <w:t xml:space="preserve"> on the basis of the infor</w:t>
      </w:r>
      <w:r w:rsidR="005C6C29" w:rsidRPr="00F4555F">
        <w:rPr>
          <w:rFonts w:ascii="Times New Roman" w:hAnsi="Times New Roman" w:cs="Times New Roman"/>
          <w:sz w:val="24"/>
          <w:szCs w:val="24"/>
        </w:rPr>
        <w:t>mation</w:t>
      </w:r>
      <w:r w:rsidR="003D2026" w:rsidRPr="00F4555F">
        <w:rPr>
          <w:rFonts w:ascii="Times New Roman" w:hAnsi="Times New Roman" w:cs="Times New Roman"/>
          <w:sz w:val="24"/>
          <w:szCs w:val="24"/>
        </w:rPr>
        <w:t xml:space="preserve"> contained in the schedule</w:t>
      </w:r>
      <w:r w:rsidR="00ED3BA2" w:rsidRPr="00F4555F">
        <w:rPr>
          <w:rFonts w:ascii="Times New Roman" w:hAnsi="Times New Roman" w:cs="Times New Roman"/>
          <w:sz w:val="24"/>
          <w:szCs w:val="24"/>
        </w:rPr>
        <w:t>s</w:t>
      </w:r>
      <w:r w:rsidR="003D2026" w:rsidRPr="00F4555F">
        <w:rPr>
          <w:rFonts w:ascii="Times New Roman" w:hAnsi="Times New Roman" w:cs="Times New Roman"/>
          <w:sz w:val="24"/>
          <w:szCs w:val="24"/>
        </w:rPr>
        <w:t xml:space="preserve"> the </w:t>
      </w:r>
      <w:r w:rsidR="0021615D" w:rsidRPr="00F4555F">
        <w:rPr>
          <w:rFonts w:ascii="Times New Roman" w:hAnsi="Times New Roman" w:cs="Times New Roman"/>
          <w:sz w:val="24"/>
          <w:szCs w:val="24"/>
        </w:rPr>
        <w:t>arbitrator</w:t>
      </w:r>
      <w:r w:rsidR="003D2026" w:rsidRPr="00F4555F">
        <w:rPr>
          <w:rFonts w:ascii="Times New Roman" w:hAnsi="Times New Roman" w:cs="Times New Roman"/>
          <w:sz w:val="24"/>
          <w:szCs w:val="24"/>
        </w:rPr>
        <w:t xml:space="preserve"> exceeded the terms of</w:t>
      </w:r>
      <w:r w:rsidR="00ED3BA2" w:rsidRPr="00F4555F">
        <w:rPr>
          <w:rFonts w:ascii="Times New Roman" w:hAnsi="Times New Roman" w:cs="Times New Roman"/>
          <w:sz w:val="24"/>
          <w:szCs w:val="24"/>
        </w:rPr>
        <w:t xml:space="preserve"> submission to arbitration </w:t>
      </w:r>
      <w:r w:rsidR="003D2026" w:rsidRPr="00F4555F">
        <w:rPr>
          <w:rFonts w:ascii="Times New Roman" w:hAnsi="Times New Roman" w:cs="Times New Roman"/>
          <w:sz w:val="24"/>
          <w:szCs w:val="24"/>
        </w:rPr>
        <w:t xml:space="preserve">and </w:t>
      </w:r>
      <w:r w:rsidR="0021615D" w:rsidRPr="00F4555F">
        <w:rPr>
          <w:rFonts w:ascii="Times New Roman" w:hAnsi="Times New Roman" w:cs="Times New Roman"/>
          <w:sz w:val="24"/>
          <w:szCs w:val="24"/>
        </w:rPr>
        <w:t xml:space="preserve">therefore </w:t>
      </w:r>
      <w:r w:rsidR="003D2026" w:rsidRPr="00F4555F">
        <w:rPr>
          <w:rFonts w:ascii="Times New Roman" w:hAnsi="Times New Roman" w:cs="Times New Roman"/>
          <w:sz w:val="24"/>
          <w:szCs w:val="24"/>
        </w:rPr>
        <w:t>acted against public policy of Zim</w:t>
      </w:r>
      <w:r w:rsidR="005C6C29" w:rsidRPr="00F4555F">
        <w:rPr>
          <w:rFonts w:ascii="Times New Roman" w:hAnsi="Times New Roman" w:cs="Times New Roman"/>
          <w:sz w:val="24"/>
          <w:szCs w:val="24"/>
        </w:rPr>
        <w:t>babwe</w:t>
      </w:r>
      <w:r w:rsidR="003D2026" w:rsidRPr="00F4555F">
        <w:rPr>
          <w:rFonts w:ascii="Times New Roman" w:hAnsi="Times New Roman" w:cs="Times New Roman"/>
          <w:sz w:val="24"/>
          <w:szCs w:val="24"/>
        </w:rPr>
        <w:t>.  The app</w:t>
      </w:r>
      <w:r w:rsidR="005C6C29" w:rsidRPr="00F4555F">
        <w:rPr>
          <w:rFonts w:ascii="Times New Roman" w:hAnsi="Times New Roman" w:cs="Times New Roman"/>
          <w:sz w:val="24"/>
          <w:szCs w:val="24"/>
        </w:rPr>
        <w:t>lication for</w:t>
      </w:r>
      <w:r w:rsidR="003D2026" w:rsidRPr="00F4555F">
        <w:rPr>
          <w:rFonts w:ascii="Times New Roman" w:hAnsi="Times New Roman" w:cs="Times New Roman"/>
          <w:sz w:val="24"/>
          <w:szCs w:val="24"/>
        </w:rPr>
        <w:t xml:space="preserve"> review was made in terms of Art</w:t>
      </w:r>
      <w:r w:rsidR="005C6C29" w:rsidRPr="00F4555F">
        <w:rPr>
          <w:rFonts w:ascii="Times New Roman" w:hAnsi="Times New Roman" w:cs="Times New Roman"/>
          <w:sz w:val="24"/>
          <w:szCs w:val="24"/>
        </w:rPr>
        <w:t>icle</w:t>
      </w:r>
      <w:r w:rsidR="003D2026" w:rsidRPr="00F4555F">
        <w:rPr>
          <w:rFonts w:ascii="Times New Roman" w:hAnsi="Times New Roman" w:cs="Times New Roman"/>
          <w:sz w:val="24"/>
          <w:szCs w:val="24"/>
        </w:rPr>
        <w:t xml:space="preserve"> 34 of the Model Law which provides</w:t>
      </w:r>
      <w:r w:rsidR="005C6C29" w:rsidRPr="00F4555F">
        <w:rPr>
          <w:rFonts w:ascii="Times New Roman" w:hAnsi="Times New Roman" w:cs="Times New Roman"/>
          <w:sz w:val="24"/>
          <w:szCs w:val="24"/>
        </w:rPr>
        <w:t>:</w:t>
      </w:r>
    </w:p>
    <w:p w:rsidR="005C6C29" w:rsidRPr="00F4555F" w:rsidRDefault="00C21727" w:rsidP="00C21727">
      <w:pPr>
        <w:autoSpaceDE w:val="0"/>
        <w:autoSpaceDN w:val="0"/>
        <w:adjustRightInd w:val="0"/>
        <w:spacing w:after="0" w:line="240" w:lineRule="auto"/>
        <w:ind w:firstLine="720"/>
        <w:rPr>
          <w:rFonts w:ascii="Times New Roman" w:hAnsi="Times New Roman" w:cs="Times New Roman"/>
          <w:sz w:val="24"/>
          <w:szCs w:val="24"/>
          <w:lang w:val="en-US"/>
        </w:rPr>
      </w:pPr>
      <w:r w:rsidRPr="00F4555F">
        <w:rPr>
          <w:rFonts w:ascii="Times New Roman" w:hAnsi="Times New Roman" w:cs="Times New Roman"/>
          <w:sz w:val="24"/>
          <w:szCs w:val="24"/>
          <w:lang w:val="en-US"/>
        </w:rPr>
        <w:t>“</w:t>
      </w:r>
      <w:r w:rsidR="005C6C29" w:rsidRPr="00F4555F">
        <w:rPr>
          <w:rFonts w:ascii="Times New Roman" w:hAnsi="Times New Roman" w:cs="Times New Roman"/>
          <w:sz w:val="24"/>
          <w:szCs w:val="24"/>
          <w:lang w:val="en-US"/>
        </w:rPr>
        <w:t>ARTICLE 34</w:t>
      </w:r>
    </w:p>
    <w:p w:rsidR="005C6C29" w:rsidRPr="00F4555F" w:rsidRDefault="005C6C29" w:rsidP="00ED3BA2">
      <w:pPr>
        <w:autoSpaceDE w:val="0"/>
        <w:autoSpaceDN w:val="0"/>
        <w:adjustRightInd w:val="0"/>
        <w:spacing w:after="0" w:line="240" w:lineRule="auto"/>
        <w:ind w:firstLine="720"/>
        <w:jc w:val="both"/>
        <w:rPr>
          <w:rFonts w:ascii="Times New Roman" w:hAnsi="Times New Roman" w:cs="Times New Roman"/>
          <w:i/>
          <w:iCs/>
          <w:sz w:val="24"/>
          <w:szCs w:val="24"/>
          <w:lang w:val="en-US"/>
        </w:rPr>
      </w:pPr>
      <w:r w:rsidRPr="00F4555F">
        <w:rPr>
          <w:rFonts w:ascii="Times New Roman" w:hAnsi="Times New Roman" w:cs="Times New Roman"/>
          <w:i/>
          <w:iCs/>
          <w:sz w:val="24"/>
          <w:szCs w:val="24"/>
          <w:lang w:val="en-US"/>
        </w:rPr>
        <w:t>Application for setting aside as exclusive recourse against arbitral award</w:t>
      </w:r>
    </w:p>
    <w:p w:rsidR="005C6C29" w:rsidRPr="00F4555F" w:rsidRDefault="005C6C29" w:rsidP="00ED3BA2">
      <w:pPr>
        <w:autoSpaceDE w:val="0"/>
        <w:autoSpaceDN w:val="0"/>
        <w:adjustRightInd w:val="0"/>
        <w:spacing w:after="0" w:line="240" w:lineRule="auto"/>
        <w:ind w:left="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(1) Recourse to a court against an arbitral award may be made only by an application for setting aside in</w:t>
      </w:r>
      <w:r w:rsidR="00074B86">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accordance with paragraphs (2) and (3) of this article.</w:t>
      </w:r>
    </w:p>
    <w:p w:rsidR="005C6C29" w:rsidRPr="00F4555F" w:rsidRDefault="005C6C29" w:rsidP="00ED3BA2">
      <w:pPr>
        <w:autoSpaceDE w:val="0"/>
        <w:autoSpaceDN w:val="0"/>
        <w:adjustRightInd w:val="0"/>
        <w:spacing w:after="0" w:line="240" w:lineRule="auto"/>
        <w:ind w:firstLine="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lastRenderedPageBreak/>
        <w:t xml:space="preserve">(2) An arbitral award may be set aside by the </w:t>
      </w:r>
      <w:r w:rsidRPr="00F4555F">
        <w:rPr>
          <w:rFonts w:ascii="Times New Roman" w:hAnsi="Times New Roman" w:cs="Times New Roman"/>
          <w:i/>
          <w:iCs/>
          <w:sz w:val="24"/>
          <w:szCs w:val="24"/>
          <w:lang w:val="en-US"/>
        </w:rPr>
        <w:t xml:space="preserve">High Court </w:t>
      </w:r>
      <w:r w:rsidRPr="00F4555F">
        <w:rPr>
          <w:rFonts w:ascii="Times New Roman" w:hAnsi="Times New Roman" w:cs="Times New Roman"/>
          <w:sz w:val="24"/>
          <w:szCs w:val="24"/>
          <w:lang w:val="en-US"/>
        </w:rPr>
        <w:t>only if—</w:t>
      </w:r>
    </w:p>
    <w:p w:rsidR="005C6C29" w:rsidRPr="00F4555F" w:rsidRDefault="005C6C29" w:rsidP="00ED3BA2">
      <w:pPr>
        <w:autoSpaceDE w:val="0"/>
        <w:autoSpaceDN w:val="0"/>
        <w:adjustRightInd w:val="0"/>
        <w:spacing w:after="0" w:line="240" w:lineRule="auto"/>
        <w:ind w:firstLine="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w:t>
      </w:r>
      <w:r w:rsidRPr="00F4555F">
        <w:rPr>
          <w:rFonts w:ascii="Times New Roman" w:hAnsi="Times New Roman" w:cs="Times New Roman"/>
          <w:i/>
          <w:iCs/>
          <w:sz w:val="24"/>
          <w:szCs w:val="24"/>
          <w:lang w:val="en-US"/>
        </w:rPr>
        <w:t>a</w:t>
      </w:r>
      <w:r w:rsidRPr="00F4555F">
        <w:rPr>
          <w:rFonts w:ascii="Times New Roman" w:hAnsi="Times New Roman" w:cs="Times New Roman"/>
          <w:sz w:val="24"/>
          <w:szCs w:val="24"/>
          <w:lang w:val="en-US"/>
        </w:rPr>
        <w:t>) the party making the application furnishes proof that—</w:t>
      </w:r>
    </w:p>
    <w:p w:rsidR="005C6C29" w:rsidRPr="00F4555F" w:rsidRDefault="005C6C29" w:rsidP="00ED3BA2">
      <w:pPr>
        <w:autoSpaceDE w:val="0"/>
        <w:autoSpaceDN w:val="0"/>
        <w:adjustRightInd w:val="0"/>
        <w:spacing w:after="0" w:line="240" w:lineRule="auto"/>
        <w:ind w:left="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(i) a party to the arbitration agreement referred to in article 7 was under some incapacity; or the said</w:t>
      </w:r>
      <w:r w:rsidR="0021615D"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agreement is not valid under the law to which the parties have subjected it or, failing any</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 xml:space="preserve">indication on that question, under the law of </w:t>
      </w:r>
      <w:r w:rsidRPr="00F4555F">
        <w:rPr>
          <w:rFonts w:ascii="Times New Roman" w:hAnsi="Times New Roman" w:cs="Times New Roman"/>
          <w:i/>
          <w:iCs/>
          <w:sz w:val="24"/>
          <w:szCs w:val="24"/>
          <w:lang w:val="en-US"/>
        </w:rPr>
        <w:t>Zimbabwe</w:t>
      </w:r>
      <w:r w:rsidRPr="00F4555F">
        <w:rPr>
          <w:rFonts w:ascii="Times New Roman" w:hAnsi="Times New Roman" w:cs="Times New Roman"/>
          <w:sz w:val="24"/>
          <w:szCs w:val="24"/>
          <w:lang w:val="en-US"/>
        </w:rPr>
        <w:t>; or</w:t>
      </w:r>
    </w:p>
    <w:p w:rsidR="005C6C29" w:rsidRPr="00F4555F" w:rsidRDefault="005C6C29" w:rsidP="00ED3BA2">
      <w:pPr>
        <w:autoSpaceDE w:val="0"/>
        <w:autoSpaceDN w:val="0"/>
        <w:adjustRightInd w:val="0"/>
        <w:spacing w:after="0" w:line="240" w:lineRule="auto"/>
        <w:ind w:left="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(ii) the party making the application was not given proper notice of the appointment of an arbitrator</w:t>
      </w:r>
      <w:r w:rsidR="0021615D"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or of the arbitral proceedings or was otherwise unable to present his case; or</w:t>
      </w:r>
    </w:p>
    <w:p w:rsidR="005C6C29" w:rsidRPr="00F4555F" w:rsidRDefault="005C6C29" w:rsidP="00ED3BA2">
      <w:pPr>
        <w:autoSpaceDE w:val="0"/>
        <w:autoSpaceDN w:val="0"/>
        <w:adjustRightInd w:val="0"/>
        <w:spacing w:after="0" w:line="240" w:lineRule="auto"/>
        <w:ind w:left="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(iii) the award deals with a dispute not contemplated by or not falling within the terms of the</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submission to arbitration, or contains decisions on matters beyond the scope of the submission to</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arbitration, provided that, if the decisions on matters submitted to arbitration can be separated</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from those not so submitted, only that part of the award which contains decisions on matters not</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submitted to arbitration may be set aside; or</w:t>
      </w:r>
    </w:p>
    <w:p w:rsidR="005C6C29" w:rsidRPr="00F4555F" w:rsidRDefault="005C6C29" w:rsidP="00ED3BA2">
      <w:pPr>
        <w:autoSpaceDE w:val="0"/>
        <w:autoSpaceDN w:val="0"/>
        <w:adjustRightInd w:val="0"/>
        <w:spacing w:after="0" w:line="240" w:lineRule="auto"/>
        <w:ind w:left="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(iv) the composition of the arbitral tribunal or the arbitral procedure was not in accordance with the</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agreement of the parties, unless such agreement was in conflict with a provision of this Model</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Law from which the parties cannot derogate, or, failing such agreement, was not in accordance</w:t>
      </w:r>
      <w:r w:rsidR="00C21727" w:rsidRPr="00F4555F">
        <w:rPr>
          <w:rFonts w:ascii="Times New Roman" w:hAnsi="Times New Roman" w:cs="Times New Roman"/>
          <w:sz w:val="24"/>
          <w:szCs w:val="24"/>
          <w:lang w:val="en-US"/>
        </w:rPr>
        <w:t xml:space="preserve"> </w:t>
      </w:r>
      <w:r w:rsidRPr="00F4555F">
        <w:rPr>
          <w:rFonts w:ascii="Times New Roman" w:hAnsi="Times New Roman" w:cs="Times New Roman"/>
          <w:sz w:val="24"/>
          <w:szCs w:val="24"/>
          <w:lang w:val="en-US"/>
        </w:rPr>
        <w:t>with this Model Law;</w:t>
      </w:r>
    </w:p>
    <w:p w:rsidR="005C6C29" w:rsidRPr="00F4555F" w:rsidRDefault="005C6C29" w:rsidP="00ED3BA2">
      <w:pPr>
        <w:autoSpaceDE w:val="0"/>
        <w:autoSpaceDN w:val="0"/>
        <w:adjustRightInd w:val="0"/>
        <w:spacing w:after="0" w:line="240" w:lineRule="auto"/>
        <w:ind w:firstLine="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or</w:t>
      </w:r>
    </w:p>
    <w:p w:rsidR="005C6C29" w:rsidRPr="00F4555F" w:rsidRDefault="005C6C29" w:rsidP="00ED3BA2">
      <w:pPr>
        <w:autoSpaceDE w:val="0"/>
        <w:autoSpaceDN w:val="0"/>
        <w:adjustRightInd w:val="0"/>
        <w:spacing w:after="0" w:line="240" w:lineRule="auto"/>
        <w:ind w:firstLine="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w:t>
      </w:r>
      <w:r w:rsidRPr="00F4555F">
        <w:rPr>
          <w:rFonts w:ascii="Times New Roman" w:hAnsi="Times New Roman" w:cs="Times New Roman"/>
          <w:i/>
          <w:iCs/>
          <w:sz w:val="24"/>
          <w:szCs w:val="24"/>
          <w:lang w:val="en-US"/>
        </w:rPr>
        <w:t>b</w:t>
      </w:r>
      <w:r w:rsidRPr="00F4555F">
        <w:rPr>
          <w:rFonts w:ascii="Times New Roman" w:hAnsi="Times New Roman" w:cs="Times New Roman"/>
          <w:sz w:val="24"/>
          <w:szCs w:val="24"/>
          <w:lang w:val="en-US"/>
        </w:rPr>
        <w:t xml:space="preserve">) the </w:t>
      </w:r>
      <w:r w:rsidRPr="00F4555F">
        <w:rPr>
          <w:rFonts w:ascii="Times New Roman" w:hAnsi="Times New Roman" w:cs="Times New Roman"/>
          <w:i/>
          <w:iCs/>
          <w:sz w:val="24"/>
          <w:szCs w:val="24"/>
          <w:lang w:val="en-US"/>
        </w:rPr>
        <w:t xml:space="preserve">High Court </w:t>
      </w:r>
      <w:r w:rsidRPr="00F4555F">
        <w:rPr>
          <w:rFonts w:ascii="Times New Roman" w:hAnsi="Times New Roman" w:cs="Times New Roman"/>
          <w:sz w:val="24"/>
          <w:szCs w:val="24"/>
          <w:lang w:val="en-US"/>
        </w:rPr>
        <w:t>finds, that—</w:t>
      </w:r>
    </w:p>
    <w:p w:rsidR="005C6C29" w:rsidRPr="00F4555F" w:rsidRDefault="005C6C29" w:rsidP="00ED3BA2">
      <w:pPr>
        <w:autoSpaceDE w:val="0"/>
        <w:autoSpaceDN w:val="0"/>
        <w:adjustRightInd w:val="0"/>
        <w:spacing w:after="0" w:line="240" w:lineRule="auto"/>
        <w:ind w:left="720"/>
        <w:jc w:val="both"/>
        <w:rPr>
          <w:rFonts w:ascii="Times New Roman" w:hAnsi="Times New Roman" w:cs="Times New Roman"/>
          <w:sz w:val="24"/>
          <w:szCs w:val="24"/>
          <w:lang w:val="en-US"/>
        </w:rPr>
      </w:pPr>
      <w:r w:rsidRPr="00F4555F">
        <w:rPr>
          <w:rFonts w:ascii="Times New Roman" w:hAnsi="Times New Roman" w:cs="Times New Roman"/>
          <w:sz w:val="24"/>
          <w:szCs w:val="24"/>
          <w:lang w:val="en-US"/>
        </w:rPr>
        <w:t>(i) the subject-matter of the dispute is not capable of settlement by arbitration under the law of</w:t>
      </w:r>
      <w:r w:rsidR="0021615D" w:rsidRPr="00F4555F">
        <w:rPr>
          <w:rFonts w:ascii="Times New Roman" w:hAnsi="Times New Roman" w:cs="Times New Roman"/>
          <w:sz w:val="24"/>
          <w:szCs w:val="24"/>
          <w:lang w:val="en-US"/>
        </w:rPr>
        <w:t xml:space="preserve"> </w:t>
      </w:r>
      <w:r w:rsidRPr="00F4555F">
        <w:rPr>
          <w:rFonts w:ascii="Times New Roman" w:hAnsi="Times New Roman" w:cs="Times New Roman"/>
          <w:i/>
          <w:iCs/>
          <w:sz w:val="24"/>
          <w:szCs w:val="24"/>
          <w:lang w:val="en-US"/>
        </w:rPr>
        <w:t>Zimbabwe</w:t>
      </w:r>
      <w:r w:rsidRPr="00F4555F">
        <w:rPr>
          <w:rFonts w:ascii="Times New Roman" w:hAnsi="Times New Roman" w:cs="Times New Roman"/>
          <w:sz w:val="24"/>
          <w:szCs w:val="24"/>
          <w:lang w:val="en-US"/>
        </w:rPr>
        <w:t>; or</w:t>
      </w:r>
    </w:p>
    <w:p w:rsidR="005C6C29" w:rsidRPr="00F4555F" w:rsidRDefault="005C6C29" w:rsidP="00ED3BA2">
      <w:pPr>
        <w:spacing w:line="480" w:lineRule="auto"/>
        <w:ind w:firstLine="720"/>
        <w:jc w:val="both"/>
        <w:rPr>
          <w:rFonts w:ascii="Times New Roman" w:hAnsi="Times New Roman" w:cs="Times New Roman"/>
          <w:sz w:val="24"/>
          <w:szCs w:val="24"/>
        </w:rPr>
      </w:pPr>
      <w:r w:rsidRPr="00F4555F">
        <w:rPr>
          <w:rFonts w:ascii="Times New Roman" w:hAnsi="Times New Roman" w:cs="Times New Roman"/>
          <w:sz w:val="24"/>
          <w:szCs w:val="24"/>
          <w:lang w:val="en-US"/>
        </w:rPr>
        <w:t xml:space="preserve">(ii) the award is in conflict with the public policy of </w:t>
      </w:r>
      <w:r w:rsidRPr="00F4555F">
        <w:rPr>
          <w:rFonts w:ascii="Times New Roman" w:hAnsi="Times New Roman" w:cs="Times New Roman"/>
          <w:i/>
          <w:iCs/>
          <w:sz w:val="24"/>
          <w:szCs w:val="24"/>
          <w:lang w:val="en-US"/>
        </w:rPr>
        <w:t>Zimbabwe</w:t>
      </w:r>
      <w:r w:rsidRPr="00F4555F">
        <w:rPr>
          <w:rFonts w:ascii="Times New Roman" w:hAnsi="Times New Roman" w:cs="Times New Roman"/>
          <w:sz w:val="24"/>
          <w:szCs w:val="24"/>
          <w:lang w:val="en-US"/>
        </w:rPr>
        <w:t>.</w:t>
      </w:r>
      <w:r w:rsidR="003D2026" w:rsidRPr="00F4555F">
        <w:rPr>
          <w:rFonts w:ascii="Times New Roman" w:hAnsi="Times New Roman" w:cs="Times New Roman"/>
          <w:sz w:val="24"/>
          <w:szCs w:val="24"/>
        </w:rPr>
        <w:t>.</w:t>
      </w:r>
      <w:r w:rsidR="0021615D" w:rsidRPr="00F4555F">
        <w:rPr>
          <w:rFonts w:ascii="Times New Roman" w:hAnsi="Times New Roman" w:cs="Times New Roman"/>
          <w:sz w:val="24"/>
          <w:szCs w:val="24"/>
        </w:rPr>
        <w:t>”</w:t>
      </w:r>
      <w:r w:rsidR="003D2026" w:rsidRPr="00F4555F">
        <w:rPr>
          <w:rFonts w:ascii="Times New Roman" w:hAnsi="Times New Roman" w:cs="Times New Roman"/>
          <w:sz w:val="24"/>
          <w:szCs w:val="24"/>
        </w:rPr>
        <w:t xml:space="preserve">  </w:t>
      </w:r>
    </w:p>
    <w:p w:rsidR="005C6C29" w:rsidRPr="00F4555F" w:rsidRDefault="005C6C29" w:rsidP="00CD1926">
      <w:pPr>
        <w:spacing w:line="240" w:lineRule="auto"/>
        <w:ind w:firstLine="720"/>
        <w:jc w:val="both"/>
        <w:rPr>
          <w:rFonts w:ascii="Times New Roman" w:hAnsi="Times New Roman" w:cs="Times New Roman"/>
          <w:sz w:val="24"/>
          <w:szCs w:val="24"/>
        </w:rPr>
      </w:pPr>
    </w:p>
    <w:p w:rsidR="003542B9" w:rsidRPr="00F4555F" w:rsidRDefault="003D2026" w:rsidP="00C21727">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In a brief judgment the court </w:t>
      </w:r>
      <w:r w:rsidRPr="00F4555F">
        <w:rPr>
          <w:rFonts w:ascii="Times New Roman" w:hAnsi="Times New Roman" w:cs="Times New Roman"/>
          <w:i/>
          <w:sz w:val="24"/>
          <w:szCs w:val="24"/>
        </w:rPr>
        <w:t>a quo</w:t>
      </w:r>
      <w:r w:rsidRPr="00F4555F">
        <w:rPr>
          <w:rFonts w:ascii="Times New Roman" w:hAnsi="Times New Roman" w:cs="Times New Roman"/>
          <w:sz w:val="24"/>
          <w:szCs w:val="24"/>
        </w:rPr>
        <w:t xml:space="preserve"> dismissed the application.  Whilst the issue of the correctness of the decision by the arbitrator not to e</w:t>
      </w:r>
      <w:r w:rsidR="005C6C29" w:rsidRPr="00F4555F">
        <w:rPr>
          <w:rFonts w:ascii="Times New Roman" w:hAnsi="Times New Roman" w:cs="Times New Roman"/>
          <w:sz w:val="24"/>
          <w:szCs w:val="24"/>
        </w:rPr>
        <w:t xml:space="preserve">ntertain </w:t>
      </w:r>
      <w:r w:rsidRPr="00F4555F">
        <w:rPr>
          <w:rFonts w:ascii="Times New Roman" w:hAnsi="Times New Roman" w:cs="Times New Roman"/>
          <w:sz w:val="24"/>
          <w:szCs w:val="24"/>
        </w:rPr>
        <w:t xml:space="preserve">the question of the illegality of the </w:t>
      </w:r>
      <w:r w:rsidR="005C6C29" w:rsidRPr="00F4555F">
        <w:rPr>
          <w:rFonts w:ascii="Times New Roman" w:hAnsi="Times New Roman" w:cs="Times New Roman"/>
          <w:sz w:val="24"/>
          <w:szCs w:val="24"/>
        </w:rPr>
        <w:t>contracts without compliance by the a</w:t>
      </w:r>
      <w:r w:rsidRPr="00F4555F">
        <w:rPr>
          <w:rFonts w:ascii="Times New Roman" w:hAnsi="Times New Roman" w:cs="Times New Roman"/>
          <w:sz w:val="24"/>
          <w:szCs w:val="24"/>
        </w:rPr>
        <w:t>pp</w:t>
      </w:r>
      <w:r w:rsidR="005C6C29" w:rsidRPr="00F4555F">
        <w:rPr>
          <w:rFonts w:ascii="Times New Roman" w:hAnsi="Times New Roman" w:cs="Times New Roman"/>
          <w:sz w:val="24"/>
          <w:szCs w:val="24"/>
        </w:rPr>
        <w:t>ellant</w:t>
      </w:r>
      <w:r w:rsidRPr="00F4555F">
        <w:rPr>
          <w:rFonts w:ascii="Times New Roman" w:hAnsi="Times New Roman" w:cs="Times New Roman"/>
          <w:sz w:val="24"/>
          <w:szCs w:val="24"/>
        </w:rPr>
        <w:t xml:space="preserve"> with </w:t>
      </w:r>
      <w:r w:rsidR="005C6C29" w:rsidRPr="00F4555F">
        <w:rPr>
          <w:rFonts w:ascii="Times New Roman" w:hAnsi="Times New Roman" w:cs="Times New Roman"/>
          <w:sz w:val="24"/>
          <w:szCs w:val="24"/>
        </w:rPr>
        <w:t>A</w:t>
      </w:r>
      <w:r w:rsidRPr="00F4555F">
        <w:rPr>
          <w:rFonts w:ascii="Times New Roman" w:hAnsi="Times New Roman" w:cs="Times New Roman"/>
          <w:sz w:val="24"/>
          <w:szCs w:val="24"/>
        </w:rPr>
        <w:t>rt</w:t>
      </w:r>
      <w:r w:rsidR="005C6C29" w:rsidRPr="00F4555F">
        <w:rPr>
          <w:rFonts w:ascii="Times New Roman" w:hAnsi="Times New Roman" w:cs="Times New Roman"/>
          <w:sz w:val="24"/>
          <w:szCs w:val="24"/>
        </w:rPr>
        <w:t>icle</w:t>
      </w:r>
      <w:r w:rsidRPr="00F4555F">
        <w:rPr>
          <w:rFonts w:ascii="Times New Roman" w:hAnsi="Times New Roman" w:cs="Times New Roman"/>
          <w:sz w:val="24"/>
          <w:szCs w:val="24"/>
        </w:rPr>
        <w:t xml:space="preserve"> 2</w:t>
      </w:r>
      <w:r w:rsidR="00ED3BA2" w:rsidRPr="00F4555F">
        <w:rPr>
          <w:rFonts w:ascii="Times New Roman" w:hAnsi="Times New Roman" w:cs="Times New Roman"/>
          <w:sz w:val="24"/>
          <w:szCs w:val="24"/>
        </w:rPr>
        <w:t>3(2) of the Model law was raised and argued</w:t>
      </w:r>
      <w:r w:rsidRPr="00F4555F">
        <w:rPr>
          <w:rFonts w:ascii="Times New Roman" w:hAnsi="Times New Roman" w:cs="Times New Roman"/>
          <w:sz w:val="24"/>
          <w:szCs w:val="24"/>
        </w:rPr>
        <w:t xml:space="preserve"> before the court </w:t>
      </w:r>
      <w:r w:rsidRPr="00F4555F">
        <w:rPr>
          <w:rFonts w:ascii="Times New Roman" w:hAnsi="Times New Roman" w:cs="Times New Roman"/>
          <w:i/>
          <w:sz w:val="24"/>
          <w:szCs w:val="24"/>
        </w:rPr>
        <w:t>a quo</w:t>
      </w:r>
      <w:r w:rsidR="0021615D" w:rsidRPr="00F4555F">
        <w:rPr>
          <w:rFonts w:ascii="Times New Roman" w:hAnsi="Times New Roman" w:cs="Times New Roman"/>
          <w:sz w:val="24"/>
          <w:szCs w:val="24"/>
        </w:rPr>
        <w:t xml:space="preserve">  the learned Judge P</w:t>
      </w:r>
      <w:r w:rsidR="005C6C29" w:rsidRPr="00F4555F">
        <w:rPr>
          <w:rFonts w:ascii="Times New Roman" w:hAnsi="Times New Roman" w:cs="Times New Roman"/>
          <w:sz w:val="24"/>
          <w:szCs w:val="24"/>
        </w:rPr>
        <w:t>resident</w:t>
      </w:r>
      <w:r w:rsidRPr="00F4555F">
        <w:rPr>
          <w:rFonts w:ascii="Times New Roman" w:hAnsi="Times New Roman" w:cs="Times New Roman"/>
          <w:sz w:val="24"/>
          <w:szCs w:val="24"/>
        </w:rPr>
        <w:t xml:space="preserve"> did not say anything on the issue in the judgment.  On the </w:t>
      </w:r>
      <w:r w:rsidR="005C6C29" w:rsidRPr="00F4555F">
        <w:rPr>
          <w:rFonts w:ascii="Times New Roman" w:hAnsi="Times New Roman" w:cs="Times New Roman"/>
          <w:sz w:val="24"/>
          <w:szCs w:val="24"/>
        </w:rPr>
        <w:t>second</w:t>
      </w:r>
      <w:r w:rsidR="004B13D9" w:rsidRPr="00F4555F">
        <w:rPr>
          <w:rFonts w:ascii="Times New Roman" w:hAnsi="Times New Roman" w:cs="Times New Roman"/>
          <w:sz w:val="24"/>
          <w:szCs w:val="24"/>
        </w:rPr>
        <w:t xml:space="preserve"> issue he said:</w:t>
      </w:r>
    </w:p>
    <w:p w:rsidR="002059B7" w:rsidRPr="00F4555F" w:rsidRDefault="00E57667" w:rsidP="008D18AD">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w:t>
      </w:r>
      <w:r w:rsidR="002059B7" w:rsidRPr="00F4555F">
        <w:rPr>
          <w:rFonts w:ascii="Times New Roman" w:hAnsi="Times New Roman" w:cs="Times New Roman"/>
          <w:sz w:val="24"/>
          <w:szCs w:val="24"/>
        </w:rPr>
        <w:t xml:space="preserve">The respondent’s understanding of the award is that with regards both the 2005 and 2006 agreements, the applicant had a duty to account to the respondents all monies advanced to it.  It rendered its account which the first respondent accepted from which account arose the </w:t>
      </w:r>
      <w:r w:rsidR="004B13D9" w:rsidRPr="00F4555F">
        <w:rPr>
          <w:rFonts w:ascii="Times New Roman" w:hAnsi="Times New Roman" w:cs="Times New Roman"/>
          <w:sz w:val="24"/>
          <w:szCs w:val="24"/>
        </w:rPr>
        <w:t>relief sought.  The relief sought</w:t>
      </w:r>
      <w:r w:rsidR="002059B7" w:rsidRPr="00F4555F">
        <w:rPr>
          <w:rFonts w:ascii="Times New Roman" w:hAnsi="Times New Roman" w:cs="Times New Roman"/>
          <w:sz w:val="24"/>
          <w:szCs w:val="24"/>
        </w:rPr>
        <w:t xml:space="preserve"> was not based only on the admissions made by the applicant nor was it confined only to such admissions.  It was instead based on the full accounts given by the applicant with regards </w:t>
      </w:r>
      <w:r w:rsidR="004B13D9" w:rsidRPr="00F4555F">
        <w:rPr>
          <w:rFonts w:ascii="Times New Roman" w:hAnsi="Times New Roman" w:cs="Times New Roman"/>
          <w:sz w:val="24"/>
          <w:szCs w:val="24"/>
        </w:rPr>
        <w:t xml:space="preserve">to </w:t>
      </w:r>
      <w:r w:rsidR="002059B7" w:rsidRPr="00F4555F">
        <w:rPr>
          <w:rFonts w:ascii="Times New Roman" w:hAnsi="Times New Roman" w:cs="Times New Roman"/>
          <w:sz w:val="24"/>
          <w:szCs w:val="24"/>
        </w:rPr>
        <w:t>funds disbursed to i</w:t>
      </w:r>
      <w:r w:rsidR="00C21727" w:rsidRPr="00F4555F">
        <w:rPr>
          <w:rFonts w:ascii="Times New Roman" w:hAnsi="Times New Roman" w:cs="Times New Roman"/>
          <w:sz w:val="24"/>
          <w:szCs w:val="24"/>
        </w:rPr>
        <w:t>t in terms of both agreements.”</w:t>
      </w:r>
    </w:p>
    <w:p w:rsidR="00E57667" w:rsidRPr="00F4555F" w:rsidRDefault="00E57667" w:rsidP="00C21727">
      <w:pPr>
        <w:spacing w:line="480" w:lineRule="auto"/>
        <w:ind w:left="720" w:firstLine="720"/>
        <w:jc w:val="both"/>
        <w:rPr>
          <w:rFonts w:ascii="Times New Roman" w:hAnsi="Times New Roman" w:cs="Times New Roman"/>
          <w:sz w:val="24"/>
          <w:szCs w:val="24"/>
        </w:rPr>
      </w:pPr>
      <w:r w:rsidRPr="00F4555F">
        <w:rPr>
          <w:rFonts w:ascii="Times New Roman" w:hAnsi="Times New Roman" w:cs="Times New Roman"/>
          <w:sz w:val="24"/>
          <w:szCs w:val="24"/>
        </w:rPr>
        <w:t>The learned J</w:t>
      </w:r>
      <w:r w:rsidR="002059B7" w:rsidRPr="00F4555F">
        <w:rPr>
          <w:rFonts w:ascii="Times New Roman" w:hAnsi="Times New Roman" w:cs="Times New Roman"/>
          <w:sz w:val="24"/>
          <w:szCs w:val="24"/>
        </w:rPr>
        <w:t xml:space="preserve">udge </w:t>
      </w:r>
      <w:r w:rsidRPr="00F4555F">
        <w:rPr>
          <w:rFonts w:ascii="Times New Roman" w:hAnsi="Times New Roman" w:cs="Times New Roman"/>
          <w:sz w:val="24"/>
          <w:szCs w:val="24"/>
        </w:rPr>
        <w:t>P</w:t>
      </w:r>
      <w:r w:rsidR="002059B7" w:rsidRPr="00F4555F">
        <w:rPr>
          <w:rFonts w:ascii="Times New Roman" w:hAnsi="Times New Roman" w:cs="Times New Roman"/>
          <w:sz w:val="24"/>
          <w:szCs w:val="24"/>
        </w:rPr>
        <w:t>resident</w:t>
      </w:r>
      <w:r w:rsidR="00C21727" w:rsidRPr="00F4555F">
        <w:rPr>
          <w:rFonts w:ascii="Times New Roman" w:hAnsi="Times New Roman" w:cs="Times New Roman"/>
          <w:sz w:val="24"/>
          <w:szCs w:val="24"/>
        </w:rPr>
        <w:t xml:space="preserve"> went on to say:</w:t>
      </w:r>
    </w:p>
    <w:p w:rsidR="002059B7" w:rsidRPr="00F4555F" w:rsidRDefault="002059B7" w:rsidP="002059B7">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 xml:space="preserve">“A perusal of the record of arbitration vindicates the first respondent’s assertions as to how the proceedings were conducted and the basis upon which the award was granted.  I find nothing untoward in the manner in which the hearing was conducted </w:t>
      </w:r>
      <w:r w:rsidRPr="00F4555F">
        <w:rPr>
          <w:rFonts w:ascii="Times New Roman" w:hAnsi="Times New Roman" w:cs="Times New Roman"/>
          <w:sz w:val="24"/>
          <w:szCs w:val="24"/>
        </w:rPr>
        <w:lastRenderedPageBreak/>
        <w:t>both in terms of procedural propriety, evidential analysis and interpretation of the laws governing contractual relationship.</w:t>
      </w:r>
    </w:p>
    <w:p w:rsidR="002059B7" w:rsidRPr="00F4555F" w:rsidRDefault="002059B7" w:rsidP="002059B7">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By any stretch of the imagination it cannot be said that the present award constitutes a palpable inequity in the proportions envisaged in the Delta Corporation case s</w:t>
      </w:r>
      <w:r w:rsidRPr="00F4555F">
        <w:rPr>
          <w:rFonts w:ascii="Times New Roman" w:hAnsi="Times New Roman" w:cs="Times New Roman"/>
          <w:i/>
          <w:sz w:val="24"/>
          <w:szCs w:val="24"/>
        </w:rPr>
        <w:t>upra</w:t>
      </w:r>
      <w:r w:rsidRPr="00F4555F">
        <w:rPr>
          <w:rFonts w:ascii="Times New Roman" w:hAnsi="Times New Roman" w:cs="Times New Roman"/>
          <w:sz w:val="24"/>
          <w:szCs w:val="24"/>
        </w:rPr>
        <w:t>.  On the contrary, as already indica</w:t>
      </w:r>
      <w:r w:rsidR="0021615D" w:rsidRPr="00F4555F">
        <w:rPr>
          <w:rFonts w:ascii="Times New Roman" w:hAnsi="Times New Roman" w:cs="Times New Roman"/>
          <w:sz w:val="24"/>
          <w:szCs w:val="24"/>
        </w:rPr>
        <w:t>ted I do not find any fault</w:t>
      </w:r>
      <w:r w:rsidRPr="00F4555F">
        <w:rPr>
          <w:rFonts w:ascii="Times New Roman" w:hAnsi="Times New Roman" w:cs="Times New Roman"/>
          <w:sz w:val="24"/>
          <w:szCs w:val="24"/>
        </w:rPr>
        <w:t xml:space="preserve"> or incorrectness in the arbitration proceedings let alone of the magnitude described by the applicant.  The award in my view is in accordance with the substantive and procedural laws of Zimbabwe.  Both parties were afforded a fair hearing in accordance with rules of natural justice.  In particular it has not been shown in what way the award is in conflict with the public policy of Zimbabwe.”</w:t>
      </w:r>
    </w:p>
    <w:p w:rsidR="002059B7" w:rsidRPr="00F4555F" w:rsidRDefault="002059B7" w:rsidP="002059B7">
      <w:pPr>
        <w:spacing w:line="360" w:lineRule="auto"/>
        <w:ind w:left="720"/>
        <w:jc w:val="both"/>
        <w:rPr>
          <w:rFonts w:ascii="Times New Roman" w:hAnsi="Times New Roman" w:cs="Times New Roman"/>
          <w:sz w:val="24"/>
          <w:szCs w:val="24"/>
        </w:rPr>
      </w:pPr>
    </w:p>
    <w:p w:rsidR="00324990" w:rsidRPr="00F4555F" w:rsidRDefault="00225A8B" w:rsidP="00C21727">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On </w:t>
      </w:r>
      <w:r w:rsidR="00E57667" w:rsidRPr="00F4555F">
        <w:rPr>
          <w:rFonts w:ascii="Times New Roman" w:hAnsi="Times New Roman" w:cs="Times New Roman"/>
          <w:sz w:val="24"/>
          <w:szCs w:val="24"/>
        </w:rPr>
        <w:t xml:space="preserve">appeal the </w:t>
      </w:r>
      <w:r w:rsidR="003F3AD1" w:rsidRPr="00F4555F">
        <w:rPr>
          <w:rFonts w:ascii="Times New Roman" w:hAnsi="Times New Roman" w:cs="Times New Roman"/>
          <w:sz w:val="24"/>
          <w:szCs w:val="24"/>
        </w:rPr>
        <w:t>appellant</w:t>
      </w:r>
      <w:r w:rsidR="0021615D" w:rsidRPr="00F4555F">
        <w:rPr>
          <w:rFonts w:ascii="Times New Roman" w:hAnsi="Times New Roman" w:cs="Times New Roman"/>
          <w:sz w:val="24"/>
          <w:szCs w:val="24"/>
        </w:rPr>
        <w:t xml:space="preserve"> </w:t>
      </w:r>
      <w:r w:rsidR="003F3AD1" w:rsidRPr="00F4555F">
        <w:rPr>
          <w:rFonts w:ascii="Times New Roman" w:hAnsi="Times New Roman" w:cs="Times New Roman"/>
          <w:sz w:val="24"/>
          <w:szCs w:val="24"/>
        </w:rPr>
        <w:t xml:space="preserve">raised the issue </w:t>
      </w:r>
      <w:r w:rsidR="0021615D" w:rsidRPr="00F4555F">
        <w:rPr>
          <w:rFonts w:ascii="Times New Roman" w:hAnsi="Times New Roman" w:cs="Times New Roman"/>
          <w:sz w:val="24"/>
          <w:szCs w:val="24"/>
        </w:rPr>
        <w:t>of the decision</w:t>
      </w:r>
      <w:r w:rsidR="00E57667" w:rsidRPr="00F4555F">
        <w:rPr>
          <w:rFonts w:ascii="Times New Roman" w:hAnsi="Times New Roman" w:cs="Times New Roman"/>
          <w:sz w:val="24"/>
          <w:szCs w:val="24"/>
        </w:rPr>
        <w:t xml:space="preserve"> of the arbitrator as being against the public policy of Zim</w:t>
      </w:r>
      <w:r w:rsidRPr="00F4555F">
        <w:rPr>
          <w:rFonts w:ascii="Times New Roman" w:hAnsi="Times New Roman" w:cs="Times New Roman"/>
          <w:sz w:val="24"/>
          <w:szCs w:val="24"/>
        </w:rPr>
        <w:t xml:space="preserve">babwe. </w:t>
      </w:r>
      <w:r w:rsidR="00E57667" w:rsidRPr="00F4555F">
        <w:rPr>
          <w:rFonts w:ascii="Times New Roman" w:hAnsi="Times New Roman" w:cs="Times New Roman"/>
          <w:sz w:val="24"/>
          <w:szCs w:val="24"/>
        </w:rPr>
        <w:t>On the first issue it is clear that the appellant’s case is based on a p</w:t>
      </w:r>
      <w:r w:rsidR="0021615D" w:rsidRPr="00F4555F">
        <w:rPr>
          <w:rFonts w:ascii="Times New Roman" w:hAnsi="Times New Roman" w:cs="Times New Roman"/>
          <w:sz w:val="24"/>
          <w:szCs w:val="24"/>
        </w:rPr>
        <w:t>r</w:t>
      </w:r>
      <w:r w:rsidR="00E57667" w:rsidRPr="00F4555F">
        <w:rPr>
          <w:rFonts w:ascii="Times New Roman" w:hAnsi="Times New Roman" w:cs="Times New Roman"/>
          <w:sz w:val="24"/>
          <w:szCs w:val="24"/>
        </w:rPr>
        <w:t>o</w:t>
      </w:r>
      <w:r w:rsidR="0021615D" w:rsidRPr="00F4555F">
        <w:rPr>
          <w:rFonts w:ascii="Times New Roman" w:hAnsi="Times New Roman" w:cs="Times New Roman"/>
          <w:sz w:val="24"/>
          <w:szCs w:val="24"/>
        </w:rPr>
        <w:t>po</w:t>
      </w:r>
      <w:r w:rsidR="00E57667" w:rsidRPr="00F4555F">
        <w:rPr>
          <w:rFonts w:ascii="Times New Roman" w:hAnsi="Times New Roman" w:cs="Times New Roman"/>
          <w:sz w:val="24"/>
          <w:szCs w:val="24"/>
        </w:rPr>
        <w:t>sition that the principles of law governing the raising of points of law in judicial proceedings provide</w:t>
      </w:r>
      <w:r w:rsidR="0021615D" w:rsidRPr="00F4555F">
        <w:rPr>
          <w:rFonts w:ascii="Times New Roman" w:hAnsi="Times New Roman" w:cs="Times New Roman"/>
          <w:sz w:val="24"/>
          <w:szCs w:val="24"/>
        </w:rPr>
        <w:t>d</w:t>
      </w:r>
      <w:r w:rsidR="00E57667" w:rsidRPr="00F4555F">
        <w:rPr>
          <w:rFonts w:ascii="Times New Roman" w:hAnsi="Times New Roman" w:cs="Times New Roman"/>
          <w:sz w:val="24"/>
          <w:szCs w:val="24"/>
        </w:rPr>
        <w:t xml:space="preserve"> authority to the arbitrator</w:t>
      </w:r>
      <w:r w:rsidR="00FB32D5" w:rsidRPr="00F4555F">
        <w:rPr>
          <w:rFonts w:ascii="Times New Roman" w:hAnsi="Times New Roman" w:cs="Times New Roman"/>
          <w:sz w:val="24"/>
          <w:szCs w:val="24"/>
        </w:rPr>
        <w:t xml:space="preserve"> to forego the need to insist on compliance by the parties with the procedure provided by Article 23(2) of the Model Law.  The principles of law relating to the circumstances in which a qu</w:t>
      </w:r>
      <w:r w:rsidR="000B1322" w:rsidRPr="00F4555F">
        <w:rPr>
          <w:rFonts w:ascii="Times New Roman" w:hAnsi="Times New Roman" w:cs="Times New Roman"/>
          <w:sz w:val="24"/>
          <w:szCs w:val="24"/>
        </w:rPr>
        <w:t>estion</w:t>
      </w:r>
      <w:r w:rsidR="00FB32D5" w:rsidRPr="00F4555F">
        <w:rPr>
          <w:rFonts w:ascii="Times New Roman" w:hAnsi="Times New Roman" w:cs="Times New Roman"/>
          <w:sz w:val="24"/>
          <w:szCs w:val="24"/>
        </w:rPr>
        <w:t xml:space="preserve"> of law </w:t>
      </w:r>
      <w:r w:rsidR="0021615D" w:rsidRPr="00F4555F">
        <w:rPr>
          <w:rFonts w:ascii="Times New Roman" w:hAnsi="Times New Roman" w:cs="Times New Roman"/>
          <w:sz w:val="24"/>
          <w:szCs w:val="24"/>
        </w:rPr>
        <w:t>may</w:t>
      </w:r>
      <w:r w:rsidR="00FB32D5" w:rsidRPr="00F4555F">
        <w:rPr>
          <w:rFonts w:ascii="Times New Roman" w:hAnsi="Times New Roman" w:cs="Times New Roman"/>
          <w:sz w:val="24"/>
          <w:szCs w:val="24"/>
        </w:rPr>
        <w:t xml:space="preserve"> be raised and determined in judicial proceedings are clear.</w:t>
      </w:r>
      <w:r w:rsidR="003F3AD1" w:rsidRPr="00F4555F">
        <w:rPr>
          <w:rFonts w:ascii="Times New Roman" w:hAnsi="Times New Roman" w:cs="Times New Roman"/>
          <w:sz w:val="24"/>
          <w:szCs w:val="24"/>
        </w:rPr>
        <w:t xml:space="preserve"> </w:t>
      </w:r>
      <w:r w:rsidR="00ED3BA2" w:rsidRPr="00F4555F">
        <w:rPr>
          <w:rFonts w:ascii="Times New Roman" w:hAnsi="Times New Roman" w:cs="Times New Roman"/>
          <w:sz w:val="24"/>
          <w:szCs w:val="24"/>
        </w:rPr>
        <w:t xml:space="preserve"> I</w:t>
      </w:r>
      <w:r w:rsidR="007B30AB" w:rsidRPr="00F4555F">
        <w:rPr>
          <w:rFonts w:ascii="Times New Roman" w:hAnsi="Times New Roman" w:cs="Times New Roman"/>
          <w:sz w:val="24"/>
          <w:szCs w:val="24"/>
        </w:rPr>
        <w:t xml:space="preserve">n </w:t>
      </w:r>
      <w:r w:rsidR="007B30AB" w:rsidRPr="00F4555F">
        <w:rPr>
          <w:rFonts w:ascii="Times New Roman" w:hAnsi="Times New Roman" w:cs="Times New Roman"/>
          <w:i/>
          <w:sz w:val="24"/>
          <w:szCs w:val="24"/>
        </w:rPr>
        <w:t>Muchakata v Netherburn Mine</w:t>
      </w:r>
      <w:r w:rsidR="007B30AB" w:rsidRPr="00F4555F">
        <w:rPr>
          <w:rFonts w:ascii="Times New Roman" w:hAnsi="Times New Roman" w:cs="Times New Roman"/>
          <w:sz w:val="24"/>
          <w:szCs w:val="24"/>
        </w:rPr>
        <w:t xml:space="preserve"> 1996(1) ZLR 153 (S)</w:t>
      </w:r>
      <w:r w:rsidR="00ED3BA2" w:rsidRPr="00F4555F">
        <w:rPr>
          <w:rFonts w:ascii="Times New Roman" w:hAnsi="Times New Roman" w:cs="Times New Roman"/>
          <w:sz w:val="24"/>
          <w:szCs w:val="24"/>
        </w:rPr>
        <w:t xml:space="preserve"> KORSAH JA said at 157A</w:t>
      </w:r>
      <w:r w:rsidR="00324990" w:rsidRPr="00F4555F">
        <w:rPr>
          <w:rFonts w:ascii="Times New Roman" w:hAnsi="Times New Roman" w:cs="Times New Roman"/>
          <w:sz w:val="24"/>
          <w:szCs w:val="24"/>
        </w:rPr>
        <w:t>:</w:t>
      </w:r>
    </w:p>
    <w:p w:rsidR="000B1322" w:rsidRPr="00F4555F" w:rsidRDefault="00324990" w:rsidP="00324990">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 xml:space="preserve">“Provided it is not one which is required by a definitive law to be specially pleaded, a point of law, which goes to the root of the matter, may be raised at any time, even for the first time on appeal, if its consideration involves no unfairness to the party against whom it is directed: </w:t>
      </w:r>
      <w:r w:rsidRPr="00F4555F">
        <w:rPr>
          <w:rFonts w:ascii="Times New Roman" w:hAnsi="Times New Roman" w:cs="Times New Roman"/>
          <w:i/>
          <w:sz w:val="24"/>
          <w:szCs w:val="24"/>
        </w:rPr>
        <w:t>Morobane v Bateman</w:t>
      </w:r>
      <w:r w:rsidRPr="00F4555F">
        <w:rPr>
          <w:rFonts w:ascii="Times New Roman" w:hAnsi="Times New Roman" w:cs="Times New Roman"/>
          <w:sz w:val="24"/>
          <w:szCs w:val="24"/>
        </w:rPr>
        <w:t xml:space="preserve"> 1918 AD 460; </w:t>
      </w:r>
      <w:r w:rsidRPr="00F4555F">
        <w:rPr>
          <w:rFonts w:ascii="Times New Roman" w:hAnsi="Times New Roman" w:cs="Times New Roman"/>
          <w:i/>
          <w:sz w:val="24"/>
          <w:szCs w:val="24"/>
        </w:rPr>
        <w:t>Paddock Motors (Pty) Ltd v Igesund</w:t>
      </w:r>
      <w:r w:rsidRPr="00F4555F">
        <w:rPr>
          <w:rFonts w:ascii="Times New Roman" w:hAnsi="Times New Roman" w:cs="Times New Roman"/>
          <w:sz w:val="24"/>
          <w:szCs w:val="24"/>
        </w:rPr>
        <w:t xml:space="preserve"> 1976 (3) SA 16 (A) at 23D-G.”</w:t>
      </w:r>
      <w:r w:rsidR="00D14D4C" w:rsidRPr="00F4555F">
        <w:rPr>
          <w:rFonts w:ascii="Times New Roman" w:hAnsi="Times New Roman" w:cs="Times New Roman"/>
          <w:sz w:val="24"/>
          <w:szCs w:val="24"/>
        </w:rPr>
        <w:tab/>
      </w:r>
    </w:p>
    <w:p w:rsidR="00324990" w:rsidRPr="00F4555F" w:rsidRDefault="00324990" w:rsidP="00F75EB4">
      <w:pPr>
        <w:spacing w:line="480" w:lineRule="auto"/>
        <w:ind w:firstLine="720"/>
        <w:jc w:val="both"/>
        <w:rPr>
          <w:rFonts w:ascii="Times New Roman" w:hAnsi="Times New Roman" w:cs="Times New Roman"/>
          <w:sz w:val="24"/>
          <w:szCs w:val="24"/>
        </w:rPr>
      </w:pPr>
    </w:p>
    <w:p w:rsidR="00324990" w:rsidRPr="00F4555F" w:rsidRDefault="00324990" w:rsidP="00CD1926">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In </w:t>
      </w:r>
      <w:r w:rsidRPr="00F4555F">
        <w:rPr>
          <w:rFonts w:ascii="Times New Roman" w:hAnsi="Times New Roman" w:cs="Times New Roman"/>
          <w:i/>
          <w:sz w:val="24"/>
          <w:szCs w:val="24"/>
        </w:rPr>
        <w:t>Mus</w:t>
      </w:r>
      <w:r w:rsidR="004B13D9" w:rsidRPr="00F4555F">
        <w:rPr>
          <w:rFonts w:ascii="Times New Roman" w:hAnsi="Times New Roman" w:cs="Times New Roman"/>
          <w:i/>
          <w:sz w:val="24"/>
          <w:szCs w:val="24"/>
        </w:rPr>
        <w:t>k</w:t>
      </w:r>
      <w:r w:rsidRPr="00F4555F">
        <w:rPr>
          <w:rFonts w:ascii="Times New Roman" w:hAnsi="Times New Roman" w:cs="Times New Roman"/>
          <w:i/>
          <w:sz w:val="24"/>
          <w:szCs w:val="24"/>
        </w:rPr>
        <w:t>we v Nyajina &amp; Others</w:t>
      </w:r>
      <w:r w:rsidRPr="00F4555F">
        <w:rPr>
          <w:rFonts w:ascii="Times New Roman" w:hAnsi="Times New Roman" w:cs="Times New Roman"/>
          <w:sz w:val="24"/>
          <w:szCs w:val="24"/>
        </w:rPr>
        <w:t>-S</w:t>
      </w:r>
      <w:r w:rsidR="000B6A64" w:rsidRPr="00F4555F">
        <w:rPr>
          <w:rFonts w:ascii="Times New Roman" w:hAnsi="Times New Roman" w:cs="Times New Roman"/>
          <w:sz w:val="24"/>
          <w:szCs w:val="24"/>
        </w:rPr>
        <w:t>C</w:t>
      </w:r>
      <w:r w:rsidR="00C21727" w:rsidRPr="00F4555F">
        <w:rPr>
          <w:rFonts w:ascii="Times New Roman" w:hAnsi="Times New Roman" w:cs="Times New Roman"/>
          <w:sz w:val="24"/>
          <w:szCs w:val="24"/>
        </w:rPr>
        <w:t>-17-12, the court said:</w:t>
      </w:r>
    </w:p>
    <w:p w:rsidR="00324990" w:rsidRPr="00F4555F" w:rsidRDefault="00324990" w:rsidP="00324990">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 xml:space="preserve">“Undoubtedly, a point of law can be raised at any time even though not pleaded. However, this is subject to certain considerations, one of which is that the court has to consider whether raising a point of law at this juncture would cause prejudice to the party against whom it is raised. </w:t>
      </w:r>
    </w:p>
    <w:p w:rsidR="00324990" w:rsidRPr="00F4555F" w:rsidRDefault="00324990" w:rsidP="00324990">
      <w:pPr>
        <w:spacing w:line="240" w:lineRule="auto"/>
        <w:ind w:left="720"/>
        <w:jc w:val="both"/>
        <w:rPr>
          <w:rFonts w:ascii="Times New Roman" w:hAnsi="Times New Roman" w:cs="Times New Roman"/>
          <w:sz w:val="24"/>
          <w:szCs w:val="24"/>
        </w:rPr>
      </w:pPr>
      <w:r w:rsidRPr="00F4555F">
        <w:rPr>
          <w:rFonts w:ascii="Times New Roman" w:hAnsi="Times New Roman" w:cs="Times New Roman"/>
          <w:sz w:val="24"/>
          <w:szCs w:val="24"/>
        </w:rPr>
        <w:t xml:space="preserve">In our view there is great prejudice to the appellant who, if the matter is </w:t>
      </w:r>
      <w:r w:rsidR="004B13D9" w:rsidRPr="00F4555F">
        <w:rPr>
          <w:rFonts w:ascii="Times New Roman" w:hAnsi="Times New Roman" w:cs="Times New Roman"/>
          <w:sz w:val="24"/>
          <w:szCs w:val="24"/>
        </w:rPr>
        <w:t xml:space="preserve">decided </w:t>
      </w:r>
      <w:r w:rsidRPr="00F4555F">
        <w:rPr>
          <w:rFonts w:ascii="Times New Roman" w:hAnsi="Times New Roman" w:cs="Times New Roman"/>
          <w:sz w:val="24"/>
          <w:szCs w:val="24"/>
        </w:rPr>
        <w:t xml:space="preserve">against him, stands to lose the appeal without argument.” </w:t>
      </w:r>
    </w:p>
    <w:p w:rsidR="00CD1926" w:rsidRPr="00F4555F" w:rsidRDefault="00CD1926" w:rsidP="003F3AD1">
      <w:pPr>
        <w:spacing w:line="360" w:lineRule="auto"/>
        <w:jc w:val="both"/>
        <w:rPr>
          <w:rFonts w:ascii="Times New Roman" w:hAnsi="Times New Roman" w:cs="Times New Roman"/>
          <w:sz w:val="24"/>
          <w:szCs w:val="24"/>
        </w:rPr>
      </w:pPr>
    </w:p>
    <w:p w:rsidR="00D14D4C" w:rsidRPr="00F4555F" w:rsidRDefault="00D14D4C" w:rsidP="0021615D">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lastRenderedPageBreak/>
        <w:t xml:space="preserve">The theme that </w:t>
      </w:r>
      <w:r w:rsidR="00F75EB4" w:rsidRPr="00F4555F">
        <w:rPr>
          <w:rFonts w:ascii="Times New Roman" w:hAnsi="Times New Roman" w:cs="Times New Roman"/>
          <w:sz w:val="24"/>
          <w:szCs w:val="24"/>
        </w:rPr>
        <w:t>run</w:t>
      </w:r>
      <w:r w:rsidR="003F3AD1" w:rsidRPr="00F4555F">
        <w:rPr>
          <w:rFonts w:ascii="Times New Roman" w:hAnsi="Times New Roman" w:cs="Times New Roman"/>
          <w:sz w:val="24"/>
          <w:szCs w:val="24"/>
        </w:rPr>
        <w:t>s</w:t>
      </w:r>
      <w:r w:rsidR="00F75EB4" w:rsidRPr="00F4555F">
        <w:rPr>
          <w:rFonts w:ascii="Times New Roman" w:hAnsi="Times New Roman" w:cs="Times New Roman"/>
          <w:sz w:val="24"/>
          <w:szCs w:val="24"/>
        </w:rPr>
        <w:t xml:space="preserve"> through the principle</w:t>
      </w:r>
      <w:r w:rsidR="0021615D" w:rsidRPr="00F4555F">
        <w:rPr>
          <w:rFonts w:ascii="Times New Roman" w:hAnsi="Times New Roman" w:cs="Times New Roman"/>
          <w:sz w:val="24"/>
          <w:szCs w:val="24"/>
        </w:rPr>
        <w:t>s</w:t>
      </w:r>
      <w:r w:rsidR="00F75EB4" w:rsidRPr="00F4555F">
        <w:rPr>
          <w:rFonts w:ascii="Times New Roman" w:hAnsi="Times New Roman" w:cs="Times New Roman"/>
          <w:sz w:val="24"/>
          <w:szCs w:val="24"/>
        </w:rPr>
        <w:t xml:space="preserve"> is</w:t>
      </w:r>
      <w:r w:rsidRPr="00F4555F">
        <w:rPr>
          <w:rFonts w:ascii="Times New Roman" w:hAnsi="Times New Roman" w:cs="Times New Roman"/>
          <w:sz w:val="24"/>
          <w:szCs w:val="24"/>
        </w:rPr>
        <w:t xml:space="preserve"> that </w:t>
      </w:r>
      <w:r w:rsidR="0021615D" w:rsidRPr="00F4555F">
        <w:rPr>
          <w:rFonts w:ascii="Times New Roman" w:hAnsi="Times New Roman" w:cs="Times New Roman"/>
          <w:sz w:val="24"/>
          <w:szCs w:val="24"/>
        </w:rPr>
        <w:t>a</w:t>
      </w:r>
      <w:r w:rsidR="003F3AD1" w:rsidRPr="00F4555F">
        <w:rPr>
          <w:rFonts w:ascii="Times New Roman" w:hAnsi="Times New Roman" w:cs="Times New Roman"/>
          <w:sz w:val="24"/>
          <w:szCs w:val="24"/>
        </w:rPr>
        <w:t xml:space="preserve"> </w:t>
      </w:r>
      <w:r w:rsidRPr="00F4555F">
        <w:rPr>
          <w:rFonts w:ascii="Times New Roman" w:hAnsi="Times New Roman" w:cs="Times New Roman"/>
          <w:sz w:val="24"/>
          <w:szCs w:val="24"/>
        </w:rPr>
        <w:t>qu</w:t>
      </w:r>
      <w:r w:rsidR="00F75EB4" w:rsidRPr="00F4555F">
        <w:rPr>
          <w:rFonts w:ascii="Times New Roman" w:hAnsi="Times New Roman" w:cs="Times New Roman"/>
          <w:sz w:val="24"/>
          <w:szCs w:val="24"/>
        </w:rPr>
        <w:t>estion</w:t>
      </w:r>
      <w:r w:rsidRPr="00F4555F">
        <w:rPr>
          <w:rFonts w:ascii="Times New Roman" w:hAnsi="Times New Roman" w:cs="Times New Roman"/>
          <w:sz w:val="24"/>
          <w:szCs w:val="24"/>
        </w:rPr>
        <w:t xml:space="preserve"> of law can be raised at any stage of the proceeding</w:t>
      </w:r>
      <w:r w:rsidR="003F3AD1" w:rsidRPr="00F4555F">
        <w:rPr>
          <w:rFonts w:ascii="Times New Roman" w:hAnsi="Times New Roman" w:cs="Times New Roman"/>
          <w:sz w:val="24"/>
          <w:szCs w:val="24"/>
        </w:rPr>
        <w:t>s</w:t>
      </w:r>
      <w:r w:rsidRPr="00F4555F">
        <w:rPr>
          <w:rFonts w:ascii="Times New Roman" w:hAnsi="Times New Roman" w:cs="Times New Roman"/>
          <w:sz w:val="24"/>
          <w:szCs w:val="24"/>
        </w:rPr>
        <w:t xml:space="preserve"> provided it does</w:t>
      </w:r>
      <w:r w:rsidR="00F75EB4" w:rsidRPr="00F4555F">
        <w:rPr>
          <w:rFonts w:ascii="Times New Roman" w:hAnsi="Times New Roman" w:cs="Times New Roman"/>
          <w:sz w:val="24"/>
          <w:szCs w:val="24"/>
        </w:rPr>
        <w:t xml:space="preserve"> </w:t>
      </w:r>
      <w:r w:rsidRPr="00F4555F">
        <w:rPr>
          <w:rFonts w:ascii="Times New Roman" w:hAnsi="Times New Roman" w:cs="Times New Roman"/>
          <w:sz w:val="24"/>
          <w:szCs w:val="24"/>
        </w:rPr>
        <w:t>n</w:t>
      </w:r>
      <w:r w:rsidR="00F75EB4" w:rsidRPr="00F4555F">
        <w:rPr>
          <w:rFonts w:ascii="Times New Roman" w:hAnsi="Times New Roman" w:cs="Times New Roman"/>
          <w:sz w:val="24"/>
          <w:szCs w:val="24"/>
        </w:rPr>
        <w:t>o</w:t>
      </w:r>
      <w:r w:rsidRPr="00F4555F">
        <w:rPr>
          <w:rFonts w:ascii="Times New Roman" w:hAnsi="Times New Roman" w:cs="Times New Roman"/>
          <w:sz w:val="24"/>
          <w:szCs w:val="24"/>
        </w:rPr>
        <w:t>t occasion prejudice to the other party.</w:t>
      </w:r>
      <w:r w:rsidR="0021615D" w:rsidRPr="00F4555F">
        <w:rPr>
          <w:rFonts w:ascii="Times New Roman" w:hAnsi="Times New Roman" w:cs="Times New Roman"/>
          <w:sz w:val="24"/>
          <w:szCs w:val="24"/>
        </w:rPr>
        <w:t xml:space="preserve">  The</w:t>
      </w:r>
      <w:r w:rsidRPr="00F4555F">
        <w:rPr>
          <w:rFonts w:ascii="Times New Roman" w:hAnsi="Times New Roman" w:cs="Times New Roman"/>
          <w:sz w:val="24"/>
          <w:szCs w:val="24"/>
        </w:rPr>
        <w:t>s</w:t>
      </w:r>
      <w:r w:rsidR="0021615D" w:rsidRPr="00F4555F">
        <w:rPr>
          <w:rFonts w:ascii="Times New Roman" w:hAnsi="Times New Roman" w:cs="Times New Roman"/>
          <w:sz w:val="24"/>
          <w:szCs w:val="24"/>
        </w:rPr>
        <w:t>e</w:t>
      </w:r>
      <w:r w:rsidRPr="00F4555F">
        <w:rPr>
          <w:rFonts w:ascii="Times New Roman" w:hAnsi="Times New Roman" w:cs="Times New Roman"/>
          <w:sz w:val="24"/>
          <w:szCs w:val="24"/>
        </w:rPr>
        <w:t xml:space="preserve"> principle</w:t>
      </w:r>
      <w:r w:rsidR="0021615D" w:rsidRPr="00F4555F">
        <w:rPr>
          <w:rFonts w:ascii="Times New Roman" w:hAnsi="Times New Roman" w:cs="Times New Roman"/>
          <w:sz w:val="24"/>
          <w:szCs w:val="24"/>
        </w:rPr>
        <w:t>s are</w:t>
      </w:r>
      <w:r w:rsidRPr="00F4555F">
        <w:rPr>
          <w:rFonts w:ascii="Times New Roman" w:hAnsi="Times New Roman" w:cs="Times New Roman"/>
          <w:sz w:val="24"/>
          <w:szCs w:val="24"/>
        </w:rPr>
        <w:t xml:space="preserve"> subject to </w:t>
      </w:r>
      <w:r w:rsidR="004B13D9" w:rsidRPr="00F4555F">
        <w:rPr>
          <w:rFonts w:ascii="Times New Roman" w:hAnsi="Times New Roman" w:cs="Times New Roman"/>
          <w:sz w:val="24"/>
          <w:szCs w:val="24"/>
        </w:rPr>
        <w:t xml:space="preserve">the </w:t>
      </w:r>
      <w:r w:rsidRPr="00F4555F">
        <w:rPr>
          <w:rFonts w:ascii="Times New Roman" w:hAnsi="Times New Roman" w:cs="Times New Roman"/>
          <w:sz w:val="24"/>
          <w:szCs w:val="24"/>
        </w:rPr>
        <w:t>absence of clear provisions governing procedures in particular proceedings.  It is particularly</w:t>
      </w:r>
      <w:r w:rsidR="00F75EB4" w:rsidRPr="00F4555F">
        <w:rPr>
          <w:rFonts w:ascii="Times New Roman" w:hAnsi="Times New Roman" w:cs="Times New Roman"/>
          <w:sz w:val="24"/>
          <w:szCs w:val="24"/>
        </w:rPr>
        <w:t xml:space="preserve"> applicable where the procedure</w:t>
      </w:r>
      <w:r w:rsidRPr="00F4555F">
        <w:rPr>
          <w:rFonts w:ascii="Times New Roman" w:hAnsi="Times New Roman" w:cs="Times New Roman"/>
          <w:sz w:val="24"/>
          <w:szCs w:val="24"/>
        </w:rPr>
        <w:t xml:space="preserve"> in qu</w:t>
      </w:r>
      <w:r w:rsidR="00F75EB4" w:rsidRPr="00F4555F">
        <w:rPr>
          <w:rFonts w:ascii="Times New Roman" w:hAnsi="Times New Roman" w:cs="Times New Roman"/>
          <w:sz w:val="24"/>
          <w:szCs w:val="24"/>
        </w:rPr>
        <w:t>estion</w:t>
      </w:r>
      <w:r w:rsidRPr="00F4555F">
        <w:rPr>
          <w:rFonts w:ascii="Times New Roman" w:hAnsi="Times New Roman" w:cs="Times New Roman"/>
          <w:sz w:val="24"/>
          <w:szCs w:val="24"/>
        </w:rPr>
        <w:t xml:space="preserve"> does not provide a sufficient remedy for raising a point of law.  The principles do not</w:t>
      </w:r>
      <w:r w:rsidR="00F75EB4" w:rsidRPr="00F4555F">
        <w:rPr>
          <w:rFonts w:ascii="Times New Roman" w:hAnsi="Times New Roman" w:cs="Times New Roman"/>
          <w:sz w:val="24"/>
          <w:szCs w:val="24"/>
        </w:rPr>
        <w:t>,</w:t>
      </w:r>
      <w:r w:rsidRPr="00F4555F">
        <w:rPr>
          <w:rFonts w:ascii="Times New Roman" w:hAnsi="Times New Roman" w:cs="Times New Roman"/>
          <w:sz w:val="24"/>
          <w:szCs w:val="24"/>
        </w:rPr>
        <w:t xml:space="preserve"> on their own</w:t>
      </w:r>
      <w:r w:rsidR="00F75EB4" w:rsidRPr="00F4555F">
        <w:rPr>
          <w:rFonts w:ascii="Times New Roman" w:hAnsi="Times New Roman" w:cs="Times New Roman"/>
          <w:sz w:val="24"/>
          <w:szCs w:val="24"/>
        </w:rPr>
        <w:t>,</w:t>
      </w:r>
      <w:r w:rsidRPr="00F4555F">
        <w:rPr>
          <w:rFonts w:ascii="Times New Roman" w:hAnsi="Times New Roman" w:cs="Times New Roman"/>
          <w:sz w:val="24"/>
          <w:szCs w:val="24"/>
        </w:rPr>
        <w:t xml:space="preserve"> provide </w:t>
      </w:r>
      <w:r w:rsidR="0021615D" w:rsidRPr="00F4555F">
        <w:rPr>
          <w:rFonts w:ascii="Times New Roman" w:hAnsi="Times New Roman" w:cs="Times New Roman"/>
          <w:sz w:val="24"/>
          <w:szCs w:val="24"/>
        </w:rPr>
        <w:t xml:space="preserve">a </w:t>
      </w:r>
      <w:r w:rsidRPr="00F4555F">
        <w:rPr>
          <w:rFonts w:ascii="Times New Roman" w:hAnsi="Times New Roman" w:cs="Times New Roman"/>
          <w:sz w:val="24"/>
          <w:szCs w:val="24"/>
        </w:rPr>
        <w:t xml:space="preserve">separate legal basis </w:t>
      </w:r>
      <w:r w:rsidR="00F75EB4" w:rsidRPr="00F4555F">
        <w:rPr>
          <w:rFonts w:ascii="Times New Roman" w:hAnsi="Times New Roman" w:cs="Times New Roman"/>
          <w:sz w:val="24"/>
          <w:szCs w:val="24"/>
        </w:rPr>
        <w:t>o</w:t>
      </w:r>
      <w:r w:rsidR="0021615D" w:rsidRPr="00F4555F">
        <w:rPr>
          <w:rFonts w:ascii="Times New Roman" w:hAnsi="Times New Roman" w:cs="Times New Roman"/>
          <w:sz w:val="24"/>
          <w:szCs w:val="24"/>
        </w:rPr>
        <w:t>n which a</w:t>
      </w:r>
      <w:r w:rsidRPr="00F4555F">
        <w:rPr>
          <w:rFonts w:ascii="Times New Roman" w:hAnsi="Times New Roman" w:cs="Times New Roman"/>
          <w:sz w:val="24"/>
          <w:szCs w:val="24"/>
        </w:rPr>
        <w:t xml:space="preserve"> court can ignore </w:t>
      </w:r>
      <w:r w:rsidR="00F75EB4" w:rsidRPr="00F4555F">
        <w:rPr>
          <w:rFonts w:ascii="Times New Roman" w:hAnsi="Times New Roman" w:cs="Times New Roman"/>
          <w:sz w:val="24"/>
          <w:szCs w:val="24"/>
        </w:rPr>
        <w:t xml:space="preserve">explicit </w:t>
      </w:r>
      <w:r w:rsidR="0021615D" w:rsidRPr="00F4555F">
        <w:rPr>
          <w:rFonts w:ascii="Times New Roman" w:hAnsi="Times New Roman" w:cs="Times New Roman"/>
          <w:sz w:val="24"/>
          <w:szCs w:val="24"/>
        </w:rPr>
        <w:t>provisions of law design</w:t>
      </w:r>
      <w:r w:rsidRPr="00F4555F">
        <w:rPr>
          <w:rFonts w:ascii="Times New Roman" w:hAnsi="Times New Roman" w:cs="Times New Roman"/>
          <w:sz w:val="24"/>
          <w:szCs w:val="24"/>
        </w:rPr>
        <w:t>ed to deal with the raising of questions of law.  In this case Art</w:t>
      </w:r>
      <w:r w:rsidR="0074706B" w:rsidRPr="00F4555F">
        <w:rPr>
          <w:rFonts w:ascii="Times New Roman" w:hAnsi="Times New Roman" w:cs="Times New Roman"/>
          <w:sz w:val="24"/>
          <w:szCs w:val="24"/>
        </w:rPr>
        <w:t>icle</w:t>
      </w:r>
      <w:r w:rsidRPr="00F4555F">
        <w:rPr>
          <w:rFonts w:ascii="Times New Roman" w:hAnsi="Times New Roman" w:cs="Times New Roman"/>
          <w:sz w:val="24"/>
          <w:szCs w:val="24"/>
        </w:rPr>
        <w:t xml:space="preserve"> 23(2) is comprehensive and clearly takes ca</w:t>
      </w:r>
      <w:r w:rsidR="00F75EB4" w:rsidRPr="00F4555F">
        <w:rPr>
          <w:rFonts w:ascii="Times New Roman" w:hAnsi="Times New Roman" w:cs="Times New Roman"/>
          <w:sz w:val="24"/>
          <w:szCs w:val="24"/>
        </w:rPr>
        <w:t>r</w:t>
      </w:r>
      <w:r w:rsidRPr="00F4555F">
        <w:rPr>
          <w:rFonts w:ascii="Times New Roman" w:hAnsi="Times New Roman" w:cs="Times New Roman"/>
          <w:sz w:val="24"/>
          <w:szCs w:val="24"/>
        </w:rPr>
        <w:t>e of the appropriate proce</w:t>
      </w:r>
      <w:r w:rsidR="0021615D" w:rsidRPr="00F4555F">
        <w:rPr>
          <w:rFonts w:ascii="Times New Roman" w:hAnsi="Times New Roman" w:cs="Times New Roman"/>
          <w:sz w:val="24"/>
          <w:szCs w:val="24"/>
        </w:rPr>
        <w:t>dure by which a point of law may</w:t>
      </w:r>
      <w:r w:rsidRPr="00F4555F">
        <w:rPr>
          <w:rFonts w:ascii="Times New Roman" w:hAnsi="Times New Roman" w:cs="Times New Roman"/>
          <w:sz w:val="24"/>
          <w:szCs w:val="24"/>
        </w:rPr>
        <w:t xml:space="preserve"> be raised in arbitral proceedings.  There is no exception to the pro</w:t>
      </w:r>
      <w:r w:rsidR="00583B59" w:rsidRPr="00F4555F">
        <w:rPr>
          <w:rFonts w:ascii="Times New Roman" w:hAnsi="Times New Roman" w:cs="Times New Roman"/>
          <w:sz w:val="24"/>
          <w:szCs w:val="24"/>
        </w:rPr>
        <w:t>cedure which was provided for by the legislature</w:t>
      </w:r>
      <w:r w:rsidRPr="00F4555F">
        <w:rPr>
          <w:rFonts w:ascii="Times New Roman" w:hAnsi="Times New Roman" w:cs="Times New Roman"/>
          <w:sz w:val="24"/>
          <w:szCs w:val="24"/>
        </w:rPr>
        <w:t xml:space="preserve"> </w:t>
      </w:r>
      <w:r w:rsidR="00583B59" w:rsidRPr="00F4555F">
        <w:rPr>
          <w:rFonts w:ascii="Times New Roman" w:hAnsi="Times New Roman" w:cs="Times New Roman"/>
          <w:sz w:val="24"/>
          <w:szCs w:val="24"/>
        </w:rPr>
        <w:t xml:space="preserve">which would allow the arbitrator to decide the question of raising </w:t>
      </w:r>
      <w:r w:rsidR="0021615D" w:rsidRPr="00F4555F">
        <w:rPr>
          <w:rFonts w:ascii="Times New Roman" w:hAnsi="Times New Roman" w:cs="Times New Roman"/>
          <w:sz w:val="24"/>
          <w:szCs w:val="24"/>
        </w:rPr>
        <w:t xml:space="preserve">of </w:t>
      </w:r>
      <w:r w:rsidR="00583B59" w:rsidRPr="00F4555F">
        <w:rPr>
          <w:rFonts w:ascii="Times New Roman" w:hAnsi="Times New Roman" w:cs="Times New Roman"/>
          <w:sz w:val="24"/>
          <w:szCs w:val="24"/>
        </w:rPr>
        <w:t>points of law outside Art</w:t>
      </w:r>
      <w:r w:rsidR="00CD1926" w:rsidRPr="00F4555F">
        <w:rPr>
          <w:rFonts w:ascii="Times New Roman" w:hAnsi="Times New Roman" w:cs="Times New Roman"/>
          <w:sz w:val="24"/>
          <w:szCs w:val="24"/>
        </w:rPr>
        <w:t>icle</w:t>
      </w:r>
      <w:r w:rsidR="0021615D" w:rsidRPr="00F4555F">
        <w:rPr>
          <w:rFonts w:ascii="Times New Roman" w:hAnsi="Times New Roman" w:cs="Times New Roman"/>
          <w:sz w:val="24"/>
          <w:szCs w:val="24"/>
        </w:rPr>
        <w:t xml:space="preserve"> 23(2) on the ground</w:t>
      </w:r>
      <w:r w:rsidR="00583B59" w:rsidRPr="00F4555F">
        <w:rPr>
          <w:rFonts w:ascii="Times New Roman" w:hAnsi="Times New Roman" w:cs="Times New Roman"/>
          <w:sz w:val="24"/>
          <w:szCs w:val="24"/>
        </w:rPr>
        <w:t xml:space="preserve"> that one of the parties considers the matter</w:t>
      </w:r>
      <w:r w:rsidR="00B463A2" w:rsidRPr="00F4555F">
        <w:rPr>
          <w:rFonts w:ascii="Times New Roman" w:hAnsi="Times New Roman" w:cs="Times New Roman"/>
          <w:sz w:val="24"/>
          <w:szCs w:val="24"/>
        </w:rPr>
        <w:t xml:space="preserve"> </w:t>
      </w:r>
      <w:r w:rsidR="004B13D9" w:rsidRPr="00F4555F">
        <w:rPr>
          <w:rFonts w:ascii="Times New Roman" w:hAnsi="Times New Roman" w:cs="Times New Roman"/>
          <w:sz w:val="24"/>
          <w:szCs w:val="24"/>
        </w:rPr>
        <w:t xml:space="preserve">to go </w:t>
      </w:r>
      <w:r w:rsidR="00B463A2" w:rsidRPr="00F4555F">
        <w:rPr>
          <w:rFonts w:ascii="Times New Roman" w:hAnsi="Times New Roman" w:cs="Times New Roman"/>
          <w:sz w:val="24"/>
          <w:szCs w:val="24"/>
        </w:rPr>
        <w:t>to the root of the dispute.</w:t>
      </w:r>
    </w:p>
    <w:p w:rsidR="00C21727" w:rsidRPr="00F4555F" w:rsidRDefault="00C21727" w:rsidP="00C21727">
      <w:pPr>
        <w:spacing w:line="240" w:lineRule="auto"/>
        <w:ind w:firstLine="1440"/>
        <w:jc w:val="both"/>
        <w:rPr>
          <w:rFonts w:ascii="Times New Roman" w:hAnsi="Times New Roman" w:cs="Times New Roman"/>
          <w:sz w:val="24"/>
          <w:szCs w:val="24"/>
        </w:rPr>
      </w:pPr>
    </w:p>
    <w:p w:rsidR="00F14A78" w:rsidRPr="00F4555F" w:rsidRDefault="00B463A2" w:rsidP="00D14D4C">
      <w:pPr>
        <w:spacing w:line="480" w:lineRule="auto"/>
        <w:jc w:val="both"/>
        <w:rPr>
          <w:rFonts w:ascii="Times New Roman" w:hAnsi="Times New Roman" w:cs="Times New Roman"/>
          <w:sz w:val="24"/>
          <w:szCs w:val="24"/>
        </w:rPr>
      </w:pPr>
      <w:r w:rsidRPr="00F4555F">
        <w:rPr>
          <w:rFonts w:ascii="Times New Roman" w:hAnsi="Times New Roman" w:cs="Times New Roman"/>
          <w:sz w:val="24"/>
          <w:szCs w:val="24"/>
        </w:rPr>
        <w:tab/>
      </w:r>
      <w:r w:rsidR="00C21727" w:rsidRPr="00F4555F">
        <w:rPr>
          <w:rFonts w:ascii="Times New Roman" w:hAnsi="Times New Roman" w:cs="Times New Roman"/>
          <w:sz w:val="24"/>
          <w:szCs w:val="24"/>
        </w:rPr>
        <w:tab/>
      </w:r>
      <w:r w:rsidRPr="00F4555F">
        <w:rPr>
          <w:rFonts w:ascii="Times New Roman" w:hAnsi="Times New Roman" w:cs="Times New Roman"/>
          <w:sz w:val="24"/>
          <w:szCs w:val="24"/>
        </w:rPr>
        <w:t>In this case the illegality of the contracts w</w:t>
      </w:r>
      <w:r w:rsidR="00F75EB4" w:rsidRPr="00F4555F">
        <w:rPr>
          <w:rFonts w:ascii="Times New Roman" w:hAnsi="Times New Roman" w:cs="Times New Roman"/>
          <w:sz w:val="24"/>
          <w:szCs w:val="24"/>
        </w:rPr>
        <w:t>o</w:t>
      </w:r>
      <w:r w:rsidRPr="00F4555F">
        <w:rPr>
          <w:rFonts w:ascii="Times New Roman" w:hAnsi="Times New Roman" w:cs="Times New Roman"/>
          <w:sz w:val="24"/>
          <w:szCs w:val="24"/>
        </w:rPr>
        <w:t>u</w:t>
      </w:r>
      <w:r w:rsidR="00F75EB4" w:rsidRPr="00F4555F">
        <w:rPr>
          <w:rFonts w:ascii="Times New Roman" w:hAnsi="Times New Roman" w:cs="Times New Roman"/>
          <w:sz w:val="24"/>
          <w:szCs w:val="24"/>
        </w:rPr>
        <w:t>l</w:t>
      </w:r>
      <w:r w:rsidRPr="00F4555F">
        <w:rPr>
          <w:rFonts w:ascii="Times New Roman" w:hAnsi="Times New Roman" w:cs="Times New Roman"/>
          <w:sz w:val="24"/>
          <w:szCs w:val="24"/>
        </w:rPr>
        <w:t xml:space="preserve">d have been part of the defence raised by the appellant against </w:t>
      </w:r>
      <w:r w:rsidR="0021615D" w:rsidRPr="00F4555F">
        <w:rPr>
          <w:rFonts w:ascii="Times New Roman" w:hAnsi="Times New Roman" w:cs="Times New Roman"/>
          <w:sz w:val="24"/>
          <w:szCs w:val="24"/>
        </w:rPr>
        <w:t xml:space="preserve">the </w:t>
      </w:r>
      <w:r w:rsidR="00F75EB4" w:rsidRPr="00F4555F">
        <w:rPr>
          <w:rFonts w:ascii="Times New Roman" w:hAnsi="Times New Roman" w:cs="Times New Roman"/>
          <w:sz w:val="24"/>
          <w:szCs w:val="24"/>
        </w:rPr>
        <w:t>first respondent’s</w:t>
      </w:r>
      <w:r w:rsidRPr="00F4555F">
        <w:rPr>
          <w:rFonts w:ascii="Times New Roman" w:hAnsi="Times New Roman" w:cs="Times New Roman"/>
          <w:sz w:val="24"/>
          <w:szCs w:val="24"/>
        </w:rPr>
        <w:t xml:space="preserve"> claims. Raising it </w:t>
      </w:r>
      <w:r w:rsidR="004B13D9" w:rsidRPr="00F4555F">
        <w:rPr>
          <w:rFonts w:ascii="Times New Roman" w:hAnsi="Times New Roman" w:cs="Times New Roman"/>
          <w:sz w:val="24"/>
          <w:szCs w:val="24"/>
        </w:rPr>
        <w:t xml:space="preserve">at this belated </w:t>
      </w:r>
      <w:r w:rsidR="0021615D" w:rsidRPr="00F4555F">
        <w:rPr>
          <w:rFonts w:ascii="Times New Roman" w:hAnsi="Times New Roman" w:cs="Times New Roman"/>
          <w:sz w:val="24"/>
          <w:szCs w:val="24"/>
        </w:rPr>
        <w:t xml:space="preserve"> stage of the proceedings and </w:t>
      </w:r>
      <w:r w:rsidRPr="00F4555F">
        <w:rPr>
          <w:rFonts w:ascii="Times New Roman" w:hAnsi="Times New Roman" w:cs="Times New Roman"/>
          <w:sz w:val="24"/>
          <w:szCs w:val="24"/>
        </w:rPr>
        <w:t xml:space="preserve">in the manner the appellant </w:t>
      </w:r>
      <w:r w:rsidR="0021615D" w:rsidRPr="00F4555F">
        <w:rPr>
          <w:rFonts w:ascii="Times New Roman" w:hAnsi="Times New Roman" w:cs="Times New Roman"/>
          <w:sz w:val="24"/>
          <w:szCs w:val="24"/>
        </w:rPr>
        <w:t xml:space="preserve">did </w:t>
      </w:r>
      <w:r w:rsidRPr="00F4555F">
        <w:rPr>
          <w:rFonts w:ascii="Times New Roman" w:hAnsi="Times New Roman" w:cs="Times New Roman"/>
          <w:sz w:val="24"/>
          <w:szCs w:val="24"/>
        </w:rPr>
        <w:t>w</w:t>
      </w:r>
      <w:r w:rsidR="00F75EB4" w:rsidRPr="00F4555F">
        <w:rPr>
          <w:rFonts w:ascii="Times New Roman" w:hAnsi="Times New Roman" w:cs="Times New Roman"/>
          <w:sz w:val="24"/>
          <w:szCs w:val="24"/>
        </w:rPr>
        <w:t>o</w:t>
      </w:r>
      <w:r w:rsidRPr="00F4555F">
        <w:rPr>
          <w:rFonts w:ascii="Times New Roman" w:hAnsi="Times New Roman" w:cs="Times New Roman"/>
          <w:sz w:val="24"/>
          <w:szCs w:val="24"/>
        </w:rPr>
        <w:t>u</w:t>
      </w:r>
      <w:r w:rsidR="00F75EB4" w:rsidRPr="00F4555F">
        <w:rPr>
          <w:rFonts w:ascii="Times New Roman" w:hAnsi="Times New Roman" w:cs="Times New Roman"/>
          <w:sz w:val="24"/>
          <w:szCs w:val="24"/>
        </w:rPr>
        <w:t>l</w:t>
      </w:r>
      <w:r w:rsidRPr="00F4555F">
        <w:rPr>
          <w:rFonts w:ascii="Times New Roman" w:hAnsi="Times New Roman" w:cs="Times New Roman"/>
          <w:sz w:val="24"/>
          <w:szCs w:val="24"/>
        </w:rPr>
        <w:t>d</w:t>
      </w:r>
      <w:r w:rsidR="00ED3BA2" w:rsidRPr="00F4555F">
        <w:rPr>
          <w:rFonts w:ascii="Times New Roman" w:hAnsi="Times New Roman" w:cs="Times New Roman"/>
          <w:sz w:val="24"/>
          <w:szCs w:val="24"/>
        </w:rPr>
        <w:t>,</w:t>
      </w:r>
      <w:r w:rsidRPr="00F4555F">
        <w:rPr>
          <w:rFonts w:ascii="Times New Roman" w:hAnsi="Times New Roman" w:cs="Times New Roman"/>
          <w:sz w:val="24"/>
          <w:szCs w:val="24"/>
        </w:rPr>
        <w:t xml:space="preserve"> </w:t>
      </w:r>
      <w:r w:rsidR="0021615D" w:rsidRPr="00F4555F">
        <w:rPr>
          <w:rFonts w:ascii="Times New Roman" w:hAnsi="Times New Roman" w:cs="Times New Roman"/>
          <w:sz w:val="24"/>
          <w:szCs w:val="24"/>
        </w:rPr>
        <w:t>if accepted</w:t>
      </w:r>
      <w:r w:rsidR="00ED3BA2" w:rsidRPr="00F4555F">
        <w:rPr>
          <w:rFonts w:ascii="Times New Roman" w:hAnsi="Times New Roman" w:cs="Times New Roman"/>
          <w:sz w:val="24"/>
          <w:szCs w:val="24"/>
        </w:rPr>
        <w:t>,</w:t>
      </w:r>
      <w:r w:rsidR="0021615D" w:rsidRPr="00F4555F">
        <w:rPr>
          <w:rFonts w:ascii="Times New Roman" w:hAnsi="Times New Roman" w:cs="Times New Roman"/>
          <w:sz w:val="24"/>
          <w:szCs w:val="24"/>
        </w:rPr>
        <w:t xml:space="preserve"> mean that the arbitrator allowed</w:t>
      </w:r>
      <w:r w:rsidRPr="00F4555F">
        <w:rPr>
          <w:rFonts w:ascii="Times New Roman" w:hAnsi="Times New Roman" w:cs="Times New Roman"/>
          <w:sz w:val="24"/>
          <w:szCs w:val="24"/>
        </w:rPr>
        <w:t xml:space="preserve"> an amendment to the defence in a manner contrary to the procedure provided for the purpose</w:t>
      </w:r>
      <w:r w:rsidR="0021615D" w:rsidRPr="00F4555F">
        <w:rPr>
          <w:rFonts w:ascii="Times New Roman" w:hAnsi="Times New Roman" w:cs="Times New Roman"/>
          <w:sz w:val="24"/>
          <w:szCs w:val="24"/>
        </w:rPr>
        <w:t xml:space="preserve"> by</w:t>
      </w:r>
      <w:r w:rsidR="006968F4" w:rsidRPr="00F4555F">
        <w:rPr>
          <w:rFonts w:ascii="Times New Roman" w:hAnsi="Times New Roman" w:cs="Times New Roman"/>
          <w:sz w:val="24"/>
          <w:szCs w:val="24"/>
        </w:rPr>
        <w:t xml:space="preserve"> Art</w:t>
      </w:r>
      <w:r w:rsidR="00F75EB4" w:rsidRPr="00F4555F">
        <w:rPr>
          <w:rFonts w:ascii="Times New Roman" w:hAnsi="Times New Roman" w:cs="Times New Roman"/>
          <w:sz w:val="24"/>
          <w:szCs w:val="24"/>
        </w:rPr>
        <w:t>icle</w:t>
      </w:r>
      <w:r w:rsidR="006968F4" w:rsidRPr="00F4555F">
        <w:rPr>
          <w:rFonts w:ascii="Times New Roman" w:hAnsi="Times New Roman" w:cs="Times New Roman"/>
          <w:sz w:val="24"/>
          <w:szCs w:val="24"/>
        </w:rPr>
        <w:t xml:space="preserve"> 23(2)</w:t>
      </w:r>
      <w:r w:rsidR="00F75EB4" w:rsidRPr="00F4555F">
        <w:rPr>
          <w:rFonts w:ascii="Times New Roman" w:hAnsi="Times New Roman" w:cs="Times New Roman"/>
          <w:sz w:val="24"/>
          <w:szCs w:val="24"/>
        </w:rPr>
        <w:t xml:space="preserve"> of the Model law</w:t>
      </w:r>
      <w:r w:rsidR="006968F4" w:rsidRPr="00F4555F">
        <w:rPr>
          <w:rFonts w:ascii="Times New Roman" w:hAnsi="Times New Roman" w:cs="Times New Roman"/>
          <w:sz w:val="24"/>
          <w:szCs w:val="24"/>
        </w:rPr>
        <w:t>.  Art</w:t>
      </w:r>
      <w:r w:rsidR="00F75EB4" w:rsidRPr="00F4555F">
        <w:rPr>
          <w:rFonts w:ascii="Times New Roman" w:hAnsi="Times New Roman" w:cs="Times New Roman"/>
          <w:sz w:val="24"/>
          <w:szCs w:val="24"/>
        </w:rPr>
        <w:t xml:space="preserve">icle </w:t>
      </w:r>
      <w:r w:rsidR="006968F4" w:rsidRPr="00F4555F">
        <w:rPr>
          <w:rFonts w:ascii="Times New Roman" w:hAnsi="Times New Roman" w:cs="Times New Roman"/>
          <w:sz w:val="24"/>
          <w:szCs w:val="24"/>
        </w:rPr>
        <w:t>23(2) envisage</w:t>
      </w:r>
      <w:r w:rsidR="00F75EB4" w:rsidRPr="00F4555F">
        <w:rPr>
          <w:rFonts w:ascii="Times New Roman" w:hAnsi="Times New Roman" w:cs="Times New Roman"/>
          <w:sz w:val="24"/>
          <w:szCs w:val="24"/>
        </w:rPr>
        <w:t>s</w:t>
      </w:r>
      <w:r w:rsidR="006968F4" w:rsidRPr="00F4555F">
        <w:rPr>
          <w:rFonts w:ascii="Times New Roman" w:hAnsi="Times New Roman" w:cs="Times New Roman"/>
          <w:sz w:val="24"/>
          <w:szCs w:val="24"/>
        </w:rPr>
        <w:t xml:space="preserve"> </w:t>
      </w:r>
      <w:r w:rsidR="0021615D" w:rsidRPr="00F4555F">
        <w:rPr>
          <w:rFonts w:ascii="Times New Roman" w:hAnsi="Times New Roman" w:cs="Times New Roman"/>
          <w:sz w:val="24"/>
          <w:szCs w:val="24"/>
        </w:rPr>
        <w:t>a situation in which</w:t>
      </w:r>
      <w:r w:rsidR="00F14A78" w:rsidRPr="00F4555F">
        <w:rPr>
          <w:rFonts w:ascii="Times New Roman" w:hAnsi="Times New Roman" w:cs="Times New Roman"/>
          <w:sz w:val="24"/>
          <w:szCs w:val="24"/>
        </w:rPr>
        <w:t xml:space="preserve"> an arbitrator makes </w:t>
      </w:r>
      <w:r w:rsidR="00A373D6" w:rsidRPr="00F4555F">
        <w:rPr>
          <w:rFonts w:ascii="Times New Roman" w:hAnsi="Times New Roman" w:cs="Times New Roman"/>
          <w:sz w:val="24"/>
          <w:szCs w:val="24"/>
        </w:rPr>
        <w:t>a decision to allow or refuse a proposed</w:t>
      </w:r>
      <w:r w:rsidR="00F14A78" w:rsidRPr="00F4555F">
        <w:rPr>
          <w:rFonts w:ascii="Times New Roman" w:hAnsi="Times New Roman" w:cs="Times New Roman"/>
          <w:sz w:val="24"/>
          <w:szCs w:val="24"/>
        </w:rPr>
        <w:t xml:space="preserve"> amendment following submissions by both parties.  It was not common cause that the contracts were illegal.  The first resp</w:t>
      </w:r>
      <w:r w:rsidR="00F75EB4" w:rsidRPr="00F4555F">
        <w:rPr>
          <w:rFonts w:ascii="Times New Roman" w:hAnsi="Times New Roman" w:cs="Times New Roman"/>
          <w:sz w:val="24"/>
          <w:szCs w:val="24"/>
        </w:rPr>
        <w:t>ondent</w:t>
      </w:r>
      <w:r w:rsidR="00F14A78" w:rsidRPr="00F4555F">
        <w:rPr>
          <w:rFonts w:ascii="Times New Roman" w:hAnsi="Times New Roman" w:cs="Times New Roman"/>
          <w:sz w:val="24"/>
          <w:szCs w:val="24"/>
        </w:rPr>
        <w:t xml:space="preserve"> would have</w:t>
      </w:r>
      <w:r w:rsidR="00F75EB4" w:rsidRPr="00F4555F">
        <w:rPr>
          <w:rFonts w:ascii="Times New Roman" w:hAnsi="Times New Roman" w:cs="Times New Roman"/>
          <w:sz w:val="24"/>
          <w:szCs w:val="24"/>
        </w:rPr>
        <w:t xml:space="preserve"> been entitled</w:t>
      </w:r>
      <w:r w:rsidR="00F14A78" w:rsidRPr="00F4555F">
        <w:rPr>
          <w:rFonts w:ascii="Times New Roman" w:hAnsi="Times New Roman" w:cs="Times New Roman"/>
          <w:sz w:val="24"/>
          <w:szCs w:val="24"/>
        </w:rPr>
        <w:t xml:space="preserve"> to resist the </w:t>
      </w:r>
      <w:r w:rsidR="00A373D6" w:rsidRPr="00F4555F">
        <w:rPr>
          <w:rFonts w:ascii="Times New Roman" w:hAnsi="Times New Roman" w:cs="Times New Roman"/>
          <w:sz w:val="24"/>
          <w:szCs w:val="24"/>
        </w:rPr>
        <w:t xml:space="preserve">proposed </w:t>
      </w:r>
      <w:r w:rsidR="00F14A78" w:rsidRPr="00F4555F">
        <w:rPr>
          <w:rFonts w:ascii="Times New Roman" w:hAnsi="Times New Roman" w:cs="Times New Roman"/>
          <w:sz w:val="24"/>
          <w:szCs w:val="24"/>
        </w:rPr>
        <w:t xml:space="preserve">amendment of the defence on the basis that </w:t>
      </w:r>
      <w:r w:rsidR="00A373D6" w:rsidRPr="00F4555F">
        <w:rPr>
          <w:rFonts w:ascii="Times New Roman" w:hAnsi="Times New Roman" w:cs="Times New Roman"/>
          <w:sz w:val="24"/>
          <w:szCs w:val="24"/>
        </w:rPr>
        <w:t xml:space="preserve">the </w:t>
      </w:r>
      <w:r w:rsidR="00F75EB4" w:rsidRPr="00F4555F">
        <w:rPr>
          <w:rFonts w:ascii="Times New Roman" w:hAnsi="Times New Roman" w:cs="Times New Roman"/>
          <w:sz w:val="24"/>
          <w:szCs w:val="24"/>
        </w:rPr>
        <w:t>agreements were</w:t>
      </w:r>
      <w:r w:rsidR="00F14A78" w:rsidRPr="00F4555F">
        <w:rPr>
          <w:rFonts w:ascii="Times New Roman" w:hAnsi="Times New Roman" w:cs="Times New Roman"/>
          <w:sz w:val="24"/>
          <w:szCs w:val="24"/>
        </w:rPr>
        <w:t xml:space="preserve"> lawful</w:t>
      </w:r>
      <w:r w:rsidR="00C21727" w:rsidRPr="00F4555F">
        <w:rPr>
          <w:rFonts w:ascii="Times New Roman" w:hAnsi="Times New Roman" w:cs="Times New Roman"/>
          <w:sz w:val="24"/>
          <w:szCs w:val="24"/>
        </w:rPr>
        <w:t>.</w:t>
      </w:r>
    </w:p>
    <w:p w:rsidR="00C21727" w:rsidRPr="00F4555F" w:rsidRDefault="00F14A78" w:rsidP="00C21727">
      <w:pPr>
        <w:spacing w:line="240" w:lineRule="auto"/>
        <w:jc w:val="both"/>
        <w:rPr>
          <w:rFonts w:ascii="Times New Roman" w:hAnsi="Times New Roman" w:cs="Times New Roman"/>
          <w:sz w:val="24"/>
          <w:szCs w:val="24"/>
        </w:rPr>
      </w:pPr>
      <w:r w:rsidRPr="00F4555F">
        <w:rPr>
          <w:rFonts w:ascii="Times New Roman" w:hAnsi="Times New Roman" w:cs="Times New Roman"/>
          <w:sz w:val="24"/>
          <w:szCs w:val="24"/>
        </w:rPr>
        <w:tab/>
      </w:r>
    </w:p>
    <w:p w:rsidR="00B463A2" w:rsidRPr="00F4555F" w:rsidRDefault="00F14A78" w:rsidP="00C21727">
      <w:pPr>
        <w:spacing w:line="480" w:lineRule="auto"/>
        <w:ind w:firstLine="1440"/>
        <w:jc w:val="both"/>
        <w:rPr>
          <w:rFonts w:ascii="Times New Roman" w:hAnsi="Times New Roman" w:cs="Times New Roman"/>
          <w:sz w:val="24"/>
          <w:szCs w:val="24"/>
        </w:rPr>
      </w:pPr>
      <w:r w:rsidRPr="00F4555F">
        <w:rPr>
          <w:rFonts w:ascii="Times New Roman" w:hAnsi="Times New Roman" w:cs="Times New Roman"/>
          <w:sz w:val="24"/>
          <w:szCs w:val="24"/>
        </w:rPr>
        <w:t xml:space="preserve">On the second issue the court is of the view that Mr </w:t>
      </w:r>
      <w:r w:rsidRPr="00F4555F">
        <w:rPr>
          <w:rFonts w:ascii="Times New Roman" w:hAnsi="Times New Roman" w:cs="Times New Roman"/>
          <w:i/>
          <w:sz w:val="24"/>
          <w:szCs w:val="24"/>
        </w:rPr>
        <w:t>Girach</w:t>
      </w:r>
      <w:r w:rsidRPr="00F4555F">
        <w:rPr>
          <w:rFonts w:ascii="Times New Roman" w:hAnsi="Times New Roman" w:cs="Times New Roman"/>
          <w:sz w:val="24"/>
          <w:szCs w:val="24"/>
        </w:rPr>
        <w:t xml:space="preserve"> pressed the argument of the arbitrator having exceeded</w:t>
      </w:r>
      <w:r w:rsidR="00E22077" w:rsidRPr="00F4555F">
        <w:rPr>
          <w:rFonts w:ascii="Times New Roman" w:hAnsi="Times New Roman" w:cs="Times New Roman"/>
          <w:sz w:val="24"/>
          <w:szCs w:val="24"/>
        </w:rPr>
        <w:t xml:space="preserve"> his jurisdiction because of an</w:t>
      </w:r>
      <w:r w:rsidRPr="00F4555F">
        <w:rPr>
          <w:rFonts w:ascii="Times New Roman" w:hAnsi="Times New Roman" w:cs="Times New Roman"/>
          <w:sz w:val="24"/>
          <w:szCs w:val="24"/>
        </w:rPr>
        <w:t xml:space="preserve"> erroneous view of </w:t>
      </w:r>
      <w:r w:rsidRPr="00F4555F">
        <w:rPr>
          <w:rFonts w:ascii="Times New Roman" w:hAnsi="Times New Roman" w:cs="Times New Roman"/>
          <w:sz w:val="24"/>
          <w:szCs w:val="24"/>
        </w:rPr>
        <w:lastRenderedPageBreak/>
        <w:t xml:space="preserve">the facts.  </w:t>
      </w:r>
      <w:r w:rsidR="00F163B2" w:rsidRPr="00F4555F">
        <w:rPr>
          <w:rFonts w:ascii="Times New Roman" w:hAnsi="Times New Roman" w:cs="Times New Roman"/>
          <w:sz w:val="24"/>
          <w:szCs w:val="24"/>
        </w:rPr>
        <w:t>H</w:t>
      </w:r>
      <w:r w:rsidRPr="00F4555F">
        <w:rPr>
          <w:rFonts w:ascii="Times New Roman" w:hAnsi="Times New Roman" w:cs="Times New Roman"/>
          <w:sz w:val="24"/>
          <w:szCs w:val="24"/>
        </w:rPr>
        <w:t xml:space="preserve">e </w:t>
      </w:r>
      <w:r w:rsidR="00A373D6" w:rsidRPr="00F4555F">
        <w:rPr>
          <w:rFonts w:ascii="Times New Roman" w:hAnsi="Times New Roman" w:cs="Times New Roman"/>
          <w:sz w:val="24"/>
          <w:szCs w:val="24"/>
        </w:rPr>
        <w:t>candidly admitted when it</w:t>
      </w:r>
      <w:r w:rsidR="00F163B2" w:rsidRPr="00F4555F">
        <w:rPr>
          <w:rFonts w:ascii="Times New Roman" w:hAnsi="Times New Roman" w:cs="Times New Roman"/>
          <w:sz w:val="24"/>
          <w:szCs w:val="24"/>
        </w:rPr>
        <w:t xml:space="preserve"> was pointed out by the court, that he had believed that the </w:t>
      </w:r>
      <w:r w:rsidR="00A373D6" w:rsidRPr="00F4555F">
        <w:rPr>
          <w:rFonts w:ascii="Times New Roman" w:hAnsi="Times New Roman" w:cs="Times New Roman"/>
          <w:sz w:val="24"/>
          <w:szCs w:val="24"/>
        </w:rPr>
        <w:t>arbitrator</w:t>
      </w:r>
      <w:r w:rsidR="00F163B2" w:rsidRPr="00F4555F">
        <w:rPr>
          <w:rFonts w:ascii="Times New Roman" w:hAnsi="Times New Roman" w:cs="Times New Roman"/>
          <w:sz w:val="24"/>
          <w:szCs w:val="24"/>
        </w:rPr>
        <w:t xml:space="preserve"> had </w:t>
      </w:r>
      <w:r w:rsidR="00F163B2" w:rsidRPr="00F4555F">
        <w:rPr>
          <w:rFonts w:ascii="Times New Roman" w:hAnsi="Times New Roman" w:cs="Times New Roman"/>
          <w:i/>
          <w:sz w:val="24"/>
          <w:szCs w:val="24"/>
        </w:rPr>
        <w:t>mero motu</w:t>
      </w:r>
      <w:r w:rsidR="00F163B2" w:rsidRPr="00F4555F">
        <w:rPr>
          <w:rFonts w:ascii="Times New Roman" w:hAnsi="Times New Roman" w:cs="Times New Roman"/>
          <w:sz w:val="24"/>
          <w:szCs w:val="24"/>
        </w:rPr>
        <w:t xml:space="preserve"> called for the evidence contained in the schedules which he then use</w:t>
      </w:r>
      <w:r w:rsidR="00A373D6" w:rsidRPr="00F4555F">
        <w:rPr>
          <w:rFonts w:ascii="Times New Roman" w:hAnsi="Times New Roman" w:cs="Times New Roman"/>
          <w:sz w:val="24"/>
          <w:szCs w:val="24"/>
        </w:rPr>
        <w:t>d to determine the outcome</w:t>
      </w:r>
      <w:r w:rsidR="00F163B2" w:rsidRPr="00F4555F">
        <w:rPr>
          <w:rFonts w:ascii="Times New Roman" w:hAnsi="Times New Roman" w:cs="Times New Roman"/>
          <w:sz w:val="24"/>
          <w:szCs w:val="24"/>
        </w:rPr>
        <w:t>.  It is</w:t>
      </w:r>
      <w:r w:rsidR="00C21727" w:rsidRPr="00F4555F">
        <w:rPr>
          <w:rFonts w:ascii="Times New Roman" w:hAnsi="Times New Roman" w:cs="Times New Roman"/>
          <w:sz w:val="24"/>
          <w:szCs w:val="24"/>
        </w:rPr>
        <w:t>,</w:t>
      </w:r>
      <w:r w:rsidR="00F163B2" w:rsidRPr="00F4555F">
        <w:rPr>
          <w:rFonts w:ascii="Times New Roman" w:hAnsi="Times New Roman" w:cs="Times New Roman"/>
          <w:sz w:val="24"/>
          <w:szCs w:val="24"/>
        </w:rPr>
        <w:t xml:space="preserve"> however</w:t>
      </w:r>
      <w:r w:rsidR="00C21727" w:rsidRPr="00F4555F">
        <w:rPr>
          <w:rFonts w:ascii="Times New Roman" w:hAnsi="Times New Roman" w:cs="Times New Roman"/>
          <w:sz w:val="24"/>
          <w:szCs w:val="24"/>
        </w:rPr>
        <w:t>,</w:t>
      </w:r>
      <w:r w:rsidR="00F163B2" w:rsidRPr="00F4555F">
        <w:rPr>
          <w:rFonts w:ascii="Times New Roman" w:hAnsi="Times New Roman" w:cs="Times New Roman"/>
          <w:sz w:val="24"/>
          <w:szCs w:val="24"/>
        </w:rPr>
        <w:t xml:space="preserve"> clear from the</w:t>
      </w:r>
      <w:r w:rsidR="00A373D6" w:rsidRPr="00F4555F">
        <w:rPr>
          <w:rFonts w:ascii="Times New Roman" w:hAnsi="Times New Roman" w:cs="Times New Roman"/>
          <w:sz w:val="24"/>
          <w:szCs w:val="24"/>
        </w:rPr>
        <w:t xml:space="preserve"> reasons for the</w:t>
      </w:r>
      <w:r w:rsidR="00F163B2" w:rsidRPr="00F4555F">
        <w:rPr>
          <w:rFonts w:ascii="Times New Roman" w:hAnsi="Times New Roman" w:cs="Times New Roman"/>
          <w:sz w:val="24"/>
          <w:szCs w:val="24"/>
        </w:rPr>
        <w:t xml:space="preserve"> award that the </w:t>
      </w:r>
      <w:r w:rsidR="00A373D6" w:rsidRPr="00F4555F">
        <w:rPr>
          <w:rFonts w:ascii="Times New Roman" w:hAnsi="Times New Roman" w:cs="Times New Roman"/>
          <w:sz w:val="24"/>
          <w:szCs w:val="24"/>
        </w:rPr>
        <w:t>arbitrator</w:t>
      </w:r>
      <w:r w:rsidR="00F163B2" w:rsidRPr="00F4555F">
        <w:rPr>
          <w:rFonts w:ascii="Times New Roman" w:hAnsi="Times New Roman" w:cs="Times New Roman"/>
          <w:sz w:val="24"/>
          <w:szCs w:val="24"/>
        </w:rPr>
        <w:t xml:space="preserve"> used the schedules which had been disclosed as a result of the cross exam</w:t>
      </w:r>
      <w:r w:rsidR="008B2217" w:rsidRPr="00F4555F">
        <w:rPr>
          <w:rFonts w:ascii="Times New Roman" w:hAnsi="Times New Roman" w:cs="Times New Roman"/>
          <w:sz w:val="24"/>
          <w:szCs w:val="24"/>
        </w:rPr>
        <w:t>ination</w:t>
      </w:r>
      <w:r w:rsidR="00F163B2" w:rsidRPr="00F4555F">
        <w:rPr>
          <w:rFonts w:ascii="Times New Roman" w:hAnsi="Times New Roman" w:cs="Times New Roman"/>
          <w:sz w:val="24"/>
          <w:szCs w:val="24"/>
        </w:rPr>
        <w:t xml:space="preserve"> </w:t>
      </w:r>
      <w:r w:rsidR="008B2217" w:rsidRPr="00F4555F">
        <w:rPr>
          <w:rFonts w:ascii="Times New Roman" w:hAnsi="Times New Roman" w:cs="Times New Roman"/>
          <w:sz w:val="24"/>
          <w:szCs w:val="24"/>
        </w:rPr>
        <w:t>o</w:t>
      </w:r>
      <w:r w:rsidR="00F163B2" w:rsidRPr="00F4555F">
        <w:rPr>
          <w:rFonts w:ascii="Times New Roman" w:hAnsi="Times New Roman" w:cs="Times New Roman"/>
          <w:sz w:val="24"/>
          <w:szCs w:val="24"/>
        </w:rPr>
        <w:t>f</w:t>
      </w:r>
      <w:r w:rsidR="00C21727" w:rsidRPr="00F4555F">
        <w:rPr>
          <w:rFonts w:ascii="Times New Roman" w:hAnsi="Times New Roman" w:cs="Times New Roman"/>
          <w:sz w:val="24"/>
          <w:szCs w:val="24"/>
        </w:rPr>
        <w:t xml:space="preserve"> the</w:t>
      </w:r>
      <w:r w:rsidR="00F163B2" w:rsidRPr="00F4555F">
        <w:rPr>
          <w:rFonts w:ascii="Times New Roman" w:hAnsi="Times New Roman" w:cs="Times New Roman"/>
          <w:sz w:val="24"/>
          <w:szCs w:val="24"/>
        </w:rPr>
        <w:t xml:space="preserve"> appellant’s witness.  Cross examination has always been known in the adversa</w:t>
      </w:r>
      <w:r w:rsidR="007D4B4F" w:rsidRPr="00F4555F">
        <w:rPr>
          <w:rFonts w:ascii="Times New Roman" w:hAnsi="Times New Roman" w:cs="Times New Roman"/>
          <w:sz w:val="24"/>
          <w:szCs w:val="24"/>
        </w:rPr>
        <w:t xml:space="preserve">rial system to be the best ever invented means </w:t>
      </w:r>
      <w:r w:rsidR="008B2217" w:rsidRPr="00F4555F">
        <w:rPr>
          <w:rFonts w:ascii="Times New Roman" w:hAnsi="Times New Roman" w:cs="Times New Roman"/>
          <w:sz w:val="24"/>
          <w:szCs w:val="24"/>
        </w:rPr>
        <w:t>o</w:t>
      </w:r>
      <w:r w:rsidR="007D4B4F" w:rsidRPr="00F4555F">
        <w:rPr>
          <w:rFonts w:ascii="Times New Roman" w:hAnsi="Times New Roman" w:cs="Times New Roman"/>
          <w:sz w:val="24"/>
          <w:szCs w:val="24"/>
        </w:rPr>
        <w:t>f seeking truth in legal proceedings.</w:t>
      </w:r>
    </w:p>
    <w:p w:rsidR="00C21727" w:rsidRPr="00F4555F" w:rsidRDefault="00C21727" w:rsidP="00C21727">
      <w:pPr>
        <w:spacing w:line="240" w:lineRule="auto"/>
        <w:ind w:firstLine="1440"/>
        <w:jc w:val="both"/>
        <w:rPr>
          <w:rFonts w:ascii="Times New Roman" w:hAnsi="Times New Roman" w:cs="Times New Roman"/>
          <w:sz w:val="24"/>
          <w:szCs w:val="24"/>
        </w:rPr>
      </w:pPr>
    </w:p>
    <w:p w:rsidR="007D4B4F" w:rsidRPr="00F4555F" w:rsidRDefault="007D4B4F" w:rsidP="00D14D4C">
      <w:pPr>
        <w:spacing w:line="480" w:lineRule="auto"/>
        <w:jc w:val="both"/>
        <w:rPr>
          <w:rFonts w:ascii="Times New Roman" w:hAnsi="Times New Roman" w:cs="Times New Roman"/>
          <w:sz w:val="24"/>
          <w:szCs w:val="24"/>
        </w:rPr>
      </w:pPr>
      <w:r w:rsidRPr="00F4555F">
        <w:rPr>
          <w:rFonts w:ascii="Times New Roman" w:hAnsi="Times New Roman" w:cs="Times New Roman"/>
          <w:sz w:val="24"/>
          <w:szCs w:val="24"/>
        </w:rPr>
        <w:tab/>
      </w:r>
      <w:r w:rsidR="00C21727" w:rsidRPr="00F4555F">
        <w:rPr>
          <w:rFonts w:ascii="Times New Roman" w:hAnsi="Times New Roman" w:cs="Times New Roman"/>
          <w:sz w:val="24"/>
          <w:szCs w:val="24"/>
        </w:rPr>
        <w:tab/>
      </w:r>
      <w:r w:rsidRPr="00F4555F">
        <w:rPr>
          <w:rFonts w:ascii="Times New Roman" w:hAnsi="Times New Roman" w:cs="Times New Roman"/>
          <w:sz w:val="24"/>
          <w:szCs w:val="24"/>
        </w:rPr>
        <w:t>A reading of the award and the reason</w:t>
      </w:r>
      <w:r w:rsidR="00ED3BA2" w:rsidRPr="00F4555F">
        <w:rPr>
          <w:rFonts w:ascii="Times New Roman" w:hAnsi="Times New Roman" w:cs="Times New Roman"/>
          <w:sz w:val="24"/>
          <w:szCs w:val="24"/>
        </w:rPr>
        <w:t>s</w:t>
      </w:r>
      <w:r w:rsidRPr="00F4555F">
        <w:rPr>
          <w:rFonts w:ascii="Times New Roman" w:hAnsi="Times New Roman" w:cs="Times New Roman"/>
          <w:sz w:val="24"/>
          <w:szCs w:val="24"/>
        </w:rPr>
        <w:t xml:space="preserve"> thereo</w:t>
      </w:r>
      <w:r w:rsidR="00A373D6" w:rsidRPr="00F4555F">
        <w:rPr>
          <w:rFonts w:ascii="Times New Roman" w:hAnsi="Times New Roman" w:cs="Times New Roman"/>
          <w:sz w:val="24"/>
          <w:szCs w:val="24"/>
        </w:rPr>
        <w:t xml:space="preserve">f against the issues presented to the arbitrator </w:t>
      </w:r>
      <w:r w:rsidRPr="00F4555F">
        <w:rPr>
          <w:rFonts w:ascii="Times New Roman" w:hAnsi="Times New Roman" w:cs="Times New Roman"/>
          <w:sz w:val="24"/>
          <w:szCs w:val="24"/>
        </w:rPr>
        <w:t xml:space="preserve">shows that </w:t>
      </w:r>
      <w:r w:rsidR="00A373D6" w:rsidRPr="00F4555F">
        <w:rPr>
          <w:rFonts w:ascii="Times New Roman" w:hAnsi="Times New Roman" w:cs="Times New Roman"/>
          <w:sz w:val="24"/>
          <w:szCs w:val="24"/>
        </w:rPr>
        <w:t>he</w:t>
      </w:r>
      <w:r w:rsidRPr="00F4555F">
        <w:rPr>
          <w:rFonts w:ascii="Times New Roman" w:hAnsi="Times New Roman" w:cs="Times New Roman"/>
          <w:sz w:val="24"/>
          <w:szCs w:val="24"/>
        </w:rPr>
        <w:t xml:space="preserve"> dealt with the matter </w:t>
      </w:r>
      <w:r w:rsidR="008B2217" w:rsidRPr="00F4555F">
        <w:rPr>
          <w:rFonts w:ascii="Times New Roman" w:hAnsi="Times New Roman" w:cs="Times New Roman"/>
          <w:sz w:val="24"/>
          <w:szCs w:val="24"/>
        </w:rPr>
        <w:t>w</w:t>
      </w:r>
      <w:r w:rsidRPr="00F4555F">
        <w:rPr>
          <w:rFonts w:ascii="Times New Roman" w:hAnsi="Times New Roman" w:cs="Times New Roman"/>
          <w:sz w:val="24"/>
          <w:szCs w:val="24"/>
        </w:rPr>
        <w:t>ith</w:t>
      </w:r>
      <w:r w:rsidR="008B2217" w:rsidRPr="00F4555F">
        <w:rPr>
          <w:rFonts w:ascii="Times New Roman" w:hAnsi="Times New Roman" w:cs="Times New Roman"/>
          <w:sz w:val="24"/>
          <w:szCs w:val="24"/>
        </w:rPr>
        <w:t>in the</w:t>
      </w:r>
      <w:r w:rsidRPr="00F4555F">
        <w:rPr>
          <w:rFonts w:ascii="Times New Roman" w:hAnsi="Times New Roman" w:cs="Times New Roman"/>
          <w:sz w:val="24"/>
          <w:szCs w:val="24"/>
        </w:rPr>
        <w:t xml:space="preserve"> ambit of issue number one.  The appellant for some reason ignores this fact and seeks to measure the </w:t>
      </w:r>
      <w:r w:rsidR="00A8157E" w:rsidRPr="00F4555F">
        <w:rPr>
          <w:rFonts w:ascii="Times New Roman" w:hAnsi="Times New Roman" w:cs="Times New Roman"/>
          <w:sz w:val="24"/>
          <w:szCs w:val="24"/>
        </w:rPr>
        <w:t>legality of</w:t>
      </w:r>
      <w:r w:rsidRPr="00F4555F">
        <w:rPr>
          <w:rFonts w:ascii="Times New Roman" w:hAnsi="Times New Roman" w:cs="Times New Roman"/>
          <w:sz w:val="24"/>
          <w:szCs w:val="24"/>
        </w:rPr>
        <w:t xml:space="preserve"> the award in terms of the matters covered by</w:t>
      </w:r>
      <w:r w:rsidR="00A8157E" w:rsidRPr="00F4555F">
        <w:rPr>
          <w:rFonts w:ascii="Times New Roman" w:hAnsi="Times New Roman" w:cs="Times New Roman"/>
          <w:sz w:val="24"/>
          <w:szCs w:val="24"/>
        </w:rPr>
        <w:t xml:space="preserve"> issue number two.  The </w:t>
      </w:r>
      <w:r w:rsidR="00A373D6" w:rsidRPr="00F4555F">
        <w:rPr>
          <w:rFonts w:ascii="Times New Roman" w:hAnsi="Times New Roman" w:cs="Times New Roman"/>
          <w:sz w:val="24"/>
          <w:szCs w:val="24"/>
        </w:rPr>
        <w:t>arbitrator</w:t>
      </w:r>
      <w:r w:rsidR="008B2217" w:rsidRPr="00F4555F">
        <w:rPr>
          <w:rFonts w:ascii="Times New Roman" w:hAnsi="Times New Roman" w:cs="Times New Roman"/>
          <w:sz w:val="24"/>
          <w:szCs w:val="24"/>
        </w:rPr>
        <w:t xml:space="preserve"> </w:t>
      </w:r>
      <w:r w:rsidR="00A8157E" w:rsidRPr="00F4555F">
        <w:rPr>
          <w:rFonts w:ascii="Times New Roman" w:hAnsi="Times New Roman" w:cs="Times New Roman"/>
          <w:sz w:val="24"/>
          <w:szCs w:val="24"/>
        </w:rPr>
        <w:t xml:space="preserve">was however not bound to consider the evidence in respect of issue number two.  All issues were before him and he determined the issue as borne out by the evidence.  That cannot be said to be an award against </w:t>
      </w:r>
      <w:r w:rsidR="00A373D6" w:rsidRPr="00F4555F">
        <w:rPr>
          <w:rFonts w:ascii="Times New Roman" w:hAnsi="Times New Roman" w:cs="Times New Roman"/>
          <w:sz w:val="24"/>
          <w:szCs w:val="24"/>
        </w:rPr>
        <w:t xml:space="preserve">the </w:t>
      </w:r>
      <w:r w:rsidR="00A8157E" w:rsidRPr="00F4555F">
        <w:rPr>
          <w:rFonts w:ascii="Times New Roman" w:hAnsi="Times New Roman" w:cs="Times New Roman"/>
          <w:sz w:val="24"/>
          <w:szCs w:val="24"/>
        </w:rPr>
        <w:t>public policy of Zimbabwe.</w:t>
      </w:r>
    </w:p>
    <w:p w:rsidR="00C21727" w:rsidRPr="00F4555F" w:rsidRDefault="00C21727" w:rsidP="00C21727">
      <w:pPr>
        <w:spacing w:line="240" w:lineRule="auto"/>
        <w:jc w:val="both"/>
        <w:rPr>
          <w:rFonts w:ascii="Times New Roman" w:hAnsi="Times New Roman" w:cs="Times New Roman"/>
          <w:sz w:val="24"/>
          <w:szCs w:val="24"/>
        </w:rPr>
      </w:pPr>
    </w:p>
    <w:p w:rsidR="00A8157E" w:rsidRPr="00F4555F" w:rsidRDefault="00A8157E" w:rsidP="00D14D4C">
      <w:pPr>
        <w:spacing w:line="480" w:lineRule="auto"/>
        <w:jc w:val="both"/>
        <w:rPr>
          <w:rFonts w:ascii="Times New Roman" w:hAnsi="Times New Roman" w:cs="Times New Roman"/>
          <w:sz w:val="24"/>
          <w:szCs w:val="24"/>
        </w:rPr>
      </w:pPr>
      <w:r w:rsidRPr="00F4555F">
        <w:rPr>
          <w:rFonts w:ascii="Times New Roman" w:hAnsi="Times New Roman" w:cs="Times New Roman"/>
          <w:sz w:val="24"/>
          <w:szCs w:val="24"/>
        </w:rPr>
        <w:tab/>
      </w:r>
      <w:r w:rsidR="00C21727" w:rsidRPr="00F4555F">
        <w:rPr>
          <w:rFonts w:ascii="Times New Roman" w:hAnsi="Times New Roman" w:cs="Times New Roman"/>
          <w:sz w:val="24"/>
          <w:szCs w:val="24"/>
        </w:rPr>
        <w:tab/>
      </w:r>
      <w:r w:rsidRPr="00F4555F">
        <w:rPr>
          <w:rFonts w:ascii="Times New Roman" w:hAnsi="Times New Roman" w:cs="Times New Roman"/>
          <w:sz w:val="24"/>
          <w:szCs w:val="24"/>
        </w:rPr>
        <w:t>The appeal is dismissed with costs.</w:t>
      </w:r>
    </w:p>
    <w:p w:rsidR="008B2217" w:rsidRPr="00F4555F" w:rsidRDefault="008B2217" w:rsidP="00CD1926">
      <w:pPr>
        <w:spacing w:line="360" w:lineRule="auto"/>
        <w:jc w:val="both"/>
        <w:rPr>
          <w:rFonts w:ascii="Times New Roman" w:hAnsi="Times New Roman" w:cs="Times New Roman"/>
          <w:sz w:val="24"/>
          <w:szCs w:val="24"/>
        </w:rPr>
      </w:pPr>
    </w:p>
    <w:p w:rsidR="00D14D4C" w:rsidRPr="00F4555F" w:rsidRDefault="00BA1D63" w:rsidP="00245A65">
      <w:pPr>
        <w:spacing w:line="480" w:lineRule="auto"/>
        <w:ind w:left="720" w:firstLine="720"/>
        <w:jc w:val="both"/>
        <w:rPr>
          <w:rFonts w:ascii="Times New Roman" w:hAnsi="Times New Roman" w:cs="Times New Roman"/>
          <w:sz w:val="24"/>
          <w:szCs w:val="24"/>
        </w:rPr>
      </w:pPr>
      <w:r w:rsidRPr="00F4555F">
        <w:rPr>
          <w:rFonts w:ascii="Times New Roman" w:hAnsi="Times New Roman" w:cs="Times New Roman"/>
          <w:sz w:val="24"/>
          <w:szCs w:val="24"/>
        </w:rPr>
        <w:t>ZIYAMBI JA</w:t>
      </w:r>
      <w:r w:rsidR="00245A65" w:rsidRPr="00F4555F">
        <w:rPr>
          <w:rFonts w:ascii="Times New Roman" w:hAnsi="Times New Roman" w:cs="Times New Roman"/>
          <w:sz w:val="24"/>
          <w:szCs w:val="24"/>
        </w:rPr>
        <w:t xml:space="preserve">: </w:t>
      </w:r>
      <w:r w:rsidR="00245A65" w:rsidRPr="00F4555F">
        <w:rPr>
          <w:rFonts w:ascii="Times New Roman" w:hAnsi="Times New Roman" w:cs="Times New Roman"/>
          <w:sz w:val="24"/>
          <w:szCs w:val="24"/>
        </w:rPr>
        <w:tab/>
        <w:t>I agree</w:t>
      </w:r>
    </w:p>
    <w:p w:rsidR="00BA1D63" w:rsidRPr="00F4555F" w:rsidRDefault="00BA1D63" w:rsidP="00CD1926">
      <w:pPr>
        <w:spacing w:line="360" w:lineRule="auto"/>
        <w:jc w:val="both"/>
        <w:rPr>
          <w:rFonts w:ascii="Times New Roman" w:hAnsi="Times New Roman" w:cs="Times New Roman"/>
          <w:sz w:val="24"/>
          <w:szCs w:val="24"/>
        </w:rPr>
      </w:pPr>
    </w:p>
    <w:p w:rsidR="00BA1D63" w:rsidRPr="00F4555F" w:rsidRDefault="00245A65" w:rsidP="00245A65">
      <w:pPr>
        <w:spacing w:line="480" w:lineRule="auto"/>
        <w:ind w:left="720" w:firstLine="720"/>
        <w:jc w:val="both"/>
        <w:rPr>
          <w:rFonts w:ascii="Times New Roman" w:hAnsi="Times New Roman" w:cs="Times New Roman"/>
          <w:sz w:val="24"/>
          <w:szCs w:val="24"/>
        </w:rPr>
      </w:pPr>
      <w:r w:rsidRPr="00F4555F">
        <w:rPr>
          <w:rFonts w:ascii="Times New Roman" w:hAnsi="Times New Roman" w:cs="Times New Roman"/>
          <w:sz w:val="24"/>
          <w:szCs w:val="24"/>
        </w:rPr>
        <w:t>OMERJEE AJA:</w:t>
      </w:r>
      <w:r w:rsidRPr="00F4555F">
        <w:rPr>
          <w:rFonts w:ascii="Times New Roman" w:hAnsi="Times New Roman" w:cs="Times New Roman"/>
          <w:sz w:val="24"/>
          <w:szCs w:val="24"/>
        </w:rPr>
        <w:tab/>
        <w:t>I agree</w:t>
      </w:r>
    </w:p>
    <w:p w:rsidR="00245A65" w:rsidRPr="00F4555F" w:rsidRDefault="00245A65" w:rsidP="00CD1926">
      <w:pPr>
        <w:spacing w:line="360" w:lineRule="auto"/>
        <w:jc w:val="both"/>
        <w:rPr>
          <w:rFonts w:ascii="Times New Roman" w:hAnsi="Times New Roman" w:cs="Times New Roman"/>
          <w:sz w:val="24"/>
          <w:szCs w:val="24"/>
        </w:rPr>
      </w:pPr>
    </w:p>
    <w:p w:rsidR="00245A65" w:rsidRPr="00F4555F" w:rsidRDefault="00245A65" w:rsidP="00245A65">
      <w:pPr>
        <w:spacing w:line="240" w:lineRule="auto"/>
        <w:jc w:val="both"/>
        <w:rPr>
          <w:rFonts w:ascii="Times New Roman" w:hAnsi="Times New Roman" w:cs="Times New Roman"/>
          <w:sz w:val="24"/>
          <w:szCs w:val="24"/>
        </w:rPr>
      </w:pPr>
      <w:r w:rsidRPr="00F4555F">
        <w:rPr>
          <w:rFonts w:ascii="Times New Roman" w:hAnsi="Times New Roman" w:cs="Times New Roman"/>
          <w:i/>
          <w:sz w:val="24"/>
          <w:szCs w:val="24"/>
        </w:rPr>
        <w:t>Gill, Godlonton &amp; Gerrans</w:t>
      </w:r>
      <w:r w:rsidRPr="00F4555F">
        <w:rPr>
          <w:rFonts w:ascii="Times New Roman" w:hAnsi="Times New Roman" w:cs="Times New Roman"/>
          <w:sz w:val="24"/>
          <w:szCs w:val="24"/>
        </w:rPr>
        <w:t>, appellant’s legal practitioners</w:t>
      </w:r>
    </w:p>
    <w:p w:rsidR="003542B9" w:rsidRPr="00F4555F" w:rsidRDefault="00245A65" w:rsidP="00CD1926">
      <w:pPr>
        <w:spacing w:line="240" w:lineRule="auto"/>
        <w:jc w:val="both"/>
        <w:rPr>
          <w:rFonts w:ascii="Times New Roman" w:hAnsi="Times New Roman" w:cs="Times New Roman"/>
          <w:sz w:val="24"/>
          <w:szCs w:val="24"/>
        </w:rPr>
      </w:pPr>
      <w:r w:rsidRPr="00F4555F">
        <w:rPr>
          <w:rFonts w:ascii="Times New Roman" w:hAnsi="Times New Roman" w:cs="Times New Roman"/>
          <w:i/>
          <w:sz w:val="24"/>
          <w:szCs w:val="24"/>
        </w:rPr>
        <w:t>Dube, Manikai &amp; Hwacha</w:t>
      </w:r>
      <w:r w:rsidRPr="00F4555F">
        <w:rPr>
          <w:rFonts w:ascii="Times New Roman" w:hAnsi="Times New Roman" w:cs="Times New Roman"/>
          <w:sz w:val="24"/>
          <w:szCs w:val="24"/>
        </w:rPr>
        <w:t>, first respondent’s legal practitioners</w:t>
      </w:r>
    </w:p>
    <w:sectPr w:rsidR="003542B9" w:rsidRPr="00F4555F" w:rsidSect="0031074C">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D6C" w:rsidRDefault="00671D6C" w:rsidP="00245A65">
      <w:pPr>
        <w:spacing w:after="0" w:line="240" w:lineRule="auto"/>
      </w:pPr>
      <w:r>
        <w:separator/>
      </w:r>
    </w:p>
  </w:endnote>
  <w:endnote w:type="continuationSeparator" w:id="1">
    <w:p w:rsidR="00671D6C" w:rsidRDefault="00671D6C" w:rsidP="00245A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D6C" w:rsidRDefault="00671D6C" w:rsidP="00245A65">
      <w:pPr>
        <w:spacing w:after="0" w:line="240" w:lineRule="auto"/>
      </w:pPr>
      <w:r>
        <w:separator/>
      </w:r>
    </w:p>
  </w:footnote>
  <w:footnote w:type="continuationSeparator" w:id="1">
    <w:p w:rsidR="00671D6C" w:rsidRDefault="00671D6C" w:rsidP="00245A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8D7AD1">
      <w:tc>
        <w:tcPr>
          <w:tcW w:w="0" w:type="auto"/>
          <w:tcBorders>
            <w:right w:val="single" w:sz="6" w:space="0" w:color="000000" w:themeColor="text1"/>
          </w:tcBorders>
        </w:tcPr>
        <w:sdt>
          <w:sdtPr>
            <w:alias w:val="Company"/>
            <w:id w:val="78735422"/>
            <w:placeholder>
              <w:docPart w:val="C117984EBD0E41A6A306C3A8EFFF7945"/>
            </w:placeholder>
            <w:dataBinding w:prefixMappings="xmlns:ns0='http://schemas.openxmlformats.org/officeDocument/2006/extended-properties'" w:xpath="/ns0:Properties[1]/ns0:Company[1]" w:storeItemID="{6668398D-A668-4E3E-A5EB-62B293D839F1}"/>
            <w:text/>
          </w:sdtPr>
          <w:sdtContent>
            <w:p w:rsidR="008D7AD1" w:rsidRDefault="008D7AD1">
              <w:pPr>
                <w:pStyle w:val="Header"/>
                <w:jc w:val="right"/>
              </w:pPr>
              <w:r>
                <w:rPr>
                  <w:lang w:val="en-ZW"/>
                </w:rPr>
                <w:t>Judgment No. SC 9/2013</w:t>
              </w:r>
            </w:p>
          </w:sdtContent>
        </w:sdt>
        <w:sdt>
          <w:sdtPr>
            <w:rPr>
              <w:b/>
              <w:bCs/>
            </w:rPr>
            <w:alias w:val="Title"/>
            <w:id w:val="78735415"/>
            <w:placeholder>
              <w:docPart w:val="968F91D48BBA44C9AB597A6F6AED5212"/>
            </w:placeholder>
            <w:dataBinding w:prefixMappings="xmlns:ns0='http://schemas.openxmlformats.org/package/2006/metadata/core-properties' xmlns:ns1='http://purl.org/dc/elements/1.1/'" w:xpath="/ns0:coreProperties[1]/ns1:title[1]" w:storeItemID="{6C3C8BC8-F283-45AE-878A-BAB7291924A1}"/>
            <w:text/>
          </w:sdtPr>
          <w:sdtContent>
            <w:p w:rsidR="008D7AD1" w:rsidRDefault="008D7AD1">
              <w:pPr>
                <w:pStyle w:val="Header"/>
                <w:jc w:val="right"/>
                <w:rPr>
                  <w:b/>
                  <w:bCs/>
                </w:rPr>
              </w:pPr>
              <w:r>
                <w:rPr>
                  <w:b/>
                  <w:bCs/>
                  <w:lang w:val="en-ZW"/>
                </w:rPr>
                <w:t>Civil Appeal No. SC 159/2012</w:t>
              </w:r>
            </w:p>
          </w:sdtContent>
        </w:sdt>
      </w:tc>
      <w:tc>
        <w:tcPr>
          <w:tcW w:w="1152" w:type="dxa"/>
          <w:tcBorders>
            <w:left w:val="single" w:sz="6" w:space="0" w:color="000000" w:themeColor="text1"/>
          </w:tcBorders>
        </w:tcPr>
        <w:p w:rsidR="008D7AD1" w:rsidRDefault="008D7AD1">
          <w:pPr>
            <w:pStyle w:val="Header"/>
            <w:rPr>
              <w:b/>
            </w:rPr>
          </w:pPr>
          <w:fldSimple w:instr=" PAGE   \* MERGEFORMAT ">
            <w:r>
              <w:rPr>
                <w:noProof/>
              </w:rPr>
              <w:t>1</w:t>
            </w:r>
          </w:fldSimple>
        </w:p>
      </w:tc>
    </w:tr>
  </w:tbl>
  <w:p w:rsidR="00245A65" w:rsidRDefault="00245A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D66D7"/>
    <w:multiLevelType w:val="hybridMultilevel"/>
    <w:tmpl w:val="0D0E525C"/>
    <w:lvl w:ilvl="0" w:tplc="5054238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6144"/>
    <w:rsid w:val="00055F9D"/>
    <w:rsid w:val="00067EF7"/>
    <w:rsid w:val="00074B86"/>
    <w:rsid w:val="00082FB3"/>
    <w:rsid w:val="000A059F"/>
    <w:rsid w:val="000B1322"/>
    <w:rsid w:val="000B6A64"/>
    <w:rsid w:val="000C2577"/>
    <w:rsid w:val="000E00C0"/>
    <w:rsid w:val="001608A4"/>
    <w:rsid w:val="00167B1C"/>
    <w:rsid w:val="001867C0"/>
    <w:rsid w:val="00190C70"/>
    <w:rsid w:val="0019741F"/>
    <w:rsid w:val="001A1CDB"/>
    <w:rsid w:val="001B3270"/>
    <w:rsid w:val="001B4744"/>
    <w:rsid w:val="001C0CC5"/>
    <w:rsid w:val="001E1B47"/>
    <w:rsid w:val="002059B7"/>
    <w:rsid w:val="0021157C"/>
    <w:rsid w:val="0021615D"/>
    <w:rsid w:val="00225A8B"/>
    <w:rsid w:val="00236AC7"/>
    <w:rsid w:val="00245A65"/>
    <w:rsid w:val="00247670"/>
    <w:rsid w:val="00293F29"/>
    <w:rsid w:val="002A42EA"/>
    <w:rsid w:val="002B47B4"/>
    <w:rsid w:val="002E52F4"/>
    <w:rsid w:val="002F0526"/>
    <w:rsid w:val="0031074C"/>
    <w:rsid w:val="00314268"/>
    <w:rsid w:val="00324990"/>
    <w:rsid w:val="003542B9"/>
    <w:rsid w:val="003C3920"/>
    <w:rsid w:val="003D2026"/>
    <w:rsid w:val="003F3AD1"/>
    <w:rsid w:val="00415B99"/>
    <w:rsid w:val="00446649"/>
    <w:rsid w:val="00462E0A"/>
    <w:rsid w:val="004A2609"/>
    <w:rsid w:val="004B13D9"/>
    <w:rsid w:val="004B3D5E"/>
    <w:rsid w:val="004E4A0B"/>
    <w:rsid w:val="004F41AE"/>
    <w:rsid w:val="00522D16"/>
    <w:rsid w:val="005236F6"/>
    <w:rsid w:val="00583B59"/>
    <w:rsid w:val="005852AB"/>
    <w:rsid w:val="005C6C29"/>
    <w:rsid w:val="006479D2"/>
    <w:rsid w:val="00662EA6"/>
    <w:rsid w:val="006636BD"/>
    <w:rsid w:val="00671D6C"/>
    <w:rsid w:val="0068651B"/>
    <w:rsid w:val="00693038"/>
    <w:rsid w:val="006968F4"/>
    <w:rsid w:val="006E5737"/>
    <w:rsid w:val="00716144"/>
    <w:rsid w:val="0073514D"/>
    <w:rsid w:val="00741987"/>
    <w:rsid w:val="0074706B"/>
    <w:rsid w:val="0075156A"/>
    <w:rsid w:val="00756C2D"/>
    <w:rsid w:val="00781C3B"/>
    <w:rsid w:val="007B30AB"/>
    <w:rsid w:val="007B7D5C"/>
    <w:rsid w:val="007D4B4F"/>
    <w:rsid w:val="00847565"/>
    <w:rsid w:val="00850122"/>
    <w:rsid w:val="008724F7"/>
    <w:rsid w:val="008A3E2B"/>
    <w:rsid w:val="008A4473"/>
    <w:rsid w:val="008B2217"/>
    <w:rsid w:val="008C3526"/>
    <w:rsid w:val="008D18AD"/>
    <w:rsid w:val="008D40DE"/>
    <w:rsid w:val="008D7AD1"/>
    <w:rsid w:val="008E66C6"/>
    <w:rsid w:val="00904F4C"/>
    <w:rsid w:val="00964690"/>
    <w:rsid w:val="009651ED"/>
    <w:rsid w:val="009D45A8"/>
    <w:rsid w:val="009D7A08"/>
    <w:rsid w:val="009E2A98"/>
    <w:rsid w:val="009F24AB"/>
    <w:rsid w:val="00A008E7"/>
    <w:rsid w:val="00A373D6"/>
    <w:rsid w:val="00A74E64"/>
    <w:rsid w:val="00A8157E"/>
    <w:rsid w:val="00A96EE2"/>
    <w:rsid w:val="00AD72F7"/>
    <w:rsid w:val="00B463A2"/>
    <w:rsid w:val="00B80787"/>
    <w:rsid w:val="00BA1D63"/>
    <w:rsid w:val="00BB344F"/>
    <w:rsid w:val="00BC3951"/>
    <w:rsid w:val="00BC435A"/>
    <w:rsid w:val="00BC5FF0"/>
    <w:rsid w:val="00BE39FA"/>
    <w:rsid w:val="00C066C4"/>
    <w:rsid w:val="00C21727"/>
    <w:rsid w:val="00C302F7"/>
    <w:rsid w:val="00C53F0B"/>
    <w:rsid w:val="00C8169C"/>
    <w:rsid w:val="00C93869"/>
    <w:rsid w:val="00CA672D"/>
    <w:rsid w:val="00CD1926"/>
    <w:rsid w:val="00D015AC"/>
    <w:rsid w:val="00D11032"/>
    <w:rsid w:val="00D126E7"/>
    <w:rsid w:val="00D14D4C"/>
    <w:rsid w:val="00D60D57"/>
    <w:rsid w:val="00DA7EE6"/>
    <w:rsid w:val="00DB6690"/>
    <w:rsid w:val="00E22077"/>
    <w:rsid w:val="00E2794D"/>
    <w:rsid w:val="00E57667"/>
    <w:rsid w:val="00E637AE"/>
    <w:rsid w:val="00E819E4"/>
    <w:rsid w:val="00E85A97"/>
    <w:rsid w:val="00E85FEC"/>
    <w:rsid w:val="00E96BEC"/>
    <w:rsid w:val="00ED3BA2"/>
    <w:rsid w:val="00EF2B3E"/>
    <w:rsid w:val="00F01407"/>
    <w:rsid w:val="00F14A78"/>
    <w:rsid w:val="00F163B2"/>
    <w:rsid w:val="00F16B08"/>
    <w:rsid w:val="00F4555F"/>
    <w:rsid w:val="00F54FDD"/>
    <w:rsid w:val="00F55211"/>
    <w:rsid w:val="00F57A1B"/>
    <w:rsid w:val="00F708D7"/>
    <w:rsid w:val="00F75EB4"/>
    <w:rsid w:val="00FB242B"/>
    <w:rsid w:val="00FB32D5"/>
    <w:rsid w:val="00FD5B1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AB"/>
    <w:pPr>
      <w:ind w:left="720"/>
      <w:contextualSpacing/>
    </w:pPr>
  </w:style>
  <w:style w:type="paragraph" w:styleId="Header">
    <w:name w:val="header"/>
    <w:basedOn w:val="Normal"/>
    <w:link w:val="HeaderChar"/>
    <w:uiPriority w:val="99"/>
    <w:unhideWhenUsed/>
    <w:rsid w:val="0024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A65"/>
  </w:style>
  <w:style w:type="paragraph" w:styleId="Footer">
    <w:name w:val="footer"/>
    <w:basedOn w:val="Normal"/>
    <w:link w:val="FooterChar"/>
    <w:uiPriority w:val="99"/>
    <w:semiHidden/>
    <w:unhideWhenUsed/>
    <w:rsid w:val="00245A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45A65"/>
  </w:style>
  <w:style w:type="table" w:styleId="TableGrid">
    <w:name w:val="Table Grid"/>
    <w:basedOn w:val="TableNormal"/>
    <w:uiPriority w:val="1"/>
    <w:rsid w:val="00245A65"/>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17984EBD0E41A6A306C3A8EFFF7945"/>
        <w:category>
          <w:name w:val="General"/>
          <w:gallery w:val="placeholder"/>
        </w:category>
        <w:types>
          <w:type w:val="bbPlcHdr"/>
        </w:types>
        <w:behaviors>
          <w:behavior w:val="content"/>
        </w:behaviors>
        <w:guid w:val="{2A0E51E3-92E2-4804-9608-3C4C743C7E14}"/>
      </w:docPartPr>
      <w:docPartBody>
        <w:p w:rsidR="00000000" w:rsidRDefault="00AA53BB" w:rsidP="00AA53BB">
          <w:pPr>
            <w:pStyle w:val="C117984EBD0E41A6A306C3A8EFFF7945"/>
          </w:pPr>
          <w:r>
            <w:t>[Type the company name]</w:t>
          </w:r>
        </w:p>
      </w:docPartBody>
    </w:docPart>
    <w:docPart>
      <w:docPartPr>
        <w:name w:val="968F91D48BBA44C9AB597A6F6AED5212"/>
        <w:category>
          <w:name w:val="General"/>
          <w:gallery w:val="placeholder"/>
        </w:category>
        <w:types>
          <w:type w:val="bbPlcHdr"/>
        </w:types>
        <w:behaviors>
          <w:behavior w:val="content"/>
        </w:behaviors>
        <w:guid w:val="{CBEB8C5C-999B-4CCA-958D-6AE84CCA3BA9}"/>
      </w:docPartPr>
      <w:docPartBody>
        <w:p w:rsidR="00000000" w:rsidRDefault="00AA53BB" w:rsidP="00AA53BB">
          <w:pPr>
            <w:pStyle w:val="968F91D48BBA44C9AB597A6F6AED5212"/>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7F86"/>
    <w:rsid w:val="000736A3"/>
    <w:rsid w:val="000D782F"/>
    <w:rsid w:val="001F30EF"/>
    <w:rsid w:val="003B2A44"/>
    <w:rsid w:val="004D05EB"/>
    <w:rsid w:val="005E7422"/>
    <w:rsid w:val="00865993"/>
    <w:rsid w:val="008D0BB6"/>
    <w:rsid w:val="009536EA"/>
    <w:rsid w:val="00AA53BB"/>
    <w:rsid w:val="00BF2954"/>
    <w:rsid w:val="00EC6EA1"/>
    <w:rsid w:val="00F77F86"/>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1BFC6233704EDD8B7A2F9A0D36D3DC">
    <w:name w:val="6C1BFC6233704EDD8B7A2F9A0D36D3DC"/>
    <w:rsid w:val="00F77F86"/>
  </w:style>
  <w:style w:type="paragraph" w:customStyle="1" w:styleId="54A46620CA774FAA87177ED88B721FEB">
    <w:name w:val="54A46620CA774FAA87177ED88B721FEB"/>
    <w:rsid w:val="00F77F86"/>
  </w:style>
  <w:style w:type="paragraph" w:customStyle="1" w:styleId="7BC59318DEC04BE4BF7048B4AE6DF549">
    <w:name w:val="7BC59318DEC04BE4BF7048B4AE6DF549"/>
    <w:rsid w:val="008D0BB6"/>
  </w:style>
  <w:style w:type="paragraph" w:customStyle="1" w:styleId="523501F8BE324876B9A71E69B0F056E5">
    <w:name w:val="523501F8BE324876B9A71E69B0F056E5"/>
    <w:rsid w:val="008D0BB6"/>
  </w:style>
  <w:style w:type="paragraph" w:customStyle="1" w:styleId="C117984EBD0E41A6A306C3A8EFFF7945">
    <w:name w:val="C117984EBD0E41A6A306C3A8EFFF7945"/>
    <w:rsid w:val="00AA53BB"/>
  </w:style>
  <w:style w:type="paragraph" w:customStyle="1" w:styleId="968F91D48BBA44C9AB597A6F6AED5212">
    <w:name w:val="968F91D48BBA44C9AB597A6F6AED5212"/>
    <w:rsid w:val="00AA53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Civil Appeal No. 159/2012</vt:lpstr>
    </vt:vector>
  </TitlesOfParts>
  <Company>Judgment No. SC 9/2013</Company>
  <LinksUpToDate>false</LinksUpToDate>
  <CharactersWithSpaces>18616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159/2012</dc:title>
  <dc:creator>KASEKE</dc:creator>
  <cp:lastModifiedBy>MRS. ZULU</cp:lastModifiedBy>
  <cp:revision>6</cp:revision>
  <cp:lastPrinted>2013-02-25T08:01:00Z</cp:lastPrinted>
  <dcterms:created xsi:type="dcterms:W3CDTF">2013-02-20T12:18:00Z</dcterms:created>
  <dcterms:modified xsi:type="dcterms:W3CDTF">2013-02-25T08:34:00Z</dcterms:modified>
</cp:coreProperties>
</file>