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FB809" w14:textId="79FC7CA7" w:rsidR="0080298B" w:rsidRPr="00BB69EA" w:rsidRDefault="00571C00" w:rsidP="00511D6B">
      <w:pPr>
        <w:spacing w:after="0"/>
        <w:rPr>
          <w:rFonts w:ascii="Times New Roman" w:hAnsi="Times New Roman" w:cs="Times New Roman"/>
          <w:b/>
          <w:sz w:val="24"/>
          <w:szCs w:val="24"/>
        </w:rPr>
      </w:pPr>
      <w:r w:rsidRPr="00BB69EA">
        <w:rPr>
          <w:rFonts w:ascii="Times New Roman" w:hAnsi="Times New Roman" w:cs="Times New Roman"/>
          <w:b/>
          <w:sz w:val="24"/>
          <w:szCs w:val="24"/>
          <w:u w:val="single"/>
        </w:rPr>
        <w:t>REPORTABLE</w:t>
      </w:r>
      <w:r w:rsidRPr="00BB69EA">
        <w:rPr>
          <w:rFonts w:ascii="Times New Roman" w:hAnsi="Times New Roman" w:cs="Times New Roman"/>
          <w:b/>
          <w:sz w:val="24"/>
          <w:szCs w:val="24"/>
        </w:rPr>
        <w:tab/>
        <w:t>(86)</w:t>
      </w:r>
    </w:p>
    <w:p w14:paraId="09C04525" w14:textId="77777777" w:rsidR="00511D6B" w:rsidRPr="00BB69EA" w:rsidRDefault="00511D6B" w:rsidP="00511D6B">
      <w:pPr>
        <w:spacing w:after="0"/>
        <w:jc w:val="center"/>
        <w:rPr>
          <w:rFonts w:ascii="Times New Roman" w:hAnsi="Times New Roman" w:cs="Times New Roman"/>
          <w:b/>
          <w:bCs/>
          <w:sz w:val="24"/>
          <w:szCs w:val="24"/>
          <w:lang w:val="en-US"/>
        </w:rPr>
      </w:pPr>
    </w:p>
    <w:p w14:paraId="302952C4" w14:textId="77777777" w:rsidR="00511D6B" w:rsidRPr="00BB69EA" w:rsidRDefault="00511D6B" w:rsidP="00511D6B">
      <w:pPr>
        <w:spacing w:after="0"/>
        <w:jc w:val="center"/>
        <w:rPr>
          <w:rFonts w:ascii="Times New Roman" w:hAnsi="Times New Roman" w:cs="Times New Roman"/>
          <w:b/>
          <w:bCs/>
          <w:sz w:val="24"/>
          <w:szCs w:val="24"/>
          <w:lang w:val="en-US"/>
        </w:rPr>
      </w:pPr>
    </w:p>
    <w:p w14:paraId="45A421A9" w14:textId="1E051E06" w:rsidR="0080298B" w:rsidRPr="00BB69EA" w:rsidRDefault="0080298B" w:rsidP="00511D6B">
      <w:pPr>
        <w:spacing w:after="0" w:line="240" w:lineRule="auto"/>
        <w:jc w:val="center"/>
        <w:rPr>
          <w:rFonts w:ascii="Times New Roman" w:hAnsi="Times New Roman" w:cs="Times New Roman"/>
          <w:b/>
          <w:bCs/>
          <w:sz w:val="24"/>
          <w:szCs w:val="24"/>
          <w:lang w:val="en-US"/>
        </w:rPr>
      </w:pPr>
      <w:r w:rsidRPr="00BB69EA">
        <w:rPr>
          <w:rFonts w:ascii="Times New Roman" w:hAnsi="Times New Roman" w:cs="Times New Roman"/>
          <w:b/>
          <w:bCs/>
          <w:sz w:val="24"/>
          <w:szCs w:val="24"/>
          <w:lang w:val="en-US"/>
        </w:rPr>
        <w:t xml:space="preserve">GUTU </w:t>
      </w:r>
      <w:r w:rsidR="00511D6B" w:rsidRPr="00BB69EA">
        <w:rPr>
          <w:rFonts w:ascii="Times New Roman" w:hAnsi="Times New Roman" w:cs="Times New Roman"/>
          <w:b/>
          <w:bCs/>
          <w:sz w:val="24"/>
          <w:szCs w:val="24"/>
          <w:lang w:val="en-US"/>
        </w:rPr>
        <w:t xml:space="preserve">    </w:t>
      </w:r>
      <w:r w:rsidRPr="00BB69EA">
        <w:rPr>
          <w:rFonts w:ascii="Times New Roman" w:hAnsi="Times New Roman" w:cs="Times New Roman"/>
          <w:b/>
          <w:bCs/>
          <w:sz w:val="24"/>
          <w:szCs w:val="24"/>
          <w:lang w:val="en-US"/>
        </w:rPr>
        <w:t xml:space="preserve">RURAL </w:t>
      </w:r>
      <w:r w:rsidR="00511D6B" w:rsidRPr="00BB69EA">
        <w:rPr>
          <w:rFonts w:ascii="Times New Roman" w:hAnsi="Times New Roman" w:cs="Times New Roman"/>
          <w:b/>
          <w:bCs/>
          <w:sz w:val="24"/>
          <w:szCs w:val="24"/>
          <w:lang w:val="en-US"/>
        </w:rPr>
        <w:t xml:space="preserve">    </w:t>
      </w:r>
      <w:r w:rsidRPr="00BB69EA">
        <w:rPr>
          <w:rFonts w:ascii="Times New Roman" w:hAnsi="Times New Roman" w:cs="Times New Roman"/>
          <w:b/>
          <w:bCs/>
          <w:sz w:val="24"/>
          <w:szCs w:val="24"/>
          <w:lang w:val="en-US"/>
        </w:rPr>
        <w:t>DISTRICT</w:t>
      </w:r>
      <w:r w:rsidR="00511D6B" w:rsidRPr="00BB69EA">
        <w:rPr>
          <w:rFonts w:ascii="Times New Roman" w:hAnsi="Times New Roman" w:cs="Times New Roman"/>
          <w:b/>
          <w:bCs/>
          <w:sz w:val="24"/>
          <w:szCs w:val="24"/>
          <w:lang w:val="en-US"/>
        </w:rPr>
        <w:t xml:space="preserve">    </w:t>
      </w:r>
      <w:r w:rsidRPr="00BB69EA">
        <w:rPr>
          <w:rFonts w:ascii="Times New Roman" w:hAnsi="Times New Roman" w:cs="Times New Roman"/>
          <w:b/>
          <w:bCs/>
          <w:sz w:val="24"/>
          <w:szCs w:val="24"/>
          <w:lang w:val="en-US"/>
        </w:rPr>
        <w:t xml:space="preserve"> COUNCIL</w:t>
      </w:r>
    </w:p>
    <w:p w14:paraId="44AC3BEB" w14:textId="2FC33886" w:rsidR="0080298B" w:rsidRPr="00BB69EA" w:rsidRDefault="00511D6B" w:rsidP="00511D6B">
      <w:pPr>
        <w:spacing w:after="0" w:line="240" w:lineRule="auto"/>
        <w:jc w:val="center"/>
        <w:rPr>
          <w:rFonts w:ascii="Times New Roman" w:hAnsi="Times New Roman" w:cs="Times New Roman"/>
          <w:b/>
          <w:bCs/>
          <w:sz w:val="24"/>
          <w:szCs w:val="24"/>
          <w:lang w:val="en-US"/>
        </w:rPr>
      </w:pPr>
      <w:proofErr w:type="gramStart"/>
      <w:r w:rsidRPr="00BB69EA">
        <w:rPr>
          <w:rFonts w:ascii="Times New Roman" w:hAnsi="Times New Roman" w:cs="Times New Roman"/>
          <w:b/>
          <w:bCs/>
          <w:sz w:val="24"/>
          <w:szCs w:val="24"/>
          <w:lang w:val="en-US"/>
        </w:rPr>
        <w:t>v</w:t>
      </w:r>
      <w:proofErr w:type="gramEnd"/>
    </w:p>
    <w:p w14:paraId="1E8372F3" w14:textId="6D256271" w:rsidR="0080298B" w:rsidRPr="00BB69EA" w:rsidRDefault="0080298B" w:rsidP="00511D6B">
      <w:pPr>
        <w:spacing w:after="0"/>
        <w:jc w:val="center"/>
        <w:rPr>
          <w:rFonts w:ascii="Times New Roman" w:hAnsi="Times New Roman" w:cs="Times New Roman"/>
          <w:sz w:val="24"/>
          <w:szCs w:val="24"/>
        </w:rPr>
      </w:pPr>
      <w:r w:rsidRPr="00BB69EA">
        <w:rPr>
          <w:rFonts w:ascii="Times New Roman" w:hAnsi="Times New Roman" w:cs="Times New Roman"/>
          <w:b/>
          <w:bCs/>
          <w:sz w:val="24"/>
          <w:szCs w:val="24"/>
          <w:lang w:val="en-US"/>
        </w:rPr>
        <w:t xml:space="preserve">JASON </w:t>
      </w:r>
      <w:r w:rsidR="00511D6B" w:rsidRPr="00BB69EA">
        <w:rPr>
          <w:rFonts w:ascii="Times New Roman" w:hAnsi="Times New Roman" w:cs="Times New Roman"/>
          <w:b/>
          <w:bCs/>
          <w:sz w:val="24"/>
          <w:szCs w:val="24"/>
          <w:lang w:val="en-US"/>
        </w:rPr>
        <w:t xml:space="preserve">    </w:t>
      </w:r>
      <w:r w:rsidRPr="00BB69EA">
        <w:rPr>
          <w:rFonts w:ascii="Times New Roman" w:hAnsi="Times New Roman" w:cs="Times New Roman"/>
          <w:b/>
          <w:bCs/>
          <w:sz w:val="24"/>
          <w:szCs w:val="24"/>
          <w:lang w:val="en-US"/>
        </w:rPr>
        <w:t xml:space="preserve">PARADZAI </w:t>
      </w:r>
      <w:r w:rsidR="00511D6B" w:rsidRPr="00BB69EA">
        <w:rPr>
          <w:rFonts w:ascii="Times New Roman" w:hAnsi="Times New Roman" w:cs="Times New Roman"/>
          <w:b/>
          <w:bCs/>
          <w:sz w:val="24"/>
          <w:szCs w:val="24"/>
          <w:lang w:val="en-US"/>
        </w:rPr>
        <w:t xml:space="preserve">    </w:t>
      </w:r>
      <w:r w:rsidRPr="00BB69EA">
        <w:rPr>
          <w:rFonts w:ascii="Times New Roman" w:hAnsi="Times New Roman" w:cs="Times New Roman"/>
          <w:b/>
          <w:bCs/>
          <w:sz w:val="24"/>
          <w:szCs w:val="24"/>
          <w:lang w:val="en-US"/>
        </w:rPr>
        <w:t>MUGAYO</w:t>
      </w:r>
    </w:p>
    <w:p w14:paraId="15540CA6" w14:textId="77777777" w:rsidR="00F158E5" w:rsidRPr="00BB69EA" w:rsidRDefault="00F158E5" w:rsidP="00511D6B">
      <w:pPr>
        <w:spacing w:after="0" w:line="240" w:lineRule="auto"/>
        <w:jc w:val="both"/>
        <w:rPr>
          <w:rFonts w:ascii="Times New Roman" w:hAnsi="Times New Roman" w:cs="Times New Roman"/>
          <w:b/>
          <w:sz w:val="24"/>
          <w:szCs w:val="24"/>
        </w:rPr>
      </w:pPr>
    </w:p>
    <w:p w14:paraId="5475EBA9" w14:textId="77777777" w:rsidR="00F158E5" w:rsidRPr="00BB69EA" w:rsidRDefault="00F158E5" w:rsidP="00511D6B">
      <w:pPr>
        <w:spacing w:after="0" w:line="240" w:lineRule="auto"/>
        <w:jc w:val="both"/>
        <w:rPr>
          <w:rFonts w:ascii="Times New Roman" w:hAnsi="Times New Roman" w:cs="Times New Roman"/>
          <w:b/>
          <w:sz w:val="24"/>
          <w:szCs w:val="24"/>
        </w:rPr>
      </w:pPr>
    </w:p>
    <w:p w14:paraId="0ED0CC7A" w14:textId="77777777" w:rsidR="0080298B" w:rsidRPr="00BB69EA" w:rsidRDefault="00672AB0" w:rsidP="00511D6B">
      <w:pPr>
        <w:spacing w:after="0" w:line="240" w:lineRule="auto"/>
        <w:jc w:val="both"/>
        <w:rPr>
          <w:rFonts w:ascii="Times New Roman" w:hAnsi="Times New Roman" w:cs="Times New Roman"/>
          <w:b/>
          <w:sz w:val="24"/>
          <w:szCs w:val="24"/>
        </w:rPr>
      </w:pPr>
      <w:r w:rsidRPr="00BB69EA">
        <w:rPr>
          <w:rFonts w:ascii="Times New Roman" w:hAnsi="Times New Roman" w:cs="Times New Roman"/>
          <w:b/>
          <w:sz w:val="24"/>
          <w:szCs w:val="24"/>
        </w:rPr>
        <w:t xml:space="preserve">SUPREME COURT OF </w:t>
      </w:r>
      <w:r w:rsidR="0080298B" w:rsidRPr="00BB69EA">
        <w:rPr>
          <w:rFonts w:ascii="Times New Roman" w:hAnsi="Times New Roman" w:cs="Times New Roman"/>
          <w:b/>
          <w:sz w:val="24"/>
          <w:szCs w:val="24"/>
        </w:rPr>
        <w:t>ZIMBABWE</w:t>
      </w:r>
    </w:p>
    <w:p w14:paraId="7B410C8E" w14:textId="1E7F2172" w:rsidR="0080298B" w:rsidRPr="00BB69EA" w:rsidRDefault="005F3CD7" w:rsidP="00511D6B">
      <w:pPr>
        <w:spacing w:after="0" w:line="240" w:lineRule="auto"/>
        <w:jc w:val="both"/>
        <w:rPr>
          <w:rFonts w:ascii="Times New Roman" w:hAnsi="Times New Roman" w:cs="Times New Roman"/>
          <w:b/>
          <w:sz w:val="24"/>
          <w:szCs w:val="24"/>
        </w:rPr>
      </w:pPr>
      <w:r w:rsidRPr="00BB69EA">
        <w:rPr>
          <w:rFonts w:ascii="Times New Roman" w:hAnsi="Times New Roman" w:cs="Times New Roman"/>
          <w:b/>
          <w:sz w:val="24"/>
          <w:szCs w:val="24"/>
        </w:rPr>
        <w:t>GWAUNZA DCJ, MAKONI JA &amp;</w:t>
      </w:r>
      <w:r w:rsidR="0080298B" w:rsidRPr="00BB69EA">
        <w:rPr>
          <w:rFonts w:ascii="Times New Roman" w:hAnsi="Times New Roman" w:cs="Times New Roman"/>
          <w:b/>
          <w:sz w:val="24"/>
          <w:szCs w:val="24"/>
        </w:rPr>
        <w:t xml:space="preserve"> CHITAKUNYE JA </w:t>
      </w:r>
    </w:p>
    <w:p w14:paraId="098B922F" w14:textId="2C450386" w:rsidR="0080298B" w:rsidRPr="00BB69EA" w:rsidRDefault="005F3CD7" w:rsidP="00511D6B">
      <w:pPr>
        <w:spacing w:after="0" w:line="240" w:lineRule="auto"/>
        <w:jc w:val="both"/>
        <w:rPr>
          <w:rFonts w:ascii="Times New Roman" w:hAnsi="Times New Roman" w:cs="Times New Roman"/>
          <w:b/>
          <w:sz w:val="24"/>
          <w:szCs w:val="24"/>
        </w:rPr>
      </w:pPr>
      <w:r w:rsidRPr="00BB69EA">
        <w:rPr>
          <w:rFonts w:ascii="Times New Roman" w:hAnsi="Times New Roman" w:cs="Times New Roman"/>
          <w:b/>
          <w:sz w:val="24"/>
          <w:szCs w:val="24"/>
        </w:rPr>
        <w:t>BULAWAYO:</w:t>
      </w:r>
      <w:r w:rsidR="0080298B" w:rsidRPr="00BB69EA">
        <w:rPr>
          <w:rFonts w:ascii="Times New Roman" w:hAnsi="Times New Roman" w:cs="Times New Roman"/>
          <w:b/>
          <w:sz w:val="24"/>
          <w:szCs w:val="24"/>
        </w:rPr>
        <w:t xml:space="preserve"> </w:t>
      </w:r>
      <w:r w:rsidR="003B7458" w:rsidRPr="00BB69EA">
        <w:rPr>
          <w:rFonts w:ascii="Times New Roman" w:hAnsi="Times New Roman" w:cs="Times New Roman"/>
          <w:b/>
          <w:sz w:val="24"/>
          <w:szCs w:val="24"/>
        </w:rPr>
        <w:t xml:space="preserve">17 </w:t>
      </w:r>
      <w:r w:rsidR="00D942AA" w:rsidRPr="00BB69EA">
        <w:rPr>
          <w:rFonts w:ascii="Times New Roman" w:hAnsi="Times New Roman" w:cs="Times New Roman"/>
          <w:b/>
          <w:sz w:val="24"/>
          <w:szCs w:val="24"/>
        </w:rPr>
        <w:t>JULY &amp;</w:t>
      </w:r>
      <w:r w:rsidR="0080298B" w:rsidRPr="00BB69EA">
        <w:rPr>
          <w:rFonts w:ascii="Times New Roman" w:hAnsi="Times New Roman" w:cs="Times New Roman"/>
          <w:b/>
          <w:sz w:val="24"/>
          <w:szCs w:val="24"/>
        </w:rPr>
        <w:t xml:space="preserve"> </w:t>
      </w:r>
      <w:r w:rsidR="003B7458" w:rsidRPr="00BB69EA">
        <w:rPr>
          <w:rFonts w:ascii="Times New Roman" w:hAnsi="Times New Roman" w:cs="Times New Roman"/>
          <w:b/>
          <w:sz w:val="24"/>
          <w:szCs w:val="24"/>
        </w:rPr>
        <w:t>14 SEPTEMBER 2023</w:t>
      </w:r>
    </w:p>
    <w:p w14:paraId="748CB67C" w14:textId="77777777" w:rsidR="00715E54" w:rsidRPr="00BB69EA" w:rsidRDefault="00715E54" w:rsidP="00511D6B">
      <w:pPr>
        <w:spacing w:after="0" w:line="480" w:lineRule="auto"/>
        <w:jc w:val="both"/>
        <w:rPr>
          <w:rFonts w:ascii="Times New Roman" w:hAnsi="Times New Roman" w:cs="Times New Roman"/>
          <w:b/>
          <w:sz w:val="24"/>
          <w:szCs w:val="24"/>
        </w:rPr>
      </w:pPr>
    </w:p>
    <w:p w14:paraId="5541B62C" w14:textId="77777777" w:rsidR="00715E54" w:rsidRPr="00BB69EA" w:rsidRDefault="00715E54" w:rsidP="00715E54">
      <w:pPr>
        <w:spacing w:after="0" w:line="240" w:lineRule="auto"/>
        <w:jc w:val="both"/>
        <w:rPr>
          <w:rFonts w:ascii="Times New Roman" w:hAnsi="Times New Roman" w:cs="Times New Roman"/>
          <w:b/>
          <w:sz w:val="24"/>
          <w:szCs w:val="24"/>
        </w:rPr>
      </w:pPr>
    </w:p>
    <w:p w14:paraId="5777142B" w14:textId="640BE7D4" w:rsidR="0080298B" w:rsidRPr="00BB69EA" w:rsidRDefault="0080298B" w:rsidP="00511D6B">
      <w:pPr>
        <w:spacing w:after="0" w:line="480" w:lineRule="auto"/>
        <w:jc w:val="both"/>
        <w:rPr>
          <w:rFonts w:ascii="Times New Roman" w:eastAsia="Calibri" w:hAnsi="Times New Roman" w:cs="Times New Roman"/>
          <w:i/>
          <w:sz w:val="24"/>
          <w:szCs w:val="24"/>
          <w:lang w:val="en-ZW"/>
        </w:rPr>
      </w:pPr>
      <w:r w:rsidRPr="00BB69EA">
        <w:rPr>
          <w:rFonts w:ascii="Times New Roman" w:eastAsia="Calibri" w:hAnsi="Times New Roman" w:cs="Times New Roman"/>
          <w:i/>
          <w:sz w:val="24"/>
          <w:szCs w:val="24"/>
          <w:lang w:val="en-ZW"/>
        </w:rPr>
        <w:t>I</w:t>
      </w:r>
      <w:r w:rsidRPr="00BB69EA">
        <w:rPr>
          <w:rFonts w:ascii="Times New Roman" w:eastAsia="Calibri" w:hAnsi="Times New Roman" w:cs="Times New Roman"/>
          <w:sz w:val="24"/>
          <w:szCs w:val="24"/>
          <w:lang w:val="en-ZW"/>
        </w:rPr>
        <w:t>.</w:t>
      </w:r>
      <w:r w:rsidR="00511D6B" w:rsidRPr="00BB69EA">
        <w:rPr>
          <w:rFonts w:ascii="Times New Roman" w:eastAsia="Calibri" w:hAnsi="Times New Roman" w:cs="Times New Roman"/>
          <w:sz w:val="24"/>
          <w:szCs w:val="24"/>
          <w:lang w:val="en-ZW"/>
        </w:rPr>
        <w:t xml:space="preserve"> </w:t>
      </w:r>
      <w:proofErr w:type="spellStart"/>
      <w:r w:rsidRPr="00BB69EA">
        <w:rPr>
          <w:rFonts w:ascii="Times New Roman" w:eastAsia="Calibri" w:hAnsi="Times New Roman" w:cs="Times New Roman"/>
          <w:i/>
          <w:sz w:val="24"/>
          <w:szCs w:val="24"/>
          <w:lang w:val="en-ZW"/>
        </w:rPr>
        <w:t>Mu</w:t>
      </w:r>
      <w:r w:rsidR="007C1732" w:rsidRPr="00BB69EA">
        <w:rPr>
          <w:rFonts w:ascii="Times New Roman" w:eastAsia="Calibri" w:hAnsi="Times New Roman" w:cs="Times New Roman"/>
          <w:i/>
          <w:sz w:val="24"/>
          <w:szCs w:val="24"/>
          <w:lang w:val="en-ZW"/>
        </w:rPr>
        <w:t>pfi</w:t>
      </w:r>
      <w:r w:rsidRPr="00BB69EA">
        <w:rPr>
          <w:rFonts w:ascii="Times New Roman" w:eastAsia="Calibri" w:hAnsi="Times New Roman" w:cs="Times New Roman"/>
          <w:i/>
          <w:sz w:val="24"/>
          <w:szCs w:val="24"/>
          <w:lang w:val="en-ZW"/>
        </w:rPr>
        <w:t>ga</w:t>
      </w:r>
      <w:proofErr w:type="spellEnd"/>
      <w:r w:rsidRPr="00BB69EA">
        <w:rPr>
          <w:rFonts w:ascii="Times New Roman" w:eastAsia="Calibri" w:hAnsi="Times New Roman" w:cs="Times New Roman"/>
          <w:i/>
          <w:sz w:val="24"/>
          <w:szCs w:val="24"/>
          <w:lang w:val="en-ZW"/>
        </w:rPr>
        <w:t xml:space="preserve"> </w:t>
      </w:r>
      <w:r w:rsidRPr="00BB69EA">
        <w:rPr>
          <w:rFonts w:ascii="Times New Roman" w:eastAsia="Calibri" w:hAnsi="Times New Roman" w:cs="Times New Roman"/>
          <w:sz w:val="24"/>
          <w:szCs w:val="24"/>
          <w:lang w:val="en-ZW"/>
        </w:rPr>
        <w:t>with</w:t>
      </w:r>
      <w:r w:rsidRPr="00BB69EA">
        <w:rPr>
          <w:rFonts w:ascii="Times New Roman" w:eastAsia="Calibri" w:hAnsi="Times New Roman" w:cs="Times New Roman"/>
          <w:i/>
          <w:sz w:val="24"/>
          <w:szCs w:val="24"/>
          <w:lang w:val="en-ZW"/>
        </w:rPr>
        <w:t xml:space="preserve"> W.T</w:t>
      </w:r>
      <w:r w:rsidR="00511D6B" w:rsidRPr="00BB69EA">
        <w:rPr>
          <w:rFonts w:ascii="Times New Roman" w:eastAsia="Calibri" w:hAnsi="Times New Roman" w:cs="Times New Roman"/>
          <w:i/>
          <w:sz w:val="24"/>
          <w:szCs w:val="24"/>
          <w:lang w:val="en-ZW"/>
        </w:rPr>
        <w:t>.</w:t>
      </w:r>
      <w:r w:rsidRPr="00BB69EA">
        <w:rPr>
          <w:rFonts w:ascii="Times New Roman" w:eastAsia="Calibri" w:hAnsi="Times New Roman" w:cs="Times New Roman"/>
          <w:i/>
          <w:sz w:val="24"/>
          <w:szCs w:val="24"/>
          <w:lang w:val="en-ZW"/>
        </w:rPr>
        <w:t xml:space="preserve"> </w:t>
      </w:r>
      <w:proofErr w:type="spellStart"/>
      <w:r w:rsidRPr="00BB69EA">
        <w:rPr>
          <w:rFonts w:ascii="Times New Roman" w:eastAsia="Calibri" w:hAnsi="Times New Roman" w:cs="Times New Roman"/>
          <w:i/>
          <w:sz w:val="24"/>
          <w:szCs w:val="24"/>
          <w:lang w:val="en-ZW"/>
        </w:rPr>
        <w:t>Daviro</w:t>
      </w:r>
      <w:proofErr w:type="spellEnd"/>
      <w:r w:rsidRPr="00BB69EA">
        <w:rPr>
          <w:rFonts w:ascii="Times New Roman" w:eastAsia="Calibri" w:hAnsi="Times New Roman" w:cs="Times New Roman"/>
          <w:i/>
          <w:sz w:val="24"/>
          <w:szCs w:val="24"/>
          <w:lang w:val="en-ZW"/>
        </w:rPr>
        <w:t xml:space="preserve"> </w:t>
      </w:r>
      <w:r w:rsidRPr="00BB69EA">
        <w:rPr>
          <w:rFonts w:ascii="Times New Roman" w:eastAsia="Calibri" w:hAnsi="Times New Roman" w:cs="Times New Roman"/>
          <w:sz w:val="24"/>
          <w:szCs w:val="24"/>
          <w:lang w:val="en-ZW"/>
        </w:rPr>
        <w:t xml:space="preserve">and </w:t>
      </w:r>
      <w:r w:rsidRPr="00BB69EA">
        <w:rPr>
          <w:rFonts w:ascii="Times New Roman" w:eastAsia="Calibri" w:hAnsi="Times New Roman" w:cs="Times New Roman"/>
          <w:i/>
          <w:sz w:val="24"/>
          <w:szCs w:val="24"/>
          <w:lang w:val="en-ZW"/>
        </w:rPr>
        <w:t xml:space="preserve">B. </w:t>
      </w:r>
      <w:proofErr w:type="spellStart"/>
      <w:r w:rsidRPr="00BB69EA">
        <w:rPr>
          <w:rFonts w:ascii="Times New Roman" w:eastAsia="Calibri" w:hAnsi="Times New Roman" w:cs="Times New Roman"/>
          <w:i/>
          <w:sz w:val="24"/>
          <w:szCs w:val="24"/>
          <w:lang w:val="en-ZW"/>
        </w:rPr>
        <w:t>Dube</w:t>
      </w:r>
      <w:proofErr w:type="spellEnd"/>
      <w:r w:rsidR="00511D6B" w:rsidRPr="00BB69EA">
        <w:rPr>
          <w:rFonts w:ascii="Times New Roman" w:eastAsia="Calibri" w:hAnsi="Times New Roman" w:cs="Times New Roman"/>
          <w:sz w:val="24"/>
          <w:szCs w:val="24"/>
          <w:lang w:val="en-ZW"/>
        </w:rPr>
        <w:t>, for the a</w:t>
      </w:r>
      <w:r w:rsidRPr="00BB69EA">
        <w:rPr>
          <w:rFonts w:ascii="Times New Roman" w:eastAsia="Calibri" w:hAnsi="Times New Roman" w:cs="Times New Roman"/>
          <w:sz w:val="24"/>
          <w:szCs w:val="24"/>
          <w:lang w:val="en-ZW"/>
        </w:rPr>
        <w:t>ppellant</w:t>
      </w:r>
    </w:p>
    <w:p w14:paraId="0E4D9EE6" w14:textId="1F9E3D26" w:rsidR="0080298B" w:rsidRPr="00BB69EA" w:rsidRDefault="00D002EE" w:rsidP="00511D6B">
      <w:pPr>
        <w:spacing w:after="0" w:line="276" w:lineRule="auto"/>
        <w:jc w:val="both"/>
        <w:rPr>
          <w:rFonts w:ascii="Times New Roman" w:eastAsia="Calibri" w:hAnsi="Times New Roman" w:cs="Times New Roman"/>
          <w:sz w:val="24"/>
          <w:szCs w:val="24"/>
          <w:lang w:val="en-ZW"/>
        </w:rPr>
      </w:pPr>
      <w:r w:rsidRPr="00BB69EA">
        <w:rPr>
          <w:rFonts w:ascii="Times New Roman" w:eastAsia="Calibri" w:hAnsi="Times New Roman" w:cs="Times New Roman"/>
          <w:sz w:val="24"/>
          <w:szCs w:val="24"/>
          <w:lang w:val="en-ZW"/>
        </w:rPr>
        <w:t xml:space="preserve">The </w:t>
      </w:r>
      <w:r w:rsidR="009F56A2" w:rsidRPr="00BB69EA">
        <w:rPr>
          <w:rFonts w:ascii="Times New Roman" w:eastAsia="Calibri" w:hAnsi="Times New Roman" w:cs="Times New Roman"/>
          <w:sz w:val="24"/>
          <w:szCs w:val="24"/>
          <w:lang w:val="en-ZW"/>
        </w:rPr>
        <w:t>r</w:t>
      </w:r>
      <w:r w:rsidR="0080298B" w:rsidRPr="00BB69EA">
        <w:rPr>
          <w:rFonts w:ascii="Times New Roman" w:eastAsia="Calibri" w:hAnsi="Times New Roman" w:cs="Times New Roman"/>
          <w:sz w:val="24"/>
          <w:szCs w:val="24"/>
          <w:lang w:val="en-ZW"/>
        </w:rPr>
        <w:t xml:space="preserve">espondent </w:t>
      </w:r>
      <w:r w:rsidR="009F56A2" w:rsidRPr="00BB69EA">
        <w:rPr>
          <w:rFonts w:ascii="Times New Roman" w:eastAsia="Calibri" w:hAnsi="Times New Roman" w:cs="Times New Roman"/>
          <w:sz w:val="24"/>
          <w:szCs w:val="24"/>
          <w:lang w:val="en-ZW"/>
        </w:rPr>
        <w:t>in p</w:t>
      </w:r>
      <w:r w:rsidR="0080298B" w:rsidRPr="00BB69EA">
        <w:rPr>
          <w:rFonts w:ascii="Times New Roman" w:eastAsia="Calibri" w:hAnsi="Times New Roman" w:cs="Times New Roman"/>
          <w:sz w:val="24"/>
          <w:szCs w:val="24"/>
          <w:lang w:val="en-ZW"/>
        </w:rPr>
        <w:t>erson</w:t>
      </w:r>
    </w:p>
    <w:p w14:paraId="455AF3BA" w14:textId="77777777" w:rsidR="00511D6B" w:rsidRPr="00BB69EA" w:rsidRDefault="00511D6B" w:rsidP="00511D6B">
      <w:pPr>
        <w:spacing w:after="0" w:line="276" w:lineRule="auto"/>
        <w:jc w:val="both"/>
        <w:rPr>
          <w:rFonts w:ascii="Times New Roman" w:eastAsia="Calibri" w:hAnsi="Times New Roman" w:cs="Times New Roman"/>
          <w:i/>
          <w:sz w:val="24"/>
          <w:szCs w:val="24"/>
          <w:lang w:val="en-ZW"/>
        </w:rPr>
      </w:pPr>
    </w:p>
    <w:p w14:paraId="4DE7B81F" w14:textId="77777777" w:rsidR="00511D6B" w:rsidRPr="00BB69EA" w:rsidRDefault="00511D6B" w:rsidP="00E763A2">
      <w:pPr>
        <w:spacing w:after="0" w:line="240" w:lineRule="auto"/>
        <w:jc w:val="both"/>
        <w:rPr>
          <w:rFonts w:ascii="Times New Roman" w:eastAsia="Calibri" w:hAnsi="Times New Roman" w:cs="Times New Roman"/>
          <w:i/>
          <w:sz w:val="24"/>
          <w:szCs w:val="24"/>
          <w:lang w:val="en-ZW"/>
        </w:rPr>
      </w:pPr>
    </w:p>
    <w:p w14:paraId="52D598E6" w14:textId="77777777" w:rsidR="0080298B" w:rsidRPr="00BB69EA" w:rsidRDefault="0080298B" w:rsidP="00511D6B">
      <w:pPr>
        <w:spacing w:after="0" w:line="276" w:lineRule="auto"/>
        <w:jc w:val="both"/>
        <w:rPr>
          <w:rFonts w:ascii="Times New Roman" w:eastAsia="Calibri" w:hAnsi="Times New Roman" w:cs="Times New Roman"/>
          <w:i/>
          <w:sz w:val="24"/>
          <w:szCs w:val="24"/>
          <w:lang w:val="en-ZW"/>
        </w:rPr>
      </w:pPr>
    </w:p>
    <w:p w14:paraId="10847D43" w14:textId="2F8161F0" w:rsidR="00C31A7E" w:rsidRPr="00BB69EA" w:rsidRDefault="0080298B" w:rsidP="00511D6B">
      <w:pPr>
        <w:spacing w:after="0" w:line="480" w:lineRule="auto"/>
        <w:jc w:val="both"/>
        <w:rPr>
          <w:rFonts w:ascii="Times New Roman" w:hAnsi="Times New Roman" w:cs="Times New Roman"/>
          <w:sz w:val="24"/>
          <w:szCs w:val="24"/>
        </w:rPr>
      </w:pPr>
      <w:r w:rsidRPr="00BB69EA">
        <w:rPr>
          <w:rFonts w:ascii="Times New Roman" w:hAnsi="Times New Roman" w:cs="Times New Roman"/>
          <w:sz w:val="24"/>
          <w:szCs w:val="24"/>
        </w:rPr>
        <w:tab/>
      </w:r>
      <w:r w:rsidR="00511D6B" w:rsidRPr="00BB69EA">
        <w:rPr>
          <w:rFonts w:ascii="Times New Roman" w:hAnsi="Times New Roman" w:cs="Times New Roman"/>
          <w:sz w:val="24"/>
          <w:szCs w:val="24"/>
        </w:rPr>
        <w:tab/>
      </w:r>
      <w:r w:rsidR="00511D6B" w:rsidRPr="00BB69EA">
        <w:rPr>
          <w:rFonts w:ascii="Times New Roman" w:hAnsi="Times New Roman" w:cs="Times New Roman"/>
          <w:b/>
          <w:sz w:val="24"/>
          <w:szCs w:val="24"/>
        </w:rPr>
        <w:t>MAKONI JA</w:t>
      </w:r>
      <w:r w:rsidRPr="00BB69EA">
        <w:rPr>
          <w:rFonts w:ascii="Times New Roman" w:hAnsi="Times New Roman" w:cs="Times New Roman"/>
          <w:b/>
          <w:sz w:val="24"/>
          <w:szCs w:val="24"/>
        </w:rPr>
        <w:t xml:space="preserve">: </w:t>
      </w:r>
      <w:r w:rsidR="00511D6B" w:rsidRPr="00BB69EA">
        <w:rPr>
          <w:rFonts w:ascii="Times New Roman" w:hAnsi="Times New Roman" w:cs="Times New Roman"/>
          <w:b/>
          <w:sz w:val="24"/>
          <w:szCs w:val="24"/>
        </w:rPr>
        <w:tab/>
      </w:r>
      <w:r w:rsidR="00C541C0" w:rsidRPr="00BB69EA">
        <w:rPr>
          <w:rFonts w:ascii="Times New Roman" w:hAnsi="Times New Roman" w:cs="Times New Roman"/>
          <w:sz w:val="24"/>
          <w:szCs w:val="24"/>
        </w:rPr>
        <w:t xml:space="preserve">This is an appeal against </w:t>
      </w:r>
      <w:r w:rsidR="00A9762D" w:rsidRPr="00BB69EA">
        <w:rPr>
          <w:rFonts w:ascii="Times New Roman" w:hAnsi="Times New Roman" w:cs="Times New Roman"/>
          <w:sz w:val="24"/>
          <w:szCs w:val="24"/>
        </w:rPr>
        <w:t xml:space="preserve">the </w:t>
      </w:r>
      <w:r w:rsidR="00C541C0" w:rsidRPr="00BB69EA">
        <w:rPr>
          <w:rFonts w:ascii="Times New Roman" w:hAnsi="Times New Roman" w:cs="Times New Roman"/>
          <w:sz w:val="24"/>
          <w:szCs w:val="24"/>
        </w:rPr>
        <w:t>whole judgment of the Labour Court handed down on 11 November 2022</w:t>
      </w:r>
      <w:r w:rsidR="0020043A" w:rsidRPr="00BB69EA">
        <w:rPr>
          <w:rFonts w:ascii="Times New Roman" w:hAnsi="Times New Roman" w:cs="Times New Roman"/>
          <w:sz w:val="24"/>
          <w:szCs w:val="24"/>
        </w:rPr>
        <w:t xml:space="preserve"> wherein it</w:t>
      </w:r>
      <w:r w:rsidR="000A297F" w:rsidRPr="00BB69EA">
        <w:rPr>
          <w:rFonts w:ascii="Times New Roman" w:hAnsi="Times New Roman" w:cs="Times New Roman"/>
          <w:sz w:val="24"/>
          <w:szCs w:val="24"/>
        </w:rPr>
        <w:t xml:space="preserve"> dismissed the appellant’s appeal against a decision of a Designated Agent of the National Employment Council</w:t>
      </w:r>
      <w:r w:rsidR="00BE1A13" w:rsidRPr="00BB69EA">
        <w:rPr>
          <w:rFonts w:ascii="Times New Roman" w:hAnsi="Times New Roman" w:cs="Times New Roman"/>
          <w:sz w:val="24"/>
          <w:szCs w:val="24"/>
        </w:rPr>
        <w:t xml:space="preserve"> for Rural District Councils.</w:t>
      </w:r>
      <w:r w:rsidR="00C541C0" w:rsidRPr="00BB69EA">
        <w:rPr>
          <w:rFonts w:ascii="Times New Roman" w:hAnsi="Times New Roman" w:cs="Times New Roman"/>
          <w:sz w:val="24"/>
          <w:szCs w:val="24"/>
        </w:rPr>
        <w:t xml:space="preserve"> </w:t>
      </w:r>
    </w:p>
    <w:p w14:paraId="3DB4EB35" w14:textId="77777777" w:rsidR="00AA07C5" w:rsidRPr="00BB69EA" w:rsidRDefault="00AA07C5" w:rsidP="00BA061E">
      <w:pPr>
        <w:spacing w:after="0" w:line="240" w:lineRule="auto"/>
        <w:jc w:val="both"/>
        <w:rPr>
          <w:rFonts w:ascii="Times New Roman" w:hAnsi="Times New Roman" w:cs="Times New Roman"/>
          <w:sz w:val="24"/>
          <w:szCs w:val="24"/>
          <w:lang w:val="en-ZW"/>
        </w:rPr>
      </w:pPr>
    </w:p>
    <w:p w14:paraId="1196F6F4" w14:textId="77777777" w:rsidR="00BA061E" w:rsidRPr="00BB69EA" w:rsidRDefault="00BA061E" w:rsidP="00BA061E">
      <w:pPr>
        <w:spacing w:after="0" w:line="240" w:lineRule="auto"/>
        <w:jc w:val="both"/>
        <w:rPr>
          <w:rFonts w:ascii="Times New Roman" w:hAnsi="Times New Roman" w:cs="Times New Roman"/>
          <w:sz w:val="24"/>
          <w:szCs w:val="24"/>
          <w:lang w:val="en-ZW"/>
        </w:rPr>
      </w:pPr>
    </w:p>
    <w:p w14:paraId="236FC2AD" w14:textId="77777777" w:rsidR="00B87399" w:rsidRPr="00BB69EA" w:rsidRDefault="00901C85" w:rsidP="00511D6B">
      <w:pPr>
        <w:spacing w:after="0" w:line="480" w:lineRule="auto"/>
        <w:jc w:val="both"/>
        <w:rPr>
          <w:rFonts w:ascii="Times New Roman" w:hAnsi="Times New Roman" w:cs="Times New Roman"/>
          <w:b/>
          <w:sz w:val="24"/>
          <w:szCs w:val="24"/>
          <w:lang w:val="en-ZW"/>
        </w:rPr>
      </w:pPr>
      <w:r w:rsidRPr="00BB69EA">
        <w:rPr>
          <w:rFonts w:ascii="Times New Roman" w:hAnsi="Times New Roman" w:cs="Times New Roman"/>
          <w:b/>
          <w:sz w:val="24"/>
          <w:szCs w:val="24"/>
          <w:lang w:val="en-ZW"/>
        </w:rPr>
        <w:t>FACTUAL BACKGROUND</w:t>
      </w:r>
    </w:p>
    <w:p w14:paraId="118C360D" w14:textId="0AEC182D" w:rsidR="00940BA1" w:rsidRPr="00BB69EA" w:rsidRDefault="00940BA1" w:rsidP="00C31A7E">
      <w:pPr>
        <w:spacing w:after="0" w:line="480" w:lineRule="auto"/>
        <w:ind w:firstLine="1134"/>
        <w:jc w:val="both"/>
        <w:rPr>
          <w:rFonts w:ascii="Times New Roman" w:hAnsi="Times New Roman" w:cs="Times New Roman"/>
          <w:sz w:val="24"/>
          <w:szCs w:val="24"/>
        </w:rPr>
      </w:pPr>
      <w:r w:rsidRPr="00BB69EA">
        <w:rPr>
          <w:rFonts w:ascii="Times New Roman" w:hAnsi="Times New Roman" w:cs="Times New Roman"/>
          <w:sz w:val="24"/>
          <w:szCs w:val="24"/>
        </w:rPr>
        <w:t xml:space="preserve">The respondent was employed by the appellant </w:t>
      </w:r>
      <w:r w:rsidR="00A062BC" w:rsidRPr="00BB69EA">
        <w:rPr>
          <w:rFonts w:ascii="Times New Roman" w:hAnsi="Times New Roman" w:cs="Times New Roman"/>
          <w:sz w:val="24"/>
          <w:szCs w:val="24"/>
        </w:rPr>
        <w:t>as a</w:t>
      </w:r>
      <w:r w:rsidRPr="00BB69EA">
        <w:rPr>
          <w:rFonts w:ascii="Times New Roman" w:hAnsi="Times New Roman" w:cs="Times New Roman"/>
          <w:sz w:val="24"/>
          <w:szCs w:val="24"/>
        </w:rPr>
        <w:t xml:space="preserve"> Housing </w:t>
      </w:r>
      <w:r w:rsidR="0020043A" w:rsidRPr="00BB69EA">
        <w:rPr>
          <w:rFonts w:ascii="Times New Roman" w:hAnsi="Times New Roman" w:cs="Times New Roman"/>
          <w:sz w:val="24"/>
          <w:szCs w:val="24"/>
        </w:rPr>
        <w:t>O</w:t>
      </w:r>
      <w:r w:rsidR="00A062BC" w:rsidRPr="00BB69EA">
        <w:rPr>
          <w:rFonts w:ascii="Times New Roman" w:hAnsi="Times New Roman" w:cs="Times New Roman"/>
          <w:sz w:val="24"/>
          <w:szCs w:val="24"/>
        </w:rPr>
        <w:t>fficer</w:t>
      </w:r>
      <w:r w:rsidR="008F075B" w:rsidRPr="00BB69EA">
        <w:rPr>
          <w:rFonts w:ascii="Times New Roman" w:hAnsi="Times New Roman" w:cs="Times New Roman"/>
          <w:sz w:val="24"/>
          <w:szCs w:val="24"/>
        </w:rPr>
        <w:t xml:space="preserve">. He </w:t>
      </w:r>
      <w:r w:rsidRPr="00BB69EA">
        <w:rPr>
          <w:rFonts w:ascii="Times New Roman" w:hAnsi="Times New Roman" w:cs="Times New Roman"/>
          <w:sz w:val="24"/>
          <w:szCs w:val="24"/>
        </w:rPr>
        <w:t>was indicted for a disc</w:t>
      </w:r>
      <w:r w:rsidR="00AA07C5" w:rsidRPr="00BB69EA">
        <w:rPr>
          <w:rFonts w:ascii="Times New Roman" w:hAnsi="Times New Roman" w:cs="Times New Roman"/>
          <w:sz w:val="24"/>
          <w:szCs w:val="24"/>
        </w:rPr>
        <w:t>iplinary hearing on 11 November </w:t>
      </w:r>
      <w:r w:rsidRPr="00BB69EA">
        <w:rPr>
          <w:rFonts w:ascii="Times New Roman" w:hAnsi="Times New Roman" w:cs="Times New Roman"/>
          <w:sz w:val="24"/>
          <w:szCs w:val="24"/>
        </w:rPr>
        <w:t>2017</w:t>
      </w:r>
      <w:r w:rsidR="00BE1A13" w:rsidRPr="00BB69EA">
        <w:rPr>
          <w:rFonts w:ascii="Times New Roman" w:hAnsi="Times New Roman" w:cs="Times New Roman"/>
          <w:sz w:val="24"/>
          <w:szCs w:val="24"/>
        </w:rPr>
        <w:t xml:space="preserve"> before the </w:t>
      </w:r>
      <w:r w:rsidR="00500634" w:rsidRPr="00BB69EA">
        <w:rPr>
          <w:rFonts w:ascii="Times New Roman" w:hAnsi="Times New Roman" w:cs="Times New Roman"/>
          <w:sz w:val="24"/>
          <w:szCs w:val="24"/>
        </w:rPr>
        <w:t>appellant’s Disciplinary</w:t>
      </w:r>
      <w:r w:rsidR="0020043A" w:rsidRPr="00BB69EA">
        <w:rPr>
          <w:rFonts w:ascii="Times New Roman" w:hAnsi="Times New Roman" w:cs="Times New Roman"/>
          <w:sz w:val="24"/>
          <w:szCs w:val="24"/>
        </w:rPr>
        <w:t xml:space="preserve"> Committee</w:t>
      </w:r>
      <w:r w:rsidRPr="00BB69EA">
        <w:rPr>
          <w:rFonts w:ascii="Times New Roman" w:hAnsi="Times New Roman" w:cs="Times New Roman"/>
          <w:sz w:val="24"/>
          <w:szCs w:val="24"/>
        </w:rPr>
        <w:t xml:space="preserve">. </w:t>
      </w:r>
      <w:r w:rsidR="00F234C5" w:rsidRPr="00BB69EA">
        <w:rPr>
          <w:rFonts w:ascii="Times New Roman" w:hAnsi="Times New Roman" w:cs="Times New Roman"/>
          <w:sz w:val="24"/>
          <w:szCs w:val="24"/>
        </w:rPr>
        <w:t>He was charged with</w:t>
      </w:r>
      <w:r w:rsidRPr="00BB69EA">
        <w:rPr>
          <w:rFonts w:ascii="Times New Roman" w:hAnsi="Times New Roman" w:cs="Times New Roman"/>
          <w:sz w:val="24"/>
          <w:szCs w:val="24"/>
        </w:rPr>
        <w:t xml:space="preserve"> </w:t>
      </w:r>
      <w:r w:rsidR="0020043A" w:rsidRPr="00BB69EA">
        <w:rPr>
          <w:rFonts w:ascii="Times New Roman" w:hAnsi="Times New Roman" w:cs="Times New Roman"/>
          <w:sz w:val="24"/>
          <w:szCs w:val="24"/>
        </w:rPr>
        <w:t>‘</w:t>
      </w:r>
      <w:r w:rsidRPr="00BB69EA">
        <w:rPr>
          <w:rFonts w:ascii="Times New Roman" w:hAnsi="Times New Roman" w:cs="Times New Roman"/>
          <w:sz w:val="24"/>
          <w:szCs w:val="24"/>
        </w:rPr>
        <w:t>committing any act or conduct inconsistent with the fulfilment of the express or implied conditions of the contract of employment</w:t>
      </w:r>
      <w:r w:rsidR="0020043A" w:rsidRPr="00BB69EA">
        <w:rPr>
          <w:rFonts w:ascii="Times New Roman" w:hAnsi="Times New Roman" w:cs="Times New Roman"/>
          <w:sz w:val="24"/>
          <w:szCs w:val="24"/>
        </w:rPr>
        <w:t>’</w:t>
      </w:r>
      <w:r w:rsidRPr="00BB69EA">
        <w:rPr>
          <w:rFonts w:ascii="Times New Roman" w:hAnsi="Times New Roman" w:cs="Times New Roman"/>
          <w:sz w:val="24"/>
          <w:szCs w:val="24"/>
        </w:rPr>
        <w:t xml:space="preserve"> in terms of clau</w:t>
      </w:r>
      <w:r w:rsidR="00C31A7E" w:rsidRPr="00BB69EA">
        <w:rPr>
          <w:rFonts w:ascii="Times New Roman" w:hAnsi="Times New Roman" w:cs="Times New Roman"/>
          <w:sz w:val="24"/>
          <w:szCs w:val="24"/>
        </w:rPr>
        <w:t>se 8</w:t>
      </w:r>
      <w:r w:rsidRPr="00BB69EA">
        <w:rPr>
          <w:rFonts w:ascii="Times New Roman" w:hAnsi="Times New Roman" w:cs="Times New Roman"/>
          <w:sz w:val="24"/>
          <w:szCs w:val="24"/>
        </w:rPr>
        <w:t>(d) of Statutory Instrument 87/2017</w:t>
      </w:r>
      <w:r w:rsidR="00BD3ACB" w:rsidRPr="00BB69EA">
        <w:rPr>
          <w:rFonts w:ascii="Times New Roman" w:hAnsi="Times New Roman" w:cs="Times New Roman"/>
          <w:sz w:val="24"/>
          <w:szCs w:val="24"/>
        </w:rPr>
        <w:t>,</w:t>
      </w:r>
      <w:r w:rsidR="003D1F06" w:rsidRPr="00BB69EA">
        <w:rPr>
          <w:rFonts w:ascii="Times New Roman" w:hAnsi="Times New Roman" w:cs="Times New Roman"/>
          <w:sz w:val="24"/>
          <w:szCs w:val="24"/>
        </w:rPr>
        <w:t xml:space="preserve"> specifically that </w:t>
      </w:r>
      <w:r w:rsidRPr="00BB69EA">
        <w:rPr>
          <w:rFonts w:ascii="Times New Roman" w:hAnsi="Times New Roman" w:cs="Times New Roman"/>
          <w:sz w:val="24"/>
          <w:szCs w:val="24"/>
        </w:rPr>
        <w:t xml:space="preserve">he unilaterally and unlawfully exempted some council tenants from paying rentals which resulted in the appellant losing revenue. </w:t>
      </w:r>
    </w:p>
    <w:p w14:paraId="508FC472" w14:textId="77777777" w:rsidR="00AA07C5" w:rsidRPr="00BB69EA" w:rsidRDefault="00AA07C5" w:rsidP="0066297F">
      <w:pPr>
        <w:spacing w:after="0" w:line="240" w:lineRule="auto"/>
        <w:ind w:firstLine="1134"/>
        <w:jc w:val="both"/>
        <w:rPr>
          <w:rFonts w:ascii="Times New Roman" w:hAnsi="Times New Roman" w:cs="Times New Roman"/>
          <w:sz w:val="24"/>
          <w:szCs w:val="24"/>
        </w:rPr>
      </w:pPr>
    </w:p>
    <w:p w14:paraId="4B0243F9" w14:textId="315BF063" w:rsidR="00A062BC" w:rsidRPr="00BB69EA" w:rsidRDefault="00F908D6" w:rsidP="00C31A7E">
      <w:pPr>
        <w:spacing w:after="0" w:line="480" w:lineRule="auto"/>
        <w:ind w:firstLine="1134"/>
        <w:jc w:val="both"/>
        <w:rPr>
          <w:rFonts w:ascii="Times New Roman" w:hAnsi="Times New Roman" w:cs="Times New Roman"/>
          <w:sz w:val="24"/>
          <w:szCs w:val="24"/>
        </w:rPr>
      </w:pPr>
      <w:r w:rsidRPr="00BB69EA">
        <w:rPr>
          <w:rFonts w:ascii="Times New Roman" w:hAnsi="Times New Roman" w:cs="Times New Roman"/>
          <w:sz w:val="24"/>
          <w:szCs w:val="24"/>
        </w:rPr>
        <w:lastRenderedPageBreak/>
        <w:t>The Disciplinary C</w:t>
      </w:r>
      <w:r w:rsidR="00A062BC" w:rsidRPr="00BB69EA">
        <w:rPr>
          <w:rFonts w:ascii="Times New Roman" w:hAnsi="Times New Roman" w:cs="Times New Roman"/>
          <w:sz w:val="24"/>
          <w:szCs w:val="24"/>
        </w:rPr>
        <w:t xml:space="preserve">ommittee found in favour of the employer and dismissed the respondent. He then appealed the decision to the </w:t>
      </w:r>
      <w:r w:rsidR="00957F58" w:rsidRPr="00BB69EA">
        <w:rPr>
          <w:rFonts w:ascii="Times New Roman" w:hAnsi="Times New Roman" w:cs="Times New Roman"/>
          <w:sz w:val="24"/>
          <w:szCs w:val="24"/>
        </w:rPr>
        <w:t xml:space="preserve">Internal Appeals Committee </w:t>
      </w:r>
      <w:r w:rsidR="00A062BC" w:rsidRPr="00BB69EA">
        <w:rPr>
          <w:rFonts w:ascii="Times New Roman" w:hAnsi="Times New Roman" w:cs="Times New Roman"/>
          <w:sz w:val="24"/>
          <w:szCs w:val="24"/>
        </w:rPr>
        <w:t>wh</w:t>
      </w:r>
      <w:r w:rsidR="00750867" w:rsidRPr="00BB69EA">
        <w:rPr>
          <w:rFonts w:ascii="Times New Roman" w:hAnsi="Times New Roman" w:cs="Times New Roman"/>
          <w:sz w:val="24"/>
          <w:szCs w:val="24"/>
        </w:rPr>
        <w:t>ich upheld the decision of the Disciplinary C</w:t>
      </w:r>
      <w:r w:rsidR="00A062BC" w:rsidRPr="00BB69EA">
        <w:rPr>
          <w:rFonts w:ascii="Times New Roman" w:hAnsi="Times New Roman" w:cs="Times New Roman"/>
          <w:sz w:val="24"/>
          <w:szCs w:val="24"/>
        </w:rPr>
        <w:t>ommittee</w:t>
      </w:r>
      <w:r w:rsidR="00750867" w:rsidRPr="00BB69EA">
        <w:rPr>
          <w:rFonts w:ascii="Times New Roman" w:hAnsi="Times New Roman" w:cs="Times New Roman"/>
          <w:sz w:val="24"/>
          <w:szCs w:val="24"/>
        </w:rPr>
        <w:t>.</w:t>
      </w:r>
      <w:r w:rsidR="004C165A" w:rsidRPr="00BB69EA">
        <w:rPr>
          <w:rFonts w:ascii="Times New Roman" w:hAnsi="Times New Roman" w:cs="Times New Roman"/>
          <w:sz w:val="24"/>
          <w:szCs w:val="24"/>
        </w:rPr>
        <w:t xml:space="preserve"> </w:t>
      </w:r>
      <w:r w:rsidR="00A062BC" w:rsidRPr="00BB69EA">
        <w:rPr>
          <w:rFonts w:ascii="Times New Roman" w:hAnsi="Times New Roman" w:cs="Times New Roman"/>
          <w:sz w:val="24"/>
          <w:szCs w:val="24"/>
        </w:rPr>
        <w:t xml:space="preserve">Aggrieved by the decision, the respondent again appealed to the </w:t>
      </w:r>
      <w:r w:rsidR="003D1F06" w:rsidRPr="00BB69EA">
        <w:rPr>
          <w:rFonts w:ascii="Times New Roman" w:hAnsi="Times New Roman" w:cs="Times New Roman"/>
          <w:sz w:val="24"/>
          <w:szCs w:val="24"/>
        </w:rPr>
        <w:t xml:space="preserve">National Employment Council </w:t>
      </w:r>
      <w:r w:rsidR="00957F58" w:rsidRPr="00BB69EA">
        <w:rPr>
          <w:rFonts w:ascii="Times New Roman" w:hAnsi="Times New Roman" w:cs="Times New Roman"/>
          <w:sz w:val="24"/>
          <w:szCs w:val="24"/>
        </w:rPr>
        <w:t>Exemptions Committee</w:t>
      </w:r>
      <w:r w:rsidR="00A062BC" w:rsidRPr="00BB69EA">
        <w:rPr>
          <w:rFonts w:ascii="Times New Roman" w:hAnsi="Times New Roman" w:cs="Times New Roman"/>
          <w:sz w:val="24"/>
          <w:szCs w:val="24"/>
        </w:rPr>
        <w:t xml:space="preserve"> </w:t>
      </w:r>
      <w:r w:rsidR="003D1F06" w:rsidRPr="00BB69EA">
        <w:rPr>
          <w:rFonts w:ascii="Times New Roman" w:hAnsi="Times New Roman" w:cs="Times New Roman"/>
          <w:sz w:val="24"/>
          <w:szCs w:val="24"/>
        </w:rPr>
        <w:t>(“the Exemptions Committee</w:t>
      </w:r>
      <w:r w:rsidR="0066297F" w:rsidRPr="00BB69EA">
        <w:rPr>
          <w:rFonts w:ascii="Times New Roman" w:hAnsi="Times New Roman" w:cs="Times New Roman"/>
          <w:sz w:val="24"/>
          <w:szCs w:val="24"/>
        </w:rPr>
        <w:t>”</w:t>
      </w:r>
      <w:r w:rsidR="003D1F06" w:rsidRPr="00BB69EA">
        <w:rPr>
          <w:rFonts w:ascii="Times New Roman" w:hAnsi="Times New Roman" w:cs="Times New Roman"/>
          <w:sz w:val="24"/>
          <w:szCs w:val="24"/>
        </w:rPr>
        <w:t>)</w:t>
      </w:r>
      <w:r w:rsidR="00750867" w:rsidRPr="00BB69EA">
        <w:rPr>
          <w:rFonts w:ascii="Times New Roman" w:hAnsi="Times New Roman" w:cs="Times New Roman"/>
          <w:sz w:val="24"/>
          <w:szCs w:val="24"/>
        </w:rPr>
        <w:t xml:space="preserve"> </w:t>
      </w:r>
      <w:r w:rsidR="00A062BC" w:rsidRPr="00BB69EA">
        <w:rPr>
          <w:rFonts w:ascii="Times New Roman" w:hAnsi="Times New Roman" w:cs="Times New Roman"/>
          <w:sz w:val="24"/>
          <w:szCs w:val="24"/>
        </w:rPr>
        <w:t>which</w:t>
      </w:r>
      <w:r w:rsidR="00750867" w:rsidRPr="00BB69EA">
        <w:rPr>
          <w:rFonts w:ascii="Times New Roman" w:hAnsi="Times New Roman" w:cs="Times New Roman"/>
          <w:sz w:val="24"/>
          <w:szCs w:val="24"/>
        </w:rPr>
        <w:t xml:space="preserve"> set aside the decision of the Internal Appeals Committee and</w:t>
      </w:r>
      <w:r w:rsidR="00A062BC" w:rsidRPr="00BB69EA">
        <w:rPr>
          <w:rFonts w:ascii="Times New Roman" w:hAnsi="Times New Roman" w:cs="Times New Roman"/>
          <w:sz w:val="24"/>
          <w:szCs w:val="24"/>
        </w:rPr>
        <w:t xml:space="preserve"> refer</w:t>
      </w:r>
      <w:r w:rsidR="002D1804" w:rsidRPr="00BB69EA">
        <w:rPr>
          <w:rFonts w:ascii="Times New Roman" w:hAnsi="Times New Roman" w:cs="Times New Roman"/>
          <w:sz w:val="24"/>
          <w:szCs w:val="24"/>
        </w:rPr>
        <w:t>r</w:t>
      </w:r>
      <w:r w:rsidR="00A062BC" w:rsidRPr="00BB69EA">
        <w:rPr>
          <w:rFonts w:ascii="Times New Roman" w:hAnsi="Times New Roman" w:cs="Times New Roman"/>
          <w:sz w:val="24"/>
          <w:szCs w:val="24"/>
        </w:rPr>
        <w:t>ed the matter back</w:t>
      </w:r>
      <w:r w:rsidR="00750867" w:rsidRPr="00BB69EA">
        <w:rPr>
          <w:rFonts w:ascii="Times New Roman" w:hAnsi="Times New Roman" w:cs="Times New Roman"/>
          <w:sz w:val="24"/>
          <w:szCs w:val="24"/>
        </w:rPr>
        <w:t xml:space="preserve"> to the Disciplinary Committee</w:t>
      </w:r>
      <w:r w:rsidR="00500634" w:rsidRPr="00BB69EA">
        <w:rPr>
          <w:rFonts w:ascii="Times New Roman" w:hAnsi="Times New Roman" w:cs="Times New Roman"/>
          <w:sz w:val="24"/>
          <w:szCs w:val="24"/>
        </w:rPr>
        <w:t xml:space="preserve">, for a hearing </w:t>
      </w:r>
      <w:r w:rsidR="00500634" w:rsidRPr="00BB69EA">
        <w:rPr>
          <w:rFonts w:ascii="Times New Roman" w:hAnsi="Times New Roman" w:cs="Times New Roman"/>
          <w:i/>
          <w:sz w:val="24"/>
          <w:szCs w:val="24"/>
        </w:rPr>
        <w:t>de novo,</w:t>
      </w:r>
      <w:r w:rsidR="00A062BC" w:rsidRPr="00BB69EA">
        <w:rPr>
          <w:rFonts w:ascii="Times New Roman" w:hAnsi="Times New Roman" w:cs="Times New Roman"/>
          <w:sz w:val="24"/>
          <w:szCs w:val="24"/>
        </w:rPr>
        <w:t xml:space="preserve"> </w:t>
      </w:r>
      <w:r w:rsidR="003D1F06" w:rsidRPr="00BB69EA">
        <w:rPr>
          <w:rFonts w:ascii="Times New Roman" w:hAnsi="Times New Roman" w:cs="Times New Roman"/>
          <w:sz w:val="24"/>
          <w:szCs w:val="24"/>
        </w:rPr>
        <w:t xml:space="preserve">on the basis that </w:t>
      </w:r>
      <w:r w:rsidR="00750867" w:rsidRPr="00BB69EA">
        <w:rPr>
          <w:rFonts w:ascii="Times New Roman" w:hAnsi="Times New Roman" w:cs="Times New Roman"/>
          <w:sz w:val="24"/>
          <w:szCs w:val="24"/>
        </w:rPr>
        <w:t>the Disciplinary C</w:t>
      </w:r>
      <w:r w:rsidR="00A062BC" w:rsidRPr="00BB69EA">
        <w:rPr>
          <w:rFonts w:ascii="Times New Roman" w:hAnsi="Times New Roman" w:cs="Times New Roman"/>
          <w:sz w:val="24"/>
          <w:szCs w:val="24"/>
        </w:rPr>
        <w:t>ommittee was not properly constituted when it presided over the matter.</w:t>
      </w:r>
    </w:p>
    <w:p w14:paraId="0B959265" w14:textId="77777777" w:rsidR="00C31A7E" w:rsidRPr="00BB69EA" w:rsidRDefault="00C31A7E" w:rsidP="00AA07C5">
      <w:pPr>
        <w:spacing w:after="0" w:line="240" w:lineRule="auto"/>
        <w:ind w:firstLine="1134"/>
        <w:jc w:val="both"/>
        <w:rPr>
          <w:rFonts w:ascii="Times New Roman" w:hAnsi="Times New Roman" w:cs="Times New Roman"/>
          <w:sz w:val="24"/>
          <w:szCs w:val="24"/>
        </w:rPr>
      </w:pPr>
    </w:p>
    <w:p w14:paraId="30F68A97" w14:textId="60507AD4" w:rsidR="007B703D" w:rsidRPr="00BB69EA" w:rsidRDefault="00A062BC" w:rsidP="00C31A7E">
      <w:pPr>
        <w:spacing w:after="0" w:line="480" w:lineRule="auto"/>
        <w:ind w:firstLine="1134"/>
        <w:jc w:val="both"/>
        <w:rPr>
          <w:rFonts w:ascii="Times New Roman" w:hAnsi="Times New Roman" w:cs="Times New Roman"/>
          <w:sz w:val="24"/>
          <w:szCs w:val="24"/>
        </w:rPr>
      </w:pPr>
      <w:r w:rsidRPr="00BB69EA">
        <w:rPr>
          <w:rFonts w:ascii="Times New Roman" w:hAnsi="Times New Roman" w:cs="Times New Roman"/>
          <w:sz w:val="24"/>
          <w:szCs w:val="24"/>
        </w:rPr>
        <w:t>The</w:t>
      </w:r>
      <w:r w:rsidR="00750867" w:rsidRPr="00BB69EA">
        <w:rPr>
          <w:rFonts w:ascii="Times New Roman" w:hAnsi="Times New Roman" w:cs="Times New Roman"/>
          <w:sz w:val="24"/>
          <w:szCs w:val="24"/>
        </w:rPr>
        <w:t xml:space="preserve"> matter was heard again by the D</w:t>
      </w:r>
      <w:r w:rsidRPr="00BB69EA">
        <w:rPr>
          <w:rFonts w:ascii="Times New Roman" w:hAnsi="Times New Roman" w:cs="Times New Roman"/>
          <w:sz w:val="24"/>
          <w:szCs w:val="24"/>
        </w:rPr>
        <w:t>iscipl</w:t>
      </w:r>
      <w:r w:rsidR="00750867" w:rsidRPr="00BB69EA">
        <w:rPr>
          <w:rFonts w:ascii="Times New Roman" w:hAnsi="Times New Roman" w:cs="Times New Roman"/>
          <w:sz w:val="24"/>
          <w:szCs w:val="24"/>
        </w:rPr>
        <w:t>inary C</w:t>
      </w:r>
      <w:r w:rsidRPr="00BB69EA">
        <w:rPr>
          <w:rFonts w:ascii="Times New Roman" w:hAnsi="Times New Roman" w:cs="Times New Roman"/>
          <w:sz w:val="24"/>
          <w:szCs w:val="24"/>
        </w:rPr>
        <w:t>ommit</w:t>
      </w:r>
      <w:r w:rsidR="002D1804" w:rsidRPr="00BB69EA">
        <w:rPr>
          <w:rFonts w:ascii="Times New Roman" w:hAnsi="Times New Roman" w:cs="Times New Roman"/>
          <w:sz w:val="24"/>
          <w:szCs w:val="24"/>
        </w:rPr>
        <w:t>t</w:t>
      </w:r>
      <w:r w:rsidRPr="00BB69EA">
        <w:rPr>
          <w:rFonts w:ascii="Times New Roman" w:hAnsi="Times New Roman" w:cs="Times New Roman"/>
          <w:sz w:val="24"/>
          <w:szCs w:val="24"/>
        </w:rPr>
        <w:t xml:space="preserve">ee and </w:t>
      </w:r>
      <w:r w:rsidR="00750867" w:rsidRPr="00BB69EA">
        <w:rPr>
          <w:rFonts w:ascii="Times New Roman" w:hAnsi="Times New Roman" w:cs="Times New Roman"/>
          <w:sz w:val="24"/>
          <w:szCs w:val="24"/>
        </w:rPr>
        <w:t>it reached the same verdict and penalty</w:t>
      </w:r>
      <w:r w:rsidR="00447E42" w:rsidRPr="00BB69EA">
        <w:rPr>
          <w:rFonts w:ascii="Times New Roman" w:hAnsi="Times New Roman" w:cs="Times New Roman"/>
          <w:sz w:val="24"/>
          <w:szCs w:val="24"/>
        </w:rPr>
        <w:t>.</w:t>
      </w:r>
      <w:r w:rsidR="00750867" w:rsidRPr="00BB69EA">
        <w:rPr>
          <w:rFonts w:ascii="Times New Roman" w:hAnsi="Times New Roman" w:cs="Times New Roman"/>
          <w:sz w:val="24"/>
          <w:szCs w:val="24"/>
        </w:rPr>
        <w:t xml:space="preserve"> Th</w:t>
      </w:r>
      <w:r w:rsidRPr="00BB69EA">
        <w:rPr>
          <w:rFonts w:ascii="Times New Roman" w:hAnsi="Times New Roman" w:cs="Times New Roman"/>
          <w:sz w:val="24"/>
          <w:szCs w:val="24"/>
        </w:rPr>
        <w:t>e</w:t>
      </w:r>
      <w:r w:rsidR="00750867" w:rsidRPr="00BB69EA">
        <w:rPr>
          <w:rFonts w:ascii="Times New Roman" w:hAnsi="Times New Roman" w:cs="Times New Roman"/>
          <w:sz w:val="24"/>
          <w:szCs w:val="24"/>
        </w:rPr>
        <w:t xml:space="preserve"> </w:t>
      </w:r>
      <w:r w:rsidR="00447E42" w:rsidRPr="00BB69EA">
        <w:rPr>
          <w:rFonts w:ascii="Times New Roman" w:hAnsi="Times New Roman" w:cs="Times New Roman"/>
          <w:sz w:val="24"/>
          <w:szCs w:val="24"/>
        </w:rPr>
        <w:t>respondent then</w:t>
      </w:r>
      <w:r w:rsidRPr="00BB69EA">
        <w:rPr>
          <w:rFonts w:ascii="Times New Roman" w:hAnsi="Times New Roman" w:cs="Times New Roman"/>
          <w:sz w:val="24"/>
          <w:szCs w:val="24"/>
        </w:rPr>
        <w:t xml:space="preserve"> appealed to the </w:t>
      </w:r>
      <w:r w:rsidR="00957F58" w:rsidRPr="00BB69EA">
        <w:rPr>
          <w:rFonts w:ascii="Times New Roman" w:hAnsi="Times New Roman" w:cs="Times New Roman"/>
          <w:sz w:val="24"/>
          <w:szCs w:val="24"/>
        </w:rPr>
        <w:t xml:space="preserve">Internal Appeals Committee </w:t>
      </w:r>
      <w:r w:rsidRPr="00BB69EA">
        <w:rPr>
          <w:rFonts w:ascii="Times New Roman" w:hAnsi="Times New Roman" w:cs="Times New Roman"/>
          <w:sz w:val="24"/>
          <w:szCs w:val="24"/>
        </w:rPr>
        <w:t>which</w:t>
      </w:r>
      <w:r w:rsidR="00750867" w:rsidRPr="00BB69EA">
        <w:rPr>
          <w:rFonts w:ascii="Times New Roman" w:hAnsi="Times New Roman" w:cs="Times New Roman"/>
          <w:sz w:val="24"/>
          <w:szCs w:val="24"/>
        </w:rPr>
        <w:t>, again,</w:t>
      </w:r>
      <w:r w:rsidRPr="00BB69EA">
        <w:rPr>
          <w:rFonts w:ascii="Times New Roman" w:hAnsi="Times New Roman" w:cs="Times New Roman"/>
          <w:sz w:val="24"/>
          <w:szCs w:val="24"/>
        </w:rPr>
        <w:t xml:space="preserve"> upheld the dismissal.</w:t>
      </w:r>
      <w:r w:rsidR="004C165A" w:rsidRPr="00BB69EA">
        <w:rPr>
          <w:rFonts w:ascii="Times New Roman" w:hAnsi="Times New Roman" w:cs="Times New Roman"/>
          <w:sz w:val="24"/>
          <w:szCs w:val="24"/>
        </w:rPr>
        <w:t xml:space="preserve"> </w:t>
      </w:r>
      <w:r w:rsidRPr="00BB69EA">
        <w:rPr>
          <w:rFonts w:ascii="Times New Roman" w:hAnsi="Times New Roman" w:cs="Times New Roman"/>
          <w:sz w:val="24"/>
          <w:szCs w:val="24"/>
        </w:rPr>
        <w:t xml:space="preserve">On </w:t>
      </w:r>
      <w:r w:rsidR="005A62D2" w:rsidRPr="00BB69EA">
        <w:rPr>
          <w:rFonts w:ascii="Times New Roman" w:hAnsi="Times New Roman" w:cs="Times New Roman"/>
          <w:sz w:val="24"/>
          <w:szCs w:val="24"/>
        </w:rPr>
        <w:t xml:space="preserve">13 </w:t>
      </w:r>
      <w:r w:rsidR="00B6419A" w:rsidRPr="00BB69EA">
        <w:rPr>
          <w:rFonts w:ascii="Times New Roman" w:hAnsi="Times New Roman" w:cs="Times New Roman"/>
          <w:sz w:val="24"/>
          <w:szCs w:val="24"/>
        </w:rPr>
        <w:t>M</w:t>
      </w:r>
      <w:r w:rsidRPr="00BB69EA">
        <w:rPr>
          <w:rFonts w:ascii="Times New Roman" w:hAnsi="Times New Roman" w:cs="Times New Roman"/>
          <w:sz w:val="24"/>
          <w:szCs w:val="24"/>
        </w:rPr>
        <w:t>arch 201</w:t>
      </w:r>
      <w:r w:rsidR="002D1804" w:rsidRPr="00BB69EA">
        <w:rPr>
          <w:rFonts w:ascii="Times New Roman" w:hAnsi="Times New Roman" w:cs="Times New Roman"/>
          <w:sz w:val="24"/>
          <w:szCs w:val="24"/>
        </w:rPr>
        <w:t>8</w:t>
      </w:r>
      <w:r w:rsidRPr="00BB69EA">
        <w:rPr>
          <w:rFonts w:ascii="Times New Roman" w:hAnsi="Times New Roman" w:cs="Times New Roman"/>
          <w:sz w:val="24"/>
          <w:szCs w:val="24"/>
        </w:rPr>
        <w:t>, he</w:t>
      </w:r>
      <w:r w:rsidR="003D1F06" w:rsidRPr="00BB69EA">
        <w:rPr>
          <w:rFonts w:ascii="Times New Roman" w:hAnsi="Times New Roman" w:cs="Times New Roman"/>
          <w:sz w:val="24"/>
          <w:szCs w:val="24"/>
        </w:rPr>
        <w:t xml:space="preserve"> further</w:t>
      </w:r>
      <w:r w:rsidRPr="00BB69EA">
        <w:rPr>
          <w:rFonts w:ascii="Times New Roman" w:hAnsi="Times New Roman" w:cs="Times New Roman"/>
          <w:sz w:val="24"/>
          <w:szCs w:val="24"/>
        </w:rPr>
        <w:t xml:space="preserve"> appealed the dismissal to the </w:t>
      </w:r>
      <w:r w:rsidR="00957F58" w:rsidRPr="00BB69EA">
        <w:rPr>
          <w:rFonts w:ascii="Times New Roman" w:hAnsi="Times New Roman" w:cs="Times New Roman"/>
          <w:sz w:val="24"/>
          <w:szCs w:val="24"/>
        </w:rPr>
        <w:t>Exemptions Committee</w:t>
      </w:r>
      <w:r w:rsidR="005A62D2" w:rsidRPr="00BB69EA">
        <w:rPr>
          <w:rFonts w:ascii="Times New Roman" w:hAnsi="Times New Roman" w:cs="Times New Roman"/>
          <w:sz w:val="24"/>
          <w:szCs w:val="24"/>
        </w:rPr>
        <w:t xml:space="preserve"> which heard the matter on 14 March 2018</w:t>
      </w:r>
      <w:r w:rsidRPr="00BB69EA">
        <w:rPr>
          <w:rFonts w:ascii="Times New Roman" w:hAnsi="Times New Roman" w:cs="Times New Roman"/>
          <w:sz w:val="24"/>
          <w:szCs w:val="24"/>
        </w:rPr>
        <w:t xml:space="preserve">. </w:t>
      </w:r>
      <w:r w:rsidR="001022A5" w:rsidRPr="00BB69EA">
        <w:rPr>
          <w:rFonts w:ascii="Times New Roman" w:hAnsi="Times New Roman" w:cs="Times New Roman"/>
          <w:sz w:val="24"/>
          <w:szCs w:val="24"/>
        </w:rPr>
        <w:t xml:space="preserve">    </w:t>
      </w:r>
    </w:p>
    <w:p w14:paraId="035CD7B7" w14:textId="77777777" w:rsidR="00C31A7E" w:rsidRPr="00BB69EA" w:rsidRDefault="00C31A7E" w:rsidP="00AA07C5">
      <w:pPr>
        <w:spacing w:after="0" w:line="240" w:lineRule="auto"/>
        <w:ind w:firstLine="720"/>
        <w:jc w:val="both"/>
        <w:rPr>
          <w:rFonts w:ascii="Times New Roman" w:hAnsi="Times New Roman" w:cs="Times New Roman"/>
          <w:color w:val="FF0000"/>
          <w:sz w:val="24"/>
          <w:szCs w:val="24"/>
        </w:rPr>
      </w:pPr>
    </w:p>
    <w:p w14:paraId="7D2F823E" w14:textId="55E222B1" w:rsidR="001022A5" w:rsidRPr="00BB69EA" w:rsidRDefault="001022A5" w:rsidP="00C31A7E">
      <w:pPr>
        <w:spacing w:after="0" w:line="480" w:lineRule="auto"/>
        <w:ind w:firstLine="1134"/>
        <w:jc w:val="both"/>
        <w:rPr>
          <w:rFonts w:ascii="Times New Roman" w:hAnsi="Times New Roman" w:cs="Times New Roman"/>
          <w:sz w:val="24"/>
          <w:szCs w:val="24"/>
        </w:rPr>
      </w:pPr>
      <w:r w:rsidRPr="00BB69EA">
        <w:rPr>
          <w:rFonts w:ascii="Times New Roman" w:hAnsi="Times New Roman" w:cs="Times New Roman"/>
          <w:sz w:val="24"/>
          <w:szCs w:val="24"/>
        </w:rPr>
        <w:t xml:space="preserve">On the basis that the Exemptions Committee failed to conclude the matter </w:t>
      </w:r>
      <w:r w:rsidR="00C31A7E" w:rsidRPr="00BB69EA">
        <w:rPr>
          <w:rFonts w:ascii="Times New Roman" w:hAnsi="Times New Roman" w:cs="Times New Roman"/>
          <w:sz w:val="24"/>
          <w:szCs w:val="24"/>
        </w:rPr>
        <w:t>within the time stipulated in s </w:t>
      </w:r>
      <w:r w:rsidRPr="00BB69EA">
        <w:rPr>
          <w:rFonts w:ascii="Times New Roman" w:hAnsi="Times New Roman" w:cs="Times New Roman"/>
          <w:sz w:val="24"/>
          <w:szCs w:val="24"/>
        </w:rPr>
        <w:t xml:space="preserve">14 of SI 87/17 and on 26 November, 2018, the respondent wrote to the Designated Agent advising him of that fact. </w:t>
      </w:r>
      <w:r w:rsidR="005A62D2" w:rsidRPr="00BB69EA">
        <w:rPr>
          <w:rFonts w:ascii="Times New Roman" w:hAnsi="Times New Roman" w:cs="Times New Roman"/>
          <w:color w:val="000000" w:themeColor="text1"/>
          <w:sz w:val="24"/>
          <w:szCs w:val="24"/>
        </w:rPr>
        <w:t>Consequent to the respondent writing to the Designated Agent complaining about the failure by the Exemptions Committee to determine the matter within 30 days, the Exemptions Committee handed down reasons for its determination on 4</w:t>
      </w:r>
      <w:r w:rsidR="0072436A" w:rsidRPr="00BB69EA">
        <w:rPr>
          <w:rFonts w:ascii="Times New Roman" w:hAnsi="Times New Roman" w:cs="Times New Roman"/>
          <w:color w:val="000000" w:themeColor="text1"/>
          <w:sz w:val="24"/>
          <w:szCs w:val="24"/>
        </w:rPr>
        <w:t> December </w:t>
      </w:r>
      <w:r w:rsidR="005A62D2" w:rsidRPr="00BB69EA">
        <w:rPr>
          <w:rFonts w:ascii="Times New Roman" w:hAnsi="Times New Roman" w:cs="Times New Roman"/>
          <w:color w:val="000000" w:themeColor="text1"/>
          <w:sz w:val="24"/>
          <w:szCs w:val="24"/>
        </w:rPr>
        <w:t>2018.</w:t>
      </w:r>
    </w:p>
    <w:p w14:paraId="22A477FD" w14:textId="77777777" w:rsidR="001022A5" w:rsidRPr="00BB69EA" w:rsidRDefault="001022A5" w:rsidP="00517C1B">
      <w:pPr>
        <w:spacing w:after="0" w:line="240" w:lineRule="auto"/>
        <w:ind w:firstLine="720"/>
        <w:jc w:val="both"/>
        <w:rPr>
          <w:rFonts w:ascii="Times New Roman" w:hAnsi="Times New Roman" w:cs="Times New Roman"/>
          <w:sz w:val="24"/>
          <w:szCs w:val="24"/>
        </w:rPr>
      </w:pPr>
    </w:p>
    <w:p w14:paraId="6D04A35E" w14:textId="77777777" w:rsidR="001022A5" w:rsidRPr="00BB69EA" w:rsidRDefault="001022A5" w:rsidP="00AA07C5">
      <w:pPr>
        <w:spacing w:after="0" w:line="240" w:lineRule="auto"/>
        <w:ind w:firstLine="720"/>
        <w:jc w:val="both"/>
        <w:rPr>
          <w:rFonts w:ascii="Times New Roman" w:hAnsi="Times New Roman" w:cs="Times New Roman"/>
          <w:sz w:val="24"/>
          <w:szCs w:val="24"/>
        </w:rPr>
      </w:pPr>
    </w:p>
    <w:p w14:paraId="65FC4AA7" w14:textId="4EDB235D" w:rsidR="001022A5" w:rsidRPr="00BB69EA" w:rsidRDefault="001022A5" w:rsidP="00C31A7E">
      <w:pPr>
        <w:spacing w:after="0" w:line="480" w:lineRule="auto"/>
        <w:ind w:firstLine="1134"/>
        <w:jc w:val="both"/>
        <w:rPr>
          <w:rFonts w:ascii="Times New Roman" w:hAnsi="Times New Roman" w:cs="Times New Roman"/>
          <w:sz w:val="24"/>
          <w:szCs w:val="24"/>
        </w:rPr>
      </w:pPr>
      <w:r w:rsidRPr="00BB69EA">
        <w:rPr>
          <w:rFonts w:ascii="Times New Roman" w:hAnsi="Times New Roman" w:cs="Times New Roman"/>
          <w:sz w:val="24"/>
          <w:szCs w:val="24"/>
        </w:rPr>
        <w:t>On 11 March 2021, the respondent filed an appeal with the Labour Court under cover of case number LC/H/57/19 seeking a referral of his appeal in accordance with clause 14 (c) of SI 78/</w:t>
      </w:r>
      <w:r w:rsidR="00710743" w:rsidRPr="00BB69EA">
        <w:rPr>
          <w:rFonts w:ascii="Times New Roman" w:hAnsi="Times New Roman" w:cs="Times New Roman"/>
          <w:sz w:val="24"/>
          <w:szCs w:val="24"/>
        </w:rPr>
        <w:t xml:space="preserve">17. </w:t>
      </w:r>
      <w:r w:rsidR="00C31A7E" w:rsidRPr="00BB69EA">
        <w:rPr>
          <w:rFonts w:ascii="Times New Roman" w:hAnsi="Times New Roman" w:cs="Times New Roman"/>
          <w:sz w:val="24"/>
          <w:szCs w:val="24"/>
        </w:rPr>
        <w:t>H</w:t>
      </w:r>
      <w:r w:rsidR="00710743" w:rsidRPr="00BB69EA">
        <w:rPr>
          <w:rFonts w:ascii="Times New Roman" w:hAnsi="Times New Roman" w:cs="Times New Roman"/>
          <w:sz w:val="24"/>
          <w:szCs w:val="24"/>
        </w:rPr>
        <w:t>e</w:t>
      </w:r>
      <w:r w:rsidRPr="00BB69EA">
        <w:rPr>
          <w:rFonts w:ascii="Times New Roman" w:hAnsi="Times New Roman" w:cs="Times New Roman"/>
          <w:sz w:val="24"/>
          <w:szCs w:val="24"/>
        </w:rPr>
        <w:t xml:space="preserve"> was seeking that the appeal be disposed of by the Designated Agent due </w:t>
      </w:r>
      <w:r w:rsidR="00710743" w:rsidRPr="00BB69EA">
        <w:rPr>
          <w:rFonts w:ascii="Times New Roman" w:hAnsi="Times New Roman" w:cs="Times New Roman"/>
          <w:sz w:val="24"/>
          <w:szCs w:val="24"/>
        </w:rPr>
        <w:t>to non</w:t>
      </w:r>
      <w:r w:rsidRPr="00BB69EA">
        <w:rPr>
          <w:rFonts w:ascii="Times New Roman" w:hAnsi="Times New Roman" w:cs="Times New Roman"/>
          <w:sz w:val="24"/>
          <w:szCs w:val="24"/>
        </w:rPr>
        <w:t>-observance of the timelines and the lack of jurisdiction of the Exemptions Committee.</w:t>
      </w:r>
    </w:p>
    <w:p w14:paraId="6A0BE744" w14:textId="77777777" w:rsidR="00C31A7E" w:rsidRDefault="00C31A7E" w:rsidP="00BA6BE9">
      <w:pPr>
        <w:spacing w:after="0" w:line="240" w:lineRule="auto"/>
        <w:ind w:firstLine="1134"/>
        <w:jc w:val="both"/>
        <w:rPr>
          <w:rFonts w:ascii="Times New Roman" w:hAnsi="Times New Roman" w:cs="Times New Roman"/>
          <w:sz w:val="24"/>
          <w:szCs w:val="24"/>
        </w:rPr>
      </w:pPr>
    </w:p>
    <w:p w14:paraId="41CECD40" w14:textId="77777777" w:rsidR="00BB69EA" w:rsidRDefault="00BB69EA" w:rsidP="00BA6BE9">
      <w:pPr>
        <w:spacing w:after="0" w:line="240" w:lineRule="auto"/>
        <w:ind w:firstLine="1134"/>
        <w:jc w:val="both"/>
        <w:rPr>
          <w:rFonts w:ascii="Times New Roman" w:hAnsi="Times New Roman" w:cs="Times New Roman"/>
          <w:sz w:val="24"/>
          <w:szCs w:val="24"/>
        </w:rPr>
      </w:pPr>
    </w:p>
    <w:p w14:paraId="35A4E8E4" w14:textId="77777777" w:rsidR="00BB69EA" w:rsidRDefault="00BB69EA" w:rsidP="00BA6BE9">
      <w:pPr>
        <w:spacing w:after="0" w:line="240" w:lineRule="auto"/>
        <w:ind w:firstLine="1134"/>
        <w:jc w:val="both"/>
        <w:rPr>
          <w:rFonts w:ascii="Times New Roman" w:hAnsi="Times New Roman" w:cs="Times New Roman"/>
          <w:sz w:val="24"/>
          <w:szCs w:val="24"/>
        </w:rPr>
      </w:pPr>
    </w:p>
    <w:p w14:paraId="1287481A" w14:textId="77777777" w:rsidR="00BB69EA" w:rsidRPr="00BB69EA" w:rsidRDefault="00BB69EA" w:rsidP="00BA6BE9">
      <w:pPr>
        <w:spacing w:after="0" w:line="240" w:lineRule="auto"/>
        <w:ind w:firstLine="1134"/>
        <w:jc w:val="both"/>
        <w:rPr>
          <w:rFonts w:ascii="Times New Roman" w:hAnsi="Times New Roman" w:cs="Times New Roman"/>
          <w:sz w:val="24"/>
          <w:szCs w:val="24"/>
        </w:rPr>
      </w:pPr>
    </w:p>
    <w:p w14:paraId="1AC8CC1A" w14:textId="77777777" w:rsidR="001022A5" w:rsidRPr="00BB69EA" w:rsidRDefault="001022A5" w:rsidP="00C31A7E">
      <w:pPr>
        <w:spacing w:after="0" w:line="480" w:lineRule="auto"/>
        <w:jc w:val="both"/>
        <w:rPr>
          <w:rFonts w:ascii="Times New Roman" w:hAnsi="Times New Roman" w:cs="Times New Roman"/>
          <w:b/>
          <w:sz w:val="24"/>
          <w:szCs w:val="24"/>
        </w:rPr>
      </w:pPr>
      <w:r w:rsidRPr="00BB69EA">
        <w:rPr>
          <w:rFonts w:ascii="Times New Roman" w:hAnsi="Times New Roman" w:cs="Times New Roman"/>
          <w:b/>
          <w:sz w:val="24"/>
          <w:szCs w:val="24"/>
        </w:rPr>
        <w:lastRenderedPageBreak/>
        <w:t>The grounds of appeal were couched as follows:</w:t>
      </w:r>
    </w:p>
    <w:p w14:paraId="244AB659" w14:textId="77777777" w:rsidR="001022A5" w:rsidRPr="00BB69EA" w:rsidRDefault="001022A5" w:rsidP="00BA6BE9">
      <w:pPr>
        <w:pStyle w:val="ListParagraph"/>
        <w:numPr>
          <w:ilvl w:val="0"/>
          <w:numId w:val="6"/>
        </w:numPr>
        <w:spacing w:after="0" w:line="360" w:lineRule="auto"/>
        <w:ind w:left="993" w:hanging="426"/>
        <w:jc w:val="both"/>
        <w:rPr>
          <w:rFonts w:ascii="Times New Roman" w:hAnsi="Times New Roman" w:cs="Times New Roman"/>
          <w:sz w:val="24"/>
          <w:szCs w:val="24"/>
        </w:rPr>
      </w:pPr>
      <w:r w:rsidRPr="00BB69EA">
        <w:rPr>
          <w:rFonts w:ascii="Times New Roman" w:hAnsi="Times New Roman" w:cs="Times New Roman"/>
          <w:sz w:val="24"/>
          <w:szCs w:val="24"/>
        </w:rPr>
        <w:t xml:space="preserve">The exemptions committee erred at law in determining a matter without jurisdiction outside the prescribed thirty (30) working days and after the matter had been referred to the designated agent for disposal. </w:t>
      </w:r>
    </w:p>
    <w:p w14:paraId="614230F3" w14:textId="77777777" w:rsidR="001022A5" w:rsidRPr="00BB69EA" w:rsidRDefault="001022A5" w:rsidP="00BA6BE9">
      <w:pPr>
        <w:pStyle w:val="ListParagraph"/>
        <w:numPr>
          <w:ilvl w:val="0"/>
          <w:numId w:val="6"/>
        </w:numPr>
        <w:spacing w:after="0" w:line="360" w:lineRule="auto"/>
        <w:ind w:left="993" w:hanging="426"/>
        <w:jc w:val="both"/>
        <w:rPr>
          <w:rFonts w:ascii="Times New Roman" w:hAnsi="Times New Roman" w:cs="Times New Roman"/>
          <w:sz w:val="24"/>
          <w:szCs w:val="24"/>
        </w:rPr>
      </w:pPr>
      <w:r w:rsidRPr="00BB69EA">
        <w:rPr>
          <w:rFonts w:ascii="Times New Roman" w:hAnsi="Times New Roman" w:cs="Times New Roman"/>
          <w:sz w:val="24"/>
          <w:szCs w:val="24"/>
        </w:rPr>
        <w:t>The exemptions committee erred at law in making a determination without providing reasons for such determination.</w:t>
      </w:r>
    </w:p>
    <w:p w14:paraId="435CB218" w14:textId="77777777" w:rsidR="001022A5" w:rsidRPr="00BB69EA" w:rsidRDefault="001022A5" w:rsidP="00511D6B">
      <w:pPr>
        <w:spacing w:after="0" w:line="480" w:lineRule="auto"/>
        <w:ind w:firstLine="720"/>
        <w:jc w:val="both"/>
        <w:rPr>
          <w:rFonts w:ascii="Times New Roman" w:hAnsi="Times New Roman" w:cs="Times New Roman"/>
          <w:sz w:val="24"/>
          <w:szCs w:val="24"/>
        </w:rPr>
      </w:pPr>
      <w:r w:rsidRPr="00BB69EA">
        <w:rPr>
          <w:rFonts w:ascii="Times New Roman" w:hAnsi="Times New Roman" w:cs="Times New Roman"/>
          <w:sz w:val="24"/>
          <w:szCs w:val="24"/>
        </w:rPr>
        <w:t xml:space="preserve"> </w:t>
      </w:r>
    </w:p>
    <w:p w14:paraId="56291810" w14:textId="77777777" w:rsidR="001022A5" w:rsidRPr="00BB69EA" w:rsidRDefault="001022A5" w:rsidP="00C31A7E">
      <w:pPr>
        <w:spacing w:after="0" w:line="480" w:lineRule="auto"/>
        <w:ind w:firstLine="1134"/>
        <w:jc w:val="both"/>
        <w:rPr>
          <w:rFonts w:ascii="Times New Roman" w:hAnsi="Times New Roman" w:cs="Times New Roman"/>
          <w:sz w:val="24"/>
          <w:szCs w:val="24"/>
        </w:rPr>
      </w:pPr>
      <w:r w:rsidRPr="00BB69EA">
        <w:rPr>
          <w:rFonts w:ascii="Times New Roman" w:hAnsi="Times New Roman" w:cs="Times New Roman"/>
          <w:sz w:val="24"/>
          <w:szCs w:val="24"/>
        </w:rPr>
        <w:t>The respondent sought the following relief;</w:t>
      </w:r>
    </w:p>
    <w:p w14:paraId="018CF362" w14:textId="77777777" w:rsidR="001022A5" w:rsidRPr="00BB69EA" w:rsidRDefault="001022A5" w:rsidP="00E57623">
      <w:pPr>
        <w:pStyle w:val="ListParagraph"/>
        <w:numPr>
          <w:ilvl w:val="0"/>
          <w:numId w:val="7"/>
        </w:numPr>
        <w:spacing w:after="0" w:line="240" w:lineRule="auto"/>
        <w:ind w:left="1134" w:hanging="567"/>
        <w:jc w:val="both"/>
        <w:rPr>
          <w:rFonts w:ascii="Times New Roman" w:hAnsi="Times New Roman" w:cs="Times New Roman"/>
          <w:sz w:val="24"/>
          <w:szCs w:val="24"/>
        </w:rPr>
      </w:pPr>
      <w:r w:rsidRPr="00BB69EA">
        <w:rPr>
          <w:rFonts w:ascii="Times New Roman" w:hAnsi="Times New Roman" w:cs="Times New Roman"/>
          <w:sz w:val="24"/>
          <w:szCs w:val="24"/>
        </w:rPr>
        <w:t>‘That the appeal succeeds with costs.</w:t>
      </w:r>
    </w:p>
    <w:p w14:paraId="1761BAB7" w14:textId="77777777" w:rsidR="001022A5" w:rsidRPr="00BB69EA" w:rsidRDefault="001022A5" w:rsidP="00C31A7E">
      <w:pPr>
        <w:pStyle w:val="ListParagraph"/>
        <w:numPr>
          <w:ilvl w:val="0"/>
          <w:numId w:val="7"/>
        </w:numPr>
        <w:spacing w:after="0" w:line="240" w:lineRule="auto"/>
        <w:ind w:left="1134" w:hanging="567"/>
        <w:jc w:val="both"/>
        <w:rPr>
          <w:rFonts w:ascii="Times New Roman" w:hAnsi="Times New Roman" w:cs="Times New Roman"/>
          <w:sz w:val="24"/>
          <w:szCs w:val="24"/>
        </w:rPr>
      </w:pPr>
      <w:r w:rsidRPr="00BB69EA">
        <w:rPr>
          <w:rFonts w:ascii="Times New Roman" w:hAnsi="Times New Roman" w:cs="Times New Roman"/>
          <w:sz w:val="24"/>
          <w:szCs w:val="24"/>
        </w:rPr>
        <w:t>That the decision of the exemptions committee be set aside.</w:t>
      </w:r>
    </w:p>
    <w:p w14:paraId="1B44B63B" w14:textId="3E6487DB" w:rsidR="001022A5" w:rsidRPr="00BB69EA" w:rsidRDefault="001022A5" w:rsidP="00C31A7E">
      <w:pPr>
        <w:pStyle w:val="ListParagraph"/>
        <w:numPr>
          <w:ilvl w:val="0"/>
          <w:numId w:val="7"/>
        </w:numPr>
        <w:spacing w:after="0" w:line="240" w:lineRule="auto"/>
        <w:ind w:left="1134" w:hanging="567"/>
        <w:jc w:val="both"/>
        <w:rPr>
          <w:rFonts w:ascii="Times New Roman" w:hAnsi="Times New Roman" w:cs="Times New Roman"/>
          <w:sz w:val="24"/>
          <w:szCs w:val="24"/>
        </w:rPr>
      </w:pPr>
      <w:r w:rsidRPr="00BB69EA">
        <w:rPr>
          <w:rFonts w:ascii="Times New Roman" w:hAnsi="Times New Roman" w:cs="Times New Roman"/>
          <w:sz w:val="24"/>
          <w:szCs w:val="24"/>
        </w:rPr>
        <w:t xml:space="preserve">That the matter shall be disposed of by the designated agent in accordance with section 93 of the </w:t>
      </w:r>
      <w:r w:rsidR="00BD3ACB" w:rsidRPr="00BB69EA">
        <w:rPr>
          <w:rFonts w:ascii="Times New Roman" w:hAnsi="Times New Roman" w:cs="Times New Roman"/>
          <w:sz w:val="24"/>
          <w:szCs w:val="24"/>
        </w:rPr>
        <w:t>L</w:t>
      </w:r>
      <w:r w:rsidRPr="00BB69EA">
        <w:rPr>
          <w:rFonts w:ascii="Times New Roman" w:hAnsi="Times New Roman" w:cs="Times New Roman"/>
          <w:sz w:val="24"/>
          <w:szCs w:val="24"/>
        </w:rPr>
        <w:t xml:space="preserve">abour </w:t>
      </w:r>
      <w:r w:rsidR="00BD3ACB" w:rsidRPr="00BB69EA">
        <w:rPr>
          <w:rFonts w:ascii="Times New Roman" w:hAnsi="Times New Roman" w:cs="Times New Roman"/>
          <w:sz w:val="24"/>
          <w:szCs w:val="24"/>
        </w:rPr>
        <w:t>A</w:t>
      </w:r>
      <w:r w:rsidRPr="00BB69EA">
        <w:rPr>
          <w:rFonts w:ascii="Times New Roman" w:hAnsi="Times New Roman" w:cs="Times New Roman"/>
          <w:sz w:val="24"/>
          <w:szCs w:val="24"/>
        </w:rPr>
        <w:t xml:space="preserve">ct in terms of the referral made by the appellant on 26 November, 2018.’   </w:t>
      </w:r>
    </w:p>
    <w:p w14:paraId="360FB9CE" w14:textId="77777777" w:rsidR="001022A5" w:rsidRPr="00BB69EA" w:rsidRDefault="001022A5" w:rsidP="00511D6B">
      <w:pPr>
        <w:spacing w:after="0" w:line="360" w:lineRule="auto"/>
        <w:jc w:val="both"/>
        <w:rPr>
          <w:rFonts w:ascii="Times New Roman" w:hAnsi="Times New Roman" w:cs="Times New Roman"/>
          <w:sz w:val="24"/>
          <w:szCs w:val="24"/>
        </w:rPr>
      </w:pPr>
    </w:p>
    <w:p w14:paraId="186D135D" w14:textId="77777777" w:rsidR="00C31A7E" w:rsidRPr="00BB69EA" w:rsidRDefault="00C31A7E" w:rsidP="00C31A7E">
      <w:pPr>
        <w:spacing w:after="0" w:line="240" w:lineRule="auto"/>
        <w:jc w:val="both"/>
        <w:rPr>
          <w:rFonts w:ascii="Times New Roman" w:hAnsi="Times New Roman" w:cs="Times New Roman"/>
          <w:sz w:val="24"/>
          <w:szCs w:val="24"/>
        </w:rPr>
      </w:pPr>
    </w:p>
    <w:p w14:paraId="1457F728" w14:textId="32123744" w:rsidR="001022A5" w:rsidRPr="00BB69EA" w:rsidRDefault="001022A5" w:rsidP="00C31A7E">
      <w:pPr>
        <w:spacing w:after="0" w:line="480" w:lineRule="auto"/>
        <w:ind w:firstLine="1134"/>
        <w:jc w:val="both"/>
        <w:rPr>
          <w:rFonts w:ascii="Times New Roman" w:hAnsi="Times New Roman" w:cs="Times New Roman"/>
          <w:sz w:val="24"/>
          <w:szCs w:val="24"/>
        </w:rPr>
      </w:pPr>
      <w:r w:rsidRPr="00BB69EA">
        <w:rPr>
          <w:rFonts w:ascii="Times New Roman" w:hAnsi="Times New Roman" w:cs="Times New Roman"/>
          <w:sz w:val="24"/>
          <w:szCs w:val="24"/>
        </w:rPr>
        <w:t xml:space="preserve">On 22 May 2020, the Labour Court allowed the appeal under case number LC/H/57/19. It granted the following </w:t>
      </w:r>
      <w:r w:rsidR="005A62D2" w:rsidRPr="00BB69EA">
        <w:rPr>
          <w:rFonts w:ascii="Times New Roman" w:hAnsi="Times New Roman" w:cs="Times New Roman"/>
          <w:sz w:val="24"/>
          <w:szCs w:val="24"/>
        </w:rPr>
        <w:t>order: -</w:t>
      </w:r>
    </w:p>
    <w:p w14:paraId="0DB17720" w14:textId="77777777" w:rsidR="001022A5" w:rsidRPr="00BB69EA" w:rsidRDefault="001022A5" w:rsidP="00C31A7E">
      <w:pPr>
        <w:spacing w:after="0" w:line="240" w:lineRule="auto"/>
        <w:ind w:firstLine="567"/>
        <w:jc w:val="both"/>
        <w:rPr>
          <w:rFonts w:ascii="Times New Roman" w:hAnsi="Times New Roman" w:cs="Times New Roman"/>
          <w:sz w:val="24"/>
          <w:szCs w:val="24"/>
        </w:rPr>
      </w:pPr>
      <w:r w:rsidRPr="00BB69EA">
        <w:rPr>
          <w:rFonts w:ascii="Times New Roman" w:hAnsi="Times New Roman" w:cs="Times New Roman"/>
          <w:sz w:val="24"/>
          <w:szCs w:val="24"/>
        </w:rPr>
        <w:t>“a. That the instant appeal succeeds with costs</w:t>
      </w:r>
    </w:p>
    <w:p w14:paraId="6C33C5F0" w14:textId="2394EEFB" w:rsidR="001022A5" w:rsidRPr="00BB69EA" w:rsidRDefault="00E57623" w:rsidP="00C31A7E">
      <w:pPr>
        <w:spacing w:after="0" w:line="240" w:lineRule="auto"/>
        <w:ind w:firstLine="567"/>
        <w:jc w:val="both"/>
        <w:rPr>
          <w:rFonts w:ascii="Times New Roman" w:hAnsi="Times New Roman" w:cs="Times New Roman"/>
          <w:sz w:val="24"/>
          <w:szCs w:val="24"/>
        </w:rPr>
      </w:pPr>
      <w:r w:rsidRPr="00BB69EA">
        <w:rPr>
          <w:rFonts w:ascii="Times New Roman" w:hAnsi="Times New Roman" w:cs="Times New Roman"/>
          <w:sz w:val="24"/>
          <w:szCs w:val="24"/>
        </w:rPr>
        <w:t xml:space="preserve">  </w:t>
      </w:r>
      <w:r w:rsidR="001022A5" w:rsidRPr="00BB69EA">
        <w:rPr>
          <w:rFonts w:ascii="Times New Roman" w:hAnsi="Times New Roman" w:cs="Times New Roman"/>
          <w:sz w:val="24"/>
          <w:szCs w:val="24"/>
        </w:rPr>
        <w:t xml:space="preserve">b. </w:t>
      </w:r>
      <w:r w:rsidR="00C31A7E" w:rsidRPr="00BB69EA">
        <w:rPr>
          <w:rFonts w:ascii="Times New Roman" w:hAnsi="Times New Roman" w:cs="Times New Roman"/>
          <w:sz w:val="24"/>
          <w:szCs w:val="24"/>
        </w:rPr>
        <w:t xml:space="preserve">  </w:t>
      </w:r>
      <w:r w:rsidR="001022A5" w:rsidRPr="00BB69EA">
        <w:rPr>
          <w:rFonts w:ascii="Times New Roman" w:hAnsi="Times New Roman" w:cs="Times New Roman"/>
          <w:sz w:val="24"/>
          <w:szCs w:val="24"/>
        </w:rPr>
        <w:t>That the decision of the exemptions officer be set aside.</w:t>
      </w:r>
    </w:p>
    <w:p w14:paraId="65B23803" w14:textId="2A1856DD" w:rsidR="001022A5" w:rsidRPr="00BB69EA" w:rsidRDefault="00B1521C" w:rsidP="00C31A7E">
      <w:pPr>
        <w:spacing w:after="0" w:line="240" w:lineRule="auto"/>
        <w:ind w:left="1134" w:hanging="567"/>
        <w:jc w:val="both"/>
        <w:rPr>
          <w:rFonts w:ascii="Times New Roman" w:hAnsi="Times New Roman" w:cs="Times New Roman"/>
          <w:sz w:val="24"/>
          <w:szCs w:val="24"/>
        </w:rPr>
      </w:pPr>
      <w:r w:rsidRPr="00BB69EA">
        <w:rPr>
          <w:rFonts w:ascii="Times New Roman" w:hAnsi="Times New Roman" w:cs="Times New Roman"/>
          <w:sz w:val="24"/>
          <w:szCs w:val="24"/>
        </w:rPr>
        <w:t xml:space="preserve"> </w:t>
      </w:r>
      <w:r w:rsidR="001022A5" w:rsidRPr="00BB69EA">
        <w:rPr>
          <w:rFonts w:ascii="Times New Roman" w:hAnsi="Times New Roman" w:cs="Times New Roman"/>
          <w:sz w:val="24"/>
          <w:szCs w:val="24"/>
        </w:rPr>
        <w:t xml:space="preserve">c. </w:t>
      </w:r>
      <w:r w:rsidR="00C31A7E" w:rsidRPr="00BB69EA">
        <w:rPr>
          <w:rFonts w:ascii="Times New Roman" w:hAnsi="Times New Roman" w:cs="Times New Roman"/>
          <w:sz w:val="24"/>
          <w:szCs w:val="24"/>
        </w:rPr>
        <w:t xml:space="preserve"> </w:t>
      </w:r>
      <w:r w:rsidR="001022A5" w:rsidRPr="00BB69EA">
        <w:rPr>
          <w:rFonts w:ascii="Times New Roman" w:hAnsi="Times New Roman" w:cs="Times New Roman"/>
          <w:sz w:val="24"/>
          <w:szCs w:val="24"/>
        </w:rPr>
        <w:t>That the matter be disposed</w:t>
      </w:r>
      <w:r w:rsidR="00C31A7E" w:rsidRPr="00BB69EA">
        <w:rPr>
          <w:rFonts w:ascii="Times New Roman" w:hAnsi="Times New Roman" w:cs="Times New Roman"/>
          <w:sz w:val="24"/>
          <w:szCs w:val="24"/>
        </w:rPr>
        <w:t xml:space="preserve"> of</w:t>
      </w:r>
      <w:r w:rsidR="001022A5" w:rsidRPr="00BB69EA">
        <w:rPr>
          <w:rFonts w:ascii="Times New Roman" w:hAnsi="Times New Roman" w:cs="Times New Roman"/>
          <w:sz w:val="24"/>
          <w:szCs w:val="24"/>
        </w:rPr>
        <w:t xml:space="preserve"> by the designated a</w:t>
      </w:r>
      <w:r w:rsidRPr="00BB69EA">
        <w:rPr>
          <w:rFonts w:ascii="Times New Roman" w:hAnsi="Times New Roman" w:cs="Times New Roman"/>
          <w:sz w:val="24"/>
          <w:szCs w:val="24"/>
        </w:rPr>
        <w:t xml:space="preserve">gent in accordance with s </w:t>
      </w:r>
      <w:r w:rsidR="001022A5" w:rsidRPr="00BB69EA">
        <w:rPr>
          <w:rFonts w:ascii="Times New Roman" w:hAnsi="Times New Roman" w:cs="Times New Roman"/>
          <w:sz w:val="24"/>
          <w:szCs w:val="24"/>
        </w:rPr>
        <w:t>93 of the labour act in terms of the referral made by the respondent.</w:t>
      </w:r>
      <w:r w:rsidR="0072436A" w:rsidRPr="00BB69EA">
        <w:rPr>
          <w:rFonts w:ascii="Times New Roman" w:hAnsi="Times New Roman" w:cs="Times New Roman"/>
          <w:sz w:val="24"/>
          <w:szCs w:val="24"/>
        </w:rPr>
        <w:t>”</w:t>
      </w:r>
    </w:p>
    <w:p w14:paraId="011BAE26" w14:textId="77777777" w:rsidR="001022A5" w:rsidRPr="00BB69EA" w:rsidRDefault="001022A5" w:rsidP="00511D6B">
      <w:pPr>
        <w:spacing w:after="0" w:line="480" w:lineRule="auto"/>
        <w:jc w:val="both"/>
        <w:rPr>
          <w:rFonts w:ascii="Times New Roman" w:hAnsi="Times New Roman" w:cs="Times New Roman"/>
          <w:sz w:val="24"/>
          <w:szCs w:val="24"/>
        </w:rPr>
      </w:pPr>
    </w:p>
    <w:p w14:paraId="1DF4A03A" w14:textId="77777777" w:rsidR="001022A5" w:rsidRPr="00BB69EA" w:rsidRDefault="001022A5" w:rsidP="00C31A7E">
      <w:pPr>
        <w:spacing w:after="0" w:line="480" w:lineRule="auto"/>
        <w:ind w:firstLine="1134"/>
        <w:jc w:val="both"/>
        <w:rPr>
          <w:rFonts w:ascii="Times New Roman" w:hAnsi="Times New Roman" w:cs="Times New Roman"/>
          <w:sz w:val="24"/>
          <w:szCs w:val="24"/>
        </w:rPr>
      </w:pPr>
      <w:r w:rsidRPr="00BB69EA">
        <w:rPr>
          <w:rFonts w:ascii="Times New Roman" w:hAnsi="Times New Roman" w:cs="Times New Roman"/>
          <w:sz w:val="24"/>
          <w:szCs w:val="24"/>
        </w:rPr>
        <w:t xml:space="preserve">The respondent then approached the Designated Agent on the basis of this order of the Labour Court. </w:t>
      </w:r>
    </w:p>
    <w:p w14:paraId="541FC925" w14:textId="77777777" w:rsidR="00C31A7E" w:rsidRPr="00BB69EA" w:rsidRDefault="00C31A7E" w:rsidP="00C31A7E">
      <w:pPr>
        <w:spacing w:after="0" w:line="240" w:lineRule="auto"/>
        <w:ind w:firstLine="720"/>
        <w:jc w:val="both"/>
        <w:rPr>
          <w:rFonts w:ascii="Times New Roman" w:hAnsi="Times New Roman" w:cs="Times New Roman"/>
          <w:sz w:val="24"/>
          <w:szCs w:val="24"/>
        </w:rPr>
      </w:pPr>
    </w:p>
    <w:p w14:paraId="4CB3A24B" w14:textId="1B872DAC" w:rsidR="001022A5" w:rsidRPr="00BB69EA" w:rsidRDefault="001022A5" w:rsidP="00C31A7E">
      <w:pPr>
        <w:spacing w:after="0" w:line="480" w:lineRule="auto"/>
        <w:ind w:firstLine="1134"/>
        <w:jc w:val="both"/>
        <w:rPr>
          <w:rFonts w:ascii="Times New Roman" w:hAnsi="Times New Roman" w:cs="Times New Roman"/>
          <w:sz w:val="24"/>
          <w:szCs w:val="24"/>
        </w:rPr>
      </w:pPr>
      <w:r w:rsidRPr="00BB69EA">
        <w:rPr>
          <w:rFonts w:ascii="Times New Roman" w:hAnsi="Times New Roman" w:cs="Times New Roman"/>
          <w:sz w:val="24"/>
          <w:szCs w:val="24"/>
        </w:rPr>
        <w:t xml:space="preserve">On 21 June 2021, the parties attended proceedings before the Designated Agent </w:t>
      </w:r>
      <w:r w:rsidR="00710743" w:rsidRPr="00BB69EA">
        <w:rPr>
          <w:rFonts w:ascii="Times New Roman" w:hAnsi="Times New Roman" w:cs="Times New Roman"/>
          <w:sz w:val="24"/>
          <w:szCs w:val="24"/>
        </w:rPr>
        <w:t>who advised the</w:t>
      </w:r>
      <w:r w:rsidRPr="00BB69EA">
        <w:rPr>
          <w:rFonts w:ascii="Times New Roman" w:hAnsi="Times New Roman" w:cs="Times New Roman"/>
          <w:sz w:val="24"/>
          <w:szCs w:val="24"/>
        </w:rPr>
        <w:t xml:space="preserve"> parties that he would proceed in terms of s 63(3a) of the Labour Act</w:t>
      </w:r>
      <w:r w:rsidR="00DD0E82" w:rsidRPr="00BB69EA">
        <w:rPr>
          <w:rFonts w:ascii="Times New Roman" w:hAnsi="Times New Roman" w:cs="Times New Roman"/>
          <w:sz w:val="24"/>
          <w:szCs w:val="24"/>
        </w:rPr>
        <w:t xml:space="preserve"> (the Act)</w:t>
      </w:r>
      <w:r w:rsidRPr="00BB69EA">
        <w:rPr>
          <w:rFonts w:ascii="Times New Roman" w:hAnsi="Times New Roman" w:cs="Times New Roman"/>
          <w:sz w:val="24"/>
          <w:szCs w:val="24"/>
        </w:rPr>
        <w:t xml:space="preserve">. The parties were invited to file written submissions and the Designated Agent proceeded to pronounce on the matter on 19 October 2021. In his determination, he made a finding that he lacked the requisite jurisdiction to preside over the matter as it raised review grounds. He, however, went on to deal with the substantive aspects of the matter and ultimately gave an order reinstating the respondent. </w:t>
      </w:r>
    </w:p>
    <w:p w14:paraId="3D026D93" w14:textId="6AE5B5AE" w:rsidR="001022A5" w:rsidRPr="00BB69EA" w:rsidRDefault="001022A5" w:rsidP="00C31A7E">
      <w:pPr>
        <w:spacing w:after="0" w:line="480" w:lineRule="auto"/>
        <w:ind w:firstLine="1134"/>
        <w:jc w:val="both"/>
        <w:rPr>
          <w:rFonts w:ascii="Times New Roman" w:hAnsi="Times New Roman" w:cs="Times New Roman"/>
          <w:sz w:val="24"/>
          <w:szCs w:val="24"/>
        </w:rPr>
      </w:pPr>
      <w:r w:rsidRPr="00BB69EA">
        <w:rPr>
          <w:rFonts w:ascii="Times New Roman" w:hAnsi="Times New Roman" w:cs="Times New Roman"/>
          <w:sz w:val="24"/>
          <w:szCs w:val="24"/>
        </w:rPr>
        <w:lastRenderedPageBreak/>
        <w:t xml:space="preserve">Disgruntled by the determination of the Designated Agent, the appellant appealed to the court </w:t>
      </w:r>
      <w:r w:rsidR="00E912AB" w:rsidRPr="00BB69EA">
        <w:rPr>
          <w:rFonts w:ascii="Times New Roman" w:hAnsi="Times New Roman" w:cs="Times New Roman"/>
          <w:i/>
          <w:sz w:val="24"/>
          <w:szCs w:val="24"/>
        </w:rPr>
        <w:t xml:space="preserve">a quo </w:t>
      </w:r>
      <w:r w:rsidR="00E912AB" w:rsidRPr="00BB69EA">
        <w:rPr>
          <w:rFonts w:ascii="Times New Roman" w:hAnsi="Times New Roman" w:cs="Times New Roman"/>
          <w:sz w:val="24"/>
          <w:szCs w:val="24"/>
        </w:rPr>
        <w:t>on</w:t>
      </w:r>
      <w:r w:rsidRPr="00BB69EA">
        <w:rPr>
          <w:rFonts w:ascii="Times New Roman" w:hAnsi="Times New Roman" w:cs="Times New Roman"/>
          <w:sz w:val="24"/>
          <w:szCs w:val="24"/>
        </w:rPr>
        <w:t xml:space="preserve"> 17 November 2021. The court found that the Designated Agent properly dealt with the matter. It found that the issue of grading was before the Designated Agent and that he properly disposed of it. In addition, it found that the reinstatement of the respondent was proper as reinstatement could be ordered where the merits of the matter have not been entertained. In the result, the court </w:t>
      </w:r>
      <w:r w:rsidRPr="00BB69EA">
        <w:rPr>
          <w:rFonts w:ascii="Times New Roman" w:hAnsi="Times New Roman" w:cs="Times New Roman"/>
          <w:i/>
          <w:sz w:val="24"/>
          <w:szCs w:val="24"/>
        </w:rPr>
        <w:t>a quo</w:t>
      </w:r>
      <w:r w:rsidRPr="00BB69EA">
        <w:rPr>
          <w:rFonts w:ascii="Times New Roman" w:hAnsi="Times New Roman" w:cs="Times New Roman"/>
          <w:sz w:val="24"/>
          <w:szCs w:val="24"/>
        </w:rPr>
        <w:t xml:space="preserve"> dismissed the appeal. It is against this judgment that the present appeal was noted.  </w:t>
      </w:r>
    </w:p>
    <w:p w14:paraId="213280FD" w14:textId="77777777" w:rsidR="001022A5" w:rsidRDefault="001022A5" w:rsidP="00511D6B">
      <w:pPr>
        <w:spacing w:after="0"/>
        <w:rPr>
          <w:rFonts w:ascii="Times New Roman" w:hAnsi="Times New Roman" w:cs="Times New Roman"/>
          <w:sz w:val="24"/>
          <w:szCs w:val="24"/>
          <w:lang w:val="en-ZW"/>
        </w:rPr>
      </w:pPr>
    </w:p>
    <w:p w14:paraId="0977C2CF" w14:textId="77777777" w:rsidR="00BB69EA" w:rsidRPr="00BB69EA" w:rsidRDefault="00BB69EA" w:rsidP="00BB69EA">
      <w:pPr>
        <w:spacing w:after="0" w:line="240" w:lineRule="auto"/>
        <w:rPr>
          <w:rFonts w:ascii="Times New Roman" w:hAnsi="Times New Roman" w:cs="Times New Roman"/>
          <w:sz w:val="24"/>
          <w:szCs w:val="24"/>
          <w:lang w:val="en-ZW"/>
        </w:rPr>
      </w:pPr>
    </w:p>
    <w:p w14:paraId="59B987B6" w14:textId="77777777" w:rsidR="00112BC9" w:rsidRPr="00BB69EA" w:rsidRDefault="00901C85" w:rsidP="00511D6B">
      <w:pPr>
        <w:spacing w:after="0" w:line="480" w:lineRule="auto"/>
        <w:jc w:val="both"/>
        <w:rPr>
          <w:rFonts w:ascii="Times New Roman" w:hAnsi="Times New Roman" w:cs="Times New Roman"/>
          <w:b/>
          <w:sz w:val="24"/>
          <w:szCs w:val="24"/>
        </w:rPr>
      </w:pPr>
      <w:r w:rsidRPr="00BB69EA">
        <w:rPr>
          <w:rFonts w:ascii="Times New Roman" w:hAnsi="Times New Roman" w:cs="Times New Roman"/>
          <w:b/>
          <w:sz w:val="24"/>
          <w:szCs w:val="24"/>
        </w:rPr>
        <w:t>SUBMISSIONS ON APPEAL</w:t>
      </w:r>
    </w:p>
    <w:p w14:paraId="3D98410F" w14:textId="1DCB5954" w:rsidR="00133C92" w:rsidRPr="00BB69EA" w:rsidRDefault="00112BC9" w:rsidP="00E912AB">
      <w:pPr>
        <w:spacing w:after="0" w:line="480" w:lineRule="auto"/>
        <w:ind w:firstLine="1134"/>
        <w:jc w:val="both"/>
        <w:rPr>
          <w:rFonts w:ascii="Times New Roman" w:eastAsia="Calibri" w:hAnsi="Times New Roman" w:cs="Times New Roman"/>
          <w:sz w:val="24"/>
          <w:szCs w:val="24"/>
          <w:lang w:val="en-ZW"/>
        </w:rPr>
      </w:pPr>
      <w:r w:rsidRPr="00BB69EA">
        <w:rPr>
          <w:rFonts w:ascii="Times New Roman" w:eastAsia="Calibri" w:hAnsi="Times New Roman" w:cs="Times New Roman"/>
          <w:sz w:val="24"/>
          <w:szCs w:val="24"/>
          <w:lang w:val="en-ZW"/>
        </w:rPr>
        <w:t>At the hearing of the appeal</w:t>
      </w:r>
      <w:r w:rsidR="00E912AB" w:rsidRPr="00BB69EA">
        <w:rPr>
          <w:rFonts w:ascii="Times New Roman" w:eastAsia="Calibri" w:hAnsi="Times New Roman" w:cs="Times New Roman"/>
          <w:sz w:val="24"/>
          <w:szCs w:val="24"/>
          <w:lang w:val="en-ZW"/>
        </w:rPr>
        <w:t>,</w:t>
      </w:r>
      <w:r w:rsidRPr="00BB69EA">
        <w:rPr>
          <w:rFonts w:ascii="Times New Roman" w:eastAsia="Calibri" w:hAnsi="Times New Roman" w:cs="Times New Roman"/>
          <w:sz w:val="24"/>
          <w:szCs w:val="24"/>
          <w:lang w:val="en-ZW"/>
        </w:rPr>
        <w:t xml:space="preserve"> the </w:t>
      </w:r>
      <w:r w:rsidR="00B1521C" w:rsidRPr="00BB69EA">
        <w:rPr>
          <w:rFonts w:ascii="Times New Roman" w:eastAsia="Calibri" w:hAnsi="Times New Roman" w:cs="Times New Roman"/>
          <w:sz w:val="24"/>
          <w:szCs w:val="24"/>
          <w:lang w:val="en-ZW"/>
        </w:rPr>
        <w:t>c</w:t>
      </w:r>
      <w:r w:rsidRPr="00BB69EA">
        <w:rPr>
          <w:rFonts w:ascii="Times New Roman" w:eastAsia="Calibri" w:hAnsi="Times New Roman" w:cs="Times New Roman"/>
          <w:sz w:val="24"/>
          <w:szCs w:val="24"/>
          <w:lang w:val="en-ZW"/>
        </w:rPr>
        <w:t xml:space="preserve">ourt asked counsel for the appellant to </w:t>
      </w:r>
      <w:r w:rsidR="001022A5" w:rsidRPr="00BB69EA">
        <w:rPr>
          <w:rFonts w:ascii="Times New Roman" w:eastAsia="Calibri" w:hAnsi="Times New Roman" w:cs="Times New Roman"/>
          <w:sz w:val="24"/>
          <w:szCs w:val="24"/>
          <w:lang w:val="en-ZW"/>
        </w:rPr>
        <w:t xml:space="preserve">address </w:t>
      </w:r>
      <w:r w:rsidR="00710743" w:rsidRPr="00BB69EA">
        <w:rPr>
          <w:rFonts w:ascii="Times New Roman" w:eastAsia="Calibri" w:hAnsi="Times New Roman" w:cs="Times New Roman"/>
          <w:sz w:val="24"/>
          <w:szCs w:val="24"/>
          <w:lang w:val="en-ZW"/>
        </w:rPr>
        <w:t>the question</w:t>
      </w:r>
      <w:r w:rsidRPr="00BB69EA">
        <w:rPr>
          <w:rFonts w:ascii="Times New Roman" w:eastAsia="Calibri" w:hAnsi="Times New Roman" w:cs="Times New Roman"/>
          <w:sz w:val="24"/>
          <w:szCs w:val="24"/>
          <w:lang w:val="en-ZW"/>
        </w:rPr>
        <w:t xml:space="preserve"> </w:t>
      </w:r>
      <w:r w:rsidR="00E912AB" w:rsidRPr="00BB69EA">
        <w:rPr>
          <w:rFonts w:ascii="Times New Roman" w:eastAsia="Calibri" w:hAnsi="Times New Roman" w:cs="Times New Roman"/>
          <w:sz w:val="24"/>
          <w:szCs w:val="24"/>
          <w:lang w:val="en-ZW"/>
        </w:rPr>
        <w:t xml:space="preserve">of </w:t>
      </w:r>
      <w:r w:rsidRPr="00BB69EA">
        <w:rPr>
          <w:rFonts w:ascii="Times New Roman" w:eastAsia="Calibri" w:hAnsi="Times New Roman" w:cs="Times New Roman"/>
          <w:sz w:val="24"/>
          <w:szCs w:val="24"/>
          <w:lang w:val="en-ZW"/>
        </w:rPr>
        <w:t>whether s 63(3</w:t>
      </w:r>
      <w:r w:rsidR="00DD0E82" w:rsidRPr="00BB69EA">
        <w:rPr>
          <w:rFonts w:ascii="Times New Roman" w:eastAsia="Calibri" w:hAnsi="Times New Roman" w:cs="Times New Roman"/>
          <w:sz w:val="24"/>
          <w:szCs w:val="24"/>
          <w:lang w:val="en-ZW"/>
        </w:rPr>
        <w:t xml:space="preserve">a) as read with s 93 of the Act </w:t>
      </w:r>
      <w:r w:rsidR="00710743" w:rsidRPr="00BB69EA">
        <w:rPr>
          <w:rFonts w:ascii="Times New Roman" w:eastAsia="Calibri" w:hAnsi="Times New Roman" w:cs="Times New Roman"/>
          <w:sz w:val="24"/>
          <w:szCs w:val="24"/>
          <w:lang w:val="en-ZW"/>
        </w:rPr>
        <w:t>confer appellate</w:t>
      </w:r>
      <w:r w:rsidR="001022A5" w:rsidRPr="00BB69EA">
        <w:rPr>
          <w:rFonts w:ascii="Times New Roman" w:eastAsia="Calibri" w:hAnsi="Times New Roman" w:cs="Times New Roman"/>
          <w:sz w:val="24"/>
          <w:szCs w:val="24"/>
          <w:lang w:val="en-ZW"/>
        </w:rPr>
        <w:t xml:space="preserve"> </w:t>
      </w:r>
      <w:r w:rsidRPr="00BB69EA">
        <w:rPr>
          <w:rFonts w:ascii="Times New Roman" w:eastAsia="Calibri" w:hAnsi="Times New Roman" w:cs="Times New Roman"/>
          <w:sz w:val="24"/>
          <w:szCs w:val="24"/>
          <w:lang w:val="en-ZW"/>
        </w:rPr>
        <w:t xml:space="preserve">jurisdiction on a </w:t>
      </w:r>
      <w:r w:rsidR="00957F58" w:rsidRPr="00BB69EA">
        <w:rPr>
          <w:rFonts w:ascii="Times New Roman" w:eastAsia="Calibri" w:hAnsi="Times New Roman" w:cs="Times New Roman"/>
          <w:sz w:val="24"/>
          <w:szCs w:val="24"/>
          <w:lang w:val="en-ZW"/>
        </w:rPr>
        <w:t>Designated Agent</w:t>
      </w:r>
      <w:r w:rsidRPr="00BB69EA">
        <w:rPr>
          <w:rFonts w:ascii="Times New Roman" w:eastAsia="Calibri" w:hAnsi="Times New Roman" w:cs="Times New Roman"/>
          <w:sz w:val="24"/>
          <w:szCs w:val="24"/>
          <w:lang w:val="en-ZW"/>
        </w:rPr>
        <w:t xml:space="preserve"> </w:t>
      </w:r>
      <w:r w:rsidR="001022A5" w:rsidRPr="00BB69EA">
        <w:rPr>
          <w:rFonts w:ascii="Times New Roman" w:eastAsia="Calibri" w:hAnsi="Times New Roman" w:cs="Times New Roman"/>
          <w:sz w:val="24"/>
          <w:szCs w:val="24"/>
          <w:lang w:val="en-ZW"/>
        </w:rPr>
        <w:t xml:space="preserve">in view </w:t>
      </w:r>
      <w:r w:rsidR="00E912AB" w:rsidRPr="00BB69EA">
        <w:rPr>
          <w:rFonts w:ascii="Times New Roman" w:eastAsia="Calibri" w:hAnsi="Times New Roman" w:cs="Times New Roman"/>
          <w:sz w:val="24"/>
          <w:szCs w:val="24"/>
          <w:lang w:val="en-ZW"/>
        </w:rPr>
        <w:t xml:space="preserve">of </w:t>
      </w:r>
      <w:r w:rsidRPr="00BB69EA">
        <w:rPr>
          <w:rFonts w:ascii="Times New Roman" w:eastAsia="Calibri" w:hAnsi="Times New Roman" w:cs="Times New Roman"/>
          <w:sz w:val="24"/>
          <w:szCs w:val="24"/>
          <w:lang w:val="en-ZW"/>
        </w:rPr>
        <w:t xml:space="preserve">the </w:t>
      </w:r>
      <w:r w:rsidR="001022A5" w:rsidRPr="00BB69EA">
        <w:rPr>
          <w:rFonts w:ascii="Times New Roman" w:eastAsia="Calibri" w:hAnsi="Times New Roman" w:cs="Times New Roman"/>
          <w:sz w:val="24"/>
          <w:szCs w:val="24"/>
          <w:lang w:val="en-ZW"/>
        </w:rPr>
        <w:t xml:space="preserve">referral </w:t>
      </w:r>
      <w:r w:rsidR="00710743" w:rsidRPr="00BB69EA">
        <w:rPr>
          <w:rFonts w:ascii="Times New Roman" w:eastAsia="Calibri" w:hAnsi="Times New Roman" w:cs="Times New Roman"/>
          <w:sz w:val="24"/>
          <w:szCs w:val="24"/>
          <w:lang w:val="en-ZW"/>
        </w:rPr>
        <w:t>of an</w:t>
      </w:r>
      <w:r w:rsidRPr="00BB69EA">
        <w:rPr>
          <w:rFonts w:ascii="Times New Roman" w:eastAsia="Calibri" w:hAnsi="Times New Roman" w:cs="Times New Roman"/>
          <w:sz w:val="24"/>
          <w:szCs w:val="24"/>
          <w:lang w:val="en-ZW"/>
        </w:rPr>
        <w:t xml:space="preserve"> appeal </w:t>
      </w:r>
      <w:r w:rsidR="001022A5" w:rsidRPr="00BB69EA">
        <w:rPr>
          <w:rFonts w:ascii="Times New Roman" w:eastAsia="Calibri" w:hAnsi="Times New Roman" w:cs="Times New Roman"/>
          <w:sz w:val="24"/>
          <w:szCs w:val="24"/>
          <w:lang w:val="en-ZW"/>
        </w:rPr>
        <w:t xml:space="preserve">to him by the Labour Court. </w:t>
      </w:r>
      <w:r w:rsidRPr="00BB69EA">
        <w:rPr>
          <w:rFonts w:ascii="Times New Roman" w:eastAsia="Calibri" w:hAnsi="Times New Roman" w:cs="Times New Roman"/>
          <w:sz w:val="24"/>
          <w:szCs w:val="24"/>
          <w:lang w:val="en-ZW"/>
        </w:rPr>
        <w:t>Counsel</w:t>
      </w:r>
      <w:r w:rsidR="00BA4744" w:rsidRPr="00BB69EA">
        <w:rPr>
          <w:rFonts w:ascii="Times New Roman" w:eastAsia="Calibri" w:hAnsi="Times New Roman" w:cs="Times New Roman"/>
          <w:sz w:val="24"/>
          <w:szCs w:val="24"/>
          <w:lang w:val="en-ZW"/>
        </w:rPr>
        <w:t xml:space="preserve"> for the appellant</w:t>
      </w:r>
      <w:r w:rsidRPr="00BB69EA">
        <w:rPr>
          <w:rFonts w:ascii="Times New Roman" w:eastAsia="Calibri" w:hAnsi="Times New Roman" w:cs="Times New Roman"/>
          <w:sz w:val="24"/>
          <w:szCs w:val="24"/>
          <w:lang w:val="en-ZW"/>
        </w:rPr>
        <w:t xml:space="preserve"> submitted that </w:t>
      </w:r>
      <w:r w:rsidR="007A76A3" w:rsidRPr="00BB69EA">
        <w:rPr>
          <w:rFonts w:ascii="Times New Roman" w:eastAsia="Calibri" w:hAnsi="Times New Roman" w:cs="Times New Roman"/>
          <w:sz w:val="24"/>
          <w:szCs w:val="24"/>
          <w:lang w:val="en-ZW"/>
        </w:rPr>
        <w:t xml:space="preserve">the matter was </w:t>
      </w:r>
      <w:r w:rsidR="00BD3ACB" w:rsidRPr="00BB69EA">
        <w:rPr>
          <w:rFonts w:ascii="Times New Roman" w:eastAsia="Calibri" w:hAnsi="Times New Roman" w:cs="Times New Roman"/>
          <w:sz w:val="24"/>
          <w:szCs w:val="24"/>
          <w:lang w:val="en-ZW"/>
        </w:rPr>
        <w:t>r</w:t>
      </w:r>
      <w:r w:rsidR="007A76A3" w:rsidRPr="00BB69EA">
        <w:rPr>
          <w:rFonts w:ascii="Times New Roman" w:eastAsia="Calibri" w:hAnsi="Times New Roman" w:cs="Times New Roman"/>
          <w:sz w:val="24"/>
          <w:szCs w:val="24"/>
          <w:lang w:val="en-ZW"/>
        </w:rPr>
        <w:t xml:space="preserve">eferred for hearing before the </w:t>
      </w:r>
      <w:r w:rsidR="00957F58" w:rsidRPr="00BB69EA">
        <w:rPr>
          <w:rFonts w:ascii="Times New Roman" w:eastAsia="Calibri" w:hAnsi="Times New Roman" w:cs="Times New Roman"/>
          <w:sz w:val="24"/>
          <w:szCs w:val="24"/>
          <w:lang w:val="en-ZW"/>
        </w:rPr>
        <w:t>Designated Agent</w:t>
      </w:r>
      <w:r w:rsidR="007A76A3" w:rsidRPr="00BB69EA">
        <w:rPr>
          <w:rFonts w:ascii="Times New Roman" w:eastAsia="Calibri" w:hAnsi="Times New Roman" w:cs="Times New Roman"/>
          <w:sz w:val="24"/>
          <w:szCs w:val="24"/>
          <w:lang w:val="en-ZW"/>
        </w:rPr>
        <w:t xml:space="preserve"> as an appeal</w:t>
      </w:r>
      <w:r w:rsidR="00BA4744" w:rsidRPr="00BB69EA">
        <w:rPr>
          <w:rFonts w:ascii="Times New Roman" w:eastAsia="Calibri" w:hAnsi="Times New Roman" w:cs="Times New Roman"/>
          <w:sz w:val="24"/>
          <w:szCs w:val="24"/>
          <w:lang w:val="en-ZW"/>
        </w:rPr>
        <w:t>. He contended that</w:t>
      </w:r>
      <w:r w:rsidR="007A76A3" w:rsidRPr="00BB69EA">
        <w:rPr>
          <w:rFonts w:ascii="Times New Roman" w:eastAsia="Calibri" w:hAnsi="Times New Roman" w:cs="Times New Roman"/>
          <w:sz w:val="24"/>
          <w:szCs w:val="24"/>
          <w:lang w:val="en-ZW"/>
        </w:rPr>
        <w:t xml:space="preserve"> the </w:t>
      </w:r>
      <w:r w:rsidR="003B142A" w:rsidRPr="00BB69EA">
        <w:rPr>
          <w:rFonts w:ascii="Times New Roman" w:eastAsia="Calibri" w:hAnsi="Times New Roman" w:cs="Times New Roman"/>
          <w:sz w:val="24"/>
          <w:szCs w:val="24"/>
          <w:lang w:val="en-ZW"/>
        </w:rPr>
        <w:t xml:space="preserve">Exemption </w:t>
      </w:r>
      <w:r w:rsidR="00710743" w:rsidRPr="00BB69EA">
        <w:rPr>
          <w:rFonts w:ascii="Times New Roman" w:eastAsia="Calibri" w:hAnsi="Times New Roman" w:cs="Times New Roman"/>
          <w:sz w:val="24"/>
          <w:szCs w:val="24"/>
          <w:lang w:val="en-ZW"/>
        </w:rPr>
        <w:t>Committee was</w:t>
      </w:r>
      <w:r w:rsidR="00FB2B74" w:rsidRPr="00BB69EA">
        <w:rPr>
          <w:rFonts w:ascii="Times New Roman" w:eastAsia="Calibri" w:hAnsi="Times New Roman" w:cs="Times New Roman"/>
          <w:sz w:val="24"/>
          <w:szCs w:val="24"/>
          <w:lang w:val="en-ZW"/>
        </w:rPr>
        <w:t xml:space="preserve"> seized with an appeal that </w:t>
      </w:r>
      <w:r w:rsidR="00BA4744" w:rsidRPr="00BB69EA">
        <w:rPr>
          <w:rFonts w:ascii="Times New Roman" w:eastAsia="Calibri" w:hAnsi="Times New Roman" w:cs="Times New Roman"/>
          <w:sz w:val="24"/>
          <w:szCs w:val="24"/>
          <w:lang w:val="en-ZW"/>
        </w:rPr>
        <w:t>it</w:t>
      </w:r>
      <w:r w:rsidR="00FB2B74" w:rsidRPr="00BB69EA">
        <w:rPr>
          <w:rFonts w:ascii="Times New Roman" w:eastAsia="Calibri" w:hAnsi="Times New Roman" w:cs="Times New Roman"/>
          <w:sz w:val="24"/>
          <w:szCs w:val="24"/>
          <w:lang w:val="en-ZW"/>
        </w:rPr>
        <w:t xml:space="preserve"> fai</w:t>
      </w:r>
      <w:r w:rsidR="00BA4744" w:rsidRPr="00BB69EA">
        <w:rPr>
          <w:rFonts w:ascii="Times New Roman" w:eastAsia="Calibri" w:hAnsi="Times New Roman" w:cs="Times New Roman"/>
          <w:sz w:val="24"/>
          <w:szCs w:val="24"/>
          <w:lang w:val="en-ZW"/>
        </w:rPr>
        <w:t>led</w:t>
      </w:r>
      <w:r w:rsidR="00FB2B74" w:rsidRPr="00BB69EA">
        <w:rPr>
          <w:rFonts w:ascii="Times New Roman" w:eastAsia="Calibri" w:hAnsi="Times New Roman" w:cs="Times New Roman"/>
          <w:sz w:val="24"/>
          <w:szCs w:val="24"/>
          <w:lang w:val="en-ZW"/>
        </w:rPr>
        <w:t xml:space="preserve"> to conclude within</w:t>
      </w:r>
      <w:r w:rsidR="00BA4744" w:rsidRPr="00BB69EA">
        <w:rPr>
          <w:rFonts w:ascii="Times New Roman" w:eastAsia="Calibri" w:hAnsi="Times New Roman" w:cs="Times New Roman"/>
          <w:sz w:val="24"/>
          <w:szCs w:val="24"/>
          <w:lang w:val="en-ZW"/>
        </w:rPr>
        <w:t xml:space="preserve"> the prescribed</w:t>
      </w:r>
      <w:r w:rsidR="00FB2B74" w:rsidRPr="00BB69EA">
        <w:rPr>
          <w:rFonts w:ascii="Times New Roman" w:eastAsia="Calibri" w:hAnsi="Times New Roman" w:cs="Times New Roman"/>
          <w:sz w:val="24"/>
          <w:szCs w:val="24"/>
          <w:lang w:val="en-ZW"/>
        </w:rPr>
        <w:t xml:space="preserve"> 30 days hence the appeal was then placed before the </w:t>
      </w:r>
      <w:r w:rsidR="00957F58" w:rsidRPr="00BB69EA">
        <w:rPr>
          <w:rFonts w:ascii="Times New Roman" w:eastAsia="Calibri" w:hAnsi="Times New Roman" w:cs="Times New Roman"/>
          <w:sz w:val="24"/>
          <w:szCs w:val="24"/>
          <w:lang w:val="en-ZW"/>
        </w:rPr>
        <w:t>Designated Agent</w:t>
      </w:r>
      <w:r w:rsidR="00FB2B74" w:rsidRPr="00BB69EA">
        <w:rPr>
          <w:rFonts w:ascii="Times New Roman" w:eastAsia="Calibri" w:hAnsi="Times New Roman" w:cs="Times New Roman"/>
          <w:sz w:val="24"/>
          <w:szCs w:val="24"/>
          <w:lang w:val="en-ZW"/>
        </w:rPr>
        <w:t xml:space="preserve">. He submitted that </w:t>
      </w:r>
      <w:r w:rsidR="007A76A3" w:rsidRPr="00BB69EA">
        <w:rPr>
          <w:rFonts w:ascii="Times New Roman" w:eastAsia="Calibri" w:hAnsi="Times New Roman" w:cs="Times New Roman"/>
          <w:sz w:val="24"/>
          <w:szCs w:val="24"/>
          <w:lang w:val="en-ZW"/>
        </w:rPr>
        <w:t>s</w:t>
      </w:r>
      <w:r w:rsidR="00BA4744" w:rsidRPr="00BB69EA">
        <w:rPr>
          <w:rFonts w:ascii="Times New Roman" w:eastAsia="Calibri" w:hAnsi="Times New Roman" w:cs="Times New Roman"/>
          <w:sz w:val="24"/>
          <w:szCs w:val="24"/>
          <w:lang w:val="en-ZW"/>
        </w:rPr>
        <w:t xml:space="preserve"> </w:t>
      </w:r>
      <w:r w:rsidR="007A76A3" w:rsidRPr="00BB69EA">
        <w:rPr>
          <w:rFonts w:ascii="Times New Roman" w:eastAsia="Calibri" w:hAnsi="Times New Roman" w:cs="Times New Roman"/>
          <w:sz w:val="24"/>
          <w:szCs w:val="24"/>
          <w:lang w:val="en-ZW"/>
        </w:rPr>
        <w:t>63(3a)</w:t>
      </w:r>
      <w:r w:rsidR="00BA4744" w:rsidRPr="00BB69EA">
        <w:rPr>
          <w:rFonts w:ascii="Times New Roman" w:eastAsia="Calibri" w:hAnsi="Times New Roman" w:cs="Times New Roman"/>
          <w:sz w:val="24"/>
          <w:szCs w:val="24"/>
          <w:lang w:val="en-ZW"/>
        </w:rPr>
        <w:t xml:space="preserve"> </w:t>
      </w:r>
      <w:r w:rsidR="00DD0E82" w:rsidRPr="00BB69EA">
        <w:rPr>
          <w:rFonts w:ascii="Times New Roman" w:eastAsia="Calibri" w:hAnsi="Times New Roman" w:cs="Times New Roman"/>
          <w:sz w:val="24"/>
          <w:szCs w:val="24"/>
          <w:lang w:val="en-ZW"/>
        </w:rPr>
        <w:t xml:space="preserve"> of the Act </w:t>
      </w:r>
      <w:r w:rsidR="00BA4744" w:rsidRPr="00BB69EA">
        <w:rPr>
          <w:rFonts w:ascii="Times New Roman" w:eastAsia="Calibri" w:hAnsi="Times New Roman" w:cs="Times New Roman"/>
          <w:sz w:val="24"/>
          <w:szCs w:val="24"/>
          <w:lang w:val="en-ZW"/>
        </w:rPr>
        <w:t xml:space="preserve">does not confer appellate jurisdiction on </w:t>
      </w:r>
      <w:r w:rsidR="00957F58" w:rsidRPr="00BB69EA">
        <w:rPr>
          <w:rFonts w:ascii="Times New Roman" w:eastAsia="Calibri" w:hAnsi="Times New Roman" w:cs="Times New Roman"/>
          <w:sz w:val="24"/>
          <w:szCs w:val="24"/>
          <w:lang w:val="en-ZW"/>
        </w:rPr>
        <w:t>Designated Agent</w:t>
      </w:r>
      <w:r w:rsidR="00BA4744" w:rsidRPr="00BB69EA">
        <w:rPr>
          <w:rFonts w:ascii="Times New Roman" w:eastAsia="Calibri" w:hAnsi="Times New Roman" w:cs="Times New Roman"/>
          <w:sz w:val="24"/>
          <w:szCs w:val="24"/>
          <w:lang w:val="en-ZW"/>
        </w:rPr>
        <w:t xml:space="preserve">s but that </w:t>
      </w:r>
      <w:r w:rsidR="00DD0E82" w:rsidRPr="00BB69EA">
        <w:rPr>
          <w:rFonts w:ascii="Times New Roman" w:eastAsia="Calibri" w:hAnsi="Times New Roman" w:cs="Times New Roman"/>
          <w:sz w:val="24"/>
          <w:szCs w:val="24"/>
          <w:lang w:val="en-ZW"/>
        </w:rPr>
        <w:t xml:space="preserve">a </w:t>
      </w:r>
      <w:r w:rsidR="00BA4744" w:rsidRPr="00BB69EA">
        <w:rPr>
          <w:rFonts w:ascii="Times New Roman" w:eastAsia="Calibri" w:hAnsi="Times New Roman" w:cs="Times New Roman"/>
          <w:sz w:val="24"/>
          <w:szCs w:val="24"/>
          <w:lang w:val="en-ZW"/>
        </w:rPr>
        <w:t>provision</w:t>
      </w:r>
      <w:r w:rsidR="0072436A" w:rsidRPr="00BB69EA">
        <w:rPr>
          <w:rFonts w:ascii="Times New Roman" w:eastAsia="Calibri" w:hAnsi="Times New Roman" w:cs="Times New Roman"/>
          <w:sz w:val="24"/>
          <w:szCs w:val="24"/>
          <w:lang w:val="en-ZW"/>
        </w:rPr>
        <w:t xml:space="preserve"> in S</w:t>
      </w:r>
      <w:r w:rsidR="001022A5" w:rsidRPr="00BB69EA">
        <w:rPr>
          <w:rFonts w:ascii="Times New Roman" w:eastAsia="Calibri" w:hAnsi="Times New Roman" w:cs="Times New Roman"/>
          <w:sz w:val="24"/>
          <w:szCs w:val="24"/>
          <w:lang w:val="en-ZW"/>
        </w:rPr>
        <w:t xml:space="preserve">I 87/17 allows for matters not determined within the stipulated timeframe to be referred to a </w:t>
      </w:r>
      <w:r w:rsidR="00710743" w:rsidRPr="00BB69EA">
        <w:rPr>
          <w:rFonts w:ascii="Times New Roman" w:eastAsia="Calibri" w:hAnsi="Times New Roman" w:cs="Times New Roman"/>
          <w:sz w:val="24"/>
          <w:szCs w:val="24"/>
          <w:lang w:val="en-ZW"/>
        </w:rPr>
        <w:t>Designated Agent</w:t>
      </w:r>
      <w:r w:rsidR="001022A5" w:rsidRPr="00BB69EA">
        <w:rPr>
          <w:rFonts w:ascii="Times New Roman" w:eastAsia="Calibri" w:hAnsi="Times New Roman" w:cs="Times New Roman"/>
          <w:sz w:val="24"/>
          <w:szCs w:val="24"/>
          <w:lang w:val="en-ZW"/>
        </w:rPr>
        <w:t>.</w:t>
      </w:r>
      <w:r w:rsidRPr="00BB69EA">
        <w:rPr>
          <w:rFonts w:ascii="Times New Roman" w:eastAsia="Calibri" w:hAnsi="Times New Roman" w:cs="Times New Roman"/>
          <w:sz w:val="24"/>
          <w:szCs w:val="24"/>
          <w:lang w:val="en-ZW"/>
        </w:rPr>
        <w:t xml:space="preserve"> </w:t>
      </w:r>
      <w:r w:rsidR="00BA4744" w:rsidRPr="00BB69EA">
        <w:rPr>
          <w:rFonts w:ascii="Times New Roman" w:eastAsia="Calibri" w:hAnsi="Times New Roman" w:cs="Times New Roman"/>
          <w:sz w:val="24"/>
          <w:szCs w:val="24"/>
          <w:lang w:val="en-ZW"/>
        </w:rPr>
        <w:t xml:space="preserve">He </w:t>
      </w:r>
      <w:r w:rsidR="00833997" w:rsidRPr="00BB69EA">
        <w:rPr>
          <w:rFonts w:ascii="Times New Roman" w:eastAsia="Calibri" w:hAnsi="Times New Roman" w:cs="Times New Roman"/>
          <w:sz w:val="24"/>
          <w:szCs w:val="24"/>
          <w:lang w:val="en-ZW"/>
        </w:rPr>
        <w:t>asserted that</w:t>
      </w:r>
      <w:r w:rsidR="00FB2B74" w:rsidRPr="00BB69EA">
        <w:rPr>
          <w:rFonts w:ascii="Times New Roman" w:eastAsia="Calibri" w:hAnsi="Times New Roman" w:cs="Times New Roman"/>
          <w:sz w:val="24"/>
          <w:szCs w:val="24"/>
          <w:lang w:val="en-ZW"/>
        </w:rPr>
        <w:t xml:space="preserve"> </w:t>
      </w:r>
      <w:r w:rsidR="00957F58" w:rsidRPr="00BB69EA">
        <w:rPr>
          <w:rFonts w:ascii="Times New Roman" w:eastAsia="Calibri" w:hAnsi="Times New Roman" w:cs="Times New Roman"/>
          <w:sz w:val="24"/>
          <w:szCs w:val="24"/>
          <w:lang w:val="en-ZW"/>
        </w:rPr>
        <w:t>Designated Agent</w:t>
      </w:r>
      <w:r w:rsidR="00833997" w:rsidRPr="00BB69EA">
        <w:rPr>
          <w:rFonts w:ascii="Times New Roman" w:eastAsia="Calibri" w:hAnsi="Times New Roman" w:cs="Times New Roman"/>
          <w:sz w:val="24"/>
          <w:szCs w:val="24"/>
          <w:lang w:val="en-ZW"/>
        </w:rPr>
        <w:t>s</w:t>
      </w:r>
      <w:r w:rsidR="00FB2B74" w:rsidRPr="00BB69EA">
        <w:rPr>
          <w:rFonts w:ascii="Times New Roman" w:eastAsia="Calibri" w:hAnsi="Times New Roman" w:cs="Times New Roman"/>
          <w:sz w:val="24"/>
          <w:szCs w:val="24"/>
          <w:lang w:val="en-ZW"/>
        </w:rPr>
        <w:t xml:space="preserve"> ha</w:t>
      </w:r>
      <w:r w:rsidR="00833997" w:rsidRPr="00BB69EA">
        <w:rPr>
          <w:rFonts w:ascii="Times New Roman" w:eastAsia="Calibri" w:hAnsi="Times New Roman" w:cs="Times New Roman"/>
          <w:sz w:val="24"/>
          <w:szCs w:val="24"/>
          <w:lang w:val="en-ZW"/>
        </w:rPr>
        <w:t>ve</w:t>
      </w:r>
      <w:r w:rsidR="00FB2B74" w:rsidRPr="00BB69EA">
        <w:rPr>
          <w:rFonts w:ascii="Times New Roman" w:eastAsia="Calibri" w:hAnsi="Times New Roman" w:cs="Times New Roman"/>
          <w:sz w:val="24"/>
          <w:szCs w:val="24"/>
          <w:lang w:val="en-ZW"/>
        </w:rPr>
        <w:t xml:space="preserve"> no such powers to hear appeals</w:t>
      </w:r>
      <w:r w:rsidRPr="00BB69EA">
        <w:rPr>
          <w:rFonts w:ascii="Times New Roman" w:eastAsia="Calibri" w:hAnsi="Times New Roman" w:cs="Times New Roman"/>
          <w:sz w:val="24"/>
          <w:szCs w:val="24"/>
          <w:lang w:val="en-ZW"/>
        </w:rPr>
        <w:t xml:space="preserve">. It was his submission that the </w:t>
      </w:r>
      <w:r w:rsidR="00A81A16" w:rsidRPr="00BB69EA">
        <w:rPr>
          <w:rFonts w:ascii="Times New Roman" w:eastAsia="Calibri" w:hAnsi="Times New Roman" w:cs="Times New Roman"/>
          <w:sz w:val="24"/>
          <w:szCs w:val="24"/>
          <w:lang w:val="en-ZW"/>
        </w:rPr>
        <w:t xml:space="preserve">Labour Court </w:t>
      </w:r>
      <w:r w:rsidRPr="00BB69EA">
        <w:rPr>
          <w:rFonts w:ascii="Times New Roman" w:eastAsia="Calibri" w:hAnsi="Times New Roman" w:cs="Times New Roman"/>
          <w:sz w:val="24"/>
          <w:szCs w:val="24"/>
          <w:lang w:val="en-ZW"/>
        </w:rPr>
        <w:t xml:space="preserve">ought to have presided over the matter instead of </w:t>
      </w:r>
      <w:r w:rsidR="007E2453" w:rsidRPr="00BB69EA">
        <w:rPr>
          <w:rFonts w:ascii="Times New Roman" w:eastAsia="Calibri" w:hAnsi="Times New Roman" w:cs="Times New Roman"/>
          <w:sz w:val="24"/>
          <w:szCs w:val="24"/>
          <w:lang w:val="en-ZW"/>
        </w:rPr>
        <w:t>deferring</w:t>
      </w:r>
      <w:r w:rsidRPr="00BB69EA">
        <w:rPr>
          <w:rFonts w:ascii="Times New Roman" w:eastAsia="Calibri" w:hAnsi="Times New Roman" w:cs="Times New Roman"/>
          <w:sz w:val="24"/>
          <w:szCs w:val="24"/>
          <w:lang w:val="en-ZW"/>
        </w:rPr>
        <w:t xml:space="preserve"> it to the </w:t>
      </w:r>
      <w:r w:rsidR="00957F58" w:rsidRPr="00BB69EA">
        <w:rPr>
          <w:rFonts w:ascii="Times New Roman" w:eastAsia="Calibri" w:hAnsi="Times New Roman" w:cs="Times New Roman"/>
          <w:sz w:val="24"/>
          <w:szCs w:val="24"/>
          <w:lang w:val="en-ZW"/>
        </w:rPr>
        <w:t>Designated Agent</w:t>
      </w:r>
      <w:r w:rsidRPr="00BB69EA">
        <w:rPr>
          <w:rFonts w:ascii="Times New Roman" w:eastAsia="Calibri" w:hAnsi="Times New Roman" w:cs="Times New Roman"/>
          <w:sz w:val="24"/>
          <w:szCs w:val="24"/>
          <w:lang w:val="en-ZW"/>
        </w:rPr>
        <w:t xml:space="preserve">. He </w:t>
      </w:r>
      <w:r w:rsidR="00A84E03" w:rsidRPr="00BB69EA">
        <w:rPr>
          <w:rFonts w:ascii="Times New Roman" w:eastAsia="Calibri" w:hAnsi="Times New Roman" w:cs="Times New Roman"/>
          <w:sz w:val="24"/>
          <w:szCs w:val="24"/>
          <w:lang w:val="en-ZW"/>
        </w:rPr>
        <w:t xml:space="preserve">relied on </w:t>
      </w:r>
      <w:r w:rsidR="003E2279" w:rsidRPr="00BB69EA">
        <w:rPr>
          <w:rFonts w:ascii="Times New Roman" w:eastAsia="Calibri" w:hAnsi="Times New Roman" w:cs="Times New Roman"/>
          <w:sz w:val="24"/>
          <w:szCs w:val="24"/>
          <w:lang w:val="en-ZW"/>
        </w:rPr>
        <w:t xml:space="preserve">  </w:t>
      </w:r>
      <w:r w:rsidR="00A84E03" w:rsidRPr="00BB69EA">
        <w:rPr>
          <w:rFonts w:ascii="Times New Roman" w:eastAsia="Calibri" w:hAnsi="Times New Roman" w:cs="Times New Roman"/>
          <w:sz w:val="24"/>
          <w:szCs w:val="24"/>
          <w:lang w:val="en-ZW"/>
        </w:rPr>
        <w:t>s</w:t>
      </w:r>
      <w:r w:rsidR="0072436A" w:rsidRPr="00BB69EA">
        <w:rPr>
          <w:rFonts w:ascii="Times New Roman" w:eastAsia="Calibri" w:hAnsi="Times New Roman" w:cs="Times New Roman"/>
          <w:sz w:val="24"/>
          <w:szCs w:val="24"/>
          <w:lang w:val="en-ZW"/>
        </w:rPr>
        <w:t> </w:t>
      </w:r>
      <w:r w:rsidRPr="00BB69EA">
        <w:rPr>
          <w:rFonts w:ascii="Times New Roman" w:eastAsia="Calibri" w:hAnsi="Times New Roman" w:cs="Times New Roman"/>
          <w:sz w:val="24"/>
          <w:szCs w:val="24"/>
          <w:lang w:val="en-ZW"/>
        </w:rPr>
        <w:t xml:space="preserve">14 of </w:t>
      </w:r>
      <w:r w:rsidR="00316C25" w:rsidRPr="00BB69EA">
        <w:rPr>
          <w:rFonts w:ascii="Times New Roman" w:eastAsia="Calibri" w:hAnsi="Times New Roman" w:cs="Times New Roman"/>
          <w:sz w:val="24"/>
          <w:szCs w:val="24"/>
          <w:lang w:val="en-ZW"/>
        </w:rPr>
        <w:t xml:space="preserve">SI </w:t>
      </w:r>
      <w:r w:rsidR="00A367FC" w:rsidRPr="00BB69EA">
        <w:rPr>
          <w:rFonts w:ascii="Times New Roman" w:eastAsia="Calibri" w:hAnsi="Times New Roman" w:cs="Times New Roman"/>
          <w:sz w:val="24"/>
          <w:szCs w:val="24"/>
          <w:lang w:val="en-ZW"/>
        </w:rPr>
        <w:t>87/17</w:t>
      </w:r>
      <w:r w:rsidR="00A84E03" w:rsidRPr="00BB69EA">
        <w:rPr>
          <w:rFonts w:ascii="Times New Roman" w:eastAsia="Calibri" w:hAnsi="Times New Roman" w:cs="Times New Roman"/>
          <w:sz w:val="24"/>
          <w:szCs w:val="24"/>
          <w:lang w:val="en-ZW"/>
        </w:rPr>
        <w:t xml:space="preserve"> which provides that</w:t>
      </w:r>
      <w:r w:rsidRPr="00BB69EA">
        <w:rPr>
          <w:rFonts w:ascii="Times New Roman" w:eastAsia="Calibri" w:hAnsi="Times New Roman" w:cs="Times New Roman"/>
          <w:sz w:val="24"/>
          <w:szCs w:val="24"/>
          <w:lang w:val="en-ZW"/>
        </w:rPr>
        <w:t xml:space="preserve"> </w:t>
      </w:r>
      <w:r w:rsidR="00833997" w:rsidRPr="00BB69EA">
        <w:rPr>
          <w:rFonts w:ascii="Times New Roman" w:eastAsia="Calibri" w:hAnsi="Times New Roman" w:cs="Times New Roman"/>
          <w:sz w:val="24"/>
          <w:szCs w:val="24"/>
          <w:lang w:val="en-ZW"/>
        </w:rPr>
        <w:t>an appeal against the determination of the</w:t>
      </w:r>
      <w:r w:rsidRPr="00BB69EA">
        <w:rPr>
          <w:rFonts w:ascii="Times New Roman" w:eastAsia="Calibri" w:hAnsi="Times New Roman" w:cs="Times New Roman"/>
          <w:sz w:val="24"/>
          <w:szCs w:val="24"/>
          <w:lang w:val="en-ZW"/>
        </w:rPr>
        <w:t xml:space="preserve"> </w:t>
      </w:r>
      <w:r w:rsidR="00957F58" w:rsidRPr="00BB69EA">
        <w:rPr>
          <w:rFonts w:ascii="Times New Roman" w:eastAsia="Calibri" w:hAnsi="Times New Roman" w:cs="Times New Roman"/>
          <w:sz w:val="24"/>
          <w:szCs w:val="24"/>
          <w:lang w:val="en-ZW"/>
        </w:rPr>
        <w:t>Exemptions Committee</w:t>
      </w:r>
      <w:r w:rsidRPr="00BB69EA">
        <w:rPr>
          <w:rFonts w:ascii="Times New Roman" w:eastAsia="Calibri" w:hAnsi="Times New Roman" w:cs="Times New Roman"/>
          <w:sz w:val="24"/>
          <w:szCs w:val="24"/>
          <w:lang w:val="en-ZW"/>
        </w:rPr>
        <w:t xml:space="preserve"> lies with the </w:t>
      </w:r>
      <w:r w:rsidR="00A81A16" w:rsidRPr="00BB69EA">
        <w:rPr>
          <w:rFonts w:ascii="Times New Roman" w:eastAsia="Calibri" w:hAnsi="Times New Roman" w:cs="Times New Roman"/>
          <w:sz w:val="24"/>
          <w:szCs w:val="24"/>
          <w:lang w:val="en-ZW"/>
        </w:rPr>
        <w:t>Labour Court</w:t>
      </w:r>
      <w:r w:rsidRPr="00BB69EA">
        <w:rPr>
          <w:rFonts w:ascii="Times New Roman" w:eastAsia="Calibri" w:hAnsi="Times New Roman" w:cs="Times New Roman"/>
          <w:sz w:val="24"/>
          <w:szCs w:val="24"/>
          <w:lang w:val="en-ZW"/>
        </w:rPr>
        <w:t xml:space="preserve">. </w:t>
      </w:r>
      <w:r w:rsidR="00BD3ACB" w:rsidRPr="00BB69EA">
        <w:rPr>
          <w:rFonts w:ascii="Times New Roman" w:eastAsia="Calibri" w:hAnsi="Times New Roman" w:cs="Times New Roman"/>
          <w:sz w:val="24"/>
          <w:szCs w:val="24"/>
          <w:lang w:val="en-ZW"/>
        </w:rPr>
        <w:t>Counsel</w:t>
      </w:r>
      <w:r w:rsidRPr="00BB69EA">
        <w:rPr>
          <w:rFonts w:ascii="Times New Roman" w:eastAsia="Calibri" w:hAnsi="Times New Roman" w:cs="Times New Roman"/>
          <w:sz w:val="24"/>
          <w:szCs w:val="24"/>
          <w:lang w:val="en-ZW"/>
        </w:rPr>
        <w:t xml:space="preserve"> submitted that if a matter is not concluded within 30 days, it is</w:t>
      </w:r>
      <w:r w:rsidR="009B6AB3" w:rsidRPr="00BB69EA">
        <w:rPr>
          <w:rFonts w:ascii="Times New Roman" w:eastAsia="Calibri" w:hAnsi="Times New Roman" w:cs="Times New Roman"/>
          <w:sz w:val="24"/>
          <w:szCs w:val="24"/>
          <w:lang w:val="en-ZW"/>
        </w:rPr>
        <w:t xml:space="preserve"> then</w:t>
      </w:r>
      <w:r w:rsidR="00A367FC" w:rsidRPr="00BB69EA">
        <w:rPr>
          <w:rFonts w:ascii="Times New Roman" w:eastAsia="Calibri" w:hAnsi="Times New Roman" w:cs="Times New Roman"/>
          <w:sz w:val="24"/>
          <w:szCs w:val="24"/>
          <w:lang w:val="en-ZW"/>
        </w:rPr>
        <w:t xml:space="preserve"> supposed to be</w:t>
      </w:r>
      <w:r w:rsidRPr="00BB69EA">
        <w:rPr>
          <w:rFonts w:ascii="Times New Roman" w:eastAsia="Calibri" w:hAnsi="Times New Roman" w:cs="Times New Roman"/>
          <w:sz w:val="24"/>
          <w:szCs w:val="24"/>
          <w:lang w:val="en-ZW"/>
        </w:rPr>
        <w:t xml:space="preserve"> referred to the </w:t>
      </w:r>
      <w:r w:rsidR="00957F58" w:rsidRPr="00BB69EA">
        <w:rPr>
          <w:rFonts w:ascii="Times New Roman" w:eastAsia="Calibri" w:hAnsi="Times New Roman" w:cs="Times New Roman"/>
          <w:sz w:val="24"/>
          <w:szCs w:val="24"/>
          <w:lang w:val="en-ZW"/>
        </w:rPr>
        <w:t>Designated Agent</w:t>
      </w:r>
      <w:r w:rsidRPr="00BB69EA">
        <w:rPr>
          <w:rFonts w:ascii="Times New Roman" w:eastAsia="Calibri" w:hAnsi="Times New Roman" w:cs="Times New Roman"/>
          <w:sz w:val="24"/>
          <w:szCs w:val="24"/>
          <w:lang w:val="en-ZW"/>
        </w:rPr>
        <w:t xml:space="preserve"> who will dispose of it in accordance with s 93 of </w:t>
      </w:r>
      <w:r w:rsidR="00DD0E82" w:rsidRPr="00BB69EA">
        <w:rPr>
          <w:rFonts w:ascii="Times New Roman" w:eastAsia="Calibri" w:hAnsi="Times New Roman" w:cs="Times New Roman"/>
          <w:sz w:val="24"/>
          <w:szCs w:val="24"/>
          <w:lang w:val="en-ZW"/>
        </w:rPr>
        <w:t>the Act</w:t>
      </w:r>
      <w:r w:rsidRPr="00BB69EA">
        <w:rPr>
          <w:rFonts w:ascii="Times New Roman" w:eastAsia="Calibri" w:hAnsi="Times New Roman" w:cs="Times New Roman"/>
          <w:sz w:val="24"/>
          <w:szCs w:val="24"/>
          <w:lang w:val="en-ZW"/>
        </w:rPr>
        <w:t>.</w:t>
      </w:r>
    </w:p>
    <w:p w14:paraId="74D863D0" w14:textId="77777777" w:rsidR="00E912AB" w:rsidRPr="00BB69EA" w:rsidRDefault="00E912AB" w:rsidP="00AA07C5">
      <w:pPr>
        <w:spacing w:after="0" w:line="240" w:lineRule="auto"/>
        <w:ind w:firstLine="1134"/>
        <w:jc w:val="both"/>
        <w:rPr>
          <w:rFonts w:ascii="Times New Roman" w:eastAsia="Calibri" w:hAnsi="Times New Roman" w:cs="Times New Roman"/>
          <w:sz w:val="24"/>
          <w:szCs w:val="24"/>
          <w:lang w:val="en-ZW"/>
        </w:rPr>
      </w:pPr>
    </w:p>
    <w:p w14:paraId="1504C487" w14:textId="73A7A6B0" w:rsidR="00133C92" w:rsidRPr="00BB69EA" w:rsidRDefault="00DD0E82" w:rsidP="00E912AB">
      <w:pPr>
        <w:spacing w:after="0" w:line="480" w:lineRule="auto"/>
        <w:ind w:firstLine="1134"/>
        <w:jc w:val="both"/>
        <w:rPr>
          <w:rFonts w:ascii="Times New Roman" w:eastAsia="Calibri" w:hAnsi="Times New Roman" w:cs="Times New Roman"/>
          <w:sz w:val="24"/>
          <w:szCs w:val="24"/>
          <w:lang w:val="en-ZW"/>
        </w:rPr>
      </w:pPr>
      <w:r w:rsidRPr="00BB69EA">
        <w:rPr>
          <w:rFonts w:ascii="Times New Roman" w:eastAsia="Calibri" w:hAnsi="Times New Roman" w:cs="Times New Roman"/>
          <w:sz w:val="24"/>
          <w:szCs w:val="24"/>
          <w:lang w:val="en-ZW"/>
        </w:rPr>
        <w:lastRenderedPageBreak/>
        <w:t xml:space="preserve"> On the merits, </w:t>
      </w:r>
      <w:r w:rsidR="00BD3ACB" w:rsidRPr="00BB69EA">
        <w:rPr>
          <w:rFonts w:ascii="Times New Roman" w:eastAsia="Calibri" w:hAnsi="Times New Roman" w:cs="Times New Roman"/>
          <w:sz w:val="24"/>
          <w:szCs w:val="24"/>
          <w:lang w:val="en-ZW"/>
        </w:rPr>
        <w:t>counsel</w:t>
      </w:r>
      <w:r w:rsidR="009B6AB3" w:rsidRPr="00BB69EA">
        <w:rPr>
          <w:rFonts w:ascii="Times New Roman" w:eastAsia="Calibri" w:hAnsi="Times New Roman" w:cs="Times New Roman"/>
          <w:sz w:val="24"/>
          <w:szCs w:val="24"/>
          <w:lang w:val="en-ZW"/>
        </w:rPr>
        <w:t xml:space="preserve"> submitted that the court </w:t>
      </w:r>
      <w:r w:rsidR="009B6AB3" w:rsidRPr="00BB69EA">
        <w:rPr>
          <w:rFonts w:ascii="Times New Roman" w:eastAsia="Calibri" w:hAnsi="Times New Roman" w:cs="Times New Roman"/>
          <w:i/>
          <w:sz w:val="24"/>
          <w:szCs w:val="24"/>
          <w:lang w:val="en-ZW"/>
        </w:rPr>
        <w:t>a quo</w:t>
      </w:r>
      <w:r w:rsidR="009B6AB3" w:rsidRPr="00BB69EA">
        <w:rPr>
          <w:rFonts w:ascii="Times New Roman" w:eastAsia="Calibri" w:hAnsi="Times New Roman" w:cs="Times New Roman"/>
          <w:sz w:val="24"/>
          <w:szCs w:val="24"/>
          <w:lang w:val="en-ZW"/>
        </w:rPr>
        <w:t xml:space="preserve"> erred in upholding the decision of the </w:t>
      </w:r>
      <w:r w:rsidR="00957F58" w:rsidRPr="00BB69EA">
        <w:rPr>
          <w:rFonts w:ascii="Times New Roman" w:eastAsia="Calibri" w:hAnsi="Times New Roman" w:cs="Times New Roman"/>
          <w:sz w:val="24"/>
          <w:szCs w:val="24"/>
          <w:lang w:val="en-ZW"/>
        </w:rPr>
        <w:t>Designated Agent</w:t>
      </w:r>
      <w:r w:rsidR="009B6AB3" w:rsidRPr="00BB69EA">
        <w:rPr>
          <w:rFonts w:ascii="Times New Roman" w:eastAsia="Calibri" w:hAnsi="Times New Roman" w:cs="Times New Roman"/>
          <w:sz w:val="24"/>
          <w:szCs w:val="24"/>
          <w:lang w:val="en-ZW"/>
        </w:rPr>
        <w:t xml:space="preserve"> when </w:t>
      </w:r>
      <w:r w:rsidR="00494855" w:rsidRPr="00BB69EA">
        <w:rPr>
          <w:rFonts w:ascii="Times New Roman" w:eastAsia="Calibri" w:hAnsi="Times New Roman" w:cs="Times New Roman"/>
          <w:sz w:val="24"/>
          <w:szCs w:val="24"/>
          <w:lang w:val="en-ZW"/>
        </w:rPr>
        <w:t>he</w:t>
      </w:r>
      <w:r w:rsidR="009B6AB3" w:rsidRPr="00BB69EA">
        <w:rPr>
          <w:rFonts w:ascii="Times New Roman" w:eastAsia="Calibri" w:hAnsi="Times New Roman" w:cs="Times New Roman"/>
          <w:sz w:val="24"/>
          <w:szCs w:val="24"/>
          <w:lang w:val="en-ZW"/>
        </w:rPr>
        <w:t xml:space="preserve"> had conceded that he did not have jurisdiction but </w:t>
      </w:r>
      <w:r w:rsidR="005675E1" w:rsidRPr="00BB69EA">
        <w:rPr>
          <w:rFonts w:ascii="Times New Roman" w:eastAsia="Calibri" w:hAnsi="Times New Roman" w:cs="Times New Roman"/>
          <w:sz w:val="24"/>
          <w:szCs w:val="24"/>
          <w:lang w:val="en-ZW"/>
        </w:rPr>
        <w:t xml:space="preserve">nonetheless </w:t>
      </w:r>
      <w:r w:rsidR="009B6AB3" w:rsidRPr="00BB69EA">
        <w:rPr>
          <w:rFonts w:ascii="Times New Roman" w:eastAsia="Calibri" w:hAnsi="Times New Roman" w:cs="Times New Roman"/>
          <w:sz w:val="24"/>
          <w:szCs w:val="24"/>
          <w:lang w:val="en-ZW"/>
        </w:rPr>
        <w:t>went on to deal with the substance of the matter</w:t>
      </w:r>
      <w:r w:rsidR="000D6F62" w:rsidRPr="00BB69EA">
        <w:rPr>
          <w:rFonts w:ascii="Times New Roman" w:eastAsia="Calibri" w:hAnsi="Times New Roman" w:cs="Times New Roman"/>
          <w:sz w:val="24"/>
          <w:szCs w:val="24"/>
          <w:lang w:val="en-ZW"/>
        </w:rPr>
        <w:t>. I</w:t>
      </w:r>
      <w:r w:rsidR="009B6AB3" w:rsidRPr="00BB69EA">
        <w:rPr>
          <w:rFonts w:ascii="Times New Roman" w:eastAsia="Calibri" w:hAnsi="Times New Roman" w:cs="Times New Roman"/>
          <w:sz w:val="24"/>
          <w:szCs w:val="24"/>
          <w:lang w:val="en-ZW"/>
        </w:rPr>
        <w:t xml:space="preserve">n addition to this, it was </w:t>
      </w:r>
      <w:r w:rsidR="00A81A16" w:rsidRPr="00BB69EA">
        <w:rPr>
          <w:rFonts w:ascii="Times New Roman" w:eastAsia="Calibri" w:hAnsi="Times New Roman" w:cs="Times New Roman"/>
          <w:sz w:val="24"/>
          <w:szCs w:val="24"/>
          <w:lang w:val="en-ZW"/>
        </w:rPr>
        <w:t xml:space="preserve">his </w:t>
      </w:r>
      <w:r w:rsidR="009B6AB3" w:rsidRPr="00BB69EA">
        <w:rPr>
          <w:rFonts w:ascii="Times New Roman" w:eastAsia="Calibri" w:hAnsi="Times New Roman" w:cs="Times New Roman"/>
          <w:sz w:val="24"/>
          <w:szCs w:val="24"/>
          <w:lang w:val="en-ZW"/>
        </w:rPr>
        <w:t xml:space="preserve">contention that the court </w:t>
      </w:r>
      <w:r w:rsidR="009B6AB3" w:rsidRPr="00BB69EA">
        <w:rPr>
          <w:rFonts w:ascii="Times New Roman" w:eastAsia="Calibri" w:hAnsi="Times New Roman" w:cs="Times New Roman"/>
          <w:i/>
          <w:sz w:val="24"/>
          <w:szCs w:val="24"/>
          <w:lang w:val="en-ZW"/>
        </w:rPr>
        <w:t>a quo</w:t>
      </w:r>
      <w:r w:rsidR="009B6AB3" w:rsidRPr="00BB69EA">
        <w:rPr>
          <w:rFonts w:ascii="Times New Roman" w:eastAsia="Calibri" w:hAnsi="Times New Roman" w:cs="Times New Roman"/>
          <w:sz w:val="24"/>
          <w:szCs w:val="24"/>
          <w:lang w:val="en-ZW"/>
        </w:rPr>
        <w:t xml:space="preserve"> misdirected itself </w:t>
      </w:r>
      <w:r w:rsidR="000D6F62" w:rsidRPr="00BB69EA">
        <w:rPr>
          <w:rFonts w:ascii="Times New Roman" w:eastAsia="Calibri" w:hAnsi="Times New Roman" w:cs="Times New Roman"/>
          <w:sz w:val="24"/>
          <w:szCs w:val="24"/>
          <w:lang w:val="en-ZW"/>
        </w:rPr>
        <w:t>by</w:t>
      </w:r>
      <w:r w:rsidR="009B6AB3" w:rsidRPr="00BB69EA">
        <w:rPr>
          <w:rFonts w:ascii="Times New Roman" w:eastAsia="Calibri" w:hAnsi="Times New Roman" w:cs="Times New Roman"/>
          <w:sz w:val="24"/>
          <w:szCs w:val="24"/>
          <w:lang w:val="en-ZW"/>
        </w:rPr>
        <w:t xml:space="preserve"> upholding the appeal and reinstating the respondent without </w:t>
      </w:r>
      <w:r w:rsidR="003A0BFC" w:rsidRPr="00BB69EA">
        <w:rPr>
          <w:rFonts w:ascii="Times New Roman" w:eastAsia="Calibri" w:hAnsi="Times New Roman" w:cs="Times New Roman"/>
          <w:sz w:val="24"/>
          <w:szCs w:val="24"/>
          <w:lang w:val="en-ZW"/>
        </w:rPr>
        <w:t>having dealt</w:t>
      </w:r>
      <w:r w:rsidR="009B6AB3" w:rsidRPr="00BB69EA">
        <w:rPr>
          <w:rFonts w:ascii="Times New Roman" w:eastAsia="Calibri" w:hAnsi="Times New Roman" w:cs="Times New Roman"/>
          <w:sz w:val="24"/>
          <w:szCs w:val="24"/>
          <w:lang w:val="en-ZW"/>
        </w:rPr>
        <w:t xml:space="preserve"> with the merits of the matter. </w:t>
      </w:r>
      <w:r w:rsidR="00112BC9" w:rsidRPr="00BB69EA">
        <w:rPr>
          <w:rFonts w:ascii="Times New Roman" w:eastAsia="Calibri" w:hAnsi="Times New Roman" w:cs="Times New Roman"/>
          <w:sz w:val="24"/>
          <w:szCs w:val="24"/>
          <w:lang w:val="en-ZW"/>
        </w:rPr>
        <w:t xml:space="preserve">In this light, he moved that the matter be remitted to the </w:t>
      </w:r>
      <w:r w:rsidR="00A81A16" w:rsidRPr="00BB69EA">
        <w:rPr>
          <w:rFonts w:ascii="Times New Roman" w:eastAsia="Calibri" w:hAnsi="Times New Roman" w:cs="Times New Roman"/>
          <w:sz w:val="24"/>
          <w:szCs w:val="24"/>
          <w:lang w:val="en-ZW"/>
        </w:rPr>
        <w:t xml:space="preserve">Labour Court </w:t>
      </w:r>
      <w:r w:rsidR="00112BC9" w:rsidRPr="00BB69EA">
        <w:rPr>
          <w:rFonts w:ascii="Times New Roman" w:eastAsia="Calibri" w:hAnsi="Times New Roman" w:cs="Times New Roman"/>
          <w:sz w:val="24"/>
          <w:szCs w:val="24"/>
          <w:lang w:val="en-ZW"/>
        </w:rPr>
        <w:t xml:space="preserve">to deal with the matter on the merits and that the decision of the </w:t>
      </w:r>
      <w:r w:rsidR="00957F58" w:rsidRPr="00BB69EA">
        <w:rPr>
          <w:rFonts w:ascii="Times New Roman" w:eastAsia="Calibri" w:hAnsi="Times New Roman" w:cs="Times New Roman"/>
          <w:sz w:val="24"/>
          <w:szCs w:val="24"/>
          <w:lang w:val="en-ZW"/>
        </w:rPr>
        <w:t>Designated Agent</w:t>
      </w:r>
      <w:r w:rsidR="00112BC9" w:rsidRPr="00BB69EA">
        <w:rPr>
          <w:rFonts w:ascii="Times New Roman" w:eastAsia="Calibri" w:hAnsi="Times New Roman" w:cs="Times New Roman"/>
          <w:sz w:val="24"/>
          <w:szCs w:val="24"/>
          <w:lang w:val="en-ZW"/>
        </w:rPr>
        <w:t xml:space="preserve"> be set aside. He also stated that if the</w:t>
      </w:r>
      <w:r w:rsidR="00A367FC" w:rsidRPr="00BB69EA">
        <w:rPr>
          <w:rFonts w:ascii="Times New Roman" w:eastAsia="Calibri" w:hAnsi="Times New Roman" w:cs="Times New Roman"/>
          <w:sz w:val="24"/>
          <w:szCs w:val="24"/>
          <w:lang w:val="en-ZW"/>
        </w:rPr>
        <w:t xml:space="preserve"> respondent’s contention </w:t>
      </w:r>
      <w:r w:rsidR="00112BC9" w:rsidRPr="00BB69EA">
        <w:rPr>
          <w:rFonts w:ascii="Times New Roman" w:eastAsia="Calibri" w:hAnsi="Times New Roman" w:cs="Times New Roman"/>
          <w:sz w:val="24"/>
          <w:szCs w:val="24"/>
          <w:lang w:val="en-ZW"/>
        </w:rPr>
        <w:t>was</w:t>
      </w:r>
      <w:r w:rsidR="009B6AB3" w:rsidRPr="00BB69EA">
        <w:rPr>
          <w:rFonts w:ascii="Times New Roman" w:eastAsia="Calibri" w:hAnsi="Times New Roman" w:cs="Times New Roman"/>
          <w:sz w:val="24"/>
          <w:szCs w:val="24"/>
          <w:lang w:val="en-ZW"/>
        </w:rPr>
        <w:t xml:space="preserve"> that his matter was</w:t>
      </w:r>
      <w:r w:rsidR="00112BC9" w:rsidRPr="00BB69EA">
        <w:rPr>
          <w:rFonts w:ascii="Times New Roman" w:eastAsia="Calibri" w:hAnsi="Times New Roman" w:cs="Times New Roman"/>
          <w:sz w:val="24"/>
          <w:szCs w:val="24"/>
          <w:lang w:val="en-ZW"/>
        </w:rPr>
        <w:t xml:space="preserve"> not heard within 30 days, the correct procedure </w:t>
      </w:r>
      <w:r w:rsidR="00A367FC" w:rsidRPr="00BB69EA">
        <w:rPr>
          <w:rFonts w:ascii="Times New Roman" w:eastAsia="Calibri" w:hAnsi="Times New Roman" w:cs="Times New Roman"/>
          <w:sz w:val="24"/>
          <w:szCs w:val="24"/>
          <w:lang w:val="en-ZW"/>
        </w:rPr>
        <w:t xml:space="preserve">available to the respondent </w:t>
      </w:r>
      <w:r w:rsidR="00112BC9" w:rsidRPr="00BB69EA">
        <w:rPr>
          <w:rFonts w:ascii="Times New Roman" w:eastAsia="Calibri" w:hAnsi="Times New Roman" w:cs="Times New Roman"/>
          <w:sz w:val="24"/>
          <w:szCs w:val="24"/>
          <w:lang w:val="en-ZW"/>
        </w:rPr>
        <w:t xml:space="preserve">was to </w:t>
      </w:r>
      <w:r w:rsidR="00A367FC" w:rsidRPr="00BB69EA">
        <w:rPr>
          <w:rFonts w:ascii="Times New Roman" w:eastAsia="Calibri" w:hAnsi="Times New Roman" w:cs="Times New Roman"/>
          <w:sz w:val="24"/>
          <w:szCs w:val="24"/>
          <w:lang w:val="en-ZW"/>
        </w:rPr>
        <w:t>file an application for</w:t>
      </w:r>
      <w:r w:rsidR="00112BC9" w:rsidRPr="00BB69EA">
        <w:rPr>
          <w:rFonts w:ascii="Times New Roman" w:eastAsia="Calibri" w:hAnsi="Times New Roman" w:cs="Times New Roman"/>
          <w:sz w:val="24"/>
          <w:szCs w:val="24"/>
          <w:lang w:val="en-ZW"/>
        </w:rPr>
        <w:t xml:space="preserve"> review and not </w:t>
      </w:r>
      <w:r w:rsidR="00A367FC" w:rsidRPr="00BB69EA">
        <w:rPr>
          <w:rFonts w:ascii="Times New Roman" w:eastAsia="Calibri" w:hAnsi="Times New Roman" w:cs="Times New Roman"/>
          <w:sz w:val="24"/>
          <w:szCs w:val="24"/>
          <w:lang w:val="en-ZW"/>
        </w:rPr>
        <w:t xml:space="preserve">launch </w:t>
      </w:r>
      <w:r w:rsidR="00A81A16" w:rsidRPr="00BB69EA">
        <w:rPr>
          <w:rFonts w:ascii="Times New Roman" w:eastAsia="Calibri" w:hAnsi="Times New Roman" w:cs="Times New Roman"/>
          <w:sz w:val="24"/>
          <w:szCs w:val="24"/>
          <w:lang w:val="en-ZW"/>
        </w:rPr>
        <w:t xml:space="preserve">an </w:t>
      </w:r>
      <w:r w:rsidR="00112BC9" w:rsidRPr="00BB69EA">
        <w:rPr>
          <w:rFonts w:ascii="Times New Roman" w:eastAsia="Calibri" w:hAnsi="Times New Roman" w:cs="Times New Roman"/>
          <w:sz w:val="24"/>
          <w:szCs w:val="24"/>
          <w:lang w:val="en-ZW"/>
        </w:rPr>
        <w:t>appeal</w:t>
      </w:r>
      <w:r w:rsidR="00A367FC" w:rsidRPr="00BB69EA">
        <w:rPr>
          <w:rFonts w:ascii="Times New Roman" w:eastAsia="Calibri" w:hAnsi="Times New Roman" w:cs="Times New Roman"/>
          <w:sz w:val="24"/>
          <w:szCs w:val="24"/>
          <w:lang w:val="en-ZW"/>
        </w:rPr>
        <w:t xml:space="preserve"> as he did</w:t>
      </w:r>
      <w:r w:rsidR="00112BC9" w:rsidRPr="00BB69EA">
        <w:rPr>
          <w:rFonts w:ascii="Times New Roman" w:eastAsia="Calibri" w:hAnsi="Times New Roman" w:cs="Times New Roman"/>
          <w:sz w:val="24"/>
          <w:szCs w:val="24"/>
          <w:lang w:val="en-ZW"/>
        </w:rPr>
        <w:t>.</w:t>
      </w:r>
    </w:p>
    <w:p w14:paraId="3E20C6DC" w14:textId="77777777" w:rsidR="00E912AB" w:rsidRPr="00BB69EA" w:rsidRDefault="00E912AB" w:rsidP="00AA07C5">
      <w:pPr>
        <w:spacing w:after="0" w:line="240" w:lineRule="auto"/>
        <w:ind w:firstLine="1134"/>
        <w:jc w:val="both"/>
        <w:rPr>
          <w:rFonts w:ascii="Times New Roman" w:eastAsia="Calibri" w:hAnsi="Times New Roman" w:cs="Times New Roman"/>
          <w:sz w:val="24"/>
          <w:szCs w:val="24"/>
          <w:lang w:val="en-ZW"/>
        </w:rPr>
      </w:pPr>
    </w:p>
    <w:p w14:paraId="72F42DFB" w14:textId="52BD90FE" w:rsidR="00E147FC" w:rsidRPr="00BB69EA" w:rsidRDefault="00112BC9" w:rsidP="00E912AB">
      <w:pPr>
        <w:spacing w:after="0" w:line="480" w:lineRule="auto"/>
        <w:ind w:firstLine="1134"/>
        <w:jc w:val="both"/>
        <w:rPr>
          <w:rFonts w:ascii="Times New Roman" w:eastAsia="Calibri" w:hAnsi="Times New Roman" w:cs="Times New Roman"/>
          <w:sz w:val="24"/>
          <w:szCs w:val="24"/>
          <w:lang w:val="en-ZW"/>
        </w:rPr>
      </w:pPr>
      <w:r w:rsidRPr="00BB69EA">
        <w:rPr>
          <w:rFonts w:ascii="Times New Roman" w:eastAsia="Calibri" w:hAnsi="Times New Roman" w:cs="Times New Roman"/>
          <w:sz w:val="24"/>
          <w:szCs w:val="24"/>
          <w:lang w:val="en-ZW"/>
        </w:rPr>
        <w:t xml:space="preserve">Conversely, the respondent submitted that </w:t>
      </w:r>
      <w:r w:rsidR="00E147FC" w:rsidRPr="00BB69EA">
        <w:rPr>
          <w:rFonts w:ascii="Times New Roman" w:eastAsia="Calibri" w:hAnsi="Times New Roman" w:cs="Times New Roman"/>
          <w:sz w:val="24"/>
          <w:szCs w:val="24"/>
          <w:lang w:val="en-ZW"/>
        </w:rPr>
        <w:t xml:space="preserve">his appeal lay with the </w:t>
      </w:r>
      <w:r w:rsidR="00957F58" w:rsidRPr="00BB69EA">
        <w:rPr>
          <w:rFonts w:ascii="Times New Roman" w:eastAsia="Calibri" w:hAnsi="Times New Roman" w:cs="Times New Roman"/>
          <w:sz w:val="24"/>
          <w:szCs w:val="24"/>
          <w:lang w:val="en-ZW"/>
        </w:rPr>
        <w:t>Designated Agent</w:t>
      </w:r>
      <w:r w:rsidR="00E147FC" w:rsidRPr="00BB69EA">
        <w:rPr>
          <w:rFonts w:ascii="Times New Roman" w:eastAsia="Calibri" w:hAnsi="Times New Roman" w:cs="Times New Roman"/>
          <w:sz w:val="24"/>
          <w:szCs w:val="24"/>
          <w:lang w:val="en-ZW"/>
        </w:rPr>
        <w:t xml:space="preserve"> in terms of s 14 of </w:t>
      </w:r>
      <w:r w:rsidR="003A0BFC" w:rsidRPr="00BB69EA">
        <w:rPr>
          <w:rFonts w:ascii="Times New Roman" w:eastAsia="Calibri" w:hAnsi="Times New Roman" w:cs="Times New Roman"/>
          <w:sz w:val="24"/>
          <w:szCs w:val="24"/>
          <w:lang w:val="en-ZW"/>
        </w:rPr>
        <w:t>SI</w:t>
      </w:r>
      <w:r w:rsidR="00E147FC" w:rsidRPr="00BB69EA">
        <w:rPr>
          <w:rFonts w:ascii="Times New Roman" w:eastAsia="Calibri" w:hAnsi="Times New Roman" w:cs="Times New Roman"/>
          <w:sz w:val="24"/>
          <w:szCs w:val="24"/>
          <w:lang w:val="en-ZW"/>
        </w:rPr>
        <w:t xml:space="preserve"> 87/17 given that the</w:t>
      </w:r>
      <w:r w:rsidRPr="00BB69EA">
        <w:rPr>
          <w:rFonts w:ascii="Times New Roman" w:eastAsia="Calibri" w:hAnsi="Times New Roman" w:cs="Times New Roman"/>
          <w:sz w:val="24"/>
          <w:szCs w:val="24"/>
          <w:lang w:val="en-ZW"/>
        </w:rPr>
        <w:t xml:space="preserve"> matter was not heard and concluded by the </w:t>
      </w:r>
      <w:r w:rsidR="00957F58" w:rsidRPr="00BB69EA">
        <w:rPr>
          <w:rFonts w:ascii="Times New Roman" w:eastAsia="Calibri" w:hAnsi="Times New Roman" w:cs="Times New Roman"/>
          <w:sz w:val="24"/>
          <w:szCs w:val="24"/>
          <w:lang w:val="en-ZW"/>
        </w:rPr>
        <w:t>Exemptions Committee</w:t>
      </w:r>
      <w:r w:rsidRPr="00BB69EA">
        <w:rPr>
          <w:rFonts w:ascii="Times New Roman" w:eastAsia="Calibri" w:hAnsi="Times New Roman" w:cs="Times New Roman"/>
          <w:sz w:val="24"/>
          <w:szCs w:val="24"/>
          <w:lang w:val="en-ZW"/>
        </w:rPr>
        <w:t xml:space="preserve"> within </w:t>
      </w:r>
      <w:r w:rsidR="00962118" w:rsidRPr="00BB69EA">
        <w:rPr>
          <w:rFonts w:ascii="Times New Roman" w:eastAsia="Calibri" w:hAnsi="Times New Roman" w:cs="Times New Roman"/>
          <w:sz w:val="24"/>
          <w:szCs w:val="24"/>
          <w:lang w:val="en-ZW"/>
        </w:rPr>
        <w:t xml:space="preserve">    </w:t>
      </w:r>
      <w:r w:rsidRPr="00BB69EA">
        <w:rPr>
          <w:rFonts w:ascii="Times New Roman" w:eastAsia="Calibri" w:hAnsi="Times New Roman" w:cs="Times New Roman"/>
          <w:sz w:val="24"/>
          <w:szCs w:val="24"/>
          <w:lang w:val="en-ZW"/>
        </w:rPr>
        <w:t>30 days</w:t>
      </w:r>
      <w:r w:rsidR="00E147FC" w:rsidRPr="00BB69EA">
        <w:rPr>
          <w:rFonts w:ascii="Times New Roman" w:eastAsia="Calibri" w:hAnsi="Times New Roman" w:cs="Times New Roman"/>
          <w:sz w:val="24"/>
          <w:szCs w:val="24"/>
          <w:lang w:val="en-ZW"/>
        </w:rPr>
        <w:t xml:space="preserve">. </w:t>
      </w:r>
      <w:r w:rsidRPr="00BB69EA">
        <w:rPr>
          <w:rFonts w:ascii="Times New Roman" w:eastAsia="Calibri" w:hAnsi="Times New Roman" w:cs="Times New Roman"/>
          <w:sz w:val="24"/>
          <w:szCs w:val="24"/>
          <w:lang w:val="en-ZW"/>
        </w:rPr>
        <w:t xml:space="preserve"> </w:t>
      </w:r>
      <w:r w:rsidR="002433D6" w:rsidRPr="00BB69EA">
        <w:rPr>
          <w:rFonts w:ascii="Times New Roman" w:eastAsia="Calibri" w:hAnsi="Times New Roman" w:cs="Times New Roman"/>
          <w:sz w:val="24"/>
          <w:szCs w:val="24"/>
          <w:lang w:val="en-ZW"/>
        </w:rPr>
        <w:t xml:space="preserve">He was convinced that the determination of the </w:t>
      </w:r>
      <w:r w:rsidR="00957F58" w:rsidRPr="00BB69EA">
        <w:rPr>
          <w:rFonts w:ascii="Times New Roman" w:eastAsia="Calibri" w:hAnsi="Times New Roman" w:cs="Times New Roman"/>
          <w:sz w:val="24"/>
          <w:szCs w:val="24"/>
          <w:lang w:val="en-ZW"/>
        </w:rPr>
        <w:t>Designated Agent</w:t>
      </w:r>
      <w:r w:rsidR="002433D6" w:rsidRPr="00BB69EA">
        <w:rPr>
          <w:rFonts w:ascii="Times New Roman" w:eastAsia="Calibri" w:hAnsi="Times New Roman" w:cs="Times New Roman"/>
          <w:sz w:val="24"/>
          <w:szCs w:val="24"/>
          <w:lang w:val="en-ZW"/>
        </w:rPr>
        <w:t xml:space="preserve"> despite the absence of jurisdiction was proper </w:t>
      </w:r>
      <w:r w:rsidR="003A0BFC" w:rsidRPr="00BB69EA">
        <w:rPr>
          <w:rFonts w:ascii="Times New Roman" w:eastAsia="Calibri" w:hAnsi="Times New Roman" w:cs="Times New Roman"/>
          <w:sz w:val="24"/>
          <w:szCs w:val="24"/>
          <w:lang w:val="en-ZW"/>
        </w:rPr>
        <w:t>as well as t</w:t>
      </w:r>
      <w:r w:rsidR="002433D6" w:rsidRPr="00BB69EA">
        <w:rPr>
          <w:rFonts w:ascii="Times New Roman" w:eastAsia="Calibri" w:hAnsi="Times New Roman" w:cs="Times New Roman"/>
          <w:sz w:val="24"/>
          <w:szCs w:val="24"/>
          <w:lang w:val="en-ZW"/>
        </w:rPr>
        <w:t>he accompanying order for reinstatement</w:t>
      </w:r>
      <w:r w:rsidR="003A0BFC" w:rsidRPr="00BB69EA">
        <w:rPr>
          <w:rFonts w:ascii="Times New Roman" w:eastAsia="Calibri" w:hAnsi="Times New Roman" w:cs="Times New Roman"/>
          <w:sz w:val="24"/>
          <w:szCs w:val="24"/>
          <w:lang w:val="en-ZW"/>
        </w:rPr>
        <w:t>. He believed that</w:t>
      </w:r>
      <w:r w:rsidR="00E147FC" w:rsidRPr="00BB69EA">
        <w:rPr>
          <w:rFonts w:ascii="Times New Roman" w:eastAsia="Calibri" w:hAnsi="Times New Roman" w:cs="Times New Roman"/>
          <w:sz w:val="24"/>
          <w:szCs w:val="24"/>
          <w:lang w:val="en-ZW"/>
        </w:rPr>
        <w:t xml:space="preserve"> the </w:t>
      </w:r>
      <w:r w:rsidR="00957F58" w:rsidRPr="00BB69EA">
        <w:rPr>
          <w:rFonts w:ascii="Times New Roman" w:eastAsia="Calibri" w:hAnsi="Times New Roman" w:cs="Times New Roman"/>
          <w:sz w:val="24"/>
          <w:szCs w:val="24"/>
          <w:lang w:val="en-ZW"/>
        </w:rPr>
        <w:t>Designated Agent</w:t>
      </w:r>
      <w:r w:rsidR="00E147FC" w:rsidRPr="00BB69EA">
        <w:rPr>
          <w:rFonts w:ascii="Times New Roman" w:eastAsia="Calibri" w:hAnsi="Times New Roman" w:cs="Times New Roman"/>
          <w:sz w:val="24"/>
          <w:szCs w:val="24"/>
          <w:lang w:val="en-ZW"/>
        </w:rPr>
        <w:t xml:space="preserve"> has powers conferred upon him to give redress</w:t>
      </w:r>
      <w:r w:rsidR="002433D6" w:rsidRPr="00BB69EA">
        <w:rPr>
          <w:rFonts w:ascii="Times New Roman" w:eastAsia="Calibri" w:hAnsi="Times New Roman" w:cs="Times New Roman"/>
          <w:sz w:val="24"/>
          <w:szCs w:val="24"/>
          <w:lang w:val="en-ZW"/>
        </w:rPr>
        <w:t xml:space="preserve"> in matters such as his</w:t>
      </w:r>
      <w:r w:rsidR="00E147FC" w:rsidRPr="00BB69EA">
        <w:rPr>
          <w:rFonts w:ascii="Times New Roman" w:eastAsia="Calibri" w:hAnsi="Times New Roman" w:cs="Times New Roman"/>
          <w:sz w:val="24"/>
          <w:szCs w:val="24"/>
          <w:lang w:val="en-ZW"/>
        </w:rPr>
        <w:t>.</w:t>
      </w:r>
    </w:p>
    <w:p w14:paraId="53A568E5" w14:textId="77777777" w:rsidR="00E912AB" w:rsidRPr="00BB69EA" w:rsidRDefault="00E912AB" w:rsidP="00511D6B">
      <w:pPr>
        <w:spacing w:after="0" w:line="360" w:lineRule="auto"/>
        <w:jc w:val="both"/>
        <w:rPr>
          <w:rFonts w:ascii="Times New Roman" w:hAnsi="Times New Roman" w:cs="Times New Roman"/>
          <w:sz w:val="24"/>
          <w:szCs w:val="24"/>
        </w:rPr>
      </w:pPr>
    </w:p>
    <w:p w14:paraId="175021A6" w14:textId="19159648" w:rsidR="00112BC9" w:rsidRPr="00BB69EA" w:rsidRDefault="00E912AB" w:rsidP="00511D6B">
      <w:pPr>
        <w:spacing w:after="0" w:line="360" w:lineRule="auto"/>
        <w:jc w:val="both"/>
        <w:rPr>
          <w:rFonts w:ascii="Times New Roman" w:eastAsia="Calibri" w:hAnsi="Times New Roman" w:cs="Times New Roman"/>
          <w:b/>
          <w:sz w:val="24"/>
          <w:szCs w:val="24"/>
          <w:lang w:val="en-ZW"/>
        </w:rPr>
      </w:pPr>
      <w:r w:rsidRPr="00BB69EA">
        <w:rPr>
          <w:rFonts w:ascii="Times New Roman" w:hAnsi="Times New Roman" w:cs="Times New Roman"/>
          <w:b/>
          <w:sz w:val="24"/>
          <w:szCs w:val="24"/>
        </w:rPr>
        <w:t>THE LAW</w:t>
      </w:r>
      <w:r w:rsidR="004D24CE" w:rsidRPr="00BB69EA">
        <w:rPr>
          <w:rFonts w:ascii="Times New Roman" w:hAnsi="Times New Roman" w:cs="Times New Roman"/>
          <w:b/>
          <w:sz w:val="24"/>
          <w:szCs w:val="24"/>
        </w:rPr>
        <w:t xml:space="preserve"> </w:t>
      </w:r>
      <w:r w:rsidR="004D24CE" w:rsidRPr="00BB69EA">
        <w:rPr>
          <w:rFonts w:ascii="Times New Roman" w:eastAsia="Calibri" w:hAnsi="Times New Roman" w:cs="Times New Roman"/>
          <w:b/>
          <w:sz w:val="24"/>
          <w:szCs w:val="24"/>
          <w:lang w:val="en-ZW"/>
        </w:rPr>
        <w:t xml:space="preserve"> </w:t>
      </w:r>
    </w:p>
    <w:p w14:paraId="78279F17" w14:textId="77777777" w:rsidR="00FF0BC7" w:rsidRPr="00BB69EA" w:rsidRDefault="006C3839" w:rsidP="00E912AB">
      <w:pPr>
        <w:spacing w:after="0" w:line="360" w:lineRule="auto"/>
        <w:ind w:firstLine="1134"/>
        <w:jc w:val="both"/>
        <w:rPr>
          <w:rFonts w:ascii="Times New Roman" w:eastAsia="Calibri" w:hAnsi="Times New Roman" w:cs="Times New Roman"/>
          <w:sz w:val="24"/>
          <w:szCs w:val="24"/>
          <w:lang w:val="en-ZW"/>
        </w:rPr>
      </w:pPr>
      <w:r w:rsidRPr="00BB69EA">
        <w:rPr>
          <w:rFonts w:ascii="Times New Roman" w:eastAsia="Calibri" w:hAnsi="Times New Roman" w:cs="Times New Roman"/>
          <w:sz w:val="24"/>
          <w:szCs w:val="24"/>
          <w:lang w:val="en-ZW"/>
        </w:rPr>
        <w:t>Section 63(3a) of the Labour Act</w:t>
      </w:r>
      <w:r w:rsidR="00133C92" w:rsidRPr="00BB69EA">
        <w:rPr>
          <w:rFonts w:ascii="Times New Roman" w:eastAsia="Calibri" w:hAnsi="Times New Roman" w:cs="Times New Roman"/>
          <w:sz w:val="24"/>
          <w:szCs w:val="24"/>
          <w:lang w:val="en-ZW"/>
        </w:rPr>
        <w:t xml:space="preserve"> provides as follows:</w:t>
      </w:r>
    </w:p>
    <w:p w14:paraId="31EC0FE9" w14:textId="77777777" w:rsidR="001A6FF1" w:rsidRPr="00BB69EA" w:rsidRDefault="001A6FF1" w:rsidP="001A6FF1">
      <w:pPr>
        <w:autoSpaceDE w:val="0"/>
        <w:autoSpaceDN w:val="0"/>
        <w:adjustRightInd w:val="0"/>
        <w:spacing w:after="0" w:line="240" w:lineRule="auto"/>
        <w:ind w:left="567"/>
        <w:jc w:val="both"/>
        <w:rPr>
          <w:rFonts w:ascii="Times New Roman" w:eastAsia="Calibri" w:hAnsi="Times New Roman" w:cs="Times New Roman"/>
          <w:b/>
          <w:sz w:val="24"/>
          <w:szCs w:val="24"/>
          <w:lang w:val="en-ZW"/>
        </w:rPr>
      </w:pPr>
    </w:p>
    <w:p w14:paraId="230F21A1" w14:textId="77777777" w:rsidR="00FF0BC7" w:rsidRPr="00BB69EA" w:rsidRDefault="00B5659E" w:rsidP="00E912AB">
      <w:pPr>
        <w:autoSpaceDE w:val="0"/>
        <w:autoSpaceDN w:val="0"/>
        <w:adjustRightInd w:val="0"/>
        <w:spacing w:after="0" w:line="240" w:lineRule="auto"/>
        <w:ind w:left="567"/>
        <w:jc w:val="both"/>
        <w:rPr>
          <w:rFonts w:ascii="Times New Roman" w:hAnsi="Times New Roman" w:cs="Times New Roman"/>
          <w:sz w:val="24"/>
          <w:szCs w:val="24"/>
        </w:rPr>
      </w:pPr>
      <w:r w:rsidRPr="00BB69EA">
        <w:rPr>
          <w:rFonts w:ascii="Times New Roman" w:eastAsia="Calibri" w:hAnsi="Times New Roman" w:cs="Times New Roman"/>
          <w:b/>
          <w:sz w:val="24"/>
          <w:szCs w:val="24"/>
          <w:lang w:val="en-ZW"/>
        </w:rPr>
        <w:t>“</w:t>
      </w:r>
      <w:r w:rsidRPr="00BB69EA">
        <w:rPr>
          <w:rFonts w:ascii="Times New Roman" w:hAnsi="Times New Roman" w:cs="Times New Roman"/>
          <w:sz w:val="24"/>
          <w:szCs w:val="24"/>
        </w:rPr>
        <w:t>(3a) A designated agent of an employment council who meets such qualifications as may be</w:t>
      </w:r>
      <w:r w:rsidR="0052218C" w:rsidRPr="00BB69EA">
        <w:rPr>
          <w:rFonts w:ascii="Times New Roman" w:hAnsi="Times New Roman" w:cs="Times New Roman"/>
          <w:sz w:val="24"/>
          <w:szCs w:val="24"/>
        </w:rPr>
        <w:t xml:space="preserve"> </w:t>
      </w:r>
      <w:r w:rsidRPr="00BB69EA">
        <w:rPr>
          <w:rFonts w:ascii="Times New Roman" w:hAnsi="Times New Roman" w:cs="Times New Roman"/>
          <w:sz w:val="24"/>
          <w:szCs w:val="24"/>
        </w:rPr>
        <w:t>prescribed shall, in his or her certification of appointment, be authorised by the Registrar to redress or</w:t>
      </w:r>
      <w:r w:rsidR="0052218C" w:rsidRPr="00BB69EA">
        <w:rPr>
          <w:rFonts w:ascii="Times New Roman" w:hAnsi="Times New Roman" w:cs="Times New Roman"/>
          <w:sz w:val="24"/>
          <w:szCs w:val="24"/>
        </w:rPr>
        <w:t xml:space="preserve"> </w:t>
      </w:r>
      <w:r w:rsidRPr="00BB69EA">
        <w:rPr>
          <w:rFonts w:ascii="Times New Roman" w:hAnsi="Times New Roman" w:cs="Times New Roman"/>
          <w:sz w:val="24"/>
          <w:szCs w:val="24"/>
        </w:rPr>
        <w:t>attempt to redress any dispute which is referred to the designated agent or has come to his or her</w:t>
      </w:r>
      <w:r w:rsidR="0052218C" w:rsidRPr="00BB69EA">
        <w:rPr>
          <w:rFonts w:ascii="Times New Roman" w:hAnsi="Times New Roman" w:cs="Times New Roman"/>
          <w:sz w:val="24"/>
          <w:szCs w:val="24"/>
        </w:rPr>
        <w:t xml:space="preserve"> </w:t>
      </w:r>
      <w:r w:rsidRPr="00BB69EA">
        <w:rPr>
          <w:rFonts w:ascii="Times New Roman" w:hAnsi="Times New Roman" w:cs="Times New Roman"/>
          <w:sz w:val="24"/>
          <w:szCs w:val="24"/>
        </w:rPr>
        <w:t>attention; where such dispute occurs in the undertaking or industry and within the area for which the</w:t>
      </w:r>
      <w:r w:rsidR="00C96C86" w:rsidRPr="00BB69EA">
        <w:rPr>
          <w:rFonts w:ascii="Times New Roman" w:hAnsi="Times New Roman" w:cs="Times New Roman"/>
          <w:sz w:val="24"/>
          <w:szCs w:val="24"/>
        </w:rPr>
        <w:t xml:space="preserve"> </w:t>
      </w:r>
      <w:r w:rsidRPr="00BB69EA">
        <w:rPr>
          <w:rFonts w:ascii="Times New Roman" w:hAnsi="Times New Roman" w:cs="Times New Roman"/>
          <w:sz w:val="24"/>
          <w:szCs w:val="24"/>
        </w:rPr>
        <w:t xml:space="preserve">employment council is registered, </w:t>
      </w:r>
      <w:bookmarkStart w:id="0" w:name="_Hlk141182324"/>
      <w:r w:rsidRPr="00BB69EA">
        <w:rPr>
          <w:rFonts w:ascii="Times New Roman" w:hAnsi="Times New Roman" w:cs="Times New Roman"/>
          <w:sz w:val="24"/>
          <w:szCs w:val="24"/>
        </w:rPr>
        <w:t>and the provisions of Part XII shall apply, with the necessary</w:t>
      </w:r>
      <w:r w:rsidR="0052218C" w:rsidRPr="00BB69EA">
        <w:rPr>
          <w:rFonts w:ascii="Times New Roman" w:hAnsi="Times New Roman" w:cs="Times New Roman"/>
          <w:sz w:val="24"/>
          <w:szCs w:val="24"/>
        </w:rPr>
        <w:t xml:space="preserve"> </w:t>
      </w:r>
      <w:r w:rsidRPr="00BB69EA">
        <w:rPr>
          <w:rFonts w:ascii="Times New Roman" w:hAnsi="Times New Roman" w:cs="Times New Roman"/>
          <w:sz w:val="24"/>
          <w:szCs w:val="24"/>
        </w:rPr>
        <w:t>changes, to the designated agent as they apply to a labour officer.”</w:t>
      </w:r>
    </w:p>
    <w:bookmarkEnd w:id="0"/>
    <w:p w14:paraId="1689E319" w14:textId="77777777" w:rsidR="006C3839" w:rsidRPr="00BB69EA" w:rsidRDefault="006C3839" w:rsidP="00511D6B">
      <w:pPr>
        <w:spacing w:after="0" w:line="360" w:lineRule="auto"/>
        <w:jc w:val="both"/>
        <w:rPr>
          <w:rFonts w:ascii="Times New Roman" w:eastAsia="Calibri" w:hAnsi="Times New Roman" w:cs="Times New Roman"/>
          <w:b/>
          <w:sz w:val="24"/>
          <w:szCs w:val="24"/>
          <w:lang w:val="en-ZW"/>
        </w:rPr>
      </w:pPr>
    </w:p>
    <w:p w14:paraId="775F9B11" w14:textId="77777777" w:rsidR="00E912AB" w:rsidRPr="00BB69EA" w:rsidRDefault="00E912AB" w:rsidP="00AA07C5">
      <w:pPr>
        <w:spacing w:after="0" w:line="240" w:lineRule="auto"/>
        <w:jc w:val="both"/>
        <w:rPr>
          <w:rFonts w:ascii="Times New Roman" w:eastAsia="Calibri" w:hAnsi="Times New Roman" w:cs="Times New Roman"/>
          <w:sz w:val="24"/>
          <w:szCs w:val="24"/>
          <w:lang w:val="en-ZW"/>
        </w:rPr>
      </w:pPr>
    </w:p>
    <w:p w14:paraId="5601969A" w14:textId="074C8AD3" w:rsidR="00E912AB" w:rsidRPr="00BB69EA" w:rsidRDefault="006C3839" w:rsidP="001D5921">
      <w:pPr>
        <w:spacing w:after="0" w:line="360" w:lineRule="auto"/>
        <w:ind w:firstLine="1134"/>
        <w:jc w:val="both"/>
        <w:rPr>
          <w:rFonts w:ascii="Times New Roman" w:eastAsia="Calibri" w:hAnsi="Times New Roman" w:cs="Times New Roman"/>
          <w:sz w:val="24"/>
          <w:szCs w:val="24"/>
          <w:lang w:val="en-ZW"/>
        </w:rPr>
      </w:pPr>
      <w:r w:rsidRPr="00BB69EA">
        <w:rPr>
          <w:rFonts w:ascii="Times New Roman" w:eastAsia="Calibri" w:hAnsi="Times New Roman" w:cs="Times New Roman"/>
          <w:sz w:val="24"/>
          <w:szCs w:val="24"/>
          <w:lang w:val="en-ZW"/>
        </w:rPr>
        <w:t>It is common cause that the provision that confers power on the Designated Agent to give redress to parties is s 63 (3a) of the Labour Act.</w:t>
      </w:r>
      <w:r w:rsidR="00BB69EA">
        <w:rPr>
          <w:rFonts w:ascii="Times New Roman" w:eastAsia="Calibri" w:hAnsi="Times New Roman" w:cs="Times New Roman"/>
          <w:sz w:val="24"/>
          <w:szCs w:val="24"/>
          <w:lang w:val="en-ZW"/>
        </w:rPr>
        <w:t xml:space="preserve"> </w:t>
      </w:r>
      <w:r w:rsidR="00CC4457" w:rsidRPr="00BB69EA">
        <w:rPr>
          <w:rFonts w:ascii="Times New Roman" w:hAnsi="Times New Roman" w:cs="Times New Roman"/>
          <w:sz w:val="24"/>
          <w:szCs w:val="24"/>
        </w:rPr>
        <w:t xml:space="preserve">The role of a </w:t>
      </w:r>
      <w:r w:rsidR="00957F58" w:rsidRPr="00BB69EA">
        <w:rPr>
          <w:rFonts w:ascii="Times New Roman" w:hAnsi="Times New Roman" w:cs="Times New Roman"/>
          <w:sz w:val="24"/>
          <w:szCs w:val="24"/>
        </w:rPr>
        <w:t>Designated Agent</w:t>
      </w:r>
      <w:r w:rsidR="00CC4457" w:rsidRPr="00BB69EA">
        <w:rPr>
          <w:rFonts w:ascii="Times New Roman" w:hAnsi="Times New Roman" w:cs="Times New Roman"/>
          <w:sz w:val="24"/>
          <w:szCs w:val="24"/>
        </w:rPr>
        <w:t xml:space="preserve"> was </w:t>
      </w:r>
      <w:r w:rsidR="00CC4457" w:rsidRPr="00BB69EA">
        <w:rPr>
          <w:rFonts w:ascii="Times New Roman" w:hAnsi="Times New Roman" w:cs="Times New Roman"/>
          <w:sz w:val="24"/>
          <w:szCs w:val="24"/>
        </w:rPr>
        <w:lastRenderedPageBreak/>
        <w:t xml:space="preserve">explained in the judgment of </w:t>
      </w:r>
      <w:r w:rsidR="00284E00" w:rsidRPr="00BB69EA">
        <w:rPr>
          <w:rFonts w:ascii="Times New Roman" w:hAnsi="Times New Roman" w:cs="Times New Roman"/>
          <w:i/>
          <w:sz w:val="24"/>
          <w:szCs w:val="24"/>
        </w:rPr>
        <w:t xml:space="preserve">Isoquant Investments (Pvt) Ltd T/A </w:t>
      </w:r>
      <w:proofErr w:type="spellStart"/>
      <w:r w:rsidR="00284E00" w:rsidRPr="00BB69EA">
        <w:rPr>
          <w:rFonts w:ascii="Times New Roman" w:hAnsi="Times New Roman" w:cs="Times New Roman"/>
          <w:i/>
          <w:sz w:val="24"/>
          <w:szCs w:val="24"/>
        </w:rPr>
        <w:t>Zimoco</w:t>
      </w:r>
      <w:proofErr w:type="spellEnd"/>
      <w:r w:rsidR="00284E00" w:rsidRPr="00BB69EA">
        <w:rPr>
          <w:rFonts w:ascii="Times New Roman" w:hAnsi="Times New Roman" w:cs="Times New Roman"/>
          <w:i/>
          <w:sz w:val="24"/>
          <w:szCs w:val="24"/>
        </w:rPr>
        <w:t xml:space="preserve"> v </w:t>
      </w:r>
      <w:proofErr w:type="spellStart"/>
      <w:r w:rsidR="00284E00" w:rsidRPr="00BB69EA">
        <w:rPr>
          <w:rFonts w:ascii="Times New Roman" w:hAnsi="Times New Roman" w:cs="Times New Roman"/>
          <w:i/>
          <w:sz w:val="24"/>
          <w:szCs w:val="24"/>
        </w:rPr>
        <w:t>Darikwa</w:t>
      </w:r>
      <w:proofErr w:type="spellEnd"/>
      <w:r w:rsidR="00284E00" w:rsidRPr="00BB69EA">
        <w:rPr>
          <w:rFonts w:ascii="Times New Roman" w:hAnsi="Times New Roman" w:cs="Times New Roman"/>
          <w:sz w:val="24"/>
          <w:szCs w:val="24"/>
        </w:rPr>
        <w:t xml:space="preserve"> </w:t>
      </w:r>
      <w:r w:rsidR="007011D0" w:rsidRPr="00BB69EA">
        <w:rPr>
          <w:rFonts w:ascii="Times New Roman" w:hAnsi="Times New Roman" w:cs="Times New Roman"/>
          <w:sz w:val="24"/>
          <w:szCs w:val="24"/>
        </w:rPr>
        <w:t>CCZ</w:t>
      </w:r>
      <w:r w:rsidR="00284E00" w:rsidRPr="00BB69EA">
        <w:rPr>
          <w:rFonts w:ascii="Times New Roman" w:hAnsi="Times New Roman" w:cs="Times New Roman"/>
          <w:sz w:val="24"/>
          <w:szCs w:val="24"/>
        </w:rPr>
        <w:t xml:space="preserve"> 6/20 </w:t>
      </w:r>
      <w:r w:rsidR="00C96C86" w:rsidRPr="00BB69EA">
        <w:rPr>
          <w:rFonts w:ascii="Times New Roman" w:hAnsi="Times New Roman" w:cs="Times New Roman"/>
          <w:sz w:val="24"/>
          <w:szCs w:val="24"/>
        </w:rPr>
        <w:t xml:space="preserve">wherein the </w:t>
      </w:r>
      <w:r w:rsidR="00E912AB" w:rsidRPr="00BB69EA">
        <w:rPr>
          <w:rFonts w:ascii="Times New Roman" w:hAnsi="Times New Roman" w:cs="Times New Roman"/>
          <w:sz w:val="24"/>
          <w:szCs w:val="24"/>
        </w:rPr>
        <w:t>c</w:t>
      </w:r>
      <w:r w:rsidR="007011D0" w:rsidRPr="00BB69EA">
        <w:rPr>
          <w:rFonts w:ascii="Times New Roman" w:hAnsi="Times New Roman" w:cs="Times New Roman"/>
          <w:sz w:val="24"/>
          <w:szCs w:val="24"/>
        </w:rPr>
        <w:t>o</w:t>
      </w:r>
      <w:r w:rsidR="00C96C86" w:rsidRPr="00BB69EA">
        <w:rPr>
          <w:rFonts w:ascii="Times New Roman" w:hAnsi="Times New Roman" w:cs="Times New Roman"/>
          <w:sz w:val="24"/>
          <w:szCs w:val="24"/>
        </w:rPr>
        <w:t>urt remarked as follows</w:t>
      </w:r>
      <w:r w:rsidR="00554D38" w:rsidRPr="00BB69EA">
        <w:rPr>
          <w:rFonts w:ascii="Times New Roman" w:hAnsi="Times New Roman" w:cs="Times New Roman"/>
          <w:sz w:val="24"/>
          <w:szCs w:val="24"/>
        </w:rPr>
        <w:t xml:space="preserve"> at p</w:t>
      </w:r>
      <w:r w:rsidR="002C7C7A">
        <w:rPr>
          <w:rFonts w:ascii="Times New Roman" w:hAnsi="Times New Roman" w:cs="Times New Roman"/>
          <w:sz w:val="24"/>
          <w:szCs w:val="24"/>
        </w:rPr>
        <w:t xml:space="preserve"> </w:t>
      </w:r>
      <w:r w:rsidR="00554D38" w:rsidRPr="00BB69EA">
        <w:rPr>
          <w:rFonts w:ascii="Times New Roman" w:hAnsi="Times New Roman" w:cs="Times New Roman"/>
          <w:sz w:val="24"/>
          <w:szCs w:val="24"/>
        </w:rPr>
        <w:t>29</w:t>
      </w:r>
      <w:r w:rsidR="00CA2D62" w:rsidRPr="00BB69EA">
        <w:rPr>
          <w:rFonts w:ascii="Times New Roman" w:hAnsi="Times New Roman" w:cs="Times New Roman"/>
          <w:sz w:val="24"/>
          <w:szCs w:val="24"/>
        </w:rPr>
        <w:t>:</w:t>
      </w:r>
    </w:p>
    <w:p w14:paraId="482B1E02" w14:textId="77777777" w:rsidR="001A6FF1" w:rsidRPr="00BB69EA" w:rsidRDefault="001A6FF1" w:rsidP="00E912AB">
      <w:pPr>
        <w:spacing w:after="0" w:line="240" w:lineRule="auto"/>
        <w:ind w:left="567"/>
        <w:jc w:val="both"/>
        <w:rPr>
          <w:rFonts w:ascii="Times New Roman" w:hAnsi="Times New Roman" w:cs="Times New Roman"/>
          <w:sz w:val="24"/>
          <w:szCs w:val="24"/>
        </w:rPr>
      </w:pPr>
    </w:p>
    <w:p w14:paraId="1FF50D09" w14:textId="735D757A" w:rsidR="00CA2D62" w:rsidRPr="00BB69EA" w:rsidRDefault="00CA2D62" w:rsidP="00E912AB">
      <w:pPr>
        <w:spacing w:after="0" w:line="240" w:lineRule="auto"/>
        <w:ind w:left="567"/>
        <w:jc w:val="both"/>
        <w:rPr>
          <w:rFonts w:ascii="Times New Roman" w:hAnsi="Times New Roman" w:cs="Times New Roman"/>
          <w:sz w:val="24"/>
          <w:szCs w:val="24"/>
        </w:rPr>
      </w:pPr>
      <w:r w:rsidRPr="00BB69EA">
        <w:rPr>
          <w:rFonts w:ascii="Times New Roman" w:hAnsi="Times New Roman" w:cs="Times New Roman"/>
          <w:sz w:val="24"/>
          <w:szCs w:val="24"/>
        </w:rPr>
        <w:t xml:space="preserve">“Section 63(3a) of the Act allows a designated agent, upon authorisation by the Registrar of Labour, to either </w:t>
      </w:r>
      <w:r w:rsidRPr="00BB69EA">
        <w:rPr>
          <w:rFonts w:ascii="Times New Roman" w:hAnsi="Times New Roman" w:cs="Times New Roman"/>
          <w:b/>
          <w:sz w:val="24"/>
          <w:szCs w:val="24"/>
        </w:rPr>
        <w:t>redress or attempt to redress any dispute</w:t>
      </w:r>
      <w:r w:rsidRPr="00BB69EA">
        <w:rPr>
          <w:rFonts w:ascii="Times New Roman" w:hAnsi="Times New Roman" w:cs="Times New Roman"/>
          <w:sz w:val="24"/>
          <w:szCs w:val="24"/>
        </w:rPr>
        <w:t xml:space="preserve"> which is referred to the designated agent or has come to his or her attention. That is the case where such dispute occurs in the undertaking or industry and within the area for which the employmen</w:t>
      </w:r>
      <w:r w:rsidR="006F511F" w:rsidRPr="00BB69EA">
        <w:rPr>
          <w:rFonts w:ascii="Times New Roman" w:hAnsi="Times New Roman" w:cs="Times New Roman"/>
          <w:sz w:val="24"/>
          <w:szCs w:val="24"/>
        </w:rPr>
        <w:t xml:space="preserve">t council is registered. </w:t>
      </w:r>
      <w:bookmarkStart w:id="1" w:name="_GoBack"/>
      <w:bookmarkEnd w:id="1"/>
      <w:r w:rsidR="00C963CB" w:rsidRPr="00BB69EA">
        <w:rPr>
          <w:rFonts w:ascii="Times New Roman" w:hAnsi="Times New Roman" w:cs="Times New Roman"/>
          <w:sz w:val="24"/>
          <w:szCs w:val="24"/>
        </w:rPr>
        <w:t xml:space="preserve">Section </w:t>
      </w:r>
      <w:r w:rsidRPr="00BB69EA">
        <w:rPr>
          <w:rFonts w:ascii="Times New Roman" w:hAnsi="Times New Roman" w:cs="Times New Roman"/>
          <w:sz w:val="24"/>
          <w:szCs w:val="24"/>
        </w:rPr>
        <w:t xml:space="preserve">63(3b) of the Act expressly ousts the jurisdiction of a labour officer where a designated agent is authorised to redress any dispute or unfair labour practice in terms of s 63(3a) of the Act. </w:t>
      </w:r>
    </w:p>
    <w:p w14:paraId="30EF8E78" w14:textId="77777777" w:rsidR="00E912AB" w:rsidRPr="00BB69EA" w:rsidRDefault="00E912AB" w:rsidP="00E912AB">
      <w:pPr>
        <w:autoSpaceDE w:val="0"/>
        <w:autoSpaceDN w:val="0"/>
        <w:adjustRightInd w:val="0"/>
        <w:spacing w:after="0" w:line="276" w:lineRule="auto"/>
        <w:ind w:left="567"/>
        <w:jc w:val="both"/>
        <w:rPr>
          <w:rFonts w:ascii="Times New Roman" w:hAnsi="Times New Roman" w:cs="Times New Roman"/>
          <w:sz w:val="24"/>
          <w:szCs w:val="24"/>
        </w:rPr>
      </w:pPr>
    </w:p>
    <w:p w14:paraId="1701C5C0" w14:textId="77777777" w:rsidR="00133C92" w:rsidRPr="00BB69EA" w:rsidRDefault="00133C92" w:rsidP="00E912AB">
      <w:pPr>
        <w:autoSpaceDE w:val="0"/>
        <w:autoSpaceDN w:val="0"/>
        <w:adjustRightInd w:val="0"/>
        <w:spacing w:after="0" w:line="276" w:lineRule="auto"/>
        <w:ind w:left="567"/>
        <w:jc w:val="both"/>
        <w:rPr>
          <w:rFonts w:ascii="Times New Roman" w:hAnsi="Times New Roman" w:cs="Times New Roman"/>
          <w:sz w:val="24"/>
          <w:szCs w:val="24"/>
        </w:rPr>
      </w:pPr>
      <w:r w:rsidRPr="00BB69EA">
        <w:rPr>
          <w:rFonts w:ascii="Times New Roman" w:hAnsi="Times New Roman" w:cs="Times New Roman"/>
          <w:sz w:val="24"/>
          <w:szCs w:val="24"/>
        </w:rPr>
        <w:t>…….</w:t>
      </w:r>
    </w:p>
    <w:p w14:paraId="77038A02" w14:textId="77777777" w:rsidR="00E912AB" w:rsidRPr="00BB69EA" w:rsidRDefault="00E912AB" w:rsidP="00E912AB">
      <w:pPr>
        <w:autoSpaceDE w:val="0"/>
        <w:autoSpaceDN w:val="0"/>
        <w:adjustRightInd w:val="0"/>
        <w:spacing w:after="0" w:line="276" w:lineRule="auto"/>
        <w:ind w:firstLine="1134"/>
        <w:jc w:val="both"/>
        <w:rPr>
          <w:rFonts w:ascii="Times New Roman" w:hAnsi="Times New Roman" w:cs="Times New Roman"/>
          <w:sz w:val="24"/>
          <w:szCs w:val="24"/>
        </w:rPr>
      </w:pPr>
    </w:p>
    <w:p w14:paraId="3A0C1072" w14:textId="77777777" w:rsidR="00CA2D62" w:rsidRPr="00BB69EA" w:rsidRDefault="00CA2D62" w:rsidP="00E912AB">
      <w:pPr>
        <w:autoSpaceDE w:val="0"/>
        <w:autoSpaceDN w:val="0"/>
        <w:adjustRightInd w:val="0"/>
        <w:spacing w:after="0" w:line="276" w:lineRule="auto"/>
        <w:ind w:left="567"/>
        <w:jc w:val="both"/>
        <w:rPr>
          <w:rFonts w:ascii="Times New Roman" w:hAnsi="Times New Roman" w:cs="Times New Roman"/>
          <w:sz w:val="24"/>
          <w:szCs w:val="24"/>
        </w:rPr>
      </w:pPr>
      <w:r w:rsidRPr="00BB69EA">
        <w:rPr>
          <w:rFonts w:ascii="Times New Roman" w:hAnsi="Times New Roman" w:cs="Times New Roman"/>
          <w:sz w:val="24"/>
          <w:szCs w:val="24"/>
        </w:rPr>
        <w:t xml:space="preserve">What is key in understanding what a designated agent can or cannot do is to understand the meaning of the phrase </w:t>
      </w:r>
      <w:r w:rsidRPr="00BB69EA">
        <w:rPr>
          <w:rFonts w:ascii="Times New Roman" w:hAnsi="Times New Roman" w:cs="Times New Roman"/>
          <w:b/>
          <w:sz w:val="24"/>
          <w:szCs w:val="24"/>
        </w:rPr>
        <w:t>“redress any dispute</w:t>
      </w:r>
      <w:r w:rsidRPr="00BB69EA">
        <w:rPr>
          <w:rFonts w:ascii="Times New Roman" w:hAnsi="Times New Roman" w:cs="Times New Roman"/>
          <w:sz w:val="24"/>
          <w:szCs w:val="24"/>
        </w:rPr>
        <w:t xml:space="preserve">”, used in s 63(3a) of the Act. When used as a verb, the word “redress”, according to the </w:t>
      </w:r>
      <w:r w:rsidRPr="00BB69EA">
        <w:rPr>
          <w:rFonts w:ascii="Times New Roman" w:hAnsi="Times New Roman" w:cs="Times New Roman"/>
          <w:i/>
          <w:sz w:val="24"/>
          <w:szCs w:val="24"/>
        </w:rPr>
        <w:t>Oxford English Dictionary</w:t>
      </w:r>
      <w:r w:rsidRPr="00BB69EA">
        <w:rPr>
          <w:rFonts w:ascii="Times New Roman" w:hAnsi="Times New Roman" w:cs="Times New Roman"/>
          <w:sz w:val="24"/>
          <w:szCs w:val="24"/>
        </w:rPr>
        <w:t xml:space="preserve"> means to remedy or set right an undesirable or unfair situation. A designated agent authorised by the Registrar of Labour redresses a dispute referred to him or her. He or she offers a remedy or sets right an unfair situation.</w:t>
      </w:r>
      <w:r w:rsidR="00C96C86" w:rsidRPr="00BB69EA">
        <w:rPr>
          <w:rFonts w:ascii="Times New Roman" w:hAnsi="Times New Roman" w:cs="Times New Roman"/>
          <w:sz w:val="24"/>
          <w:szCs w:val="24"/>
        </w:rPr>
        <w:t>”</w:t>
      </w:r>
    </w:p>
    <w:p w14:paraId="10E128DA" w14:textId="77777777" w:rsidR="00E912AB" w:rsidRPr="00BB69EA" w:rsidRDefault="00E912AB" w:rsidP="001A6FF1">
      <w:pPr>
        <w:autoSpaceDE w:val="0"/>
        <w:autoSpaceDN w:val="0"/>
        <w:adjustRightInd w:val="0"/>
        <w:spacing w:before="240" w:after="0" w:line="240" w:lineRule="auto"/>
        <w:ind w:firstLine="720"/>
        <w:jc w:val="both"/>
        <w:rPr>
          <w:rFonts w:ascii="Times New Roman" w:hAnsi="Times New Roman" w:cs="Times New Roman"/>
          <w:sz w:val="24"/>
          <w:szCs w:val="24"/>
        </w:rPr>
      </w:pPr>
    </w:p>
    <w:p w14:paraId="7BDFBA01" w14:textId="126F3DC6" w:rsidR="00D76F1A" w:rsidRPr="00BB69EA" w:rsidRDefault="00B5659E" w:rsidP="00E912AB">
      <w:pPr>
        <w:autoSpaceDE w:val="0"/>
        <w:autoSpaceDN w:val="0"/>
        <w:adjustRightInd w:val="0"/>
        <w:spacing w:before="240" w:after="0" w:line="480" w:lineRule="auto"/>
        <w:ind w:firstLine="1134"/>
        <w:jc w:val="both"/>
        <w:rPr>
          <w:rFonts w:ascii="Times New Roman" w:hAnsi="Times New Roman" w:cs="Times New Roman"/>
          <w:sz w:val="24"/>
          <w:szCs w:val="24"/>
        </w:rPr>
      </w:pPr>
      <w:r w:rsidRPr="00BB69EA">
        <w:rPr>
          <w:rFonts w:ascii="Times New Roman" w:hAnsi="Times New Roman" w:cs="Times New Roman"/>
          <w:sz w:val="24"/>
          <w:szCs w:val="24"/>
        </w:rPr>
        <w:t xml:space="preserve">In as much as the above case discusses the role of a </w:t>
      </w:r>
      <w:r w:rsidR="00957F58" w:rsidRPr="00BB69EA">
        <w:rPr>
          <w:rFonts w:ascii="Times New Roman" w:hAnsi="Times New Roman" w:cs="Times New Roman"/>
          <w:sz w:val="24"/>
          <w:szCs w:val="24"/>
        </w:rPr>
        <w:t>Designated Agent</w:t>
      </w:r>
      <w:r w:rsidRPr="00BB69EA">
        <w:rPr>
          <w:rFonts w:ascii="Times New Roman" w:hAnsi="Times New Roman" w:cs="Times New Roman"/>
          <w:sz w:val="24"/>
          <w:szCs w:val="24"/>
        </w:rPr>
        <w:t>, it does not</w:t>
      </w:r>
      <w:r w:rsidR="00C96C86" w:rsidRPr="00BB69EA">
        <w:rPr>
          <w:rFonts w:ascii="Times New Roman" w:hAnsi="Times New Roman" w:cs="Times New Roman"/>
          <w:sz w:val="24"/>
          <w:szCs w:val="24"/>
        </w:rPr>
        <w:t xml:space="preserve"> expressly deal</w:t>
      </w:r>
      <w:r w:rsidRPr="00BB69EA">
        <w:rPr>
          <w:rFonts w:ascii="Times New Roman" w:hAnsi="Times New Roman" w:cs="Times New Roman"/>
          <w:sz w:val="24"/>
          <w:szCs w:val="24"/>
        </w:rPr>
        <w:t xml:space="preserve"> with whether or not</w:t>
      </w:r>
      <w:r w:rsidR="00C96C86" w:rsidRPr="00BB69EA">
        <w:rPr>
          <w:rFonts w:ascii="Times New Roman" w:hAnsi="Times New Roman" w:cs="Times New Roman"/>
          <w:sz w:val="24"/>
          <w:szCs w:val="24"/>
        </w:rPr>
        <w:t xml:space="preserve"> </w:t>
      </w:r>
      <w:r w:rsidRPr="00BB69EA">
        <w:rPr>
          <w:rFonts w:ascii="Times New Roman" w:hAnsi="Times New Roman" w:cs="Times New Roman"/>
          <w:sz w:val="24"/>
          <w:szCs w:val="24"/>
        </w:rPr>
        <w:t xml:space="preserve">a </w:t>
      </w:r>
      <w:r w:rsidR="00957F58" w:rsidRPr="00BB69EA">
        <w:rPr>
          <w:rFonts w:ascii="Times New Roman" w:hAnsi="Times New Roman" w:cs="Times New Roman"/>
          <w:sz w:val="24"/>
          <w:szCs w:val="24"/>
        </w:rPr>
        <w:t>Designated Agent</w:t>
      </w:r>
      <w:r w:rsidRPr="00BB69EA">
        <w:rPr>
          <w:rFonts w:ascii="Times New Roman" w:hAnsi="Times New Roman" w:cs="Times New Roman"/>
          <w:sz w:val="24"/>
          <w:szCs w:val="24"/>
        </w:rPr>
        <w:t xml:space="preserve"> has any powers conferred upon him to</w:t>
      </w:r>
      <w:r w:rsidR="00284E00" w:rsidRPr="00BB69EA">
        <w:rPr>
          <w:rFonts w:ascii="Times New Roman" w:hAnsi="Times New Roman" w:cs="Times New Roman"/>
          <w:sz w:val="24"/>
          <w:szCs w:val="24"/>
        </w:rPr>
        <w:t xml:space="preserve"> </w:t>
      </w:r>
      <w:r w:rsidRPr="00BB69EA">
        <w:rPr>
          <w:rFonts w:ascii="Times New Roman" w:hAnsi="Times New Roman" w:cs="Times New Roman"/>
          <w:sz w:val="24"/>
          <w:szCs w:val="24"/>
        </w:rPr>
        <w:t xml:space="preserve">deal with appeals.  </w:t>
      </w:r>
      <w:r w:rsidR="00372C7F" w:rsidRPr="00BB69EA">
        <w:rPr>
          <w:rFonts w:ascii="Times New Roman" w:hAnsi="Times New Roman" w:cs="Times New Roman"/>
          <w:sz w:val="24"/>
          <w:szCs w:val="24"/>
        </w:rPr>
        <w:t xml:space="preserve">From a reading of the provision, there is nothing suggesting that a </w:t>
      </w:r>
      <w:r w:rsidR="00957F58" w:rsidRPr="00BB69EA">
        <w:rPr>
          <w:rFonts w:ascii="Times New Roman" w:hAnsi="Times New Roman" w:cs="Times New Roman"/>
          <w:sz w:val="24"/>
          <w:szCs w:val="24"/>
        </w:rPr>
        <w:t>Designated Agent</w:t>
      </w:r>
      <w:r w:rsidR="00372C7F" w:rsidRPr="00BB69EA">
        <w:rPr>
          <w:rFonts w:ascii="Times New Roman" w:hAnsi="Times New Roman" w:cs="Times New Roman"/>
          <w:sz w:val="24"/>
          <w:szCs w:val="24"/>
        </w:rPr>
        <w:t xml:space="preserve"> has appellate jurisdiction. </w:t>
      </w:r>
      <w:r w:rsidR="000437D4" w:rsidRPr="00BB69EA">
        <w:rPr>
          <w:rFonts w:ascii="Times New Roman" w:hAnsi="Times New Roman" w:cs="Times New Roman"/>
          <w:sz w:val="24"/>
          <w:szCs w:val="24"/>
        </w:rPr>
        <w:t xml:space="preserve"> </w:t>
      </w:r>
    </w:p>
    <w:p w14:paraId="713958D9" w14:textId="77777777" w:rsidR="00E912AB" w:rsidRPr="00BB69EA" w:rsidRDefault="00E912AB" w:rsidP="00511D6B">
      <w:pPr>
        <w:shd w:val="clear" w:color="auto" w:fill="FFFFFF"/>
        <w:spacing w:after="0" w:line="360" w:lineRule="auto"/>
        <w:jc w:val="both"/>
        <w:textAlignment w:val="baseline"/>
        <w:rPr>
          <w:rFonts w:ascii="Times New Roman" w:hAnsi="Times New Roman" w:cs="Times New Roman"/>
          <w:sz w:val="24"/>
          <w:szCs w:val="24"/>
        </w:rPr>
      </w:pPr>
    </w:p>
    <w:p w14:paraId="5B969999" w14:textId="4995250E" w:rsidR="000437D4" w:rsidRPr="00BB69EA" w:rsidRDefault="000437D4" w:rsidP="00554D38">
      <w:pPr>
        <w:shd w:val="clear" w:color="auto" w:fill="FFFFFF"/>
        <w:spacing w:after="0" w:line="360" w:lineRule="auto"/>
        <w:ind w:firstLine="1134"/>
        <w:jc w:val="both"/>
        <w:textAlignment w:val="baseline"/>
        <w:rPr>
          <w:rFonts w:ascii="Times New Roman" w:hAnsi="Times New Roman" w:cs="Times New Roman"/>
          <w:bCs/>
          <w:iCs/>
          <w:sz w:val="24"/>
          <w:szCs w:val="24"/>
        </w:rPr>
      </w:pPr>
      <w:r w:rsidRPr="00BB69EA">
        <w:rPr>
          <w:rFonts w:ascii="Times New Roman" w:hAnsi="Times New Roman" w:cs="Times New Roman"/>
          <w:sz w:val="24"/>
          <w:szCs w:val="24"/>
        </w:rPr>
        <w:t xml:space="preserve">To have an appreciation of the powers bestowed upon a Designated Agent, one has </w:t>
      </w:r>
      <w:r w:rsidR="00FD5F41" w:rsidRPr="00BB69EA">
        <w:rPr>
          <w:rFonts w:ascii="Times New Roman" w:hAnsi="Times New Roman" w:cs="Times New Roman"/>
          <w:sz w:val="24"/>
          <w:szCs w:val="24"/>
        </w:rPr>
        <w:t>to examine what it is that the Designated Agent has to do in redressing or attempting to redress a dispute.</w:t>
      </w:r>
      <w:r w:rsidRPr="00BB69EA">
        <w:rPr>
          <w:rFonts w:ascii="Times New Roman" w:hAnsi="Times New Roman" w:cs="Times New Roman"/>
          <w:sz w:val="24"/>
          <w:szCs w:val="24"/>
        </w:rPr>
        <w:t xml:space="preserve"> </w:t>
      </w:r>
    </w:p>
    <w:p w14:paraId="3B8F5DC5" w14:textId="77777777" w:rsidR="000437D4" w:rsidRPr="00BB69EA" w:rsidRDefault="000437D4" w:rsidP="00511D6B">
      <w:pPr>
        <w:shd w:val="clear" w:color="auto" w:fill="FFFFFF"/>
        <w:spacing w:after="0" w:line="240" w:lineRule="auto"/>
        <w:ind w:left="720"/>
        <w:jc w:val="both"/>
        <w:textAlignment w:val="baseline"/>
        <w:rPr>
          <w:rFonts w:ascii="Times New Roman" w:hAnsi="Times New Roman" w:cs="Times New Roman"/>
          <w:sz w:val="24"/>
          <w:szCs w:val="24"/>
        </w:rPr>
      </w:pPr>
    </w:p>
    <w:p w14:paraId="42806E2E" w14:textId="77777777" w:rsidR="00E912AB" w:rsidRPr="00BB69EA" w:rsidRDefault="00E912AB" w:rsidP="00511D6B">
      <w:pPr>
        <w:shd w:val="clear" w:color="auto" w:fill="FFFFFF"/>
        <w:spacing w:after="0" w:line="240" w:lineRule="auto"/>
        <w:ind w:left="720"/>
        <w:jc w:val="both"/>
        <w:textAlignment w:val="baseline"/>
        <w:rPr>
          <w:rFonts w:ascii="Times New Roman" w:hAnsi="Times New Roman" w:cs="Times New Roman"/>
          <w:sz w:val="24"/>
          <w:szCs w:val="24"/>
        </w:rPr>
      </w:pPr>
    </w:p>
    <w:p w14:paraId="060D2A95" w14:textId="79BB6964" w:rsidR="000437D4" w:rsidRPr="00BB69EA" w:rsidRDefault="000437D4" w:rsidP="001A6FF1">
      <w:pPr>
        <w:shd w:val="clear" w:color="auto" w:fill="FFFFFF"/>
        <w:spacing w:after="0" w:line="360" w:lineRule="auto"/>
        <w:ind w:firstLine="1134"/>
        <w:jc w:val="both"/>
        <w:textAlignment w:val="baseline"/>
        <w:rPr>
          <w:rFonts w:ascii="Times New Roman" w:hAnsi="Times New Roman" w:cs="Times New Roman"/>
          <w:color w:val="000000"/>
          <w:sz w:val="24"/>
          <w:szCs w:val="24"/>
        </w:rPr>
      </w:pPr>
      <w:r w:rsidRPr="00BB69EA">
        <w:rPr>
          <w:rFonts w:ascii="Times New Roman" w:hAnsi="Times New Roman" w:cs="Times New Roman"/>
          <w:b/>
          <w:i/>
          <w:color w:val="000000"/>
          <w:sz w:val="24"/>
          <w:szCs w:val="24"/>
        </w:rPr>
        <w:t>In Isoquant supra</w:t>
      </w:r>
      <w:r w:rsidR="00554D38" w:rsidRPr="00BB69EA">
        <w:rPr>
          <w:rFonts w:ascii="Times New Roman" w:hAnsi="Times New Roman" w:cs="Times New Roman"/>
          <w:b/>
          <w:i/>
          <w:color w:val="000000"/>
          <w:sz w:val="24"/>
          <w:szCs w:val="24"/>
        </w:rPr>
        <w:t xml:space="preserve"> at </w:t>
      </w:r>
      <w:r w:rsidR="00554D38" w:rsidRPr="00BB69EA">
        <w:rPr>
          <w:rFonts w:ascii="Times New Roman" w:hAnsi="Times New Roman" w:cs="Times New Roman"/>
          <w:b/>
          <w:iCs/>
          <w:color w:val="000000"/>
          <w:sz w:val="24"/>
          <w:szCs w:val="24"/>
        </w:rPr>
        <w:t>p30</w:t>
      </w:r>
      <w:r w:rsidRPr="00BB69EA">
        <w:rPr>
          <w:rFonts w:ascii="Times New Roman" w:hAnsi="Times New Roman" w:cs="Times New Roman"/>
          <w:color w:val="000000"/>
          <w:sz w:val="24"/>
          <w:szCs w:val="24"/>
        </w:rPr>
        <w:t>, it was stated;</w:t>
      </w:r>
    </w:p>
    <w:p w14:paraId="42274BB4" w14:textId="77777777" w:rsidR="000437D4" w:rsidRPr="00BB69EA" w:rsidRDefault="000437D4" w:rsidP="00E912AB">
      <w:pPr>
        <w:shd w:val="clear" w:color="auto" w:fill="FFFFFF"/>
        <w:spacing w:after="0" w:line="240" w:lineRule="auto"/>
        <w:ind w:left="567"/>
        <w:jc w:val="both"/>
        <w:textAlignment w:val="baseline"/>
        <w:rPr>
          <w:rFonts w:ascii="Times New Roman" w:hAnsi="Times New Roman" w:cs="Times New Roman"/>
          <w:b/>
          <w:bCs/>
          <w:color w:val="000000"/>
          <w:sz w:val="24"/>
          <w:szCs w:val="24"/>
          <w:lang w:val="en-US"/>
        </w:rPr>
      </w:pPr>
      <w:r w:rsidRPr="00BB69EA">
        <w:rPr>
          <w:rFonts w:ascii="Times New Roman" w:hAnsi="Times New Roman" w:cs="Times New Roman"/>
          <w:color w:val="000000"/>
          <w:sz w:val="24"/>
          <w:szCs w:val="24"/>
        </w:rPr>
        <w:t>“</w:t>
      </w:r>
      <w:r w:rsidRPr="00BB69EA">
        <w:rPr>
          <w:rFonts w:ascii="Times New Roman" w:hAnsi="Times New Roman" w:cs="Times New Roman"/>
          <w:b/>
          <w:bCs/>
          <w:color w:val="000000"/>
          <w:sz w:val="24"/>
          <w:szCs w:val="24"/>
          <w:lang w:val="en-US"/>
        </w:rPr>
        <w:t>A designated agent may only exercise one power over a dispute. He or she may redress the dispute or attempt to redress it</w:t>
      </w:r>
      <w:r w:rsidRPr="00BB69EA">
        <w:rPr>
          <w:rFonts w:ascii="Times New Roman" w:hAnsi="Times New Roman" w:cs="Times New Roman"/>
          <w:color w:val="000000"/>
          <w:sz w:val="24"/>
          <w:szCs w:val="24"/>
          <w:lang w:val="en-US"/>
        </w:rPr>
        <w:t xml:space="preserve">. He or she cannot do both. If he or she chooses to redress the dispute by hearing and determining the issues in dispute, he or she cannot at the same time attempt to redress the dispute. </w:t>
      </w:r>
      <w:r w:rsidRPr="00BB69EA">
        <w:rPr>
          <w:rFonts w:ascii="Times New Roman" w:hAnsi="Times New Roman" w:cs="Times New Roman"/>
          <w:b/>
          <w:bCs/>
          <w:color w:val="000000"/>
          <w:sz w:val="24"/>
          <w:szCs w:val="24"/>
          <w:lang w:val="en-US"/>
        </w:rPr>
        <w:t>It is clear from the provisions of s 63(3a), as read with s 93(1), of the Act that a designated agent can only proceed in terms of s 93 of the Act if he or she has not redressed the dispute.</w:t>
      </w:r>
      <w:r w:rsidRPr="00BB69EA">
        <w:rPr>
          <w:rFonts w:ascii="Times New Roman" w:hAnsi="Times New Roman" w:cs="Times New Roman"/>
          <w:color w:val="000000"/>
          <w:sz w:val="24"/>
          <w:szCs w:val="24"/>
          <w:lang w:val="en-US"/>
        </w:rPr>
        <w:t xml:space="preserve"> He or she would be attempting to settle the dispute through conciliation. There can be no attempt to settle a dispute which has been redressed. </w:t>
      </w:r>
      <w:r w:rsidRPr="00BB69EA">
        <w:rPr>
          <w:rFonts w:ascii="Times New Roman" w:hAnsi="Times New Roman" w:cs="Times New Roman"/>
          <w:b/>
          <w:bCs/>
          <w:color w:val="000000"/>
          <w:sz w:val="24"/>
          <w:szCs w:val="24"/>
          <w:lang w:val="en-US"/>
        </w:rPr>
        <w:t xml:space="preserve">The provisions of s 93 of the Act would apply </w:t>
      </w:r>
      <w:r w:rsidRPr="00BB69EA">
        <w:rPr>
          <w:rFonts w:ascii="Times New Roman" w:hAnsi="Times New Roman" w:cs="Times New Roman"/>
          <w:b/>
          <w:bCs/>
          <w:color w:val="000000"/>
          <w:sz w:val="24"/>
          <w:szCs w:val="24"/>
          <w:lang w:val="en-US"/>
        </w:rPr>
        <w:lastRenderedPageBreak/>
        <w:t>when the power to be exercised by the designated agent is an attempt to redress the dispute through conciliation”.</w:t>
      </w:r>
    </w:p>
    <w:p w14:paraId="78900D5B" w14:textId="77777777" w:rsidR="000437D4" w:rsidRPr="00BB69EA" w:rsidRDefault="000437D4" w:rsidP="00E912AB">
      <w:pPr>
        <w:shd w:val="clear" w:color="auto" w:fill="FFFFFF"/>
        <w:spacing w:after="0" w:line="240" w:lineRule="auto"/>
        <w:jc w:val="both"/>
        <w:textAlignment w:val="baseline"/>
        <w:rPr>
          <w:rFonts w:ascii="Times New Roman" w:hAnsi="Times New Roman" w:cs="Times New Roman"/>
          <w:color w:val="000000"/>
          <w:sz w:val="24"/>
          <w:szCs w:val="24"/>
        </w:rPr>
      </w:pPr>
    </w:p>
    <w:p w14:paraId="349B76C6" w14:textId="77777777" w:rsidR="00E912AB" w:rsidRPr="00BB69EA" w:rsidRDefault="00E912AB" w:rsidP="00E912AB">
      <w:pPr>
        <w:shd w:val="clear" w:color="auto" w:fill="FFFFFF"/>
        <w:spacing w:after="0" w:line="240" w:lineRule="auto"/>
        <w:jc w:val="both"/>
        <w:textAlignment w:val="baseline"/>
        <w:rPr>
          <w:rFonts w:ascii="Times New Roman" w:hAnsi="Times New Roman" w:cs="Times New Roman"/>
          <w:color w:val="000000"/>
          <w:sz w:val="24"/>
          <w:szCs w:val="24"/>
        </w:rPr>
      </w:pPr>
    </w:p>
    <w:p w14:paraId="04C9F2BF" w14:textId="3936D314" w:rsidR="006A4A89" w:rsidRPr="00BB69EA" w:rsidRDefault="000437D4" w:rsidP="00E912AB">
      <w:pPr>
        <w:shd w:val="clear" w:color="auto" w:fill="FFFFFF"/>
        <w:spacing w:after="0" w:line="360" w:lineRule="auto"/>
        <w:ind w:firstLine="1134"/>
        <w:jc w:val="both"/>
        <w:textAlignment w:val="baseline"/>
        <w:rPr>
          <w:rFonts w:ascii="Times New Roman" w:hAnsi="Times New Roman" w:cs="Times New Roman"/>
          <w:sz w:val="24"/>
          <w:szCs w:val="24"/>
        </w:rPr>
      </w:pPr>
      <w:r w:rsidRPr="00BB69EA">
        <w:rPr>
          <w:rFonts w:ascii="Times New Roman" w:hAnsi="Times New Roman" w:cs="Times New Roman"/>
          <w:color w:val="000000"/>
          <w:sz w:val="24"/>
          <w:szCs w:val="24"/>
        </w:rPr>
        <w:t xml:space="preserve">From the </w:t>
      </w:r>
      <w:r w:rsidR="00FB0D8A" w:rsidRPr="00BB69EA">
        <w:rPr>
          <w:rFonts w:ascii="Times New Roman" w:hAnsi="Times New Roman" w:cs="Times New Roman"/>
          <w:color w:val="000000"/>
          <w:sz w:val="24"/>
          <w:szCs w:val="24"/>
        </w:rPr>
        <w:t>above, it</w:t>
      </w:r>
      <w:r w:rsidRPr="00BB69EA">
        <w:rPr>
          <w:rFonts w:ascii="Times New Roman" w:hAnsi="Times New Roman" w:cs="Times New Roman"/>
          <w:color w:val="000000"/>
          <w:sz w:val="24"/>
          <w:szCs w:val="24"/>
        </w:rPr>
        <w:t xml:space="preserve"> is clear that a </w:t>
      </w:r>
      <w:r w:rsidR="00FD5F41" w:rsidRPr="00BB69EA">
        <w:rPr>
          <w:rFonts w:ascii="Times New Roman" w:hAnsi="Times New Roman" w:cs="Times New Roman"/>
          <w:color w:val="000000"/>
          <w:sz w:val="24"/>
          <w:szCs w:val="24"/>
        </w:rPr>
        <w:t>D</w:t>
      </w:r>
      <w:r w:rsidRPr="00BB69EA">
        <w:rPr>
          <w:rFonts w:ascii="Times New Roman" w:hAnsi="Times New Roman" w:cs="Times New Roman"/>
          <w:color w:val="000000"/>
          <w:sz w:val="24"/>
          <w:szCs w:val="24"/>
        </w:rPr>
        <w:t xml:space="preserve">esignated </w:t>
      </w:r>
      <w:r w:rsidR="00FD5F41" w:rsidRPr="00BB69EA">
        <w:rPr>
          <w:rFonts w:ascii="Times New Roman" w:hAnsi="Times New Roman" w:cs="Times New Roman"/>
          <w:color w:val="000000"/>
          <w:sz w:val="24"/>
          <w:szCs w:val="24"/>
        </w:rPr>
        <w:t>A</w:t>
      </w:r>
      <w:r w:rsidRPr="00BB69EA">
        <w:rPr>
          <w:rFonts w:ascii="Times New Roman" w:hAnsi="Times New Roman" w:cs="Times New Roman"/>
          <w:color w:val="000000"/>
          <w:sz w:val="24"/>
          <w:szCs w:val="24"/>
        </w:rPr>
        <w:t>gent can do one of two thing</w:t>
      </w:r>
      <w:r w:rsidR="00924CB9" w:rsidRPr="00BB69EA">
        <w:rPr>
          <w:rFonts w:ascii="Times New Roman" w:hAnsi="Times New Roman" w:cs="Times New Roman"/>
          <w:color w:val="000000"/>
          <w:sz w:val="24"/>
          <w:szCs w:val="24"/>
        </w:rPr>
        <w:t xml:space="preserve">s that is redress a dispute by </w:t>
      </w:r>
      <w:r w:rsidR="00FB0D8A" w:rsidRPr="00BB69EA">
        <w:rPr>
          <w:rFonts w:ascii="Times New Roman" w:hAnsi="Times New Roman" w:cs="Times New Roman"/>
          <w:color w:val="000000"/>
          <w:sz w:val="24"/>
          <w:szCs w:val="24"/>
        </w:rPr>
        <w:t>hearing and determining</w:t>
      </w:r>
      <w:r w:rsidR="00924CB9" w:rsidRPr="00BB69EA">
        <w:rPr>
          <w:rFonts w:ascii="Times New Roman" w:hAnsi="Times New Roman" w:cs="Times New Roman"/>
          <w:color w:val="000000"/>
          <w:sz w:val="24"/>
          <w:szCs w:val="24"/>
        </w:rPr>
        <w:t xml:space="preserve"> the issues in dispute </w:t>
      </w:r>
      <w:r w:rsidR="00D22A27" w:rsidRPr="00BB69EA">
        <w:rPr>
          <w:rFonts w:ascii="Times New Roman" w:hAnsi="Times New Roman" w:cs="Times New Roman"/>
          <w:color w:val="000000"/>
          <w:sz w:val="24"/>
          <w:szCs w:val="24"/>
        </w:rPr>
        <w:t>or attempt</w:t>
      </w:r>
      <w:r w:rsidR="00924CB9" w:rsidRPr="00BB69EA">
        <w:rPr>
          <w:rFonts w:ascii="Times New Roman" w:hAnsi="Times New Roman" w:cs="Times New Roman"/>
          <w:color w:val="000000"/>
          <w:sz w:val="24"/>
          <w:szCs w:val="24"/>
        </w:rPr>
        <w:t xml:space="preserve"> to redress the dispute through conciliation</w:t>
      </w:r>
      <w:r w:rsidR="00235E25" w:rsidRPr="00BB69EA">
        <w:rPr>
          <w:rFonts w:ascii="Times New Roman" w:hAnsi="Times New Roman" w:cs="Times New Roman"/>
          <w:color w:val="000000"/>
          <w:sz w:val="24"/>
          <w:szCs w:val="24"/>
        </w:rPr>
        <w:t xml:space="preserve">. He cannot </w:t>
      </w:r>
      <w:r w:rsidR="00FB0D8A" w:rsidRPr="00BB69EA">
        <w:rPr>
          <w:rFonts w:ascii="Times New Roman" w:hAnsi="Times New Roman" w:cs="Times New Roman"/>
          <w:color w:val="000000"/>
          <w:sz w:val="24"/>
          <w:szCs w:val="24"/>
        </w:rPr>
        <w:t>do both.</w:t>
      </w:r>
      <w:r w:rsidR="00235E25" w:rsidRPr="00BB69EA">
        <w:rPr>
          <w:rFonts w:ascii="Times New Roman" w:hAnsi="Times New Roman" w:cs="Times New Roman"/>
          <w:color w:val="000000"/>
          <w:sz w:val="24"/>
          <w:szCs w:val="24"/>
        </w:rPr>
        <w:t xml:space="preserve"> </w:t>
      </w:r>
      <w:r w:rsidR="00FB0D8A" w:rsidRPr="00BB69EA">
        <w:rPr>
          <w:rFonts w:ascii="Times New Roman" w:hAnsi="Times New Roman" w:cs="Times New Roman"/>
          <w:color w:val="000000"/>
          <w:sz w:val="24"/>
          <w:szCs w:val="24"/>
        </w:rPr>
        <w:t xml:space="preserve"> What</w:t>
      </w:r>
      <w:r w:rsidR="00D14AC4" w:rsidRPr="00BB69EA">
        <w:rPr>
          <w:rFonts w:ascii="Times New Roman" w:hAnsi="Times New Roman" w:cs="Times New Roman"/>
          <w:color w:val="000000"/>
          <w:sz w:val="24"/>
          <w:szCs w:val="24"/>
        </w:rPr>
        <w:t xml:space="preserve"> </w:t>
      </w:r>
      <w:r w:rsidR="00D22A27" w:rsidRPr="00BB69EA">
        <w:rPr>
          <w:rFonts w:ascii="Times New Roman" w:hAnsi="Times New Roman" w:cs="Times New Roman"/>
          <w:color w:val="000000"/>
          <w:sz w:val="24"/>
          <w:szCs w:val="24"/>
        </w:rPr>
        <w:t>is coming</w:t>
      </w:r>
      <w:r w:rsidR="00FB0D8A" w:rsidRPr="00BB69EA">
        <w:rPr>
          <w:rFonts w:ascii="Times New Roman" w:hAnsi="Times New Roman" w:cs="Times New Roman"/>
          <w:color w:val="000000"/>
          <w:sz w:val="24"/>
          <w:szCs w:val="24"/>
        </w:rPr>
        <w:t xml:space="preserve"> up from the </w:t>
      </w:r>
      <w:r w:rsidR="002C7C7A">
        <w:rPr>
          <w:rFonts w:ascii="Times New Roman" w:hAnsi="Times New Roman" w:cs="Times New Roman"/>
          <w:color w:val="000000"/>
          <w:sz w:val="24"/>
          <w:szCs w:val="24"/>
        </w:rPr>
        <w:t>above-quoted</w:t>
      </w:r>
      <w:r w:rsidR="00FB0D8A" w:rsidRPr="00BB69EA">
        <w:rPr>
          <w:rFonts w:ascii="Times New Roman" w:hAnsi="Times New Roman" w:cs="Times New Roman"/>
          <w:color w:val="000000"/>
          <w:sz w:val="24"/>
          <w:szCs w:val="24"/>
        </w:rPr>
        <w:t xml:space="preserve"> </w:t>
      </w:r>
      <w:r w:rsidR="00E912AB" w:rsidRPr="00BB69EA">
        <w:rPr>
          <w:rFonts w:ascii="Times New Roman" w:hAnsi="Times New Roman" w:cs="Times New Roman"/>
          <w:color w:val="000000"/>
          <w:sz w:val="24"/>
          <w:szCs w:val="24"/>
        </w:rPr>
        <w:t>excerpts</w:t>
      </w:r>
      <w:r w:rsidR="00FB0D8A" w:rsidRPr="00BB69EA">
        <w:rPr>
          <w:rFonts w:ascii="Times New Roman" w:hAnsi="Times New Roman" w:cs="Times New Roman"/>
          <w:color w:val="000000"/>
          <w:sz w:val="24"/>
          <w:szCs w:val="24"/>
        </w:rPr>
        <w:t xml:space="preserve"> from </w:t>
      </w:r>
      <w:r w:rsidR="00FB0D8A" w:rsidRPr="00BB69EA">
        <w:rPr>
          <w:rFonts w:ascii="Times New Roman" w:hAnsi="Times New Roman" w:cs="Times New Roman"/>
          <w:i/>
          <w:iCs/>
          <w:color w:val="000000"/>
          <w:sz w:val="24"/>
          <w:szCs w:val="24"/>
        </w:rPr>
        <w:t>Isoquant supra</w:t>
      </w:r>
      <w:r w:rsidR="00FB0D8A" w:rsidRPr="00BB69EA">
        <w:rPr>
          <w:rFonts w:ascii="Times New Roman" w:hAnsi="Times New Roman" w:cs="Times New Roman"/>
          <w:color w:val="000000"/>
          <w:sz w:val="24"/>
          <w:szCs w:val="24"/>
        </w:rPr>
        <w:t xml:space="preserve"> is that the </w:t>
      </w:r>
      <w:r w:rsidR="00FD5F41" w:rsidRPr="00BB69EA">
        <w:rPr>
          <w:rFonts w:ascii="Times New Roman" w:hAnsi="Times New Roman" w:cs="Times New Roman"/>
          <w:color w:val="000000"/>
          <w:sz w:val="24"/>
          <w:szCs w:val="24"/>
        </w:rPr>
        <w:t>D</w:t>
      </w:r>
      <w:r w:rsidR="00FB0D8A" w:rsidRPr="00BB69EA">
        <w:rPr>
          <w:rFonts w:ascii="Times New Roman" w:hAnsi="Times New Roman" w:cs="Times New Roman"/>
          <w:color w:val="000000"/>
          <w:sz w:val="24"/>
          <w:szCs w:val="24"/>
        </w:rPr>
        <w:t xml:space="preserve">esignated </w:t>
      </w:r>
      <w:r w:rsidR="00FD5F41" w:rsidRPr="00BB69EA">
        <w:rPr>
          <w:rFonts w:ascii="Times New Roman" w:hAnsi="Times New Roman" w:cs="Times New Roman"/>
          <w:color w:val="000000"/>
          <w:sz w:val="24"/>
          <w:szCs w:val="24"/>
        </w:rPr>
        <w:t>A</w:t>
      </w:r>
      <w:r w:rsidR="00FB0D8A" w:rsidRPr="00BB69EA">
        <w:rPr>
          <w:rFonts w:ascii="Times New Roman" w:hAnsi="Times New Roman" w:cs="Times New Roman"/>
          <w:color w:val="000000"/>
          <w:sz w:val="24"/>
          <w:szCs w:val="24"/>
        </w:rPr>
        <w:t xml:space="preserve">gent will be redressing or </w:t>
      </w:r>
      <w:r w:rsidR="00E912AB" w:rsidRPr="00BB69EA">
        <w:rPr>
          <w:rFonts w:ascii="Times New Roman" w:hAnsi="Times New Roman" w:cs="Times New Roman"/>
          <w:color w:val="000000"/>
          <w:sz w:val="24"/>
          <w:szCs w:val="24"/>
        </w:rPr>
        <w:t>attempting</w:t>
      </w:r>
      <w:r w:rsidR="00FB0D8A" w:rsidRPr="00BB69EA">
        <w:rPr>
          <w:rFonts w:ascii="Times New Roman" w:hAnsi="Times New Roman" w:cs="Times New Roman"/>
          <w:color w:val="000000"/>
          <w:sz w:val="24"/>
          <w:szCs w:val="24"/>
        </w:rPr>
        <w:t xml:space="preserve"> to redress a dispute</w:t>
      </w:r>
      <w:r w:rsidR="002446B9" w:rsidRPr="00BB69EA">
        <w:rPr>
          <w:rFonts w:ascii="Times New Roman" w:hAnsi="Times New Roman" w:cs="Times New Roman"/>
          <w:color w:val="000000"/>
          <w:sz w:val="24"/>
          <w:szCs w:val="24"/>
        </w:rPr>
        <w:t xml:space="preserve"> in </w:t>
      </w:r>
      <w:r w:rsidR="00E912AB" w:rsidRPr="00BB69EA">
        <w:rPr>
          <w:rFonts w:ascii="Times New Roman" w:hAnsi="Times New Roman" w:cs="Times New Roman"/>
          <w:color w:val="000000"/>
          <w:sz w:val="24"/>
          <w:szCs w:val="24"/>
        </w:rPr>
        <w:t xml:space="preserve">a </w:t>
      </w:r>
      <w:r w:rsidR="002446B9" w:rsidRPr="00BB69EA">
        <w:rPr>
          <w:rFonts w:ascii="Times New Roman" w:hAnsi="Times New Roman" w:cs="Times New Roman"/>
          <w:color w:val="000000"/>
          <w:sz w:val="24"/>
          <w:szCs w:val="24"/>
        </w:rPr>
        <w:t>fresh hearing.</w:t>
      </w:r>
      <w:r w:rsidR="002446B9" w:rsidRPr="00BB69EA">
        <w:rPr>
          <w:rFonts w:ascii="Times New Roman" w:hAnsi="Times New Roman" w:cs="Times New Roman"/>
          <w:sz w:val="24"/>
          <w:szCs w:val="24"/>
        </w:rPr>
        <w:t xml:space="preserve"> Given</w:t>
      </w:r>
      <w:r w:rsidRPr="00BB69EA">
        <w:rPr>
          <w:rFonts w:ascii="Times New Roman" w:hAnsi="Times New Roman" w:cs="Times New Roman"/>
          <w:sz w:val="24"/>
          <w:szCs w:val="24"/>
        </w:rPr>
        <w:t xml:space="preserve"> the above, it is apparent that a Designated Agent does not have any jurisdiction under s 93 to entertain a matter once a determination on the merits has been made through a disciplinary process under a registered code of conduct.</w:t>
      </w:r>
    </w:p>
    <w:p w14:paraId="21EE4060" w14:textId="467A82D8" w:rsidR="006A4A89" w:rsidRPr="00BB69EA" w:rsidRDefault="006A4A89" w:rsidP="00511D6B">
      <w:pPr>
        <w:shd w:val="clear" w:color="auto" w:fill="FFFFFF"/>
        <w:spacing w:after="0" w:line="360" w:lineRule="auto"/>
        <w:jc w:val="both"/>
        <w:textAlignment w:val="baseline"/>
        <w:rPr>
          <w:rFonts w:ascii="Times New Roman" w:hAnsi="Times New Roman" w:cs="Times New Roman"/>
          <w:sz w:val="24"/>
          <w:szCs w:val="24"/>
        </w:rPr>
      </w:pPr>
      <w:r w:rsidRPr="00BB69EA">
        <w:rPr>
          <w:rFonts w:ascii="Times New Roman" w:hAnsi="Times New Roman" w:cs="Times New Roman"/>
          <w:i/>
          <w:sz w:val="24"/>
          <w:szCs w:val="24"/>
        </w:rPr>
        <w:t xml:space="preserve">In </w:t>
      </w:r>
      <w:proofErr w:type="spellStart"/>
      <w:r w:rsidRPr="00BB69EA">
        <w:rPr>
          <w:rFonts w:ascii="Times New Roman" w:hAnsi="Times New Roman" w:cs="Times New Roman"/>
          <w:bCs/>
          <w:i/>
          <w:sz w:val="24"/>
          <w:szCs w:val="24"/>
        </w:rPr>
        <w:t>casu</w:t>
      </w:r>
      <w:proofErr w:type="spellEnd"/>
      <w:r w:rsidRPr="00BB69EA">
        <w:rPr>
          <w:rFonts w:ascii="Times New Roman" w:hAnsi="Times New Roman" w:cs="Times New Roman"/>
          <w:sz w:val="24"/>
          <w:szCs w:val="24"/>
        </w:rPr>
        <w:t xml:space="preserve"> the matter was referred to the Designated Agent by the Labour Court in terms of s</w:t>
      </w:r>
      <w:r w:rsidR="00E912AB" w:rsidRPr="00BB69EA">
        <w:rPr>
          <w:rFonts w:ascii="Times New Roman" w:hAnsi="Times New Roman" w:cs="Times New Roman"/>
          <w:sz w:val="24"/>
          <w:szCs w:val="24"/>
        </w:rPr>
        <w:t xml:space="preserve"> </w:t>
      </w:r>
      <w:r w:rsidRPr="00BB69EA">
        <w:rPr>
          <w:rFonts w:ascii="Times New Roman" w:hAnsi="Times New Roman" w:cs="Times New Roman"/>
          <w:sz w:val="24"/>
          <w:szCs w:val="24"/>
        </w:rPr>
        <w:t xml:space="preserve">14 (c) of </w:t>
      </w:r>
      <w:proofErr w:type="gramStart"/>
      <w:r w:rsidRPr="00BB69EA">
        <w:rPr>
          <w:rFonts w:ascii="Times New Roman" w:hAnsi="Times New Roman" w:cs="Times New Roman"/>
          <w:sz w:val="24"/>
          <w:szCs w:val="24"/>
        </w:rPr>
        <w:t>S/I</w:t>
      </w:r>
      <w:proofErr w:type="gramEnd"/>
      <w:r w:rsidR="00D14AC4" w:rsidRPr="00BB69EA">
        <w:rPr>
          <w:rFonts w:ascii="Times New Roman" w:hAnsi="Times New Roman" w:cs="Times New Roman"/>
          <w:sz w:val="24"/>
          <w:szCs w:val="24"/>
        </w:rPr>
        <w:t xml:space="preserve"> 87/</w:t>
      </w:r>
      <w:r w:rsidR="00D22A27" w:rsidRPr="00BB69EA">
        <w:rPr>
          <w:rFonts w:ascii="Times New Roman" w:hAnsi="Times New Roman" w:cs="Times New Roman"/>
          <w:sz w:val="24"/>
          <w:szCs w:val="24"/>
        </w:rPr>
        <w:t>17 which</w:t>
      </w:r>
      <w:r w:rsidRPr="00BB69EA">
        <w:rPr>
          <w:rFonts w:ascii="Times New Roman" w:hAnsi="Times New Roman" w:cs="Times New Roman"/>
          <w:sz w:val="24"/>
          <w:szCs w:val="24"/>
        </w:rPr>
        <w:t xml:space="preserve"> provides as follows:</w:t>
      </w:r>
    </w:p>
    <w:p w14:paraId="2D8DDEDB" w14:textId="77777777" w:rsidR="00C54CDB" w:rsidRPr="00BB69EA" w:rsidRDefault="00C54CDB" w:rsidP="00E912AB">
      <w:pPr>
        <w:autoSpaceDE w:val="0"/>
        <w:autoSpaceDN w:val="0"/>
        <w:adjustRightInd w:val="0"/>
        <w:spacing w:after="0" w:line="276" w:lineRule="auto"/>
        <w:ind w:left="720" w:hanging="153"/>
        <w:jc w:val="both"/>
        <w:rPr>
          <w:rFonts w:ascii="Times New Roman" w:hAnsi="Times New Roman" w:cs="Times New Roman"/>
          <w:sz w:val="24"/>
          <w:szCs w:val="24"/>
        </w:rPr>
      </w:pPr>
    </w:p>
    <w:p w14:paraId="4C287140" w14:textId="77777777" w:rsidR="006A4A89" w:rsidRPr="00BB69EA" w:rsidRDefault="006A4A89" w:rsidP="00E912AB">
      <w:pPr>
        <w:autoSpaceDE w:val="0"/>
        <w:autoSpaceDN w:val="0"/>
        <w:adjustRightInd w:val="0"/>
        <w:spacing w:after="0" w:line="276" w:lineRule="auto"/>
        <w:ind w:left="720" w:hanging="153"/>
        <w:jc w:val="both"/>
        <w:rPr>
          <w:rFonts w:ascii="Times New Roman" w:hAnsi="Times New Roman" w:cs="Times New Roman"/>
          <w:sz w:val="24"/>
          <w:szCs w:val="24"/>
        </w:rPr>
      </w:pPr>
      <w:r w:rsidRPr="00BB69EA">
        <w:rPr>
          <w:rFonts w:ascii="Times New Roman" w:hAnsi="Times New Roman" w:cs="Times New Roman"/>
          <w:sz w:val="24"/>
          <w:szCs w:val="24"/>
        </w:rPr>
        <w:t>“Appeals to the NEC</w:t>
      </w:r>
    </w:p>
    <w:p w14:paraId="468D7DF0" w14:textId="77777777" w:rsidR="006A4A89" w:rsidRPr="00BB69EA" w:rsidRDefault="006A4A89" w:rsidP="00E912AB">
      <w:pPr>
        <w:autoSpaceDE w:val="0"/>
        <w:autoSpaceDN w:val="0"/>
        <w:adjustRightInd w:val="0"/>
        <w:spacing w:after="0" w:line="276" w:lineRule="auto"/>
        <w:ind w:left="567"/>
        <w:jc w:val="both"/>
        <w:rPr>
          <w:rFonts w:ascii="Times New Roman" w:hAnsi="Times New Roman" w:cs="Times New Roman"/>
          <w:sz w:val="24"/>
          <w:szCs w:val="24"/>
        </w:rPr>
      </w:pPr>
      <w:r w:rsidRPr="00BB69EA">
        <w:rPr>
          <w:rFonts w:ascii="Times New Roman" w:hAnsi="Times New Roman" w:cs="Times New Roman"/>
          <w:sz w:val="24"/>
          <w:szCs w:val="24"/>
        </w:rPr>
        <w:t>14.—</w:t>
      </w:r>
    </w:p>
    <w:p w14:paraId="3BCF09A5" w14:textId="15C86890" w:rsidR="006A4A89" w:rsidRPr="00BB69EA" w:rsidRDefault="006A4A89" w:rsidP="000209D5">
      <w:pPr>
        <w:spacing w:after="0" w:line="276" w:lineRule="auto"/>
        <w:ind w:left="1437" w:hanging="870"/>
        <w:jc w:val="both"/>
        <w:rPr>
          <w:rFonts w:ascii="Times New Roman" w:hAnsi="Times New Roman" w:cs="Times New Roman"/>
          <w:sz w:val="24"/>
          <w:szCs w:val="24"/>
        </w:rPr>
      </w:pPr>
      <w:r w:rsidRPr="00BB69EA">
        <w:rPr>
          <w:rFonts w:ascii="Times New Roman" w:hAnsi="Times New Roman" w:cs="Times New Roman"/>
          <w:sz w:val="24"/>
          <w:szCs w:val="24"/>
        </w:rPr>
        <w:t>(a)</w:t>
      </w:r>
      <w:r w:rsidRPr="00BB69EA">
        <w:rPr>
          <w:rFonts w:ascii="Times New Roman" w:hAnsi="Times New Roman" w:cs="Times New Roman"/>
          <w:sz w:val="24"/>
          <w:szCs w:val="24"/>
        </w:rPr>
        <w:tab/>
      </w:r>
      <w:proofErr w:type="gramStart"/>
      <w:r w:rsidRPr="00BB69EA">
        <w:rPr>
          <w:rFonts w:ascii="Times New Roman" w:hAnsi="Times New Roman" w:cs="Times New Roman"/>
          <w:sz w:val="24"/>
          <w:szCs w:val="24"/>
        </w:rPr>
        <w:t>the</w:t>
      </w:r>
      <w:proofErr w:type="gramEnd"/>
      <w:r w:rsidRPr="00BB69EA">
        <w:rPr>
          <w:rFonts w:ascii="Times New Roman" w:hAnsi="Times New Roman" w:cs="Times New Roman"/>
          <w:sz w:val="24"/>
          <w:szCs w:val="24"/>
        </w:rPr>
        <w:t xml:space="preserve"> Exemptions Committee of the National Employment Council</w:t>
      </w:r>
      <w:r w:rsidR="000209D5" w:rsidRPr="00BB69EA">
        <w:rPr>
          <w:rFonts w:ascii="Times New Roman" w:hAnsi="Times New Roman" w:cs="Times New Roman"/>
          <w:sz w:val="24"/>
          <w:szCs w:val="24"/>
        </w:rPr>
        <w:t xml:space="preserve"> </w:t>
      </w:r>
      <w:r w:rsidRPr="00BB69EA">
        <w:rPr>
          <w:rFonts w:ascii="Times New Roman" w:hAnsi="Times New Roman" w:cs="Times New Roman"/>
          <w:sz w:val="24"/>
          <w:szCs w:val="24"/>
        </w:rPr>
        <w:t>shall hear and conclude appeals referred to it within seven working</w:t>
      </w:r>
      <w:r w:rsidR="000209D5" w:rsidRPr="00BB69EA">
        <w:rPr>
          <w:rFonts w:ascii="Times New Roman" w:hAnsi="Times New Roman" w:cs="Times New Roman"/>
          <w:sz w:val="24"/>
          <w:szCs w:val="24"/>
        </w:rPr>
        <w:t xml:space="preserve"> </w:t>
      </w:r>
      <w:r w:rsidRPr="00BB69EA">
        <w:rPr>
          <w:rFonts w:ascii="Times New Roman" w:hAnsi="Times New Roman" w:cs="Times New Roman"/>
          <w:sz w:val="24"/>
          <w:szCs w:val="24"/>
        </w:rPr>
        <w:t>days;</w:t>
      </w:r>
    </w:p>
    <w:p w14:paraId="10C80E7D" w14:textId="374167EA" w:rsidR="006A4A89" w:rsidRPr="00BB69EA" w:rsidRDefault="006A4A89" w:rsidP="000209D5">
      <w:pPr>
        <w:spacing w:after="0" w:line="276" w:lineRule="auto"/>
        <w:ind w:left="1429" w:hanging="862"/>
        <w:jc w:val="both"/>
        <w:rPr>
          <w:rFonts w:ascii="Times New Roman" w:hAnsi="Times New Roman" w:cs="Times New Roman"/>
          <w:sz w:val="24"/>
          <w:szCs w:val="24"/>
        </w:rPr>
      </w:pPr>
      <w:r w:rsidRPr="00BB69EA">
        <w:rPr>
          <w:rFonts w:ascii="Times New Roman" w:hAnsi="Times New Roman" w:cs="Times New Roman"/>
          <w:sz w:val="24"/>
          <w:szCs w:val="24"/>
        </w:rPr>
        <w:t>(b)</w:t>
      </w:r>
      <w:r w:rsidRPr="00BB69EA">
        <w:rPr>
          <w:rFonts w:ascii="Times New Roman" w:hAnsi="Times New Roman" w:cs="Times New Roman"/>
          <w:sz w:val="24"/>
          <w:szCs w:val="24"/>
        </w:rPr>
        <w:tab/>
      </w:r>
      <w:proofErr w:type="gramStart"/>
      <w:r w:rsidRPr="00BB69EA">
        <w:rPr>
          <w:rFonts w:ascii="Times New Roman" w:hAnsi="Times New Roman" w:cs="Times New Roman"/>
          <w:sz w:val="24"/>
          <w:szCs w:val="24"/>
        </w:rPr>
        <w:t>an</w:t>
      </w:r>
      <w:proofErr w:type="gramEnd"/>
      <w:r w:rsidRPr="00BB69EA">
        <w:rPr>
          <w:rFonts w:ascii="Times New Roman" w:hAnsi="Times New Roman" w:cs="Times New Roman"/>
          <w:sz w:val="24"/>
          <w:szCs w:val="24"/>
        </w:rPr>
        <w:t xml:space="preserve"> appeal against the decision of the Exemptions Committee shall</w:t>
      </w:r>
      <w:r w:rsidR="000209D5" w:rsidRPr="00BB69EA">
        <w:rPr>
          <w:rFonts w:ascii="Times New Roman" w:hAnsi="Times New Roman" w:cs="Times New Roman"/>
          <w:sz w:val="24"/>
          <w:szCs w:val="24"/>
        </w:rPr>
        <w:t xml:space="preserve"> </w:t>
      </w:r>
      <w:r w:rsidRPr="00BB69EA">
        <w:rPr>
          <w:rFonts w:ascii="Times New Roman" w:hAnsi="Times New Roman" w:cs="Times New Roman"/>
          <w:sz w:val="24"/>
          <w:szCs w:val="24"/>
        </w:rPr>
        <w:t>lie with the Labour Court;</w:t>
      </w:r>
    </w:p>
    <w:p w14:paraId="7797F507" w14:textId="41DB22AD" w:rsidR="006A4A89" w:rsidRPr="00BB69EA" w:rsidRDefault="006A4A89" w:rsidP="000209D5">
      <w:pPr>
        <w:spacing w:after="0" w:line="276" w:lineRule="auto"/>
        <w:ind w:left="1429" w:hanging="862"/>
        <w:jc w:val="both"/>
        <w:rPr>
          <w:rFonts w:ascii="Times New Roman" w:hAnsi="Times New Roman" w:cs="Times New Roman"/>
          <w:b/>
          <w:bCs/>
          <w:sz w:val="24"/>
          <w:szCs w:val="24"/>
        </w:rPr>
      </w:pPr>
      <w:r w:rsidRPr="00BB69EA">
        <w:rPr>
          <w:rFonts w:ascii="Times New Roman" w:hAnsi="Times New Roman" w:cs="Times New Roman"/>
          <w:sz w:val="24"/>
          <w:szCs w:val="24"/>
        </w:rPr>
        <w:t xml:space="preserve">(c) </w:t>
      </w:r>
      <w:r w:rsidRPr="00BB69EA">
        <w:rPr>
          <w:rFonts w:ascii="Times New Roman" w:hAnsi="Times New Roman" w:cs="Times New Roman"/>
          <w:sz w:val="24"/>
          <w:szCs w:val="24"/>
        </w:rPr>
        <w:tab/>
      </w:r>
      <w:r w:rsidRPr="00BB69EA">
        <w:rPr>
          <w:rFonts w:ascii="Times New Roman" w:hAnsi="Times New Roman" w:cs="Times New Roman"/>
          <w:b/>
          <w:bCs/>
          <w:sz w:val="24"/>
          <w:szCs w:val="24"/>
        </w:rPr>
        <w:t>if a matter is not determined or concluded within 30 working days,</w:t>
      </w:r>
      <w:r w:rsidR="000209D5" w:rsidRPr="00BB69EA">
        <w:rPr>
          <w:rFonts w:ascii="Times New Roman" w:hAnsi="Times New Roman" w:cs="Times New Roman"/>
          <w:b/>
          <w:bCs/>
          <w:sz w:val="24"/>
          <w:szCs w:val="24"/>
        </w:rPr>
        <w:t xml:space="preserve"> </w:t>
      </w:r>
      <w:r w:rsidRPr="00BB69EA">
        <w:rPr>
          <w:rFonts w:ascii="Times New Roman" w:hAnsi="Times New Roman" w:cs="Times New Roman"/>
          <w:b/>
          <w:bCs/>
          <w:sz w:val="24"/>
          <w:szCs w:val="24"/>
        </w:rPr>
        <w:t>the employee or employer concerned may refer such matter to the</w:t>
      </w:r>
      <w:r w:rsidR="000209D5" w:rsidRPr="00BB69EA">
        <w:rPr>
          <w:rFonts w:ascii="Times New Roman" w:hAnsi="Times New Roman" w:cs="Times New Roman"/>
          <w:b/>
          <w:bCs/>
          <w:sz w:val="24"/>
          <w:szCs w:val="24"/>
        </w:rPr>
        <w:t xml:space="preserve"> </w:t>
      </w:r>
      <w:r w:rsidRPr="00BB69EA">
        <w:rPr>
          <w:rFonts w:ascii="Times New Roman" w:hAnsi="Times New Roman" w:cs="Times New Roman"/>
          <w:b/>
          <w:bCs/>
          <w:sz w:val="24"/>
          <w:szCs w:val="24"/>
        </w:rPr>
        <w:t>Designated Agent who will dispose of it in accordance with section</w:t>
      </w:r>
      <w:r w:rsidR="000209D5" w:rsidRPr="00BB69EA">
        <w:rPr>
          <w:rFonts w:ascii="Times New Roman" w:hAnsi="Times New Roman" w:cs="Times New Roman"/>
          <w:b/>
          <w:bCs/>
          <w:sz w:val="24"/>
          <w:szCs w:val="24"/>
        </w:rPr>
        <w:t xml:space="preserve"> </w:t>
      </w:r>
      <w:r w:rsidRPr="00BB69EA">
        <w:rPr>
          <w:rFonts w:ascii="Times New Roman" w:hAnsi="Times New Roman" w:cs="Times New Roman"/>
          <w:b/>
          <w:bCs/>
          <w:sz w:val="24"/>
          <w:szCs w:val="24"/>
        </w:rPr>
        <w:t>93 of the Labour Act [</w:t>
      </w:r>
      <w:r w:rsidRPr="00BB69EA">
        <w:rPr>
          <w:rFonts w:ascii="Times New Roman" w:hAnsi="Times New Roman" w:cs="Times New Roman"/>
          <w:b/>
          <w:bCs/>
          <w:i/>
          <w:sz w:val="24"/>
          <w:szCs w:val="24"/>
        </w:rPr>
        <w:t>Chapter 28:01</w:t>
      </w:r>
      <w:r w:rsidRPr="00BB69EA">
        <w:rPr>
          <w:rFonts w:ascii="Times New Roman" w:hAnsi="Times New Roman" w:cs="Times New Roman"/>
          <w:b/>
          <w:bCs/>
          <w:sz w:val="24"/>
          <w:szCs w:val="24"/>
        </w:rPr>
        <w:t>].</w:t>
      </w:r>
      <w:r w:rsidR="00E912AB" w:rsidRPr="00BB69EA">
        <w:rPr>
          <w:rFonts w:ascii="Times New Roman" w:hAnsi="Times New Roman" w:cs="Times New Roman"/>
          <w:b/>
          <w:bCs/>
          <w:sz w:val="24"/>
          <w:szCs w:val="24"/>
        </w:rPr>
        <w:t>”</w:t>
      </w:r>
    </w:p>
    <w:p w14:paraId="57FA37DB" w14:textId="77777777" w:rsidR="006A4A89" w:rsidRPr="00BB69EA" w:rsidRDefault="006A4A89" w:rsidP="00511D6B">
      <w:pPr>
        <w:spacing w:after="0" w:line="276" w:lineRule="auto"/>
        <w:ind w:left="1440" w:firstLine="720"/>
        <w:jc w:val="both"/>
        <w:rPr>
          <w:rFonts w:ascii="Times New Roman" w:hAnsi="Times New Roman" w:cs="Times New Roman"/>
          <w:b/>
          <w:bCs/>
          <w:sz w:val="24"/>
          <w:szCs w:val="24"/>
        </w:rPr>
      </w:pPr>
    </w:p>
    <w:p w14:paraId="6154CB0E" w14:textId="6E755422" w:rsidR="00FD5F41" w:rsidRPr="00BB69EA" w:rsidRDefault="006A4A89" w:rsidP="00D97A8E">
      <w:pPr>
        <w:shd w:val="clear" w:color="auto" w:fill="FFFFFF"/>
        <w:spacing w:after="0" w:line="360" w:lineRule="auto"/>
        <w:ind w:firstLine="1134"/>
        <w:jc w:val="both"/>
        <w:textAlignment w:val="baseline"/>
        <w:rPr>
          <w:rFonts w:ascii="Times New Roman" w:hAnsi="Times New Roman" w:cs="Times New Roman"/>
          <w:sz w:val="24"/>
          <w:szCs w:val="24"/>
        </w:rPr>
      </w:pPr>
      <w:r w:rsidRPr="00BB69EA">
        <w:rPr>
          <w:rFonts w:ascii="Times New Roman" w:hAnsi="Times New Roman" w:cs="Times New Roman"/>
          <w:sz w:val="24"/>
          <w:szCs w:val="24"/>
        </w:rPr>
        <w:t xml:space="preserve">The ‘matter’ being referred to in </w:t>
      </w:r>
      <w:proofErr w:type="spellStart"/>
      <w:r w:rsidRPr="00BB69EA">
        <w:rPr>
          <w:rFonts w:ascii="Times New Roman" w:hAnsi="Times New Roman" w:cs="Times New Roman"/>
          <w:sz w:val="24"/>
          <w:szCs w:val="24"/>
        </w:rPr>
        <w:t>ss</w:t>
      </w:r>
      <w:proofErr w:type="spellEnd"/>
      <w:r w:rsidR="00FD5F41" w:rsidRPr="00BB69EA">
        <w:rPr>
          <w:rFonts w:ascii="Times New Roman" w:hAnsi="Times New Roman" w:cs="Times New Roman"/>
          <w:sz w:val="24"/>
          <w:szCs w:val="24"/>
        </w:rPr>
        <w:t xml:space="preserve"> </w:t>
      </w:r>
      <w:r w:rsidRPr="00BB69EA">
        <w:rPr>
          <w:rFonts w:ascii="Times New Roman" w:hAnsi="Times New Roman" w:cs="Times New Roman"/>
          <w:sz w:val="24"/>
          <w:szCs w:val="24"/>
        </w:rPr>
        <w:t>(c</w:t>
      </w:r>
      <w:r w:rsidR="00D14AC4" w:rsidRPr="00BB69EA">
        <w:rPr>
          <w:rFonts w:ascii="Times New Roman" w:hAnsi="Times New Roman" w:cs="Times New Roman"/>
          <w:sz w:val="24"/>
          <w:szCs w:val="24"/>
        </w:rPr>
        <w:t>),</w:t>
      </w:r>
      <w:r w:rsidRPr="00BB69EA">
        <w:rPr>
          <w:rFonts w:ascii="Times New Roman" w:hAnsi="Times New Roman" w:cs="Times New Roman"/>
          <w:sz w:val="24"/>
          <w:szCs w:val="24"/>
        </w:rPr>
        <w:t xml:space="preserve"> in the context of the present matter</w:t>
      </w:r>
      <w:r w:rsidR="00CB049A" w:rsidRPr="00BB69EA">
        <w:rPr>
          <w:rFonts w:ascii="Times New Roman" w:hAnsi="Times New Roman" w:cs="Times New Roman"/>
          <w:sz w:val="24"/>
          <w:szCs w:val="24"/>
        </w:rPr>
        <w:t>,</w:t>
      </w:r>
      <w:r w:rsidRPr="00BB69EA">
        <w:rPr>
          <w:rFonts w:ascii="Times New Roman" w:hAnsi="Times New Roman" w:cs="Times New Roman"/>
          <w:sz w:val="24"/>
          <w:szCs w:val="24"/>
        </w:rPr>
        <w:t xml:space="preserve"> is an appeal </w:t>
      </w:r>
      <w:r w:rsidR="00CB049A" w:rsidRPr="00BB69EA">
        <w:rPr>
          <w:rFonts w:ascii="Times New Roman" w:hAnsi="Times New Roman" w:cs="Times New Roman"/>
          <w:sz w:val="24"/>
          <w:szCs w:val="24"/>
        </w:rPr>
        <w:t xml:space="preserve">against the determination of the Appeals Committee. In other </w:t>
      </w:r>
      <w:r w:rsidR="00D14AC4" w:rsidRPr="00BB69EA">
        <w:rPr>
          <w:rFonts w:ascii="Times New Roman" w:hAnsi="Times New Roman" w:cs="Times New Roman"/>
          <w:sz w:val="24"/>
          <w:szCs w:val="24"/>
        </w:rPr>
        <w:t>words,</w:t>
      </w:r>
      <w:r w:rsidR="00CB049A" w:rsidRPr="00BB69EA">
        <w:rPr>
          <w:rFonts w:ascii="Times New Roman" w:hAnsi="Times New Roman" w:cs="Times New Roman"/>
          <w:sz w:val="24"/>
          <w:szCs w:val="24"/>
        </w:rPr>
        <w:t xml:space="preserve"> the above provision purports to give the Designated Agent power to ‘redress or attempt to redress</w:t>
      </w:r>
      <w:r w:rsidR="00306DF6" w:rsidRPr="00BB69EA">
        <w:rPr>
          <w:rFonts w:ascii="Times New Roman" w:hAnsi="Times New Roman" w:cs="Times New Roman"/>
          <w:sz w:val="24"/>
          <w:szCs w:val="24"/>
        </w:rPr>
        <w:t>’</w:t>
      </w:r>
      <w:r w:rsidR="00CB049A" w:rsidRPr="00BB69EA">
        <w:rPr>
          <w:rFonts w:ascii="Times New Roman" w:hAnsi="Times New Roman" w:cs="Times New Roman"/>
          <w:sz w:val="24"/>
          <w:szCs w:val="24"/>
        </w:rPr>
        <w:t xml:space="preserve"> the determination of the appeals committee.</w:t>
      </w:r>
      <w:r w:rsidRPr="00BB69EA">
        <w:rPr>
          <w:rFonts w:ascii="Times New Roman" w:hAnsi="Times New Roman" w:cs="Times New Roman"/>
          <w:sz w:val="24"/>
          <w:szCs w:val="24"/>
        </w:rPr>
        <w:t xml:space="preserve"> </w:t>
      </w:r>
      <w:r w:rsidR="0072436A" w:rsidRPr="00BB69EA">
        <w:rPr>
          <w:rFonts w:ascii="Times New Roman" w:hAnsi="Times New Roman" w:cs="Times New Roman"/>
          <w:sz w:val="24"/>
          <w:szCs w:val="24"/>
        </w:rPr>
        <w:t xml:space="preserve"> This C</w:t>
      </w:r>
      <w:r w:rsidR="00CB049A" w:rsidRPr="00BB69EA">
        <w:rPr>
          <w:rFonts w:ascii="Times New Roman" w:hAnsi="Times New Roman" w:cs="Times New Roman"/>
          <w:sz w:val="24"/>
          <w:szCs w:val="24"/>
        </w:rPr>
        <w:t xml:space="preserve">ourt, in a line of </w:t>
      </w:r>
      <w:r w:rsidR="00306DF6" w:rsidRPr="00BB69EA">
        <w:rPr>
          <w:rFonts w:ascii="Times New Roman" w:hAnsi="Times New Roman" w:cs="Times New Roman"/>
          <w:sz w:val="24"/>
          <w:szCs w:val="24"/>
        </w:rPr>
        <w:t>authorities,</w:t>
      </w:r>
      <w:r w:rsidR="00CB049A" w:rsidRPr="00BB69EA">
        <w:rPr>
          <w:rFonts w:ascii="Times New Roman" w:hAnsi="Times New Roman" w:cs="Times New Roman"/>
          <w:sz w:val="24"/>
          <w:szCs w:val="24"/>
        </w:rPr>
        <w:t xml:space="preserve"> has spoken</w:t>
      </w:r>
      <w:r w:rsidR="00FD5F41" w:rsidRPr="00BB69EA">
        <w:rPr>
          <w:rFonts w:ascii="Times New Roman" w:hAnsi="Times New Roman" w:cs="Times New Roman"/>
          <w:sz w:val="24"/>
          <w:szCs w:val="24"/>
        </w:rPr>
        <w:t xml:space="preserve"> on </w:t>
      </w:r>
      <w:r w:rsidR="00D16C65" w:rsidRPr="00BB69EA">
        <w:rPr>
          <w:rFonts w:ascii="Times New Roman" w:hAnsi="Times New Roman" w:cs="Times New Roman"/>
          <w:sz w:val="24"/>
          <w:szCs w:val="24"/>
        </w:rPr>
        <w:t>this that</w:t>
      </w:r>
      <w:r w:rsidR="00CB049A" w:rsidRPr="00BB69EA">
        <w:rPr>
          <w:rFonts w:ascii="Times New Roman" w:hAnsi="Times New Roman" w:cs="Times New Roman"/>
          <w:sz w:val="24"/>
          <w:szCs w:val="24"/>
        </w:rPr>
        <w:t xml:space="preserve"> a Designated Agent cannot preside over a matter where a determination has been </w:t>
      </w:r>
      <w:r w:rsidR="00D22A27" w:rsidRPr="00BB69EA">
        <w:rPr>
          <w:rFonts w:ascii="Times New Roman" w:hAnsi="Times New Roman" w:cs="Times New Roman"/>
          <w:sz w:val="24"/>
          <w:szCs w:val="24"/>
        </w:rPr>
        <w:t>made. See</w:t>
      </w:r>
      <w:r w:rsidR="00E912AB" w:rsidRPr="00BB69EA">
        <w:rPr>
          <w:rFonts w:ascii="Times New Roman" w:hAnsi="Times New Roman" w:cs="Times New Roman"/>
          <w:sz w:val="24"/>
          <w:szCs w:val="24"/>
        </w:rPr>
        <w:t xml:space="preserve"> </w:t>
      </w:r>
      <w:proofErr w:type="spellStart"/>
      <w:r w:rsidR="00306DF6" w:rsidRPr="00BB69EA">
        <w:rPr>
          <w:rFonts w:ascii="Times New Roman" w:hAnsi="Times New Roman" w:cs="Times New Roman"/>
          <w:i/>
          <w:sz w:val="24"/>
          <w:szCs w:val="24"/>
        </w:rPr>
        <w:t>Watyoka</w:t>
      </w:r>
      <w:proofErr w:type="spellEnd"/>
      <w:r w:rsidR="00306DF6" w:rsidRPr="00BB69EA">
        <w:rPr>
          <w:rFonts w:ascii="Times New Roman" w:hAnsi="Times New Roman" w:cs="Times New Roman"/>
          <w:i/>
          <w:sz w:val="24"/>
          <w:szCs w:val="24"/>
        </w:rPr>
        <w:t xml:space="preserve"> v </w:t>
      </w:r>
      <w:proofErr w:type="spellStart"/>
      <w:r w:rsidR="00306DF6" w:rsidRPr="00BB69EA">
        <w:rPr>
          <w:rFonts w:ascii="Times New Roman" w:hAnsi="Times New Roman" w:cs="Times New Roman"/>
          <w:i/>
          <w:sz w:val="24"/>
          <w:szCs w:val="24"/>
        </w:rPr>
        <w:t>Zupco</w:t>
      </w:r>
      <w:proofErr w:type="spellEnd"/>
      <w:r w:rsidR="00306DF6" w:rsidRPr="00BB69EA">
        <w:rPr>
          <w:rFonts w:ascii="Times New Roman" w:hAnsi="Times New Roman" w:cs="Times New Roman"/>
          <w:i/>
          <w:sz w:val="24"/>
          <w:szCs w:val="24"/>
        </w:rPr>
        <w:t xml:space="preserve"> (</w:t>
      </w:r>
      <w:proofErr w:type="spellStart"/>
      <w:r w:rsidR="00306DF6" w:rsidRPr="00BB69EA">
        <w:rPr>
          <w:rFonts w:ascii="Times New Roman" w:hAnsi="Times New Roman" w:cs="Times New Roman"/>
          <w:i/>
          <w:sz w:val="24"/>
          <w:szCs w:val="24"/>
        </w:rPr>
        <w:t>Northen</w:t>
      </w:r>
      <w:proofErr w:type="spellEnd"/>
      <w:r w:rsidR="00306DF6" w:rsidRPr="00BB69EA">
        <w:rPr>
          <w:rFonts w:ascii="Times New Roman" w:hAnsi="Times New Roman" w:cs="Times New Roman"/>
          <w:i/>
          <w:sz w:val="24"/>
          <w:szCs w:val="24"/>
        </w:rPr>
        <w:t xml:space="preserve"> Division) </w:t>
      </w:r>
      <w:r w:rsidR="00306DF6" w:rsidRPr="00BB69EA">
        <w:rPr>
          <w:rFonts w:ascii="Times New Roman" w:hAnsi="Times New Roman" w:cs="Times New Roman"/>
          <w:sz w:val="24"/>
          <w:szCs w:val="24"/>
        </w:rPr>
        <w:t>SC 87/05</w:t>
      </w:r>
      <w:r w:rsidR="00A426F4" w:rsidRPr="00BB69EA">
        <w:rPr>
          <w:rFonts w:ascii="Times New Roman" w:hAnsi="Times New Roman" w:cs="Times New Roman"/>
          <w:sz w:val="24"/>
          <w:szCs w:val="24"/>
        </w:rPr>
        <w:t>,</w:t>
      </w:r>
      <w:r w:rsidR="00306DF6" w:rsidRPr="00BB69EA">
        <w:rPr>
          <w:rFonts w:ascii="Times New Roman" w:hAnsi="Times New Roman" w:cs="Times New Roman"/>
          <w:i/>
          <w:sz w:val="24"/>
          <w:szCs w:val="24"/>
        </w:rPr>
        <w:t xml:space="preserve"> </w:t>
      </w:r>
      <w:proofErr w:type="spellStart"/>
      <w:r w:rsidR="00306DF6" w:rsidRPr="00BB69EA">
        <w:rPr>
          <w:rFonts w:ascii="Times New Roman" w:hAnsi="Times New Roman" w:cs="Times New Roman"/>
          <w:i/>
          <w:sz w:val="24"/>
          <w:szCs w:val="24"/>
        </w:rPr>
        <w:t>Mabeza</w:t>
      </w:r>
      <w:proofErr w:type="spellEnd"/>
      <w:r w:rsidR="00306DF6" w:rsidRPr="00BB69EA">
        <w:rPr>
          <w:rFonts w:ascii="Times New Roman" w:hAnsi="Times New Roman" w:cs="Times New Roman"/>
          <w:i/>
          <w:sz w:val="24"/>
          <w:szCs w:val="24"/>
        </w:rPr>
        <w:t xml:space="preserve"> v </w:t>
      </w:r>
      <w:proofErr w:type="spellStart"/>
      <w:r w:rsidR="00306DF6" w:rsidRPr="00BB69EA">
        <w:rPr>
          <w:rFonts w:ascii="Times New Roman" w:hAnsi="Times New Roman" w:cs="Times New Roman"/>
          <w:i/>
          <w:sz w:val="24"/>
          <w:szCs w:val="24"/>
        </w:rPr>
        <w:t>Sandvick</w:t>
      </w:r>
      <w:proofErr w:type="spellEnd"/>
      <w:r w:rsidR="00306DF6" w:rsidRPr="00BB69EA">
        <w:rPr>
          <w:rFonts w:ascii="Times New Roman" w:hAnsi="Times New Roman" w:cs="Times New Roman"/>
          <w:i/>
          <w:sz w:val="24"/>
          <w:szCs w:val="24"/>
        </w:rPr>
        <w:t xml:space="preserve"> Mining (2) Construction (Pvt) Ltd &amp; Anor</w:t>
      </w:r>
      <w:r w:rsidR="00306DF6" w:rsidRPr="00BB69EA">
        <w:rPr>
          <w:rFonts w:ascii="Times New Roman" w:hAnsi="Times New Roman" w:cs="Times New Roman"/>
          <w:sz w:val="24"/>
          <w:szCs w:val="24"/>
        </w:rPr>
        <w:t xml:space="preserve"> SC 91/19 and </w:t>
      </w:r>
      <w:r w:rsidR="00306DF6" w:rsidRPr="00BB69EA">
        <w:rPr>
          <w:rFonts w:ascii="Times New Roman" w:hAnsi="Times New Roman" w:cs="Times New Roman"/>
          <w:i/>
          <w:sz w:val="24"/>
          <w:szCs w:val="24"/>
        </w:rPr>
        <w:t xml:space="preserve">Living Waters Theological Seminary v Rev </w:t>
      </w:r>
      <w:proofErr w:type="spellStart"/>
      <w:r w:rsidR="00306DF6" w:rsidRPr="00BB69EA">
        <w:rPr>
          <w:rFonts w:ascii="Times New Roman" w:hAnsi="Times New Roman" w:cs="Times New Roman"/>
          <w:i/>
          <w:sz w:val="24"/>
          <w:szCs w:val="24"/>
        </w:rPr>
        <w:t>Chikwanha</w:t>
      </w:r>
      <w:proofErr w:type="spellEnd"/>
      <w:r w:rsidR="00306DF6" w:rsidRPr="00BB69EA">
        <w:rPr>
          <w:rFonts w:ascii="Times New Roman" w:hAnsi="Times New Roman" w:cs="Times New Roman"/>
          <w:i/>
          <w:sz w:val="24"/>
          <w:szCs w:val="24"/>
        </w:rPr>
        <w:t xml:space="preserve"> </w:t>
      </w:r>
      <w:r w:rsidR="00306DF6" w:rsidRPr="00BB69EA">
        <w:rPr>
          <w:rFonts w:ascii="Times New Roman" w:hAnsi="Times New Roman" w:cs="Times New Roman"/>
          <w:sz w:val="24"/>
          <w:szCs w:val="24"/>
        </w:rPr>
        <w:t xml:space="preserve">SC 59/21.  </w:t>
      </w:r>
    </w:p>
    <w:p w14:paraId="55FC90AF" w14:textId="77777777" w:rsidR="00EA0256" w:rsidRPr="00BB69EA" w:rsidRDefault="00EA0256" w:rsidP="0072436A">
      <w:pPr>
        <w:shd w:val="clear" w:color="auto" w:fill="FFFFFF"/>
        <w:spacing w:after="0" w:line="360" w:lineRule="auto"/>
        <w:ind w:firstLine="1134"/>
        <w:jc w:val="both"/>
        <w:textAlignment w:val="baseline"/>
        <w:rPr>
          <w:rFonts w:ascii="Times New Roman" w:hAnsi="Times New Roman" w:cs="Times New Roman"/>
          <w:sz w:val="24"/>
          <w:szCs w:val="24"/>
        </w:rPr>
      </w:pPr>
    </w:p>
    <w:p w14:paraId="724233B0" w14:textId="60847DF7" w:rsidR="00306DF6" w:rsidRPr="00BB69EA" w:rsidRDefault="00A426F4" w:rsidP="0072436A">
      <w:pPr>
        <w:shd w:val="clear" w:color="auto" w:fill="FFFFFF"/>
        <w:spacing w:after="0" w:line="360" w:lineRule="auto"/>
        <w:ind w:firstLine="1134"/>
        <w:jc w:val="both"/>
        <w:textAlignment w:val="baseline"/>
        <w:rPr>
          <w:rFonts w:ascii="Times New Roman" w:hAnsi="Times New Roman" w:cs="Times New Roman"/>
          <w:sz w:val="24"/>
          <w:szCs w:val="24"/>
          <w:lang w:val="en-ZW"/>
        </w:rPr>
      </w:pPr>
      <w:r w:rsidRPr="00BB69EA">
        <w:rPr>
          <w:rFonts w:ascii="Times New Roman" w:hAnsi="Times New Roman" w:cs="Times New Roman"/>
          <w:sz w:val="24"/>
          <w:szCs w:val="24"/>
        </w:rPr>
        <w:t xml:space="preserve">These matters were analysed in the recent case of </w:t>
      </w:r>
      <w:r w:rsidR="00306DF6" w:rsidRPr="00BB69EA">
        <w:rPr>
          <w:rFonts w:ascii="Times New Roman" w:hAnsi="Times New Roman" w:cs="Times New Roman"/>
          <w:i/>
          <w:sz w:val="24"/>
          <w:szCs w:val="24"/>
        </w:rPr>
        <w:t>N</w:t>
      </w:r>
      <w:r w:rsidR="00AA07C5" w:rsidRPr="00BB69EA">
        <w:rPr>
          <w:rFonts w:ascii="Times New Roman" w:hAnsi="Times New Roman" w:cs="Times New Roman"/>
          <w:i/>
          <w:sz w:val="24"/>
          <w:szCs w:val="24"/>
        </w:rPr>
        <w:t>icholas</w:t>
      </w:r>
      <w:r w:rsidR="00306DF6" w:rsidRPr="00BB69EA">
        <w:rPr>
          <w:rFonts w:ascii="Times New Roman" w:hAnsi="Times New Roman" w:cs="Times New Roman"/>
          <w:i/>
          <w:sz w:val="24"/>
          <w:szCs w:val="24"/>
        </w:rPr>
        <w:t xml:space="preserve"> </w:t>
      </w:r>
      <w:proofErr w:type="spellStart"/>
      <w:r w:rsidR="00AA07C5" w:rsidRPr="00BB69EA">
        <w:rPr>
          <w:rFonts w:ascii="Times New Roman" w:hAnsi="Times New Roman" w:cs="Times New Roman"/>
          <w:i/>
          <w:sz w:val="24"/>
          <w:szCs w:val="24"/>
        </w:rPr>
        <w:t>Mukarati</w:t>
      </w:r>
      <w:proofErr w:type="spellEnd"/>
      <w:r w:rsidR="00AA07C5" w:rsidRPr="00BB69EA">
        <w:rPr>
          <w:rFonts w:ascii="Times New Roman" w:hAnsi="Times New Roman" w:cs="Times New Roman"/>
          <w:i/>
          <w:sz w:val="24"/>
          <w:szCs w:val="24"/>
        </w:rPr>
        <w:t xml:space="preserve"> </w:t>
      </w:r>
      <w:r w:rsidR="00AA07C5" w:rsidRPr="00BB69EA">
        <w:rPr>
          <w:rFonts w:ascii="Times New Roman" w:hAnsi="Times New Roman" w:cs="Times New Roman"/>
          <w:i/>
          <w:sz w:val="24"/>
          <w:szCs w:val="24"/>
          <w:lang w:val="en-ZW"/>
        </w:rPr>
        <w:t xml:space="preserve">v Pioneer </w:t>
      </w:r>
      <w:r w:rsidR="00D16C65" w:rsidRPr="00BB69EA">
        <w:rPr>
          <w:rFonts w:ascii="Times New Roman" w:hAnsi="Times New Roman" w:cs="Times New Roman"/>
          <w:i/>
          <w:sz w:val="24"/>
          <w:szCs w:val="24"/>
          <w:lang w:val="en-ZW"/>
        </w:rPr>
        <w:t>Coaches (</w:t>
      </w:r>
      <w:r w:rsidR="00AA07C5" w:rsidRPr="00BB69EA">
        <w:rPr>
          <w:rFonts w:ascii="Times New Roman" w:hAnsi="Times New Roman" w:cs="Times New Roman"/>
          <w:i/>
          <w:sz w:val="24"/>
          <w:szCs w:val="24"/>
          <w:lang w:val="en-ZW"/>
        </w:rPr>
        <w:t>Private) Limited</w:t>
      </w:r>
      <w:r w:rsidRPr="00BB69EA">
        <w:rPr>
          <w:rFonts w:ascii="Times New Roman" w:hAnsi="Times New Roman" w:cs="Times New Roman"/>
          <w:sz w:val="24"/>
          <w:szCs w:val="24"/>
          <w:lang w:val="en-ZW"/>
        </w:rPr>
        <w:t xml:space="preserve"> SC 34/22 where </w:t>
      </w:r>
      <w:r w:rsidR="00AA07C5" w:rsidRPr="00BB69EA">
        <w:rPr>
          <w:rFonts w:ascii="Times New Roman" w:hAnsi="Times New Roman" w:cs="Times New Roman"/>
          <w:sz w:val="24"/>
          <w:szCs w:val="24"/>
          <w:lang w:val="en-ZW"/>
        </w:rPr>
        <w:t>MATHONSI</w:t>
      </w:r>
      <w:r w:rsidRPr="00BB69EA">
        <w:rPr>
          <w:rFonts w:ascii="Times New Roman" w:hAnsi="Times New Roman" w:cs="Times New Roman"/>
          <w:sz w:val="24"/>
          <w:szCs w:val="24"/>
          <w:lang w:val="en-ZW"/>
        </w:rPr>
        <w:t xml:space="preserve"> JA concluded </w:t>
      </w:r>
      <w:r w:rsidR="00D16C65" w:rsidRPr="00BB69EA">
        <w:rPr>
          <w:rFonts w:ascii="Times New Roman" w:hAnsi="Times New Roman" w:cs="Times New Roman"/>
          <w:sz w:val="24"/>
          <w:szCs w:val="24"/>
          <w:lang w:val="en-ZW"/>
        </w:rPr>
        <w:t xml:space="preserve">on </w:t>
      </w:r>
      <w:r w:rsidRPr="00BB69EA">
        <w:rPr>
          <w:rFonts w:ascii="Times New Roman" w:hAnsi="Times New Roman" w:cs="Times New Roman"/>
          <w:sz w:val="24"/>
          <w:szCs w:val="24"/>
          <w:lang w:val="en-ZW"/>
        </w:rPr>
        <w:t>the issue as follows</w:t>
      </w:r>
      <w:r w:rsidR="00AA07C5" w:rsidRPr="00BB69EA">
        <w:rPr>
          <w:rFonts w:ascii="Times New Roman" w:hAnsi="Times New Roman" w:cs="Times New Roman"/>
          <w:sz w:val="24"/>
          <w:szCs w:val="24"/>
          <w:lang w:val="en-ZW"/>
        </w:rPr>
        <w:t>:</w:t>
      </w:r>
    </w:p>
    <w:p w14:paraId="2B035400" w14:textId="77777777" w:rsidR="00DF7F6C" w:rsidRPr="00BB69EA" w:rsidRDefault="00DF7F6C" w:rsidP="00F4074E">
      <w:pPr>
        <w:spacing w:line="240" w:lineRule="auto"/>
        <w:ind w:left="567"/>
        <w:jc w:val="both"/>
        <w:rPr>
          <w:rFonts w:ascii="Times New Roman" w:hAnsi="Times New Roman" w:cs="Times New Roman"/>
          <w:sz w:val="24"/>
          <w:szCs w:val="24"/>
          <w:lang w:val="en-ZW"/>
        </w:rPr>
      </w:pPr>
    </w:p>
    <w:p w14:paraId="7D529CD4" w14:textId="0355CA37" w:rsidR="00306DF6" w:rsidRPr="00BB69EA" w:rsidRDefault="00A426F4" w:rsidP="00AA07C5">
      <w:pPr>
        <w:spacing w:line="240" w:lineRule="auto"/>
        <w:ind w:left="567"/>
        <w:jc w:val="both"/>
        <w:rPr>
          <w:rFonts w:ascii="Times New Roman" w:hAnsi="Times New Roman" w:cs="Times New Roman"/>
          <w:sz w:val="24"/>
          <w:szCs w:val="24"/>
          <w:lang w:val="en-ZW"/>
        </w:rPr>
      </w:pPr>
      <w:r w:rsidRPr="00BB69EA">
        <w:rPr>
          <w:rFonts w:ascii="Times New Roman" w:hAnsi="Times New Roman" w:cs="Times New Roman"/>
          <w:sz w:val="24"/>
          <w:szCs w:val="24"/>
          <w:lang w:val="en-ZW"/>
        </w:rPr>
        <w:lastRenderedPageBreak/>
        <w:t>“</w:t>
      </w:r>
      <w:r w:rsidR="00306DF6" w:rsidRPr="00BB69EA">
        <w:rPr>
          <w:rFonts w:ascii="Times New Roman" w:hAnsi="Times New Roman" w:cs="Times New Roman"/>
          <w:sz w:val="24"/>
          <w:szCs w:val="24"/>
          <w:lang w:val="en-ZW"/>
        </w:rPr>
        <w:t xml:space="preserve">The reasoning in </w:t>
      </w:r>
      <w:proofErr w:type="spellStart"/>
      <w:r w:rsidR="00306DF6" w:rsidRPr="00BB69EA">
        <w:rPr>
          <w:rFonts w:ascii="Times New Roman" w:hAnsi="Times New Roman" w:cs="Times New Roman"/>
          <w:i/>
          <w:sz w:val="24"/>
          <w:szCs w:val="24"/>
          <w:lang w:val="en-ZW"/>
        </w:rPr>
        <w:t>Mabeza</w:t>
      </w:r>
      <w:proofErr w:type="spellEnd"/>
      <w:r w:rsidR="00306DF6" w:rsidRPr="00BB69EA">
        <w:rPr>
          <w:rFonts w:ascii="Times New Roman" w:hAnsi="Times New Roman" w:cs="Times New Roman"/>
          <w:sz w:val="24"/>
          <w:szCs w:val="24"/>
          <w:lang w:val="en-ZW"/>
        </w:rPr>
        <w:t xml:space="preserve">, </w:t>
      </w:r>
      <w:r w:rsidR="00306DF6" w:rsidRPr="00BB69EA">
        <w:rPr>
          <w:rFonts w:ascii="Times New Roman" w:hAnsi="Times New Roman" w:cs="Times New Roman"/>
          <w:i/>
          <w:sz w:val="24"/>
          <w:szCs w:val="24"/>
          <w:lang w:val="en-ZW"/>
        </w:rPr>
        <w:t>supra</w:t>
      </w:r>
      <w:r w:rsidR="00306DF6" w:rsidRPr="00BB69EA">
        <w:rPr>
          <w:rFonts w:ascii="Times New Roman" w:hAnsi="Times New Roman" w:cs="Times New Roman"/>
          <w:sz w:val="24"/>
          <w:szCs w:val="24"/>
          <w:lang w:val="en-ZW"/>
        </w:rPr>
        <w:t xml:space="preserve"> rhymes with that in </w:t>
      </w:r>
      <w:proofErr w:type="spellStart"/>
      <w:r w:rsidR="00306DF6" w:rsidRPr="00BB69EA">
        <w:rPr>
          <w:rFonts w:ascii="Times New Roman" w:hAnsi="Times New Roman" w:cs="Times New Roman"/>
          <w:i/>
          <w:sz w:val="24"/>
          <w:szCs w:val="24"/>
          <w:lang w:val="en-ZW"/>
        </w:rPr>
        <w:t>Sakarombe</w:t>
      </w:r>
      <w:proofErr w:type="spellEnd"/>
      <w:r w:rsidR="00306DF6" w:rsidRPr="00BB69EA">
        <w:rPr>
          <w:rFonts w:ascii="Times New Roman" w:hAnsi="Times New Roman" w:cs="Times New Roman"/>
          <w:i/>
          <w:sz w:val="24"/>
          <w:szCs w:val="24"/>
          <w:lang w:val="en-ZW"/>
        </w:rPr>
        <w:t xml:space="preserve"> N.O &amp; Anor v Montana Carswell Meats (Pvt) Ltd</w:t>
      </w:r>
      <w:r w:rsidR="00306DF6" w:rsidRPr="00BB69EA">
        <w:rPr>
          <w:rFonts w:ascii="Times New Roman" w:hAnsi="Times New Roman" w:cs="Times New Roman"/>
          <w:sz w:val="24"/>
          <w:szCs w:val="24"/>
          <w:lang w:val="en-ZW"/>
        </w:rPr>
        <w:t xml:space="preserve"> SC 44/20 where the court was called upon to consider the ambit of the jurisdiction of a Labour Officer under s 93 of the Act where a matter is referred to him or her in terms of s 8(6) of the National Code of Conduct.  It concluded that under s 93(1) of the Act, a Labour Officer is only mandated to preside over a fresh hearing where a complaint has been lodged.  The Labour Officer does not preside over any matter where a determination has been made or one in which completed disciplinary proceedings were conducted at the </w:t>
      </w:r>
      <w:r w:rsidR="002C7C7A">
        <w:rPr>
          <w:rFonts w:ascii="Times New Roman" w:hAnsi="Times New Roman" w:cs="Times New Roman"/>
          <w:sz w:val="24"/>
          <w:szCs w:val="24"/>
          <w:lang w:val="en-ZW"/>
        </w:rPr>
        <w:t>workplace</w:t>
      </w:r>
      <w:r w:rsidR="00306DF6" w:rsidRPr="00BB69EA">
        <w:rPr>
          <w:rFonts w:ascii="Times New Roman" w:hAnsi="Times New Roman" w:cs="Times New Roman"/>
          <w:sz w:val="24"/>
          <w:szCs w:val="24"/>
          <w:lang w:val="en-ZW"/>
        </w:rPr>
        <w:t>.</w:t>
      </w:r>
      <w:r w:rsidR="00FD5F41" w:rsidRPr="00BB69EA">
        <w:rPr>
          <w:rFonts w:ascii="Times New Roman" w:hAnsi="Times New Roman" w:cs="Times New Roman"/>
          <w:sz w:val="24"/>
          <w:szCs w:val="24"/>
          <w:lang w:val="en-ZW"/>
        </w:rPr>
        <w:t>”</w:t>
      </w:r>
    </w:p>
    <w:p w14:paraId="03C9F224" w14:textId="77777777" w:rsidR="0072436A" w:rsidRPr="00BB69EA" w:rsidRDefault="0072436A" w:rsidP="001D5921">
      <w:pPr>
        <w:autoSpaceDE w:val="0"/>
        <w:autoSpaceDN w:val="0"/>
        <w:adjustRightInd w:val="0"/>
        <w:spacing w:after="0" w:line="480" w:lineRule="auto"/>
        <w:ind w:firstLine="1134"/>
        <w:jc w:val="both"/>
        <w:rPr>
          <w:rFonts w:ascii="Times New Roman" w:hAnsi="Times New Roman" w:cs="Times New Roman"/>
          <w:sz w:val="24"/>
          <w:szCs w:val="24"/>
          <w:lang w:val="en-ZW"/>
        </w:rPr>
      </w:pPr>
    </w:p>
    <w:p w14:paraId="3AAD085D" w14:textId="62072794" w:rsidR="00D44682" w:rsidRPr="00BB69EA" w:rsidRDefault="00B03D6D" w:rsidP="001D5921">
      <w:pPr>
        <w:autoSpaceDE w:val="0"/>
        <w:autoSpaceDN w:val="0"/>
        <w:adjustRightInd w:val="0"/>
        <w:spacing w:after="0" w:line="480" w:lineRule="auto"/>
        <w:ind w:firstLine="1134"/>
        <w:jc w:val="both"/>
        <w:rPr>
          <w:rFonts w:ascii="Times New Roman" w:hAnsi="Times New Roman" w:cs="Times New Roman"/>
          <w:sz w:val="24"/>
          <w:szCs w:val="24"/>
        </w:rPr>
      </w:pPr>
      <w:r w:rsidRPr="00BB69EA">
        <w:rPr>
          <w:rFonts w:ascii="Times New Roman" w:hAnsi="Times New Roman" w:cs="Times New Roman"/>
          <w:sz w:val="24"/>
          <w:szCs w:val="24"/>
          <w:lang w:val="en-ZW"/>
        </w:rPr>
        <w:t xml:space="preserve">Although the above </w:t>
      </w:r>
      <w:r w:rsidR="001D5921" w:rsidRPr="00BB69EA">
        <w:rPr>
          <w:rFonts w:ascii="Times New Roman" w:hAnsi="Times New Roman" w:cs="Times New Roman"/>
          <w:sz w:val="24"/>
          <w:szCs w:val="24"/>
          <w:lang w:val="en-ZW"/>
        </w:rPr>
        <w:t xml:space="preserve">authorities </w:t>
      </w:r>
      <w:r w:rsidRPr="00BB69EA">
        <w:rPr>
          <w:rFonts w:ascii="Times New Roman" w:hAnsi="Times New Roman" w:cs="Times New Roman"/>
          <w:sz w:val="24"/>
          <w:szCs w:val="24"/>
          <w:lang w:val="en-ZW"/>
        </w:rPr>
        <w:t xml:space="preserve">were dealing with </w:t>
      </w:r>
      <w:r w:rsidR="002C7C7A">
        <w:rPr>
          <w:rFonts w:ascii="Times New Roman" w:hAnsi="Times New Roman" w:cs="Times New Roman"/>
          <w:sz w:val="24"/>
          <w:szCs w:val="24"/>
          <w:lang w:val="en-ZW"/>
        </w:rPr>
        <w:t xml:space="preserve">the </w:t>
      </w:r>
      <w:r w:rsidRPr="00BB69EA">
        <w:rPr>
          <w:rFonts w:ascii="Times New Roman" w:hAnsi="Times New Roman" w:cs="Times New Roman"/>
          <w:sz w:val="24"/>
          <w:szCs w:val="24"/>
          <w:lang w:val="en-ZW"/>
        </w:rPr>
        <w:t>powers of a labour officer the same</w:t>
      </w:r>
      <w:r w:rsidR="00D16C65" w:rsidRPr="00BB69EA">
        <w:rPr>
          <w:rFonts w:ascii="Times New Roman" w:hAnsi="Times New Roman" w:cs="Times New Roman"/>
          <w:sz w:val="24"/>
          <w:szCs w:val="24"/>
          <w:lang w:val="en-ZW"/>
        </w:rPr>
        <w:t xml:space="preserve"> principle applies</w:t>
      </w:r>
      <w:r w:rsidRPr="00BB69EA">
        <w:rPr>
          <w:rFonts w:ascii="Times New Roman" w:hAnsi="Times New Roman" w:cs="Times New Roman"/>
          <w:sz w:val="24"/>
          <w:szCs w:val="24"/>
          <w:lang w:val="en-ZW"/>
        </w:rPr>
        <w:t xml:space="preserve"> with equal force to a </w:t>
      </w:r>
      <w:r w:rsidR="00D14AC4" w:rsidRPr="00BB69EA">
        <w:rPr>
          <w:rFonts w:ascii="Times New Roman" w:hAnsi="Times New Roman" w:cs="Times New Roman"/>
          <w:sz w:val="24"/>
          <w:szCs w:val="24"/>
          <w:lang w:val="en-ZW"/>
        </w:rPr>
        <w:t>Designated</w:t>
      </w:r>
      <w:r w:rsidRPr="00BB69EA">
        <w:rPr>
          <w:rFonts w:ascii="Times New Roman" w:hAnsi="Times New Roman" w:cs="Times New Roman"/>
          <w:sz w:val="24"/>
          <w:szCs w:val="24"/>
          <w:lang w:val="en-ZW"/>
        </w:rPr>
        <w:t xml:space="preserve"> Agent</w:t>
      </w:r>
      <w:r w:rsidR="00D44682" w:rsidRPr="00BB69EA">
        <w:rPr>
          <w:rFonts w:ascii="Times New Roman" w:hAnsi="Times New Roman" w:cs="Times New Roman"/>
          <w:sz w:val="24"/>
          <w:szCs w:val="24"/>
          <w:lang w:val="en-ZW"/>
        </w:rPr>
        <w:t xml:space="preserve"> as in terms of s</w:t>
      </w:r>
      <w:r w:rsidR="0072436A" w:rsidRPr="00BB69EA">
        <w:rPr>
          <w:rFonts w:ascii="Times New Roman" w:hAnsi="Times New Roman" w:cs="Times New Roman"/>
          <w:sz w:val="24"/>
          <w:szCs w:val="24"/>
          <w:lang w:val="en-ZW"/>
        </w:rPr>
        <w:t xml:space="preserve"> </w:t>
      </w:r>
      <w:r w:rsidR="00D44682" w:rsidRPr="00BB69EA">
        <w:rPr>
          <w:rFonts w:ascii="Times New Roman" w:hAnsi="Times New Roman" w:cs="Times New Roman"/>
          <w:sz w:val="24"/>
          <w:szCs w:val="24"/>
          <w:lang w:val="en-ZW"/>
        </w:rPr>
        <w:t>63(3</w:t>
      </w:r>
      <w:r w:rsidR="00D16C65" w:rsidRPr="00BB69EA">
        <w:rPr>
          <w:rFonts w:ascii="Times New Roman" w:hAnsi="Times New Roman" w:cs="Times New Roman"/>
          <w:sz w:val="24"/>
          <w:szCs w:val="24"/>
          <w:lang w:val="en-ZW"/>
        </w:rPr>
        <w:t>a) “</w:t>
      </w:r>
      <w:r w:rsidR="00D44682" w:rsidRPr="00BB69EA">
        <w:rPr>
          <w:rFonts w:ascii="Times New Roman" w:hAnsi="Times New Roman" w:cs="Times New Roman"/>
          <w:sz w:val="24"/>
          <w:szCs w:val="24"/>
        </w:rPr>
        <w:t>the provisions of Part XII shall apply, with the necessary changes, to the designated agent as they apply to a labour officer.”</w:t>
      </w:r>
      <w:r w:rsidR="00D16C65" w:rsidRPr="00BB69EA">
        <w:rPr>
          <w:rFonts w:ascii="Times New Roman" w:hAnsi="Times New Roman" w:cs="Times New Roman"/>
          <w:sz w:val="24"/>
          <w:szCs w:val="24"/>
        </w:rPr>
        <w:t xml:space="preserve"> </w:t>
      </w:r>
      <w:r w:rsidR="0072436A" w:rsidRPr="00BB69EA">
        <w:rPr>
          <w:rFonts w:ascii="Times New Roman" w:hAnsi="Times New Roman" w:cs="Times New Roman"/>
          <w:sz w:val="24"/>
          <w:szCs w:val="24"/>
        </w:rPr>
        <w:t xml:space="preserve"> </w:t>
      </w:r>
      <w:r w:rsidR="00D16C65" w:rsidRPr="00BB69EA">
        <w:rPr>
          <w:rFonts w:ascii="Times New Roman" w:hAnsi="Times New Roman" w:cs="Times New Roman"/>
          <w:sz w:val="24"/>
          <w:szCs w:val="24"/>
        </w:rPr>
        <w:t>S</w:t>
      </w:r>
      <w:r w:rsidR="0072436A" w:rsidRPr="00BB69EA">
        <w:rPr>
          <w:rFonts w:ascii="Times New Roman" w:hAnsi="Times New Roman" w:cs="Times New Roman"/>
          <w:sz w:val="24"/>
          <w:szCs w:val="24"/>
        </w:rPr>
        <w:t>ection</w:t>
      </w:r>
      <w:r w:rsidR="00D16C65" w:rsidRPr="00BB69EA">
        <w:rPr>
          <w:rFonts w:ascii="Times New Roman" w:hAnsi="Times New Roman" w:cs="Times New Roman"/>
          <w:sz w:val="24"/>
          <w:szCs w:val="24"/>
        </w:rPr>
        <w:t xml:space="preserve"> 8 (6) of the National Code which was under discussion</w:t>
      </w:r>
      <w:r w:rsidR="0072436A" w:rsidRPr="00BB69EA">
        <w:rPr>
          <w:rFonts w:ascii="Times New Roman" w:hAnsi="Times New Roman" w:cs="Times New Roman"/>
          <w:sz w:val="24"/>
          <w:szCs w:val="24"/>
        </w:rPr>
        <w:t xml:space="preserve"> </w:t>
      </w:r>
      <w:r w:rsidR="001D5921" w:rsidRPr="00BB69EA">
        <w:rPr>
          <w:rFonts w:ascii="Times New Roman" w:hAnsi="Times New Roman" w:cs="Times New Roman"/>
          <w:sz w:val="24"/>
          <w:szCs w:val="24"/>
        </w:rPr>
        <w:t xml:space="preserve">in these cases </w:t>
      </w:r>
      <w:r w:rsidR="00D16C65" w:rsidRPr="00BB69EA">
        <w:rPr>
          <w:rFonts w:ascii="Times New Roman" w:hAnsi="Times New Roman" w:cs="Times New Roman"/>
          <w:sz w:val="24"/>
          <w:szCs w:val="24"/>
        </w:rPr>
        <w:t>is similarly worded to s</w:t>
      </w:r>
      <w:r w:rsidR="0072436A" w:rsidRPr="00BB69EA">
        <w:rPr>
          <w:rFonts w:ascii="Times New Roman" w:hAnsi="Times New Roman" w:cs="Times New Roman"/>
          <w:sz w:val="24"/>
          <w:szCs w:val="24"/>
        </w:rPr>
        <w:t xml:space="preserve"> </w:t>
      </w:r>
      <w:r w:rsidR="00D16C65" w:rsidRPr="00BB69EA">
        <w:rPr>
          <w:rFonts w:ascii="Times New Roman" w:hAnsi="Times New Roman" w:cs="Times New Roman"/>
          <w:sz w:val="24"/>
          <w:szCs w:val="24"/>
        </w:rPr>
        <w:t>14</w:t>
      </w:r>
      <w:r w:rsidR="001D5921" w:rsidRPr="00BB69EA">
        <w:rPr>
          <w:rFonts w:ascii="Times New Roman" w:hAnsi="Times New Roman" w:cs="Times New Roman"/>
          <w:sz w:val="24"/>
          <w:szCs w:val="24"/>
        </w:rPr>
        <w:t xml:space="preserve"> (c)</w:t>
      </w:r>
      <w:r w:rsidR="00D16C65" w:rsidRPr="00BB69EA">
        <w:rPr>
          <w:rFonts w:ascii="Times New Roman" w:hAnsi="Times New Roman" w:cs="Times New Roman"/>
          <w:sz w:val="24"/>
          <w:szCs w:val="24"/>
        </w:rPr>
        <w:t xml:space="preserve"> </w:t>
      </w:r>
      <w:r w:rsidR="0072436A" w:rsidRPr="00BB69EA">
        <w:rPr>
          <w:rFonts w:ascii="Times New Roman" w:hAnsi="Times New Roman" w:cs="Times New Roman"/>
          <w:sz w:val="24"/>
          <w:szCs w:val="24"/>
        </w:rPr>
        <w:t>of S</w:t>
      </w:r>
      <w:r w:rsidR="00D16C65" w:rsidRPr="00BB69EA">
        <w:rPr>
          <w:rFonts w:ascii="Times New Roman" w:hAnsi="Times New Roman" w:cs="Times New Roman"/>
          <w:sz w:val="24"/>
          <w:szCs w:val="24"/>
        </w:rPr>
        <w:t>I 18/17.</w:t>
      </w:r>
    </w:p>
    <w:p w14:paraId="011BCA45" w14:textId="06D774A0" w:rsidR="00B03D6D" w:rsidRPr="00BB69EA" w:rsidRDefault="00B03D6D" w:rsidP="0072436A">
      <w:pPr>
        <w:tabs>
          <w:tab w:val="left" w:pos="1134"/>
        </w:tabs>
        <w:spacing w:after="0" w:line="240" w:lineRule="auto"/>
        <w:jc w:val="both"/>
        <w:rPr>
          <w:rFonts w:ascii="Times New Roman" w:hAnsi="Times New Roman" w:cs="Times New Roman"/>
          <w:sz w:val="24"/>
          <w:szCs w:val="24"/>
          <w:lang w:val="en-ZW"/>
        </w:rPr>
      </w:pPr>
    </w:p>
    <w:p w14:paraId="62C8C1D9" w14:textId="143ED7D2" w:rsidR="00D14AC4" w:rsidRPr="00BB69EA" w:rsidRDefault="00D14AC4" w:rsidP="00AA07C5">
      <w:pPr>
        <w:spacing w:after="0" w:line="480" w:lineRule="auto"/>
        <w:ind w:firstLine="1134"/>
        <w:jc w:val="both"/>
        <w:rPr>
          <w:rFonts w:ascii="Times New Roman" w:hAnsi="Times New Roman" w:cs="Times New Roman"/>
          <w:sz w:val="24"/>
          <w:szCs w:val="24"/>
          <w:lang w:val="en-ZW"/>
        </w:rPr>
      </w:pPr>
      <w:r w:rsidRPr="00BB69EA">
        <w:rPr>
          <w:rFonts w:ascii="Times New Roman" w:hAnsi="Times New Roman" w:cs="Times New Roman"/>
          <w:sz w:val="24"/>
          <w:szCs w:val="24"/>
          <w:lang w:val="en-ZW"/>
        </w:rPr>
        <w:t>F</w:t>
      </w:r>
      <w:r w:rsidR="00AA07C5" w:rsidRPr="00BB69EA">
        <w:rPr>
          <w:rFonts w:ascii="Times New Roman" w:hAnsi="Times New Roman" w:cs="Times New Roman"/>
          <w:sz w:val="24"/>
          <w:szCs w:val="24"/>
          <w:lang w:val="en-ZW"/>
        </w:rPr>
        <w:t>ur</w:t>
      </w:r>
      <w:r w:rsidRPr="00BB69EA">
        <w:rPr>
          <w:rFonts w:ascii="Times New Roman" w:hAnsi="Times New Roman" w:cs="Times New Roman"/>
          <w:sz w:val="24"/>
          <w:szCs w:val="24"/>
          <w:lang w:val="en-ZW"/>
        </w:rPr>
        <w:t xml:space="preserve">ther down on the same page </w:t>
      </w:r>
      <w:r w:rsidR="000209D5" w:rsidRPr="00BB69EA">
        <w:rPr>
          <w:rFonts w:ascii="Times New Roman" w:hAnsi="Times New Roman" w:cs="Times New Roman"/>
          <w:sz w:val="24"/>
          <w:szCs w:val="24"/>
          <w:lang w:val="en-ZW"/>
        </w:rPr>
        <w:t>MATHONSI</w:t>
      </w:r>
      <w:r w:rsidRPr="00BB69EA">
        <w:rPr>
          <w:rFonts w:ascii="Times New Roman" w:hAnsi="Times New Roman" w:cs="Times New Roman"/>
          <w:sz w:val="24"/>
          <w:szCs w:val="24"/>
          <w:lang w:val="en-ZW"/>
        </w:rPr>
        <w:t xml:space="preserve"> JA observed the following;</w:t>
      </w:r>
    </w:p>
    <w:p w14:paraId="6859EF2C" w14:textId="28E4071E" w:rsidR="00306DF6" w:rsidRPr="00BB69EA" w:rsidRDefault="00D14AC4" w:rsidP="00AA07C5">
      <w:pPr>
        <w:spacing w:after="0" w:line="240" w:lineRule="auto"/>
        <w:ind w:left="567"/>
        <w:jc w:val="both"/>
        <w:rPr>
          <w:rFonts w:ascii="Times New Roman" w:hAnsi="Times New Roman" w:cs="Times New Roman"/>
          <w:sz w:val="24"/>
          <w:szCs w:val="24"/>
          <w:lang w:val="en-ZW"/>
        </w:rPr>
      </w:pPr>
      <w:r w:rsidRPr="00BB69EA">
        <w:rPr>
          <w:rFonts w:ascii="Times New Roman" w:hAnsi="Times New Roman" w:cs="Times New Roman"/>
          <w:sz w:val="24"/>
          <w:szCs w:val="24"/>
          <w:lang w:val="en-ZW"/>
        </w:rPr>
        <w:t>“</w:t>
      </w:r>
      <w:r w:rsidR="00306DF6" w:rsidRPr="00BB69EA">
        <w:rPr>
          <w:rFonts w:ascii="Times New Roman" w:hAnsi="Times New Roman" w:cs="Times New Roman"/>
          <w:sz w:val="24"/>
          <w:szCs w:val="24"/>
          <w:lang w:val="en-ZW"/>
        </w:rPr>
        <w:t xml:space="preserve">In fact, in </w:t>
      </w:r>
      <w:r w:rsidR="00306DF6" w:rsidRPr="00BB69EA">
        <w:rPr>
          <w:rFonts w:ascii="Times New Roman" w:hAnsi="Times New Roman" w:cs="Times New Roman"/>
          <w:i/>
          <w:sz w:val="24"/>
          <w:szCs w:val="24"/>
          <w:lang w:val="en-ZW"/>
        </w:rPr>
        <w:t xml:space="preserve">Living Waters Theological Seminary v </w:t>
      </w:r>
      <w:proofErr w:type="spellStart"/>
      <w:r w:rsidR="00306DF6" w:rsidRPr="00BB69EA">
        <w:rPr>
          <w:rFonts w:ascii="Times New Roman" w:hAnsi="Times New Roman" w:cs="Times New Roman"/>
          <w:i/>
          <w:sz w:val="24"/>
          <w:szCs w:val="24"/>
          <w:lang w:val="en-ZW"/>
        </w:rPr>
        <w:t>Chikwanha</w:t>
      </w:r>
      <w:proofErr w:type="spellEnd"/>
      <w:r w:rsidR="00306DF6" w:rsidRPr="00BB69EA">
        <w:rPr>
          <w:rFonts w:ascii="Times New Roman" w:hAnsi="Times New Roman" w:cs="Times New Roman"/>
          <w:sz w:val="24"/>
          <w:szCs w:val="24"/>
          <w:lang w:val="en-ZW"/>
        </w:rPr>
        <w:t xml:space="preserve">, </w:t>
      </w:r>
      <w:r w:rsidR="00306DF6" w:rsidRPr="00BB69EA">
        <w:rPr>
          <w:rFonts w:ascii="Times New Roman" w:hAnsi="Times New Roman" w:cs="Times New Roman"/>
          <w:i/>
          <w:sz w:val="24"/>
          <w:szCs w:val="24"/>
          <w:lang w:val="en-ZW"/>
        </w:rPr>
        <w:t>supra</w:t>
      </w:r>
      <w:r w:rsidR="00306DF6" w:rsidRPr="00BB69EA">
        <w:rPr>
          <w:rFonts w:ascii="Times New Roman" w:hAnsi="Times New Roman" w:cs="Times New Roman"/>
          <w:sz w:val="24"/>
          <w:szCs w:val="24"/>
          <w:lang w:val="en-ZW"/>
        </w:rPr>
        <w:t>, the court went further to state that the provisions of s 8(6) of the National Employment Code are rendered i</w:t>
      </w:r>
      <w:r w:rsidR="00BD3ACB" w:rsidRPr="00BB69EA">
        <w:rPr>
          <w:rFonts w:ascii="Times New Roman" w:hAnsi="Times New Roman" w:cs="Times New Roman"/>
          <w:sz w:val="24"/>
          <w:szCs w:val="24"/>
          <w:lang w:val="en-ZW"/>
        </w:rPr>
        <w:t>n</w:t>
      </w:r>
      <w:r w:rsidR="00306DF6" w:rsidRPr="00BB69EA">
        <w:rPr>
          <w:rFonts w:ascii="Times New Roman" w:hAnsi="Times New Roman" w:cs="Times New Roman"/>
          <w:sz w:val="24"/>
          <w:szCs w:val="24"/>
          <w:lang w:val="en-ZW"/>
        </w:rPr>
        <w:t xml:space="preserve">operative by their being </w:t>
      </w:r>
      <w:r w:rsidR="00306DF6" w:rsidRPr="00BB69EA">
        <w:rPr>
          <w:rFonts w:ascii="Times New Roman" w:hAnsi="Times New Roman" w:cs="Times New Roman"/>
          <w:i/>
          <w:sz w:val="24"/>
          <w:szCs w:val="24"/>
          <w:lang w:val="en-ZW"/>
        </w:rPr>
        <w:t>ultra vires</w:t>
      </w:r>
      <w:r w:rsidR="00306DF6" w:rsidRPr="00BB69EA">
        <w:rPr>
          <w:rFonts w:ascii="Times New Roman" w:hAnsi="Times New Roman" w:cs="Times New Roman"/>
          <w:sz w:val="24"/>
          <w:szCs w:val="24"/>
          <w:lang w:val="en-ZW"/>
        </w:rPr>
        <w:t xml:space="preserve"> and inconsistent with the provisions of </w:t>
      </w:r>
      <w:proofErr w:type="spellStart"/>
      <w:r w:rsidR="00306DF6" w:rsidRPr="00BB69EA">
        <w:rPr>
          <w:rFonts w:ascii="Times New Roman" w:hAnsi="Times New Roman" w:cs="Times New Roman"/>
          <w:sz w:val="24"/>
          <w:szCs w:val="24"/>
          <w:lang w:val="en-ZW"/>
        </w:rPr>
        <w:t>ss</w:t>
      </w:r>
      <w:proofErr w:type="spellEnd"/>
      <w:r w:rsidR="00306DF6" w:rsidRPr="00BB69EA">
        <w:rPr>
          <w:rFonts w:ascii="Times New Roman" w:hAnsi="Times New Roman" w:cs="Times New Roman"/>
          <w:sz w:val="24"/>
          <w:szCs w:val="24"/>
          <w:lang w:val="en-ZW"/>
        </w:rPr>
        <w:t xml:space="preserve"> 93 and 101 of the Labour Act.</w:t>
      </w:r>
      <w:r w:rsidR="00A426F4" w:rsidRPr="00BB69EA">
        <w:rPr>
          <w:rFonts w:ascii="Times New Roman" w:hAnsi="Times New Roman" w:cs="Times New Roman"/>
          <w:sz w:val="24"/>
          <w:szCs w:val="24"/>
          <w:lang w:val="en-ZW"/>
        </w:rPr>
        <w:t>”</w:t>
      </w:r>
    </w:p>
    <w:p w14:paraId="55DA7CC5" w14:textId="77777777" w:rsidR="00AA07C5" w:rsidRPr="00BB69EA" w:rsidRDefault="00AA07C5" w:rsidP="00AA07C5">
      <w:pPr>
        <w:spacing w:after="0" w:line="240" w:lineRule="auto"/>
        <w:ind w:left="567"/>
        <w:jc w:val="both"/>
        <w:rPr>
          <w:rFonts w:ascii="Times New Roman" w:hAnsi="Times New Roman" w:cs="Times New Roman"/>
          <w:sz w:val="24"/>
          <w:szCs w:val="24"/>
          <w:lang w:val="en-ZW"/>
        </w:rPr>
      </w:pPr>
    </w:p>
    <w:p w14:paraId="49EA4C4F" w14:textId="77777777" w:rsidR="000209D5" w:rsidRPr="00BB69EA" w:rsidRDefault="000209D5" w:rsidP="00AA07C5">
      <w:pPr>
        <w:spacing w:after="0" w:line="240" w:lineRule="auto"/>
        <w:ind w:left="567"/>
        <w:jc w:val="both"/>
        <w:rPr>
          <w:rFonts w:ascii="Times New Roman" w:hAnsi="Times New Roman" w:cs="Times New Roman"/>
          <w:sz w:val="24"/>
          <w:szCs w:val="24"/>
          <w:lang w:val="en-ZW"/>
        </w:rPr>
      </w:pPr>
    </w:p>
    <w:p w14:paraId="2594DF72" w14:textId="522A1BCD" w:rsidR="00A426F4" w:rsidRPr="00BB69EA" w:rsidRDefault="00A426F4" w:rsidP="00AA07C5">
      <w:pPr>
        <w:spacing w:after="0" w:line="480" w:lineRule="auto"/>
        <w:ind w:firstLine="1134"/>
        <w:jc w:val="both"/>
        <w:rPr>
          <w:rFonts w:ascii="Times New Roman" w:hAnsi="Times New Roman" w:cs="Times New Roman"/>
          <w:sz w:val="24"/>
          <w:szCs w:val="24"/>
          <w:lang w:val="en-ZW"/>
        </w:rPr>
      </w:pPr>
      <w:r w:rsidRPr="00BB69EA">
        <w:rPr>
          <w:rFonts w:ascii="Times New Roman" w:hAnsi="Times New Roman" w:cs="Times New Roman"/>
          <w:sz w:val="24"/>
          <w:szCs w:val="24"/>
          <w:lang w:val="en-ZW"/>
        </w:rPr>
        <w:t>The same can be said about s 14 (</w:t>
      </w:r>
      <w:r w:rsidR="00D01D97" w:rsidRPr="00BB69EA">
        <w:rPr>
          <w:rFonts w:ascii="Times New Roman" w:hAnsi="Times New Roman" w:cs="Times New Roman"/>
          <w:sz w:val="24"/>
          <w:szCs w:val="24"/>
          <w:lang w:val="en-ZW"/>
        </w:rPr>
        <w:t>c)</w:t>
      </w:r>
      <w:r w:rsidR="00FD5F41" w:rsidRPr="00BB69EA">
        <w:rPr>
          <w:rFonts w:ascii="Times New Roman" w:hAnsi="Times New Roman" w:cs="Times New Roman"/>
          <w:sz w:val="24"/>
          <w:szCs w:val="24"/>
          <w:lang w:val="en-ZW"/>
        </w:rPr>
        <w:t xml:space="preserve"> </w:t>
      </w:r>
      <w:r w:rsidR="00D14AC4" w:rsidRPr="00BB69EA">
        <w:rPr>
          <w:rFonts w:ascii="Times New Roman" w:hAnsi="Times New Roman" w:cs="Times New Roman"/>
          <w:sz w:val="24"/>
          <w:szCs w:val="24"/>
          <w:lang w:val="en-ZW"/>
        </w:rPr>
        <w:t xml:space="preserve">of </w:t>
      </w:r>
      <w:proofErr w:type="gramStart"/>
      <w:r w:rsidR="00D14AC4" w:rsidRPr="00BB69EA">
        <w:rPr>
          <w:rFonts w:ascii="Times New Roman" w:hAnsi="Times New Roman" w:cs="Times New Roman"/>
          <w:sz w:val="24"/>
          <w:szCs w:val="24"/>
          <w:lang w:val="en-ZW"/>
        </w:rPr>
        <w:t>S/I</w:t>
      </w:r>
      <w:proofErr w:type="gramEnd"/>
      <w:r w:rsidR="00D14AC4" w:rsidRPr="00BB69EA">
        <w:rPr>
          <w:rFonts w:ascii="Times New Roman" w:hAnsi="Times New Roman" w:cs="Times New Roman"/>
          <w:sz w:val="24"/>
          <w:szCs w:val="24"/>
          <w:lang w:val="en-ZW"/>
        </w:rPr>
        <w:t xml:space="preserve"> 87/17</w:t>
      </w:r>
      <w:r w:rsidRPr="00BB69EA">
        <w:rPr>
          <w:rFonts w:ascii="Times New Roman" w:hAnsi="Times New Roman" w:cs="Times New Roman"/>
          <w:sz w:val="24"/>
          <w:szCs w:val="24"/>
          <w:lang w:val="en-ZW"/>
        </w:rPr>
        <w:t xml:space="preserve">. It is rendered inoperative by being </w:t>
      </w:r>
      <w:r w:rsidRPr="00BB69EA">
        <w:rPr>
          <w:rFonts w:ascii="Times New Roman" w:hAnsi="Times New Roman" w:cs="Times New Roman"/>
          <w:i/>
          <w:iCs/>
          <w:sz w:val="24"/>
          <w:szCs w:val="24"/>
          <w:lang w:val="en-ZW"/>
        </w:rPr>
        <w:t>ultra vires</w:t>
      </w:r>
      <w:r w:rsidRPr="00BB69EA">
        <w:rPr>
          <w:rFonts w:ascii="Times New Roman" w:hAnsi="Times New Roman" w:cs="Times New Roman"/>
          <w:sz w:val="24"/>
          <w:szCs w:val="24"/>
          <w:lang w:val="en-ZW"/>
        </w:rPr>
        <w:t xml:space="preserve"> and inconsistent with the provisions of </w:t>
      </w:r>
      <w:proofErr w:type="spellStart"/>
      <w:r w:rsidRPr="00BB69EA">
        <w:rPr>
          <w:rFonts w:ascii="Times New Roman" w:hAnsi="Times New Roman" w:cs="Times New Roman"/>
          <w:sz w:val="24"/>
          <w:szCs w:val="24"/>
          <w:lang w:val="en-ZW"/>
        </w:rPr>
        <w:t>ss</w:t>
      </w:r>
      <w:proofErr w:type="spellEnd"/>
      <w:r w:rsidR="00AA07C5" w:rsidRPr="00BB69EA">
        <w:rPr>
          <w:rFonts w:ascii="Times New Roman" w:hAnsi="Times New Roman" w:cs="Times New Roman"/>
          <w:sz w:val="24"/>
          <w:szCs w:val="24"/>
          <w:lang w:val="en-ZW"/>
        </w:rPr>
        <w:t xml:space="preserve"> </w:t>
      </w:r>
      <w:r w:rsidRPr="00BB69EA">
        <w:rPr>
          <w:rFonts w:ascii="Times New Roman" w:hAnsi="Times New Roman" w:cs="Times New Roman"/>
          <w:sz w:val="24"/>
          <w:szCs w:val="24"/>
          <w:lang w:val="en-ZW"/>
        </w:rPr>
        <w:t>63</w:t>
      </w:r>
      <w:r w:rsidR="00D22A27" w:rsidRPr="00BB69EA">
        <w:rPr>
          <w:rFonts w:ascii="Times New Roman" w:hAnsi="Times New Roman" w:cs="Times New Roman"/>
          <w:sz w:val="24"/>
          <w:szCs w:val="24"/>
          <w:lang w:val="en-ZW"/>
        </w:rPr>
        <w:t>(3</w:t>
      </w:r>
      <w:r w:rsidR="004D55CC" w:rsidRPr="00BB69EA">
        <w:rPr>
          <w:rFonts w:ascii="Times New Roman" w:hAnsi="Times New Roman" w:cs="Times New Roman"/>
          <w:sz w:val="24"/>
          <w:szCs w:val="24"/>
          <w:lang w:val="en-ZW"/>
        </w:rPr>
        <w:t>a) and</w:t>
      </w:r>
      <w:r w:rsidRPr="00BB69EA">
        <w:rPr>
          <w:rFonts w:ascii="Times New Roman" w:hAnsi="Times New Roman" w:cs="Times New Roman"/>
          <w:sz w:val="24"/>
          <w:szCs w:val="24"/>
          <w:lang w:val="en-ZW"/>
        </w:rPr>
        <w:t xml:space="preserve"> 93 of the Labour Act.</w:t>
      </w:r>
    </w:p>
    <w:p w14:paraId="09D8B166" w14:textId="77777777" w:rsidR="0072436A" w:rsidRPr="00BB69EA" w:rsidRDefault="0072436A" w:rsidP="0072436A">
      <w:pPr>
        <w:spacing w:after="0" w:line="240" w:lineRule="auto"/>
        <w:ind w:firstLine="1134"/>
        <w:jc w:val="both"/>
        <w:rPr>
          <w:rFonts w:ascii="Times New Roman" w:hAnsi="Times New Roman" w:cs="Times New Roman"/>
          <w:sz w:val="24"/>
          <w:szCs w:val="24"/>
          <w:lang w:val="en-ZW"/>
        </w:rPr>
      </w:pPr>
    </w:p>
    <w:p w14:paraId="495D5B83" w14:textId="2DBB3B3F" w:rsidR="000437D4" w:rsidRPr="00BB69EA" w:rsidRDefault="000437D4" w:rsidP="00AA07C5">
      <w:pPr>
        <w:shd w:val="clear" w:color="auto" w:fill="FFFFFF"/>
        <w:spacing w:after="0" w:line="360" w:lineRule="auto"/>
        <w:ind w:firstLine="1134"/>
        <w:jc w:val="both"/>
        <w:textAlignment w:val="baseline"/>
        <w:rPr>
          <w:rFonts w:ascii="Times New Roman" w:hAnsi="Times New Roman" w:cs="Times New Roman"/>
          <w:sz w:val="24"/>
          <w:szCs w:val="24"/>
        </w:rPr>
      </w:pPr>
      <w:r w:rsidRPr="00BB69EA">
        <w:rPr>
          <w:rFonts w:ascii="Times New Roman" w:hAnsi="Times New Roman" w:cs="Times New Roman"/>
          <w:i/>
          <w:sz w:val="24"/>
          <w:szCs w:val="24"/>
        </w:rPr>
        <w:t xml:space="preserve">In </w:t>
      </w:r>
      <w:proofErr w:type="spellStart"/>
      <w:r w:rsidRPr="00BB69EA">
        <w:rPr>
          <w:rFonts w:ascii="Times New Roman" w:hAnsi="Times New Roman" w:cs="Times New Roman"/>
          <w:i/>
          <w:sz w:val="24"/>
          <w:szCs w:val="24"/>
        </w:rPr>
        <w:t>casu</w:t>
      </w:r>
      <w:proofErr w:type="spellEnd"/>
      <w:r w:rsidRPr="00BB69EA">
        <w:rPr>
          <w:rFonts w:ascii="Times New Roman" w:hAnsi="Times New Roman" w:cs="Times New Roman"/>
          <w:sz w:val="24"/>
          <w:szCs w:val="24"/>
        </w:rPr>
        <w:t xml:space="preserve">, the Designated Agent presided over a matter over which he did not have jurisdiction. When there is a determination on the merits of a dispute, </w:t>
      </w:r>
      <w:r w:rsidR="003F0293" w:rsidRPr="00BB69EA">
        <w:rPr>
          <w:rFonts w:ascii="Times New Roman" w:hAnsi="Times New Roman" w:cs="Times New Roman"/>
          <w:sz w:val="24"/>
          <w:szCs w:val="24"/>
        </w:rPr>
        <w:t>a Designated</w:t>
      </w:r>
      <w:r w:rsidRPr="00BB69EA">
        <w:rPr>
          <w:rFonts w:ascii="Times New Roman" w:hAnsi="Times New Roman" w:cs="Times New Roman"/>
          <w:sz w:val="24"/>
          <w:szCs w:val="24"/>
        </w:rPr>
        <w:t xml:space="preserve"> Agent has no jurisdiction under s 93 of the Act</w:t>
      </w:r>
      <w:r w:rsidR="003F0293" w:rsidRPr="00BB69EA">
        <w:rPr>
          <w:rFonts w:ascii="Times New Roman" w:hAnsi="Times New Roman" w:cs="Times New Roman"/>
          <w:sz w:val="24"/>
          <w:szCs w:val="24"/>
        </w:rPr>
        <w:t xml:space="preserve"> to redress or attempt to redress such a dispute</w:t>
      </w:r>
      <w:r w:rsidRPr="00BB69EA">
        <w:rPr>
          <w:rFonts w:ascii="Times New Roman" w:hAnsi="Times New Roman" w:cs="Times New Roman"/>
          <w:sz w:val="24"/>
          <w:szCs w:val="24"/>
        </w:rPr>
        <w:t>.</w:t>
      </w:r>
    </w:p>
    <w:p w14:paraId="1D8C8962" w14:textId="77777777" w:rsidR="000437D4" w:rsidRPr="00BB69EA" w:rsidRDefault="000437D4" w:rsidP="00511D6B">
      <w:pPr>
        <w:shd w:val="clear" w:color="auto" w:fill="FFFFFF"/>
        <w:spacing w:after="0" w:line="360" w:lineRule="auto"/>
        <w:jc w:val="both"/>
        <w:textAlignment w:val="baseline"/>
        <w:rPr>
          <w:rFonts w:ascii="Times New Roman" w:hAnsi="Times New Roman" w:cs="Times New Roman"/>
          <w:sz w:val="24"/>
          <w:szCs w:val="24"/>
        </w:rPr>
      </w:pPr>
    </w:p>
    <w:p w14:paraId="70109209" w14:textId="1589C995" w:rsidR="00646BD2" w:rsidRPr="00BB69EA" w:rsidRDefault="000437D4" w:rsidP="00AA07C5">
      <w:pPr>
        <w:shd w:val="clear" w:color="auto" w:fill="FFFFFF"/>
        <w:spacing w:after="0" w:line="360" w:lineRule="auto"/>
        <w:ind w:firstLine="1134"/>
        <w:jc w:val="both"/>
        <w:textAlignment w:val="baseline"/>
        <w:rPr>
          <w:rFonts w:ascii="Times New Roman" w:hAnsi="Times New Roman" w:cs="Times New Roman"/>
          <w:sz w:val="24"/>
          <w:szCs w:val="24"/>
        </w:rPr>
      </w:pPr>
      <w:r w:rsidRPr="00BB69EA">
        <w:rPr>
          <w:rFonts w:ascii="Times New Roman" w:hAnsi="Times New Roman" w:cs="Times New Roman"/>
          <w:sz w:val="24"/>
          <w:szCs w:val="24"/>
        </w:rPr>
        <w:t xml:space="preserve">The ramifications of what the Designated Agent did in this situation are </w:t>
      </w:r>
      <w:r w:rsidR="003F0293" w:rsidRPr="00BB69EA">
        <w:rPr>
          <w:rFonts w:ascii="Times New Roman" w:hAnsi="Times New Roman" w:cs="Times New Roman"/>
          <w:sz w:val="24"/>
          <w:szCs w:val="24"/>
        </w:rPr>
        <w:t>clear. There</w:t>
      </w:r>
      <w:r w:rsidRPr="00BB69EA">
        <w:rPr>
          <w:rFonts w:ascii="Times New Roman" w:hAnsi="Times New Roman" w:cs="Times New Roman"/>
          <w:sz w:val="24"/>
          <w:szCs w:val="24"/>
        </w:rPr>
        <w:t xml:space="preserve"> is no power conferred upon him to hear appeals</w:t>
      </w:r>
      <w:r w:rsidR="003F0293" w:rsidRPr="00BB69EA">
        <w:rPr>
          <w:rFonts w:ascii="Times New Roman" w:hAnsi="Times New Roman" w:cs="Times New Roman"/>
          <w:sz w:val="24"/>
          <w:szCs w:val="24"/>
        </w:rPr>
        <w:t xml:space="preserve"> in terms of the Act</w:t>
      </w:r>
      <w:r w:rsidRPr="00BB69EA">
        <w:rPr>
          <w:rFonts w:ascii="Times New Roman" w:hAnsi="Times New Roman" w:cs="Times New Roman"/>
          <w:sz w:val="24"/>
          <w:szCs w:val="24"/>
        </w:rPr>
        <w:t>. The matter was improperly referred to him</w:t>
      </w:r>
      <w:r w:rsidR="003F0293" w:rsidRPr="00BB69EA">
        <w:rPr>
          <w:rFonts w:ascii="Times New Roman" w:hAnsi="Times New Roman" w:cs="Times New Roman"/>
          <w:sz w:val="24"/>
          <w:szCs w:val="24"/>
        </w:rPr>
        <w:t xml:space="preserve"> and consequently</w:t>
      </w:r>
      <w:r w:rsidR="002C7C7A">
        <w:rPr>
          <w:rFonts w:ascii="Times New Roman" w:hAnsi="Times New Roman" w:cs="Times New Roman"/>
          <w:sz w:val="24"/>
          <w:szCs w:val="24"/>
        </w:rPr>
        <w:t>,</w:t>
      </w:r>
      <w:r w:rsidR="003F0293" w:rsidRPr="00BB69EA">
        <w:rPr>
          <w:rFonts w:ascii="Times New Roman" w:hAnsi="Times New Roman" w:cs="Times New Roman"/>
          <w:sz w:val="24"/>
          <w:szCs w:val="24"/>
        </w:rPr>
        <w:t xml:space="preserve"> the proceedings before him and the resultant appeal before the court </w:t>
      </w:r>
      <w:r w:rsidR="003F0293" w:rsidRPr="00BB69EA">
        <w:rPr>
          <w:rFonts w:ascii="Times New Roman" w:hAnsi="Times New Roman" w:cs="Times New Roman"/>
          <w:i/>
          <w:iCs/>
          <w:sz w:val="24"/>
          <w:szCs w:val="24"/>
        </w:rPr>
        <w:t>a quo</w:t>
      </w:r>
      <w:r w:rsidR="003F0293" w:rsidRPr="00BB69EA">
        <w:rPr>
          <w:rFonts w:ascii="Times New Roman" w:hAnsi="Times New Roman" w:cs="Times New Roman"/>
          <w:sz w:val="24"/>
          <w:szCs w:val="24"/>
        </w:rPr>
        <w:t xml:space="preserve"> w</w:t>
      </w:r>
      <w:r w:rsidR="00BD3ACB" w:rsidRPr="00BB69EA">
        <w:rPr>
          <w:rFonts w:ascii="Times New Roman" w:hAnsi="Times New Roman" w:cs="Times New Roman"/>
          <w:sz w:val="24"/>
          <w:szCs w:val="24"/>
        </w:rPr>
        <w:t>ere</w:t>
      </w:r>
      <w:r w:rsidR="003F0293" w:rsidRPr="00BB69EA">
        <w:rPr>
          <w:rFonts w:ascii="Times New Roman" w:hAnsi="Times New Roman" w:cs="Times New Roman"/>
          <w:sz w:val="24"/>
          <w:szCs w:val="24"/>
        </w:rPr>
        <w:t xml:space="preserve"> a </w:t>
      </w:r>
      <w:r w:rsidR="00646BD2" w:rsidRPr="00BB69EA">
        <w:rPr>
          <w:rFonts w:ascii="Times New Roman" w:hAnsi="Times New Roman" w:cs="Times New Roman"/>
          <w:sz w:val="24"/>
          <w:szCs w:val="24"/>
        </w:rPr>
        <w:t>nullity. There</w:t>
      </w:r>
      <w:r w:rsidR="003F0293" w:rsidRPr="00BB69EA">
        <w:rPr>
          <w:rFonts w:ascii="Times New Roman" w:hAnsi="Times New Roman" w:cs="Times New Roman"/>
          <w:sz w:val="24"/>
          <w:szCs w:val="24"/>
        </w:rPr>
        <w:t xml:space="preserve"> </w:t>
      </w:r>
      <w:r w:rsidR="00BD3ACB" w:rsidRPr="00BB69EA">
        <w:rPr>
          <w:rFonts w:ascii="Times New Roman" w:hAnsi="Times New Roman" w:cs="Times New Roman"/>
          <w:sz w:val="24"/>
          <w:szCs w:val="24"/>
        </w:rPr>
        <w:t>was</w:t>
      </w:r>
      <w:r w:rsidR="003F0293" w:rsidRPr="00BB69EA">
        <w:rPr>
          <w:rFonts w:ascii="Times New Roman" w:hAnsi="Times New Roman" w:cs="Times New Roman"/>
          <w:sz w:val="24"/>
          <w:szCs w:val="24"/>
        </w:rPr>
        <w:t xml:space="preserve"> therefore no</w:t>
      </w:r>
      <w:r w:rsidR="00BD3ACB" w:rsidRPr="00BB69EA">
        <w:rPr>
          <w:rFonts w:ascii="Times New Roman" w:hAnsi="Times New Roman" w:cs="Times New Roman"/>
          <w:sz w:val="24"/>
          <w:szCs w:val="24"/>
        </w:rPr>
        <w:t xml:space="preserve"> proper</w:t>
      </w:r>
      <w:r w:rsidR="003F0293" w:rsidRPr="00BB69EA">
        <w:rPr>
          <w:rFonts w:ascii="Times New Roman" w:hAnsi="Times New Roman" w:cs="Times New Roman"/>
          <w:sz w:val="24"/>
          <w:szCs w:val="24"/>
        </w:rPr>
        <w:t xml:space="preserve"> appeal before</w:t>
      </w:r>
      <w:r w:rsidR="00BD3ACB" w:rsidRPr="00BB69EA">
        <w:rPr>
          <w:rFonts w:ascii="Times New Roman" w:hAnsi="Times New Roman" w:cs="Times New Roman"/>
          <w:sz w:val="24"/>
          <w:szCs w:val="24"/>
        </w:rPr>
        <w:t xml:space="preserve"> </w:t>
      </w:r>
      <w:r w:rsidR="00D01D97" w:rsidRPr="00BB69EA">
        <w:rPr>
          <w:rFonts w:ascii="Times New Roman" w:hAnsi="Times New Roman" w:cs="Times New Roman"/>
          <w:sz w:val="24"/>
          <w:szCs w:val="24"/>
        </w:rPr>
        <w:t>both the Labour Court and this C</w:t>
      </w:r>
      <w:r w:rsidR="00BD3ACB" w:rsidRPr="00BB69EA">
        <w:rPr>
          <w:rFonts w:ascii="Times New Roman" w:hAnsi="Times New Roman" w:cs="Times New Roman"/>
          <w:sz w:val="24"/>
          <w:szCs w:val="24"/>
        </w:rPr>
        <w:t>ourt</w:t>
      </w:r>
      <w:r w:rsidR="003F0293" w:rsidRPr="00BB69EA">
        <w:rPr>
          <w:rFonts w:ascii="Times New Roman" w:hAnsi="Times New Roman" w:cs="Times New Roman"/>
          <w:sz w:val="24"/>
          <w:szCs w:val="24"/>
        </w:rPr>
        <w:t>.</w:t>
      </w:r>
    </w:p>
    <w:p w14:paraId="1504BEA7" w14:textId="77777777" w:rsidR="0072436A" w:rsidRPr="00BB69EA" w:rsidRDefault="0072436A" w:rsidP="0072436A">
      <w:pPr>
        <w:shd w:val="clear" w:color="auto" w:fill="FFFFFF"/>
        <w:spacing w:after="0" w:line="240" w:lineRule="auto"/>
        <w:ind w:firstLine="1134"/>
        <w:jc w:val="both"/>
        <w:textAlignment w:val="baseline"/>
        <w:rPr>
          <w:rFonts w:ascii="Times New Roman" w:hAnsi="Times New Roman" w:cs="Times New Roman"/>
          <w:sz w:val="24"/>
          <w:szCs w:val="24"/>
        </w:rPr>
      </w:pPr>
    </w:p>
    <w:p w14:paraId="3198A8C6" w14:textId="4BD31264" w:rsidR="000437D4" w:rsidRPr="00BB69EA" w:rsidRDefault="00646BD2" w:rsidP="00AA07C5">
      <w:pPr>
        <w:shd w:val="clear" w:color="auto" w:fill="FFFFFF"/>
        <w:spacing w:after="0" w:line="360" w:lineRule="auto"/>
        <w:ind w:firstLine="1134"/>
        <w:jc w:val="both"/>
        <w:textAlignment w:val="baseline"/>
        <w:rPr>
          <w:rFonts w:ascii="Times New Roman" w:hAnsi="Times New Roman" w:cs="Times New Roman"/>
          <w:sz w:val="24"/>
          <w:szCs w:val="24"/>
        </w:rPr>
      </w:pPr>
      <w:r w:rsidRPr="00BB69EA">
        <w:rPr>
          <w:rFonts w:ascii="Times New Roman" w:hAnsi="Times New Roman" w:cs="Times New Roman"/>
          <w:sz w:val="24"/>
          <w:szCs w:val="24"/>
        </w:rPr>
        <w:lastRenderedPageBreak/>
        <w:t>Regarding costs the appellant had prayed for costs of the appeal. In view of the fact that the matter turned on the interpretation of s 14 of S/I 18/17 it would be in the interests of justice that there be no order as to costs.</w:t>
      </w:r>
      <w:r w:rsidR="000437D4" w:rsidRPr="00BB69EA">
        <w:rPr>
          <w:rFonts w:ascii="Times New Roman" w:hAnsi="Times New Roman" w:cs="Times New Roman"/>
          <w:sz w:val="24"/>
          <w:szCs w:val="24"/>
        </w:rPr>
        <w:t xml:space="preserve"> </w:t>
      </w:r>
    </w:p>
    <w:p w14:paraId="62098867" w14:textId="77777777" w:rsidR="00F4074E" w:rsidRPr="00BB69EA" w:rsidRDefault="00F4074E" w:rsidP="00F4074E">
      <w:pPr>
        <w:spacing w:after="0" w:line="240" w:lineRule="auto"/>
        <w:ind w:firstLine="1134"/>
        <w:jc w:val="both"/>
        <w:rPr>
          <w:rFonts w:ascii="Times New Roman" w:hAnsi="Times New Roman" w:cs="Times New Roman"/>
          <w:sz w:val="24"/>
          <w:szCs w:val="24"/>
        </w:rPr>
      </w:pPr>
    </w:p>
    <w:p w14:paraId="098BF1C9" w14:textId="559B6CAC" w:rsidR="004D55CC" w:rsidRPr="00BB69EA" w:rsidRDefault="00230461" w:rsidP="00AA07C5">
      <w:pPr>
        <w:spacing w:after="0" w:line="480" w:lineRule="auto"/>
        <w:ind w:firstLine="1134"/>
        <w:jc w:val="both"/>
        <w:rPr>
          <w:rFonts w:ascii="Times New Roman" w:hAnsi="Times New Roman" w:cs="Times New Roman"/>
          <w:sz w:val="24"/>
          <w:szCs w:val="24"/>
          <w:lang w:val="en-ZW"/>
        </w:rPr>
      </w:pPr>
      <w:r w:rsidRPr="00BB69EA">
        <w:rPr>
          <w:rFonts w:ascii="Times New Roman" w:hAnsi="Times New Roman" w:cs="Times New Roman"/>
          <w:sz w:val="24"/>
          <w:szCs w:val="24"/>
        </w:rPr>
        <w:t xml:space="preserve">Given the irregularities </w:t>
      </w:r>
      <w:r w:rsidR="00B6419A" w:rsidRPr="00BB69EA">
        <w:rPr>
          <w:rFonts w:ascii="Times New Roman" w:hAnsi="Times New Roman" w:cs="Times New Roman"/>
          <w:sz w:val="24"/>
          <w:szCs w:val="24"/>
        </w:rPr>
        <w:t>deliberated in this judgment</w:t>
      </w:r>
      <w:r w:rsidRPr="00BB69EA">
        <w:rPr>
          <w:rFonts w:ascii="Times New Roman" w:hAnsi="Times New Roman" w:cs="Times New Roman"/>
          <w:sz w:val="24"/>
          <w:szCs w:val="24"/>
        </w:rPr>
        <w:t xml:space="preserve">, </w:t>
      </w:r>
      <w:r w:rsidR="000209D5" w:rsidRPr="00BB69EA">
        <w:rPr>
          <w:rFonts w:ascii="Times New Roman" w:hAnsi="Times New Roman" w:cs="Times New Roman"/>
          <w:sz w:val="24"/>
          <w:szCs w:val="24"/>
          <w:lang w:val="en-ZW"/>
        </w:rPr>
        <w:t>i</w:t>
      </w:r>
      <w:r w:rsidR="004D55CC" w:rsidRPr="00BB69EA">
        <w:rPr>
          <w:rFonts w:ascii="Times New Roman" w:hAnsi="Times New Roman" w:cs="Times New Roman"/>
          <w:sz w:val="24"/>
          <w:szCs w:val="24"/>
          <w:lang w:val="en-ZW"/>
        </w:rPr>
        <w:t>n the result, it is ordered as follows:</w:t>
      </w:r>
    </w:p>
    <w:p w14:paraId="58C7530E" w14:textId="571C2D19" w:rsidR="004D55CC" w:rsidRPr="00BB69EA" w:rsidRDefault="004D55CC" w:rsidP="00AA07C5">
      <w:pPr>
        <w:numPr>
          <w:ilvl w:val="0"/>
          <w:numId w:val="8"/>
        </w:numPr>
        <w:spacing w:after="0" w:line="480" w:lineRule="auto"/>
        <w:ind w:left="1134" w:hanging="567"/>
        <w:contextualSpacing/>
        <w:jc w:val="both"/>
        <w:rPr>
          <w:rFonts w:ascii="Times New Roman" w:hAnsi="Times New Roman" w:cs="Times New Roman"/>
          <w:sz w:val="24"/>
          <w:szCs w:val="24"/>
          <w:lang w:val="en-ZW"/>
        </w:rPr>
      </w:pPr>
      <w:r w:rsidRPr="00BB69EA">
        <w:rPr>
          <w:rFonts w:ascii="Times New Roman" w:hAnsi="Times New Roman" w:cs="Times New Roman"/>
          <w:sz w:val="24"/>
          <w:szCs w:val="24"/>
          <w:lang w:val="en-ZW"/>
        </w:rPr>
        <w:t>The matter</w:t>
      </w:r>
      <w:r w:rsidR="00646BD2" w:rsidRPr="00BB69EA">
        <w:rPr>
          <w:rFonts w:ascii="Times New Roman" w:hAnsi="Times New Roman" w:cs="Times New Roman"/>
          <w:sz w:val="24"/>
          <w:szCs w:val="24"/>
          <w:lang w:val="en-ZW"/>
        </w:rPr>
        <w:t xml:space="preserve"> be and is</w:t>
      </w:r>
      <w:r w:rsidRPr="00BB69EA">
        <w:rPr>
          <w:rFonts w:ascii="Times New Roman" w:hAnsi="Times New Roman" w:cs="Times New Roman"/>
          <w:sz w:val="24"/>
          <w:szCs w:val="24"/>
          <w:lang w:val="en-ZW"/>
        </w:rPr>
        <w:t xml:space="preserve"> hereby struck off the roll with no order as to costs.</w:t>
      </w:r>
    </w:p>
    <w:p w14:paraId="71CA3246" w14:textId="4E0C1F89" w:rsidR="004D55CC" w:rsidRPr="00BB69EA" w:rsidRDefault="004D55CC" w:rsidP="00AA07C5">
      <w:pPr>
        <w:numPr>
          <w:ilvl w:val="0"/>
          <w:numId w:val="8"/>
        </w:numPr>
        <w:spacing w:after="0" w:line="480" w:lineRule="auto"/>
        <w:ind w:left="1134" w:hanging="567"/>
        <w:contextualSpacing/>
        <w:jc w:val="both"/>
        <w:rPr>
          <w:rFonts w:ascii="Times New Roman" w:hAnsi="Times New Roman" w:cs="Times New Roman"/>
          <w:sz w:val="24"/>
          <w:szCs w:val="24"/>
          <w:lang w:val="en-ZW"/>
        </w:rPr>
      </w:pPr>
      <w:r w:rsidRPr="00BB69EA">
        <w:rPr>
          <w:rFonts w:ascii="Times New Roman" w:hAnsi="Times New Roman" w:cs="Times New Roman"/>
          <w:sz w:val="24"/>
          <w:szCs w:val="24"/>
          <w:lang w:val="en-ZW"/>
        </w:rPr>
        <w:t>In terms of this Court’s review powers in s 25(1) of the Supreme Court Act [</w:t>
      </w:r>
      <w:r w:rsidRPr="00BB69EA">
        <w:rPr>
          <w:rFonts w:ascii="Times New Roman" w:hAnsi="Times New Roman" w:cs="Times New Roman"/>
          <w:i/>
          <w:sz w:val="24"/>
          <w:szCs w:val="24"/>
          <w:lang w:val="en-ZW"/>
        </w:rPr>
        <w:t>Chapter 7:13</w:t>
      </w:r>
      <w:r w:rsidRPr="00BB69EA">
        <w:rPr>
          <w:rFonts w:ascii="Times New Roman" w:hAnsi="Times New Roman" w:cs="Times New Roman"/>
          <w:sz w:val="24"/>
          <w:szCs w:val="24"/>
          <w:lang w:val="en-ZW"/>
        </w:rPr>
        <w:t xml:space="preserve">] the proceedings before </w:t>
      </w:r>
      <w:r w:rsidR="00646BD2" w:rsidRPr="00BB69EA">
        <w:rPr>
          <w:rFonts w:ascii="Times New Roman" w:hAnsi="Times New Roman" w:cs="Times New Roman"/>
          <w:sz w:val="24"/>
          <w:szCs w:val="24"/>
          <w:lang w:val="en-ZW"/>
        </w:rPr>
        <w:t>the Designated Agent</w:t>
      </w:r>
      <w:r w:rsidRPr="00BB69EA">
        <w:rPr>
          <w:rFonts w:ascii="Times New Roman" w:hAnsi="Times New Roman" w:cs="Times New Roman"/>
          <w:sz w:val="24"/>
          <w:szCs w:val="24"/>
          <w:lang w:val="en-ZW"/>
        </w:rPr>
        <w:t xml:space="preserve"> and the Labour Court are hereby set aside.</w:t>
      </w:r>
    </w:p>
    <w:p w14:paraId="74F7A0BC" w14:textId="77777777" w:rsidR="004D55CC" w:rsidRPr="00BB69EA" w:rsidRDefault="004D55CC" w:rsidP="00511D6B">
      <w:pPr>
        <w:tabs>
          <w:tab w:val="left" w:pos="1134"/>
        </w:tabs>
        <w:spacing w:after="0" w:line="240" w:lineRule="auto"/>
        <w:jc w:val="both"/>
        <w:rPr>
          <w:rFonts w:ascii="Times New Roman" w:hAnsi="Times New Roman" w:cs="Times New Roman"/>
          <w:sz w:val="24"/>
          <w:szCs w:val="24"/>
          <w:lang w:val="en-ZW"/>
        </w:rPr>
      </w:pPr>
      <w:r w:rsidRPr="00BB69EA">
        <w:rPr>
          <w:rFonts w:ascii="Times New Roman" w:hAnsi="Times New Roman" w:cs="Times New Roman"/>
          <w:sz w:val="24"/>
          <w:szCs w:val="24"/>
          <w:lang w:val="en-ZW"/>
        </w:rPr>
        <w:tab/>
      </w:r>
    </w:p>
    <w:p w14:paraId="5ADE4F7F" w14:textId="77777777" w:rsidR="004D55CC" w:rsidRPr="00BB69EA" w:rsidRDefault="004D55CC" w:rsidP="00511D6B">
      <w:pPr>
        <w:spacing w:after="0" w:line="240" w:lineRule="auto"/>
        <w:ind w:left="567" w:hanging="567"/>
        <w:contextualSpacing/>
        <w:jc w:val="both"/>
        <w:rPr>
          <w:rFonts w:ascii="Times New Roman" w:hAnsi="Times New Roman" w:cs="Times New Roman"/>
          <w:sz w:val="24"/>
          <w:szCs w:val="24"/>
          <w:lang w:val="en-ZW"/>
        </w:rPr>
      </w:pPr>
      <w:r w:rsidRPr="00BB69EA">
        <w:rPr>
          <w:rFonts w:ascii="Times New Roman" w:hAnsi="Times New Roman" w:cs="Times New Roman"/>
          <w:sz w:val="24"/>
          <w:szCs w:val="24"/>
          <w:lang w:val="en-ZW"/>
        </w:rPr>
        <w:t xml:space="preserve"> </w:t>
      </w:r>
    </w:p>
    <w:p w14:paraId="73CB3C61" w14:textId="77777777" w:rsidR="00A62D7E" w:rsidRPr="00BB69EA" w:rsidRDefault="00A62D7E" w:rsidP="00AA07C5">
      <w:pPr>
        <w:spacing w:after="0" w:line="480" w:lineRule="auto"/>
        <w:ind w:firstLine="720"/>
        <w:rPr>
          <w:rFonts w:ascii="Times New Roman" w:hAnsi="Times New Roman" w:cs="Times New Roman"/>
          <w:b/>
          <w:sz w:val="24"/>
          <w:szCs w:val="24"/>
        </w:rPr>
      </w:pPr>
    </w:p>
    <w:p w14:paraId="064742B9" w14:textId="40E2D590" w:rsidR="00112BC9" w:rsidRPr="00BB69EA" w:rsidRDefault="00646BD2" w:rsidP="00AA07C5">
      <w:pPr>
        <w:spacing w:after="0" w:line="480" w:lineRule="auto"/>
        <w:ind w:firstLine="720"/>
        <w:rPr>
          <w:rFonts w:ascii="Times New Roman" w:hAnsi="Times New Roman" w:cs="Times New Roman"/>
          <w:b/>
          <w:sz w:val="24"/>
          <w:szCs w:val="24"/>
        </w:rPr>
      </w:pPr>
      <w:r w:rsidRPr="00BB69EA">
        <w:rPr>
          <w:rFonts w:ascii="Times New Roman" w:hAnsi="Times New Roman" w:cs="Times New Roman"/>
          <w:b/>
          <w:sz w:val="24"/>
          <w:szCs w:val="24"/>
        </w:rPr>
        <w:t>GWAUNZA</w:t>
      </w:r>
      <w:r w:rsidR="00B6419A" w:rsidRPr="00BB69EA">
        <w:rPr>
          <w:rFonts w:ascii="Times New Roman" w:hAnsi="Times New Roman" w:cs="Times New Roman"/>
          <w:b/>
          <w:sz w:val="24"/>
          <w:szCs w:val="24"/>
        </w:rPr>
        <w:t xml:space="preserve"> </w:t>
      </w:r>
      <w:r w:rsidRPr="00BB69EA">
        <w:rPr>
          <w:rFonts w:ascii="Times New Roman" w:hAnsi="Times New Roman" w:cs="Times New Roman"/>
          <w:b/>
          <w:sz w:val="24"/>
          <w:szCs w:val="24"/>
        </w:rPr>
        <w:t>DC</w:t>
      </w:r>
      <w:r w:rsidR="00B6419A" w:rsidRPr="00BB69EA">
        <w:rPr>
          <w:rFonts w:ascii="Times New Roman" w:hAnsi="Times New Roman" w:cs="Times New Roman"/>
          <w:b/>
          <w:sz w:val="24"/>
          <w:szCs w:val="24"/>
        </w:rPr>
        <w:t>J</w:t>
      </w:r>
      <w:r w:rsidR="00AA07C5" w:rsidRPr="00BB69EA">
        <w:rPr>
          <w:rFonts w:ascii="Times New Roman" w:hAnsi="Times New Roman" w:cs="Times New Roman"/>
          <w:b/>
          <w:sz w:val="24"/>
          <w:szCs w:val="24"/>
        </w:rPr>
        <w:t>:</w:t>
      </w:r>
      <w:r w:rsidR="00B6419A" w:rsidRPr="00BB69EA">
        <w:rPr>
          <w:rFonts w:ascii="Times New Roman" w:hAnsi="Times New Roman" w:cs="Times New Roman"/>
          <w:b/>
          <w:sz w:val="24"/>
          <w:szCs w:val="24"/>
        </w:rPr>
        <w:t xml:space="preserve">             </w:t>
      </w:r>
      <w:r w:rsidR="00AA07C5" w:rsidRPr="00BB69EA">
        <w:rPr>
          <w:rFonts w:ascii="Times New Roman" w:hAnsi="Times New Roman" w:cs="Times New Roman"/>
          <w:b/>
          <w:sz w:val="24"/>
          <w:szCs w:val="24"/>
        </w:rPr>
        <w:tab/>
      </w:r>
      <w:r w:rsidR="00AA07C5" w:rsidRPr="00BB69EA">
        <w:rPr>
          <w:rFonts w:ascii="Times New Roman" w:hAnsi="Times New Roman" w:cs="Times New Roman"/>
          <w:sz w:val="24"/>
          <w:szCs w:val="24"/>
        </w:rPr>
        <w:t>I agree</w:t>
      </w:r>
    </w:p>
    <w:p w14:paraId="21FA5E05" w14:textId="77777777" w:rsidR="00AA07C5" w:rsidRPr="00BB69EA" w:rsidRDefault="00AA07C5" w:rsidP="00AA07C5">
      <w:pPr>
        <w:spacing w:after="0" w:line="480" w:lineRule="auto"/>
        <w:ind w:firstLine="720"/>
        <w:rPr>
          <w:rFonts w:ascii="Times New Roman" w:hAnsi="Times New Roman" w:cs="Times New Roman"/>
          <w:b/>
          <w:sz w:val="24"/>
          <w:szCs w:val="24"/>
        </w:rPr>
      </w:pPr>
    </w:p>
    <w:p w14:paraId="76D771EB" w14:textId="2DCE33F1" w:rsidR="00B6419A" w:rsidRPr="00BB69EA" w:rsidRDefault="00AA07C5" w:rsidP="00AA07C5">
      <w:pPr>
        <w:spacing w:after="0" w:line="480" w:lineRule="auto"/>
        <w:ind w:firstLine="720"/>
        <w:rPr>
          <w:rFonts w:ascii="Times New Roman" w:hAnsi="Times New Roman" w:cs="Times New Roman"/>
          <w:b/>
          <w:sz w:val="24"/>
          <w:szCs w:val="24"/>
        </w:rPr>
      </w:pPr>
      <w:r w:rsidRPr="00BB69EA">
        <w:rPr>
          <w:rFonts w:ascii="Times New Roman" w:hAnsi="Times New Roman" w:cs="Times New Roman"/>
          <w:b/>
          <w:sz w:val="24"/>
          <w:szCs w:val="24"/>
        </w:rPr>
        <w:t xml:space="preserve">CHITAKUNYE JA:      </w:t>
      </w:r>
      <w:r w:rsidRPr="00BB69EA">
        <w:rPr>
          <w:rFonts w:ascii="Times New Roman" w:hAnsi="Times New Roman" w:cs="Times New Roman"/>
          <w:b/>
          <w:sz w:val="24"/>
          <w:szCs w:val="24"/>
        </w:rPr>
        <w:tab/>
      </w:r>
      <w:r w:rsidRPr="00BB69EA">
        <w:rPr>
          <w:rFonts w:ascii="Times New Roman" w:hAnsi="Times New Roman" w:cs="Times New Roman"/>
          <w:sz w:val="24"/>
          <w:szCs w:val="24"/>
        </w:rPr>
        <w:t>I agree</w:t>
      </w:r>
    </w:p>
    <w:p w14:paraId="6715BA6C" w14:textId="77777777" w:rsidR="00284E00" w:rsidRPr="00BB69EA" w:rsidRDefault="00284E00" w:rsidP="00511D6B">
      <w:pPr>
        <w:spacing w:after="0"/>
        <w:rPr>
          <w:rFonts w:ascii="Times New Roman" w:hAnsi="Times New Roman" w:cs="Times New Roman"/>
          <w:i/>
          <w:sz w:val="24"/>
          <w:szCs w:val="24"/>
        </w:rPr>
      </w:pPr>
    </w:p>
    <w:p w14:paraId="479D9FC2" w14:textId="77777777" w:rsidR="00284E00" w:rsidRPr="00BB69EA" w:rsidRDefault="00284E00" w:rsidP="00511D6B">
      <w:pPr>
        <w:spacing w:after="0"/>
        <w:rPr>
          <w:rFonts w:ascii="Times New Roman" w:hAnsi="Times New Roman" w:cs="Times New Roman"/>
          <w:i/>
          <w:sz w:val="24"/>
          <w:szCs w:val="24"/>
        </w:rPr>
      </w:pPr>
    </w:p>
    <w:p w14:paraId="0506A175" w14:textId="58170F24" w:rsidR="00D27F04" w:rsidRPr="00BB69EA" w:rsidRDefault="00284E00" w:rsidP="00511D6B">
      <w:pPr>
        <w:spacing w:after="0"/>
        <w:rPr>
          <w:rFonts w:ascii="Times New Roman" w:hAnsi="Times New Roman" w:cs="Times New Roman"/>
          <w:sz w:val="24"/>
          <w:szCs w:val="24"/>
        </w:rPr>
      </w:pPr>
      <w:proofErr w:type="spellStart"/>
      <w:r w:rsidRPr="00BB69EA">
        <w:rPr>
          <w:rFonts w:ascii="Times New Roman" w:hAnsi="Times New Roman" w:cs="Times New Roman"/>
          <w:i/>
          <w:sz w:val="24"/>
          <w:szCs w:val="24"/>
        </w:rPr>
        <w:t>Gundu</w:t>
      </w:r>
      <w:proofErr w:type="spellEnd"/>
      <w:r w:rsidRPr="00BB69EA">
        <w:rPr>
          <w:rFonts w:ascii="Times New Roman" w:hAnsi="Times New Roman" w:cs="Times New Roman"/>
          <w:i/>
          <w:sz w:val="24"/>
          <w:szCs w:val="24"/>
        </w:rPr>
        <w:t xml:space="preserve"> </w:t>
      </w:r>
      <w:proofErr w:type="spellStart"/>
      <w:r w:rsidRPr="00BB69EA">
        <w:rPr>
          <w:rFonts w:ascii="Times New Roman" w:hAnsi="Times New Roman" w:cs="Times New Roman"/>
          <w:i/>
          <w:sz w:val="24"/>
          <w:szCs w:val="24"/>
        </w:rPr>
        <w:t>Dube</w:t>
      </w:r>
      <w:proofErr w:type="spellEnd"/>
      <w:r w:rsidRPr="00BB69EA">
        <w:rPr>
          <w:rFonts w:ascii="Times New Roman" w:hAnsi="Times New Roman" w:cs="Times New Roman"/>
          <w:i/>
          <w:sz w:val="24"/>
          <w:szCs w:val="24"/>
        </w:rPr>
        <w:t xml:space="preserve"> and </w:t>
      </w:r>
      <w:proofErr w:type="spellStart"/>
      <w:r w:rsidRPr="00BB69EA">
        <w:rPr>
          <w:rFonts w:ascii="Times New Roman" w:hAnsi="Times New Roman" w:cs="Times New Roman"/>
          <w:i/>
          <w:sz w:val="24"/>
          <w:szCs w:val="24"/>
        </w:rPr>
        <w:t>Pamucheche</w:t>
      </w:r>
      <w:proofErr w:type="spellEnd"/>
      <w:r w:rsidRPr="00BB69EA">
        <w:rPr>
          <w:rFonts w:ascii="Times New Roman" w:hAnsi="Times New Roman" w:cs="Times New Roman"/>
          <w:i/>
          <w:sz w:val="24"/>
          <w:szCs w:val="24"/>
        </w:rPr>
        <w:t xml:space="preserve"> Legal </w:t>
      </w:r>
      <w:r w:rsidR="000209D5" w:rsidRPr="00BB69EA">
        <w:rPr>
          <w:rFonts w:ascii="Times New Roman" w:hAnsi="Times New Roman" w:cs="Times New Roman"/>
          <w:i/>
          <w:sz w:val="24"/>
          <w:szCs w:val="24"/>
        </w:rPr>
        <w:t>Practitioners</w:t>
      </w:r>
      <w:r w:rsidRPr="00BB69EA">
        <w:rPr>
          <w:rFonts w:ascii="Times New Roman" w:hAnsi="Times New Roman" w:cs="Times New Roman"/>
          <w:i/>
          <w:sz w:val="24"/>
          <w:szCs w:val="24"/>
        </w:rPr>
        <w:t xml:space="preserve">, </w:t>
      </w:r>
      <w:r w:rsidR="000209D5" w:rsidRPr="00BB69EA">
        <w:rPr>
          <w:rFonts w:ascii="Times New Roman" w:hAnsi="Times New Roman" w:cs="Times New Roman"/>
          <w:sz w:val="24"/>
          <w:szCs w:val="24"/>
        </w:rPr>
        <w:t>appellant’s l</w:t>
      </w:r>
      <w:r w:rsidRPr="00BB69EA">
        <w:rPr>
          <w:rFonts w:ascii="Times New Roman" w:hAnsi="Times New Roman" w:cs="Times New Roman"/>
          <w:sz w:val="24"/>
          <w:szCs w:val="24"/>
        </w:rPr>
        <w:t xml:space="preserve">egal </w:t>
      </w:r>
      <w:r w:rsidR="000209D5" w:rsidRPr="00BB69EA">
        <w:rPr>
          <w:rFonts w:ascii="Times New Roman" w:hAnsi="Times New Roman" w:cs="Times New Roman"/>
          <w:sz w:val="24"/>
          <w:szCs w:val="24"/>
        </w:rPr>
        <w:t>p</w:t>
      </w:r>
      <w:r w:rsidRPr="00BB69EA">
        <w:rPr>
          <w:rFonts w:ascii="Times New Roman" w:hAnsi="Times New Roman" w:cs="Times New Roman"/>
          <w:sz w:val="24"/>
          <w:szCs w:val="24"/>
        </w:rPr>
        <w:t>ractitioners</w:t>
      </w:r>
    </w:p>
    <w:sectPr w:rsidR="00D27F04" w:rsidRPr="00BB69EA">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6E5A9" w14:textId="77777777" w:rsidR="00BA6488" w:rsidRDefault="00BA6488" w:rsidP="0080298B">
      <w:pPr>
        <w:spacing w:after="0" w:line="240" w:lineRule="auto"/>
      </w:pPr>
      <w:r>
        <w:separator/>
      </w:r>
    </w:p>
  </w:endnote>
  <w:endnote w:type="continuationSeparator" w:id="0">
    <w:p w14:paraId="6B93484B" w14:textId="77777777" w:rsidR="00BA6488" w:rsidRDefault="00BA6488" w:rsidP="00802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FE4EC" w14:textId="77777777" w:rsidR="00BA6488" w:rsidRDefault="00BA6488" w:rsidP="0080298B">
      <w:pPr>
        <w:spacing w:after="0" w:line="240" w:lineRule="auto"/>
      </w:pPr>
      <w:r>
        <w:separator/>
      </w:r>
    </w:p>
  </w:footnote>
  <w:footnote w:type="continuationSeparator" w:id="0">
    <w:p w14:paraId="02FF1A4B" w14:textId="77777777" w:rsidR="00BA6488" w:rsidRDefault="00BA6488" w:rsidP="008029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E4347" w14:textId="1C51F550" w:rsidR="00BB06E9" w:rsidRDefault="00BB06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4195D" w14:textId="0F3CB3A4" w:rsidR="00BB06E9" w:rsidRDefault="00BB06E9">
    <w:pPr>
      <w:pStyle w:val="Header"/>
    </w:pPr>
    <w:r>
      <w:rPr>
        <w:noProof/>
        <w:lang w:val="en-ZW" w:eastAsia="en-ZW"/>
      </w:rPr>
      <mc:AlternateContent>
        <mc:Choice Requires="wps">
          <w:drawing>
            <wp:anchor distT="0" distB="0" distL="114300" distR="114300" simplePos="0" relativeHeight="251660288" behindDoc="0" locked="0" layoutInCell="0" allowOverlap="1" wp14:anchorId="229AC18C" wp14:editId="25FFE6B0">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BFB98" w14:textId="53D30C4A" w:rsidR="00BB06E9" w:rsidRPr="00511D6B" w:rsidRDefault="00BB06E9">
                          <w:pPr>
                            <w:spacing w:after="0" w:line="240" w:lineRule="auto"/>
                            <w:jc w:val="right"/>
                            <w:rPr>
                              <w:rFonts w:ascii="Times New Roman" w:hAnsi="Times New Roman" w:cs="Times New Roman"/>
                              <w:noProof/>
                            </w:rPr>
                          </w:pPr>
                          <w:r w:rsidRPr="00511D6B">
                            <w:rPr>
                              <w:rFonts w:ascii="Times New Roman" w:hAnsi="Times New Roman" w:cs="Times New Roman"/>
                              <w:noProof/>
                            </w:rPr>
                            <w:t>Judgment No. SC</w:t>
                          </w:r>
                          <w:r w:rsidR="00571C00">
                            <w:rPr>
                              <w:rFonts w:ascii="Times New Roman" w:hAnsi="Times New Roman" w:cs="Times New Roman"/>
                              <w:noProof/>
                            </w:rPr>
                            <w:t xml:space="preserve"> 86/</w:t>
                          </w:r>
                          <w:r w:rsidRPr="00511D6B">
                            <w:rPr>
                              <w:rFonts w:ascii="Times New Roman" w:hAnsi="Times New Roman" w:cs="Times New Roman"/>
                              <w:noProof/>
                            </w:rPr>
                            <w:t>23</w:t>
                          </w:r>
                        </w:p>
                        <w:p w14:paraId="28BFC079" w14:textId="27158CD9" w:rsidR="00BB06E9" w:rsidRPr="00511D6B" w:rsidRDefault="00A62D7E">
                          <w:pPr>
                            <w:spacing w:after="0" w:line="240" w:lineRule="auto"/>
                            <w:jc w:val="right"/>
                            <w:rPr>
                              <w:rFonts w:ascii="Times New Roman" w:hAnsi="Times New Roman" w:cs="Times New Roman"/>
                              <w:noProof/>
                            </w:rPr>
                          </w:pPr>
                          <w:r>
                            <w:rPr>
                              <w:rFonts w:ascii="Times New Roman" w:hAnsi="Times New Roman" w:cs="Times New Roman"/>
                              <w:noProof/>
                            </w:rPr>
                            <w:t xml:space="preserve">Civil Appeal </w:t>
                          </w:r>
                          <w:r w:rsidR="00BB06E9" w:rsidRPr="00511D6B">
                            <w:rPr>
                              <w:rFonts w:ascii="Times New Roman" w:hAnsi="Times New Roman" w:cs="Times New Roman"/>
                              <w:noProof/>
                            </w:rPr>
                            <w:t xml:space="preserve"> No. SCB 19/23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9AC18C"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A0BFB98" w14:textId="53D30C4A" w:rsidR="00BB06E9" w:rsidRPr="00511D6B" w:rsidRDefault="00BB06E9">
                    <w:pPr>
                      <w:spacing w:after="0" w:line="240" w:lineRule="auto"/>
                      <w:jc w:val="right"/>
                      <w:rPr>
                        <w:rFonts w:ascii="Times New Roman" w:hAnsi="Times New Roman" w:cs="Times New Roman"/>
                        <w:noProof/>
                      </w:rPr>
                    </w:pPr>
                    <w:r w:rsidRPr="00511D6B">
                      <w:rPr>
                        <w:rFonts w:ascii="Times New Roman" w:hAnsi="Times New Roman" w:cs="Times New Roman"/>
                        <w:noProof/>
                      </w:rPr>
                      <w:t>Judgment No. SC</w:t>
                    </w:r>
                    <w:r w:rsidR="00571C00">
                      <w:rPr>
                        <w:rFonts w:ascii="Times New Roman" w:hAnsi="Times New Roman" w:cs="Times New Roman"/>
                        <w:noProof/>
                      </w:rPr>
                      <w:t xml:space="preserve"> 86/</w:t>
                    </w:r>
                    <w:r w:rsidRPr="00511D6B">
                      <w:rPr>
                        <w:rFonts w:ascii="Times New Roman" w:hAnsi="Times New Roman" w:cs="Times New Roman"/>
                        <w:noProof/>
                      </w:rPr>
                      <w:t>23</w:t>
                    </w:r>
                  </w:p>
                  <w:p w14:paraId="28BFC079" w14:textId="27158CD9" w:rsidR="00BB06E9" w:rsidRPr="00511D6B" w:rsidRDefault="00A62D7E">
                    <w:pPr>
                      <w:spacing w:after="0" w:line="240" w:lineRule="auto"/>
                      <w:jc w:val="right"/>
                      <w:rPr>
                        <w:rFonts w:ascii="Times New Roman" w:hAnsi="Times New Roman" w:cs="Times New Roman"/>
                        <w:noProof/>
                      </w:rPr>
                    </w:pPr>
                    <w:r>
                      <w:rPr>
                        <w:rFonts w:ascii="Times New Roman" w:hAnsi="Times New Roman" w:cs="Times New Roman"/>
                        <w:noProof/>
                      </w:rPr>
                      <w:t xml:space="preserve">Civil Appeal </w:t>
                    </w:r>
                    <w:r w:rsidR="00BB06E9" w:rsidRPr="00511D6B">
                      <w:rPr>
                        <w:rFonts w:ascii="Times New Roman" w:hAnsi="Times New Roman" w:cs="Times New Roman"/>
                        <w:noProof/>
                      </w:rPr>
                      <w:t xml:space="preserve"> No. SCB 19/23</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9264" behindDoc="0" locked="0" layoutInCell="0" allowOverlap="1" wp14:anchorId="6541A4B5" wp14:editId="2258AB7E">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E04F264" w14:textId="77777777" w:rsidR="00BB06E9" w:rsidRDefault="00BB06E9">
                          <w:pPr>
                            <w:spacing w:after="0" w:line="240" w:lineRule="auto"/>
                            <w:rPr>
                              <w:color w:val="FFFFFF" w:themeColor="background1"/>
                            </w:rPr>
                          </w:pPr>
                          <w:r>
                            <w:fldChar w:fldCharType="begin"/>
                          </w:r>
                          <w:r>
                            <w:instrText xml:space="preserve"> PAGE   \* MERGEFORMAT </w:instrText>
                          </w:r>
                          <w:r>
                            <w:fldChar w:fldCharType="separate"/>
                          </w:r>
                          <w:r w:rsidR="002C7C7A" w:rsidRPr="002C7C7A">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541A4B5"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5E04F264" w14:textId="77777777" w:rsidR="00BB06E9" w:rsidRDefault="00BB06E9">
                    <w:pPr>
                      <w:spacing w:after="0" w:line="240" w:lineRule="auto"/>
                      <w:rPr>
                        <w:color w:val="FFFFFF" w:themeColor="background1"/>
                      </w:rPr>
                    </w:pPr>
                    <w:r>
                      <w:fldChar w:fldCharType="begin"/>
                    </w:r>
                    <w:r>
                      <w:instrText xml:space="preserve"> PAGE   \* MERGEFORMAT </w:instrText>
                    </w:r>
                    <w:r>
                      <w:fldChar w:fldCharType="separate"/>
                    </w:r>
                    <w:r w:rsidR="002C7C7A" w:rsidRPr="002C7C7A">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F56C" w14:textId="3DC3D1BC" w:rsidR="00BB06E9" w:rsidRDefault="00BB06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1597"/>
    <w:multiLevelType w:val="hybridMultilevel"/>
    <w:tmpl w:val="6620495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5FD64BC"/>
    <w:multiLevelType w:val="hybridMultilevel"/>
    <w:tmpl w:val="DCA68B34"/>
    <w:lvl w:ilvl="0" w:tplc="BAAE3208">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7AC7201"/>
    <w:multiLevelType w:val="hybridMultilevel"/>
    <w:tmpl w:val="60028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0491E"/>
    <w:multiLevelType w:val="hybridMultilevel"/>
    <w:tmpl w:val="47B0B96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23714C75"/>
    <w:multiLevelType w:val="hybridMultilevel"/>
    <w:tmpl w:val="4E3A590C"/>
    <w:lvl w:ilvl="0" w:tplc="3009000F">
      <w:start w:val="1"/>
      <w:numFmt w:val="decimal"/>
      <w:lvlText w:val="%1."/>
      <w:lvlJc w:val="left"/>
      <w:pPr>
        <w:ind w:left="2160" w:hanging="360"/>
      </w:p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5" w15:restartNumberingAfterBreak="0">
    <w:nsid w:val="38A71B16"/>
    <w:multiLevelType w:val="hybridMultilevel"/>
    <w:tmpl w:val="A7CEF50C"/>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15:restartNumberingAfterBreak="0">
    <w:nsid w:val="71C0197E"/>
    <w:multiLevelType w:val="hybridMultilevel"/>
    <w:tmpl w:val="ED9E4750"/>
    <w:lvl w:ilvl="0" w:tplc="F328D8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71A01E1"/>
    <w:multiLevelType w:val="hybridMultilevel"/>
    <w:tmpl w:val="CBEEF7CA"/>
    <w:lvl w:ilvl="0" w:tplc="A9F489EC">
      <w:start w:val="1"/>
      <w:numFmt w:val="decimal"/>
      <w:lvlText w:val="(%1)"/>
      <w:lvlJc w:val="left"/>
      <w:pPr>
        <w:ind w:left="1146" w:hanging="720"/>
      </w:pPr>
      <w:rPr>
        <w:rFonts w:hint="default"/>
      </w:rPr>
    </w:lvl>
    <w:lvl w:ilvl="1" w:tplc="30090019" w:tentative="1">
      <w:start w:val="1"/>
      <w:numFmt w:val="lowerLetter"/>
      <w:lvlText w:val="%2."/>
      <w:lvlJc w:val="left"/>
      <w:pPr>
        <w:ind w:left="1506" w:hanging="360"/>
      </w:pPr>
    </w:lvl>
    <w:lvl w:ilvl="2" w:tplc="3009001B" w:tentative="1">
      <w:start w:val="1"/>
      <w:numFmt w:val="lowerRoman"/>
      <w:lvlText w:val="%3."/>
      <w:lvlJc w:val="right"/>
      <w:pPr>
        <w:ind w:left="2226" w:hanging="180"/>
      </w:pPr>
    </w:lvl>
    <w:lvl w:ilvl="3" w:tplc="3009000F" w:tentative="1">
      <w:start w:val="1"/>
      <w:numFmt w:val="decimal"/>
      <w:lvlText w:val="%4."/>
      <w:lvlJc w:val="left"/>
      <w:pPr>
        <w:ind w:left="2946" w:hanging="360"/>
      </w:pPr>
    </w:lvl>
    <w:lvl w:ilvl="4" w:tplc="30090019" w:tentative="1">
      <w:start w:val="1"/>
      <w:numFmt w:val="lowerLetter"/>
      <w:lvlText w:val="%5."/>
      <w:lvlJc w:val="left"/>
      <w:pPr>
        <w:ind w:left="3666" w:hanging="360"/>
      </w:pPr>
    </w:lvl>
    <w:lvl w:ilvl="5" w:tplc="3009001B" w:tentative="1">
      <w:start w:val="1"/>
      <w:numFmt w:val="lowerRoman"/>
      <w:lvlText w:val="%6."/>
      <w:lvlJc w:val="right"/>
      <w:pPr>
        <w:ind w:left="4386" w:hanging="180"/>
      </w:pPr>
    </w:lvl>
    <w:lvl w:ilvl="6" w:tplc="3009000F" w:tentative="1">
      <w:start w:val="1"/>
      <w:numFmt w:val="decimal"/>
      <w:lvlText w:val="%7."/>
      <w:lvlJc w:val="left"/>
      <w:pPr>
        <w:ind w:left="5106" w:hanging="360"/>
      </w:pPr>
    </w:lvl>
    <w:lvl w:ilvl="7" w:tplc="30090019" w:tentative="1">
      <w:start w:val="1"/>
      <w:numFmt w:val="lowerLetter"/>
      <w:lvlText w:val="%8."/>
      <w:lvlJc w:val="left"/>
      <w:pPr>
        <w:ind w:left="5826" w:hanging="360"/>
      </w:pPr>
    </w:lvl>
    <w:lvl w:ilvl="8" w:tplc="3009001B" w:tentative="1">
      <w:start w:val="1"/>
      <w:numFmt w:val="lowerRoman"/>
      <w:lvlText w:val="%9."/>
      <w:lvlJc w:val="right"/>
      <w:pPr>
        <w:ind w:left="6546" w:hanging="180"/>
      </w:pPr>
    </w:lvl>
  </w:abstractNum>
  <w:num w:numId="1">
    <w:abstractNumId w:val="7"/>
  </w:num>
  <w:num w:numId="2">
    <w:abstractNumId w:val="5"/>
  </w:num>
  <w:num w:numId="3">
    <w:abstractNumId w:val="4"/>
  </w:num>
  <w:num w:numId="4">
    <w:abstractNumId w:val="2"/>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E0NTc2NzM2NTI1szBW0lEKTi0uzszPAykwrAUASL2NySwAAAA="/>
  </w:docVars>
  <w:rsids>
    <w:rsidRoot w:val="0080298B"/>
    <w:rsid w:val="0000284E"/>
    <w:rsid w:val="00002AD9"/>
    <w:rsid w:val="000209D5"/>
    <w:rsid w:val="0004039D"/>
    <w:rsid w:val="000437D4"/>
    <w:rsid w:val="00075A45"/>
    <w:rsid w:val="0009146D"/>
    <w:rsid w:val="000A297F"/>
    <w:rsid w:val="000B3399"/>
    <w:rsid w:val="000D6F62"/>
    <w:rsid w:val="000E1D6C"/>
    <w:rsid w:val="000F2860"/>
    <w:rsid w:val="001022A5"/>
    <w:rsid w:val="001052F7"/>
    <w:rsid w:val="00112BC9"/>
    <w:rsid w:val="001151C2"/>
    <w:rsid w:val="00133C92"/>
    <w:rsid w:val="00145E1F"/>
    <w:rsid w:val="00153BE6"/>
    <w:rsid w:val="001A15E2"/>
    <w:rsid w:val="001A6FF1"/>
    <w:rsid w:val="001D5921"/>
    <w:rsid w:val="001D67DC"/>
    <w:rsid w:val="0020043A"/>
    <w:rsid w:val="0020289F"/>
    <w:rsid w:val="0021779F"/>
    <w:rsid w:val="00223A83"/>
    <w:rsid w:val="00230461"/>
    <w:rsid w:val="00231D4B"/>
    <w:rsid w:val="00235E25"/>
    <w:rsid w:val="002433D6"/>
    <w:rsid w:val="002446B9"/>
    <w:rsid w:val="002635B2"/>
    <w:rsid w:val="00271884"/>
    <w:rsid w:val="00284E00"/>
    <w:rsid w:val="002C7C7A"/>
    <w:rsid w:val="002D1804"/>
    <w:rsid w:val="00306DF6"/>
    <w:rsid w:val="00313E30"/>
    <w:rsid w:val="00316C25"/>
    <w:rsid w:val="00334F87"/>
    <w:rsid w:val="00347A6A"/>
    <w:rsid w:val="00372C7F"/>
    <w:rsid w:val="00377B66"/>
    <w:rsid w:val="003A0BFC"/>
    <w:rsid w:val="003B142A"/>
    <w:rsid w:val="003B2172"/>
    <w:rsid w:val="003B7458"/>
    <w:rsid w:val="003D1F06"/>
    <w:rsid w:val="003D2B47"/>
    <w:rsid w:val="003D5536"/>
    <w:rsid w:val="003E2279"/>
    <w:rsid w:val="003E4CF4"/>
    <w:rsid w:val="003E564B"/>
    <w:rsid w:val="003F0293"/>
    <w:rsid w:val="0044766A"/>
    <w:rsid w:val="00447E42"/>
    <w:rsid w:val="00465A03"/>
    <w:rsid w:val="00480279"/>
    <w:rsid w:val="00494855"/>
    <w:rsid w:val="004A0585"/>
    <w:rsid w:val="004B2B15"/>
    <w:rsid w:val="004B638D"/>
    <w:rsid w:val="004C165A"/>
    <w:rsid w:val="004D24CE"/>
    <w:rsid w:val="004D336B"/>
    <w:rsid w:val="004D55CC"/>
    <w:rsid w:val="004D5AD1"/>
    <w:rsid w:val="004E4CF4"/>
    <w:rsid w:val="00500634"/>
    <w:rsid w:val="00511D6B"/>
    <w:rsid w:val="00517C1B"/>
    <w:rsid w:val="0052218C"/>
    <w:rsid w:val="00535CF4"/>
    <w:rsid w:val="00540FB6"/>
    <w:rsid w:val="00547852"/>
    <w:rsid w:val="00554D38"/>
    <w:rsid w:val="005675E1"/>
    <w:rsid w:val="00571C00"/>
    <w:rsid w:val="0059255D"/>
    <w:rsid w:val="005A62D2"/>
    <w:rsid w:val="005A78D7"/>
    <w:rsid w:val="005F01AD"/>
    <w:rsid w:val="005F3CD7"/>
    <w:rsid w:val="00600C2F"/>
    <w:rsid w:val="006043D4"/>
    <w:rsid w:val="00621968"/>
    <w:rsid w:val="00646BD2"/>
    <w:rsid w:val="00654DE6"/>
    <w:rsid w:val="0066297F"/>
    <w:rsid w:val="00671C12"/>
    <w:rsid w:val="00672AB0"/>
    <w:rsid w:val="00677143"/>
    <w:rsid w:val="006A4A89"/>
    <w:rsid w:val="006C3839"/>
    <w:rsid w:val="006E3459"/>
    <w:rsid w:val="006E51CC"/>
    <w:rsid w:val="006F511F"/>
    <w:rsid w:val="006F713B"/>
    <w:rsid w:val="007011D0"/>
    <w:rsid w:val="00710743"/>
    <w:rsid w:val="00715E54"/>
    <w:rsid w:val="0072436A"/>
    <w:rsid w:val="00750867"/>
    <w:rsid w:val="00755E56"/>
    <w:rsid w:val="00767206"/>
    <w:rsid w:val="007771AD"/>
    <w:rsid w:val="007773EF"/>
    <w:rsid w:val="007779D1"/>
    <w:rsid w:val="00781D22"/>
    <w:rsid w:val="00785A5C"/>
    <w:rsid w:val="00792AB2"/>
    <w:rsid w:val="007A76A3"/>
    <w:rsid w:val="007B703D"/>
    <w:rsid w:val="007C1732"/>
    <w:rsid w:val="007C4B6B"/>
    <w:rsid w:val="007D12AB"/>
    <w:rsid w:val="007D3EA7"/>
    <w:rsid w:val="007E2453"/>
    <w:rsid w:val="007F0FB2"/>
    <w:rsid w:val="0080298B"/>
    <w:rsid w:val="00815B55"/>
    <w:rsid w:val="00821388"/>
    <w:rsid w:val="00831D9D"/>
    <w:rsid w:val="00833997"/>
    <w:rsid w:val="00873BAD"/>
    <w:rsid w:val="00873DE9"/>
    <w:rsid w:val="00893D44"/>
    <w:rsid w:val="008E5563"/>
    <w:rsid w:val="008F075B"/>
    <w:rsid w:val="008F0F71"/>
    <w:rsid w:val="00901C85"/>
    <w:rsid w:val="00924CB9"/>
    <w:rsid w:val="00940BA1"/>
    <w:rsid w:val="0095436B"/>
    <w:rsid w:val="00957F58"/>
    <w:rsid w:val="00962118"/>
    <w:rsid w:val="00993174"/>
    <w:rsid w:val="009B1461"/>
    <w:rsid w:val="009B3537"/>
    <w:rsid w:val="009B539E"/>
    <w:rsid w:val="009B6AB3"/>
    <w:rsid w:val="009E356F"/>
    <w:rsid w:val="009F56A2"/>
    <w:rsid w:val="00A062BC"/>
    <w:rsid w:val="00A1175E"/>
    <w:rsid w:val="00A17917"/>
    <w:rsid w:val="00A367FC"/>
    <w:rsid w:val="00A426F4"/>
    <w:rsid w:val="00A51A5E"/>
    <w:rsid w:val="00A56466"/>
    <w:rsid w:val="00A62D7E"/>
    <w:rsid w:val="00A81A16"/>
    <w:rsid w:val="00A81C61"/>
    <w:rsid w:val="00A84E03"/>
    <w:rsid w:val="00A858B1"/>
    <w:rsid w:val="00A85D55"/>
    <w:rsid w:val="00A9762D"/>
    <w:rsid w:val="00AA07C5"/>
    <w:rsid w:val="00AD5715"/>
    <w:rsid w:val="00B03D6D"/>
    <w:rsid w:val="00B1521C"/>
    <w:rsid w:val="00B5659E"/>
    <w:rsid w:val="00B6419A"/>
    <w:rsid w:val="00B655E5"/>
    <w:rsid w:val="00B73308"/>
    <w:rsid w:val="00B8186B"/>
    <w:rsid w:val="00B87399"/>
    <w:rsid w:val="00BA061E"/>
    <w:rsid w:val="00BA4744"/>
    <w:rsid w:val="00BA6488"/>
    <w:rsid w:val="00BA6BE9"/>
    <w:rsid w:val="00BB06E9"/>
    <w:rsid w:val="00BB69EA"/>
    <w:rsid w:val="00BC2F24"/>
    <w:rsid w:val="00BD3470"/>
    <w:rsid w:val="00BD3ACB"/>
    <w:rsid w:val="00BD529B"/>
    <w:rsid w:val="00BE0BEB"/>
    <w:rsid w:val="00BE1A13"/>
    <w:rsid w:val="00C2613F"/>
    <w:rsid w:val="00C31A7E"/>
    <w:rsid w:val="00C46777"/>
    <w:rsid w:val="00C541C0"/>
    <w:rsid w:val="00C54CDB"/>
    <w:rsid w:val="00C5535A"/>
    <w:rsid w:val="00C72B04"/>
    <w:rsid w:val="00C963CB"/>
    <w:rsid w:val="00C96C86"/>
    <w:rsid w:val="00CA2D62"/>
    <w:rsid w:val="00CB049A"/>
    <w:rsid w:val="00CC4457"/>
    <w:rsid w:val="00CD7FC5"/>
    <w:rsid w:val="00CF1E01"/>
    <w:rsid w:val="00CF73C2"/>
    <w:rsid w:val="00D002EE"/>
    <w:rsid w:val="00D0093D"/>
    <w:rsid w:val="00D01D97"/>
    <w:rsid w:val="00D033EE"/>
    <w:rsid w:val="00D14AC4"/>
    <w:rsid w:val="00D16C65"/>
    <w:rsid w:val="00D173AD"/>
    <w:rsid w:val="00D22A27"/>
    <w:rsid w:val="00D27F04"/>
    <w:rsid w:val="00D44682"/>
    <w:rsid w:val="00D76F1A"/>
    <w:rsid w:val="00D942AA"/>
    <w:rsid w:val="00D97A8E"/>
    <w:rsid w:val="00D97DD8"/>
    <w:rsid w:val="00DA7FC8"/>
    <w:rsid w:val="00DB04E5"/>
    <w:rsid w:val="00DB7A1C"/>
    <w:rsid w:val="00DC2B26"/>
    <w:rsid w:val="00DC70F8"/>
    <w:rsid w:val="00DD0E82"/>
    <w:rsid w:val="00DD54E5"/>
    <w:rsid w:val="00DF6EC8"/>
    <w:rsid w:val="00DF7F6C"/>
    <w:rsid w:val="00E0217C"/>
    <w:rsid w:val="00E147FC"/>
    <w:rsid w:val="00E2184E"/>
    <w:rsid w:val="00E24B21"/>
    <w:rsid w:val="00E40F2A"/>
    <w:rsid w:val="00E4678D"/>
    <w:rsid w:val="00E54519"/>
    <w:rsid w:val="00E57623"/>
    <w:rsid w:val="00E763A2"/>
    <w:rsid w:val="00E912AB"/>
    <w:rsid w:val="00E960D6"/>
    <w:rsid w:val="00EA0256"/>
    <w:rsid w:val="00ED70BE"/>
    <w:rsid w:val="00F158E5"/>
    <w:rsid w:val="00F16CDE"/>
    <w:rsid w:val="00F234C5"/>
    <w:rsid w:val="00F4074E"/>
    <w:rsid w:val="00F908D6"/>
    <w:rsid w:val="00FA0761"/>
    <w:rsid w:val="00FA3FED"/>
    <w:rsid w:val="00FA6B2C"/>
    <w:rsid w:val="00FB0D8A"/>
    <w:rsid w:val="00FB2B74"/>
    <w:rsid w:val="00FD5F41"/>
    <w:rsid w:val="00FF0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4975"/>
  <w15:chartTrackingRefBased/>
  <w15:docId w15:val="{B031F5EF-0E38-4248-8C9B-F604C9AA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9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98B"/>
  </w:style>
  <w:style w:type="paragraph" w:styleId="Footer">
    <w:name w:val="footer"/>
    <w:basedOn w:val="Normal"/>
    <w:link w:val="FooterChar"/>
    <w:uiPriority w:val="99"/>
    <w:unhideWhenUsed/>
    <w:rsid w:val="008029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98B"/>
  </w:style>
  <w:style w:type="paragraph" w:styleId="ListParagraph">
    <w:name w:val="List Paragraph"/>
    <w:basedOn w:val="Normal"/>
    <w:uiPriority w:val="34"/>
    <w:qFormat/>
    <w:rsid w:val="0080298B"/>
    <w:pPr>
      <w:ind w:left="720"/>
      <w:contextualSpacing/>
    </w:pPr>
  </w:style>
  <w:style w:type="paragraph" w:styleId="FootnoteText">
    <w:name w:val="footnote text"/>
    <w:basedOn w:val="Normal"/>
    <w:link w:val="FootnoteTextChar"/>
    <w:uiPriority w:val="99"/>
    <w:semiHidden/>
    <w:unhideWhenUsed/>
    <w:rsid w:val="00940BA1"/>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940BA1"/>
    <w:rPr>
      <w:sz w:val="20"/>
      <w:szCs w:val="20"/>
      <w:lang w:val="en-US"/>
    </w:rPr>
  </w:style>
  <w:style w:type="character" w:styleId="FootnoteReference">
    <w:name w:val="footnote reference"/>
    <w:basedOn w:val="DefaultParagraphFont"/>
    <w:uiPriority w:val="99"/>
    <w:semiHidden/>
    <w:unhideWhenUsed/>
    <w:rsid w:val="00940BA1"/>
    <w:rPr>
      <w:vertAlign w:val="superscript"/>
    </w:rPr>
  </w:style>
  <w:style w:type="paragraph" w:styleId="BodyText">
    <w:name w:val="Body Text"/>
    <w:basedOn w:val="Normal"/>
    <w:link w:val="BodyTextChar"/>
    <w:semiHidden/>
    <w:rsid w:val="00E24B21"/>
    <w:pPr>
      <w:spacing w:after="0" w:line="240" w:lineRule="auto"/>
      <w:jc w:val="center"/>
    </w:pPr>
    <w:rPr>
      <w:rFonts w:ascii="Courier New" w:eastAsia="Times New Roman" w:hAnsi="Courier New" w:cs="Times New Roman"/>
      <w:sz w:val="24"/>
      <w:szCs w:val="20"/>
      <w:lang w:val="en-US" w:eastAsia="en-GB"/>
    </w:rPr>
  </w:style>
  <w:style w:type="character" w:customStyle="1" w:styleId="BodyTextChar">
    <w:name w:val="Body Text Char"/>
    <w:basedOn w:val="DefaultParagraphFont"/>
    <w:link w:val="BodyText"/>
    <w:semiHidden/>
    <w:rsid w:val="00E24B21"/>
    <w:rPr>
      <w:rFonts w:ascii="Courier New" w:eastAsia="Times New Roman" w:hAnsi="Courier New" w:cs="Times New Roman"/>
      <w:sz w:val="24"/>
      <w:szCs w:val="20"/>
      <w:lang w:val="en-US" w:eastAsia="en-GB"/>
    </w:rPr>
  </w:style>
  <w:style w:type="paragraph" w:styleId="NoSpacing">
    <w:name w:val="No Spacing"/>
    <w:uiPriority w:val="1"/>
    <w:qFormat/>
    <w:rsid w:val="00306DF6"/>
    <w:pPr>
      <w:spacing w:after="0" w:line="240" w:lineRule="auto"/>
    </w:pPr>
    <w:rPr>
      <w:lang w:val="en-ZW"/>
    </w:rPr>
  </w:style>
  <w:style w:type="paragraph" w:styleId="BalloonText">
    <w:name w:val="Balloon Text"/>
    <w:basedOn w:val="Normal"/>
    <w:link w:val="BalloonTextChar"/>
    <w:uiPriority w:val="99"/>
    <w:semiHidden/>
    <w:unhideWhenUsed/>
    <w:rsid w:val="00BD34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470"/>
    <w:rPr>
      <w:rFonts w:ascii="Segoe UI" w:hAnsi="Segoe UI" w:cs="Segoe UI"/>
      <w:sz w:val="18"/>
      <w:szCs w:val="18"/>
    </w:rPr>
  </w:style>
  <w:style w:type="paragraph" w:styleId="Revision">
    <w:name w:val="Revision"/>
    <w:hidden/>
    <w:uiPriority w:val="99"/>
    <w:semiHidden/>
    <w:rsid w:val="000403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2430</Words>
  <Characters>13852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Judges Secretary</cp:lastModifiedBy>
  <cp:revision>6</cp:revision>
  <cp:lastPrinted>2023-07-25T13:09:00Z</cp:lastPrinted>
  <dcterms:created xsi:type="dcterms:W3CDTF">2023-09-11T11:01:00Z</dcterms:created>
  <dcterms:modified xsi:type="dcterms:W3CDTF">2023-09-12T11:25:00Z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5a8c93f7e8ddaceba99325259b247ef71db1040035527cb1879f94c7aa4540cc</vt:lpwstr>
  </property>
</Properties>
</file>