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9B4" w:rsidRDefault="004E59B4" w:rsidP="004E59B4">
      <w:pPr>
        <w:spacing w:after="0" w:line="240" w:lineRule="auto"/>
        <w:rPr>
          <w:rFonts w:ascii="Times New Roman" w:hAnsi="Times New Roman" w:cs="Times New Roman"/>
          <w:b/>
          <w:sz w:val="24"/>
          <w:szCs w:val="24"/>
        </w:rPr>
      </w:pPr>
      <w:r w:rsidRPr="00F77432">
        <w:rPr>
          <w:rFonts w:ascii="Times New Roman" w:hAnsi="Times New Roman" w:cs="Times New Roman"/>
          <w:b/>
          <w:sz w:val="24"/>
          <w:szCs w:val="24"/>
          <w:u w:val="single"/>
        </w:rPr>
        <w:t>REPORTABLE</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t>(</w:t>
      </w:r>
      <w:r w:rsidR="00F77432">
        <w:rPr>
          <w:rFonts w:ascii="Times New Roman" w:hAnsi="Times New Roman" w:cs="Times New Roman"/>
          <w:b/>
          <w:sz w:val="24"/>
          <w:szCs w:val="24"/>
        </w:rPr>
        <w:t>80)</w:t>
      </w:r>
    </w:p>
    <w:p w:rsidR="00F77432" w:rsidRPr="004E59B4" w:rsidRDefault="00F77432" w:rsidP="004E59B4">
      <w:pPr>
        <w:spacing w:after="0" w:line="240" w:lineRule="auto"/>
        <w:rPr>
          <w:rFonts w:ascii="Times New Roman" w:hAnsi="Times New Roman" w:cs="Times New Roman"/>
          <w:b/>
          <w:sz w:val="24"/>
          <w:szCs w:val="24"/>
        </w:rPr>
      </w:pPr>
    </w:p>
    <w:p w:rsidR="004E59B4" w:rsidRDefault="004E59B4" w:rsidP="004E59B4">
      <w:pPr>
        <w:pStyle w:val="ListParagraph"/>
        <w:spacing w:after="0" w:line="240" w:lineRule="auto"/>
        <w:ind w:left="1080"/>
        <w:rPr>
          <w:rFonts w:ascii="Times New Roman" w:hAnsi="Times New Roman" w:cs="Times New Roman"/>
          <w:b/>
          <w:sz w:val="24"/>
          <w:szCs w:val="24"/>
        </w:rPr>
      </w:pPr>
    </w:p>
    <w:p w:rsidR="004E59B4" w:rsidRDefault="004E59B4" w:rsidP="004E59B4">
      <w:pPr>
        <w:pStyle w:val="ListParagraph"/>
        <w:spacing w:after="0" w:line="240" w:lineRule="auto"/>
        <w:ind w:left="1080"/>
        <w:rPr>
          <w:rFonts w:ascii="Times New Roman" w:hAnsi="Times New Roman" w:cs="Times New Roman"/>
          <w:b/>
          <w:sz w:val="24"/>
          <w:szCs w:val="24"/>
        </w:rPr>
      </w:pPr>
      <w:r>
        <w:rPr>
          <w:rFonts w:ascii="Times New Roman" w:hAnsi="Times New Roman" w:cs="Times New Roman"/>
          <w:b/>
          <w:sz w:val="24"/>
          <w:szCs w:val="24"/>
        </w:rPr>
        <w:t xml:space="preserve"> </w:t>
      </w:r>
    </w:p>
    <w:p w:rsidR="00D10EA3" w:rsidRPr="004E59B4" w:rsidRDefault="004E59B4" w:rsidP="004E59B4">
      <w:pPr>
        <w:pStyle w:val="ListParagraph"/>
        <w:numPr>
          <w:ilvl w:val="0"/>
          <w:numId w:val="15"/>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D10EA3" w:rsidRPr="004E59B4">
        <w:rPr>
          <w:rFonts w:ascii="Times New Roman" w:hAnsi="Times New Roman" w:cs="Times New Roman"/>
          <w:b/>
          <w:sz w:val="24"/>
          <w:szCs w:val="24"/>
        </w:rPr>
        <w:t xml:space="preserve"> LION     </w:t>
      </w:r>
      <w:r w:rsidR="004D2130" w:rsidRPr="004E59B4">
        <w:rPr>
          <w:rFonts w:ascii="Times New Roman" w:hAnsi="Times New Roman" w:cs="Times New Roman"/>
          <w:b/>
          <w:sz w:val="24"/>
          <w:szCs w:val="24"/>
        </w:rPr>
        <w:t xml:space="preserve">    </w:t>
      </w:r>
      <w:r w:rsidR="00D10EA3" w:rsidRPr="004E59B4">
        <w:rPr>
          <w:rFonts w:ascii="Times New Roman" w:hAnsi="Times New Roman" w:cs="Times New Roman"/>
          <w:b/>
          <w:sz w:val="24"/>
          <w:szCs w:val="24"/>
        </w:rPr>
        <w:t xml:space="preserve"> MATCH  </w:t>
      </w:r>
      <w:r w:rsidR="004D2130" w:rsidRPr="004E59B4">
        <w:rPr>
          <w:rFonts w:ascii="Times New Roman" w:hAnsi="Times New Roman" w:cs="Times New Roman"/>
          <w:b/>
          <w:sz w:val="24"/>
          <w:szCs w:val="24"/>
        </w:rPr>
        <w:t xml:space="preserve">     </w:t>
      </w:r>
      <w:r w:rsidR="00D10EA3" w:rsidRPr="004E59B4">
        <w:rPr>
          <w:rFonts w:ascii="Times New Roman" w:hAnsi="Times New Roman" w:cs="Times New Roman"/>
          <w:b/>
          <w:sz w:val="24"/>
          <w:szCs w:val="24"/>
        </w:rPr>
        <w:t xml:space="preserve"> ZIMBABWE     LIMITED  </w:t>
      </w:r>
      <w:r w:rsidR="004D2130" w:rsidRPr="004E59B4">
        <w:rPr>
          <w:rFonts w:ascii="Times New Roman" w:hAnsi="Times New Roman" w:cs="Times New Roman"/>
          <w:b/>
          <w:sz w:val="24"/>
          <w:szCs w:val="24"/>
        </w:rPr>
        <w:t xml:space="preserve">      </w:t>
      </w:r>
      <w:r w:rsidR="00D10EA3" w:rsidRPr="004E59B4">
        <w:rPr>
          <w:rFonts w:ascii="Times New Roman" w:hAnsi="Times New Roman" w:cs="Times New Roman"/>
          <w:b/>
          <w:sz w:val="24"/>
          <w:szCs w:val="24"/>
        </w:rPr>
        <w:t xml:space="preserve"> (2)  </w:t>
      </w:r>
      <w:r w:rsidR="004D2130" w:rsidRPr="004E59B4">
        <w:rPr>
          <w:rFonts w:ascii="Times New Roman" w:hAnsi="Times New Roman" w:cs="Times New Roman"/>
          <w:b/>
          <w:sz w:val="24"/>
          <w:szCs w:val="24"/>
        </w:rPr>
        <w:t xml:space="preserve">     </w:t>
      </w:r>
      <w:r w:rsidR="00D10EA3" w:rsidRPr="004E59B4">
        <w:rPr>
          <w:rFonts w:ascii="Times New Roman" w:hAnsi="Times New Roman" w:cs="Times New Roman"/>
          <w:b/>
          <w:sz w:val="24"/>
          <w:szCs w:val="24"/>
        </w:rPr>
        <w:t xml:space="preserve"> O</w:t>
      </w:r>
      <w:r w:rsidR="004D2130" w:rsidRPr="004E59B4">
        <w:rPr>
          <w:rFonts w:ascii="Times New Roman" w:hAnsi="Times New Roman" w:cs="Times New Roman"/>
          <w:b/>
          <w:sz w:val="24"/>
          <w:szCs w:val="24"/>
        </w:rPr>
        <w:t xml:space="preserve"> </w:t>
      </w:r>
      <w:r w:rsidR="00D10EA3" w:rsidRPr="004E59B4">
        <w:rPr>
          <w:rFonts w:ascii="Times New Roman" w:hAnsi="Times New Roman" w:cs="Times New Roman"/>
          <w:b/>
          <w:sz w:val="24"/>
          <w:szCs w:val="24"/>
        </w:rPr>
        <w:t xml:space="preserve">G INVESTMENTS  </w:t>
      </w:r>
      <w:r w:rsidR="004D2130" w:rsidRPr="004E59B4">
        <w:rPr>
          <w:rFonts w:ascii="Times New Roman" w:hAnsi="Times New Roman" w:cs="Times New Roman"/>
          <w:b/>
          <w:sz w:val="24"/>
          <w:szCs w:val="24"/>
        </w:rPr>
        <w:t xml:space="preserve">       </w:t>
      </w:r>
      <w:r w:rsidR="00D10EA3" w:rsidRPr="004E59B4">
        <w:rPr>
          <w:rFonts w:ascii="Times New Roman" w:hAnsi="Times New Roman" w:cs="Times New Roman"/>
          <w:b/>
          <w:sz w:val="24"/>
          <w:szCs w:val="24"/>
        </w:rPr>
        <w:t xml:space="preserve">  (PRIVATE) </w:t>
      </w:r>
      <w:r w:rsidR="004D2130" w:rsidRPr="004E59B4">
        <w:rPr>
          <w:rFonts w:ascii="Times New Roman" w:hAnsi="Times New Roman" w:cs="Times New Roman"/>
          <w:b/>
          <w:sz w:val="24"/>
          <w:szCs w:val="24"/>
        </w:rPr>
        <w:t xml:space="preserve">      </w:t>
      </w:r>
      <w:r w:rsidR="00D10EA3" w:rsidRPr="004E59B4">
        <w:rPr>
          <w:rFonts w:ascii="Times New Roman" w:hAnsi="Times New Roman" w:cs="Times New Roman"/>
          <w:b/>
          <w:sz w:val="24"/>
          <w:szCs w:val="24"/>
        </w:rPr>
        <w:t xml:space="preserve">    LIMITED</w:t>
      </w:r>
    </w:p>
    <w:p w:rsidR="00D10EA3" w:rsidRPr="004D2130" w:rsidRDefault="00D10EA3" w:rsidP="00D10EA3">
      <w:pPr>
        <w:tabs>
          <w:tab w:val="left" w:pos="6012"/>
        </w:tabs>
        <w:spacing w:after="0" w:line="240" w:lineRule="auto"/>
        <w:jc w:val="center"/>
        <w:rPr>
          <w:rFonts w:ascii="Times New Roman" w:hAnsi="Times New Roman" w:cs="Times New Roman"/>
          <w:b/>
          <w:sz w:val="24"/>
          <w:szCs w:val="24"/>
        </w:rPr>
      </w:pPr>
      <w:proofErr w:type="gramStart"/>
      <w:r w:rsidRPr="004D2130">
        <w:rPr>
          <w:rFonts w:ascii="Times New Roman" w:hAnsi="Times New Roman" w:cs="Times New Roman"/>
          <w:b/>
          <w:sz w:val="24"/>
          <w:szCs w:val="24"/>
        </w:rPr>
        <w:t>v</w:t>
      </w:r>
      <w:proofErr w:type="gramEnd"/>
    </w:p>
    <w:p w:rsidR="00D10EA3" w:rsidRPr="004D2130" w:rsidRDefault="00D10EA3" w:rsidP="00D10EA3">
      <w:pPr>
        <w:spacing w:after="0" w:line="240" w:lineRule="auto"/>
        <w:jc w:val="center"/>
        <w:rPr>
          <w:rFonts w:ascii="Times New Roman" w:hAnsi="Times New Roman" w:cs="Times New Roman"/>
          <w:b/>
          <w:sz w:val="24"/>
          <w:szCs w:val="24"/>
        </w:rPr>
      </w:pPr>
      <w:r w:rsidRPr="004D2130">
        <w:rPr>
          <w:rFonts w:ascii="Times New Roman" w:hAnsi="Times New Roman" w:cs="Times New Roman"/>
          <w:b/>
          <w:sz w:val="24"/>
          <w:szCs w:val="24"/>
        </w:rPr>
        <w:t xml:space="preserve">LION  </w:t>
      </w:r>
      <w:r w:rsidR="004D2130">
        <w:rPr>
          <w:rFonts w:ascii="Times New Roman" w:hAnsi="Times New Roman" w:cs="Times New Roman"/>
          <w:b/>
          <w:sz w:val="24"/>
          <w:szCs w:val="24"/>
        </w:rPr>
        <w:t xml:space="preserve">   </w:t>
      </w:r>
      <w:r w:rsidRPr="004D2130">
        <w:rPr>
          <w:rFonts w:ascii="Times New Roman" w:hAnsi="Times New Roman" w:cs="Times New Roman"/>
          <w:b/>
          <w:sz w:val="24"/>
          <w:szCs w:val="24"/>
        </w:rPr>
        <w:t xml:space="preserve">   MATCH  </w:t>
      </w:r>
      <w:r w:rsidR="004D2130">
        <w:rPr>
          <w:rFonts w:ascii="Times New Roman" w:hAnsi="Times New Roman" w:cs="Times New Roman"/>
          <w:b/>
          <w:sz w:val="24"/>
          <w:szCs w:val="24"/>
        </w:rPr>
        <w:t xml:space="preserve">    </w:t>
      </w:r>
      <w:r w:rsidRPr="004D2130">
        <w:rPr>
          <w:rFonts w:ascii="Times New Roman" w:hAnsi="Times New Roman" w:cs="Times New Roman"/>
          <w:b/>
          <w:sz w:val="24"/>
          <w:szCs w:val="24"/>
        </w:rPr>
        <w:t xml:space="preserve">   (PROPRIETARY)   </w:t>
      </w:r>
      <w:r w:rsidR="004D2130">
        <w:rPr>
          <w:rFonts w:ascii="Times New Roman" w:hAnsi="Times New Roman" w:cs="Times New Roman"/>
          <w:b/>
          <w:sz w:val="24"/>
          <w:szCs w:val="24"/>
        </w:rPr>
        <w:t xml:space="preserve">    </w:t>
      </w:r>
      <w:r w:rsidRPr="004D2130">
        <w:rPr>
          <w:rFonts w:ascii="Times New Roman" w:hAnsi="Times New Roman" w:cs="Times New Roman"/>
          <w:b/>
          <w:sz w:val="24"/>
          <w:szCs w:val="24"/>
        </w:rPr>
        <w:t xml:space="preserve"> LIMITED</w:t>
      </w:r>
    </w:p>
    <w:p w:rsidR="00D10EA3" w:rsidRPr="004D2130" w:rsidRDefault="00D10EA3" w:rsidP="00D10EA3">
      <w:pPr>
        <w:spacing w:after="0" w:line="240" w:lineRule="auto"/>
        <w:jc w:val="center"/>
        <w:rPr>
          <w:rFonts w:ascii="Times New Roman" w:hAnsi="Times New Roman" w:cs="Times New Roman"/>
          <w:b/>
          <w:sz w:val="24"/>
          <w:szCs w:val="24"/>
        </w:rPr>
      </w:pPr>
    </w:p>
    <w:p w:rsidR="00D10EA3" w:rsidRPr="004D2130" w:rsidRDefault="00D10EA3" w:rsidP="00D10EA3">
      <w:pPr>
        <w:spacing w:after="0" w:line="240" w:lineRule="auto"/>
        <w:jc w:val="center"/>
        <w:rPr>
          <w:rFonts w:ascii="Times New Roman" w:hAnsi="Times New Roman" w:cs="Times New Roman"/>
          <w:b/>
          <w:sz w:val="24"/>
          <w:szCs w:val="24"/>
        </w:rPr>
      </w:pPr>
    </w:p>
    <w:p w:rsidR="00D10EA3" w:rsidRPr="004D2130" w:rsidRDefault="00D10EA3" w:rsidP="00D10EA3">
      <w:pPr>
        <w:spacing w:after="0" w:line="240" w:lineRule="auto"/>
        <w:jc w:val="center"/>
        <w:rPr>
          <w:rFonts w:ascii="Times New Roman" w:hAnsi="Times New Roman" w:cs="Times New Roman"/>
          <w:b/>
          <w:sz w:val="24"/>
          <w:szCs w:val="24"/>
        </w:rPr>
      </w:pPr>
    </w:p>
    <w:p w:rsidR="00D10EA3" w:rsidRPr="004D2130" w:rsidRDefault="00D10EA3" w:rsidP="00D10EA3">
      <w:pPr>
        <w:spacing w:after="0" w:line="240" w:lineRule="auto"/>
        <w:rPr>
          <w:rFonts w:ascii="Times New Roman" w:hAnsi="Times New Roman" w:cs="Times New Roman"/>
          <w:b/>
          <w:sz w:val="24"/>
          <w:szCs w:val="24"/>
        </w:rPr>
      </w:pPr>
      <w:r w:rsidRPr="004D2130">
        <w:rPr>
          <w:rFonts w:ascii="Times New Roman" w:hAnsi="Times New Roman" w:cs="Times New Roman"/>
          <w:b/>
          <w:sz w:val="24"/>
          <w:szCs w:val="24"/>
        </w:rPr>
        <w:t>SUPREME COURT OF ZIMBABWE</w:t>
      </w:r>
    </w:p>
    <w:p w:rsidR="00D10EA3" w:rsidRPr="004D2130" w:rsidRDefault="00CF06CC" w:rsidP="00D10EA3">
      <w:pPr>
        <w:spacing w:after="0" w:line="240" w:lineRule="auto"/>
        <w:rPr>
          <w:rFonts w:ascii="Times New Roman" w:hAnsi="Times New Roman" w:cs="Times New Roman"/>
          <w:b/>
          <w:sz w:val="24"/>
          <w:szCs w:val="24"/>
        </w:rPr>
      </w:pPr>
      <w:r w:rsidRPr="004D2130">
        <w:rPr>
          <w:rFonts w:ascii="Times New Roman" w:hAnsi="Times New Roman" w:cs="Times New Roman"/>
          <w:b/>
          <w:sz w:val="24"/>
          <w:szCs w:val="24"/>
        </w:rPr>
        <w:t>UCHENA</w:t>
      </w:r>
      <w:r w:rsidR="00D10EA3" w:rsidRPr="004D2130">
        <w:rPr>
          <w:rFonts w:ascii="Times New Roman" w:hAnsi="Times New Roman" w:cs="Times New Roman"/>
          <w:b/>
          <w:sz w:val="24"/>
          <w:szCs w:val="24"/>
        </w:rPr>
        <w:t xml:space="preserve"> JA</w:t>
      </w:r>
      <w:r w:rsidRPr="004D2130">
        <w:rPr>
          <w:rFonts w:ascii="Times New Roman" w:hAnsi="Times New Roman" w:cs="Times New Roman"/>
          <w:b/>
          <w:sz w:val="24"/>
          <w:szCs w:val="24"/>
        </w:rPr>
        <w:t>, CHIWESHE</w:t>
      </w:r>
      <w:r w:rsidR="00962B74" w:rsidRPr="004D2130">
        <w:rPr>
          <w:rFonts w:ascii="Times New Roman" w:hAnsi="Times New Roman" w:cs="Times New Roman"/>
          <w:b/>
          <w:sz w:val="24"/>
          <w:szCs w:val="24"/>
        </w:rPr>
        <w:t xml:space="preserve"> JA</w:t>
      </w:r>
      <w:r w:rsidRPr="004D2130">
        <w:rPr>
          <w:rFonts w:ascii="Times New Roman" w:hAnsi="Times New Roman" w:cs="Times New Roman"/>
          <w:b/>
          <w:sz w:val="24"/>
          <w:szCs w:val="24"/>
        </w:rPr>
        <w:t xml:space="preserve"> &amp; CHITAKUNYE</w:t>
      </w:r>
      <w:r w:rsidR="00D10EA3" w:rsidRPr="004D2130">
        <w:rPr>
          <w:rFonts w:ascii="Times New Roman" w:hAnsi="Times New Roman" w:cs="Times New Roman"/>
          <w:b/>
          <w:sz w:val="24"/>
          <w:szCs w:val="24"/>
        </w:rPr>
        <w:t xml:space="preserve"> JA</w:t>
      </w:r>
    </w:p>
    <w:p w:rsidR="00D10EA3" w:rsidRPr="004D2130" w:rsidRDefault="0091446D" w:rsidP="00D10EA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HARARE: </w:t>
      </w:r>
      <w:r w:rsidR="00CF06CC" w:rsidRPr="004D2130">
        <w:rPr>
          <w:rFonts w:ascii="Times New Roman" w:hAnsi="Times New Roman" w:cs="Times New Roman"/>
          <w:b/>
          <w:sz w:val="24"/>
          <w:szCs w:val="24"/>
        </w:rPr>
        <w:t xml:space="preserve"> </w:t>
      </w:r>
      <w:r w:rsidR="00BF2EE9" w:rsidRPr="004D2130">
        <w:rPr>
          <w:rFonts w:ascii="Times New Roman" w:hAnsi="Times New Roman" w:cs="Times New Roman"/>
          <w:b/>
          <w:sz w:val="24"/>
          <w:szCs w:val="24"/>
        </w:rPr>
        <w:t xml:space="preserve">30 </w:t>
      </w:r>
      <w:r w:rsidR="00BF2EE9">
        <w:rPr>
          <w:rFonts w:ascii="Times New Roman" w:hAnsi="Times New Roman" w:cs="Times New Roman"/>
          <w:b/>
          <w:sz w:val="24"/>
          <w:szCs w:val="24"/>
        </w:rPr>
        <w:t>SEPTEMBER</w:t>
      </w:r>
      <w:r w:rsidR="00CF06CC" w:rsidRPr="004D2130">
        <w:rPr>
          <w:rFonts w:ascii="Times New Roman" w:hAnsi="Times New Roman" w:cs="Times New Roman"/>
          <w:b/>
          <w:sz w:val="24"/>
          <w:szCs w:val="24"/>
        </w:rPr>
        <w:t xml:space="preserve"> </w:t>
      </w:r>
      <w:r w:rsidR="00BF2EE9" w:rsidRPr="004D2130">
        <w:rPr>
          <w:rFonts w:ascii="Times New Roman" w:hAnsi="Times New Roman" w:cs="Times New Roman"/>
          <w:b/>
          <w:sz w:val="24"/>
          <w:szCs w:val="24"/>
        </w:rPr>
        <w:t>2021</w:t>
      </w:r>
      <w:r w:rsidR="00BF2EE9">
        <w:rPr>
          <w:rFonts w:ascii="Times New Roman" w:hAnsi="Times New Roman" w:cs="Times New Roman"/>
          <w:b/>
          <w:sz w:val="24"/>
          <w:szCs w:val="24"/>
        </w:rPr>
        <w:t xml:space="preserve"> </w:t>
      </w:r>
      <w:r w:rsidR="00BF2EE9" w:rsidRPr="004D2130">
        <w:rPr>
          <w:rFonts w:ascii="Times New Roman" w:hAnsi="Times New Roman" w:cs="Times New Roman"/>
          <w:b/>
          <w:sz w:val="24"/>
          <w:szCs w:val="24"/>
        </w:rPr>
        <w:t>&amp;</w:t>
      </w:r>
      <w:r w:rsidR="00740105" w:rsidRPr="004D2130">
        <w:rPr>
          <w:rFonts w:ascii="Times New Roman" w:hAnsi="Times New Roman" w:cs="Times New Roman"/>
          <w:b/>
          <w:sz w:val="24"/>
          <w:szCs w:val="24"/>
        </w:rPr>
        <w:t xml:space="preserve"> </w:t>
      </w:r>
      <w:r w:rsidR="001B111C">
        <w:rPr>
          <w:rFonts w:ascii="Times New Roman" w:hAnsi="Times New Roman" w:cs="Times New Roman"/>
          <w:b/>
          <w:sz w:val="24"/>
          <w:szCs w:val="24"/>
        </w:rPr>
        <w:t>29</w:t>
      </w:r>
      <w:r w:rsidR="00BF2EE9">
        <w:rPr>
          <w:rFonts w:ascii="Times New Roman" w:hAnsi="Times New Roman" w:cs="Times New Roman"/>
          <w:b/>
          <w:sz w:val="24"/>
          <w:szCs w:val="24"/>
        </w:rPr>
        <w:t xml:space="preserve"> </w:t>
      </w:r>
      <w:r w:rsidR="00BF2EE9" w:rsidRPr="004D2130">
        <w:rPr>
          <w:rFonts w:ascii="Times New Roman" w:hAnsi="Times New Roman" w:cs="Times New Roman"/>
          <w:b/>
          <w:sz w:val="24"/>
          <w:szCs w:val="24"/>
        </w:rPr>
        <w:t>JULY</w:t>
      </w:r>
      <w:r w:rsidR="00740105" w:rsidRPr="004D2130">
        <w:rPr>
          <w:rFonts w:ascii="Times New Roman" w:hAnsi="Times New Roman" w:cs="Times New Roman"/>
          <w:b/>
          <w:sz w:val="24"/>
          <w:szCs w:val="24"/>
        </w:rPr>
        <w:t xml:space="preserve"> 2022</w:t>
      </w:r>
      <w:r w:rsidR="000C6A66" w:rsidRPr="004D2130">
        <w:rPr>
          <w:rFonts w:ascii="Times New Roman" w:hAnsi="Times New Roman" w:cs="Times New Roman"/>
          <w:b/>
          <w:sz w:val="24"/>
          <w:szCs w:val="24"/>
        </w:rPr>
        <w:t xml:space="preserve"> </w:t>
      </w:r>
    </w:p>
    <w:p w:rsidR="00D10EA3" w:rsidRPr="004D2130" w:rsidRDefault="00D10EA3" w:rsidP="00D10EA3">
      <w:pPr>
        <w:spacing w:after="0" w:line="240" w:lineRule="auto"/>
        <w:rPr>
          <w:rFonts w:ascii="Times New Roman" w:hAnsi="Times New Roman" w:cs="Times New Roman"/>
          <w:b/>
          <w:sz w:val="24"/>
          <w:szCs w:val="24"/>
        </w:rPr>
      </w:pPr>
    </w:p>
    <w:p w:rsidR="00D10EA3" w:rsidRPr="004D2130" w:rsidRDefault="00D10EA3" w:rsidP="00D10EA3">
      <w:pPr>
        <w:spacing w:after="0" w:line="240" w:lineRule="auto"/>
        <w:rPr>
          <w:rFonts w:ascii="Times New Roman" w:hAnsi="Times New Roman" w:cs="Times New Roman"/>
          <w:b/>
          <w:sz w:val="24"/>
          <w:szCs w:val="24"/>
        </w:rPr>
      </w:pPr>
    </w:p>
    <w:p w:rsidR="00D10EA3" w:rsidRPr="004D2130" w:rsidRDefault="00D10EA3" w:rsidP="00D10EA3">
      <w:pPr>
        <w:spacing w:after="0" w:line="240" w:lineRule="auto"/>
        <w:rPr>
          <w:rFonts w:ascii="Times New Roman" w:hAnsi="Times New Roman" w:cs="Times New Roman"/>
          <w:sz w:val="24"/>
          <w:szCs w:val="24"/>
        </w:rPr>
      </w:pPr>
    </w:p>
    <w:p w:rsidR="009A63F0" w:rsidRPr="004D2130" w:rsidRDefault="00804E2D" w:rsidP="00D10EA3">
      <w:pPr>
        <w:spacing w:after="0" w:line="480" w:lineRule="auto"/>
        <w:rPr>
          <w:rFonts w:ascii="Times New Roman" w:hAnsi="Times New Roman" w:cs="Times New Roman"/>
          <w:sz w:val="24"/>
          <w:szCs w:val="24"/>
        </w:rPr>
      </w:pPr>
      <w:proofErr w:type="spellStart"/>
      <w:proofErr w:type="gramStart"/>
      <w:r w:rsidRPr="004D2130">
        <w:rPr>
          <w:rFonts w:ascii="Times New Roman" w:hAnsi="Times New Roman" w:cs="Times New Roman"/>
          <w:sz w:val="24"/>
          <w:szCs w:val="24"/>
        </w:rPr>
        <w:t>Adv</w:t>
      </w:r>
      <w:proofErr w:type="spellEnd"/>
      <w:r w:rsidR="00C44B05">
        <w:rPr>
          <w:rFonts w:ascii="Times New Roman" w:hAnsi="Times New Roman" w:cs="Times New Roman"/>
          <w:sz w:val="24"/>
          <w:szCs w:val="24"/>
        </w:rPr>
        <w:t xml:space="preserve"> </w:t>
      </w:r>
      <w:r w:rsidRPr="004D2130">
        <w:rPr>
          <w:rFonts w:ascii="Times New Roman" w:hAnsi="Times New Roman" w:cs="Times New Roman"/>
          <w:i/>
          <w:sz w:val="24"/>
          <w:szCs w:val="24"/>
        </w:rPr>
        <w:t xml:space="preserve"> </w:t>
      </w:r>
      <w:proofErr w:type="spellStart"/>
      <w:r w:rsidRPr="004D2130">
        <w:rPr>
          <w:rFonts w:ascii="Times New Roman" w:hAnsi="Times New Roman" w:cs="Times New Roman"/>
          <w:i/>
          <w:sz w:val="24"/>
          <w:szCs w:val="24"/>
        </w:rPr>
        <w:t>Girach</w:t>
      </w:r>
      <w:proofErr w:type="spellEnd"/>
      <w:proofErr w:type="gramEnd"/>
      <w:r w:rsidR="00D10EA3" w:rsidRPr="004D2130">
        <w:rPr>
          <w:rFonts w:ascii="Times New Roman" w:hAnsi="Times New Roman" w:cs="Times New Roman"/>
          <w:i/>
          <w:sz w:val="24"/>
          <w:szCs w:val="24"/>
        </w:rPr>
        <w:t xml:space="preserve">, </w:t>
      </w:r>
      <w:r w:rsidR="00D10EA3" w:rsidRPr="004D2130">
        <w:rPr>
          <w:rFonts w:ascii="Times New Roman" w:hAnsi="Times New Roman" w:cs="Times New Roman"/>
          <w:sz w:val="24"/>
          <w:szCs w:val="24"/>
        </w:rPr>
        <w:t>for the appellant</w:t>
      </w:r>
    </w:p>
    <w:p w:rsidR="00D10EA3" w:rsidRPr="004D2130" w:rsidRDefault="00804E2D" w:rsidP="00D10EA3">
      <w:pPr>
        <w:spacing w:after="0" w:line="480" w:lineRule="auto"/>
        <w:rPr>
          <w:rFonts w:ascii="Times New Roman" w:hAnsi="Times New Roman" w:cs="Times New Roman"/>
          <w:sz w:val="24"/>
          <w:szCs w:val="24"/>
        </w:rPr>
      </w:pPr>
      <w:r w:rsidRPr="004D2130">
        <w:rPr>
          <w:rFonts w:ascii="Times New Roman" w:hAnsi="Times New Roman" w:cs="Times New Roman"/>
          <w:i/>
          <w:sz w:val="24"/>
          <w:szCs w:val="24"/>
        </w:rPr>
        <w:t xml:space="preserve">T.R. </w:t>
      </w:r>
      <w:proofErr w:type="spellStart"/>
      <w:r w:rsidRPr="004D2130">
        <w:rPr>
          <w:rFonts w:ascii="Times New Roman" w:hAnsi="Times New Roman" w:cs="Times New Roman"/>
          <w:i/>
          <w:sz w:val="24"/>
          <w:szCs w:val="24"/>
        </w:rPr>
        <w:t>Mafukidze</w:t>
      </w:r>
      <w:proofErr w:type="spellEnd"/>
      <w:r w:rsidR="00D10EA3" w:rsidRPr="004D2130">
        <w:rPr>
          <w:rFonts w:ascii="Times New Roman" w:hAnsi="Times New Roman" w:cs="Times New Roman"/>
          <w:i/>
          <w:sz w:val="24"/>
          <w:szCs w:val="24"/>
        </w:rPr>
        <w:t>,</w:t>
      </w:r>
      <w:r w:rsidR="00D10EA3" w:rsidRPr="004D2130">
        <w:rPr>
          <w:rFonts w:ascii="Times New Roman" w:hAnsi="Times New Roman" w:cs="Times New Roman"/>
          <w:sz w:val="24"/>
          <w:szCs w:val="24"/>
        </w:rPr>
        <w:t xml:space="preserve"> for the respondent</w:t>
      </w:r>
    </w:p>
    <w:p w:rsidR="00D10EA3" w:rsidRPr="004D2130" w:rsidRDefault="00D10EA3" w:rsidP="009A63F0">
      <w:pPr>
        <w:spacing w:after="0" w:line="240" w:lineRule="auto"/>
        <w:jc w:val="both"/>
        <w:rPr>
          <w:rFonts w:ascii="Times New Roman" w:hAnsi="Times New Roman" w:cs="Times New Roman"/>
          <w:sz w:val="24"/>
          <w:szCs w:val="24"/>
        </w:rPr>
      </w:pPr>
    </w:p>
    <w:p w:rsidR="00EE10FA" w:rsidRPr="004D2130" w:rsidRDefault="00EE10FA" w:rsidP="00930D27">
      <w:pPr>
        <w:spacing w:after="0" w:line="240" w:lineRule="auto"/>
        <w:jc w:val="both"/>
        <w:rPr>
          <w:rFonts w:ascii="Times New Roman" w:hAnsi="Times New Roman" w:cs="Times New Roman"/>
          <w:sz w:val="24"/>
          <w:szCs w:val="24"/>
        </w:rPr>
      </w:pPr>
    </w:p>
    <w:p w:rsidR="00D10EA3" w:rsidRPr="004D2130" w:rsidRDefault="00D10EA3" w:rsidP="00D10EA3">
      <w:pPr>
        <w:spacing w:after="0" w:line="240" w:lineRule="auto"/>
        <w:jc w:val="both"/>
        <w:rPr>
          <w:rFonts w:ascii="Times New Roman" w:hAnsi="Times New Roman" w:cs="Times New Roman"/>
          <w:sz w:val="24"/>
          <w:szCs w:val="24"/>
        </w:rPr>
      </w:pPr>
    </w:p>
    <w:p w:rsidR="00A850E7" w:rsidRPr="004D2130" w:rsidRDefault="009A63F0" w:rsidP="00CF6248">
      <w:pPr>
        <w:spacing w:line="480" w:lineRule="auto"/>
        <w:ind w:firstLine="1134"/>
        <w:jc w:val="both"/>
        <w:rPr>
          <w:rFonts w:ascii="Times New Roman" w:hAnsi="Times New Roman" w:cs="Times New Roman"/>
          <w:sz w:val="24"/>
          <w:szCs w:val="24"/>
        </w:rPr>
      </w:pPr>
      <w:r w:rsidRPr="004D2130">
        <w:rPr>
          <w:rFonts w:ascii="Times New Roman" w:hAnsi="Times New Roman" w:cs="Times New Roman"/>
          <w:b/>
          <w:sz w:val="24"/>
          <w:szCs w:val="24"/>
        </w:rPr>
        <w:t>CHIWESHE</w:t>
      </w:r>
      <w:r w:rsidR="00D10EA3" w:rsidRPr="004D2130">
        <w:rPr>
          <w:rFonts w:ascii="Times New Roman" w:hAnsi="Times New Roman" w:cs="Times New Roman"/>
          <w:b/>
          <w:sz w:val="24"/>
          <w:szCs w:val="24"/>
        </w:rPr>
        <w:t xml:space="preserve"> JA</w:t>
      </w:r>
      <w:r w:rsidR="00D10EA3" w:rsidRPr="004D2130">
        <w:rPr>
          <w:rFonts w:ascii="Times New Roman" w:hAnsi="Times New Roman" w:cs="Times New Roman"/>
          <w:sz w:val="24"/>
          <w:szCs w:val="24"/>
        </w:rPr>
        <w:t>:</w:t>
      </w:r>
      <w:r w:rsidRPr="004D2130">
        <w:rPr>
          <w:rFonts w:ascii="Times New Roman" w:hAnsi="Times New Roman" w:cs="Times New Roman"/>
          <w:sz w:val="24"/>
          <w:szCs w:val="24"/>
        </w:rPr>
        <w:t xml:space="preserve">  This is an appeal aga</w:t>
      </w:r>
      <w:r w:rsidR="00F27BA7" w:rsidRPr="004D2130">
        <w:rPr>
          <w:rFonts w:ascii="Times New Roman" w:hAnsi="Times New Roman" w:cs="Times New Roman"/>
          <w:sz w:val="24"/>
          <w:szCs w:val="24"/>
        </w:rPr>
        <w:t>inst the whole judgment of the Intellectual P</w:t>
      </w:r>
      <w:r w:rsidRPr="004D2130">
        <w:rPr>
          <w:rFonts w:ascii="Times New Roman" w:hAnsi="Times New Roman" w:cs="Times New Roman"/>
          <w:sz w:val="24"/>
          <w:szCs w:val="24"/>
        </w:rPr>
        <w:t>roperty Tribunal of Zimbabwe</w:t>
      </w:r>
      <w:r w:rsidR="00F27BA7" w:rsidRPr="004D2130">
        <w:rPr>
          <w:rFonts w:ascii="Times New Roman" w:hAnsi="Times New Roman" w:cs="Times New Roman"/>
          <w:sz w:val="24"/>
          <w:szCs w:val="24"/>
        </w:rPr>
        <w:t>,</w:t>
      </w:r>
      <w:r w:rsidRPr="004D2130">
        <w:rPr>
          <w:rFonts w:ascii="Times New Roman" w:hAnsi="Times New Roman" w:cs="Times New Roman"/>
          <w:sz w:val="24"/>
          <w:szCs w:val="24"/>
        </w:rPr>
        <w:t xml:space="preserve"> </w:t>
      </w:r>
      <w:r w:rsidR="000E198B" w:rsidRPr="004D2130">
        <w:rPr>
          <w:rFonts w:ascii="Times New Roman" w:hAnsi="Times New Roman" w:cs="Times New Roman"/>
          <w:sz w:val="24"/>
          <w:szCs w:val="24"/>
        </w:rPr>
        <w:t>“</w:t>
      </w:r>
      <w:r w:rsidRPr="004D2130">
        <w:rPr>
          <w:rFonts w:ascii="Times New Roman" w:hAnsi="Times New Roman" w:cs="Times New Roman"/>
          <w:sz w:val="24"/>
          <w:szCs w:val="24"/>
        </w:rPr>
        <w:t>the</w:t>
      </w:r>
      <w:r w:rsidR="00F27BA7" w:rsidRPr="004D2130">
        <w:rPr>
          <w:rFonts w:ascii="Times New Roman" w:hAnsi="Times New Roman" w:cs="Times New Roman"/>
          <w:sz w:val="24"/>
          <w:szCs w:val="24"/>
        </w:rPr>
        <w:t xml:space="preserve"> Tribunal”,</w:t>
      </w:r>
      <w:r w:rsidR="00CC4CA7">
        <w:rPr>
          <w:rFonts w:ascii="Times New Roman" w:hAnsi="Times New Roman" w:cs="Times New Roman"/>
          <w:sz w:val="24"/>
          <w:szCs w:val="24"/>
        </w:rPr>
        <w:t xml:space="preserve"> delivered at Harare on 29 May </w:t>
      </w:r>
      <w:r w:rsidRPr="004D2130">
        <w:rPr>
          <w:rFonts w:ascii="Times New Roman" w:hAnsi="Times New Roman" w:cs="Times New Roman"/>
          <w:sz w:val="24"/>
          <w:szCs w:val="24"/>
        </w:rPr>
        <w:t>2019 wherein the Tribunal upheld the appeal noted by the respondent against the decision of the Registrar of Trade Marks.</w:t>
      </w:r>
    </w:p>
    <w:p w:rsidR="009A63F0" w:rsidRPr="004D2130" w:rsidRDefault="009A63F0" w:rsidP="00953EB0">
      <w:pPr>
        <w:spacing w:after="0" w:line="480" w:lineRule="auto"/>
        <w:ind w:firstLine="1134"/>
        <w:rPr>
          <w:rFonts w:ascii="Times New Roman" w:hAnsi="Times New Roman" w:cs="Times New Roman"/>
          <w:sz w:val="24"/>
          <w:szCs w:val="24"/>
        </w:rPr>
      </w:pPr>
    </w:p>
    <w:p w:rsidR="009A63F0" w:rsidRDefault="009A63F0" w:rsidP="006265E8">
      <w:pPr>
        <w:spacing w:line="480" w:lineRule="auto"/>
        <w:ind w:firstLine="1134"/>
        <w:jc w:val="both"/>
        <w:rPr>
          <w:rFonts w:ascii="Times New Roman" w:hAnsi="Times New Roman" w:cs="Times New Roman"/>
          <w:sz w:val="24"/>
          <w:szCs w:val="24"/>
        </w:rPr>
      </w:pPr>
      <w:r w:rsidRPr="004D2130">
        <w:rPr>
          <w:rFonts w:ascii="Times New Roman" w:hAnsi="Times New Roman" w:cs="Times New Roman"/>
          <w:sz w:val="24"/>
          <w:szCs w:val="24"/>
        </w:rPr>
        <w:t>Aggrieved by that turn of events the</w:t>
      </w:r>
      <w:r w:rsidR="00530FFE">
        <w:rPr>
          <w:rFonts w:ascii="Times New Roman" w:hAnsi="Times New Roman" w:cs="Times New Roman"/>
          <w:sz w:val="24"/>
          <w:szCs w:val="24"/>
        </w:rPr>
        <w:t xml:space="preserve"> first</w:t>
      </w:r>
      <w:r w:rsidRPr="004D2130">
        <w:rPr>
          <w:rFonts w:ascii="Times New Roman" w:hAnsi="Times New Roman" w:cs="Times New Roman"/>
          <w:sz w:val="24"/>
          <w:szCs w:val="24"/>
        </w:rPr>
        <w:t xml:space="preserve"> ap</w:t>
      </w:r>
      <w:r w:rsidR="009F5B63" w:rsidRPr="004D2130">
        <w:rPr>
          <w:rFonts w:ascii="Times New Roman" w:hAnsi="Times New Roman" w:cs="Times New Roman"/>
          <w:sz w:val="24"/>
          <w:szCs w:val="24"/>
        </w:rPr>
        <w:t>pellant has noted this appeal to</w:t>
      </w:r>
      <w:r w:rsidRPr="004D2130">
        <w:rPr>
          <w:rFonts w:ascii="Times New Roman" w:hAnsi="Times New Roman" w:cs="Times New Roman"/>
          <w:sz w:val="24"/>
          <w:szCs w:val="24"/>
        </w:rPr>
        <w:t xml:space="preserve"> this Court for relief.  The ap</w:t>
      </w:r>
      <w:r w:rsidR="006265E8" w:rsidRPr="004D2130">
        <w:rPr>
          <w:rFonts w:ascii="Times New Roman" w:hAnsi="Times New Roman" w:cs="Times New Roman"/>
          <w:sz w:val="24"/>
          <w:szCs w:val="24"/>
        </w:rPr>
        <w:t xml:space="preserve">peal was </w:t>
      </w:r>
      <w:r w:rsidR="00F27BA7" w:rsidRPr="004D2130">
        <w:rPr>
          <w:rFonts w:ascii="Times New Roman" w:hAnsi="Times New Roman" w:cs="Times New Roman"/>
          <w:sz w:val="24"/>
          <w:szCs w:val="24"/>
        </w:rPr>
        <w:t>noted in terms of s 16 of the Intellectual P</w:t>
      </w:r>
      <w:r w:rsidRPr="004D2130">
        <w:rPr>
          <w:rFonts w:ascii="Times New Roman" w:hAnsi="Times New Roman" w:cs="Times New Roman"/>
          <w:sz w:val="24"/>
          <w:szCs w:val="24"/>
        </w:rPr>
        <w:t>roperty Tribunal Act [</w:t>
      </w:r>
      <w:r w:rsidR="00CA521F" w:rsidRPr="004D2130">
        <w:rPr>
          <w:rFonts w:ascii="Times New Roman" w:hAnsi="Times New Roman" w:cs="Times New Roman"/>
          <w:i/>
          <w:sz w:val="24"/>
          <w:szCs w:val="24"/>
        </w:rPr>
        <w:t>C</w:t>
      </w:r>
      <w:r w:rsidRPr="004D2130">
        <w:rPr>
          <w:rFonts w:ascii="Times New Roman" w:hAnsi="Times New Roman" w:cs="Times New Roman"/>
          <w:i/>
          <w:sz w:val="24"/>
          <w:szCs w:val="24"/>
        </w:rPr>
        <w:t>hapter 26:08</w:t>
      </w:r>
      <w:r w:rsidRPr="00532684">
        <w:rPr>
          <w:rFonts w:ascii="Times New Roman" w:hAnsi="Times New Roman" w:cs="Times New Roman"/>
          <w:sz w:val="24"/>
          <w:szCs w:val="24"/>
        </w:rPr>
        <w:t>].</w:t>
      </w:r>
    </w:p>
    <w:p w:rsidR="00CD0610" w:rsidRDefault="00CD0610" w:rsidP="00CD0610">
      <w:pPr>
        <w:spacing w:line="240" w:lineRule="auto"/>
        <w:ind w:firstLine="1134"/>
        <w:jc w:val="both"/>
        <w:rPr>
          <w:rFonts w:ascii="Times New Roman" w:hAnsi="Times New Roman" w:cs="Times New Roman"/>
          <w:sz w:val="24"/>
          <w:szCs w:val="24"/>
        </w:rPr>
      </w:pPr>
    </w:p>
    <w:p w:rsidR="00CD0610" w:rsidRPr="004D2130" w:rsidRDefault="00CD0610" w:rsidP="006265E8">
      <w:pPr>
        <w:spacing w:line="480" w:lineRule="auto"/>
        <w:ind w:firstLine="1134"/>
        <w:jc w:val="both"/>
        <w:rPr>
          <w:rFonts w:ascii="Times New Roman" w:hAnsi="Times New Roman" w:cs="Times New Roman"/>
          <w:i/>
          <w:sz w:val="24"/>
          <w:szCs w:val="24"/>
        </w:rPr>
      </w:pPr>
      <w:r>
        <w:rPr>
          <w:rFonts w:ascii="Times New Roman" w:hAnsi="Times New Roman" w:cs="Times New Roman"/>
          <w:sz w:val="24"/>
          <w:szCs w:val="24"/>
        </w:rPr>
        <w:t>The s</w:t>
      </w:r>
      <w:r w:rsidR="00AD6EE2">
        <w:rPr>
          <w:rFonts w:ascii="Times New Roman" w:hAnsi="Times New Roman" w:cs="Times New Roman"/>
          <w:sz w:val="24"/>
          <w:szCs w:val="24"/>
        </w:rPr>
        <w:t>econd appellant was not party to</w:t>
      </w:r>
      <w:r>
        <w:rPr>
          <w:rFonts w:ascii="Times New Roman" w:hAnsi="Times New Roman" w:cs="Times New Roman"/>
          <w:sz w:val="24"/>
          <w:szCs w:val="24"/>
        </w:rPr>
        <w:t xml:space="preserve"> the proceedings before the Registrar of </w:t>
      </w:r>
      <w:r w:rsidR="006760AA">
        <w:rPr>
          <w:rFonts w:ascii="Times New Roman" w:hAnsi="Times New Roman" w:cs="Times New Roman"/>
          <w:sz w:val="24"/>
          <w:szCs w:val="24"/>
        </w:rPr>
        <w:t>T</w:t>
      </w:r>
      <w:r>
        <w:rPr>
          <w:rFonts w:ascii="Times New Roman" w:hAnsi="Times New Roman" w:cs="Times New Roman"/>
          <w:sz w:val="24"/>
          <w:szCs w:val="24"/>
        </w:rPr>
        <w:t xml:space="preserve">rade </w:t>
      </w:r>
      <w:r w:rsidR="006760AA">
        <w:rPr>
          <w:rFonts w:ascii="Times New Roman" w:hAnsi="Times New Roman" w:cs="Times New Roman"/>
          <w:sz w:val="24"/>
          <w:szCs w:val="24"/>
        </w:rPr>
        <w:t>M</w:t>
      </w:r>
      <w:r>
        <w:rPr>
          <w:rFonts w:ascii="Times New Roman" w:hAnsi="Times New Roman" w:cs="Times New Roman"/>
          <w:sz w:val="24"/>
          <w:szCs w:val="24"/>
        </w:rPr>
        <w:t xml:space="preserve">arks nor was it </w:t>
      </w:r>
      <w:r w:rsidR="00131215">
        <w:rPr>
          <w:rFonts w:ascii="Times New Roman" w:hAnsi="Times New Roman" w:cs="Times New Roman"/>
          <w:sz w:val="24"/>
          <w:szCs w:val="24"/>
        </w:rPr>
        <w:t>party to</w:t>
      </w:r>
      <w:r>
        <w:rPr>
          <w:rFonts w:ascii="Times New Roman" w:hAnsi="Times New Roman" w:cs="Times New Roman"/>
          <w:sz w:val="24"/>
          <w:szCs w:val="24"/>
        </w:rPr>
        <w:t xml:space="preserve"> the subsequent appeal before the Tribunal. Similarly it played no active part in the present appeal. It has </w:t>
      </w:r>
      <w:r w:rsidR="00131215">
        <w:rPr>
          <w:rFonts w:ascii="Times New Roman" w:hAnsi="Times New Roman" w:cs="Times New Roman"/>
          <w:sz w:val="24"/>
          <w:szCs w:val="24"/>
        </w:rPr>
        <w:t>been joined</w:t>
      </w:r>
      <w:r w:rsidR="00E72575">
        <w:rPr>
          <w:rFonts w:ascii="Times New Roman" w:hAnsi="Times New Roman" w:cs="Times New Roman"/>
          <w:sz w:val="24"/>
          <w:szCs w:val="24"/>
        </w:rPr>
        <w:t xml:space="preserve"> in this appeal because the </w:t>
      </w:r>
      <w:proofErr w:type="spellStart"/>
      <w:r w:rsidR="00FC512C">
        <w:rPr>
          <w:rFonts w:ascii="Times New Roman" w:hAnsi="Times New Roman" w:cs="Times New Roman"/>
          <w:sz w:val="24"/>
          <w:szCs w:val="24"/>
        </w:rPr>
        <w:t>t</w:t>
      </w:r>
      <w:r>
        <w:rPr>
          <w:rFonts w:ascii="Times New Roman" w:hAnsi="Times New Roman" w:cs="Times New Roman"/>
          <w:sz w:val="24"/>
          <w:szCs w:val="24"/>
        </w:rPr>
        <w:t xml:space="preserve">rade </w:t>
      </w:r>
      <w:r w:rsidR="00FC512C">
        <w:rPr>
          <w:rFonts w:ascii="Times New Roman" w:hAnsi="Times New Roman" w:cs="Times New Roman"/>
          <w:sz w:val="24"/>
          <w:szCs w:val="24"/>
        </w:rPr>
        <w:t>m</w:t>
      </w:r>
      <w:r>
        <w:rPr>
          <w:rFonts w:ascii="Times New Roman" w:hAnsi="Times New Roman" w:cs="Times New Roman"/>
          <w:sz w:val="24"/>
          <w:szCs w:val="24"/>
        </w:rPr>
        <w:t>arks</w:t>
      </w:r>
      <w:proofErr w:type="spellEnd"/>
      <w:r>
        <w:rPr>
          <w:rFonts w:ascii="Times New Roman" w:hAnsi="Times New Roman" w:cs="Times New Roman"/>
          <w:sz w:val="24"/>
          <w:szCs w:val="24"/>
        </w:rPr>
        <w:t xml:space="preserve"> forming the subject matter of the appeal were du</w:t>
      </w:r>
      <w:r w:rsidR="00B94230">
        <w:rPr>
          <w:rFonts w:ascii="Times New Roman" w:hAnsi="Times New Roman" w:cs="Times New Roman"/>
          <w:sz w:val="24"/>
          <w:szCs w:val="24"/>
        </w:rPr>
        <w:t xml:space="preserve">ly registered in its name on </w:t>
      </w:r>
      <w:r w:rsidR="00B94230">
        <w:rPr>
          <w:rFonts w:ascii="Times New Roman" w:hAnsi="Times New Roman" w:cs="Times New Roman"/>
          <w:sz w:val="24"/>
          <w:szCs w:val="24"/>
        </w:rPr>
        <w:lastRenderedPageBreak/>
        <w:t>27 </w:t>
      </w:r>
      <w:r>
        <w:rPr>
          <w:rFonts w:ascii="Times New Roman" w:hAnsi="Times New Roman" w:cs="Times New Roman"/>
          <w:sz w:val="24"/>
          <w:szCs w:val="24"/>
        </w:rPr>
        <w:t>January</w:t>
      </w:r>
      <w:r w:rsidR="00B94230">
        <w:rPr>
          <w:rFonts w:ascii="Times New Roman" w:hAnsi="Times New Roman" w:cs="Times New Roman"/>
          <w:sz w:val="24"/>
          <w:szCs w:val="24"/>
        </w:rPr>
        <w:t>, </w:t>
      </w:r>
      <w:r>
        <w:rPr>
          <w:rFonts w:ascii="Times New Roman" w:hAnsi="Times New Roman" w:cs="Times New Roman"/>
          <w:sz w:val="24"/>
          <w:szCs w:val="24"/>
        </w:rPr>
        <w:t>2016. It thus has a direct and substantial interest in the outcome of this appeal. Its mere joinder shall have no bearing on the outcome of this appeal. The dispute to be determined is, to all intents and purposes</w:t>
      </w:r>
      <w:r w:rsidR="0027060E">
        <w:rPr>
          <w:rFonts w:ascii="Times New Roman" w:hAnsi="Times New Roman" w:cs="Times New Roman"/>
          <w:sz w:val="24"/>
          <w:szCs w:val="24"/>
        </w:rPr>
        <w:t>,</w:t>
      </w:r>
      <w:r>
        <w:rPr>
          <w:rFonts w:ascii="Times New Roman" w:hAnsi="Times New Roman" w:cs="Times New Roman"/>
          <w:sz w:val="24"/>
          <w:szCs w:val="24"/>
        </w:rPr>
        <w:t xml:space="preserve"> between the first appellant and the respondent.</w:t>
      </w:r>
    </w:p>
    <w:p w:rsidR="009A63F0" w:rsidRPr="00B15C38" w:rsidRDefault="009A63F0" w:rsidP="00B15C38">
      <w:pPr>
        <w:spacing w:line="240" w:lineRule="auto"/>
        <w:ind w:firstLine="1134"/>
        <w:rPr>
          <w:rFonts w:ascii="Times New Roman" w:hAnsi="Times New Roman" w:cs="Times New Roman"/>
          <w:sz w:val="24"/>
          <w:szCs w:val="24"/>
        </w:rPr>
      </w:pPr>
    </w:p>
    <w:p w:rsidR="009A63F0" w:rsidRPr="004D2130" w:rsidRDefault="009A63F0" w:rsidP="009A63F0">
      <w:pPr>
        <w:rPr>
          <w:rFonts w:ascii="Times New Roman" w:hAnsi="Times New Roman" w:cs="Times New Roman"/>
          <w:b/>
          <w:sz w:val="24"/>
          <w:szCs w:val="24"/>
        </w:rPr>
      </w:pPr>
      <w:r w:rsidRPr="004D2130">
        <w:rPr>
          <w:rFonts w:ascii="Times New Roman" w:hAnsi="Times New Roman" w:cs="Times New Roman"/>
          <w:b/>
          <w:sz w:val="24"/>
          <w:szCs w:val="24"/>
        </w:rPr>
        <w:t>FACTUAL BACKGROUND</w:t>
      </w:r>
    </w:p>
    <w:p w:rsidR="009A63F0" w:rsidRPr="004D2130" w:rsidRDefault="00F27BA7" w:rsidP="0070064D">
      <w:pPr>
        <w:spacing w:line="480" w:lineRule="auto"/>
        <w:ind w:firstLine="1134"/>
        <w:jc w:val="both"/>
        <w:rPr>
          <w:rFonts w:ascii="Times New Roman" w:hAnsi="Times New Roman" w:cs="Times New Roman"/>
          <w:sz w:val="24"/>
          <w:szCs w:val="24"/>
        </w:rPr>
      </w:pPr>
      <w:r w:rsidRPr="004D2130">
        <w:rPr>
          <w:rFonts w:ascii="Times New Roman" w:hAnsi="Times New Roman" w:cs="Times New Roman"/>
          <w:sz w:val="24"/>
          <w:szCs w:val="24"/>
        </w:rPr>
        <w:t>The facts of the matter are</w:t>
      </w:r>
      <w:r w:rsidR="009A63F0" w:rsidRPr="004D2130">
        <w:rPr>
          <w:rFonts w:ascii="Times New Roman" w:hAnsi="Times New Roman" w:cs="Times New Roman"/>
          <w:sz w:val="24"/>
          <w:szCs w:val="24"/>
        </w:rPr>
        <w:t xml:space="preserve"> as follows:</w:t>
      </w:r>
    </w:p>
    <w:p w:rsidR="00F27BA7" w:rsidRPr="004D2130" w:rsidRDefault="00385AD5" w:rsidP="007F6713">
      <w:pPr>
        <w:spacing w:line="480" w:lineRule="auto"/>
        <w:ind w:firstLine="1134"/>
        <w:jc w:val="both"/>
        <w:rPr>
          <w:rFonts w:ascii="Times New Roman" w:hAnsi="Times New Roman" w:cs="Times New Roman"/>
          <w:sz w:val="24"/>
          <w:szCs w:val="24"/>
        </w:rPr>
      </w:pPr>
      <w:r w:rsidRPr="004D2130">
        <w:rPr>
          <w:rFonts w:ascii="Times New Roman" w:hAnsi="Times New Roman" w:cs="Times New Roman"/>
          <w:sz w:val="24"/>
          <w:szCs w:val="24"/>
        </w:rPr>
        <w:t>The respondent</w:t>
      </w:r>
      <w:r w:rsidR="00F27BA7" w:rsidRPr="004D2130">
        <w:rPr>
          <w:rFonts w:ascii="Times New Roman" w:hAnsi="Times New Roman" w:cs="Times New Roman"/>
          <w:sz w:val="24"/>
          <w:szCs w:val="24"/>
        </w:rPr>
        <w:t xml:space="preserve"> </w:t>
      </w:r>
      <w:r w:rsidRPr="004D2130">
        <w:rPr>
          <w:rFonts w:ascii="Times New Roman" w:hAnsi="Times New Roman" w:cs="Times New Roman"/>
          <w:sz w:val="24"/>
          <w:szCs w:val="24"/>
        </w:rPr>
        <w:t>(</w:t>
      </w:r>
      <w:r w:rsidR="00F27BA7" w:rsidRPr="004D2130">
        <w:rPr>
          <w:rFonts w:ascii="Times New Roman" w:hAnsi="Times New Roman" w:cs="Times New Roman"/>
          <w:sz w:val="24"/>
          <w:szCs w:val="24"/>
        </w:rPr>
        <w:t>hereinafter referred to as “Lion Match South Africa”) owned the</w:t>
      </w:r>
      <w:r w:rsidR="000C16B6" w:rsidRPr="004D2130">
        <w:rPr>
          <w:rFonts w:ascii="Times New Roman" w:hAnsi="Times New Roman" w:cs="Times New Roman"/>
          <w:sz w:val="24"/>
          <w:szCs w:val="24"/>
        </w:rPr>
        <w:t xml:space="preserve"> first </w:t>
      </w:r>
      <w:r w:rsidR="00F27BA7" w:rsidRPr="004D2130">
        <w:rPr>
          <w:rFonts w:ascii="Times New Roman" w:hAnsi="Times New Roman" w:cs="Times New Roman"/>
          <w:sz w:val="24"/>
          <w:szCs w:val="24"/>
        </w:rPr>
        <w:t xml:space="preserve">appellant (then registered as Lion Match Rhodesia) during the period 1906 to 1954. During the year 1954 the respondent sold its business, including its trademarks and good will, to the first appellant.  It was understood between the parties that the </w:t>
      </w:r>
      <w:r w:rsidR="00144E30" w:rsidRPr="004D2130">
        <w:rPr>
          <w:rFonts w:ascii="Times New Roman" w:hAnsi="Times New Roman" w:cs="Times New Roman"/>
          <w:sz w:val="24"/>
          <w:szCs w:val="24"/>
        </w:rPr>
        <w:t>“</w:t>
      </w:r>
      <w:r w:rsidR="00F27BA7" w:rsidRPr="004D2130">
        <w:rPr>
          <w:rFonts w:ascii="Times New Roman" w:hAnsi="Times New Roman" w:cs="Times New Roman"/>
          <w:sz w:val="24"/>
          <w:szCs w:val="24"/>
        </w:rPr>
        <w:t>Lion</w:t>
      </w:r>
      <w:r w:rsidR="00144E30" w:rsidRPr="004D2130">
        <w:rPr>
          <w:rFonts w:ascii="Times New Roman" w:hAnsi="Times New Roman" w:cs="Times New Roman"/>
          <w:sz w:val="24"/>
          <w:szCs w:val="24"/>
        </w:rPr>
        <w:t>”</w:t>
      </w:r>
      <w:r w:rsidR="00F27BA7" w:rsidRPr="004D2130">
        <w:rPr>
          <w:rFonts w:ascii="Times New Roman" w:hAnsi="Times New Roman" w:cs="Times New Roman"/>
          <w:sz w:val="24"/>
          <w:szCs w:val="24"/>
        </w:rPr>
        <w:t xml:space="preserve"> brand was alive in the then Rhodesia by reason of that sale.  On that understanding Lion Match South Africa withdrew from Rhodesia.</w:t>
      </w:r>
    </w:p>
    <w:p w:rsidR="00EB19B0" w:rsidRPr="004D2130" w:rsidRDefault="00EB19B0" w:rsidP="00EB19B0">
      <w:pPr>
        <w:spacing w:line="240" w:lineRule="auto"/>
        <w:jc w:val="both"/>
        <w:rPr>
          <w:rFonts w:ascii="Times New Roman" w:hAnsi="Times New Roman" w:cs="Times New Roman"/>
          <w:sz w:val="24"/>
          <w:szCs w:val="24"/>
        </w:rPr>
      </w:pPr>
    </w:p>
    <w:p w:rsidR="00F27BA7" w:rsidRPr="004D2130" w:rsidRDefault="00F27BA7" w:rsidP="00551A41">
      <w:pPr>
        <w:spacing w:line="480" w:lineRule="auto"/>
        <w:ind w:firstLine="1134"/>
        <w:jc w:val="both"/>
        <w:rPr>
          <w:rFonts w:ascii="Times New Roman" w:hAnsi="Times New Roman" w:cs="Times New Roman"/>
          <w:sz w:val="24"/>
          <w:szCs w:val="24"/>
        </w:rPr>
      </w:pPr>
      <w:r w:rsidRPr="004D2130">
        <w:rPr>
          <w:rFonts w:ascii="Times New Roman" w:hAnsi="Times New Roman" w:cs="Times New Roman"/>
          <w:sz w:val="24"/>
          <w:szCs w:val="24"/>
        </w:rPr>
        <w:tab/>
        <w:t xml:space="preserve">In 1979 the first appellant changed its name to Lion Match Limited and subsequently became Lion Match </w:t>
      </w:r>
      <w:r w:rsidR="007E2A20" w:rsidRPr="004D2130">
        <w:rPr>
          <w:rFonts w:ascii="Times New Roman" w:hAnsi="Times New Roman" w:cs="Times New Roman"/>
          <w:sz w:val="24"/>
          <w:szCs w:val="24"/>
        </w:rPr>
        <w:t>(Zimbabwe) Limited, as it</w:t>
      </w:r>
      <w:r w:rsidR="003717FE" w:rsidRPr="004D2130">
        <w:rPr>
          <w:rFonts w:ascii="Times New Roman" w:hAnsi="Times New Roman" w:cs="Times New Roman"/>
          <w:sz w:val="24"/>
          <w:szCs w:val="24"/>
        </w:rPr>
        <w:t xml:space="preserve"> is</w:t>
      </w:r>
      <w:r w:rsidR="007E2A20" w:rsidRPr="004D2130">
        <w:rPr>
          <w:rFonts w:ascii="Times New Roman" w:hAnsi="Times New Roman" w:cs="Times New Roman"/>
          <w:sz w:val="24"/>
          <w:szCs w:val="24"/>
        </w:rPr>
        <w:t xml:space="preserve"> presently known.  It continued with the business it had inherited from the respondent.  In 2006 the first appellant experienced financial difficulties and labour unrest.  Its operations were interrupted which resulted in its trademarks lapsing.  In the meantime the respondent started trading within Zimbabwe using the first appellant’s trademarks.  It submits that it was entitled to use   first appellant’s trademarks by virtue of the authority given to it by the first appellant through a letter written by the first appellant’s Chief Executive Office</w:t>
      </w:r>
      <w:r w:rsidR="00ED6BAD">
        <w:rPr>
          <w:rFonts w:ascii="Times New Roman" w:hAnsi="Times New Roman" w:cs="Times New Roman"/>
          <w:sz w:val="24"/>
          <w:szCs w:val="24"/>
        </w:rPr>
        <w:t>r</w:t>
      </w:r>
      <w:r w:rsidR="007E2A20" w:rsidRPr="004D2130">
        <w:rPr>
          <w:rFonts w:ascii="Times New Roman" w:hAnsi="Times New Roman" w:cs="Times New Roman"/>
          <w:sz w:val="24"/>
          <w:szCs w:val="24"/>
        </w:rPr>
        <w:t xml:space="preserve">, one Mr Banda.  Not </w:t>
      </w:r>
      <w:proofErr w:type="gramStart"/>
      <w:r w:rsidR="007E2A20" w:rsidRPr="004D2130">
        <w:rPr>
          <w:rFonts w:ascii="Times New Roman" w:hAnsi="Times New Roman" w:cs="Times New Roman"/>
          <w:sz w:val="24"/>
          <w:szCs w:val="24"/>
        </w:rPr>
        <w:t>content  with</w:t>
      </w:r>
      <w:proofErr w:type="gramEnd"/>
      <w:r w:rsidR="007E2A20" w:rsidRPr="004D2130">
        <w:rPr>
          <w:rFonts w:ascii="Times New Roman" w:hAnsi="Times New Roman" w:cs="Times New Roman"/>
          <w:sz w:val="24"/>
          <w:szCs w:val="24"/>
        </w:rPr>
        <w:t xml:space="preserve"> trading under the authority of the first appellant, the respondent sought to take over these trademarks for its own. Believing the first appellant’s </w:t>
      </w:r>
      <w:r w:rsidR="00943F67" w:rsidRPr="004D2130">
        <w:rPr>
          <w:rFonts w:ascii="Times New Roman" w:hAnsi="Times New Roman" w:cs="Times New Roman"/>
          <w:sz w:val="24"/>
          <w:szCs w:val="24"/>
        </w:rPr>
        <w:t>trademarks</w:t>
      </w:r>
      <w:r w:rsidR="007E2A20" w:rsidRPr="004D2130">
        <w:rPr>
          <w:rFonts w:ascii="Times New Roman" w:hAnsi="Times New Roman" w:cs="Times New Roman"/>
          <w:sz w:val="24"/>
          <w:szCs w:val="24"/>
        </w:rPr>
        <w:t xml:space="preserve"> had lapsed due to </w:t>
      </w:r>
      <w:r w:rsidR="00943F67" w:rsidRPr="004D2130">
        <w:rPr>
          <w:rFonts w:ascii="Times New Roman" w:hAnsi="Times New Roman" w:cs="Times New Roman"/>
          <w:sz w:val="24"/>
          <w:szCs w:val="24"/>
        </w:rPr>
        <w:t>non-use</w:t>
      </w:r>
      <w:r w:rsidR="007E2A20" w:rsidRPr="004D2130">
        <w:rPr>
          <w:rFonts w:ascii="Times New Roman" w:hAnsi="Times New Roman" w:cs="Times New Roman"/>
          <w:sz w:val="24"/>
          <w:szCs w:val="24"/>
        </w:rPr>
        <w:t xml:space="preserve"> or abandonment, the respondent approached the office </w:t>
      </w:r>
      <w:r w:rsidR="006509A7" w:rsidRPr="004D2130">
        <w:rPr>
          <w:rFonts w:ascii="Times New Roman" w:hAnsi="Times New Roman" w:cs="Times New Roman"/>
          <w:sz w:val="24"/>
          <w:szCs w:val="24"/>
        </w:rPr>
        <w:t>of the</w:t>
      </w:r>
      <w:r w:rsidR="007E2A20" w:rsidRPr="004D2130">
        <w:rPr>
          <w:rFonts w:ascii="Times New Roman" w:hAnsi="Times New Roman" w:cs="Times New Roman"/>
          <w:sz w:val="24"/>
          <w:szCs w:val="24"/>
        </w:rPr>
        <w:t xml:space="preserve"> Registrar with an application to register as its own, the first appellant’s trademarks. The applications are detailed below:</w:t>
      </w:r>
    </w:p>
    <w:p w:rsidR="00F27BA7" w:rsidRPr="004D2130" w:rsidRDefault="00F27BA7" w:rsidP="00930D27">
      <w:pPr>
        <w:spacing w:after="0" w:line="480" w:lineRule="auto"/>
        <w:rPr>
          <w:rFonts w:ascii="Times New Roman" w:hAnsi="Times New Roman" w:cs="Times New Roman"/>
          <w:sz w:val="24"/>
          <w:szCs w:val="24"/>
        </w:rPr>
      </w:pPr>
    </w:p>
    <w:p w:rsidR="000151A5" w:rsidRPr="004D2130" w:rsidRDefault="000151A5" w:rsidP="000151A5">
      <w:pPr>
        <w:rPr>
          <w:rFonts w:ascii="Times New Roman" w:hAnsi="Times New Roman" w:cs="Times New Roman"/>
          <w:b/>
          <w:sz w:val="24"/>
          <w:szCs w:val="24"/>
        </w:rPr>
      </w:pPr>
      <w:r w:rsidRPr="004D2130">
        <w:rPr>
          <w:rFonts w:ascii="Times New Roman" w:hAnsi="Times New Roman" w:cs="Times New Roman"/>
          <w:b/>
          <w:sz w:val="24"/>
          <w:szCs w:val="24"/>
        </w:rPr>
        <w:t>APPLICATIONS BY THE RESPONDENT LION MATCH, SOUTH AFRICA</w:t>
      </w:r>
    </w:p>
    <w:p w:rsidR="000151A5" w:rsidRPr="004D2130" w:rsidRDefault="000151A5" w:rsidP="00672189">
      <w:pPr>
        <w:pStyle w:val="ListParagraph"/>
        <w:numPr>
          <w:ilvl w:val="0"/>
          <w:numId w:val="3"/>
        </w:numPr>
        <w:spacing w:after="0" w:line="480" w:lineRule="auto"/>
        <w:rPr>
          <w:rFonts w:ascii="Times New Roman" w:hAnsi="Times New Roman" w:cs="Times New Roman"/>
          <w:sz w:val="24"/>
          <w:szCs w:val="24"/>
        </w:rPr>
      </w:pPr>
      <w:r w:rsidRPr="004D2130">
        <w:rPr>
          <w:rFonts w:ascii="Times New Roman" w:hAnsi="Times New Roman" w:cs="Times New Roman"/>
          <w:sz w:val="24"/>
          <w:szCs w:val="24"/>
        </w:rPr>
        <w:t xml:space="preserve">On 4 June 2010, Lion Match South Africa applied to register </w:t>
      </w:r>
      <w:proofErr w:type="gramStart"/>
      <w:r w:rsidRPr="004D2130">
        <w:rPr>
          <w:rFonts w:ascii="Times New Roman" w:hAnsi="Times New Roman" w:cs="Times New Roman"/>
          <w:sz w:val="24"/>
          <w:szCs w:val="24"/>
        </w:rPr>
        <w:t xml:space="preserve">LION </w:t>
      </w:r>
      <w:r w:rsidR="00626FB5">
        <w:rPr>
          <w:rFonts w:ascii="Times New Roman" w:hAnsi="Times New Roman" w:cs="Times New Roman"/>
          <w:sz w:val="24"/>
          <w:szCs w:val="24"/>
        </w:rPr>
        <w:t xml:space="preserve"> </w:t>
      </w:r>
      <w:r w:rsidRPr="004D2130">
        <w:rPr>
          <w:rFonts w:ascii="Times New Roman" w:hAnsi="Times New Roman" w:cs="Times New Roman"/>
          <w:sz w:val="24"/>
          <w:szCs w:val="24"/>
        </w:rPr>
        <w:t>(</w:t>
      </w:r>
      <w:proofErr w:type="gramEnd"/>
      <w:r w:rsidRPr="004D2130">
        <w:rPr>
          <w:rFonts w:ascii="Times New Roman" w:hAnsi="Times New Roman" w:cs="Times New Roman"/>
          <w:sz w:val="24"/>
          <w:szCs w:val="24"/>
        </w:rPr>
        <w:t>word mark) No. 493/10.</w:t>
      </w:r>
    </w:p>
    <w:p w:rsidR="00672189" w:rsidRPr="004D2130" w:rsidRDefault="00672189" w:rsidP="00672189">
      <w:pPr>
        <w:pStyle w:val="ListParagraph"/>
        <w:spacing w:after="0" w:line="240" w:lineRule="auto"/>
        <w:rPr>
          <w:rFonts w:ascii="Times New Roman" w:hAnsi="Times New Roman" w:cs="Times New Roman"/>
          <w:sz w:val="24"/>
          <w:szCs w:val="24"/>
        </w:rPr>
      </w:pPr>
    </w:p>
    <w:p w:rsidR="000151A5" w:rsidRPr="004D2130" w:rsidRDefault="000151A5" w:rsidP="00672189">
      <w:pPr>
        <w:pStyle w:val="ListParagraph"/>
        <w:numPr>
          <w:ilvl w:val="0"/>
          <w:numId w:val="3"/>
        </w:numPr>
        <w:spacing w:after="0" w:line="480" w:lineRule="auto"/>
        <w:rPr>
          <w:rFonts w:ascii="Times New Roman" w:hAnsi="Times New Roman" w:cs="Times New Roman"/>
          <w:sz w:val="24"/>
          <w:szCs w:val="24"/>
        </w:rPr>
      </w:pPr>
      <w:r w:rsidRPr="004D2130">
        <w:rPr>
          <w:rFonts w:ascii="Times New Roman" w:hAnsi="Times New Roman" w:cs="Times New Roman"/>
          <w:sz w:val="24"/>
          <w:szCs w:val="24"/>
        </w:rPr>
        <w:t>On 4 June 2010, Lion Match South Africa applied to register the LION SAFETY MATCHES Label No. 495/10.</w:t>
      </w:r>
    </w:p>
    <w:p w:rsidR="00672189" w:rsidRPr="004D2130" w:rsidRDefault="00672189" w:rsidP="00672189">
      <w:pPr>
        <w:pStyle w:val="ListParagraph"/>
        <w:spacing w:after="0"/>
        <w:rPr>
          <w:rFonts w:ascii="Times New Roman" w:hAnsi="Times New Roman" w:cs="Times New Roman"/>
          <w:sz w:val="24"/>
          <w:szCs w:val="24"/>
        </w:rPr>
      </w:pPr>
    </w:p>
    <w:p w:rsidR="000151A5" w:rsidRPr="004D2130" w:rsidRDefault="000151A5" w:rsidP="00672189">
      <w:pPr>
        <w:pStyle w:val="ListParagraph"/>
        <w:numPr>
          <w:ilvl w:val="0"/>
          <w:numId w:val="3"/>
        </w:numPr>
        <w:spacing w:after="0" w:line="480" w:lineRule="auto"/>
        <w:rPr>
          <w:rFonts w:ascii="Times New Roman" w:hAnsi="Times New Roman" w:cs="Times New Roman"/>
          <w:sz w:val="24"/>
          <w:szCs w:val="24"/>
        </w:rPr>
      </w:pPr>
      <w:r w:rsidRPr="004D2130">
        <w:rPr>
          <w:rFonts w:ascii="Times New Roman" w:hAnsi="Times New Roman" w:cs="Times New Roman"/>
          <w:sz w:val="24"/>
          <w:szCs w:val="24"/>
        </w:rPr>
        <w:t>On 8 June 2010 Lion MATCH South Africa applied to register LION DEVICE No. 517/10.</w:t>
      </w:r>
    </w:p>
    <w:p w:rsidR="00273F0A" w:rsidRPr="004D2130" w:rsidRDefault="00273F0A" w:rsidP="00672189">
      <w:pPr>
        <w:pStyle w:val="ListParagraph"/>
        <w:spacing w:after="0" w:line="480" w:lineRule="auto"/>
        <w:rPr>
          <w:rFonts w:ascii="Times New Roman" w:hAnsi="Times New Roman" w:cs="Times New Roman"/>
          <w:b/>
          <w:sz w:val="24"/>
          <w:szCs w:val="24"/>
        </w:rPr>
      </w:pPr>
    </w:p>
    <w:p w:rsidR="000151A5" w:rsidRPr="004D2130" w:rsidRDefault="000151A5" w:rsidP="000151A5">
      <w:pPr>
        <w:rPr>
          <w:rFonts w:ascii="Times New Roman" w:hAnsi="Times New Roman" w:cs="Times New Roman"/>
          <w:b/>
          <w:sz w:val="24"/>
          <w:szCs w:val="24"/>
        </w:rPr>
      </w:pPr>
      <w:r w:rsidRPr="004D2130">
        <w:rPr>
          <w:rFonts w:ascii="Times New Roman" w:hAnsi="Times New Roman" w:cs="Times New Roman"/>
          <w:b/>
          <w:sz w:val="24"/>
          <w:szCs w:val="24"/>
        </w:rPr>
        <w:t xml:space="preserve">APPLICATIONS BY </w:t>
      </w:r>
      <w:r w:rsidR="00D7101E" w:rsidRPr="004D2130">
        <w:rPr>
          <w:rFonts w:ascii="Times New Roman" w:hAnsi="Times New Roman" w:cs="Times New Roman"/>
          <w:b/>
          <w:sz w:val="24"/>
          <w:szCs w:val="24"/>
        </w:rPr>
        <w:t xml:space="preserve">FIRST </w:t>
      </w:r>
      <w:r w:rsidRPr="004D2130">
        <w:rPr>
          <w:rFonts w:ascii="Times New Roman" w:hAnsi="Times New Roman" w:cs="Times New Roman"/>
          <w:b/>
          <w:sz w:val="24"/>
          <w:szCs w:val="24"/>
        </w:rPr>
        <w:t>APPELLANT LION MATCH ZIMBABWE</w:t>
      </w:r>
    </w:p>
    <w:p w:rsidR="005443CE" w:rsidRPr="004D2130" w:rsidRDefault="00057CAD" w:rsidP="00E73FA4">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w:t>
      </w:r>
      <w:r w:rsidR="005443CE" w:rsidRPr="004D2130">
        <w:rPr>
          <w:rFonts w:ascii="Times New Roman" w:hAnsi="Times New Roman" w:cs="Times New Roman"/>
          <w:sz w:val="24"/>
          <w:szCs w:val="24"/>
        </w:rPr>
        <w:t>After learning of the r</w:t>
      </w:r>
      <w:r w:rsidR="00C742A9" w:rsidRPr="004D2130">
        <w:rPr>
          <w:rFonts w:ascii="Times New Roman" w:hAnsi="Times New Roman" w:cs="Times New Roman"/>
          <w:sz w:val="24"/>
          <w:szCs w:val="24"/>
        </w:rPr>
        <w:t>espondent’s applications, the first appellant</w:t>
      </w:r>
      <w:r w:rsidR="00867F0E" w:rsidRPr="004D2130">
        <w:rPr>
          <w:rFonts w:ascii="Times New Roman" w:hAnsi="Times New Roman" w:cs="Times New Roman"/>
          <w:sz w:val="24"/>
          <w:szCs w:val="24"/>
        </w:rPr>
        <w:t xml:space="preserve"> thereafter applied to register its trademarks in November 2010 as follows:</w:t>
      </w:r>
    </w:p>
    <w:p w:rsidR="00867F0E" w:rsidRPr="004D2130" w:rsidRDefault="00867F0E" w:rsidP="00C74153">
      <w:pPr>
        <w:pStyle w:val="ListParagraph"/>
        <w:numPr>
          <w:ilvl w:val="0"/>
          <w:numId w:val="4"/>
        </w:numPr>
        <w:spacing w:after="120" w:line="480" w:lineRule="auto"/>
        <w:ind w:left="1134" w:hanging="567"/>
        <w:jc w:val="both"/>
        <w:rPr>
          <w:rFonts w:ascii="Times New Roman" w:hAnsi="Times New Roman" w:cs="Times New Roman"/>
          <w:sz w:val="24"/>
          <w:szCs w:val="24"/>
        </w:rPr>
      </w:pPr>
      <w:r w:rsidRPr="004D2130">
        <w:rPr>
          <w:rFonts w:ascii="Times New Roman" w:hAnsi="Times New Roman" w:cs="Times New Roman"/>
          <w:sz w:val="24"/>
          <w:szCs w:val="24"/>
        </w:rPr>
        <w:t xml:space="preserve">On 3 November 2010, Lion MATCH Zimbabwe applied to </w:t>
      </w:r>
      <w:r w:rsidR="00AA3185" w:rsidRPr="004D2130">
        <w:rPr>
          <w:rFonts w:ascii="Times New Roman" w:hAnsi="Times New Roman" w:cs="Times New Roman"/>
          <w:sz w:val="24"/>
          <w:szCs w:val="24"/>
        </w:rPr>
        <w:t xml:space="preserve">     </w:t>
      </w:r>
      <w:r w:rsidRPr="004D2130">
        <w:rPr>
          <w:rFonts w:ascii="Times New Roman" w:hAnsi="Times New Roman" w:cs="Times New Roman"/>
          <w:sz w:val="24"/>
          <w:szCs w:val="24"/>
        </w:rPr>
        <w:t xml:space="preserve">register the LION </w:t>
      </w:r>
      <w:proofErr w:type="gramStart"/>
      <w:r w:rsidRPr="004D2130">
        <w:rPr>
          <w:rFonts w:ascii="Times New Roman" w:hAnsi="Times New Roman" w:cs="Times New Roman"/>
          <w:sz w:val="24"/>
          <w:szCs w:val="24"/>
        </w:rPr>
        <w:t>MATCH(</w:t>
      </w:r>
      <w:proofErr w:type="gramEnd"/>
      <w:r w:rsidRPr="004D2130">
        <w:rPr>
          <w:rFonts w:ascii="Times New Roman" w:hAnsi="Times New Roman" w:cs="Times New Roman"/>
          <w:sz w:val="24"/>
          <w:szCs w:val="24"/>
        </w:rPr>
        <w:t>word mark) No. 1128/2010.</w:t>
      </w:r>
    </w:p>
    <w:p w:rsidR="00C74153" w:rsidRPr="004D2130" w:rsidRDefault="00C74153" w:rsidP="00C74153">
      <w:pPr>
        <w:pStyle w:val="ListParagraph"/>
        <w:spacing w:after="120"/>
        <w:ind w:left="1134"/>
        <w:jc w:val="both"/>
        <w:rPr>
          <w:rFonts w:ascii="Times New Roman" w:hAnsi="Times New Roman" w:cs="Times New Roman"/>
          <w:sz w:val="24"/>
          <w:szCs w:val="24"/>
        </w:rPr>
      </w:pPr>
    </w:p>
    <w:p w:rsidR="00867F0E" w:rsidRPr="004D2130" w:rsidRDefault="00867F0E" w:rsidP="00C74153">
      <w:pPr>
        <w:pStyle w:val="ListParagraph"/>
        <w:numPr>
          <w:ilvl w:val="0"/>
          <w:numId w:val="4"/>
        </w:numPr>
        <w:spacing w:after="120" w:line="480" w:lineRule="auto"/>
        <w:ind w:left="1134" w:hanging="567"/>
        <w:jc w:val="both"/>
        <w:rPr>
          <w:rFonts w:ascii="Times New Roman" w:hAnsi="Times New Roman" w:cs="Times New Roman"/>
          <w:sz w:val="24"/>
          <w:szCs w:val="24"/>
        </w:rPr>
      </w:pPr>
      <w:r w:rsidRPr="004D2130">
        <w:rPr>
          <w:rFonts w:ascii="Times New Roman" w:hAnsi="Times New Roman" w:cs="Times New Roman"/>
          <w:sz w:val="24"/>
          <w:szCs w:val="24"/>
        </w:rPr>
        <w:t>On 3 November 2010, Lion Match Zimbabwe applied to register the LION DEVICE No. 1129/2010.</w:t>
      </w:r>
    </w:p>
    <w:p w:rsidR="005015E4" w:rsidRPr="004D2130" w:rsidRDefault="005015E4" w:rsidP="005015E4">
      <w:pPr>
        <w:pStyle w:val="ListParagraph"/>
        <w:rPr>
          <w:rFonts w:ascii="Times New Roman" w:hAnsi="Times New Roman" w:cs="Times New Roman"/>
          <w:sz w:val="24"/>
          <w:szCs w:val="24"/>
        </w:rPr>
      </w:pPr>
    </w:p>
    <w:p w:rsidR="00867F0E" w:rsidRPr="004D2130" w:rsidRDefault="00867F0E" w:rsidP="00AA3185">
      <w:pPr>
        <w:pStyle w:val="ListParagraph"/>
        <w:numPr>
          <w:ilvl w:val="0"/>
          <w:numId w:val="4"/>
        </w:numPr>
        <w:spacing w:line="480" w:lineRule="auto"/>
        <w:ind w:left="1134" w:hanging="567"/>
        <w:jc w:val="both"/>
        <w:rPr>
          <w:rFonts w:ascii="Times New Roman" w:hAnsi="Times New Roman" w:cs="Times New Roman"/>
          <w:sz w:val="24"/>
          <w:szCs w:val="24"/>
        </w:rPr>
      </w:pPr>
      <w:r w:rsidRPr="004D2130">
        <w:rPr>
          <w:rFonts w:ascii="Times New Roman" w:hAnsi="Times New Roman" w:cs="Times New Roman"/>
          <w:sz w:val="24"/>
          <w:szCs w:val="24"/>
        </w:rPr>
        <w:t>On 22 November 2010, Lion Match Zimbabwe applied to re</w:t>
      </w:r>
      <w:r w:rsidR="00EC6387" w:rsidRPr="004D2130">
        <w:rPr>
          <w:rFonts w:ascii="Times New Roman" w:hAnsi="Times New Roman" w:cs="Times New Roman"/>
          <w:sz w:val="24"/>
          <w:szCs w:val="24"/>
        </w:rPr>
        <w:t>g</w:t>
      </w:r>
      <w:r w:rsidRPr="004D2130">
        <w:rPr>
          <w:rFonts w:ascii="Times New Roman" w:hAnsi="Times New Roman" w:cs="Times New Roman"/>
          <w:sz w:val="24"/>
          <w:szCs w:val="24"/>
        </w:rPr>
        <w:t xml:space="preserve">ister </w:t>
      </w:r>
      <w:r w:rsidR="00EC6387" w:rsidRPr="004D2130">
        <w:rPr>
          <w:rFonts w:ascii="Times New Roman" w:hAnsi="Times New Roman" w:cs="Times New Roman"/>
          <w:sz w:val="24"/>
          <w:szCs w:val="24"/>
        </w:rPr>
        <w:t>the LION MATCH</w:t>
      </w:r>
      <w:r w:rsidR="00FF281D" w:rsidRPr="004D2130">
        <w:rPr>
          <w:rFonts w:ascii="Times New Roman" w:hAnsi="Times New Roman" w:cs="Times New Roman"/>
          <w:sz w:val="24"/>
          <w:szCs w:val="24"/>
        </w:rPr>
        <w:t xml:space="preserve"> </w:t>
      </w:r>
      <w:r w:rsidR="00EC6387" w:rsidRPr="004D2130">
        <w:rPr>
          <w:rFonts w:ascii="Times New Roman" w:hAnsi="Times New Roman" w:cs="Times New Roman"/>
          <w:sz w:val="24"/>
          <w:szCs w:val="24"/>
        </w:rPr>
        <w:t>(word) and LION DEVICE No. 1246/10</w:t>
      </w:r>
      <w:r w:rsidR="00F36905" w:rsidRPr="004D2130">
        <w:rPr>
          <w:rFonts w:ascii="Times New Roman" w:hAnsi="Times New Roman" w:cs="Times New Roman"/>
          <w:sz w:val="24"/>
          <w:szCs w:val="24"/>
        </w:rPr>
        <w:t>.</w:t>
      </w:r>
    </w:p>
    <w:p w:rsidR="00F36905" w:rsidRPr="004D2130" w:rsidRDefault="00F36905" w:rsidP="00E2518C">
      <w:pPr>
        <w:spacing w:line="240" w:lineRule="auto"/>
        <w:rPr>
          <w:rFonts w:ascii="Times New Roman" w:hAnsi="Times New Roman" w:cs="Times New Roman"/>
          <w:sz w:val="24"/>
          <w:szCs w:val="24"/>
        </w:rPr>
      </w:pPr>
    </w:p>
    <w:p w:rsidR="00F36905" w:rsidRPr="004D2130" w:rsidRDefault="00F36905" w:rsidP="00A84DA4">
      <w:pPr>
        <w:spacing w:line="480" w:lineRule="auto"/>
        <w:ind w:firstLine="1080"/>
        <w:jc w:val="both"/>
        <w:rPr>
          <w:rFonts w:ascii="Times New Roman" w:hAnsi="Times New Roman" w:cs="Times New Roman"/>
          <w:sz w:val="24"/>
          <w:szCs w:val="24"/>
        </w:rPr>
      </w:pPr>
      <w:r w:rsidRPr="004D2130">
        <w:rPr>
          <w:rFonts w:ascii="Times New Roman" w:hAnsi="Times New Roman" w:cs="Times New Roman"/>
          <w:sz w:val="24"/>
          <w:szCs w:val="24"/>
        </w:rPr>
        <w:t>On 9 February 2012 Lion Match South Africa filed notices of opposition against the registration of trade</w:t>
      </w:r>
      <w:r w:rsidR="00A84DA4" w:rsidRPr="004D2130">
        <w:rPr>
          <w:rFonts w:ascii="Times New Roman" w:hAnsi="Times New Roman" w:cs="Times New Roman"/>
          <w:sz w:val="24"/>
          <w:szCs w:val="24"/>
        </w:rPr>
        <w:t>-</w:t>
      </w:r>
      <w:r w:rsidRPr="004D2130">
        <w:rPr>
          <w:rFonts w:ascii="Times New Roman" w:hAnsi="Times New Roman" w:cs="Times New Roman"/>
          <w:sz w:val="24"/>
          <w:szCs w:val="24"/>
        </w:rPr>
        <w:t xml:space="preserve"> marks No. 1127/10, 1128-9/10 and 1246/10</w:t>
      </w:r>
      <w:r w:rsidR="00FA016E">
        <w:rPr>
          <w:rFonts w:ascii="Times New Roman" w:hAnsi="Times New Roman" w:cs="Times New Roman"/>
          <w:sz w:val="24"/>
          <w:szCs w:val="24"/>
        </w:rPr>
        <w:t>.</w:t>
      </w:r>
    </w:p>
    <w:p w:rsidR="00F36905" w:rsidRPr="004D2130" w:rsidRDefault="00F36905" w:rsidP="00E2518C">
      <w:pPr>
        <w:spacing w:line="240" w:lineRule="auto"/>
        <w:ind w:left="720"/>
        <w:rPr>
          <w:rFonts w:ascii="Times New Roman" w:hAnsi="Times New Roman" w:cs="Times New Roman"/>
          <w:sz w:val="24"/>
          <w:szCs w:val="24"/>
        </w:rPr>
      </w:pPr>
    </w:p>
    <w:p w:rsidR="00F36905" w:rsidRPr="004D2130" w:rsidRDefault="00F36905" w:rsidP="00FF281D">
      <w:pPr>
        <w:spacing w:line="480" w:lineRule="auto"/>
        <w:ind w:left="142"/>
        <w:jc w:val="both"/>
        <w:rPr>
          <w:rFonts w:ascii="Times New Roman" w:hAnsi="Times New Roman" w:cs="Times New Roman"/>
          <w:sz w:val="24"/>
          <w:szCs w:val="24"/>
        </w:rPr>
      </w:pPr>
      <w:r w:rsidRPr="004D2130">
        <w:rPr>
          <w:rFonts w:ascii="Times New Roman" w:hAnsi="Times New Roman" w:cs="Times New Roman"/>
          <w:sz w:val="24"/>
          <w:szCs w:val="24"/>
        </w:rPr>
        <w:lastRenderedPageBreak/>
        <w:t xml:space="preserve">  </w:t>
      </w:r>
      <w:r w:rsidRPr="004D2130">
        <w:rPr>
          <w:rFonts w:ascii="Times New Roman" w:hAnsi="Times New Roman" w:cs="Times New Roman"/>
          <w:sz w:val="24"/>
          <w:szCs w:val="24"/>
        </w:rPr>
        <w:tab/>
        <w:t xml:space="preserve"> </w:t>
      </w:r>
      <w:r w:rsidR="00FF281D" w:rsidRPr="004D2130">
        <w:rPr>
          <w:rFonts w:ascii="Times New Roman" w:hAnsi="Times New Roman" w:cs="Times New Roman"/>
          <w:sz w:val="24"/>
          <w:szCs w:val="24"/>
        </w:rPr>
        <w:t xml:space="preserve">  </w:t>
      </w:r>
      <w:r w:rsidR="00B93943">
        <w:rPr>
          <w:rFonts w:ascii="Times New Roman" w:hAnsi="Times New Roman" w:cs="Times New Roman"/>
          <w:sz w:val="24"/>
          <w:szCs w:val="24"/>
        </w:rPr>
        <w:t xml:space="preserve">    </w:t>
      </w:r>
      <w:r w:rsidR="00FF281D" w:rsidRPr="004D2130">
        <w:rPr>
          <w:rFonts w:ascii="Times New Roman" w:hAnsi="Times New Roman" w:cs="Times New Roman"/>
          <w:sz w:val="24"/>
          <w:szCs w:val="24"/>
        </w:rPr>
        <w:t xml:space="preserve"> </w:t>
      </w:r>
      <w:r w:rsidRPr="004D2130">
        <w:rPr>
          <w:rFonts w:ascii="Times New Roman" w:hAnsi="Times New Roman" w:cs="Times New Roman"/>
          <w:sz w:val="24"/>
          <w:szCs w:val="24"/>
        </w:rPr>
        <w:t>On 12 July 2012 Lion Match Zimbabwe filed counter</w:t>
      </w:r>
      <w:r w:rsidR="0069201C">
        <w:rPr>
          <w:rFonts w:ascii="Times New Roman" w:hAnsi="Times New Roman" w:cs="Times New Roman"/>
          <w:sz w:val="24"/>
          <w:szCs w:val="24"/>
        </w:rPr>
        <w:t xml:space="preserve"> statements in respect of </w:t>
      </w:r>
      <w:proofErr w:type="spellStart"/>
      <w:r w:rsidR="0069201C">
        <w:rPr>
          <w:rFonts w:ascii="Times New Roman" w:hAnsi="Times New Roman" w:cs="Times New Roman"/>
          <w:sz w:val="24"/>
          <w:szCs w:val="24"/>
        </w:rPr>
        <w:t>trade </w:t>
      </w:r>
      <w:r w:rsidRPr="004D2130">
        <w:rPr>
          <w:rFonts w:ascii="Times New Roman" w:hAnsi="Times New Roman" w:cs="Times New Roman"/>
          <w:sz w:val="24"/>
          <w:szCs w:val="24"/>
        </w:rPr>
        <w:t>marks</w:t>
      </w:r>
      <w:proofErr w:type="spellEnd"/>
      <w:r w:rsidRPr="004D2130">
        <w:rPr>
          <w:rFonts w:ascii="Times New Roman" w:hAnsi="Times New Roman" w:cs="Times New Roman"/>
          <w:sz w:val="24"/>
          <w:szCs w:val="24"/>
        </w:rPr>
        <w:t xml:space="preserve"> No. 1127/10, 1128-9/10 and 1246/10.</w:t>
      </w:r>
    </w:p>
    <w:p w:rsidR="00F36905" w:rsidRPr="004D2130" w:rsidRDefault="00F36905" w:rsidP="00653AEC">
      <w:pPr>
        <w:spacing w:line="240" w:lineRule="auto"/>
        <w:ind w:left="142"/>
        <w:jc w:val="both"/>
        <w:rPr>
          <w:rFonts w:ascii="Times New Roman" w:hAnsi="Times New Roman" w:cs="Times New Roman"/>
          <w:sz w:val="24"/>
          <w:szCs w:val="24"/>
        </w:rPr>
      </w:pPr>
    </w:p>
    <w:p w:rsidR="00F36905" w:rsidRPr="004D2130" w:rsidRDefault="00F36905" w:rsidP="009D4A01">
      <w:pPr>
        <w:spacing w:line="480" w:lineRule="auto"/>
        <w:ind w:left="142"/>
        <w:jc w:val="both"/>
        <w:rPr>
          <w:rFonts w:ascii="Times New Roman" w:hAnsi="Times New Roman" w:cs="Times New Roman"/>
          <w:b/>
          <w:sz w:val="24"/>
          <w:szCs w:val="24"/>
        </w:rPr>
      </w:pPr>
      <w:r w:rsidRPr="004D2130">
        <w:rPr>
          <w:rFonts w:ascii="Times New Roman" w:hAnsi="Times New Roman" w:cs="Times New Roman"/>
          <w:b/>
          <w:sz w:val="24"/>
          <w:szCs w:val="24"/>
        </w:rPr>
        <w:t>DECISION OF THE REGISTAR</w:t>
      </w:r>
    </w:p>
    <w:p w:rsidR="00F36905" w:rsidRPr="004D2130" w:rsidRDefault="00164653" w:rsidP="00C20309">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w:t>
      </w:r>
      <w:r w:rsidR="00F36905" w:rsidRPr="004D2130">
        <w:rPr>
          <w:rFonts w:ascii="Times New Roman" w:hAnsi="Times New Roman" w:cs="Times New Roman"/>
          <w:sz w:val="24"/>
          <w:szCs w:val="24"/>
        </w:rPr>
        <w:t xml:space="preserve">The Registrar found in favour </w:t>
      </w:r>
      <w:r w:rsidR="004D7D06" w:rsidRPr="004D2130">
        <w:rPr>
          <w:rFonts w:ascii="Times New Roman" w:hAnsi="Times New Roman" w:cs="Times New Roman"/>
          <w:sz w:val="24"/>
          <w:szCs w:val="24"/>
        </w:rPr>
        <w:t>of the</w:t>
      </w:r>
      <w:r w:rsidR="006C6334">
        <w:rPr>
          <w:rFonts w:ascii="Times New Roman" w:hAnsi="Times New Roman" w:cs="Times New Roman"/>
          <w:sz w:val="24"/>
          <w:szCs w:val="24"/>
        </w:rPr>
        <w:t xml:space="preserve"> first</w:t>
      </w:r>
      <w:r w:rsidR="004D7D06" w:rsidRPr="004D2130">
        <w:rPr>
          <w:rFonts w:ascii="Times New Roman" w:hAnsi="Times New Roman" w:cs="Times New Roman"/>
          <w:sz w:val="24"/>
          <w:szCs w:val="24"/>
        </w:rPr>
        <w:t xml:space="preserve"> appellant and granted its</w:t>
      </w:r>
      <w:r w:rsidR="00F36905" w:rsidRPr="004D2130">
        <w:rPr>
          <w:rFonts w:ascii="Times New Roman" w:hAnsi="Times New Roman" w:cs="Times New Roman"/>
          <w:sz w:val="24"/>
          <w:szCs w:val="24"/>
        </w:rPr>
        <w:t xml:space="preserve"> application to register the above trademarks.  In doing so he noted the similarities between the</w:t>
      </w:r>
      <w:r w:rsidR="00187E69">
        <w:rPr>
          <w:rFonts w:ascii="Times New Roman" w:hAnsi="Times New Roman" w:cs="Times New Roman"/>
          <w:sz w:val="24"/>
          <w:szCs w:val="24"/>
        </w:rPr>
        <w:t xml:space="preserve"> first</w:t>
      </w:r>
      <w:r w:rsidR="00F36905" w:rsidRPr="004D2130">
        <w:rPr>
          <w:rFonts w:ascii="Times New Roman" w:hAnsi="Times New Roman" w:cs="Times New Roman"/>
          <w:sz w:val="24"/>
          <w:szCs w:val="24"/>
        </w:rPr>
        <w:t xml:space="preserve"> app</w:t>
      </w:r>
      <w:r w:rsidR="00357964" w:rsidRPr="004D2130">
        <w:rPr>
          <w:rFonts w:ascii="Times New Roman" w:hAnsi="Times New Roman" w:cs="Times New Roman"/>
          <w:sz w:val="24"/>
          <w:szCs w:val="24"/>
        </w:rPr>
        <w:t>ellant’s trademarks and those applied for by</w:t>
      </w:r>
      <w:r w:rsidR="00F36905" w:rsidRPr="004D2130">
        <w:rPr>
          <w:rFonts w:ascii="Times New Roman" w:hAnsi="Times New Roman" w:cs="Times New Roman"/>
          <w:sz w:val="24"/>
          <w:szCs w:val="24"/>
        </w:rPr>
        <w:t xml:space="preserve"> the respondent.  He opined that allowing both parties to register these </w:t>
      </w:r>
      <w:r w:rsidR="004D7D06" w:rsidRPr="004D2130">
        <w:rPr>
          <w:rFonts w:ascii="Times New Roman" w:hAnsi="Times New Roman" w:cs="Times New Roman"/>
          <w:sz w:val="24"/>
          <w:szCs w:val="24"/>
        </w:rPr>
        <w:t xml:space="preserve">trademarks </w:t>
      </w:r>
      <w:r w:rsidR="00F36905" w:rsidRPr="004D2130">
        <w:rPr>
          <w:rFonts w:ascii="Times New Roman" w:hAnsi="Times New Roman" w:cs="Times New Roman"/>
          <w:sz w:val="24"/>
          <w:szCs w:val="24"/>
        </w:rPr>
        <w:t>would lead to confusion in the market as the</w:t>
      </w:r>
      <w:r w:rsidR="004D7D06" w:rsidRPr="004D2130">
        <w:rPr>
          <w:rFonts w:ascii="Times New Roman" w:hAnsi="Times New Roman" w:cs="Times New Roman"/>
          <w:sz w:val="24"/>
          <w:szCs w:val="24"/>
        </w:rPr>
        <w:t>y</w:t>
      </w:r>
      <w:r w:rsidR="00F36905" w:rsidRPr="004D2130">
        <w:rPr>
          <w:rFonts w:ascii="Times New Roman" w:hAnsi="Times New Roman" w:cs="Times New Roman"/>
          <w:sz w:val="24"/>
          <w:szCs w:val="24"/>
        </w:rPr>
        <w:t xml:space="preserve"> were visually and conceptually identical.  He noted that the appellant had not used its trademarks since the year 2000.  Relying on the decision of the Canadian Federal Court in </w:t>
      </w:r>
      <w:r w:rsidR="00F36905" w:rsidRPr="004D2130">
        <w:rPr>
          <w:rFonts w:ascii="Times New Roman" w:hAnsi="Times New Roman" w:cs="Times New Roman"/>
          <w:i/>
          <w:sz w:val="24"/>
          <w:szCs w:val="24"/>
        </w:rPr>
        <w:t xml:space="preserve">Governor </w:t>
      </w:r>
      <w:proofErr w:type="spellStart"/>
      <w:r w:rsidR="00F36905" w:rsidRPr="004D2130">
        <w:rPr>
          <w:rFonts w:ascii="Times New Roman" w:hAnsi="Times New Roman" w:cs="Times New Roman"/>
          <w:i/>
          <w:sz w:val="24"/>
          <w:szCs w:val="24"/>
        </w:rPr>
        <w:t>Inc</w:t>
      </w:r>
      <w:proofErr w:type="spellEnd"/>
      <w:r w:rsidR="00F36905" w:rsidRPr="004D2130">
        <w:rPr>
          <w:rFonts w:ascii="Times New Roman" w:hAnsi="Times New Roman" w:cs="Times New Roman"/>
          <w:sz w:val="24"/>
          <w:szCs w:val="24"/>
        </w:rPr>
        <w:t xml:space="preserve"> v </w:t>
      </w:r>
      <w:r w:rsidR="00F36905" w:rsidRPr="004D2130">
        <w:rPr>
          <w:rFonts w:ascii="Times New Roman" w:hAnsi="Times New Roman" w:cs="Times New Roman"/>
          <w:i/>
          <w:sz w:val="24"/>
          <w:szCs w:val="24"/>
        </w:rPr>
        <w:t>The One Group LLC</w:t>
      </w:r>
      <w:r w:rsidR="00F36905" w:rsidRPr="004D2130">
        <w:rPr>
          <w:rFonts w:ascii="Times New Roman" w:hAnsi="Times New Roman" w:cs="Times New Roman"/>
          <w:sz w:val="24"/>
          <w:szCs w:val="24"/>
        </w:rPr>
        <w:t xml:space="preserve"> (</w:t>
      </w:r>
      <w:proofErr w:type="spellStart"/>
      <w:r w:rsidR="00F36905" w:rsidRPr="004D2130">
        <w:rPr>
          <w:rFonts w:ascii="Times New Roman" w:hAnsi="Times New Roman" w:cs="Times New Roman"/>
          <w:i/>
          <w:sz w:val="24"/>
          <w:szCs w:val="24"/>
        </w:rPr>
        <w:t>Gouverneur</w:t>
      </w:r>
      <w:proofErr w:type="spellEnd"/>
      <w:r w:rsidR="00F36905" w:rsidRPr="004D2130">
        <w:rPr>
          <w:rFonts w:ascii="Times New Roman" w:hAnsi="Times New Roman" w:cs="Times New Roman"/>
          <w:i/>
          <w:sz w:val="24"/>
          <w:szCs w:val="24"/>
        </w:rPr>
        <w:t>)</w:t>
      </w:r>
      <w:r w:rsidR="00F36905" w:rsidRPr="004D2130">
        <w:rPr>
          <w:rFonts w:ascii="Times New Roman" w:hAnsi="Times New Roman" w:cs="Times New Roman"/>
          <w:sz w:val="24"/>
          <w:szCs w:val="24"/>
        </w:rPr>
        <w:t xml:space="preserve"> 2015 FC 128 he held that the </w:t>
      </w:r>
      <w:r w:rsidR="00A05614" w:rsidRPr="004D2130">
        <w:rPr>
          <w:rFonts w:ascii="Times New Roman" w:hAnsi="Times New Roman" w:cs="Times New Roman"/>
          <w:sz w:val="24"/>
          <w:szCs w:val="24"/>
        </w:rPr>
        <w:t>non-use</w:t>
      </w:r>
      <w:r w:rsidR="00F36905" w:rsidRPr="004D2130">
        <w:rPr>
          <w:rFonts w:ascii="Times New Roman" w:hAnsi="Times New Roman" w:cs="Times New Roman"/>
          <w:sz w:val="24"/>
          <w:szCs w:val="24"/>
        </w:rPr>
        <w:t xml:space="preserve"> of the appellant’s trademarks was justifiable.  In the above case it was held that </w:t>
      </w:r>
      <w:r w:rsidR="00A05614" w:rsidRPr="004D2130">
        <w:rPr>
          <w:rFonts w:ascii="Times New Roman" w:hAnsi="Times New Roman" w:cs="Times New Roman"/>
          <w:sz w:val="24"/>
          <w:szCs w:val="24"/>
        </w:rPr>
        <w:t>non-use</w:t>
      </w:r>
      <w:r w:rsidR="00F36905" w:rsidRPr="004D2130">
        <w:rPr>
          <w:rFonts w:ascii="Times New Roman" w:hAnsi="Times New Roman" w:cs="Times New Roman"/>
          <w:sz w:val="24"/>
          <w:szCs w:val="24"/>
        </w:rPr>
        <w:t xml:space="preserve"> of a trademark may</w:t>
      </w:r>
      <w:r w:rsidR="00783353" w:rsidRPr="004D2130">
        <w:rPr>
          <w:rFonts w:ascii="Times New Roman" w:hAnsi="Times New Roman" w:cs="Times New Roman"/>
          <w:sz w:val="24"/>
          <w:szCs w:val="24"/>
        </w:rPr>
        <w:t xml:space="preserve"> </w:t>
      </w:r>
      <w:r w:rsidR="00F36905" w:rsidRPr="004D2130">
        <w:rPr>
          <w:rFonts w:ascii="Times New Roman" w:hAnsi="Times New Roman" w:cs="Times New Roman"/>
          <w:sz w:val="24"/>
          <w:szCs w:val="24"/>
        </w:rPr>
        <w:t>be justified by special circumstances which may</w:t>
      </w:r>
      <w:r w:rsidR="00783353" w:rsidRPr="004D2130">
        <w:rPr>
          <w:rFonts w:ascii="Times New Roman" w:hAnsi="Times New Roman" w:cs="Times New Roman"/>
          <w:sz w:val="24"/>
          <w:szCs w:val="24"/>
        </w:rPr>
        <w:t xml:space="preserve"> </w:t>
      </w:r>
      <w:r w:rsidR="00F36905" w:rsidRPr="004D2130">
        <w:rPr>
          <w:rFonts w:ascii="Times New Roman" w:hAnsi="Times New Roman" w:cs="Times New Roman"/>
          <w:sz w:val="24"/>
          <w:szCs w:val="24"/>
        </w:rPr>
        <w:t>be determined by a consideration of the following factors:</w:t>
      </w:r>
    </w:p>
    <w:p w:rsidR="005A6B5F" w:rsidRPr="004D2130" w:rsidRDefault="005A6B5F" w:rsidP="006E7D0E">
      <w:pPr>
        <w:pStyle w:val="ListParagraph"/>
        <w:numPr>
          <w:ilvl w:val="0"/>
          <w:numId w:val="6"/>
        </w:numPr>
        <w:spacing w:line="480" w:lineRule="auto"/>
        <w:jc w:val="both"/>
        <w:rPr>
          <w:rFonts w:ascii="Times New Roman" w:hAnsi="Times New Roman" w:cs="Times New Roman"/>
          <w:sz w:val="24"/>
          <w:szCs w:val="24"/>
        </w:rPr>
      </w:pPr>
      <w:r w:rsidRPr="004D2130">
        <w:rPr>
          <w:rFonts w:ascii="Times New Roman" w:hAnsi="Times New Roman" w:cs="Times New Roman"/>
          <w:sz w:val="24"/>
          <w:szCs w:val="24"/>
        </w:rPr>
        <w:t>The length of time the trade mar</w:t>
      </w:r>
      <w:r w:rsidR="007D67ED" w:rsidRPr="004D2130">
        <w:rPr>
          <w:rFonts w:ascii="Times New Roman" w:hAnsi="Times New Roman" w:cs="Times New Roman"/>
          <w:sz w:val="24"/>
          <w:szCs w:val="24"/>
        </w:rPr>
        <w:t>k has been in use.</w:t>
      </w:r>
    </w:p>
    <w:p w:rsidR="007D67ED" w:rsidRPr="004D2130" w:rsidRDefault="007D67ED" w:rsidP="006E7D0E">
      <w:pPr>
        <w:pStyle w:val="ListParagraph"/>
        <w:numPr>
          <w:ilvl w:val="0"/>
          <w:numId w:val="6"/>
        </w:numPr>
        <w:spacing w:line="480" w:lineRule="auto"/>
        <w:jc w:val="both"/>
        <w:rPr>
          <w:rFonts w:ascii="Times New Roman" w:hAnsi="Times New Roman" w:cs="Times New Roman"/>
          <w:sz w:val="24"/>
          <w:szCs w:val="24"/>
        </w:rPr>
      </w:pPr>
      <w:r w:rsidRPr="004D2130">
        <w:rPr>
          <w:rFonts w:ascii="Times New Roman" w:hAnsi="Times New Roman" w:cs="Times New Roman"/>
          <w:sz w:val="24"/>
          <w:szCs w:val="24"/>
        </w:rPr>
        <w:t>Whether there is serious intention on the registrant to shortly resume use, and most importantly,</w:t>
      </w:r>
    </w:p>
    <w:p w:rsidR="007D67ED" w:rsidRPr="004D2130" w:rsidRDefault="007D67ED" w:rsidP="006E7D0E">
      <w:pPr>
        <w:pStyle w:val="ListParagraph"/>
        <w:numPr>
          <w:ilvl w:val="0"/>
          <w:numId w:val="6"/>
        </w:numPr>
        <w:spacing w:line="480" w:lineRule="auto"/>
        <w:jc w:val="both"/>
        <w:rPr>
          <w:rFonts w:ascii="Times New Roman" w:hAnsi="Times New Roman" w:cs="Times New Roman"/>
          <w:sz w:val="24"/>
          <w:szCs w:val="24"/>
        </w:rPr>
      </w:pPr>
      <w:r w:rsidRPr="004D2130">
        <w:rPr>
          <w:rFonts w:ascii="Times New Roman" w:hAnsi="Times New Roman" w:cs="Times New Roman"/>
          <w:sz w:val="24"/>
          <w:szCs w:val="24"/>
        </w:rPr>
        <w:t xml:space="preserve">Whether the circumstances alleged to justify non-use were beyond </w:t>
      </w:r>
      <w:r w:rsidR="00AA7179" w:rsidRPr="004D2130">
        <w:rPr>
          <w:rFonts w:ascii="Times New Roman" w:hAnsi="Times New Roman" w:cs="Times New Roman"/>
          <w:sz w:val="24"/>
          <w:szCs w:val="24"/>
        </w:rPr>
        <w:t xml:space="preserve">the </w:t>
      </w:r>
      <w:r w:rsidRPr="004D2130">
        <w:rPr>
          <w:rFonts w:ascii="Times New Roman" w:hAnsi="Times New Roman" w:cs="Times New Roman"/>
          <w:sz w:val="24"/>
          <w:szCs w:val="24"/>
        </w:rPr>
        <w:t>registrant’s control.</w:t>
      </w:r>
    </w:p>
    <w:p w:rsidR="007D67ED" w:rsidRPr="004D2130" w:rsidRDefault="007D67ED" w:rsidP="00366BB1">
      <w:pPr>
        <w:pStyle w:val="ListParagraph"/>
        <w:spacing w:line="480" w:lineRule="auto"/>
        <w:ind w:left="1800"/>
        <w:rPr>
          <w:rFonts w:ascii="Times New Roman" w:hAnsi="Times New Roman" w:cs="Times New Roman"/>
          <w:sz w:val="24"/>
          <w:szCs w:val="24"/>
        </w:rPr>
      </w:pPr>
    </w:p>
    <w:p w:rsidR="007D67ED" w:rsidRPr="004D2130" w:rsidRDefault="007D67ED" w:rsidP="000C6A66">
      <w:pPr>
        <w:pStyle w:val="ListParagraph"/>
        <w:spacing w:line="480" w:lineRule="auto"/>
        <w:ind w:left="0" w:firstLine="1134"/>
        <w:jc w:val="both"/>
        <w:rPr>
          <w:rFonts w:ascii="Times New Roman" w:hAnsi="Times New Roman" w:cs="Times New Roman"/>
          <w:sz w:val="24"/>
          <w:szCs w:val="24"/>
        </w:rPr>
      </w:pPr>
      <w:r w:rsidRPr="004D2130">
        <w:rPr>
          <w:rFonts w:ascii="Times New Roman" w:hAnsi="Times New Roman" w:cs="Times New Roman"/>
          <w:sz w:val="24"/>
          <w:szCs w:val="24"/>
        </w:rPr>
        <w:t xml:space="preserve">Applying these principles the Registrar found that the </w:t>
      </w:r>
      <w:r w:rsidR="00B76A8F" w:rsidRPr="004D2130">
        <w:rPr>
          <w:rFonts w:ascii="Times New Roman" w:hAnsi="Times New Roman" w:cs="Times New Roman"/>
          <w:sz w:val="24"/>
          <w:szCs w:val="24"/>
        </w:rPr>
        <w:t xml:space="preserve">first </w:t>
      </w:r>
      <w:r w:rsidRPr="004D2130">
        <w:rPr>
          <w:rFonts w:ascii="Times New Roman" w:hAnsi="Times New Roman" w:cs="Times New Roman"/>
          <w:sz w:val="24"/>
          <w:szCs w:val="24"/>
        </w:rPr>
        <w:t>appellant had been affected by external circumstances which were beyond its control.  He also found that the evidence before him showed that the</w:t>
      </w:r>
      <w:r w:rsidR="00151850">
        <w:rPr>
          <w:rFonts w:ascii="Times New Roman" w:hAnsi="Times New Roman" w:cs="Times New Roman"/>
          <w:sz w:val="24"/>
          <w:szCs w:val="24"/>
        </w:rPr>
        <w:t xml:space="preserve"> first</w:t>
      </w:r>
      <w:r w:rsidRPr="004D2130">
        <w:rPr>
          <w:rFonts w:ascii="Times New Roman" w:hAnsi="Times New Roman" w:cs="Times New Roman"/>
          <w:sz w:val="24"/>
          <w:szCs w:val="24"/>
        </w:rPr>
        <w:t xml:space="preserve"> appellant had the intention to continue using its trademarks. He also ruled that the lapse of a trademark due to </w:t>
      </w:r>
      <w:proofErr w:type="spellStart"/>
      <w:r w:rsidR="00AA7179" w:rsidRPr="004D2130">
        <w:rPr>
          <w:rFonts w:ascii="Times New Roman" w:hAnsi="Times New Roman" w:cs="Times New Roman"/>
          <w:sz w:val="24"/>
          <w:szCs w:val="24"/>
        </w:rPr>
        <w:t>effluxion</w:t>
      </w:r>
      <w:proofErr w:type="spellEnd"/>
      <w:r w:rsidRPr="004D2130">
        <w:rPr>
          <w:rFonts w:ascii="Times New Roman" w:hAnsi="Times New Roman" w:cs="Times New Roman"/>
          <w:sz w:val="24"/>
          <w:szCs w:val="24"/>
        </w:rPr>
        <w:t xml:space="preserve"> of time does not </w:t>
      </w:r>
      <w:r w:rsidRPr="004D2130">
        <w:rPr>
          <w:rFonts w:ascii="Times New Roman" w:hAnsi="Times New Roman" w:cs="Times New Roman"/>
          <w:sz w:val="24"/>
          <w:szCs w:val="24"/>
        </w:rPr>
        <w:lastRenderedPageBreak/>
        <w:t xml:space="preserve">equate to </w:t>
      </w:r>
      <w:r w:rsidR="006E7D0E" w:rsidRPr="004D2130">
        <w:rPr>
          <w:rFonts w:ascii="Times New Roman" w:hAnsi="Times New Roman" w:cs="Times New Roman"/>
          <w:sz w:val="24"/>
          <w:szCs w:val="24"/>
        </w:rPr>
        <w:t>abandonment</w:t>
      </w:r>
      <w:r w:rsidR="008F059A" w:rsidRPr="004D2130">
        <w:rPr>
          <w:rFonts w:ascii="Times New Roman" w:hAnsi="Times New Roman" w:cs="Times New Roman"/>
          <w:sz w:val="24"/>
          <w:szCs w:val="24"/>
        </w:rPr>
        <w:t xml:space="preserve"> of the trade</w:t>
      </w:r>
      <w:r w:rsidRPr="004D2130">
        <w:rPr>
          <w:rFonts w:ascii="Times New Roman" w:hAnsi="Times New Roman" w:cs="Times New Roman"/>
          <w:sz w:val="24"/>
          <w:szCs w:val="24"/>
        </w:rPr>
        <w:t xml:space="preserve"> mark.  For that proposition he relied on the case of </w:t>
      </w:r>
      <w:r w:rsidRPr="004D2130">
        <w:rPr>
          <w:rFonts w:ascii="Times New Roman" w:hAnsi="Times New Roman" w:cs="Times New Roman"/>
          <w:i/>
          <w:sz w:val="24"/>
          <w:szCs w:val="24"/>
        </w:rPr>
        <w:t>Crash Dummy Movie LLC</w:t>
      </w:r>
      <w:r w:rsidRPr="004D2130">
        <w:rPr>
          <w:rFonts w:ascii="Times New Roman" w:hAnsi="Times New Roman" w:cs="Times New Roman"/>
          <w:sz w:val="24"/>
          <w:szCs w:val="24"/>
        </w:rPr>
        <w:t xml:space="preserve"> </w:t>
      </w:r>
      <w:r w:rsidRPr="004A4269">
        <w:rPr>
          <w:rFonts w:ascii="Times New Roman" w:hAnsi="Times New Roman" w:cs="Times New Roman"/>
          <w:sz w:val="24"/>
          <w:szCs w:val="24"/>
        </w:rPr>
        <w:t>v</w:t>
      </w:r>
      <w:r w:rsidRPr="004D2130">
        <w:rPr>
          <w:rFonts w:ascii="Times New Roman" w:hAnsi="Times New Roman" w:cs="Times New Roman"/>
          <w:sz w:val="24"/>
          <w:szCs w:val="24"/>
        </w:rPr>
        <w:t xml:space="preserve"> </w:t>
      </w:r>
      <w:r w:rsidRPr="004D2130">
        <w:rPr>
          <w:rFonts w:ascii="Times New Roman" w:hAnsi="Times New Roman" w:cs="Times New Roman"/>
          <w:i/>
          <w:sz w:val="24"/>
          <w:szCs w:val="24"/>
        </w:rPr>
        <w:t>Ma</w:t>
      </w:r>
      <w:r w:rsidR="00CA0CF6">
        <w:rPr>
          <w:rFonts w:ascii="Times New Roman" w:hAnsi="Times New Roman" w:cs="Times New Roman"/>
          <w:i/>
          <w:sz w:val="24"/>
          <w:szCs w:val="24"/>
        </w:rPr>
        <w:t>t</w:t>
      </w:r>
      <w:r w:rsidRPr="004D2130">
        <w:rPr>
          <w:rFonts w:ascii="Times New Roman" w:hAnsi="Times New Roman" w:cs="Times New Roman"/>
          <w:i/>
          <w:sz w:val="24"/>
          <w:szCs w:val="24"/>
        </w:rPr>
        <w:t>tel</w:t>
      </w:r>
      <w:r w:rsidRPr="004D2130">
        <w:rPr>
          <w:rFonts w:ascii="Times New Roman" w:hAnsi="Times New Roman" w:cs="Times New Roman"/>
          <w:sz w:val="24"/>
          <w:szCs w:val="24"/>
        </w:rPr>
        <w:t xml:space="preserve"> </w:t>
      </w:r>
      <w:proofErr w:type="spellStart"/>
      <w:r w:rsidRPr="004D2130">
        <w:rPr>
          <w:rFonts w:ascii="Times New Roman" w:hAnsi="Times New Roman" w:cs="Times New Roman"/>
          <w:sz w:val="24"/>
          <w:szCs w:val="24"/>
        </w:rPr>
        <w:t>Inc</w:t>
      </w:r>
      <w:proofErr w:type="spellEnd"/>
      <w:r w:rsidRPr="004D2130">
        <w:rPr>
          <w:rFonts w:ascii="Times New Roman" w:hAnsi="Times New Roman" w:cs="Times New Roman"/>
          <w:sz w:val="24"/>
          <w:szCs w:val="24"/>
        </w:rPr>
        <w:t xml:space="preserve"> 601 F 3d 1387- Court of Appeal, Federal Circuit 2010 wherein it was held as follows:</w:t>
      </w:r>
    </w:p>
    <w:p w:rsidR="007D67ED" w:rsidRDefault="00ED1680" w:rsidP="00721ED4">
      <w:pPr>
        <w:pStyle w:val="ListParagraph"/>
        <w:ind w:left="709" w:hanging="142"/>
        <w:rPr>
          <w:rFonts w:ascii="Times New Roman" w:hAnsi="Times New Roman" w:cs="Times New Roman"/>
          <w:sz w:val="24"/>
          <w:szCs w:val="24"/>
        </w:rPr>
      </w:pPr>
      <w:r>
        <w:rPr>
          <w:rFonts w:ascii="Times New Roman" w:hAnsi="Times New Roman" w:cs="Times New Roman"/>
          <w:sz w:val="24"/>
          <w:szCs w:val="24"/>
        </w:rPr>
        <w:t>“Although Ma</w:t>
      </w:r>
      <w:r w:rsidR="00366EBD" w:rsidRPr="004D2130">
        <w:rPr>
          <w:rFonts w:ascii="Times New Roman" w:hAnsi="Times New Roman" w:cs="Times New Roman"/>
          <w:sz w:val="24"/>
          <w:szCs w:val="24"/>
        </w:rPr>
        <w:t>t</w:t>
      </w:r>
      <w:r w:rsidR="00CA0CF6">
        <w:rPr>
          <w:rFonts w:ascii="Times New Roman" w:hAnsi="Times New Roman" w:cs="Times New Roman"/>
          <w:sz w:val="24"/>
          <w:szCs w:val="24"/>
        </w:rPr>
        <w:t>t</w:t>
      </w:r>
      <w:r w:rsidR="00366EBD" w:rsidRPr="004D2130">
        <w:rPr>
          <w:rFonts w:ascii="Times New Roman" w:hAnsi="Times New Roman" w:cs="Times New Roman"/>
          <w:sz w:val="24"/>
          <w:szCs w:val="24"/>
        </w:rPr>
        <w:t>el</w:t>
      </w:r>
      <w:r w:rsidR="006E29C1" w:rsidRPr="004D2130">
        <w:rPr>
          <w:rFonts w:ascii="Times New Roman" w:hAnsi="Times New Roman" w:cs="Times New Roman"/>
          <w:sz w:val="24"/>
          <w:szCs w:val="24"/>
        </w:rPr>
        <w:t xml:space="preserve"> later allowed its trademark to lapse</w:t>
      </w:r>
      <w:r w:rsidR="004F4647" w:rsidRPr="004D2130">
        <w:rPr>
          <w:rFonts w:ascii="Times New Roman" w:hAnsi="Times New Roman" w:cs="Times New Roman"/>
          <w:sz w:val="24"/>
          <w:szCs w:val="24"/>
        </w:rPr>
        <w:t xml:space="preserve">, cancellation of a trademark registration does not necessarily translate into </w:t>
      </w:r>
      <w:r w:rsidR="00FA2A9F">
        <w:rPr>
          <w:rFonts w:ascii="Times New Roman" w:hAnsi="Times New Roman" w:cs="Times New Roman"/>
          <w:sz w:val="24"/>
          <w:szCs w:val="24"/>
        </w:rPr>
        <w:t xml:space="preserve">abandonment of common law </w:t>
      </w:r>
      <w:proofErr w:type="spellStart"/>
      <w:r w:rsidR="00FA2A9F">
        <w:rPr>
          <w:rFonts w:ascii="Times New Roman" w:hAnsi="Times New Roman" w:cs="Times New Roman"/>
          <w:sz w:val="24"/>
          <w:szCs w:val="24"/>
        </w:rPr>
        <w:t>trade </w:t>
      </w:r>
      <w:r w:rsidR="004F4647" w:rsidRPr="004D2130">
        <w:rPr>
          <w:rFonts w:ascii="Times New Roman" w:hAnsi="Times New Roman" w:cs="Times New Roman"/>
          <w:sz w:val="24"/>
          <w:szCs w:val="24"/>
        </w:rPr>
        <w:t>marks</w:t>
      </w:r>
      <w:proofErr w:type="spellEnd"/>
      <w:r w:rsidR="004F4647" w:rsidRPr="004D2130">
        <w:rPr>
          <w:rFonts w:ascii="Times New Roman" w:hAnsi="Times New Roman" w:cs="Times New Roman"/>
          <w:sz w:val="24"/>
          <w:szCs w:val="24"/>
        </w:rPr>
        <w:t xml:space="preserve"> rights.  Nor does it establish its owner’s lack of intent to use the mark.”</w:t>
      </w:r>
    </w:p>
    <w:p w:rsidR="00E9797C" w:rsidRDefault="00E9797C" w:rsidP="00721ED4">
      <w:pPr>
        <w:pStyle w:val="ListParagraph"/>
        <w:ind w:left="709" w:hanging="142"/>
        <w:rPr>
          <w:rFonts w:ascii="Times New Roman" w:hAnsi="Times New Roman" w:cs="Times New Roman"/>
          <w:sz w:val="24"/>
          <w:szCs w:val="24"/>
        </w:rPr>
      </w:pPr>
    </w:p>
    <w:p w:rsidR="00E9797C" w:rsidRPr="004D2130" w:rsidRDefault="00E9797C" w:rsidP="00721ED4">
      <w:pPr>
        <w:pStyle w:val="ListParagraph"/>
        <w:ind w:left="709" w:hanging="142"/>
        <w:rPr>
          <w:rFonts w:ascii="Times New Roman" w:hAnsi="Times New Roman" w:cs="Times New Roman"/>
          <w:sz w:val="24"/>
          <w:szCs w:val="24"/>
        </w:rPr>
      </w:pPr>
    </w:p>
    <w:p w:rsidR="004F4647" w:rsidRPr="004D2130" w:rsidRDefault="004F4647" w:rsidP="00885950">
      <w:pPr>
        <w:spacing w:line="480" w:lineRule="auto"/>
        <w:jc w:val="both"/>
        <w:rPr>
          <w:rFonts w:ascii="Times New Roman" w:hAnsi="Times New Roman" w:cs="Times New Roman"/>
          <w:sz w:val="24"/>
          <w:szCs w:val="24"/>
        </w:rPr>
      </w:pPr>
      <w:r w:rsidRPr="004D2130">
        <w:rPr>
          <w:rFonts w:ascii="Times New Roman" w:hAnsi="Times New Roman" w:cs="Times New Roman"/>
          <w:sz w:val="24"/>
          <w:szCs w:val="24"/>
        </w:rPr>
        <w:tab/>
      </w:r>
      <w:r w:rsidRPr="004D2130">
        <w:rPr>
          <w:rFonts w:ascii="Times New Roman" w:hAnsi="Times New Roman" w:cs="Times New Roman"/>
          <w:sz w:val="24"/>
          <w:szCs w:val="24"/>
        </w:rPr>
        <w:tab/>
        <w:t>For these reasons the Registrar rejected the argument advanced by the respondent that since the</w:t>
      </w:r>
      <w:r w:rsidR="00A17F00">
        <w:rPr>
          <w:rFonts w:ascii="Times New Roman" w:hAnsi="Times New Roman" w:cs="Times New Roman"/>
          <w:sz w:val="24"/>
          <w:szCs w:val="24"/>
        </w:rPr>
        <w:t xml:space="preserve"> first</w:t>
      </w:r>
      <w:r w:rsidRPr="004D2130">
        <w:rPr>
          <w:rFonts w:ascii="Times New Roman" w:hAnsi="Times New Roman" w:cs="Times New Roman"/>
          <w:sz w:val="24"/>
          <w:szCs w:val="24"/>
        </w:rPr>
        <w:t xml:space="preserve"> appellant’s trademarks are deemed </w:t>
      </w:r>
      <w:r w:rsidR="00BE7814">
        <w:rPr>
          <w:rFonts w:ascii="Times New Roman" w:hAnsi="Times New Roman" w:cs="Times New Roman"/>
          <w:sz w:val="24"/>
          <w:szCs w:val="24"/>
        </w:rPr>
        <w:t xml:space="preserve">to have </w:t>
      </w:r>
      <w:proofErr w:type="gramStart"/>
      <w:r w:rsidRPr="004D2130">
        <w:rPr>
          <w:rFonts w:ascii="Times New Roman" w:hAnsi="Times New Roman" w:cs="Times New Roman"/>
          <w:sz w:val="24"/>
          <w:szCs w:val="24"/>
        </w:rPr>
        <w:t>lapsed</w:t>
      </w:r>
      <w:proofErr w:type="gramEnd"/>
      <w:r w:rsidRPr="004D2130">
        <w:rPr>
          <w:rFonts w:ascii="Times New Roman" w:hAnsi="Times New Roman" w:cs="Times New Roman"/>
          <w:sz w:val="24"/>
          <w:szCs w:val="24"/>
        </w:rPr>
        <w:t xml:space="preserve"> the</w:t>
      </w:r>
      <w:r w:rsidR="00A17F00">
        <w:rPr>
          <w:rFonts w:ascii="Times New Roman" w:hAnsi="Times New Roman" w:cs="Times New Roman"/>
          <w:sz w:val="24"/>
          <w:szCs w:val="24"/>
        </w:rPr>
        <w:t xml:space="preserve"> first</w:t>
      </w:r>
      <w:r w:rsidRPr="004D2130">
        <w:rPr>
          <w:rFonts w:ascii="Times New Roman" w:hAnsi="Times New Roman" w:cs="Times New Roman"/>
          <w:sz w:val="24"/>
          <w:szCs w:val="24"/>
        </w:rPr>
        <w:t xml:space="preserve"> appellant had lost the right to use them. As for the respondent’s claim that it</w:t>
      </w:r>
      <w:r w:rsidR="00743D27" w:rsidRPr="004D2130">
        <w:rPr>
          <w:rFonts w:ascii="Times New Roman" w:hAnsi="Times New Roman" w:cs="Times New Roman"/>
          <w:sz w:val="24"/>
          <w:szCs w:val="24"/>
        </w:rPr>
        <w:t xml:space="preserve"> had accrued goodwill since 1995,</w:t>
      </w:r>
      <w:r w:rsidRPr="004D2130">
        <w:rPr>
          <w:rFonts w:ascii="Times New Roman" w:hAnsi="Times New Roman" w:cs="Times New Roman"/>
          <w:sz w:val="24"/>
          <w:szCs w:val="24"/>
        </w:rPr>
        <w:t xml:space="preserve"> the Registrar noted that the entry of the respondent in the late 1990’s into the Zimbabwe</w:t>
      </w:r>
      <w:r w:rsidR="005315CF">
        <w:rPr>
          <w:rFonts w:ascii="Times New Roman" w:hAnsi="Times New Roman" w:cs="Times New Roman"/>
          <w:sz w:val="24"/>
          <w:szCs w:val="24"/>
        </w:rPr>
        <w:t>an</w:t>
      </w:r>
      <w:r w:rsidRPr="004D2130">
        <w:rPr>
          <w:rFonts w:ascii="Times New Roman" w:hAnsi="Times New Roman" w:cs="Times New Roman"/>
          <w:sz w:val="24"/>
          <w:szCs w:val="24"/>
        </w:rPr>
        <w:t xml:space="preserve"> market was improper as the appellant was at the time using its trademarks.  The respondent’s conduct in this regard was illegal.  No goodwill can arise out of respondent’s illegal activities in Zimbabwe</w:t>
      </w:r>
      <w:r w:rsidR="00743D27" w:rsidRPr="004D2130">
        <w:rPr>
          <w:rFonts w:ascii="Times New Roman" w:hAnsi="Times New Roman" w:cs="Times New Roman"/>
          <w:sz w:val="24"/>
          <w:szCs w:val="24"/>
        </w:rPr>
        <w:t>,</w:t>
      </w:r>
      <w:r w:rsidRPr="004D2130">
        <w:rPr>
          <w:rFonts w:ascii="Times New Roman" w:hAnsi="Times New Roman" w:cs="Times New Roman"/>
          <w:sz w:val="24"/>
          <w:szCs w:val="24"/>
        </w:rPr>
        <w:t xml:space="preserve"> reasoned the Registrar.  He o</w:t>
      </w:r>
      <w:r w:rsidR="00743D27" w:rsidRPr="004D2130">
        <w:rPr>
          <w:rFonts w:ascii="Times New Roman" w:hAnsi="Times New Roman" w:cs="Times New Roman"/>
          <w:sz w:val="24"/>
          <w:szCs w:val="24"/>
        </w:rPr>
        <w:t>bserved</w:t>
      </w:r>
      <w:r w:rsidR="00FC4356">
        <w:rPr>
          <w:rFonts w:ascii="Times New Roman" w:hAnsi="Times New Roman" w:cs="Times New Roman"/>
          <w:sz w:val="24"/>
          <w:szCs w:val="24"/>
        </w:rPr>
        <w:t>,</w:t>
      </w:r>
      <w:r w:rsidR="00743D27" w:rsidRPr="004D2130">
        <w:rPr>
          <w:rFonts w:ascii="Times New Roman" w:hAnsi="Times New Roman" w:cs="Times New Roman"/>
          <w:sz w:val="24"/>
          <w:szCs w:val="24"/>
        </w:rPr>
        <w:t xml:space="preserve"> on the contrary</w:t>
      </w:r>
      <w:r w:rsidR="00FC4356">
        <w:rPr>
          <w:rFonts w:ascii="Times New Roman" w:hAnsi="Times New Roman" w:cs="Times New Roman"/>
          <w:sz w:val="24"/>
          <w:szCs w:val="24"/>
        </w:rPr>
        <w:t>,</w:t>
      </w:r>
      <w:r w:rsidR="00743D27" w:rsidRPr="004D2130">
        <w:rPr>
          <w:rFonts w:ascii="Times New Roman" w:hAnsi="Times New Roman" w:cs="Times New Roman"/>
          <w:sz w:val="24"/>
          <w:szCs w:val="24"/>
        </w:rPr>
        <w:t xml:space="preserve"> that the </w:t>
      </w:r>
      <w:r w:rsidR="00C13420">
        <w:rPr>
          <w:rFonts w:ascii="Times New Roman" w:hAnsi="Times New Roman" w:cs="Times New Roman"/>
          <w:sz w:val="24"/>
          <w:szCs w:val="24"/>
        </w:rPr>
        <w:t xml:space="preserve">first </w:t>
      </w:r>
      <w:r w:rsidR="00743D27" w:rsidRPr="004D2130">
        <w:rPr>
          <w:rFonts w:ascii="Times New Roman" w:hAnsi="Times New Roman" w:cs="Times New Roman"/>
          <w:sz w:val="24"/>
          <w:szCs w:val="24"/>
        </w:rPr>
        <w:t>appellant had</w:t>
      </w:r>
      <w:r w:rsidRPr="004D2130">
        <w:rPr>
          <w:rFonts w:ascii="Times New Roman" w:hAnsi="Times New Roman" w:cs="Times New Roman"/>
          <w:sz w:val="24"/>
          <w:szCs w:val="24"/>
        </w:rPr>
        <w:t xml:space="preserve"> enjoyed goodwill in Zimbabwe since 1954 and that the appellant</w:t>
      </w:r>
      <w:r w:rsidR="00743D27" w:rsidRPr="004D2130">
        <w:rPr>
          <w:rFonts w:ascii="Times New Roman" w:hAnsi="Times New Roman" w:cs="Times New Roman"/>
          <w:sz w:val="24"/>
          <w:szCs w:val="24"/>
        </w:rPr>
        <w:t>’</w:t>
      </w:r>
      <w:r w:rsidRPr="004D2130">
        <w:rPr>
          <w:rFonts w:ascii="Times New Roman" w:hAnsi="Times New Roman" w:cs="Times New Roman"/>
          <w:sz w:val="24"/>
          <w:szCs w:val="24"/>
        </w:rPr>
        <w:t>s brand is well known throughout the country.</w:t>
      </w:r>
    </w:p>
    <w:p w:rsidR="00AD6E30" w:rsidRPr="004D2130" w:rsidRDefault="00AD6E30" w:rsidP="00C435DF">
      <w:pPr>
        <w:spacing w:after="0" w:line="480" w:lineRule="auto"/>
        <w:jc w:val="both"/>
        <w:rPr>
          <w:rFonts w:ascii="Times New Roman" w:hAnsi="Times New Roman" w:cs="Times New Roman"/>
          <w:sz w:val="24"/>
          <w:szCs w:val="24"/>
        </w:rPr>
      </w:pPr>
    </w:p>
    <w:p w:rsidR="00AD6E30" w:rsidRPr="004D2130" w:rsidRDefault="00AD6E30" w:rsidP="00F21487">
      <w:pPr>
        <w:spacing w:line="480" w:lineRule="auto"/>
        <w:jc w:val="both"/>
        <w:rPr>
          <w:rFonts w:ascii="Times New Roman" w:hAnsi="Times New Roman" w:cs="Times New Roman"/>
          <w:sz w:val="24"/>
          <w:szCs w:val="24"/>
        </w:rPr>
      </w:pPr>
      <w:r w:rsidRPr="004D2130">
        <w:rPr>
          <w:rFonts w:ascii="Times New Roman" w:hAnsi="Times New Roman" w:cs="Times New Roman"/>
          <w:sz w:val="24"/>
          <w:szCs w:val="24"/>
        </w:rPr>
        <w:tab/>
      </w:r>
      <w:r w:rsidR="00885950" w:rsidRPr="004D2130">
        <w:rPr>
          <w:rFonts w:ascii="Times New Roman" w:hAnsi="Times New Roman" w:cs="Times New Roman"/>
          <w:sz w:val="24"/>
          <w:szCs w:val="24"/>
        </w:rPr>
        <w:t xml:space="preserve">    </w:t>
      </w:r>
      <w:r w:rsidR="003C62BC">
        <w:rPr>
          <w:rFonts w:ascii="Times New Roman" w:hAnsi="Times New Roman" w:cs="Times New Roman"/>
          <w:sz w:val="24"/>
          <w:szCs w:val="24"/>
        </w:rPr>
        <w:t xml:space="preserve">     </w:t>
      </w:r>
      <w:r w:rsidR="00891CC0" w:rsidRPr="004D2130">
        <w:rPr>
          <w:rFonts w:ascii="Times New Roman" w:hAnsi="Times New Roman" w:cs="Times New Roman"/>
          <w:sz w:val="24"/>
          <w:szCs w:val="24"/>
        </w:rPr>
        <w:t>The Registrar concluded that although the</w:t>
      </w:r>
      <w:r w:rsidR="00832AA3">
        <w:rPr>
          <w:rFonts w:ascii="Times New Roman" w:hAnsi="Times New Roman" w:cs="Times New Roman"/>
          <w:sz w:val="24"/>
          <w:szCs w:val="24"/>
        </w:rPr>
        <w:t xml:space="preserve"> first</w:t>
      </w:r>
      <w:r w:rsidR="00891CC0" w:rsidRPr="004D2130">
        <w:rPr>
          <w:rFonts w:ascii="Times New Roman" w:hAnsi="Times New Roman" w:cs="Times New Roman"/>
          <w:sz w:val="24"/>
          <w:szCs w:val="24"/>
        </w:rPr>
        <w:t xml:space="preserve"> appel</w:t>
      </w:r>
      <w:r w:rsidR="00F21487" w:rsidRPr="004D2130">
        <w:rPr>
          <w:rFonts w:ascii="Times New Roman" w:hAnsi="Times New Roman" w:cs="Times New Roman"/>
          <w:sz w:val="24"/>
          <w:szCs w:val="24"/>
        </w:rPr>
        <w:t xml:space="preserve">lant’s </w:t>
      </w:r>
      <w:proofErr w:type="spellStart"/>
      <w:r w:rsidR="00F21487" w:rsidRPr="004D2130">
        <w:rPr>
          <w:rFonts w:ascii="Times New Roman" w:hAnsi="Times New Roman" w:cs="Times New Roman"/>
          <w:sz w:val="24"/>
          <w:szCs w:val="24"/>
        </w:rPr>
        <w:t>trade marks</w:t>
      </w:r>
      <w:proofErr w:type="spellEnd"/>
      <w:r w:rsidR="00F21487" w:rsidRPr="004D2130">
        <w:rPr>
          <w:rFonts w:ascii="Times New Roman" w:hAnsi="Times New Roman" w:cs="Times New Roman"/>
          <w:sz w:val="24"/>
          <w:szCs w:val="24"/>
        </w:rPr>
        <w:t xml:space="preserve"> had lapsed, t</w:t>
      </w:r>
      <w:r w:rsidR="00891CC0" w:rsidRPr="004D2130">
        <w:rPr>
          <w:rFonts w:ascii="Times New Roman" w:hAnsi="Times New Roman" w:cs="Times New Roman"/>
          <w:sz w:val="24"/>
          <w:szCs w:val="24"/>
        </w:rPr>
        <w:t xml:space="preserve">hey still belonged to the </w:t>
      </w:r>
      <w:r w:rsidR="00832AA3">
        <w:rPr>
          <w:rFonts w:ascii="Times New Roman" w:hAnsi="Times New Roman" w:cs="Times New Roman"/>
          <w:sz w:val="24"/>
          <w:szCs w:val="24"/>
        </w:rPr>
        <w:t xml:space="preserve">first </w:t>
      </w:r>
      <w:r w:rsidR="00891CC0" w:rsidRPr="004D2130">
        <w:rPr>
          <w:rFonts w:ascii="Times New Roman" w:hAnsi="Times New Roman" w:cs="Times New Roman"/>
          <w:sz w:val="24"/>
          <w:szCs w:val="24"/>
        </w:rPr>
        <w:t>appellant.  He allowed registration of these t</w:t>
      </w:r>
      <w:r w:rsidR="00C108CD" w:rsidRPr="004D2130">
        <w:rPr>
          <w:rFonts w:ascii="Times New Roman" w:hAnsi="Times New Roman" w:cs="Times New Roman"/>
          <w:sz w:val="24"/>
          <w:szCs w:val="24"/>
        </w:rPr>
        <w:t>rademarks because he was of the</w:t>
      </w:r>
      <w:r w:rsidR="00891CC0" w:rsidRPr="004D2130">
        <w:rPr>
          <w:rFonts w:ascii="Times New Roman" w:hAnsi="Times New Roman" w:cs="Times New Roman"/>
          <w:sz w:val="24"/>
          <w:szCs w:val="24"/>
        </w:rPr>
        <w:t xml:space="preserve"> view that the appellant possessed prior existing rights which in the circumstances of the case had not been eroded.</w:t>
      </w:r>
    </w:p>
    <w:p w:rsidR="00F21487" w:rsidRPr="004D2130" w:rsidRDefault="00F21487" w:rsidP="0057179C">
      <w:pPr>
        <w:spacing w:line="240" w:lineRule="auto"/>
        <w:rPr>
          <w:rFonts w:ascii="Times New Roman" w:hAnsi="Times New Roman" w:cs="Times New Roman"/>
          <w:sz w:val="24"/>
          <w:szCs w:val="24"/>
        </w:rPr>
      </w:pPr>
    </w:p>
    <w:p w:rsidR="00891CC0" w:rsidRPr="004D2130" w:rsidRDefault="00891CC0" w:rsidP="00B521B0">
      <w:pPr>
        <w:ind w:firstLine="1134"/>
        <w:rPr>
          <w:rFonts w:ascii="Times New Roman" w:hAnsi="Times New Roman" w:cs="Times New Roman"/>
          <w:sz w:val="24"/>
          <w:szCs w:val="24"/>
        </w:rPr>
      </w:pPr>
      <w:r w:rsidRPr="004D2130">
        <w:rPr>
          <w:rFonts w:ascii="Times New Roman" w:hAnsi="Times New Roman" w:cs="Times New Roman"/>
          <w:sz w:val="24"/>
          <w:szCs w:val="24"/>
        </w:rPr>
        <w:t>The Registrar’s order reads as follows:</w:t>
      </w:r>
    </w:p>
    <w:p w:rsidR="00891CC0" w:rsidRPr="004D2130" w:rsidRDefault="00891CC0" w:rsidP="004F4647">
      <w:pPr>
        <w:rPr>
          <w:rFonts w:ascii="Times New Roman" w:hAnsi="Times New Roman" w:cs="Times New Roman"/>
          <w:sz w:val="24"/>
          <w:szCs w:val="24"/>
        </w:rPr>
      </w:pPr>
      <w:r w:rsidRPr="004D2130">
        <w:rPr>
          <w:rFonts w:ascii="Times New Roman" w:hAnsi="Times New Roman" w:cs="Times New Roman"/>
          <w:sz w:val="24"/>
          <w:szCs w:val="24"/>
        </w:rPr>
        <w:tab/>
        <w:t>“The grounds of opposition cannot succeed because:</w:t>
      </w:r>
    </w:p>
    <w:p w:rsidR="00891CC0" w:rsidRPr="004D2130" w:rsidRDefault="00891CC0" w:rsidP="0042411D">
      <w:pPr>
        <w:pStyle w:val="ListParagraph"/>
        <w:numPr>
          <w:ilvl w:val="0"/>
          <w:numId w:val="7"/>
        </w:numPr>
        <w:jc w:val="both"/>
        <w:rPr>
          <w:rFonts w:ascii="Times New Roman" w:hAnsi="Times New Roman" w:cs="Times New Roman"/>
          <w:sz w:val="24"/>
          <w:szCs w:val="24"/>
        </w:rPr>
      </w:pPr>
      <w:r w:rsidRPr="004D2130">
        <w:rPr>
          <w:rFonts w:ascii="Times New Roman" w:hAnsi="Times New Roman" w:cs="Times New Roman"/>
          <w:sz w:val="24"/>
          <w:szCs w:val="24"/>
        </w:rPr>
        <w:lastRenderedPageBreak/>
        <w:t>Lion Match Zimbabwe has a proven goodwill of over 100 years.  Goodwill is an essential element in passing off.  Lion Match has a better standing in that</w:t>
      </w:r>
      <w:r w:rsidR="00AA5E19" w:rsidRPr="004D2130">
        <w:rPr>
          <w:rFonts w:ascii="Times New Roman" w:hAnsi="Times New Roman" w:cs="Times New Roman"/>
          <w:sz w:val="24"/>
          <w:szCs w:val="24"/>
        </w:rPr>
        <w:t xml:space="preserve"> respect.</w:t>
      </w:r>
    </w:p>
    <w:p w:rsidR="00AA5E19" w:rsidRPr="004D2130" w:rsidRDefault="00AA5E19" w:rsidP="0042411D">
      <w:pPr>
        <w:pStyle w:val="ListParagraph"/>
        <w:numPr>
          <w:ilvl w:val="0"/>
          <w:numId w:val="7"/>
        </w:numPr>
        <w:jc w:val="both"/>
        <w:rPr>
          <w:rFonts w:ascii="Times New Roman" w:hAnsi="Times New Roman" w:cs="Times New Roman"/>
          <w:sz w:val="24"/>
          <w:szCs w:val="24"/>
        </w:rPr>
      </w:pPr>
      <w:r w:rsidRPr="004D2130">
        <w:rPr>
          <w:rFonts w:ascii="Times New Roman" w:hAnsi="Times New Roman" w:cs="Times New Roman"/>
          <w:sz w:val="24"/>
          <w:szCs w:val="24"/>
        </w:rPr>
        <w:t>The issue of non – use is invalid especially construed from a view that it equates to abandonment. Lion Matches proved that they actually did not abandon their marks.</w:t>
      </w:r>
    </w:p>
    <w:p w:rsidR="00AA5E19" w:rsidRPr="004D2130" w:rsidRDefault="00AA5E19" w:rsidP="0042411D">
      <w:pPr>
        <w:pStyle w:val="ListParagraph"/>
        <w:numPr>
          <w:ilvl w:val="0"/>
          <w:numId w:val="7"/>
        </w:numPr>
        <w:jc w:val="both"/>
        <w:rPr>
          <w:rFonts w:ascii="Times New Roman" w:hAnsi="Times New Roman" w:cs="Times New Roman"/>
          <w:sz w:val="24"/>
          <w:szCs w:val="24"/>
        </w:rPr>
      </w:pPr>
      <w:r w:rsidRPr="004D2130">
        <w:rPr>
          <w:rFonts w:ascii="Times New Roman" w:hAnsi="Times New Roman" w:cs="Times New Roman"/>
          <w:sz w:val="24"/>
          <w:szCs w:val="24"/>
        </w:rPr>
        <w:t>The marks applied for are related to earlier trademarks rights, which have been determined as valid, thus the opponent cannot derive strength (517/2010) in the mark basically invalidly registered.</w:t>
      </w:r>
    </w:p>
    <w:p w:rsidR="00AA5E19" w:rsidRPr="004D2130" w:rsidRDefault="00546FE2" w:rsidP="0042411D">
      <w:pPr>
        <w:pStyle w:val="ListParagraph"/>
        <w:numPr>
          <w:ilvl w:val="0"/>
          <w:numId w:val="7"/>
        </w:numPr>
        <w:jc w:val="both"/>
        <w:rPr>
          <w:rFonts w:ascii="Times New Roman" w:hAnsi="Times New Roman" w:cs="Times New Roman"/>
          <w:sz w:val="24"/>
          <w:szCs w:val="24"/>
        </w:rPr>
      </w:pPr>
      <w:r w:rsidRPr="004D2130">
        <w:rPr>
          <w:rFonts w:ascii="Times New Roman" w:hAnsi="Times New Roman" w:cs="Times New Roman"/>
          <w:sz w:val="24"/>
          <w:szCs w:val="24"/>
        </w:rPr>
        <w:t>Trade mark (517/2010 is invalidly protected in Zimbabwe as it is predated by earlier rights.</w:t>
      </w:r>
      <w:r w:rsidR="00AA62A0">
        <w:rPr>
          <w:rFonts w:ascii="Times New Roman" w:hAnsi="Times New Roman" w:cs="Times New Roman"/>
          <w:sz w:val="24"/>
          <w:szCs w:val="24"/>
        </w:rPr>
        <w:t>”</w:t>
      </w:r>
    </w:p>
    <w:p w:rsidR="00546FE2" w:rsidRPr="004D2130" w:rsidRDefault="00546FE2" w:rsidP="0042411D">
      <w:pPr>
        <w:pStyle w:val="ListParagraph"/>
        <w:numPr>
          <w:ilvl w:val="0"/>
          <w:numId w:val="7"/>
        </w:numPr>
        <w:jc w:val="both"/>
        <w:rPr>
          <w:rFonts w:ascii="Times New Roman" w:hAnsi="Times New Roman" w:cs="Times New Roman"/>
          <w:sz w:val="24"/>
          <w:szCs w:val="24"/>
        </w:rPr>
      </w:pPr>
      <w:r w:rsidRPr="004D2130">
        <w:rPr>
          <w:rFonts w:ascii="Times New Roman" w:hAnsi="Times New Roman" w:cs="Times New Roman"/>
          <w:sz w:val="24"/>
          <w:szCs w:val="24"/>
        </w:rPr>
        <w:t>I find the application for revocation of marks 1127/2010, 1128-9/2010 and 1246/2010 fails.</w:t>
      </w:r>
    </w:p>
    <w:p w:rsidR="00546FE2" w:rsidRPr="004D2130" w:rsidRDefault="00546FE2" w:rsidP="0042411D">
      <w:pPr>
        <w:ind w:left="1440"/>
        <w:jc w:val="both"/>
        <w:rPr>
          <w:rFonts w:ascii="Times New Roman" w:hAnsi="Times New Roman" w:cs="Times New Roman"/>
          <w:sz w:val="24"/>
          <w:szCs w:val="24"/>
        </w:rPr>
      </w:pPr>
      <w:r w:rsidRPr="004D2130">
        <w:rPr>
          <w:rFonts w:ascii="Times New Roman" w:hAnsi="Times New Roman" w:cs="Times New Roman"/>
          <w:sz w:val="24"/>
          <w:szCs w:val="24"/>
        </w:rPr>
        <w:t>As such I hereby declare that the marks applied for by the applicant be sealed.”</w:t>
      </w:r>
    </w:p>
    <w:p w:rsidR="00546FE2" w:rsidRPr="004D2130" w:rsidRDefault="00546FE2" w:rsidP="00546FE2">
      <w:pPr>
        <w:rPr>
          <w:rFonts w:ascii="Times New Roman" w:hAnsi="Times New Roman" w:cs="Times New Roman"/>
          <w:sz w:val="24"/>
          <w:szCs w:val="24"/>
        </w:rPr>
      </w:pPr>
    </w:p>
    <w:p w:rsidR="00546FE2" w:rsidRPr="004D2130" w:rsidRDefault="00546FE2" w:rsidP="00CA5ED6">
      <w:pPr>
        <w:spacing w:line="480" w:lineRule="auto"/>
        <w:rPr>
          <w:rFonts w:ascii="Times New Roman" w:hAnsi="Times New Roman" w:cs="Times New Roman"/>
          <w:sz w:val="24"/>
          <w:szCs w:val="24"/>
        </w:rPr>
      </w:pPr>
      <w:r w:rsidRPr="004D2130">
        <w:rPr>
          <w:rFonts w:ascii="Times New Roman" w:hAnsi="Times New Roman" w:cs="Times New Roman"/>
          <w:sz w:val="24"/>
          <w:szCs w:val="24"/>
        </w:rPr>
        <w:tab/>
      </w:r>
      <w:r w:rsidRPr="004D2130">
        <w:rPr>
          <w:rFonts w:ascii="Times New Roman" w:hAnsi="Times New Roman" w:cs="Times New Roman"/>
          <w:sz w:val="24"/>
          <w:szCs w:val="24"/>
        </w:rPr>
        <w:tab/>
      </w:r>
      <w:r w:rsidR="00AB27AE" w:rsidRPr="004D2130">
        <w:rPr>
          <w:rFonts w:ascii="Times New Roman" w:hAnsi="Times New Roman" w:cs="Times New Roman"/>
          <w:sz w:val="24"/>
          <w:szCs w:val="24"/>
        </w:rPr>
        <w:t>It was against that order that</w:t>
      </w:r>
      <w:r w:rsidRPr="004D2130">
        <w:rPr>
          <w:rFonts w:ascii="Times New Roman" w:hAnsi="Times New Roman" w:cs="Times New Roman"/>
          <w:sz w:val="24"/>
          <w:szCs w:val="24"/>
        </w:rPr>
        <w:t xml:space="preserve"> the respondent noted an appeal with the Tribunal.  It did </w:t>
      </w:r>
      <w:r w:rsidR="00526383" w:rsidRPr="004D2130">
        <w:rPr>
          <w:rFonts w:ascii="Times New Roman" w:hAnsi="Times New Roman" w:cs="Times New Roman"/>
          <w:sz w:val="24"/>
          <w:szCs w:val="24"/>
        </w:rPr>
        <w:t>so</w:t>
      </w:r>
      <w:r w:rsidR="00526383">
        <w:rPr>
          <w:rFonts w:ascii="Times New Roman" w:hAnsi="Times New Roman" w:cs="Times New Roman"/>
          <w:sz w:val="24"/>
          <w:szCs w:val="24"/>
        </w:rPr>
        <w:t xml:space="preserve">  </w:t>
      </w:r>
      <w:bookmarkStart w:id="0" w:name="_GoBack"/>
      <w:bookmarkEnd w:id="0"/>
      <w:r w:rsidR="00526383">
        <w:rPr>
          <w:rFonts w:ascii="Times New Roman" w:hAnsi="Times New Roman" w:cs="Times New Roman"/>
          <w:sz w:val="24"/>
          <w:szCs w:val="24"/>
        </w:rPr>
        <w:t>on</w:t>
      </w:r>
      <w:r w:rsidRPr="004D2130">
        <w:rPr>
          <w:rFonts w:ascii="Times New Roman" w:hAnsi="Times New Roman" w:cs="Times New Roman"/>
          <w:sz w:val="24"/>
          <w:szCs w:val="24"/>
        </w:rPr>
        <w:t xml:space="preserve"> the following grounds</w:t>
      </w:r>
      <w:r w:rsidR="00C02756" w:rsidRPr="004D2130">
        <w:rPr>
          <w:rFonts w:ascii="Times New Roman" w:hAnsi="Times New Roman" w:cs="Times New Roman"/>
          <w:sz w:val="24"/>
          <w:szCs w:val="24"/>
        </w:rPr>
        <w:t>:</w:t>
      </w:r>
    </w:p>
    <w:p w:rsidR="00546FE2" w:rsidRPr="004D2130" w:rsidRDefault="00546FE2" w:rsidP="00546FE2">
      <w:pPr>
        <w:rPr>
          <w:rFonts w:ascii="Times New Roman" w:hAnsi="Times New Roman" w:cs="Times New Roman"/>
          <w:b/>
          <w:sz w:val="24"/>
          <w:szCs w:val="24"/>
        </w:rPr>
      </w:pPr>
      <w:r w:rsidRPr="004D2130">
        <w:rPr>
          <w:rFonts w:ascii="Times New Roman" w:hAnsi="Times New Roman" w:cs="Times New Roman"/>
          <w:sz w:val="24"/>
          <w:szCs w:val="24"/>
        </w:rPr>
        <w:tab/>
      </w:r>
      <w:r w:rsidRPr="004D2130">
        <w:rPr>
          <w:rFonts w:ascii="Times New Roman" w:hAnsi="Times New Roman" w:cs="Times New Roman"/>
          <w:sz w:val="24"/>
          <w:szCs w:val="24"/>
        </w:rPr>
        <w:tab/>
      </w:r>
      <w:r w:rsidRPr="004D2130">
        <w:rPr>
          <w:rFonts w:ascii="Times New Roman" w:hAnsi="Times New Roman" w:cs="Times New Roman"/>
          <w:b/>
          <w:sz w:val="24"/>
          <w:szCs w:val="24"/>
        </w:rPr>
        <w:t>“GROUNDS OF APPEAL</w:t>
      </w:r>
    </w:p>
    <w:p w:rsidR="00C02756" w:rsidRPr="004D2130" w:rsidRDefault="00C02756" w:rsidP="0018382C">
      <w:pPr>
        <w:pStyle w:val="ListParagraph"/>
        <w:numPr>
          <w:ilvl w:val="0"/>
          <w:numId w:val="8"/>
        </w:numPr>
        <w:jc w:val="both"/>
        <w:rPr>
          <w:rFonts w:ascii="Times New Roman" w:hAnsi="Times New Roman" w:cs="Times New Roman"/>
          <w:sz w:val="24"/>
          <w:szCs w:val="24"/>
        </w:rPr>
      </w:pPr>
      <w:r w:rsidRPr="004D2130">
        <w:rPr>
          <w:rFonts w:ascii="Times New Roman" w:hAnsi="Times New Roman" w:cs="Times New Roman"/>
          <w:sz w:val="24"/>
          <w:szCs w:val="24"/>
        </w:rPr>
        <w:t>The Registrar erred in finding that the goodwill built by the appellant since</w:t>
      </w:r>
      <w:r w:rsidR="00F37F60" w:rsidRPr="004D2130">
        <w:rPr>
          <w:rFonts w:ascii="Times New Roman" w:hAnsi="Times New Roman" w:cs="Times New Roman"/>
          <w:sz w:val="24"/>
          <w:szCs w:val="24"/>
        </w:rPr>
        <w:t xml:space="preserve"> the</w:t>
      </w:r>
      <w:r w:rsidRPr="004D2130">
        <w:rPr>
          <w:rFonts w:ascii="Times New Roman" w:hAnsi="Times New Roman" w:cs="Times New Roman"/>
          <w:sz w:val="24"/>
          <w:szCs w:val="24"/>
        </w:rPr>
        <w:t xml:space="preserve"> late 1990’s in Zimbabwe was a nullity and bordered on illegal conduct.  On the contrary, the Registrar ought to have found the appellant traded lawfully and that by June 2010, when the appellant applied to register its Lion trademarks, the appellant’s products were well known to a substantial number of consumers in Zimbabwe, that the appellant had a substantial reputation and goodwill in the mark LION in relation to match products, and that the appellant was the true proprietor of the LION trade marks in relation to matches in Zimbabwe.</w:t>
      </w:r>
    </w:p>
    <w:p w:rsidR="00C02756" w:rsidRDefault="00C02756" w:rsidP="0018382C">
      <w:pPr>
        <w:pStyle w:val="ListParagraph"/>
        <w:numPr>
          <w:ilvl w:val="0"/>
          <w:numId w:val="8"/>
        </w:numPr>
        <w:jc w:val="both"/>
        <w:rPr>
          <w:rFonts w:ascii="Times New Roman" w:hAnsi="Times New Roman" w:cs="Times New Roman"/>
          <w:sz w:val="24"/>
          <w:szCs w:val="24"/>
        </w:rPr>
      </w:pPr>
      <w:r w:rsidRPr="004D2130">
        <w:rPr>
          <w:rFonts w:ascii="Times New Roman" w:hAnsi="Times New Roman" w:cs="Times New Roman"/>
          <w:sz w:val="24"/>
          <w:szCs w:val="24"/>
        </w:rPr>
        <w:t xml:space="preserve">The Registrar erred in finding that the respondent had a residual goodwill in the LION trade mark when the evidence showed, </w:t>
      </w:r>
      <w:r w:rsidRPr="004D2130">
        <w:rPr>
          <w:rFonts w:ascii="Times New Roman" w:hAnsi="Times New Roman" w:cs="Times New Roman"/>
          <w:i/>
          <w:sz w:val="24"/>
          <w:szCs w:val="24"/>
        </w:rPr>
        <w:t>inter-alia</w:t>
      </w:r>
      <w:r w:rsidRPr="004D2130">
        <w:rPr>
          <w:rFonts w:ascii="Times New Roman" w:hAnsi="Times New Roman" w:cs="Times New Roman"/>
          <w:sz w:val="24"/>
          <w:szCs w:val="24"/>
        </w:rPr>
        <w:t>, that the respondent:</w:t>
      </w:r>
    </w:p>
    <w:p w:rsidR="00F13955" w:rsidRPr="004D2130" w:rsidRDefault="00F13955" w:rsidP="00F13955">
      <w:pPr>
        <w:pStyle w:val="ListParagraph"/>
        <w:ind w:left="1080"/>
        <w:jc w:val="both"/>
        <w:rPr>
          <w:rFonts w:ascii="Times New Roman" w:hAnsi="Times New Roman" w:cs="Times New Roman"/>
          <w:sz w:val="24"/>
          <w:szCs w:val="24"/>
        </w:rPr>
      </w:pPr>
    </w:p>
    <w:p w:rsidR="00C02756" w:rsidRPr="004D2130" w:rsidRDefault="00F13955" w:rsidP="00F13955">
      <w:pPr>
        <w:pStyle w:val="ListParagraph"/>
        <w:numPr>
          <w:ilvl w:val="1"/>
          <w:numId w:val="8"/>
        </w:numPr>
        <w:ind w:left="1134"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C02756" w:rsidRPr="004D2130">
        <w:rPr>
          <w:rFonts w:ascii="Times New Roman" w:hAnsi="Times New Roman" w:cs="Times New Roman"/>
          <w:sz w:val="24"/>
          <w:szCs w:val="24"/>
        </w:rPr>
        <w:t>had for a long time ceased to trade in the products,</w:t>
      </w:r>
    </w:p>
    <w:p w:rsidR="00C02756" w:rsidRPr="004D2130" w:rsidRDefault="00C02756" w:rsidP="00F13955">
      <w:pPr>
        <w:pStyle w:val="ListParagraph"/>
        <w:numPr>
          <w:ilvl w:val="1"/>
          <w:numId w:val="8"/>
        </w:numPr>
        <w:ind w:left="1701" w:hanging="567"/>
        <w:jc w:val="both"/>
        <w:rPr>
          <w:rFonts w:ascii="Times New Roman" w:hAnsi="Times New Roman" w:cs="Times New Roman"/>
          <w:sz w:val="24"/>
          <w:szCs w:val="24"/>
        </w:rPr>
      </w:pPr>
      <w:r w:rsidRPr="004D2130">
        <w:rPr>
          <w:rFonts w:ascii="Times New Roman" w:hAnsi="Times New Roman" w:cs="Times New Roman"/>
          <w:sz w:val="24"/>
          <w:szCs w:val="24"/>
        </w:rPr>
        <w:t xml:space="preserve">had allowed its trade mark registration to lapse in 2006, and </w:t>
      </w:r>
    </w:p>
    <w:p w:rsidR="00C02756" w:rsidRPr="004D2130" w:rsidRDefault="00C02756" w:rsidP="00F13955">
      <w:pPr>
        <w:pStyle w:val="ListParagraph"/>
        <w:numPr>
          <w:ilvl w:val="1"/>
          <w:numId w:val="8"/>
        </w:numPr>
        <w:ind w:left="1701" w:hanging="567"/>
        <w:jc w:val="both"/>
        <w:rPr>
          <w:rFonts w:ascii="Times New Roman" w:hAnsi="Times New Roman" w:cs="Times New Roman"/>
          <w:sz w:val="24"/>
          <w:szCs w:val="24"/>
        </w:rPr>
      </w:pPr>
      <w:proofErr w:type="gramStart"/>
      <w:r w:rsidRPr="004D2130">
        <w:rPr>
          <w:rFonts w:ascii="Times New Roman" w:hAnsi="Times New Roman" w:cs="Times New Roman"/>
          <w:sz w:val="24"/>
          <w:szCs w:val="24"/>
        </w:rPr>
        <w:t>had</w:t>
      </w:r>
      <w:proofErr w:type="gramEnd"/>
      <w:r w:rsidRPr="004D2130">
        <w:rPr>
          <w:rFonts w:ascii="Times New Roman" w:hAnsi="Times New Roman" w:cs="Times New Roman"/>
          <w:sz w:val="24"/>
          <w:szCs w:val="24"/>
        </w:rPr>
        <w:t xml:space="preserve"> been (and remains) incapable of supplying any of the products to </w:t>
      </w:r>
      <w:r w:rsidR="00F13955">
        <w:rPr>
          <w:rFonts w:ascii="Times New Roman" w:hAnsi="Times New Roman" w:cs="Times New Roman"/>
          <w:sz w:val="24"/>
          <w:szCs w:val="24"/>
        </w:rPr>
        <w:t xml:space="preserve">   </w:t>
      </w:r>
      <w:r w:rsidRPr="004D2130">
        <w:rPr>
          <w:rFonts w:ascii="Times New Roman" w:hAnsi="Times New Roman" w:cs="Times New Roman"/>
          <w:sz w:val="24"/>
          <w:szCs w:val="24"/>
        </w:rPr>
        <w:t xml:space="preserve">consumers for more </w:t>
      </w:r>
      <w:proofErr w:type="spellStart"/>
      <w:r w:rsidRPr="004D2130">
        <w:rPr>
          <w:rFonts w:ascii="Times New Roman" w:hAnsi="Times New Roman" w:cs="Times New Roman"/>
          <w:sz w:val="24"/>
          <w:szCs w:val="24"/>
        </w:rPr>
        <w:t>that</w:t>
      </w:r>
      <w:proofErr w:type="spellEnd"/>
      <w:r w:rsidRPr="004D2130">
        <w:rPr>
          <w:rFonts w:ascii="Times New Roman" w:hAnsi="Times New Roman" w:cs="Times New Roman"/>
          <w:sz w:val="24"/>
          <w:szCs w:val="24"/>
        </w:rPr>
        <w:t xml:space="preserve"> 10 years.</w:t>
      </w:r>
    </w:p>
    <w:p w:rsidR="00C02756" w:rsidRPr="004D2130" w:rsidRDefault="00C02756" w:rsidP="00F13955">
      <w:pPr>
        <w:pStyle w:val="ListParagraph"/>
        <w:numPr>
          <w:ilvl w:val="0"/>
          <w:numId w:val="8"/>
        </w:numPr>
        <w:ind w:left="1701" w:hanging="567"/>
        <w:jc w:val="both"/>
        <w:rPr>
          <w:rFonts w:ascii="Times New Roman" w:hAnsi="Times New Roman" w:cs="Times New Roman"/>
          <w:sz w:val="24"/>
          <w:szCs w:val="24"/>
        </w:rPr>
      </w:pPr>
      <w:r w:rsidRPr="004D2130">
        <w:rPr>
          <w:rFonts w:ascii="Times New Roman" w:hAnsi="Times New Roman" w:cs="Times New Roman"/>
          <w:sz w:val="24"/>
          <w:szCs w:val="24"/>
        </w:rPr>
        <w:t xml:space="preserve">The Registrar erred in finding that there was a common law basis for protecting the respondent’s </w:t>
      </w:r>
      <w:r w:rsidR="00665F38" w:rsidRPr="004D2130">
        <w:rPr>
          <w:rFonts w:ascii="Times New Roman" w:hAnsi="Times New Roman" w:cs="Times New Roman"/>
          <w:sz w:val="24"/>
          <w:szCs w:val="24"/>
        </w:rPr>
        <w:t>trademarks</w:t>
      </w:r>
      <w:r w:rsidRPr="004D2130">
        <w:rPr>
          <w:rFonts w:ascii="Times New Roman" w:hAnsi="Times New Roman" w:cs="Times New Roman"/>
          <w:sz w:val="24"/>
          <w:szCs w:val="24"/>
        </w:rPr>
        <w:t xml:space="preserve"> when</w:t>
      </w:r>
      <w:r w:rsidR="007721B0" w:rsidRPr="004D2130">
        <w:rPr>
          <w:rFonts w:ascii="Times New Roman" w:hAnsi="Times New Roman" w:cs="Times New Roman"/>
          <w:sz w:val="24"/>
          <w:szCs w:val="24"/>
        </w:rPr>
        <w:t xml:space="preserve"> the registrations had long expired in 2006 and had not been renewed.  On the contrary, the Registrar ought to have found that the respondent had abandoned its </w:t>
      </w:r>
      <w:r w:rsidR="00665F38" w:rsidRPr="004D2130">
        <w:rPr>
          <w:rFonts w:ascii="Times New Roman" w:hAnsi="Times New Roman" w:cs="Times New Roman"/>
          <w:sz w:val="24"/>
          <w:szCs w:val="24"/>
        </w:rPr>
        <w:t>trademarks</w:t>
      </w:r>
      <w:r w:rsidR="007721B0" w:rsidRPr="004D2130">
        <w:rPr>
          <w:rFonts w:ascii="Times New Roman" w:hAnsi="Times New Roman" w:cs="Times New Roman"/>
          <w:sz w:val="24"/>
          <w:szCs w:val="24"/>
        </w:rPr>
        <w:t xml:space="preserve">, and that it was no longer the true and bona fide proprietor of the LION trade </w:t>
      </w:r>
      <w:r w:rsidR="007721B0" w:rsidRPr="004D2130">
        <w:rPr>
          <w:rFonts w:ascii="Times New Roman" w:hAnsi="Times New Roman" w:cs="Times New Roman"/>
          <w:sz w:val="24"/>
          <w:szCs w:val="24"/>
        </w:rPr>
        <w:lastRenderedPageBreak/>
        <w:t xml:space="preserve">marks in Zimbabwe, and that it is not entitled to enjoy legal protection of </w:t>
      </w:r>
      <w:r w:rsidR="00665F38" w:rsidRPr="004D2130">
        <w:rPr>
          <w:rFonts w:ascii="Times New Roman" w:hAnsi="Times New Roman" w:cs="Times New Roman"/>
          <w:sz w:val="24"/>
          <w:szCs w:val="24"/>
        </w:rPr>
        <w:t>trademarks</w:t>
      </w:r>
      <w:r w:rsidR="007721B0" w:rsidRPr="004D2130">
        <w:rPr>
          <w:rFonts w:ascii="Times New Roman" w:hAnsi="Times New Roman" w:cs="Times New Roman"/>
          <w:sz w:val="24"/>
          <w:szCs w:val="24"/>
        </w:rPr>
        <w:t>, as provided for at common law and in terms of the Trade Marks Act (the “Act”).</w:t>
      </w:r>
    </w:p>
    <w:p w:rsidR="007721B0" w:rsidRPr="004D2130" w:rsidRDefault="0061791C" w:rsidP="00CE001F">
      <w:pPr>
        <w:pStyle w:val="ListParagraph"/>
        <w:numPr>
          <w:ilvl w:val="0"/>
          <w:numId w:val="8"/>
        </w:numPr>
        <w:ind w:left="1701" w:hanging="567"/>
        <w:jc w:val="both"/>
        <w:rPr>
          <w:rFonts w:ascii="Times New Roman" w:hAnsi="Times New Roman" w:cs="Times New Roman"/>
          <w:sz w:val="24"/>
          <w:szCs w:val="24"/>
        </w:rPr>
      </w:pPr>
      <w:r w:rsidRPr="004D2130">
        <w:rPr>
          <w:rFonts w:ascii="Times New Roman" w:hAnsi="Times New Roman" w:cs="Times New Roman"/>
          <w:sz w:val="24"/>
          <w:szCs w:val="24"/>
        </w:rPr>
        <w:t xml:space="preserve">The Registrar erred in failing to find that the fact that the respondent had </w:t>
      </w:r>
      <w:r w:rsidR="00F13955">
        <w:rPr>
          <w:rFonts w:ascii="Times New Roman" w:hAnsi="Times New Roman" w:cs="Times New Roman"/>
          <w:sz w:val="24"/>
          <w:szCs w:val="24"/>
        </w:rPr>
        <w:t xml:space="preserve">    </w:t>
      </w:r>
      <w:r w:rsidRPr="004D2130">
        <w:rPr>
          <w:rFonts w:ascii="Times New Roman" w:hAnsi="Times New Roman" w:cs="Times New Roman"/>
          <w:sz w:val="24"/>
          <w:szCs w:val="24"/>
        </w:rPr>
        <w:t xml:space="preserve">filed fresh applications to register its LION </w:t>
      </w:r>
      <w:r w:rsidR="00665F38" w:rsidRPr="004D2130">
        <w:rPr>
          <w:rFonts w:ascii="Times New Roman" w:hAnsi="Times New Roman" w:cs="Times New Roman"/>
          <w:sz w:val="24"/>
          <w:szCs w:val="24"/>
        </w:rPr>
        <w:t>trademarks</w:t>
      </w:r>
      <w:r w:rsidRPr="004D2130">
        <w:rPr>
          <w:rFonts w:ascii="Times New Roman" w:hAnsi="Times New Roman" w:cs="Times New Roman"/>
          <w:sz w:val="24"/>
          <w:szCs w:val="24"/>
        </w:rPr>
        <w:t xml:space="preserve">, some five years after its previous </w:t>
      </w:r>
      <w:r w:rsidR="00665F38" w:rsidRPr="004D2130">
        <w:rPr>
          <w:rFonts w:ascii="Times New Roman" w:hAnsi="Times New Roman" w:cs="Times New Roman"/>
          <w:sz w:val="24"/>
          <w:szCs w:val="24"/>
        </w:rPr>
        <w:t>trademarks</w:t>
      </w:r>
      <w:r w:rsidRPr="004D2130">
        <w:rPr>
          <w:rFonts w:ascii="Times New Roman" w:hAnsi="Times New Roman" w:cs="Times New Roman"/>
          <w:sz w:val="24"/>
          <w:szCs w:val="24"/>
        </w:rPr>
        <w:t xml:space="preserve"> had elapsed,</w:t>
      </w:r>
      <w:r w:rsidR="00AB271D" w:rsidRPr="004D2130">
        <w:rPr>
          <w:rFonts w:ascii="Times New Roman" w:hAnsi="Times New Roman" w:cs="Times New Roman"/>
          <w:sz w:val="24"/>
          <w:szCs w:val="24"/>
        </w:rPr>
        <w:t xml:space="preserve"> is indicative of the fact that</w:t>
      </w:r>
      <w:r w:rsidRPr="004D2130">
        <w:rPr>
          <w:rFonts w:ascii="Times New Roman" w:hAnsi="Times New Roman" w:cs="Times New Roman"/>
          <w:sz w:val="24"/>
          <w:szCs w:val="24"/>
        </w:rPr>
        <w:t xml:space="preserve"> there was no residual goodwill held by the respondent in its LION </w:t>
      </w:r>
      <w:r w:rsidR="00665F38" w:rsidRPr="004D2130">
        <w:rPr>
          <w:rFonts w:ascii="Times New Roman" w:hAnsi="Times New Roman" w:cs="Times New Roman"/>
          <w:sz w:val="24"/>
          <w:szCs w:val="24"/>
        </w:rPr>
        <w:t>trademarks</w:t>
      </w:r>
      <w:r w:rsidRPr="004D2130">
        <w:rPr>
          <w:rFonts w:ascii="Times New Roman" w:hAnsi="Times New Roman" w:cs="Times New Roman"/>
          <w:sz w:val="24"/>
          <w:szCs w:val="24"/>
        </w:rPr>
        <w:t>.</w:t>
      </w:r>
    </w:p>
    <w:p w:rsidR="0061791C" w:rsidRPr="004D2130" w:rsidRDefault="0061791C" w:rsidP="00CE001F">
      <w:pPr>
        <w:pStyle w:val="ListParagraph"/>
        <w:numPr>
          <w:ilvl w:val="0"/>
          <w:numId w:val="8"/>
        </w:numPr>
        <w:ind w:left="1701" w:hanging="567"/>
        <w:jc w:val="both"/>
        <w:rPr>
          <w:rFonts w:ascii="Times New Roman" w:hAnsi="Times New Roman" w:cs="Times New Roman"/>
          <w:sz w:val="24"/>
          <w:szCs w:val="24"/>
        </w:rPr>
      </w:pPr>
      <w:r w:rsidRPr="004D2130">
        <w:rPr>
          <w:rFonts w:ascii="Times New Roman" w:hAnsi="Times New Roman" w:cs="Times New Roman"/>
          <w:sz w:val="24"/>
          <w:szCs w:val="24"/>
        </w:rPr>
        <w:t xml:space="preserve">The </w:t>
      </w:r>
      <w:r w:rsidR="00CE001F" w:rsidRPr="004D2130">
        <w:rPr>
          <w:rFonts w:ascii="Times New Roman" w:hAnsi="Times New Roman" w:cs="Times New Roman"/>
          <w:sz w:val="24"/>
          <w:szCs w:val="24"/>
        </w:rPr>
        <w:t>Registrar erred</w:t>
      </w:r>
      <w:r w:rsidRPr="004D2130">
        <w:rPr>
          <w:rFonts w:ascii="Times New Roman" w:hAnsi="Times New Roman" w:cs="Times New Roman"/>
          <w:sz w:val="24"/>
          <w:szCs w:val="24"/>
        </w:rPr>
        <w:t xml:space="preserve"> in finding that historical use and ownership of similar trade marks were relevant factors under the Act in considering the applications in the circumstances of this case.</w:t>
      </w:r>
    </w:p>
    <w:p w:rsidR="0061791C" w:rsidRPr="004D2130" w:rsidRDefault="00C67375" w:rsidP="00CE001F">
      <w:pPr>
        <w:pStyle w:val="ListParagraph"/>
        <w:numPr>
          <w:ilvl w:val="0"/>
          <w:numId w:val="8"/>
        </w:numPr>
        <w:ind w:left="1701" w:hanging="567"/>
        <w:jc w:val="both"/>
        <w:rPr>
          <w:rFonts w:ascii="Times New Roman" w:hAnsi="Times New Roman" w:cs="Times New Roman"/>
          <w:sz w:val="24"/>
          <w:szCs w:val="24"/>
        </w:rPr>
      </w:pPr>
      <w:r w:rsidRPr="004D2130">
        <w:rPr>
          <w:rFonts w:ascii="Times New Roman" w:hAnsi="Times New Roman" w:cs="Times New Roman"/>
          <w:sz w:val="24"/>
          <w:szCs w:val="24"/>
        </w:rPr>
        <w:t>The Registrar erred in dismissing the appellants’ opposition, notwithstanding that the appellant had shown that at all material times between 2009 and before June 2010, the respondent was aware of the appellant’s use of its own LION trade mark in Zimbabwe but elected to take no action.</w:t>
      </w:r>
    </w:p>
    <w:p w:rsidR="00C67375" w:rsidRPr="004D2130" w:rsidRDefault="00C67375" w:rsidP="00CE001F">
      <w:pPr>
        <w:pStyle w:val="ListParagraph"/>
        <w:numPr>
          <w:ilvl w:val="0"/>
          <w:numId w:val="8"/>
        </w:numPr>
        <w:ind w:left="1701" w:hanging="567"/>
        <w:jc w:val="both"/>
        <w:rPr>
          <w:rFonts w:ascii="Times New Roman" w:hAnsi="Times New Roman" w:cs="Times New Roman"/>
          <w:sz w:val="24"/>
          <w:szCs w:val="24"/>
        </w:rPr>
      </w:pPr>
      <w:r w:rsidRPr="004D2130">
        <w:rPr>
          <w:rFonts w:ascii="Times New Roman" w:hAnsi="Times New Roman" w:cs="Times New Roman"/>
          <w:sz w:val="24"/>
          <w:szCs w:val="24"/>
        </w:rPr>
        <w:t xml:space="preserve">The Registrar erred in failing to  find that the respondent had itself permitted the appellant to trade in the goods in Zimbabwe and that authorisation of the respondent’s then Chief Executive, </w:t>
      </w:r>
      <w:proofErr w:type="spellStart"/>
      <w:r w:rsidRPr="004D2130">
        <w:rPr>
          <w:rFonts w:ascii="Times New Roman" w:hAnsi="Times New Roman" w:cs="Times New Roman"/>
          <w:sz w:val="24"/>
          <w:szCs w:val="24"/>
        </w:rPr>
        <w:t>Mr.</w:t>
      </w:r>
      <w:proofErr w:type="spellEnd"/>
      <w:r w:rsidRPr="004D2130">
        <w:rPr>
          <w:rFonts w:ascii="Times New Roman" w:hAnsi="Times New Roman" w:cs="Times New Roman"/>
          <w:sz w:val="24"/>
          <w:szCs w:val="24"/>
        </w:rPr>
        <w:t xml:space="preserve"> </w:t>
      </w:r>
      <w:r w:rsidRPr="001F6B74">
        <w:rPr>
          <w:rFonts w:ascii="Times New Roman" w:hAnsi="Times New Roman" w:cs="Times New Roman"/>
          <w:i/>
          <w:sz w:val="24"/>
          <w:szCs w:val="24"/>
        </w:rPr>
        <w:t>Banda,</w:t>
      </w:r>
      <w:r w:rsidRPr="004D2130">
        <w:rPr>
          <w:rFonts w:ascii="Times New Roman" w:hAnsi="Times New Roman" w:cs="Times New Roman"/>
          <w:sz w:val="24"/>
          <w:szCs w:val="24"/>
        </w:rPr>
        <w:t xml:space="preserve"> was binding on the respondent as a matter of Law by virtue of section 12 of the Companies Act [</w:t>
      </w:r>
      <w:r w:rsidRPr="004D2130">
        <w:rPr>
          <w:rFonts w:ascii="Times New Roman" w:hAnsi="Times New Roman" w:cs="Times New Roman"/>
          <w:i/>
          <w:sz w:val="24"/>
          <w:szCs w:val="24"/>
        </w:rPr>
        <w:t>Chapter 24 :03</w:t>
      </w:r>
      <w:r w:rsidRPr="004D2130">
        <w:rPr>
          <w:rFonts w:ascii="Times New Roman" w:hAnsi="Times New Roman" w:cs="Times New Roman"/>
          <w:sz w:val="24"/>
          <w:szCs w:val="24"/>
        </w:rPr>
        <w:t>].</w:t>
      </w:r>
    </w:p>
    <w:p w:rsidR="00C67375" w:rsidRPr="004D2130" w:rsidRDefault="00C67375" w:rsidP="00C601DB">
      <w:pPr>
        <w:pStyle w:val="ListParagraph"/>
        <w:numPr>
          <w:ilvl w:val="0"/>
          <w:numId w:val="8"/>
        </w:numPr>
        <w:ind w:left="1701" w:hanging="567"/>
        <w:jc w:val="both"/>
        <w:rPr>
          <w:rFonts w:ascii="Times New Roman" w:hAnsi="Times New Roman" w:cs="Times New Roman"/>
          <w:sz w:val="24"/>
          <w:szCs w:val="24"/>
        </w:rPr>
      </w:pPr>
      <w:r w:rsidRPr="004D2130">
        <w:rPr>
          <w:rFonts w:ascii="Times New Roman" w:hAnsi="Times New Roman" w:cs="Times New Roman"/>
          <w:sz w:val="24"/>
          <w:szCs w:val="24"/>
        </w:rPr>
        <w:t xml:space="preserve">The </w:t>
      </w:r>
      <w:r w:rsidR="00CE001F" w:rsidRPr="004D2130">
        <w:rPr>
          <w:rFonts w:ascii="Times New Roman" w:hAnsi="Times New Roman" w:cs="Times New Roman"/>
          <w:sz w:val="24"/>
          <w:szCs w:val="24"/>
        </w:rPr>
        <w:t>Registrar erred</w:t>
      </w:r>
      <w:r w:rsidR="00AB271D" w:rsidRPr="004D2130">
        <w:rPr>
          <w:rFonts w:ascii="Times New Roman" w:hAnsi="Times New Roman" w:cs="Times New Roman"/>
          <w:sz w:val="24"/>
          <w:szCs w:val="24"/>
        </w:rPr>
        <w:t xml:space="preserve"> in taking into </w:t>
      </w:r>
      <w:r w:rsidRPr="004D2130">
        <w:rPr>
          <w:rFonts w:ascii="Times New Roman" w:hAnsi="Times New Roman" w:cs="Times New Roman"/>
          <w:sz w:val="24"/>
          <w:szCs w:val="24"/>
        </w:rPr>
        <w:t xml:space="preserve">account economic circumstances where there had been for a long period </w:t>
      </w:r>
      <w:r w:rsidR="00A50C78" w:rsidRPr="004D2130">
        <w:rPr>
          <w:rFonts w:ascii="Times New Roman" w:hAnsi="Times New Roman" w:cs="Times New Roman"/>
          <w:sz w:val="24"/>
          <w:szCs w:val="24"/>
        </w:rPr>
        <w:t>non-use</w:t>
      </w:r>
      <w:r w:rsidRPr="004D2130">
        <w:rPr>
          <w:rFonts w:ascii="Times New Roman" w:hAnsi="Times New Roman" w:cs="Times New Roman"/>
          <w:sz w:val="24"/>
          <w:szCs w:val="24"/>
        </w:rPr>
        <w:t xml:space="preserve"> of the LION trade marks by the respondent in Zimbabwe.</w:t>
      </w:r>
    </w:p>
    <w:p w:rsidR="00C67375" w:rsidRPr="004D2130" w:rsidRDefault="00C67375" w:rsidP="00C601DB">
      <w:pPr>
        <w:pStyle w:val="ListParagraph"/>
        <w:numPr>
          <w:ilvl w:val="0"/>
          <w:numId w:val="8"/>
        </w:numPr>
        <w:ind w:left="1701" w:hanging="567"/>
        <w:jc w:val="both"/>
        <w:rPr>
          <w:rFonts w:ascii="Times New Roman" w:hAnsi="Times New Roman" w:cs="Times New Roman"/>
          <w:sz w:val="24"/>
          <w:szCs w:val="24"/>
        </w:rPr>
      </w:pPr>
      <w:r w:rsidRPr="004D2130">
        <w:rPr>
          <w:rFonts w:ascii="Times New Roman" w:hAnsi="Times New Roman" w:cs="Times New Roman"/>
          <w:sz w:val="24"/>
          <w:szCs w:val="24"/>
        </w:rPr>
        <w:t xml:space="preserve">The Registrar after finding that the appellant’s and the respondent’s trade marks were identical, erred in dismissing the appellant’s opposition when the appellant had in fact applied to register its LION </w:t>
      </w:r>
      <w:r w:rsidR="00A50C78" w:rsidRPr="004D2130">
        <w:rPr>
          <w:rFonts w:ascii="Times New Roman" w:hAnsi="Times New Roman" w:cs="Times New Roman"/>
          <w:sz w:val="24"/>
          <w:szCs w:val="24"/>
        </w:rPr>
        <w:t>trademarks</w:t>
      </w:r>
      <w:r w:rsidRPr="004D2130">
        <w:rPr>
          <w:rFonts w:ascii="Times New Roman" w:hAnsi="Times New Roman" w:cs="Times New Roman"/>
          <w:sz w:val="24"/>
          <w:szCs w:val="24"/>
        </w:rPr>
        <w:t xml:space="preserve"> prior to the </w:t>
      </w:r>
      <w:r w:rsidR="00236446" w:rsidRPr="004D2130">
        <w:rPr>
          <w:rFonts w:ascii="Times New Roman" w:hAnsi="Times New Roman" w:cs="Times New Roman"/>
          <w:sz w:val="24"/>
          <w:szCs w:val="24"/>
        </w:rPr>
        <w:t>res</w:t>
      </w:r>
      <w:r w:rsidR="00A50C78" w:rsidRPr="004D2130">
        <w:rPr>
          <w:rFonts w:ascii="Times New Roman" w:hAnsi="Times New Roman" w:cs="Times New Roman"/>
          <w:sz w:val="24"/>
          <w:szCs w:val="24"/>
        </w:rPr>
        <w:t>pondent’s application to register</w:t>
      </w:r>
      <w:r w:rsidR="00236446" w:rsidRPr="004D2130">
        <w:rPr>
          <w:rFonts w:ascii="Times New Roman" w:hAnsi="Times New Roman" w:cs="Times New Roman"/>
          <w:sz w:val="24"/>
          <w:szCs w:val="24"/>
        </w:rPr>
        <w:t xml:space="preserve"> its trademarks.”</w:t>
      </w:r>
    </w:p>
    <w:p w:rsidR="00CE001F" w:rsidRPr="004D2130" w:rsidRDefault="00CE001F" w:rsidP="00C601DB">
      <w:pPr>
        <w:pStyle w:val="ListParagraph"/>
        <w:ind w:left="1701"/>
        <w:jc w:val="both"/>
        <w:rPr>
          <w:rFonts w:ascii="Times New Roman" w:hAnsi="Times New Roman" w:cs="Times New Roman"/>
          <w:sz w:val="24"/>
          <w:szCs w:val="24"/>
        </w:rPr>
      </w:pPr>
    </w:p>
    <w:p w:rsidR="00C601DB" w:rsidRPr="004D2130" w:rsidRDefault="00C601DB" w:rsidP="00C601DB">
      <w:pPr>
        <w:pStyle w:val="ListParagraph"/>
        <w:ind w:left="1701"/>
        <w:jc w:val="both"/>
        <w:rPr>
          <w:rFonts w:ascii="Times New Roman" w:hAnsi="Times New Roman" w:cs="Times New Roman"/>
          <w:sz w:val="24"/>
          <w:szCs w:val="24"/>
        </w:rPr>
      </w:pPr>
    </w:p>
    <w:p w:rsidR="00236446" w:rsidRPr="004D2130" w:rsidRDefault="00952555" w:rsidP="00C601DB">
      <w:pPr>
        <w:spacing w:line="480" w:lineRule="auto"/>
        <w:ind w:firstLine="1276"/>
        <w:rPr>
          <w:rFonts w:ascii="Times New Roman" w:hAnsi="Times New Roman" w:cs="Times New Roman"/>
          <w:sz w:val="24"/>
          <w:szCs w:val="24"/>
        </w:rPr>
      </w:pPr>
      <w:r w:rsidRPr="004D2130">
        <w:rPr>
          <w:rFonts w:ascii="Times New Roman" w:hAnsi="Times New Roman" w:cs="Times New Roman"/>
          <w:sz w:val="24"/>
          <w:szCs w:val="24"/>
        </w:rPr>
        <w:t>The relief sought</w:t>
      </w:r>
      <w:r w:rsidR="00236446" w:rsidRPr="004D2130">
        <w:rPr>
          <w:rFonts w:ascii="Times New Roman" w:hAnsi="Times New Roman" w:cs="Times New Roman"/>
          <w:sz w:val="24"/>
          <w:szCs w:val="24"/>
        </w:rPr>
        <w:t xml:space="preserve"> before the Tribun</w:t>
      </w:r>
      <w:r w:rsidR="00C601DB" w:rsidRPr="004D2130">
        <w:rPr>
          <w:rFonts w:ascii="Times New Roman" w:hAnsi="Times New Roman" w:cs="Times New Roman"/>
          <w:sz w:val="24"/>
          <w:szCs w:val="24"/>
        </w:rPr>
        <w:t>al was that the appeal be allow</w:t>
      </w:r>
      <w:r w:rsidR="00236446" w:rsidRPr="004D2130">
        <w:rPr>
          <w:rFonts w:ascii="Times New Roman" w:hAnsi="Times New Roman" w:cs="Times New Roman"/>
          <w:sz w:val="24"/>
          <w:szCs w:val="24"/>
        </w:rPr>
        <w:t>ed with costs and that the decision of the Registrar be set aside and be substituted with an order in the following terms:</w:t>
      </w:r>
    </w:p>
    <w:p w:rsidR="00236446" w:rsidRPr="004D2130" w:rsidRDefault="00236446" w:rsidP="00DA1E68">
      <w:pPr>
        <w:spacing w:line="240" w:lineRule="auto"/>
        <w:ind w:left="1134" w:hanging="567"/>
        <w:rPr>
          <w:rFonts w:ascii="Times New Roman" w:hAnsi="Times New Roman" w:cs="Times New Roman"/>
          <w:sz w:val="24"/>
          <w:szCs w:val="24"/>
        </w:rPr>
      </w:pPr>
      <w:r w:rsidRPr="004D2130">
        <w:rPr>
          <w:rFonts w:ascii="Times New Roman" w:hAnsi="Times New Roman" w:cs="Times New Roman"/>
          <w:sz w:val="24"/>
          <w:szCs w:val="24"/>
        </w:rPr>
        <w:t xml:space="preserve">“1. </w:t>
      </w:r>
      <w:r w:rsidR="006D772E">
        <w:rPr>
          <w:rFonts w:ascii="Times New Roman" w:hAnsi="Times New Roman" w:cs="Times New Roman"/>
          <w:sz w:val="24"/>
          <w:szCs w:val="24"/>
        </w:rPr>
        <w:tab/>
      </w:r>
      <w:r w:rsidRPr="004D2130">
        <w:rPr>
          <w:rFonts w:ascii="Times New Roman" w:hAnsi="Times New Roman" w:cs="Times New Roman"/>
          <w:sz w:val="24"/>
          <w:szCs w:val="24"/>
        </w:rPr>
        <w:t>The appellant’s application for registration of the following trade marks in class 34 in Zimbabwe:</w:t>
      </w:r>
    </w:p>
    <w:p w:rsidR="00236446" w:rsidRPr="004D2130" w:rsidRDefault="00236446" w:rsidP="00DA1E68">
      <w:pPr>
        <w:pStyle w:val="ListParagraph"/>
        <w:spacing w:line="240" w:lineRule="auto"/>
        <w:ind w:left="2268" w:hanging="1134"/>
        <w:jc w:val="both"/>
        <w:rPr>
          <w:rFonts w:ascii="Times New Roman" w:hAnsi="Times New Roman" w:cs="Times New Roman"/>
          <w:sz w:val="24"/>
          <w:szCs w:val="24"/>
        </w:rPr>
      </w:pPr>
      <w:r w:rsidRPr="004D2130">
        <w:rPr>
          <w:rFonts w:ascii="Times New Roman" w:hAnsi="Times New Roman" w:cs="Times New Roman"/>
          <w:sz w:val="24"/>
          <w:szCs w:val="24"/>
        </w:rPr>
        <w:t>1.1   application No. 493/2010 LION filed on 4 June 2010,</w:t>
      </w:r>
    </w:p>
    <w:p w:rsidR="00236446" w:rsidRPr="004D2130" w:rsidRDefault="00236446" w:rsidP="008357F6">
      <w:pPr>
        <w:pStyle w:val="ListParagraph"/>
        <w:numPr>
          <w:ilvl w:val="1"/>
          <w:numId w:val="10"/>
        </w:numPr>
        <w:spacing w:line="240" w:lineRule="auto"/>
        <w:ind w:left="1701" w:hanging="567"/>
        <w:jc w:val="both"/>
        <w:rPr>
          <w:rFonts w:ascii="Times New Roman" w:hAnsi="Times New Roman" w:cs="Times New Roman"/>
          <w:sz w:val="24"/>
          <w:szCs w:val="24"/>
        </w:rPr>
      </w:pPr>
      <w:proofErr w:type="gramStart"/>
      <w:r w:rsidRPr="004D2130">
        <w:rPr>
          <w:rFonts w:ascii="Times New Roman" w:hAnsi="Times New Roman" w:cs="Times New Roman"/>
          <w:sz w:val="24"/>
          <w:szCs w:val="24"/>
        </w:rPr>
        <w:t>application</w:t>
      </w:r>
      <w:proofErr w:type="gramEnd"/>
      <w:r w:rsidRPr="004D2130">
        <w:rPr>
          <w:rFonts w:ascii="Times New Roman" w:hAnsi="Times New Roman" w:cs="Times New Roman"/>
          <w:sz w:val="24"/>
          <w:szCs w:val="24"/>
        </w:rPr>
        <w:t xml:space="preserve"> No. 495/2010- LION SAFETY MARTCHES and sitting lion device, filed on 4 June 2010 be and are hereby granted.</w:t>
      </w:r>
    </w:p>
    <w:p w:rsidR="00236446" w:rsidRPr="004D2130" w:rsidRDefault="00236446" w:rsidP="003807BC">
      <w:pPr>
        <w:spacing w:line="240" w:lineRule="auto"/>
        <w:ind w:left="1134" w:hanging="567"/>
        <w:jc w:val="both"/>
        <w:rPr>
          <w:rFonts w:ascii="Times New Roman" w:hAnsi="Times New Roman" w:cs="Times New Roman"/>
          <w:sz w:val="24"/>
          <w:szCs w:val="24"/>
        </w:rPr>
      </w:pPr>
      <w:r w:rsidRPr="004D2130">
        <w:rPr>
          <w:rFonts w:ascii="Times New Roman" w:hAnsi="Times New Roman" w:cs="Times New Roman"/>
          <w:sz w:val="24"/>
          <w:szCs w:val="24"/>
        </w:rPr>
        <w:t xml:space="preserve">2. </w:t>
      </w:r>
      <w:r w:rsidRPr="004D2130">
        <w:rPr>
          <w:rFonts w:ascii="Times New Roman" w:hAnsi="Times New Roman" w:cs="Times New Roman"/>
          <w:sz w:val="24"/>
          <w:szCs w:val="24"/>
        </w:rPr>
        <w:tab/>
        <w:t xml:space="preserve">The following </w:t>
      </w:r>
      <w:proofErr w:type="gramStart"/>
      <w:r w:rsidRPr="004D2130">
        <w:rPr>
          <w:rFonts w:ascii="Times New Roman" w:hAnsi="Times New Roman" w:cs="Times New Roman"/>
          <w:sz w:val="24"/>
          <w:szCs w:val="24"/>
        </w:rPr>
        <w:t>respondents</w:t>
      </w:r>
      <w:proofErr w:type="gramEnd"/>
      <w:r w:rsidRPr="004D2130">
        <w:rPr>
          <w:rFonts w:ascii="Times New Roman" w:hAnsi="Times New Roman" w:cs="Times New Roman"/>
          <w:sz w:val="24"/>
          <w:szCs w:val="24"/>
        </w:rPr>
        <w:t xml:space="preserve"> applications for </w:t>
      </w:r>
      <w:r w:rsidR="00B642CC" w:rsidRPr="004D2130">
        <w:rPr>
          <w:rFonts w:ascii="Times New Roman" w:hAnsi="Times New Roman" w:cs="Times New Roman"/>
          <w:sz w:val="24"/>
          <w:szCs w:val="24"/>
        </w:rPr>
        <w:t>r</w:t>
      </w:r>
      <w:r w:rsidRPr="004D2130">
        <w:rPr>
          <w:rFonts w:ascii="Times New Roman" w:hAnsi="Times New Roman" w:cs="Times New Roman"/>
          <w:sz w:val="24"/>
          <w:szCs w:val="24"/>
        </w:rPr>
        <w:t>egistration in class 34:</w:t>
      </w:r>
    </w:p>
    <w:p w:rsidR="00236446" w:rsidRPr="004D2130" w:rsidRDefault="00236446" w:rsidP="008357F6">
      <w:pPr>
        <w:spacing w:line="240" w:lineRule="auto"/>
        <w:ind w:left="1701" w:hanging="567"/>
        <w:jc w:val="both"/>
        <w:rPr>
          <w:rFonts w:ascii="Times New Roman" w:hAnsi="Times New Roman" w:cs="Times New Roman"/>
          <w:sz w:val="24"/>
          <w:szCs w:val="24"/>
        </w:rPr>
      </w:pPr>
      <w:r w:rsidRPr="004D2130">
        <w:rPr>
          <w:rFonts w:ascii="Times New Roman" w:hAnsi="Times New Roman" w:cs="Times New Roman"/>
          <w:sz w:val="24"/>
          <w:szCs w:val="24"/>
        </w:rPr>
        <w:t>2.1</w:t>
      </w:r>
      <w:r w:rsidRPr="004D2130">
        <w:rPr>
          <w:rFonts w:ascii="Times New Roman" w:hAnsi="Times New Roman" w:cs="Times New Roman"/>
          <w:sz w:val="24"/>
          <w:szCs w:val="24"/>
        </w:rPr>
        <w:tab/>
        <w:t>trade mark application No. 1127/2010 LION MATCHES and LION device.</w:t>
      </w:r>
    </w:p>
    <w:p w:rsidR="00236446" w:rsidRPr="004D2130" w:rsidRDefault="00236446" w:rsidP="008357F6">
      <w:pPr>
        <w:spacing w:line="240" w:lineRule="auto"/>
        <w:ind w:left="1701" w:hanging="567"/>
        <w:jc w:val="both"/>
        <w:rPr>
          <w:rFonts w:ascii="Times New Roman" w:hAnsi="Times New Roman" w:cs="Times New Roman"/>
          <w:sz w:val="24"/>
          <w:szCs w:val="24"/>
        </w:rPr>
      </w:pPr>
      <w:r w:rsidRPr="004D2130">
        <w:rPr>
          <w:rFonts w:ascii="Times New Roman" w:hAnsi="Times New Roman" w:cs="Times New Roman"/>
          <w:sz w:val="24"/>
          <w:szCs w:val="24"/>
        </w:rPr>
        <w:lastRenderedPageBreak/>
        <w:t xml:space="preserve">2.2 </w:t>
      </w:r>
      <w:r w:rsidRPr="004D2130">
        <w:rPr>
          <w:rFonts w:ascii="Times New Roman" w:hAnsi="Times New Roman" w:cs="Times New Roman"/>
          <w:sz w:val="24"/>
          <w:szCs w:val="24"/>
        </w:rPr>
        <w:tab/>
        <w:t>trade mark application No. 1246/2010 LION MATCH</w:t>
      </w:r>
    </w:p>
    <w:p w:rsidR="00236446" w:rsidRPr="004D2130" w:rsidRDefault="00236446" w:rsidP="008357F6">
      <w:pPr>
        <w:spacing w:line="240" w:lineRule="auto"/>
        <w:ind w:left="1701" w:hanging="567"/>
        <w:jc w:val="both"/>
        <w:rPr>
          <w:rFonts w:ascii="Times New Roman" w:hAnsi="Times New Roman" w:cs="Times New Roman"/>
          <w:sz w:val="24"/>
          <w:szCs w:val="24"/>
        </w:rPr>
      </w:pPr>
      <w:r w:rsidRPr="004D2130">
        <w:rPr>
          <w:rFonts w:ascii="Times New Roman" w:hAnsi="Times New Roman" w:cs="Times New Roman"/>
          <w:sz w:val="24"/>
          <w:szCs w:val="24"/>
        </w:rPr>
        <w:t>2.3</w:t>
      </w:r>
      <w:r w:rsidRPr="004D2130">
        <w:rPr>
          <w:rFonts w:ascii="Times New Roman" w:hAnsi="Times New Roman" w:cs="Times New Roman"/>
          <w:sz w:val="24"/>
          <w:szCs w:val="24"/>
        </w:rPr>
        <w:tab/>
        <w:t>trade mark application No. 1128-9/2010 LION MATCH (words) and LION device.</w:t>
      </w:r>
    </w:p>
    <w:p w:rsidR="00CE6A3A" w:rsidRPr="004D2130" w:rsidRDefault="001F72A8" w:rsidP="008357F6">
      <w:pPr>
        <w:spacing w:line="240" w:lineRule="auto"/>
        <w:ind w:left="1701" w:hanging="1026"/>
        <w:jc w:val="both"/>
        <w:rPr>
          <w:rFonts w:ascii="Times New Roman" w:hAnsi="Times New Roman" w:cs="Times New Roman"/>
          <w:sz w:val="24"/>
          <w:szCs w:val="24"/>
        </w:rPr>
      </w:pPr>
      <w:r w:rsidRPr="004D2130">
        <w:rPr>
          <w:rFonts w:ascii="Times New Roman" w:hAnsi="Times New Roman" w:cs="Times New Roman"/>
          <w:sz w:val="24"/>
          <w:szCs w:val="24"/>
        </w:rPr>
        <w:tab/>
      </w:r>
      <w:proofErr w:type="gramStart"/>
      <w:r w:rsidRPr="004D2130">
        <w:rPr>
          <w:rFonts w:ascii="Times New Roman" w:hAnsi="Times New Roman" w:cs="Times New Roman"/>
          <w:sz w:val="24"/>
          <w:szCs w:val="24"/>
        </w:rPr>
        <w:t>b</w:t>
      </w:r>
      <w:r w:rsidR="00CE6A3A" w:rsidRPr="004D2130">
        <w:rPr>
          <w:rFonts w:ascii="Times New Roman" w:hAnsi="Times New Roman" w:cs="Times New Roman"/>
          <w:sz w:val="24"/>
          <w:szCs w:val="24"/>
        </w:rPr>
        <w:t>e</w:t>
      </w:r>
      <w:proofErr w:type="gramEnd"/>
      <w:r w:rsidR="00CE6A3A" w:rsidRPr="004D2130">
        <w:rPr>
          <w:rFonts w:ascii="Times New Roman" w:hAnsi="Times New Roman" w:cs="Times New Roman"/>
          <w:sz w:val="24"/>
          <w:szCs w:val="24"/>
        </w:rPr>
        <w:t xml:space="preserve"> and are hereby refused</w:t>
      </w:r>
    </w:p>
    <w:p w:rsidR="00CE6A3A" w:rsidRPr="004D2130" w:rsidRDefault="00CE6A3A" w:rsidP="00DA1E68">
      <w:pPr>
        <w:pStyle w:val="ListParagraph"/>
        <w:spacing w:line="240" w:lineRule="auto"/>
        <w:ind w:left="1418" w:hanging="698"/>
        <w:jc w:val="both"/>
        <w:rPr>
          <w:rFonts w:ascii="Times New Roman" w:hAnsi="Times New Roman" w:cs="Times New Roman"/>
          <w:sz w:val="24"/>
          <w:szCs w:val="24"/>
        </w:rPr>
      </w:pPr>
      <w:r w:rsidRPr="004D2130">
        <w:rPr>
          <w:rFonts w:ascii="Times New Roman" w:hAnsi="Times New Roman" w:cs="Times New Roman"/>
          <w:sz w:val="24"/>
          <w:szCs w:val="24"/>
        </w:rPr>
        <w:t>3</w:t>
      </w:r>
      <w:r w:rsidR="008357F6">
        <w:rPr>
          <w:rFonts w:ascii="Times New Roman" w:hAnsi="Times New Roman" w:cs="Times New Roman"/>
          <w:sz w:val="24"/>
          <w:szCs w:val="24"/>
        </w:rPr>
        <w:t>.</w:t>
      </w:r>
      <w:r w:rsidRPr="004D2130">
        <w:rPr>
          <w:rFonts w:ascii="Times New Roman" w:hAnsi="Times New Roman" w:cs="Times New Roman"/>
          <w:sz w:val="24"/>
          <w:szCs w:val="24"/>
        </w:rPr>
        <w:t xml:space="preserve">   The respondent is to pay the costs of suit.</w:t>
      </w:r>
      <w:r w:rsidR="00EA57A8" w:rsidRPr="004D2130">
        <w:rPr>
          <w:rFonts w:ascii="Times New Roman" w:hAnsi="Times New Roman" w:cs="Times New Roman"/>
          <w:sz w:val="24"/>
          <w:szCs w:val="24"/>
        </w:rPr>
        <w:t>”</w:t>
      </w:r>
    </w:p>
    <w:p w:rsidR="00EA57A8" w:rsidRPr="004D2130" w:rsidRDefault="00EA57A8" w:rsidP="00DA1E68">
      <w:pPr>
        <w:pStyle w:val="ListParagraph"/>
        <w:spacing w:line="240" w:lineRule="auto"/>
        <w:ind w:left="1418" w:hanging="698"/>
        <w:jc w:val="both"/>
        <w:rPr>
          <w:rFonts w:ascii="Times New Roman" w:hAnsi="Times New Roman" w:cs="Times New Roman"/>
          <w:sz w:val="24"/>
          <w:szCs w:val="24"/>
        </w:rPr>
      </w:pPr>
    </w:p>
    <w:p w:rsidR="00CE6A3A" w:rsidRPr="004D2130" w:rsidRDefault="00CE6A3A" w:rsidP="00DA1E68">
      <w:pPr>
        <w:pStyle w:val="ListParagraph"/>
        <w:spacing w:line="240" w:lineRule="auto"/>
        <w:ind w:left="1418" w:hanging="1418"/>
        <w:jc w:val="both"/>
        <w:rPr>
          <w:rFonts w:ascii="Times New Roman" w:hAnsi="Times New Roman" w:cs="Times New Roman"/>
          <w:sz w:val="24"/>
          <w:szCs w:val="24"/>
        </w:rPr>
      </w:pPr>
    </w:p>
    <w:p w:rsidR="00F36905" w:rsidRPr="004D2130" w:rsidRDefault="0080495A" w:rsidP="00D8675D">
      <w:pPr>
        <w:spacing w:line="480" w:lineRule="auto"/>
        <w:ind w:firstLine="1134"/>
        <w:jc w:val="both"/>
        <w:rPr>
          <w:rFonts w:ascii="Times New Roman" w:hAnsi="Times New Roman" w:cs="Times New Roman"/>
          <w:sz w:val="24"/>
          <w:szCs w:val="24"/>
        </w:rPr>
      </w:pPr>
      <w:r w:rsidRPr="004D2130">
        <w:rPr>
          <w:rFonts w:ascii="Times New Roman" w:hAnsi="Times New Roman" w:cs="Times New Roman"/>
          <w:sz w:val="24"/>
          <w:szCs w:val="24"/>
        </w:rPr>
        <w:t>The Tribunal</w:t>
      </w:r>
      <w:r w:rsidR="00CE6A3A" w:rsidRPr="004D2130">
        <w:rPr>
          <w:rFonts w:ascii="Times New Roman" w:hAnsi="Times New Roman" w:cs="Times New Roman"/>
          <w:sz w:val="24"/>
          <w:szCs w:val="24"/>
        </w:rPr>
        <w:t xml:space="preserve"> </w:t>
      </w:r>
      <w:r w:rsidR="00DA1E68" w:rsidRPr="004D2130">
        <w:rPr>
          <w:rFonts w:ascii="Times New Roman" w:hAnsi="Times New Roman" w:cs="Times New Roman"/>
          <w:sz w:val="24"/>
          <w:szCs w:val="24"/>
        </w:rPr>
        <w:t>allowed</w:t>
      </w:r>
      <w:r w:rsidR="00CE6A3A" w:rsidRPr="004D2130">
        <w:rPr>
          <w:rFonts w:ascii="Times New Roman" w:hAnsi="Times New Roman" w:cs="Times New Roman"/>
          <w:sz w:val="24"/>
          <w:szCs w:val="24"/>
        </w:rPr>
        <w:t xml:space="preserve"> the appeal with costs and set asi</w:t>
      </w:r>
      <w:r w:rsidRPr="004D2130">
        <w:rPr>
          <w:rFonts w:ascii="Times New Roman" w:hAnsi="Times New Roman" w:cs="Times New Roman"/>
          <w:sz w:val="24"/>
          <w:szCs w:val="24"/>
        </w:rPr>
        <w:t>de the Registrar’s decision.  It</w:t>
      </w:r>
      <w:r w:rsidR="00CE6A3A" w:rsidRPr="004D2130">
        <w:rPr>
          <w:rFonts w:ascii="Times New Roman" w:hAnsi="Times New Roman" w:cs="Times New Roman"/>
          <w:sz w:val="24"/>
          <w:szCs w:val="24"/>
        </w:rPr>
        <w:t xml:space="preserve"> proceeded to grant the respondent’s application as set out above and refused the appellant’s application. In arriving at</w:t>
      </w:r>
      <w:r w:rsidR="002567A7" w:rsidRPr="004D2130">
        <w:rPr>
          <w:rFonts w:ascii="Times New Roman" w:hAnsi="Times New Roman" w:cs="Times New Roman"/>
          <w:sz w:val="24"/>
          <w:szCs w:val="24"/>
        </w:rPr>
        <w:t xml:space="preserve"> that decision </w:t>
      </w:r>
      <w:r w:rsidR="00A8403D" w:rsidRPr="004D2130">
        <w:rPr>
          <w:rFonts w:ascii="Times New Roman" w:hAnsi="Times New Roman" w:cs="Times New Roman"/>
          <w:sz w:val="24"/>
          <w:szCs w:val="24"/>
        </w:rPr>
        <w:t>the Tribunal</w:t>
      </w:r>
      <w:r w:rsidR="00CE6A3A" w:rsidRPr="004D2130">
        <w:rPr>
          <w:rFonts w:ascii="Times New Roman" w:hAnsi="Times New Roman" w:cs="Times New Roman"/>
          <w:sz w:val="24"/>
          <w:szCs w:val="24"/>
        </w:rPr>
        <w:t xml:space="preserve"> reasoned as follow</w:t>
      </w:r>
      <w:r w:rsidR="00F215AE" w:rsidRPr="004D2130">
        <w:rPr>
          <w:rFonts w:ascii="Times New Roman" w:hAnsi="Times New Roman" w:cs="Times New Roman"/>
          <w:sz w:val="24"/>
          <w:szCs w:val="24"/>
        </w:rPr>
        <w:t>s.  The first appellant</w:t>
      </w:r>
      <w:r w:rsidR="00CE6A3A" w:rsidRPr="004D2130">
        <w:rPr>
          <w:rFonts w:ascii="Times New Roman" w:hAnsi="Times New Roman" w:cs="Times New Roman"/>
          <w:sz w:val="24"/>
          <w:szCs w:val="24"/>
        </w:rPr>
        <w:t xml:space="preserve"> had </w:t>
      </w:r>
      <w:r w:rsidR="00A8403D" w:rsidRPr="004D2130">
        <w:rPr>
          <w:rFonts w:ascii="Times New Roman" w:hAnsi="Times New Roman" w:cs="Times New Roman"/>
          <w:sz w:val="24"/>
          <w:szCs w:val="24"/>
        </w:rPr>
        <w:t>allowed its</w:t>
      </w:r>
      <w:r w:rsidR="00EA57A8" w:rsidRPr="004D2130">
        <w:rPr>
          <w:rFonts w:ascii="Times New Roman" w:hAnsi="Times New Roman" w:cs="Times New Roman"/>
          <w:sz w:val="24"/>
          <w:szCs w:val="24"/>
        </w:rPr>
        <w:t xml:space="preserve"> trademarks to lapse through </w:t>
      </w:r>
      <w:r w:rsidR="00384EF5" w:rsidRPr="004D2130">
        <w:rPr>
          <w:rFonts w:ascii="Times New Roman" w:hAnsi="Times New Roman" w:cs="Times New Roman"/>
          <w:sz w:val="24"/>
          <w:szCs w:val="24"/>
        </w:rPr>
        <w:t>non-use</w:t>
      </w:r>
      <w:r w:rsidR="00EA57A8" w:rsidRPr="004D2130">
        <w:rPr>
          <w:rFonts w:ascii="Times New Roman" w:hAnsi="Times New Roman" w:cs="Times New Roman"/>
          <w:sz w:val="24"/>
          <w:szCs w:val="24"/>
        </w:rPr>
        <w:t xml:space="preserve"> for </w:t>
      </w:r>
      <w:r w:rsidR="00F128A4" w:rsidRPr="004D2130">
        <w:rPr>
          <w:rFonts w:ascii="Times New Roman" w:hAnsi="Times New Roman" w:cs="Times New Roman"/>
          <w:sz w:val="24"/>
          <w:szCs w:val="24"/>
        </w:rPr>
        <w:t>a considerable</w:t>
      </w:r>
      <w:r w:rsidR="0075117D" w:rsidRPr="004D2130">
        <w:rPr>
          <w:rFonts w:ascii="Times New Roman" w:hAnsi="Times New Roman" w:cs="Times New Roman"/>
          <w:sz w:val="24"/>
          <w:szCs w:val="24"/>
        </w:rPr>
        <w:t xml:space="preserve"> period.  It had accordingly lost its right to use them.  Any party could thereafter make an application to register</w:t>
      </w:r>
      <w:r w:rsidR="00AE438C" w:rsidRPr="004D2130">
        <w:rPr>
          <w:rFonts w:ascii="Times New Roman" w:hAnsi="Times New Roman" w:cs="Times New Roman"/>
          <w:sz w:val="24"/>
          <w:szCs w:val="24"/>
        </w:rPr>
        <w:t xml:space="preserve"> them as its own. The Tribunal cited </w:t>
      </w:r>
      <w:r w:rsidR="0075117D" w:rsidRPr="004D2130">
        <w:rPr>
          <w:rFonts w:ascii="Times New Roman" w:hAnsi="Times New Roman" w:cs="Times New Roman"/>
          <w:sz w:val="24"/>
          <w:szCs w:val="24"/>
        </w:rPr>
        <w:t>various authorities in support of this view including s 24 of the Trade Marks A</w:t>
      </w:r>
      <w:r w:rsidR="003A5A31" w:rsidRPr="004D2130">
        <w:rPr>
          <w:rFonts w:ascii="Times New Roman" w:hAnsi="Times New Roman" w:cs="Times New Roman"/>
          <w:sz w:val="24"/>
          <w:szCs w:val="24"/>
        </w:rPr>
        <w:t>ct and the following cases</w:t>
      </w:r>
      <w:r w:rsidR="0075117D" w:rsidRPr="004D2130">
        <w:rPr>
          <w:rFonts w:ascii="Times New Roman" w:hAnsi="Times New Roman" w:cs="Times New Roman"/>
          <w:sz w:val="24"/>
          <w:szCs w:val="24"/>
        </w:rPr>
        <w:t xml:space="preserve">: </w:t>
      </w:r>
      <w:r w:rsidR="0075117D" w:rsidRPr="004D2130">
        <w:rPr>
          <w:rFonts w:ascii="Times New Roman" w:hAnsi="Times New Roman" w:cs="Times New Roman"/>
          <w:i/>
          <w:sz w:val="24"/>
          <w:szCs w:val="24"/>
          <w:u w:val="single"/>
        </w:rPr>
        <w:t>New Balance Athletic</w:t>
      </w:r>
      <w:r w:rsidR="0075117D" w:rsidRPr="004D2130">
        <w:rPr>
          <w:rFonts w:ascii="Times New Roman" w:hAnsi="Times New Roman" w:cs="Times New Roman"/>
          <w:i/>
          <w:sz w:val="24"/>
          <w:szCs w:val="24"/>
        </w:rPr>
        <w:t xml:space="preserve"> </w:t>
      </w:r>
      <w:r w:rsidR="0075117D" w:rsidRPr="004D2130">
        <w:rPr>
          <w:rFonts w:ascii="Times New Roman" w:hAnsi="Times New Roman" w:cs="Times New Roman"/>
          <w:i/>
          <w:sz w:val="24"/>
          <w:szCs w:val="24"/>
          <w:u w:val="single"/>
        </w:rPr>
        <w:t xml:space="preserve">Shoe </w:t>
      </w:r>
      <w:proofErr w:type="spellStart"/>
      <w:r w:rsidR="0075117D" w:rsidRPr="004D2130">
        <w:rPr>
          <w:rFonts w:ascii="Times New Roman" w:hAnsi="Times New Roman" w:cs="Times New Roman"/>
          <w:i/>
          <w:sz w:val="24"/>
          <w:szCs w:val="24"/>
          <w:u w:val="single"/>
        </w:rPr>
        <w:t>Inc</w:t>
      </w:r>
      <w:proofErr w:type="spellEnd"/>
      <w:r w:rsidR="00867ECC" w:rsidRPr="004D2130">
        <w:rPr>
          <w:rFonts w:ascii="Times New Roman" w:hAnsi="Times New Roman" w:cs="Times New Roman"/>
          <w:i/>
          <w:sz w:val="24"/>
          <w:szCs w:val="24"/>
          <w:u w:val="single"/>
        </w:rPr>
        <w:t xml:space="preserve"> v</w:t>
      </w:r>
      <w:r w:rsidR="0075117D" w:rsidRPr="004D2130">
        <w:rPr>
          <w:rFonts w:ascii="Times New Roman" w:hAnsi="Times New Roman" w:cs="Times New Roman"/>
          <w:i/>
          <w:sz w:val="24"/>
          <w:szCs w:val="24"/>
          <w:u w:val="single"/>
        </w:rPr>
        <w:t xml:space="preserve"> </w:t>
      </w:r>
      <w:proofErr w:type="spellStart"/>
      <w:r w:rsidR="0075117D" w:rsidRPr="004D2130">
        <w:rPr>
          <w:rFonts w:ascii="Times New Roman" w:hAnsi="Times New Roman" w:cs="Times New Roman"/>
          <w:i/>
          <w:sz w:val="24"/>
          <w:szCs w:val="24"/>
          <w:u w:val="single"/>
        </w:rPr>
        <w:t>Dajee</w:t>
      </w:r>
      <w:proofErr w:type="spellEnd"/>
      <w:r w:rsidR="0075117D" w:rsidRPr="004D2130">
        <w:rPr>
          <w:rFonts w:ascii="Times New Roman" w:hAnsi="Times New Roman" w:cs="Times New Roman"/>
          <w:i/>
          <w:sz w:val="24"/>
          <w:szCs w:val="24"/>
          <w:u w:val="single"/>
        </w:rPr>
        <w:t xml:space="preserve"> NO and Others</w:t>
      </w:r>
      <w:r w:rsidR="0075117D" w:rsidRPr="004D2130">
        <w:rPr>
          <w:rFonts w:ascii="Times New Roman" w:hAnsi="Times New Roman" w:cs="Times New Roman"/>
          <w:sz w:val="24"/>
          <w:szCs w:val="24"/>
        </w:rPr>
        <w:t xml:space="preserve"> (251/11/2912) ZA SCA</w:t>
      </w:r>
      <w:r w:rsidR="00FD6893" w:rsidRPr="004D2130">
        <w:rPr>
          <w:rFonts w:ascii="Times New Roman" w:hAnsi="Times New Roman" w:cs="Times New Roman"/>
          <w:sz w:val="24"/>
          <w:szCs w:val="24"/>
        </w:rPr>
        <w:t xml:space="preserve"> 3 (2 March 2012), </w:t>
      </w:r>
      <w:r w:rsidR="00FD6893" w:rsidRPr="004D2130">
        <w:rPr>
          <w:rFonts w:ascii="Times New Roman" w:hAnsi="Times New Roman" w:cs="Times New Roman"/>
          <w:i/>
          <w:sz w:val="24"/>
          <w:szCs w:val="24"/>
          <w:u w:val="single"/>
        </w:rPr>
        <w:t xml:space="preserve">AM </w:t>
      </w:r>
      <w:proofErr w:type="spellStart"/>
      <w:r w:rsidR="00FD6893" w:rsidRPr="004D2130">
        <w:rPr>
          <w:rFonts w:ascii="Times New Roman" w:hAnsi="Times New Roman" w:cs="Times New Roman"/>
          <w:i/>
          <w:sz w:val="24"/>
          <w:szCs w:val="24"/>
          <w:u w:val="single"/>
        </w:rPr>
        <w:t>Moola</w:t>
      </w:r>
      <w:proofErr w:type="spellEnd"/>
      <w:r w:rsidR="00FD6893" w:rsidRPr="004D2130">
        <w:rPr>
          <w:rFonts w:ascii="Times New Roman" w:hAnsi="Times New Roman" w:cs="Times New Roman"/>
          <w:i/>
          <w:sz w:val="24"/>
          <w:szCs w:val="24"/>
          <w:u w:val="single"/>
        </w:rPr>
        <w:t xml:space="preserve"> Group Limited v The GAP </w:t>
      </w:r>
      <w:proofErr w:type="spellStart"/>
      <w:r w:rsidR="00FD6893" w:rsidRPr="004D2130">
        <w:rPr>
          <w:rFonts w:ascii="Times New Roman" w:hAnsi="Times New Roman" w:cs="Times New Roman"/>
          <w:i/>
          <w:sz w:val="24"/>
          <w:szCs w:val="24"/>
          <w:u w:val="single"/>
        </w:rPr>
        <w:t>Inc</w:t>
      </w:r>
      <w:proofErr w:type="spellEnd"/>
      <w:r w:rsidR="00FD6893" w:rsidRPr="004D2130">
        <w:rPr>
          <w:rFonts w:ascii="Times New Roman" w:hAnsi="Times New Roman" w:cs="Times New Roman"/>
          <w:i/>
          <w:sz w:val="24"/>
          <w:szCs w:val="24"/>
          <w:u w:val="single"/>
        </w:rPr>
        <w:t xml:space="preserve"> 2005</w:t>
      </w:r>
      <w:r w:rsidR="0084081E">
        <w:rPr>
          <w:rFonts w:ascii="Times New Roman" w:hAnsi="Times New Roman" w:cs="Times New Roman"/>
          <w:sz w:val="24"/>
          <w:szCs w:val="24"/>
        </w:rPr>
        <w:t xml:space="preserve"> (6) SA 568 at </w:t>
      </w:r>
      <w:proofErr w:type="spellStart"/>
      <w:r w:rsidR="00FD6893" w:rsidRPr="004D2130">
        <w:rPr>
          <w:rFonts w:ascii="Times New Roman" w:hAnsi="Times New Roman" w:cs="Times New Roman"/>
          <w:sz w:val="24"/>
          <w:szCs w:val="24"/>
        </w:rPr>
        <w:t>para</w:t>
      </w:r>
      <w:proofErr w:type="spellEnd"/>
      <w:r w:rsidR="00FD6893" w:rsidRPr="004D2130">
        <w:rPr>
          <w:rFonts w:ascii="Times New Roman" w:hAnsi="Times New Roman" w:cs="Times New Roman"/>
          <w:sz w:val="24"/>
          <w:szCs w:val="24"/>
        </w:rPr>
        <w:t xml:space="preserve"> 26</w:t>
      </w:r>
      <w:r w:rsidR="003E5FE9" w:rsidRPr="004D2130">
        <w:rPr>
          <w:rFonts w:ascii="Times New Roman" w:hAnsi="Times New Roman" w:cs="Times New Roman"/>
          <w:sz w:val="24"/>
          <w:szCs w:val="24"/>
        </w:rPr>
        <w:t>.</w:t>
      </w:r>
    </w:p>
    <w:p w:rsidR="003E5FE9" w:rsidRPr="004D2130" w:rsidRDefault="003E5FE9" w:rsidP="000020CD">
      <w:pPr>
        <w:spacing w:line="240" w:lineRule="auto"/>
        <w:rPr>
          <w:rFonts w:ascii="Times New Roman" w:hAnsi="Times New Roman" w:cs="Times New Roman"/>
          <w:sz w:val="24"/>
          <w:szCs w:val="24"/>
        </w:rPr>
      </w:pPr>
    </w:p>
    <w:p w:rsidR="003E5FE9" w:rsidRPr="004D2130" w:rsidRDefault="00570D09" w:rsidP="000020CD">
      <w:pPr>
        <w:spacing w:line="480" w:lineRule="auto"/>
        <w:jc w:val="both"/>
        <w:rPr>
          <w:rFonts w:ascii="Times New Roman" w:hAnsi="Times New Roman" w:cs="Times New Roman"/>
          <w:sz w:val="24"/>
          <w:szCs w:val="24"/>
        </w:rPr>
      </w:pPr>
      <w:r w:rsidRPr="004D2130">
        <w:rPr>
          <w:rFonts w:ascii="Times New Roman" w:hAnsi="Times New Roman" w:cs="Times New Roman"/>
          <w:sz w:val="24"/>
          <w:szCs w:val="24"/>
        </w:rPr>
        <w:tab/>
        <w:t xml:space="preserve">   </w:t>
      </w:r>
      <w:r w:rsidR="00C23C25">
        <w:rPr>
          <w:rFonts w:ascii="Times New Roman" w:hAnsi="Times New Roman" w:cs="Times New Roman"/>
          <w:sz w:val="24"/>
          <w:szCs w:val="24"/>
        </w:rPr>
        <w:t xml:space="preserve">        </w:t>
      </w:r>
      <w:r w:rsidRPr="004D2130">
        <w:rPr>
          <w:rFonts w:ascii="Times New Roman" w:hAnsi="Times New Roman" w:cs="Times New Roman"/>
          <w:sz w:val="24"/>
          <w:szCs w:val="24"/>
        </w:rPr>
        <w:t>It</w:t>
      </w:r>
      <w:r w:rsidR="003E5FE9" w:rsidRPr="004D2130">
        <w:rPr>
          <w:rFonts w:ascii="Times New Roman" w:hAnsi="Times New Roman" w:cs="Times New Roman"/>
          <w:sz w:val="24"/>
          <w:szCs w:val="24"/>
        </w:rPr>
        <w:t xml:space="preserve"> further held that the respondent’s applications for registration were lodged </w:t>
      </w:r>
      <w:r w:rsidR="00F67682" w:rsidRPr="004D2130">
        <w:rPr>
          <w:rFonts w:ascii="Times New Roman" w:hAnsi="Times New Roman" w:cs="Times New Roman"/>
          <w:sz w:val="24"/>
          <w:szCs w:val="24"/>
        </w:rPr>
        <w:t>well ahead of those for the</w:t>
      </w:r>
      <w:r w:rsidR="00CB348D">
        <w:rPr>
          <w:rFonts w:ascii="Times New Roman" w:hAnsi="Times New Roman" w:cs="Times New Roman"/>
          <w:sz w:val="24"/>
          <w:szCs w:val="24"/>
        </w:rPr>
        <w:t xml:space="preserve"> first</w:t>
      </w:r>
      <w:r w:rsidR="00F67682" w:rsidRPr="004D2130">
        <w:rPr>
          <w:rFonts w:ascii="Times New Roman" w:hAnsi="Times New Roman" w:cs="Times New Roman"/>
          <w:sz w:val="24"/>
          <w:szCs w:val="24"/>
        </w:rPr>
        <w:t xml:space="preserve"> appellant and consequently should prevail on the principle of first come first served, a principle acknowledged by this Court in </w:t>
      </w:r>
      <w:r w:rsidR="00F67682" w:rsidRPr="004D2130">
        <w:rPr>
          <w:rFonts w:ascii="Times New Roman" w:hAnsi="Times New Roman" w:cs="Times New Roman"/>
          <w:i/>
          <w:sz w:val="24"/>
          <w:szCs w:val="24"/>
        </w:rPr>
        <w:t xml:space="preserve">Philip Morris Products </w:t>
      </w:r>
      <w:proofErr w:type="spellStart"/>
      <w:r w:rsidR="00F67682" w:rsidRPr="004D2130">
        <w:rPr>
          <w:rFonts w:ascii="Times New Roman" w:hAnsi="Times New Roman" w:cs="Times New Roman"/>
          <w:i/>
          <w:sz w:val="24"/>
          <w:szCs w:val="24"/>
        </w:rPr>
        <w:t>Inc</w:t>
      </w:r>
      <w:proofErr w:type="spellEnd"/>
      <w:r w:rsidR="000020CD" w:rsidRPr="004D2130">
        <w:rPr>
          <w:rFonts w:ascii="Times New Roman" w:hAnsi="Times New Roman" w:cs="Times New Roman"/>
          <w:sz w:val="24"/>
          <w:szCs w:val="24"/>
        </w:rPr>
        <w:t xml:space="preserve"> v</w:t>
      </w:r>
      <w:r w:rsidR="00F67682" w:rsidRPr="004D2130">
        <w:rPr>
          <w:rFonts w:ascii="Times New Roman" w:hAnsi="Times New Roman" w:cs="Times New Roman"/>
          <w:sz w:val="24"/>
          <w:szCs w:val="24"/>
        </w:rPr>
        <w:t xml:space="preserve"> </w:t>
      </w:r>
      <w:r w:rsidR="00F67682" w:rsidRPr="004D2130">
        <w:rPr>
          <w:rFonts w:ascii="Times New Roman" w:hAnsi="Times New Roman" w:cs="Times New Roman"/>
          <w:i/>
          <w:sz w:val="24"/>
          <w:szCs w:val="24"/>
        </w:rPr>
        <w:t>Marlboro Shirt Company</w:t>
      </w:r>
      <w:r w:rsidR="007411DF">
        <w:rPr>
          <w:rFonts w:ascii="Times New Roman" w:hAnsi="Times New Roman" w:cs="Times New Roman"/>
          <w:sz w:val="24"/>
          <w:szCs w:val="24"/>
        </w:rPr>
        <w:t xml:space="preserve"> SA Ltd 2001 (2) ZLR 399 (S).</w:t>
      </w:r>
    </w:p>
    <w:p w:rsidR="00F67682" w:rsidRPr="004D2130" w:rsidRDefault="00F67682" w:rsidP="0005033D">
      <w:pPr>
        <w:spacing w:line="240" w:lineRule="auto"/>
        <w:rPr>
          <w:rFonts w:ascii="Times New Roman" w:hAnsi="Times New Roman" w:cs="Times New Roman"/>
          <w:sz w:val="24"/>
          <w:szCs w:val="24"/>
        </w:rPr>
      </w:pPr>
    </w:p>
    <w:p w:rsidR="00F67682" w:rsidRPr="004D2130" w:rsidRDefault="00570D09" w:rsidP="0033299F">
      <w:pPr>
        <w:spacing w:line="480" w:lineRule="auto"/>
        <w:jc w:val="both"/>
        <w:rPr>
          <w:rFonts w:ascii="Times New Roman" w:hAnsi="Times New Roman" w:cs="Times New Roman"/>
          <w:sz w:val="24"/>
          <w:szCs w:val="24"/>
        </w:rPr>
      </w:pPr>
      <w:r w:rsidRPr="004D2130">
        <w:rPr>
          <w:rFonts w:ascii="Times New Roman" w:hAnsi="Times New Roman" w:cs="Times New Roman"/>
          <w:sz w:val="24"/>
          <w:szCs w:val="24"/>
        </w:rPr>
        <w:tab/>
      </w:r>
      <w:r w:rsidRPr="004D2130">
        <w:rPr>
          <w:rFonts w:ascii="Times New Roman" w:hAnsi="Times New Roman" w:cs="Times New Roman"/>
          <w:sz w:val="24"/>
          <w:szCs w:val="24"/>
        </w:rPr>
        <w:tab/>
        <w:t>The Tribunal</w:t>
      </w:r>
      <w:r w:rsidR="00F67682" w:rsidRPr="004D2130">
        <w:rPr>
          <w:rFonts w:ascii="Times New Roman" w:hAnsi="Times New Roman" w:cs="Times New Roman"/>
          <w:sz w:val="24"/>
          <w:szCs w:val="24"/>
        </w:rPr>
        <w:t xml:space="preserve"> criticised the Registrar for treating t</w:t>
      </w:r>
      <w:r w:rsidRPr="004D2130">
        <w:rPr>
          <w:rFonts w:ascii="Times New Roman" w:hAnsi="Times New Roman" w:cs="Times New Roman"/>
          <w:sz w:val="24"/>
          <w:szCs w:val="24"/>
        </w:rPr>
        <w:t xml:space="preserve">he application by the </w:t>
      </w:r>
      <w:r w:rsidR="00623E00" w:rsidRPr="004D2130">
        <w:rPr>
          <w:rFonts w:ascii="Times New Roman" w:hAnsi="Times New Roman" w:cs="Times New Roman"/>
          <w:sz w:val="24"/>
          <w:szCs w:val="24"/>
        </w:rPr>
        <w:t xml:space="preserve">first </w:t>
      </w:r>
      <w:r w:rsidRPr="004D2130">
        <w:rPr>
          <w:rFonts w:ascii="Times New Roman" w:hAnsi="Times New Roman" w:cs="Times New Roman"/>
          <w:sz w:val="24"/>
          <w:szCs w:val="24"/>
        </w:rPr>
        <w:t>appellant</w:t>
      </w:r>
      <w:r w:rsidR="00F67682" w:rsidRPr="004D2130">
        <w:rPr>
          <w:rFonts w:ascii="Times New Roman" w:hAnsi="Times New Roman" w:cs="Times New Roman"/>
          <w:sz w:val="24"/>
          <w:szCs w:val="24"/>
        </w:rPr>
        <w:t xml:space="preserve"> as one for restoration of its tradem</w:t>
      </w:r>
      <w:r w:rsidR="005E0BE3" w:rsidRPr="004D2130">
        <w:rPr>
          <w:rFonts w:ascii="Times New Roman" w:hAnsi="Times New Roman" w:cs="Times New Roman"/>
          <w:sz w:val="24"/>
          <w:szCs w:val="24"/>
        </w:rPr>
        <w:t>ark</w:t>
      </w:r>
      <w:r w:rsidR="00F67682" w:rsidRPr="004D2130">
        <w:rPr>
          <w:rFonts w:ascii="Times New Roman" w:hAnsi="Times New Roman" w:cs="Times New Roman"/>
          <w:sz w:val="24"/>
          <w:szCs w:val="24"/>
        </w:rPr>
        <w:t xml:space="preserve">, whereas it was a fresh application for registration of </w:t>
      </w:r>
      <w:r w:rsidR="0033299F" w:rsidRPr="004D2130">
        <w:rPr>
          <w:rFonts w:ascii="Times New Roman" w:hAnsi="Times New Roman" w:cs="Times New Roman"/>
          <w:sz w:val="24"/>
          <w:szCs w:val="24"/>
        </w:rPr>
        <w:t>trademarks</w:t>
      </w:r>
      <w:r w:rsidR="00F67682" w:rsidRPr="004D2130">
        <w:rPr>
          <w:rFonts w:ascii="Times New Roman" w:hAnsi="Times New Roman" w:cs="Times New Roman"/>
          <w:sz w:val="24"/>
          <w:szCs w:val="24"/>
        </w:rPr>
        <w:t xml:space="preserve"> made in terms</w:t>
      </w:r>
      <w:r w:rsidR="00526A96" w:rsidRPr="004D2130">
        <w:rPr>
          <w:rFonts w:ascii="Times New Roman" w:hAnsi="Times New Roman" w:cs="Times New Roman"/>
          <w:sz w:val="24"/>
          <w:szCs w:val="24"/>
        </w:rPr>
        <w:t xml:space="preserve"> of s 11 of the Regulations.  It</w:t>
      </w:r>
      <w:r w:rsidR="00F67682" w:rsidRPr="004D2130">
        <w:rPr>
          <w:rFonts w:ascii="Times New Roman" w:hAnsi="Times New Roman" w:cs="Times New Roman"/>
          <w:sz w:val="24"/>
          <w:szCs w:val="24"/>
        </w:rPr>
        <w:t xml:space="preserve"> also noted that prior to</w:t>
      </w:r>
      <w:r w:rsidR="00034F87" w:rsidRPr="004D2130">
        <w:rPr>
          <w:rFonts w:ascii="Times New Roman" w:hAnsi="Times New Roman" w:cs="Times New Roman"/>
          <w:sz w:val="24"/>
          <w:szCs w:val="24"/>
        </w:rPr>
        <w:t xml:space="preserve"> its application, </w:t>
      </w:r>
      <w:r w:rsidR="00967C67" w:rsidRPr="004D2130">
        <w:rPr>
          <w:rFonts w:ascii="Times New Roman" w:hAnsi="Times New Roman" w:cs="Times New Roman"/>
          <w:sz w:val="24"/>
          <w:szCs w:val="24"/>
        </w:rPr>
        <w:t>the first</w:t>
      </w:r>
      <w:r w:rsidR="00D4360C" w:rsidRPr="004D2130">
        <w:rPr>
          <w:rFonts w:ascii="Times New Roman" w:hAnsi="Times New Roman" w:cs="Times New Roman"/>
          <w:sz w:val="24"/>
          <w:szCs w:val="24"/>
        </w:rPr>
        <w:t xml:space="preserve"> </w:t>
      </w:r>
      <w:r w:rsidR="00034F87" w:rsidRPr="004D2130">
        <w:rPr>
          <w:rFonts w:ascii="Times New Roman" w:hAnsi="Times New Roman" w:cs="Times New Roman"/>
          <w:sz w:val="24"/>
          <w:szCs w:val="24"/>
        </w:rPr>
        <w:t>appellant</w:t>
      </w:r>
      <w:r w:rsidR="00F67682" w:rsidRPr="004D2130">
        <w:rPr>
          <w:rFonts w:ascii="Times New Roman" w:hAnsi="Times New Roman" w:cs="Times New Roman"/>
          <w:sz w:val="24"/>
          <w:szCs w:val="24"/>
        </w:rPr>
        <w:t xml:space="preserve"> had </w:t>
      </w:r>
      <w:r w:rsidR="0037198C" w:rsidRPr="004D2130">
        <w:rPr>
          <w:rFonts w:ascii="Times New Roman" w:hAnsi="Times New Roman" w:cs="Times New Roman"/>
          <w:sz w:val="24"/>
          <w:szCs w:val="24"/>
        </w:rPr>
        <w:t>through its CEO</w:t>
      </w:r>
      <w:r w:rsidR="006F3B15" w:rsidRPr="004D2130">
        <w:rPr>
          <w:rFonts w:ascii="Times New Roman" w:hAnsi="Times New Roman" w:cs="Times New Roman"/>
          <w:sz w:val="24"/>
          <w:szCs w:val="24"/>
        </w:rPr>
        <w:t>,</w:t>
      </w:r>
      <w:r w:rsidR="0051222E" w:rsidRPr="004D2130">
        <w:rPr>
          <w:rFonts w:ascii="Times New Roman" w:hAnsi="Times New Roman" w:cs="Times New Roman"/>
          <w:sz w:val="24"/>
          <w:szCs w:val="24"/>
        </w:rPr>
        <w:t xml:space="preserve"> </w:t>
      </w:r>
      <w:proofErr w:type="spellStart"/>
      <w:r w:rsidR="0051222E" w:rsidRPr="004D2130">
        <w:rPr>
          <w:rFonts w:ascii="Times New Roman" w:hAnsi="Times New Roman" w:cs="Times New Roman"/>
          <w:sz w:val="24"/>
          <w:szCs w:val="24"/>
        </w:rPr>
        <w:t>Mr</w:t>
      </w:r>
      <w:r w:rsidR="00A4102E" w:rsidRPr="004D2130">
        <w:rPr>
          <w:rFonts w:ascii="Times New Roman" w:hAnsi="Times New Roman" w:cs="Times New Roman"/>
          <w:sz w:val="24"/>
          <w:szCs w:val="24"/>
        </w:rPr>
        <w:t>.</w:t>
      </w:r>
      <w:proofErr w:type="spellEnd"/>
      <w:r w:rsidR="00F67682" w:rsidRPr="004D2130">
        <w:rPr>
          <w:rFonts w:ascii="Times New Roman" w:hAnsi="Times New Roman" w:cs="Times New Roman"/>
          <w:sz w:val="24"/>
          <w:szCs w:val="24"/>
        </w:rPr>
        <w:t xml:space="preserve"> </w:t>
      </w:r>
      <w:r w:rsidR="006F3B15" w:rsidRPr="004D2130">
        <w:rPr>
          <w:rFonts w:ascii="Times New Roman" w:hAnsi="Times New Roman" w:cs="Times New Roman"/>
          <w:sz w:val="24"/>
          <w:szCs w:val="24"/>
        </w:rPr>
        <w:t>Banda</w:t>
      </w:r>
      <w:r w:rsidR="00A4102E" w:rsidRPr="004D2130">
        <w:rPr>
          <w:rFonts w:ascii="Times New Roman" w:hAnsi="Times New Roman" w:cs="Times New Roman"/>
          <w:sz w:val="24"/>
          <w:szCs w:val="24"/>
        </w:rPr>
        <w:t>,</w:t>
      </w:r>
      <w:r w:rsidR="00F67682" w:rsidRPr="004D2130">
        <w:rPr>
          <w:rFonts w:ascii="Times New Roman" w:hAnsi="Times New Roman" w:cs="Times New Roman"/>
          <w:sz w:val="24"/>
          <w:szCs w:val="24"/>
        </w:rPr>
        <w:t xml:space="preserve"> obtained permission to use the </w:t>
      </w:r>
      <w:r w:rsidR="009C7DD2">
        <w:rPr>
          <w:rFonts w:ascii="Times New Roman" w:hAnsi="Times New Roman" w:cs="Times New Roman"/>
          <w:sz w:val="24"/>
          <w:szCs w:val="24"/>
        </w:rPr>
        <w:t xml:space="preserve">first </w:t>
      </w:r>
      <w:r w:rsidR="00F67682" w:rsidRPr="004D2130">
        <w:rPr>
          <w:rFonts w:ascii="Times New Roman" w:hAnsi="Times New Roman" w:cs="Times New Roman"/>
          <w:sz w:val="24"/>
          <w:szCs w:val="24"/>
        </w:rPr>
        <w:t xml:space="preserve">appellant’s </w:t>
      </w:r>
      <w:r w:rsidR="00A76719" w:rsidRPr="004D2130">
        <w:rPr>
          <w:rFonts w:ascii="Times New Roman" w:hAnsi="Times New Roman" w:cs="Times New Roman"/>
          <w:sz w:val="24"/>
          <w:szCs w:val="24"/>
        </w:rPr>
        <w:t>trademarks</w:t>
      </w:r>
      <w:r w:rsidR="00F67682" w:rsidRPr="004D2130">
        <w:rPr>
          <w:rFonts w:ascii="Times New Roman" w:hAnsi="Times New Roman" w:cs="Times New Roman"/>
          <w:sz w:val="24"/>
          <w:szCs w:val="24"/>
        </w:rPr>
        <w:t>.</w:t>
      </w:r>
    </w:p>
    <w:p w:rsidR="00F67682" w:rsidRPr="004D2130" w:rsidRDefault="00F67682" w:rsidP="00494594">
      <w:pPr>
        <w:spacing w:line="240" w:lineRule="auto"/>
        <w:rPr>
          <w:rFonts w:ascii="Times New Roman" w:hAnsi="Times New Roman" w:cs="Times New Roman"/>
          <w:sz w:val="24"/>
          <w:szCs w:val="24"/>
        </w:rPr>
      </w:pPr>
    </w:p>
    <w:p w:rsidR="00D63CDE" w:rsidRPr="004D2130" w:rsidRDefault="00F67682" w:rsidP="00675EF0">
      <w:pPr>
        <w:spacing w:line="480" w:lineRule="auto"/>
        <w:jc w:val="both"/>
        <w:rPr>
          <w:rFonts w:ascii="Times New Roman" w:hAnsi="Times New Roman" w:cs="Times New Roman"/>
          <w:sz w:val="24"/>
          <w:szCs w:val="24"/>
        </w:rPr>
      </w:pPr>
      <w:r w:rsidRPr="004D2130">
        <w:rPr>
          <w:rFonts w:ascii="Times New Roman" w:hAnsi="Times New Roman" w:cs="Times New Roman"/>
          <w:sz w:val="24"/>
          <w:szCs w:val="24"/>
        </w:rPr>
        <w:tab/>
      </w:r>
      <w:r w:rsidRPr="004D2130">
        <w:rPr>
          <w:rFonts w:ascii="Times New Roman" w:hAnsi="Times New Roman" w:cs="Times New Roman"/>
          <w:sz w:val="24"/>
          <w:szCs w:val="24"/>
        </w:rPr>
        <w:tab/>
        <w:t>Aggrieved by the decision of the Tribunal the appellant has noted this appeal to this Court for relief</w:t>
      </w:r>
      <w:r w:rsidR="00EE00B0">
        <w:rPr>
          <w:rFonts w:ascii="Times New Roman" w:hAnsi="Times New Roman" w:cs="Times New Roman"/>
          <w:sz w:val="24"/>
          <w:szCs w:val="24"/>
        </w:rPr>
        <w:t xml:space="preserve">. </w:t>
      </w:r>
    </w:p>
    <w:p w:rsidR="00822E4A" w:rsidRPr="004D2130" w:rsidRDefault="00822E4A" w:rsidP="00822E4A">
      <w:pPr>
        <w:spacing w:line="240" w:lineRule="auto"/>
        <w:jc w:val="both"/>
        <w:rPr>
          <w:rFonts w:ascii="Times New Roman" w:hAnsi="Times New Roman" w:cs="Times New Roman"/>
          <w:sz w:val="24"/>
          <w:szCs w:val="24"/>
        </w:rPr>
      </w:pPr>
    </w:p>
    <w:p w:rsidR="00D63CDE" w:rsidRPr="004D2130" w:rsidRDefault="00822E4A" w:rsidP="00D63CDE">
      <w:pPr>
        <w:spacing w:line="240" w:lineRule="auto"/>
        <w:jc w:val="both"/>
        <w:rPr>
          <w:rFonts w:ascii="Times New Roman" w:hAnsi="Times New Roman" w:cs="Times New Roman"/>
          <w:b/>
          <w:sz w:val="24"/>
          <w:szCs w:val="24"/>
        </w:rPr>
      </w:pPr>
      <w:r w:rsidRPr="004D2130">
        <w:rPr>
          <w:rFonts w:ascii="Times New Roman" w:hAnsi="Times New Roman" w:cs="Times New Roman"/>
          <w:b/>
          <w:sz w:val="24"/>
          <w:szCs w:val="24"/>
        </w:rPr>
        <w:t>GROUNDS OF APPEAL IN THIS COURT</w:t>
      </w:r>
    </w:p>
    <w:p w:rsidR="00F67682" w:rsidRPr="004D2130" w:rsidRDefault="00263D5E" w:rsidP="00675EF0">
      <w:pPr>
        <w:spacing w:line="480" w:lineRule="auto"/>
        <w:jc w:val="both"/>
        <w:rPr>
          <w:rFonts w:ascii="Times New Roman" w:hAnsi="Times New Roman" w:cs="Times New Roman"/>
          <w:sz w:val="24"/>
          <w:szCs w:val="24"/>
        </w:rPr>
      </w:pPr>
      <w:r w:rsidRPr="004D2130">
        <w:rPr>
          <w:rFonts w:ascii="Times New Roman" w:hAnsi="Times New Roman" w:cs="Times New Roman"/>
          <w:sz w:val="24"/>
          <w:szCs w:val="24"/>
        </w:rPr>
        <w:t xml:space="preserve"> </w:t>
      </w:r>
      <w:r w:rsidR="00D63CDE" w:rsidRPr="004D2130">
        <w:rPr>
          <w:rFonts w:ascii="Times New Roman" w:hAnsi="Times New Roman" w:cs="Times New Roman"/>
          <w:sz w:val="24"/>
          <w:szCs w:val="24"/>
        </w:rPr>
        <w:tab/>
      </w:r>
      <w:r w:rsidR="00D63CDE" w:rsidRPr="004D2130">
        <w:rPr>
          <w:rFonts w:ascii="Times New Roman" w:hAnsi="Times New Roman" w:cs="Times New Roman"/>
          <w:sz w:val="24"/>
          <w:szCs w:val="24"/>
        </w:rPr>
        <w:tab/>
      </w:r>
      <w:r w:rsidRPr="004D2130">
        <w:rPr>
          <w:rFonts w:ascii="Times New Roman" w:hAnsi="Times New Roman" w:cs="Times New Roman"/>
          <w:sz w:val="24"/>
          <w:szCs w:val="24"/>
        </w:rPr>
        <w:t xml:space="preserve">The grounds </w:t>
      </w:r>
      <w:r w:rsidR="00D63CDE" w:rsidRPr="004D2130">
        <w:rPr>
          <w:rFonts w:ascii="Times New Roman" w:hAnsi="Times New Roman" w:cs="Times New Roman"/>
          <w:sz w:val="24"/>
          <w:szCs w:val="24"/>
        </w:rPr>
        <w:t xml:space="preserve">of appeal </w:t>
      </w:r>
      <w:r w:rsidRPr="004D2130">
        <w:rPr>
          <w:rFonts w:ascii="Times New Roman" w:hAnsi="Times New Roman" w:cs="Times New Roman"/>
          <w:sz w:val="24"/>
          <w:szCs w:val="24"/>
        </w:rPr>
        <w:t>in this Court are as follows:</w:t>
      </w:r>
    </w:p>
    <w:p w:rsidR="00263D5E" w:rsidRPr="004D2130" w:rsidRDefault="00675EF0" w:rsidP="00494594">
      <w:pPr>
        <w:pStyle w:val="ListParagraph"/>
        <w:ind w:left="1080" w:hanging="513"/>
        <w:jc w:val="both"/>
        <w:rPr>
          <w:rFonts w:ascii="Times New Roman" w:hAnsi="Times New Roman" w:cs="Times New Roman"/>
          <w:sz w:val="24"/>
          <w:szCs w:val="24"/>
        </w:rPr>
      </w:pPr>
      <w:r w:rsidRPr="004D2130">
        <w:rPr>
          <w:rFonts w:ascii="Times New Roman" w:hAnsi="Times New Roman" w:cs="Times New Roman"/>
          <w:sz w:val="24"/>
          <w:szCs w:val="24"/>
        </w:rPr>
        <w:t>“1</w:t>
      </w:r>
      <w:proofErr w:type="gramStart"/>
      <w:r w:rsidRPr="004D2130">
        <w:rPr>
          <w:rFonts w:ascii="Times New Roman" w:hAnsi="Times New Roman" w:cs="Times New Roman"/>
          <w:sz w:val="24"/>
          <w:szCs w:val="24"/>
        </w:rPr>
        <w:t>.</w:t>
      </w:r>
      <w:r w:rsidR="006F26DD">
        <w:rPr>
          <w:rFonts w:ascii="Times New Roman" w:hAnsi="Times New Roman" w:cs="Times New Roman"/>
          <w:sz w:val="24"/>
          <w:szCs w:val="24"/>
        </w:rPr>
        <w:t xml:space="preserve">  </w:t>
      </w:r>
      <w:r w:rsidR="00263D5E" w:rsidRPr="004D2130">
        <w:rPr>
          <w:rFonts w:ascii="Times New Roman" w:hAnsi="Times New Roman" w:cs="Times New Roman"/>
          <w:sz w:val="24"/>
          <w:szCs w:val="24"/>
        </w:rPr>
        <w:t>The</w:t>
      </w:r>
      <w:proofErr w:type="gramEnd"/>
      <w:r w:rsidR="00263D5E" w:rsidRPr="004D2130">
        <w:rPr>
          <w:rFonts w:ascii="Times New Roman" w:hAnsi="Times New Roman" w:cs="Times New Roman"/>
          <w:sz w:val="24"/>
          <w:szCs w:val="24"/>
        </w:rPr>
        <w:t xml:space="preserve"> learned Judge in the Tribunal erred in finding that there was an intention to abandon or that the </w:t>
      </w:r>
      <w:proofErr w:type="spellStart"/>
      <w:r w:rsidR="00263D5E" w:rsidRPr="004D2130">
        <w:rPr>
          <w:rFonts w:ascii="Times New Roman" w:hAnsi="Times New Roman" w:cs="Times New Roman"/>
          <w:sz w:val="24"/>
          <w:szCs w:val="24"/>
        </w:rPr>
        <w:t>trade marks</w:t>
      </w:r>
      <w:proofErr w:type="spellEnd"/>
      <w:r w:rsidR="00263D5E" w:rsidRPr="004D2130">
        <w:rPr>
          <w:rFonts w:ascii="Times New Roman" w:hAnsi="Times New Roman" w:cs="Times New Roman"/>
          <w:sz w:val="24"/>
          <w:szCs w:val="24"/>
        </w:rPr>
        <w:t xml:space="preserve"> forming the subject of the instant dispute were abandoned.</w:t>
      </w:r>
    </w:p>
    <w:p w:rsidR="009B5F17" w:rsidRPr="004D2130" w:rsidRDefault="009B5F17" w:rsidP="00494594">
      <w:pPr>
        <w:pStyle w:val="ListParagraph"/>
        <w:ind w:left="1080"/>
        <w:jc w:val="both"/>
        <w:rPr>
          <w:rFonts w:ascii="Times New Roman" w:hAnsi="Times New Roman" w:cs="Times New Roman"/>
          <w:sz w:val="24"/>
          <w:szCs w:val="24"/>
        </w:rPr>
      </w:pPr>
    </w:p>
    <w:p w:rsidR="00263D5E" w:rsidRPr="004D2130" w:rsidRDefault="00263D5E" w:rsidP="00494594">
      <w:pPr>
        <w:pStyle w:val="ListParagraph"/>
        <w:numPr>
          <w:ilvl w:val="0"/>
          <w:numId w:val="11"/>
        </w:numPr>
        <w:jc w:val="both"/>
        <w:rPr>
          <w:rFonts w:ascii="Times New Roman" w:hAnsi="Times New Roman" w:cs="Times New Roman"/>
          <w:sz w:val="24"/>
          <w:szCs w:val="24"/>
        </w:rPr>
      </w:pPr>
      <w:r w:rsidRPr="004D2130">
        <w:rPr>
          <w:rFonts w:ascii="Times New Roman" w:hAnsi="Times New Roman" w:cs="Times New Roman"/>
          <w:sz w:val="24"/>
          <w:szCs w:val="24"/>
        </w:rPr>
        <w:t>Further and in any event, the learned Judge in the Tribunal erred in failing to place</w:t>
      </w:r>
      <w:r w:rsidR="00AE6F0D" w:rsidRPr="004D2130">
        <w:rPr>
          <w:rFonts w:ascii="Times New Roman" w:hAnsi="Times New Roman" w:cs="Times New Roman"/>
          <w:sz w:val="24"/>
          <w:szCs w:val="24"/>
        </w:rPr>
        <w:t xml:space="preserve"> any emphasis on or satisfying himself that the mandatory provisions set out in s 24 of the Trade Marks Act [ </w:t>
      </w:r>
      <w:r w:rsidR="00AE6F0D" w:rsidRPr="004D2130">
        <w:rPr>
          <w:rFonts w:ascii="Times New Roman" w:hAnsi="Times New Roman" w:cs="Times New Roman"/>
          <w:i/>
          <w:sz w:val="24"/>
          <w:szCs w:val="24"/>
        </w:rPr>
        <w:t>Chapter 26 : 04</w:t>
      </w:r>
      <w:r w:rsidR="00AE6F0D" w:rsidRPr="004D2130">
        <w:rPr>
          <w:rFonts w:ascii="Times New Roman" w:hAnsi="Times New Roman" w:cs="Times New Roman"/>
          <w:sz w:val="24"/>
          <w:szCs w:val="24"/>
        </w:rPr>
        <w:t>] had been satisfied.</w:t>
      </w:r>
    </w:p>
    <w:p w:rsidR="009B5F17" w:rsidRPr="004D2130" w:rsidRDefault="009B5F17" w:rsidP="00494594">
      <w:pPr>
        <w:pStyle w:val="ListParagraph"/>
        <w:ind w:left="1080"/>
        <w:jc w:val="both"/>
        <w:rPr>
          <w:rFonts w:ascii="Times New Roman" w:hAnsi="Times New Roman" w:cs="Times New Roman"/>
          <w:sz w:val="24"/>
          <w:szCs w:val="24"/>
        </w:rPr>
      </w:pPr>
    </w:p>
    <w:p w:rsidR="00AE6F0D" w:rsidRPr="004D2130" w:rsidRDefault="00AE6F0D" w:rsidP="00494594">
      <w:pPr>
        <w:pStyle w:val="ListParagraph"/>
        <w:numPr>
          <w:ilvl w:val="0"/>
          <w:numId w:val="11"/>
        </w:numPr>
        <w:jc w:val="both"/>
        <w:rPr>
          <w:rFonts w:ascii="Times New Roman" w:hAnsi="Times New Roman" w:cs="Times New Roman"/>
          <w:sz w:val="24"/>
          <w:szCs w:val="24"/>
        </w:rPr>
      </w:pPr>
      <w:r w:rsidRPr="004D2130">
        <w:rPr>
          <w:rFonts w:ascii="Times New Roman" w:hAnsi="Times New Roman" w:cs="Times New Roman"/>
          <w:sz w:val="24"/>
          <w:szCs w:val="24"/>
        </w:rPr>
        <w:t>The learned Judge</w:t>
      </w:r>
      <w:r w:rsidR="000D3FB8" w:rsidRPr="004D2130">
        <w:rPr>
          <w:rFonts w:ascii="Times New Roman" w:hAnsi="Times New Roman" w:cs="Times New Roman"/>
          <w:sz w:val="24"/>
          <w:szCs w:val="24"/>
        </w:rPr>
        <w:t xml:space="preserve"> in </w:t>
      </w:r>
      <w:r w:rsidR="00F138FC" w:rsidRPr="004D2130">
        <w:rPr>
          <w:rFonts w:ascii="Times New Roman" w:hAnsi="Times New Roman" w:cs="Times New Roman"/>
          <w:sz w:val="24"/>
          <w:szCs w:val="24"/>
        </w:rPr>
        <w:t xml:space="preserve">the </w:t>
      </w:r>
      <w:r w:rsidR="000D3FB8" w:rsidRPr="004D2130">
        <w:rPr>
          <w:rFonts w:ascii="Times New Roman" w:hAnsi="Times New Roman" w:cs="Times New Roman"/>
          <w:sz w:val="24"/>
          <w:szCs w:val="24"/>
        </w:rPr>
        <w:t xml:space="preserve">Tribunal erred in finding that the </w:t>
      </w:r>
      <w:proofErr w:type="spellStart"/>
      <w:r w:rsidR="000D3FB8" w:rsidRPr="004D2130">
        <w:rPr>
          <w:rFonts w:ascii="Times New Roman" w:hAnsi="Times New Roman" w:cs="Times New Roman"/>
          <w:sz w:val="24"/>
          <w:szCs w:val="24"/>
        </w:rPr>
        <w:t>trade marks</w:t>
      </w:r>
      <w:proofErr w:type="spellEnd"/>
      <w:r w:rsidR="000D3FB8" w:rsidRPr="004D2130">
        <w:rPr>
          <w:rFonts w:ascii="Times New Roman" w:hAnsi="Times New Roman" w:cs="Times New Roman"/>
          <w:sz w:val="24"/>
          <w:szCs w:val="24"/>
        </w:rPr>
        <w:t xml:space="preserve"> forming the subject of the instant dispute had been lawfully removed from the register.</w:t>
      </w:r>
    </w:p>
    <w:p w:rsidR="009B5F17" w:rsidRPr="004D2130" w:rsidRDefault="009B5F17" w:rsidP="00494594">
      <w:pPr>
        <w:pStyle w:val="ListParagraph"/>
        <w:ind w:left="1080"/>
        <w:jc w:val="both"/>
        <w:rPr>
          <w:rFonts w:ascii="Times New Roman" w:hAnsi="Times New Roman" w:cs="Times New Roman"/>
          <w:sz w:val="24"/>
          <w:szCs w:val="24"/>
        </w:rPr>
      </w:pPr>
    </w:p>
    <w:p w:rsidR="000D3FB8" w:rsidRPr="004D2130" w:rsidRDefault="000D3FB8" w:rsidP="00494594">
      <w:pPr>
        <w:pStyle w:val="ListParagraph"/>
        <w:numPr>
          <w:ilvl w:val="0"/>
          <w:numId w:val="11"/>
        </w:numPr>
        <w:jc w:val="both"/>
        <w:rPr>
          <w:rFonts w:ascii="Times New Roman" w:hAnsi="Times New Roman" w:cs="Times New Roman"/>
          <w:sz w:val="24"/>
          <w:szCs w:val="24"/>
        </w:rPr>
      </w:pPr>
      <w:r w:rsidRPr="004D2130">
        <w:rPr>
          <w:rFonts w:ascii="Times New Roman" w:hAnsi="Times New Roman" w:cs="Times New Roman"/>
          <w:sz w:val="24"/>
          <w:szCs w:val="24"/>
        </w:rPr>
        <w:t xml:space="preserve">The learned Judge </w:t>
      </w:r>
      <w:r w:rsidR="00ED270E" w:rsidRPr="004D2130">
        <w:rPr>
          <w:rFonts w:ascii="Times New Roman" w:hAnsi="Times New Roman" w:cs="Times New Roman"/>
          <w:sz w:val="24"/>
          <w:szCs w:val="24"/>
        </w:rPr>
        <w:t xml:space="preserve">in </w:t>
      </w:r>
      <w:r w:rsidR="00F138FC" w:rsidRPr="004D2130">
        <w:rPr>
          <w:rFonts w:ascii="Times New Roman" w:hAnsi="Times New Roman" w:cs="Times New Roman"/>
          <w:sz w:val="24"/>
          <w:szCs w:val="24"/>
        </w:rPr>
        <w:t xml:space="preserve">the </w:t>
      </w:r>
      <w:r w:rsidRPr="004D2130">
        <w:rPr>
          <w:rFonts w:ascii="Times New Roman" w:hAnsi="Times New Roman" w:cs="Times New Roman"/>
          <w:sz w:val="24"/>
          <w:szCs w:val="24"/>
        </w:rPr>
        <w:t>Tribunal erred in law in finding that no rights were retained by appellants, one or either of them, following the lapse of the trade marks in question and in particular the learned Judge in</w:t>
      </w:r>
      <w:r w:rsidR="009B5F17" w:rsidRPr="004D2130">
        <w:rPr>
          <w:rFonts w:ascii="Times New Roman" w:hAnsi="Times New Roman" w:cs="Times New Roman"/>
          <w:sz w:val="24"/>
          <w:szCs w:val="24"/>
        </w:rPr>
        <w:t xml:space="preserve"> </w:t>
      </w:r>
      <w:r w:rsidR="00F138FC" w:rsidRPr="004D2130">
        <w:rPr>
          <w:rFonts w:ascii="Times New Roman" w:hAnsi="Times New Roman" w:cs="Times New Roman"/>
          <w:sz w:val="24"/>
          <w:szCs w:val="24"/>
        </w:rPr>
        <w:t xml:space="preserve">the </w:t>
      </w:r>
      <w:r w:rsidR="009B5F17" w:rsidRPr="004D2130">
        <w:rPr>
          <w:rFonts w:ascii="Times New Roman" w:hAnsi="Times New Roman" w:cs="Times New Roman"/>
          <w:sz w:val="24"/>
          <w:szCs w:val="24"/>
        </w:rPr>
        <w:t>Tribunal erred in disregarding the provisions of s 14 (1) of the Trade Marks Act [Chapter 26 : 04].</w:t>
      </w:r>
    </w:p>
    <w:p w:rsidR="009B5F17" w:rsidRPr="004D2130" w:rsidRDefault="009B5F17" w:rsidP="00494594">
      <w:pPr>
        <w:pStyle w:val="ListParagraph"/>
        <w:jc w:val="both"/>
        <w:rPr>
          <w:rFonts w:ascii="Times New Roman" w:hAnsi="Times New Roman" w:cs="Times New Roman"/>
          <w:sz w:val="24"/>
          <w:szCs w:val="24"/>
        </w:rPr>
      </w:pPr>
    </w:p>
    <w:p w:rsidR="009B5F17" w:rsidRPr="004D2130" w:rsidRDefault="009B5F17" w:rsidP="00494594">
      <w:pPr>
        <w:pStyle w:val="ListParagraph"/>
        <w:numPr>
          <w:ilvl w:val="0"/>
          <w:numId w:val="11"/>
        </w:numPr>
        <w:jc w:val="both"/>
        <w:rPr>
          <w:rFonts w:ascii="Times New Roman" w:hAnsi="Times New Roman" w:cs="Times New Roman"/>
          <w:sz w:val="24"/>
          <w:szCs w:val="24"/>
        </w:rPr>
      </w:pPr>
      <w:r w:rsidRPr="004D2130">
        <w:rPr>
          <w:rFonts w:ascii="Times New Roman" w:hAnsi="Times New Roman" w:cs="Times New Roman"/>
          <w:sz w:val="24"/>
          <w:szCs w:val="24"/>
        </w:rPr>
        <w:t xml:space="preserve">The learned Judge in </w:t>
      </w:r>
      <w:r w:rsidR="009B0E0F" w:rsidRPr="004D2130">
        <w:rPr>
          <w:rFonts w:ascii="Times New Roman" w:hAnsi="Times New Roman" w:cs="Times New Roman"/>
          <w:sz w:val="24"/>
          <w:szCs w:val="24"/>
        </w:rPr>
        <w:t xml:space="preserve">the </w:t>
      </w:r>
      <w:r w:rsidRPr="004D2130">
        <w:rPr>
          <w:rFonts w:ascii="Times New Roman" w:hAnsi="Times New Roman" w:cs="Times New Roman"/>
          <w:sz w:val="24"/>
          <w:szCs w:val="24"/>
        </w:rPr>
        <w:t>Tribunal erred in failing to have regard to the fact that appellants, or one or either of them, had established a reputation and had good will in respect of the trade marks.</w:t>
      </w:r>
    </w:p>
    <w:p w:rsidR="009B5F17" w:rsidRPr="004D2130" w:rsidRDefault="009B5F17" w:rsidP="009B5F17">
      <w:pPr>
        <w:pStyle w:val="ListParagraph"/>
        <w:rPr>
          <w:rFonts w:ascii="Times New Roman" w:hAnsi="Times New Roman" w:cs="Times New Roman"/>
          <w:sz w:val="24"/>
          <w:szCs w:val="24"/>
        </w:rPr>
      </w:pPr>
    </w:p>
    <w:p w:rsidR="009B5F17" w:rsidRPr="004D2130" w:rsidRDefault="009B5F17" w:rsidP="009B5F17">
      <w:pPr>
        <w:pStyle w:val="ListParagraph"/>
        <w:numPr>
          <w:ilvl w:val="0"/>
          <w:numId w:val="11"/>
        </w:numPr>
        <w:jc w:val="both"/>
        <w:rPr>
          <w:rFonts w:ascii="Times New Roman" w:hAnsi="Times New Roman" w:cs="Times New Roman"/>
          <w:sz w:val="24"/>
          <w:szCs w:val="24"/>
        </w:rPr>
      </w:pPr>
      <w:r w:rsidRPr="004D2130">
        <w:rPr>
          <w:rFonts w:ascii="Times New Roman" w:hAnsi="Times New Roman" w:cs="Times New Roman"/>
          <w:sz w:val="24"/>
          <w:szCs w:val="24"/>
        </w:rPr>
        <w:t>The leaned Judge in Tribunal erred in upholding the application for registration brought by respondent.”</w:t>
      </w:r>
    </w:p>
    <w:p w:rsidR="00180D4A" w:rsidRPr="004D2130" w:rsidRDefault="00180D4A" w:rsidP="00180D4A">
      <w:pPr>
        <w:pStyle w:val="ListParagraph"/>
        <w:rPr>
          <w:rFonts w:ascii="Times New Roman" w:hAnsi="Times New Roman" w:cs="Times New Roman"/>
          <w:sz w:val="24"/>
          <w:szCs w:val="24"/>
        </w:rPr>
      </w:pPr>
    </w:p>
    <w:p w:rsidR="00180D4A" w:rsidRPr="004D2130" w:rsidRDefault="00180D4A" w:rsidP="008C2B8F">
      <w:pPr>
        <w:ind w:left="360" w:firstLine="774"/>
        <w:jc w:val="both"/>
        <w:rPr>
          <w:rFonts w:ascii="Times New Roman" w:hAnsi="Times New Roman" w:cs="Times New Roman"/>
          <w:sz w:val="24"/>
          <w:szCs w:val="24"/>
        </w:rPr>
      </w:pPr>
      <w:r w:rsidRPr="004D2130">
        <w:rPr>
          <w:rFonts w:ascii="Times New Roman" w:hAnsi="Times New Roman" w:cs="Times New Roman"/>
          <w:sz w:val="24"/>
          <w:szCs w:val="24"/>
        </w:rPr>
        <w:t>The appellants seek the following relief:</w:t>
      </w:r>
    </w:p>
    <w:p w:rsidR="008C2B8F" w:rsidRPr="004D2130" w:rsidRDefault="008C2B8F" w:rsidP="00AB2883">
      <w:pPr>
        <w:spacing w:line="240" w:lineRule="auto"/>
        <w:ind w:left="360" w:firstLine="774"/>
        <w:jc w:val="both"/>
        <w:rPr>
          <w:rFonts w:ascii="Times New Roman" w:hAnsi="Times New Roman" w:cs="Times New Roman"/>
          <w:sz w:val="24"/>
          <w:szCs w:val="24"/>
        </w:rPr>
      </w:pPr>
      <w:r w:rsidRPr="004D2130">
        <w:rPr>
          <w:rFonts w:ascii="Times New Roman" w:hAnsi="Times New Roman" w:cs="Times New Roman"/>
          <w:sz w:val="24"/>
          <w:szCs w:val="24"/>
        </w:rPr>
        <w:tab/>
        <w:t>“1. The appeal be and is hereby allowed with costs.</w:t>
      </w:r>
    </w:p>
    <w:p w:rsidR="008C2B8F" w:rsidRPr="004D2130" w:rsidRDefault="008C2B8F" w:rsidP="00AB2883">
      <w:pPr>
        <w:spacing w:line="240" w:lineRule="auto"/>
        <w:ind w:left="2127" w:hanging="567"/>
        <w:jc w:val="both"/>
        <w:rPr>
          <w:rFonts w:ascii="Times New Roman" w:hAnsi="Times New Roman" w:cs="Times New Roman"/>
          <w:sz w:val="24"/>
          <w:szCs w:val="24"/>
        </w:rPr>
      </w:pPr>
      <w:r w:rsidRPr="004D2130">
        <w:rPr>
          <w:rFonts w:ascii="Times New Roman" w:hAnsi="Times New Roman" w:cs="Times New Roman"/>
          <w:sz w:val="24"/>
          <w:szCs w:val="24"/>
        </w:rPr>
        <w:t xml:space="preserve">2. The judgment of the Tribunal </w:t>
      </w:r>
      <w:proofErr w:type="gramStart"/>
      <w:r w:rsidRPr="004D2130">
        <w:rPr>
          <w:rFonts w:ascii="Times New Roman" w:hAnsi="Times New Roman" w:cs="Times New Roman"/>
          <w:sz w:val="24"/>
          <w:szCs w:val="24"/>
        </w:rPr>
        <w:t>be</w:t>
      </w:r>
      <w:proofErr w:type="gramEnd"/>
      <w:r w:rsidRPr="004D2130">
        <w:rPr>
          <w:rFonts w:ascii="Times New Roman" w:hAnsi="Times New Roman" w:cs="Times New Roman"/>
          <w:sz w:val="24"/>
          <w:szCs w:val="24"/>
        </w:rPr>
        <w:t xml:space="preserve"> set aside and the following is substituted:</w:t>
      </w:r>
    </w:p>
    <w:p w:rsidR="00AE6F0D" w:rsidRPr="004D2130" w:rsidRDefault="008C2B8F" w:rsidP="00AB2883">
      <w:pPr>
        <w:ind w:left="2268" w:hanging="141"/>
        <w:rPr>
          <w:rFonts w:ascii="Times New Roman" w:hAnsi="Times New Roman" w:cs="Times New Roman"/>
          <w:sz w:val="24"/>
          <w:szCs w:val="24"/>
        </w:rPr>
      </w:pPr>
      <w:r w:rsidRPr="004D2130">
        <w:rPr>
          <w:rFonts w:ascii="Times New Roman" w:hAnsi="Times New Roman" w:cs="Times New Roman"/>
          <w:sz w:val="24"/>
          <w:szCs w:val="24"/>
        </w:rPr>
        <w:t xml:space="preserve">“The appeal against the decision of the </w:t>
      </w:r>
      <w:r w:rsidR="00AB2883" w:rsidRPr="004D2130">
        <w:rPr>
          <w:rFonts w:ascii="Times New Roman" w:hAnsi="Times New Roman" w:cs="Times New Roman"/>
          <w:sz w:val="24"/>
          <w:szCs w:val="24"/>
        </w:rPr>
        <w:t xml:space="preserve">   </w:t>
      </w:r>
      <w:r w:rsidRPr="004D2130">
        <w:rPr>
          <w:rFonts w:ascii="Times New Roman" w:hAnsi="Times New Roman" w:cs="Times New Roman"/>
          <w:sz w:val="24"/>
          <w:szCs w:val="24"/>
        </w:rPr>
        <w:t>Registrar be and</w:t>
      </w:r>
      <w:r w:rsidR="00AB2883" w:rsidRPr="004D2130">
        <w:rPr>
          <w:rFonts w:ascii="Times New Roman" w:hAnsi="Times New Roman" w:cs="Times New Roman"/>
          <w:sz w:val="24"/>
          <w:szCs w:val="24"/>
        </w:rPr>
        <w:t xml:space="preserve"> is hereby dismissed with costs.”</w:t>
      </w:r>
    </w:p>
    <w:p w:rsidR="00904DDD" w:rsidRPr="004D2130" w:rsidRDefault="00904DDD" w:rsidP="00C047D7">
      <w:pPr>
        <w:jc w:val="both"/>
        <w:rPr>
          <w:rFonts w:ascii="Times New Roman" w:hAnsi="Times New Roman" w:cs="Times New Roman"/>
          <w:b/>
          <w:sz w:val="24"/>
          <w:szCs w:val="24"/>
        </w:rPr>
      </w:pPr>
    </w:p>
    <w:p w:rsidR="008C2B8F" w:rsidRPr="004D2130" w:rsidRDefault="008C2B8F" w:rsidP="00C047D7">
      <w:pPr>
        <w:jc w:val="both"/>
        <w:rPr>
          <w:rFonts w:ascii="Times New Roman" w:hAnsi="Times New Roman" w:cs="Times New Roman"/>
          <w:b/>
          <w:sz w:val="24"/>
          <w:szCs w:val="24"/>
        </w:rPr>
      </w:pPr>
      <w:r w:rsidRPr="004D2130">
        <w:rPr>
          <w:rFonts w:ascii="Times New Roman" w:hAnsi="Times New Roman" w:cs="Times New Roman"/>
          <w:b/>
          <w:sz w:val="24"/>
          <w:szCs w:val="24"/>
        </w:rPr>
        <w:lastRenderedPageBreak/>
        <w:t>ISSUES</w:t>
      </w:r>
    </w:p>
    <w:p w:rsidR="008C2B8F" w:rsidRPr="004D2130" w:rsidRDefault="008C2B8F" w:rsidP="00C047D7">
      <w:pPr>
        <w:spacing w:line="480" w:lineRule="auto"/>
        <w:jc w:val="both"/>
        <w:rPr>
          <w:rFonts w:ascii="Times New Roman" w:hAnsi="Times New Roman" w:cs="Times New Roman"/>
          <w:sz w:val="24"/>
          <w:szCs w:val="24"/>
        </w:rPr>
      </w:pPr>
      <w:r w:rsidRPr="004D2130">
        <w:rPr>
          <w:rFonts w:ascii="Times New Roman" w:hAnsi="Times New Roman" w:cs="Times New Roman"/>
          <w:sz w:val="24"/>
          <w:szCs w:val="24"/>
        </w:rPr>
        <w:tab/>
      </w:r>
      <w:r w:rsidRPr="004D2130">
        <w:rPr>
          <w:rFonts w:ascii="Times New Roman" w:hAnsi="Times New Roman" w:cs="Times New Roman"/>
          <w:sz w:val="24"/>
          <w:szCs w:val="24"/>
        </w:rPr>
        <w:tab/>
        <w:t>The sole issue for determination in this appeal is whether the appellant’s registered trade</w:t>
      </w:r>
      <w:r w:rsidR="007C44EA" w:rsidRPr="004D2130">
        <w:rPr>
          <w:rFonts w:ascii="Times New Roman" w:hAnsi="Times New Roman" w:cs="Times New Roman"/>
          <w:sz w:val="24"/>
          <w:szCs w:val="24"/>
        </w:rPr>
        <w:t>-</w:t>
      </w:r>
      <w:r w:rsidR="006A1C5C" w:rsidRPr="004D2130">
        <w:rPr>
          <w:rFonts w:ascii="Times New Roman" w:hAnsi="Times New Roman" w:cs="Times New Roman"/>
          <w:sz w:val="24"/>
          <w:szCs w:val="24"/>
        </w:rPr>
        <w:t xml:space="preserve"> marks had</w:t>
      </w:r>
      <w:r w:rsidRPr="004D2130">
        <w:rPr>
          <w:rFonts w:ascii="Times New Roman" w:hAnsi="Times New Roman" w:cs="Times New Roman"/>
          <w:sz w:val="24"/>
          <w:szCs w:val="24"/>
        </w:rPr>
        <w:t xml:space="preserve"> lapse</w:t>
      </w:r>
      <w:r w:rsidR="006C14A3" w:rsidRPr="004D2130">
        <w:rPr>
          <w:rFonts w:ascii="Times New Roman" w:hAnsi="Times New Roman" w:cs="Times New Roman"/>
          <w:sz w:val="24"/>
          <w:szCs w:val="24"/>
        </w:rPr>
        <w:t>d</w:t>
      </w:r>
      <w:r w:rsidRPr="004D2130">
        <w:rPr>
          <w:rFonts w:ascii="Times New Roman" w:hAnsi="Times New Roman" w:cs="Times New Roman"/>
          <w:sz w:val="24"/>
          <w:szCs w:val="24"/>
        </w:rPr>
        <w:t xml:space="preserve"> and </w:t>
      </w:r>
      <w:r w:rsidR="00904DDD" w:rsidRPr="004D2130">
        <w:rPr>
          <w:rFonts w:ascii="Times New Roman" w:hAnsi="Times New Roman" w:cs="Times New Roman"/>
          <w:sz w:val="24"/>
          <w:szCs w:val="24"/>
        </w:rPr>
        <w:t xml:space="preserve">were </w:t>
      </w:r>
      <w:r w:rsidRPr="004D2130">
        <w:rPr>
          <w:rFonts w:ascii="Times New Roman" w:hAnsi="Times New Roman" w:cs="Times New Roman"/>
          <w:sz w:val="24"/>
          <w:szCs w:val="24"/>
        </w:rPr>
        <w:t>as such open to use by other parties</w:t>
      </w:r>
      <w:r w:rsidR="007C44EA" w:rsidRPr="004D2130">
        <w:rPr>
          <w:rFonts w:ascii="Times New Roman" w:hAnsi="Times New Roman" w:cs="Times New Roman"/>
          <w:sz w:val="24"/>
          <w:szCs w:val="24"/>
        </w:rPr>
        <w:t>.</w:t>
      </w:r>
    </w:p>
    <w:p w:rsidR="00DF7AC4" w:rsidRDefault="00DF7AC4" w:rsidP="008C2B8F">
      <w:pPr>
        <w:rPr>
          <w:rFonts w:ascii="Times New Roman" w:hAnsi="Times New Roman" w:cs="Times New Roman"/>
          <w:b/>
          <w:sz w:val="24"/>
          <w:szCs w:val="24"/>
        </w:rPr>
      </w:pPr>
    </w:p>
    <w:p w:rsidR="007C44EA" w:rsidRPr="004D2130" w:rsidRDefault="00DF7AC4" w:rsidP="008C2B8F">
      <w:pPr>
        <w:rPr>
          <w:rFonts w:ascii="Times New Roman" w:hAnsi="Times New Roman" w:cs="Times New Roman"/>
          <w:b/>
          <w:sz w:val="24"/>
          <w:szCs w:val="24"/>
        </w:rPr>
      </w:pPr>
      <w:r>
        <w:rPr>
          <w:rFonts w:ascii="Times New Roman" w:hAnsi="Times New Roman" w:cs="Times New Roman"/>
          <w:b/>
          <w:sz w:val="24"/>
          <w:szCs w:val="24"/>
        </w:rPr>
        <w:t>ANALYSIS</w:t>
      </w:r>
    </w:p>
    <w:p w:rsidR="007C44EA" w:rsidRPr="004D2130" w:rsidRDefault="007E04D8" w:rsidP="00395823">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7C44EA" w:rsidRPr="004D2130">
        <w:rPr>
          <w:rFonts w:ascii="Times New Roman" w:hAnsi="Times New Roman" w:cs="Times New Roman"/>
          <w:sz w:val="24"/>
          <w:szCs w:val="24"/>
        </w:rPr>
        <w:t>In coming to the conclusion that the appellant</w:t>
      </w:r>
      <w:r w:rsidR="004C7683" w:rsidRPr="004D2130">
        <w:rPr>
          <w:rFonts w:ascii="Times New Roman" w:hAnsi="Times New Roman" w:cs="Times New Roman"/>
          <w:sz w:val="24"/>
          <w:szCs w:val="24"/>
        </w:rPr>
        <w:t xml:space="preserve">’s </w:t>
      </w:r>
      <w:proofErr w:type="spellStart"/>
      <w:r w:rsidR="004C7683" w:rsidRPr="004D2130">
        <w:rPr>
          <w:rFonts w:ascii="Times New Roman" w:hAnsi="Times New Roman" w:cs="Times New Roman"/>
          <w:sz w:val="24"/>
          <w:szCs w:val="24"/>
        </w:rPr>
        <w:t xml:space="preserve">trade </w:t>
      </w:r>
      <w:r w:rsidR="00BB3494" w:rsidRPr="004D2130">
        <w:rPr>
          <w:rFonts w:ascii="Times New Roman" w:hAnsi="Times New Roman" w:cs="Times New Roman"/>
          <w:sz w:val="24"/>
          <w:szCs w:val="24"/>
        </w:rPr>
        <w:t>marks</w:t>
      </w:r>
      <w:proofErr w:type="spellEnd"/>
      <w:r w:rsidR="00BB3494" w:rsidRPr="004D2130">
        <w:rPr>
          <w:rFonts w:ascii="Times New Roman" w:hAnsi="Times New Roman" w:cs="Times New Roman"/>
          <w:sz w:val="24"/>
          <w:szCs w:val="24"/>
        </w:rPr>
        <w:t xml:space="preserve"> had</w:t>
      </w:r>
      <w:r w:rsidR="004C7683" w:rsidRPr="004D2130">
        <w:rPr>
          <w:rFonts w:ascii="Times New Roman" w:hAnsi="Times New Roman" w:cs="Times New Roman"/>
          <w:sz w:val="24"/>
          <w:szCs w:val="24"/>
        </w:rPr>
        <w:t xml:space="preserve"> lapsed</w:t>
      </w:r>
      <w:r w:rsidR="00205546" w:rsidRPr="004D2130">
        <w:rPr>
          <w:rFonts w:ascii="Times New Roman" w:hAnsi="Times New Roman" w:cs="Times New Roman"/>
          <w:sz w:val="24"/>
          <w:szCs w:val="24"/>
        </w:rPr>
        <w:t>,</w:t>
      </w:r>
      <w:r w:rsidR="007C44EA" w:rsidRPr="004D2130">
        <w:rPr>
          <w:rFonts w:ascii="Times New Roman" w:hAnsi="Times New Roman" w:cs="Times New Roman"/>
          <w:sz w:val="24"/>
          <w:szCs w:val="24"/>
        </w:rPr>
        <w:t xml:space="preserve"> the Tribunal dealt extensively with the law regarding lapse and </w:t>
      </w:r>
      <w:r w:rsidR="00112F80" w:rsidRPr="004D2130">
        <w:rPr>
          <w:rFonts w:ascii="Times New Roman" w:hAnsi="Times New Roman" w:cs="Times New Roman"/>
          <w:sz w:val="24"/>
          <w:szCs w:val="24"/>
        </w:rPr>
        <w:t>loss of trade</w:t>
      </w:r>
      <w:r w:rsidR="004C7683" w:rsidRPr="004D2130">
        <w:rPr>
          <w:rFonts w:ascii="Times New Roman" w:hAnsi="Times New Roman" w:cs="Times New Roman"/>
          <w:sz w:val="24"/>
          <w:szCs w:val="24"/>
        </w:rPr>
        <w:t>marks in general.  However the T</w:t>
      </w:r>
      <w:r w:rsidR="00112F80" w:rsidRPr="004D2130">
        <w:rPr>
          <w:rFonts w:ascii="Times New Roman" w:hAnsi="Times New Roman" w:cs="Times New Roman"/>
          <w:sz w:val="24"/>
          <w:szCs w:val="24"/>
        </w:rPr>
        <w:t xml:space="preserve">ribunal failed to deal with one decisive factor which was raised before the Registrar by the appellants.  At </w:t>
      </w:r>
      <w:proofErr w:type="spellStart"/>
      <w:r w:rsidR="00112F80" w:rsidRPr="004D2130">
        <w:rPr>
          <w:rFonts w:ascii="Times New Roman" w:hAnsi="Times New Roman" w:cs="Times New Roman"/>
          <w:sz w:val="24"/>
          <w:szCs w:val="24"/>
        </w:rPr>
        <w:t>para</w:t>
      </w:r>
      <w:proofErr w:type="spellEnd"/>
      <w:r w:rsidR="00112F80" w:rsidRPr="004D2130">
        <w:rPr>
          <w:rFonts w:ascii="Times New Roman" w:hAnsi="Times New Roman" w:cs="Times New Roman"/>
          <w:sz w:val="24"/>
          <w:szCs w:val="24"/>
        </w:rPr>
        <w:t xml:space="preserve"> 4 </w:t>
      </w:r>
      <w:r w:rsidR="00395823" w:rsidRPr="004D2130">
        <w:rPr>
          <w:rFonts w:ascii="Times New Roman" w:hAnsi="Times New Roman" w:cs="Times New Roman"/>
          <w:sz w:val="24"/>
          <w:szCs w:val="24"/>
        </w:rPr>
        <w:t xml:space="preserve">of its founding </w:t>
      </w:r>
      <w:r w:rsidR="009B5A1C" w:rsidRPr="004D2130">
        <w:rPr>
          <w:rFonts w:ascii="Times New Roman" w:hAnsi="Times New Roman" w:cs="Times New Roman"/>
          <w:sz w:val="24"/>
          <w:szCs w:val="24"/>
        </w:rPr>
        <w:t>affidavit the</w:t>
      </w:r>
      <w:r w:rsidR="00395823" w:rsidRPr="004D2130">
        <w:rPr>
          <w:rFonts w:ascii="Times New Roman" w:hAnsi="Times New Roman" w:cs="Times New Roman"/>
          <w:sz w:val="24"/>
          <w:szCs w:val="24"/>
        </w:rPr>
        <w:t xml:space="preserve"> first</w:t>
      </w:r>
      <w:r w:rsidR="00112F80" w:rsidRPr="004D2130">
        <w:rPr>
          <w:rFonts w:ascii="Times New Roman" w:hAnsi="Times New Roman" w:cs="Times New Roman"/>
          <w:sz w:val="24"/>
          <w:szCs w:val="24"/>
        </w:rPr>
        <w:t xml:space="preserve"> appellant stated as follows:</w:t>
      </w:r>
    </w:p>
    <w:p w:rsidR="003A3E42" w:rsidRPr="004D2130" w:rsidRDefault="003A3E42" w:rsidP="0064278A">
      <w:pPr>
        <w:ind w:left="709" w:hanging="142"/>
        <w:jc w:val="both"/>
        <w:rPr>
          <w:rFonts w:ascii="Times New Roman" w:hAnsi="Times New Roman" w:cs="Times New Roman"/>
          <w:sz w:val="24"/>
          <w:szCs w:val="24"/>
        </w:rPr>
      </w:pPr>
      <w:r w:rsidRPr="004D2130">
        <w:rPr>
          <w:rFonts w:ascii="Times New Roman" w:hAnsi="Times New Roman" w:cs="Times New Roman"/>
          <w:sz w:val="24"/>
          <w:szCs w:val="24"/>
        </w:rPr>
        <w:t>“4 Applicant has a valid Trade Mark on the register, Trade Mark 172/99 which</w:t>
      </w:r>
      <w:r w:rsidR="00054BD0" w:rsidRPr="004D2130">
        <w:rPr>
          <w:rFonts w:ascii="Times New Roman" w:hAnsi="Times New Roman" w:cs="Times New Roman"/>
          <w:sz w:val="24"/>
          <w:szCs w:val="24"/>
        </w:rPr>
        <w:t xml:space="preserve"> is due for renewal in February </w:t>
      </w:r>
      <w:r w:rsidR="00C9082F" w:rsidRPr="004D2130">
        <w:rPr>
          <w:rFonts w:ascii="Times New Roman" w:hAnsi="Times New Roman" w:cs="Times New Roman"/>
          <w:sz w:val="24"/>
          <w:szCs w:val="24"/>
        </w:rPr>
        <w:t>2019.  This mark comprises a si</w:t>
      </w:r>
      <w:r w:rsidRPr="004D2130">
        <w:rPr>
          <w:rFonts w:ascii="Times New Roman" w:hAnsi="Times New Roman" w:cs="Times New Roman"/>
          <w:sz w:val="24"/>
          <w:szCs w:val="24"/>
        </w:rPr>
        <w:t xml:space="preserve">tting lion and the </w:t>
      </w:r>
      <w:r w:rsidR="00480FFC" w:rsidRPr="004D2130">
        <w:rPr>
          <w:rFonts w:ascii="Times New Roman" w:hAnsi="Times New Roman" w:cs="Times New Roman"/>
          <w:sz w:val="24"/>
          <w:szCs w:val="24"/>
        </w:rPr>
        <w:t>words “lion reds, superior quality safety matches” and registered subject to disclaimers.”</w:t>
      </w:r>
    </w:p>
    <w:p w:rsidR="00480FFC" w:rsidRPr="004D2130" w:rsidRDefault="00480FFC" w:rsidP="00480FFC">
      <w:pPr>
        <w:ind w:left="709"/>
        <w:rPr>
          <w:rFonts w:ascii="Times New Roman" w:hAnsi="Times New Roman" w:cs="Times New Roman"/>
          <w:sz w:val="24"/>
          <w:szCs w:val="24"/>
        </w:rPr>
      </w:pPr>
    </w:p>
    <w:p w:rsidR="00480FFC" w:rsidRPr="004D2130" w:rsidRDefault="00480FFC" w:rsidP="000A297F">
      <w:pPr>
        <w:spacing w:line="480" w:lineRule="auto"/>
        <w:ind w:firstLine="1134"/>
        <w:rPr>
          <w:rFonts w:ascii="Times New Roman" w:hAnsi="Times New Roman" w:cs="Times New Roman"/>
          <w:sz w:val="24"/>
          <w:szCs w:val="24"/>
        </w:rPr>
      </w:pPr>
      <w:r w:rsidRPr="004D2130">
        <w:rPr>
          <w:rFonts w:ascii="Times New Roman" w:hAnsi="Times New Roman" w:cs="Times New Roman"/>
          <w:sz w:val="24"/>
          <w:szCs w:val="24"/>
        </w:rPr>
        <w:t xml:space="preserve">Further at </w:t>
      </w:r>
      <w:proofErr w:type="spellStart"/>
      <w:r w:rsidRPr="004D2130">
        <w:rPr>
          <w:rFonts w:ascii="Times New Roman" w:hAnsi="Times New Roman" w:cs="Times New Roman"/>
          <w:sz w:val="24"/>
          <w:szCs w:val="24"/>
        </w:rPr>
        <w:t>para</w:t>
      </w:r>
      <w:proofErr w:type="spellEnd"/>
      <w:r w:rsidRPr="004D2130">
        <w:rPr>
          <w:rFonts w:ascii="Times New Roman" w:hAnsi="Times New Roman" w:cs="Times New Roman"/>
          <w:sz w:val="24"/>
          <w:szCs w:val="24"/>
        </w:rPr>
        <w:t xml:space="preserve"> 5 of the same affidavit it is stated as follows:</w:t>
      </w:r>
    </w:p>
    <w:p w:rsidR="004C038D" w:rsidRPr="004D2130" w:rsidRDefault="004C038D" w:rsidP="007D27CE">
      <w:pPr>
        <w:spacing w:after="0"/>
        <w:ind w:firstLine="709"/>
        <w:rPr>
          <w:rFonts w:ascii="Times New Roman" w:hAnsi="Times New Roman" w:cs="Times New Roman"/>
          <w:sz w:val="24"/>
          <w:szCs w:val="24"/>
        </w:rPr>
      </w:pPr>
    </w:p>
    <w:p w:rsidR="004C038D" w:rsidRPr="004D2130" w:rsidRDefault="005A3900" w:rsidP="005A3900">
      <w:pPr>
        <w:pStyle w:val="ListParagraph"/>
        <w:ind w:left="993" w:hanging="567"/>
        <w:rPr>
          <w:rFonts w:ascii="Times New Roman" w:hAnsi="Times New Roman" w:cs="Times New Roman"/>
          <w:sz w:val="24"/>
          <w:szCs w:val="24"/>
        </w:rPr>
      </w:pPr>
      <w:r>
        <w:rPr>
          <w:rFonts w:ascii="Times New Roman" w:hAnsi="Times New Roman" w:cs="Times New Roman"/>
          <w:sz w:val="24"/>
          <w:szCs w:val="24"/>
        </w:rPr>
        <w:t xml:space="preserve">  </w:t>
      </w:r>
      <w:r w:rsidR="004C038D" w:rsidRPr="004D2130">
        <w:rPr>
          <w:rFonts w:ascii="Times New Roman" w:hAnsi="Times New Roman" w:cs="Times New Roman"/>
          <w:sz w:val="24"/>
          <w:szCs w:val="24"/>
        </w:rPr>
        <w:t xml:space="preserve">“5. </w:t>
      </w:r>
      <w:r>
        <w:rPr>
          <w:rFonts w:ascii="Times New Roman" w:hAnsi="Times New Roman" w:cs="Times New Roman"/>
          <w:sz w:val="24"/>
          <w:szCs w:val="24"/>
        </w:rPr>
        <w:t xml:space="preserve"> </w:t>
      </w:r>
      <w:r w:rsidR="004C038D" w:rsidRPr="004D2130">
        <w:rPr>
          <w:rFonts w:ascii="Times New Roman" w:hAnsi="Times New Roman" w:cs="Times New Roman"/>
          <w:sz w:val="24"/>
          <w:szCs w:val="24"/>
        </w:rPr>
        <w:t>The applicant’s Trade MARK “Lion Match” accompanied by a device of a sitting lion in numerous variations have been in use in Zimbabwe since 1906 as evidenced by the following marks:</w:t>
      </w:r>
    </w:p>
    <w:p w:rsidR="004C038D" w:rsidRPr="004D2130" w:rsidRDefault="004C038D" w:rsidP="004C038D">
      <w:pPr>
        <w:pStyle w:val="ListParagraph"/>
        <w:ind w:left="1134" w:hanging="567"/>
        <w:rPr>
          <w:rFonts w:ascii="Times New Roman" w:hAnsi="Times New Roman" w:cs="Times New Roman"/>
          <w:sz w:val="24"/>
          <w:szCs w:val="24"/>
        </w:rPr>
      </w:pPr>
    </w:p>
    <w:tbl>
      <w:tblPr>
        <w:tblStyle w:val="TableGrid"/>
        <w:tblW w:w="0" w:type="auto"/>
        <w:tblInd w:w="1134" w:type="dxa"/>
        <w:tblLook w:val="04A0" w:firstRow="1" w:lastRow="0" w:firstColumn="1" w:lastColumn="0" w:noHBand="0" w:noVBand="1"/>
      </w:tblPr>
      <w:tblGrid>
        <w:gridCol w:w="2672"/>
        <w:gridCol w:w="2675"/>
        <w:gridCol w:w="2761"/>
      </w:tblGrid>
      <w:tr w:rsidR="004C038D" w:rsidRPr="004D2130" w:rsidTr="004C038D">
        <w:tc>
          <w:tcPr>
            <w:tcW w:w="3080" w:type="dxa"/>
          </w:tcPr>
          <w:p w:rsidR="004C038D" w:rsidRPr="004D2130" w:rsidRDefault="004C038D" w:rsidP="004C038D">
            <w:pPr>
              <w:pStyle w:val="ListParagraph"/>
              <w:ind w:left="0"/>
              <w:rPr>
                <w:rFonts w:ascii="Times New Roman" w:hAnsi="Times New Roman" w:cs="Times New Roman"/>
                <w:b/>
                <w:sz w:val="24"/>
                <w:szCs w:val="24"/>
              </w:rPr>
            </w:pPr>
            <w:r w:rsidRPr="004D2130">
              <w:rPr>
                <w:rFonts w:ascii="Times New Roman" w:hAnsi="Times New Roman" w:cs="Times New Roman"/>
                <w:b/>
                <w:sz w:val="24"/>
                <w:szCs w:val="24"/>
              </w:rPr>
              <w:t>Trade Mark No.</w:t>
            </w:r>
          </w:p>
        </w:tc>
        <w:tc>
          <w:tcPr>
            <w:tcW w:w="3081" w:type="dxa"/>
          </w:tcPr>
          <w:p w:rsidR="004C038D" w:rsidRPr="004D2130" w:rsidRDefault="004C038D" w:rsidP="004C038D">
            <w:pPr>
              <w:pStyle w:val="ListParagraph"/>
              <w:ind w:left="0"/>
              <w:rPr>
                <w:rFonts w:ascii="Times New Roman" w:hAnsi="Times New Roman" w:cs="Times New Roman"/>
                <w:b/>
                <w:sz w:val="24"/>
                <w:szCs w:val="24"/>
              </w:rPr>
            </w:pPr>
            <w:r w:rsidRPr="004D2130">
              <w:rPr>
                <w:rFonts w:ascii="Times New Roman" w:hAnsi="Times New Roman" w:cs="Times New Roman"/>
                <w:b/>
                <w:sz w:val="24"/>
                <w:szCs w:val="24"/>
              </w:rPr>
              <w:t>Trade Mark</w:t>
            </w:r>
          </w:p>
        </w:tc>
        <w:tc>
          <w:tcPr>
            <w:tcW w:w="3081" w:type="dxa"/>
          </w:tcPr>
          <w:p w:rsidR="004C038D" w:rsidRPr="004D2130" w:rsidRDefault="004C038D" w:rsidP="004C038D">
            <w:pPr>
              <w:pStyle w:val="ListParagraph"/>
              <w:ind w:left="0"/>
              <w:rPr>
                <w:rFonts w:ascii="Times New Roman" w:hAnsi="Times New Roman" w:cs="Times New Roman"/>
                <w:b/>
                <w:sz w:val="24"/>
                <w:szCs w:val="24"/>
              </w:rPr>
            </w:pPr>
            <w:r w:rsidRPr="004D2130">
              <w:rPr>
                <w:rFonts w:ascii="Times New Roman" w:hAnsi="Times New Roman" w:cs="Times New Roman"/>
                <w:b/>
                <w:sz w:val="24"/>
                <w:szCs w:val="24"/>
              </w:rPr>
              <w:t>Class</w:t>
            </w:r>
          </w:p>
        </w:tc>
      </w:tr>
      <w:tr w:rsidR="004C038D" w:rsidRPr="004D2130" w:rsidTr="004C038D">
        <w:tc>
          <w:tcPr>
            <w:tcW w:w="3080" w:type="dxa"/>
          </w:tcPr>
          <w:p w:rsidR="004C038D" w:rsidRPr="004D2130" w:rsidRDefault="004C038D" w:rsidP="004C038D">
            <w:pPr>
              <w:pStyle w:val="ListParagraph"/>
              <w:ind w:left="0"/>
              <w:rPr>
                <w:rFonts w:ascii="Times New Roman" w:hAnsi="Times New Roman" w:cs="Times New Roman"/>
                <w:sz w:val="24"/>
                <w:szCs w:val="24"/>
              </w:rPr>
            </w:pPr>
            <w:r w:rsidRPr="004D2130">
              <w:rPr>
                <w:rFonts w:ascii="Times New Roman" w:hAnsi="Times New Roman" w:cs="Times New Roman"/>
                <w:sz w:val="24"/>
                <w:szCs w:val="24"/>
              </w:rPr>
              <w:t>755</w:t>
            </w:r>
          </w:p>
        </w:tc>
        <w:tc>
          <w:tcPr>
            <w:tcW w:w="3081" w:type="dxa"/>
          </w:tcPr>
          <w:p w:rsidR="004C038D" w:rsidRPr="004D2130" w:rsidRDefault="004C038D" w:rsidP="004C038D">
            <w:pPr>
              <w:pStyle w:val="ListParagraph"/>
              <w:ind w:left="0"/>
              <w:rPr>
                <w:rFonts w:ascii="Times New Roman" w:hAnsi="Times New Roman" w:cs="Times New Roman"/>
                <w:sz w:val="24"/>
                <w:szCs w:val="24"/>
              </w:rPr>
            </w:pPr>
            <w:r w:rsidRPr="004D2130">
              <w:rPr>
                <w:rFonts w:ascii="Times New Roman" w:hAnsi="Times New Roman" w:cs="Times New Roman"/>
                <w:sz w:val="24"/>
                <w:szCs w:val="24"/>
              </w:rPr>
              <w:t xml:space="preserve">Lion Match </w:t>
            </w:r>
          </w:p>
          <w:p w:rsidR="004C038D" w:rsidRPr="004D2130" w:rsidRDefault="004C038D" w:rsidP="004C038D">
            <w:pPr>
              <w:pStyle w:val="ListParagraph"/>
              <w:ind w:left="0"/>
              <w:rPr>
                <w:rFonts w:ascii="Times New Roman" w:hAnsi="Times New Roman" w:cs="Times New Roman"/>
                <w:sz w:val="24"/>
                <w:szCs w:val="24"/>
              </w:rPr>
            </w:pPr>
            <w:r w:rsidRPr="004D2130">
              <w:rPr>
                <w:rFonts w:ascii="Times New Roman" w:hAnsi="Times New Roman" w:cs="Times New Roman"/>
                <w:sz w:val="24"/>
                <w:szCs w:val="24"/>
              </w:rPr>
              <w:t>Label and design</w:t>
            </w:r>
          </w:p>
        </w:tc>
        <w:tc>
          <w:tcPr>
            <w:tcW w:w="3081" w:type="dxa"/>
          </w:tcPr>
          <w:p w:rsidR="004C038D" w:rsidRPr="004D2130" w:rsidRDefault="004C038D" w:rsidP="004C038D">
            <w:pPr>
              <w:pStyle w:val="ListParagraph"/>
              <w:ind w:left="0"/>
              <w:rPr>
                <w:rFonts w:ascii="Times New Roman" w:hAnsi="Times New Roman" w:cs="Times New Roman"/>
                <w:sz w:val="24"/>
                <w:szCs w:val="24"/>
              </w:rPr>
            </w:pPr>
            <w:r w:rsidRPr="004D2130">
              <w:rPr>
                <w:rFonts w:ascii="Times New Roman" w:hAnsi="Times New Roman" w:cs="Times New Roman"/>
                <w:sz w:val="24"/>
                <w:szCs w:val="24"/>
              </w:rPr>
              <w:t>34</w:t>
            </w:r>
          </w:p>
        </w:tc>
      </w:tr>
      <w:tr w:rsidR="004C038D" w:rsidRPr="004D2130" w:rsidTr="004C038D">
        <w:tc>
          <w:tcPr>
            <w:tcW w:w="3080" w:type="dxa"/>
          </w:tcPr>
          <w:p w:rsidR="004C038D" w:rsidRPr="004D2130" w:rsidRDefault="004C038D" w:rsidP="004C038D">
            <w:pPr>
              <w:pStyle w:val="ListParagraph"/>
              <w:ind w:left="0"/>
              <w:rPr>
                <w:rFonts w:ascii="Times New Roman" w:hAnsi="Times New Roman" w:cs="Times New Roman"/>
                <w:sz w:val="24"/>
                <w:szCs w:val="24"/>
              </w:rPr>
            </w:pPr>
            <w:r w:rsidRPr="004D2130">
              <w:rPr>
                <w:rFonts w:ascii="Times New Roman" w:hAnsi="Times New Roman" w:cs="Times New Roman"/>
                <w:sz w:val="24"/>
                <w:szCs w:val="24"/>
              </w:rPr>
              <w:t>352/52</w:t>
            </w:r>
          </w:p>
        </w:tc>
        <w:tc>
          <w:tcPr>
            <w:tcW w:w="3081" w:type="dxa"/>
          </w:tcPr>
          <w:p w:rsidR="004C038D" w:rsidRPr="004D2130" w:rsidRDefault="004C038D" w:rsidP="004C038D">
            <w:pPr>
              <w:pStyle w:val="ListParagraph"/>
              <w:ind w:left="0"/>
              <w:rPr>
                <w:rFonts w:ascii="Times New Roman" w:hAnsi="Times New Roman" w:cs="Times New Roman"/>
                <w:sz w:val="24"/>
                <w:szCs w:val="24"/>
              </w:rPr>
            </w:pPr>
            <w:r w:rsidRPr="004D2130">
              <w:rPr>
                <w:rFonts w:ascii="Times New Roman" w:hAnsi="Times New Roman" w:cs="Times New Roman"/>
                <w:sz w:val="24"/>
                <w:szCs w:val="24"/>
              </w:rPr>
              <w:t>Lion Device</w:t>
            </w:r>
          </w:p>
        </w:tc>
        <w:tc>
          <w:tcPr>
            <w:tcW w:w="3081" w:type="dxa"/>
          </w:tcPr>
          <w:p w:rsidR="004C038D" w:rsidRPr="004D2130" w:rsidRDefault="004C038D" w:rsidP="004C038D">
            <w:pPr>
              <w:pStyle w:val="ListParagraph"/>
              <w:ind w:left="0"/>
              <w:rPr>
                <w:rFonts w:ascii="Times New Roman" w:hAnsi="Times New Roman" w:cs="Times New Roman"/>
                <w:sz w:val="24"/>
                <w:szCs w:val="24"/>
              </w:rPr>
            </w:pPr>
            <w:r w:rsidRPr="004D2130">
              <w:rPr>
                <w:rFonts w:ascii="Times New Roman" w:hAnsi="Times New Roman" w:cs="Times New Roman"/>
                <w:sz w:val="24"/>
                <w:szCs w:val="24"/>
              </w:rPr>
              <w:t>34</w:t>
            </w:r>
          </w:p>
        </w:tc>
      </w:tr>
      <w:tr w:rsidR="004C038D" w:rsidRPr="004D2130" w:rsidTr="004C038D">
        <w:tc>
          <w:tcPr>
            <w:tcW w:w="3080" w:type="dxa"/>
          </w:tcPr>
          <w:p w:rsidR="004C038D" w:rsidRPr="004D2130" w:rsidRDefault="004C038D" w:rsidP="004C038D">
            <w:pPr>
              <w:pStyle w:val="ListParagraph"/>
              <w:ind w:left="0"/>
              <w:rPr>
                <w:rFonts w:ascii="Times New Roman" w:hAnsi="Times New Roman" w:cs="Times New Roman"/>
                <w:sz w:val="24"/>
                <w:szCs w:val="24"/>
              </w:rPr>
            </w:pPr>
            <w:r w:rsidRPr="004D2130">
              <w:rPr>
                <w:rFonts w:ascii="Times New Roman" w:hAnsi="Times New Roman" w:cs="Times New Roman"/>
                <w:sz w:val="24"/>
                <w:szCs w:val="24"/>
              </w:rPr>
              <w:t>15 – 18/85</w:t>
            </w:r>
          </w:p>
        </w:tc>
        <w:tc>
          <w:tcPr>
            <w:tcW w:w="3081" w:type="dxa"/>
          </w:tcPr>
          <w:p w:rsidR="004C038D" w:rsidRPr="004D2130" w:rsidRDefault="004C038D" w:rsidP="004C038D">
            <w:pPr>
              <w:pStyle w:val="ListParagraph"/>
              <w:ind w:left="0"/>
              <w:rPr>
                <w:rFonts w:ascii="Times New Roman" w:hAnsi="Times New Roman" w:cs="Times New Roman"/>
                <w:sz w:val="24"/>
                <w:szCs w:val="24"/>
              </w:rPr>
            </w:pPr>
            <w:r w:rsidRPr="004D2130">
              <w:rPr>
                <w:rFonts w:ascii="Times New Roman" w:hAnsi="Times New Roman" w:cs="Times New Roman"/>
                <w:sz w:val="24"/>
                <w:szCs w:val="24"/>
              </w:rPr>
              <w:t>Lion Device</w:t>
            </w:r>
          </w:p>
        </w:tc>
        <w:tc>
          <w:tcPr>
            <w:tcW w:w="3081" w:type="dxa"/>
          </w:tcPr>
          <w:p w:rsidR="004C038D" w:rsidRPr="004D2130" w:rsidRDefault="004C038D" w:rsidP="004C038D">
            <w:pPr>
              <w:pStyle w:val="ListParagraph"/>
              <w:ind w:left="0"/>
              <w:rPr>
                <w:rFonts w:ascii="Times New Roman" w:hAnsi="Times New Roman" w:cs="Times New Roman"/>
                <w:sz w:val="24"/>
                <w:szCs w:val="24"/>
              </w:rPr>
            </w:pPr>
            <w:r w:rsidRPr="004D2130">
              <w:rPr>
                <w:rFonts w:ascii="Times New Roman" w:hAnsi="Times New Roman" w:cs="Times New Roman"/>
                <w:sz w:val="24"/>
                <w:szCs w:val="24"/>
              </w:rPr>
              <w:t>16,28,34,35</w:t>
            </w:r>
          </w:p>
        </w:tc>
      </w:tr>
      <w:tr w:rsidR="004C038D" w:rsidRPr="004D2130" w:rsidTr="004C038D">
        <w:tc>
          <w:tcPr>
            <w:tcW w:w="3080" w:type="dxa"/>
          </w:tcPr>
          <w:p w:rsidR="004C038D" w:rsidRPr="004D2130" w:rsidRDefault="004C038D" w:rsidP="004C038D">
            <w:pPr>
              <w:pStyle w:val="ListParagraph"/>
              <w:ind w:left="0"/>
              <w:rPr>
                <w:rFonts w:ascii="Times New Roman" w:hAnsi="Times New Roman" w:cs="Times New Roman"/>
                <w:sz w:val="24"/>
                <w:szCs w:val="24"/>
              </w:rPr>
            </w:pPr>
            <w:r w:rsidRPr="004D2130">
              <w:rPr>
                <w:rFonts w:ascii="Times New Roman" w:hAnsi="Times New Roman" w:cs="Times New Roman"/>
                <w:sz w:val="24"/>
                <w:szCs w:val="24"/>
              </w:rPr>
              <w:t>11-14/85</w:t>
            </w:r>
          </w:p>
        </w:tc>
        <w:tc>
          <w:tcPr>
            <w:tcW w:w="3081" w:type="dxa"/>
          </w:tcPr>
          <w:p w:rsidR="004C038D" w:rsidRPr="004D2130" w:rsidRDefault="004C038D" w:rsidP="004C038D">
            <w:pPr>
              <w:pStyle w:val="ListParagraph"/>
              <w:ind w:left="0"/>
              <w:rPr>
                <w:rFonts w:ascii="Times New Roman" w:hAnsi="Times New Roman" w:cs="Times New Roman"/>
                <w:sz w:val="24"/>
                <w:szCs w:val="24"/>
              </w:rPr>
            </w:pPr>
            <w:r w:rsidRPr="004D2130">
              <w:rPr>
                <w:rFonts w:ascii="Times New Roman" w:hAnsi="Times New Roman" w:cs="Times New Roman"/>
                <w:sz w:val="24"/>
                <w:szCs w:val="24"/>
              </w:rPr>
              <w:t>Lion PAC</w:t>
            </w:r>
          </w:p>
        </w:tc>
        <w:tc>
          <w:tcPr>
            <w:tcW w:w="3081" w:type="dxa"/>
          </w:tcPr>
          <w:p w:rsidR="004C038D" w:rsidRPr="004D2130" w:rsidRDefault="004C038D" w:rsidP="004C038D">
            <w:pPr>
              <w:pStyle w:val="ListParagraph"/>
              <w:ind w:left="0"/>
              <w:rPr>
                <w:rFonts w:ascii="Times New Roman" w:hAnsi="Times New Roman" w:cs="Times New Roman"/>
                <w:sz w:val="24"/>
                <w:szCs w:val="24"/>
              </w:rPr>
            </w:pPr>
            <w:r w:rsidRPr="004D2130">
              <w:rPr>
                <w:rFonts w:ascii="Times New Roman" w:hAnsi="Times New Roman" w:cs="Times New Roman"/>
                <w:sz w:val="24"/>
                <w:szCs w:val="24"/>
              </w:rPr>
              <w:t>16,28,34,35</w:t>
            </w:r>
          </w:p>
        </w:tc>
      </w:tr>
      <w:tr w:rsidR="004C038D" w:rsidRPr="004D2130" w:rsidTr="004C038D">
        <w:tc>
          <w:tcPr>
            <w:tcW w:w="3080" w:type="dxa"/>
          </w:tcPr>
          <w:p w:rsidR="004C038D" w:rsidRPr="004D2130" w:rsidRDefault="00F83374" w:rsidP="004C038D">
            <w:pPr>
              <w:pStyle w:val="ListParagraph"/>
              <w:ind w:left="0"/>
              <w:rPr>
                <w:rFonts w:ascii="Times New Roman" w:hAnsi="Times New Roman" w:cs="Times New Roman"/>
                <w:sz w:val="24"/>
                <w:szCs w:val="24"/>
              </w:rPr>
            </w:pPr>
            <w:r w:rsidRPr="004D2130">
              <w:rPr>
                <w:rFonts w:ascii="Times New Roman" w:hAnsi="Times New Roman" w:cs="Times New Roman"/>
                <w:sz w:val="24"/>
                <w:szCs w:val="24"/>
              </w:rPr>
              <w:t>172/99</w:t>
            </w:r>
          </w:p>
        </w:tc>
        <w:tc>
          <w:tcPr>
            <w:tcW w:w="3081" w:type="dxa"/>
          </w:tcPr>
          <w:p w:rsidR="004C038D" w:rsidRPr="004D2130" w:rsidRDefault="00F83374" w:rsidP="004C038D">
            <w:pPr>
              <w:pStyle w:val="ListParagraph"/>
              <w:ind w:left="0"/>
              <w:rPr>
                <w:rFonts w:ascii="Times New Roman" w:hAnsi="Times New Roman" w:cs="Times New Roman"/>
                <w:sz w:val="24"/>
                <w:szCs w:val="24"/>
              </w:rPr>
            </w:pPr>
            <w:r w:rsidRPr="004D2130">
              <w:rPr>
                <w:rFonts w:ascii="Times New Roman" w:hAnsi="Times New Roman" w:cs="Times New Roman"/>
                <w:sz w:val="24"/>
                <w:szCs w:val="24"/>
              </w:rPr>
              <w:t>Lion Reds and Lion device</w:t>
            </w:r>
          </w:p>
        </w:tc>
        <w:tc>
          <w:tcPr>
            <w:tcW w:w="3081" w:type="dxa"/>
          </w:tcPr>
          <w:p w:rsidR="004C038D" w:rsidRPr="004D2130" w:rsidRDefault="00F83374" w:rsidP="004C038D">
            <w:pPr>
              <w:pStyle w:val="ListParagraph"/>
              <w:ind w:left="0"/>
              <w:rPr>
                <w:rFonts w:ascii="Times New Roman" w:hAnsi="Times New Roman" w:cs="Times New Roman"/>
                <w:sz w:val="24"/>
                <w:szCs w:val="24"/>
              </w:rPr>
            </w:pPr>
            <w:r w:rsidRPr="004D2130">
              <w:rPr>
                <w:rFonts w:ascii="Times New Roman" w:hAnsi="Times New Roman" w:cs="Times New Roman"/>
                <w:sz w:val="24"/>
                <w:szCs w:val="24"/>
              </w:rPr>
              <w:t>34</w:t>
            </w:r>
          </w:p>
        </w:tc>
      </w:tr>
    </w:tbl>
    <w:p w:rsidR="00D73856" w:rsidRDefault="00D73856" w:rsidP="00D73856">
      <w:pPr>
        <w:spacing w:after="0" w:line="240" w:lineRule="auto"/>
        <w:ind w:firstLine="1134"/>
        <w:jc w:val="both"/>
        <w:rPr>
          <w:rFonts w:ascii="Times New Roman" w:hAnsi="Times New Roman" w:cs="Times New Roman"/>
          <w:sz w:val="24"/>
          <w:szCs w:val="24"/>
        </w:rPr>
      </w:pPr>
    </w:p>
    <w:p w:rsidR="0025074B" w:rsidRDefault="0025074B" w:rsidP="00D73856">
      <w:pPr>
        <w:spacing w:after="0" w:line="240" w:lineRule="auto"/>
        <w:ind w:firstLine="1134"/>
        <w:jc w:val="both"/>
        <w:rPr>
          <w:rFonts w:ascii="Times New Roman" w:hAnsi="Times New Roman" w:cs="Times New Roman"/>
          <w:sz w:val="24"/>
          <w:szCs w:val="24"/>
        </w:rPr>
      </w:pPr>
    </w:p>
    <w:p w:rsidR="0025074B" w:rsidRPr="004D2130" w:rsidRDefault="0025074B" w:rsidP="00D73856">
      <w:pPr>
        <w:spacing w:after="0" w:line="240" w:lineRule="auto"/>
        <w:ind w:firstLine="1134"/>
        <w:jc w:val="both"/>
        <w:rPr>
          <w:rFonts w:ascii="Times New Roman" w:hAnsi="Times New Roman" w:cs="Times New Roman"/>
          <w:sz w:val="24"/>
          <w:szCs w:val="24"/>
        </w:rPr>
      </w:pPr>
    </w:p>
    <w:p w:rsidR="00411217" w:rsidRPr="004D2130" w:rsidRDefault="00CD25CB" w:rsidP="006D3FAE">
      <w:pPr>
        <w:spacing w:line="480" w:lineRule="auto"/>
        <w:ind w:firstLine="1134"/>
        <w:jc w:val="both"/>
        <w:rPr>
          <w:rFonts w:ascii="Times New Roman" w:hAnsi="Times New Roman" w:cs="Times New Roman"/>
          <w:sz w:val="24"/>
          <w:szCs w:val="24"/>
        </w:rPr>
      </w:pPr>
      <w:r w:rsidRPr="004D2130">
        <w:rPr>
          <w:rFonts w:ascii="Times New Roman" w:hAnsi="Times New Roman" w:cs="Times New Roman"/>
          <w:sz w:val="24"/>
          <w:szCs w:val="24"/>
        </w:rPr>
        <w:t xml:space="preserve">The appellant’s contention, </w:t>
      </w:r>
      <w:r w:rsidRPr="004D2130">
        <w:rPr>
          <w:rFonts w:ascii="Times New Roman" w:hAnsi="Times New Roman" w:cs="Times New Roman"/>
          <w:i/>
          <w:sz w:val="24"/>
          <w:szCs w:val="24"/>
        </w:rPr>
        <w:t xml:space="preserve">inter alia, </w:t>
      </w:r>
      <w:r w:rsidRPr="004D2130">
        <w:rPr>
          <w:rFonts w:ascii="Times New Roman" w:hAnsi="Times New Roman" w:cs="Times New Roman"/>
          <w:sz w:val="24"/>
          <w:szCs w:val="24"/>
        </w:rPr>
        <w:t>is that Trade Mark 172/99 above is still on the register and</w:t>
      </w:r>
      <w:r w:rsidR="00AF3BDE">
        <w:rPr>
          <w:rFonts w:ascii="Times New Roman" w:hAnsi="Times New Roman" w:cs="Times New Roman"/>
          <w:sz w:val="24"/>
          <w:szCs w:val="24"/>
        </w:rPr>
        <w:t xml:space="preserve"> was</w:t>
      </w:r>
      <w:r w:rsidRPr="004D2130">
        <w:rPr>
          <w:rFonts w:ascii="Times New Roman" w:hAnsi="Times New Roman" w:cs="Times New Roman"/>
          <w:sz w:val="24"/>
          <w:szCs w:val="24"/>
        </w:rPr>
        <w:t xml:space="preserve"> due for renewal in February 2019.  The respondent has not disputed this </w:t>
      </w:r>
      <w:r w:rsidRPr="004D2130">
        <w:rPr>
          <w:rFonts w:ascii="Times New Roman" w:hAnsi="Times New Roman" w:cs="Times New Roman"/>
          <w:sz w:val="24"/>
          <w:szCs w:val="24"/>
        </w:rPr>
        <w:lastRenderedPageBreak/>
        <w:t xml:space="preserve">fact, </w:t>
      </w:r>
      <w:r w:rsidR="00BC78A1">
        <w:rPr>
          <w:rFonts w:ascii="Times New Roman" w:hAnsi="Times New Roman" w:cs="Times New Roman"/>
          <w:sz w:val="24"/>
          <w:szCs w:val="24"/>
        </w:rPr>
        <w:t>although it says it has lodged a</w:t>
      </w:r>
      <w:r w:rsidRPr="004D2130">
        <w:rPr>
          <w:rFonts w:ascii="Times New Roman" w:hAnsi="Times New Roman" w:cs="Times New Roman"/>
          <w:sz w:val="24"/>
          <w:szCs w:val="24"/>
        </w:rPr>
        <w:t>n application to dere</w:t>
      </w:r>
      <w:r w:rsidR="00135B25" w:rsidRPr="004D2130">
        <w:rPr>
          <w:rFonts w:ascii="Times New Roman" w:hAnsi="Times New Roman" w:cs="Times New Roman"/>
          <w:sz w:val="24"/>
          <w:szCs w:val="24"/>
        </w:rPr>
        <w:t>gister trade mark 172/99.  Until</w:t>
      </w:r>
      <w:r w:rsidRPr="004D2130">
        <w:rPr>
          <w:rFonts w:ascii="Times New Roman" w:hAnsi="Times New Roman" w:cs="Times New Roman"/>
          <w:sz w:val="24"/>
          <w:szCs w:val="24"/>
        </w:rPr>
        <w:t xml:space="preserve"> such a</w:t>
      </w:r>
      <w:r w:rsidR="0015215E" w:rsidRPr="004D2130">
        <w:rPr>
          <w:rFonts w:ascii="Times New Roman" w:hAnsi="Times New Roman" w:cs="Times New Roman"/>
          <w:sz w:val="24"/>
          <w:szCs w:val="24"/>
        </w:rPr>
        <w:t>n order for deregistration is granted</w:t>
      </w:r>
      <w:r w:rsidRPr="004D2130">
        <w:rPr>
          <w:rFonts w:ascii="Times New Roman" w:hAnsi="Times New Roman" w:cs="Times New Roman"/>
          <w:sz w:val="24"/>
          <w:szCs w:val="24"/>
        </w:rPr>
        <w:t>, trade mark 172/99 remains alive and available for use by the appellants.</w:t>
      </w:r>
    </w:p>
    <w:p w:rsidR="00C41CA1" w:rsidRPr="004D2130" w:rsidRDefault="00C41CA1" w:rsidP="004F7465">
      <w:pPr>
        <w:spacing w:line="240" w:lineRule="auto"/>
        <w:rPr>
          <w:rFonts w:ascii="Times New Roman" w:hAnsi="Times New Roman" w:cs="Times New Roman"/>
          <w:sz w:val="24"/>
          <w:szCs w:val="24"/>
        </w:rPr>
      </w:pPr>
    </w:p>
    <w:p w:rsidR="006C549C" w:rsidRPr="004D2130" w:rsidRDefault="005D7159" w:rsidP="006D3FAE">
      <w:pPr>
        <w:spacing w:line="480" w:lineRule="auto"/>
        <w:jc w:val="both"/>
        <w:rPr>
          <w:rFonts w:ascii="Times New Roman" w:hAnsi="Times New Roman" w:cs="Times New Roman"/>
          <w:sz w:val="24"/>
          <w:szCs w:val="24"/>
        </w:rPr>
      </w:pPr>
      <w:r w:rsidRPr="004D2130">
        <w:rPr>
          <w:rFonts w:ascii="Times New Roman" w:hAnsi="Times New Roman" w:cs="Times New Roman"/>
          <w:sz w:val="24"/>
          <w:szCs w:val="24"/>
        </w:rPr>
        <w:tab/>
      </w:r>
      <w:r w:rsidRPr="004D2130">
        <w:rPr>
          <w:rFonts w:ascii="Times New Roman" w:hAnsi="Times New Roman" w:cs="Times New Roman"/>
          <w:sz w:val="24"/>
          <w:szCs w:val="24"/>
        </w:rPr>
        <w:tab/>
        <w:t>It is common cause that the respondent wishes to register the appellant’s tra</w:t>
      </w:r>
      <w:r w:rsidR="00345792" w:rsidRPr="004D2130">
        <w:rPr>
          <w:rFonts w:ascii="Times New Roman" w:hAnsi="Times New Roman" w:cs="Times New Roman"/>
          <w:sz w:val="24"/>
          <w:szCs w:val="24"/>
        </w:rPr>
        <w:t>de marks on the basis that they</w:t>
      </w:r>
      <w:r w:rsidRPr="004D2130">
        <w:rPr>
          <w:rFonts w:ascii="Times New Roman" w:hAnsi="Times New Roman" w:cs="Times New Roman"/>
          <w:sz w:val="24"/>
          <w:szCs w:val="24"/>
        </w:rPr>
        <w:t xml:space="preserve"> have lapsed. However Trade Mark 172/99 has not lapsed. The lapsed trademarks which the respondent seeks to register bear a substantial resemblance to Trade Mark 172</w:t>
      </w:r>
      <w:r w:rsidR="00B8265B" w:rsidRPr="004D2130">
        <w:rPr>
          <w:rFonts w:ascii="Times New Roman" w:hAnsi="Times New Roman" w:cs="Times New Roman"/>
          <w:sz w:val="24"/>
          <w:szCs w:val="24"/>
        </w:rPr>
        <w:t>/99</w:t>
      </w:r>
      <w:r w:rsidRPr="004D2130">
        <w:rPr>
          <w:rFonts w:ascii="Times New Roman" w:hAnsi="Times New Roman" w:cs="Times New Roman"/>
          <w:sz w:val="24"/>
          <w:szCs w:val="24"/>
        </w:rPr>
        <w:t xml:space="preserve"> which is still registered and therefore valid</w:t>
      </w:r>
      <w:r w:rsidR="00C93DBA" w:rsidRPr="004D2130">
        <w:rPr>
          <w:rFonts w:ascii="Times New Roman" w:hAnsi="Times New Roman" w:cs="Times New Roman"/>
          <w:sz w:val="24"/>
          <w:szCs w:val="24"/>
        </w:rPr>
        <w:t>.</w:t>
      </w:r>
      <w:r w:rsidRPr="004D2130">
        <w:rPr>
          <w:rFonts w:ascii="Times New Roman" w:hAnsi="Times New Roman" w:cs="Times New Roman"/>
          <w:sz w:val="24"/>
          <w:szCs w:val="24"/>
        </w:rPr>
        <w:t xml:space="preserve"> Accordingly the Tribunal’s decision allowing th</w:t>
      </w:r>
      <w:r w:rsidR="00B30A19">
        <w:rPr>
          <w:rFonts w:ascii="Times New Roman" w:hAnsi="Times New Roman" w:cs="Times New Roman"/>
          <w:sz w:val="24"/>
          <w:szCs w:val="24"/>
        </w:rPr>
        <w:t>e application by the respondent</w:t>
      </w:r>
      <w:r w:rsidR="006C549C" w:rsidRPr="004D2130">
        <w:rPr>
          <w:rFonts w:ascii="Times New Roman" w:hAnsi="Times New Roman" w:cs="Times New Roman"/>
          <w:sz w:val="24"/>
          <w:szCs w:val="24"/>
        </w:rPr>
        <w:t xml:space="preserve"> runs f</w:t>
      </w:r>
      <w:r w:rsidR="00DE4D97">
        <w:rPr>
          <w:rFonts w:ascii="Times New Roman" w:hAnsi="Times New Roman" w:cs="Times New Roman"/>
          <w:sz w:val="24"/>
          <w:szCs w:val="24"/>
        </w:rPr>
        <w:t>oul to the provisions of s</w:t>
      </w:r>
      <w:r w:rsidR="006C549C" w:rsidRPr="004D2130">
        <w:rPr>
          <w:rFonts w:ascii="Times New Roman" w:hAnsi="Times New Roman" w:cs="Times New Roman"/>
          <w:sz w:val="24"/>
          <w:szCs w:val="24"/>
        </w:rPr>
        <w:t xml:space="preserve"> 14 (1) (a) of the Trade Marks Act [</w:t>
      </w:r>
      <w:r w:rsidR="006C549C" w:rsidRPr="004D2130">
        <w:rPr>
          <w:rFonts w:ascii="Times New Roman" w:hAnsi="Times New Roman" w:cs="Times New Roman"/>
          <w:i/>
          <w:sz w:val="24"/>
          <w:szCs w:val="24"/>
        </w:rPr>
        <w:t>Chapter 26:04</w:t>
      </w:r>
      <w:r w:rsidR="006C549C" w:rsidRPr="004D2130">
        <w:rPr>
          <w:rFonts w:ascii="Times New Roman" w:hAnsi="Times New Roman" w:cs="Times New Roman"/>
          <w:sz w:val="24"/>
          <w:szCs w:val="24"/>
        </w:rPr>
        <w:t>] which provides:</w:t>
      </w:r>
    </w:p>
    <w:p w:rsidR="005D7159" w:rsidRPr="004D2130" w:rsidRDefault="006C549C" w:rsidP="006E3252">
      <w:pPr>
        <w:spacing w:line="240" w:lineRule="auto"/>
        <w:ind w:left="720"/>
        <w:rPr>
          <w:rFonts w:ascii="Times New Roman" w:hAnsi="Times New Roman" w:cs="Times New Roman"/>
          <w:sz w:val="24"/>
          <w:szCs w:val="24"/>
        </w:rPr>
      </w:pPr>
      <w:r w:rsidRPr="004D2130">
        <w:rPr>
          <w:rFonts w:ascii="Times New Roman" w:hAnsi="Times New Roman" w:cs="Times New Roman"/>
          <w:sz w:val="24"/>
          <w:szCs w:val="24"/>
        </w:rPr>
        <w:t xml:space="preserve">“Prohibition of registration or maintenance of registration of deceptive, </w:t>
      </w:r>
      <w:proofErr w:type="spellStart"/>
      <w:r w:rsidRPr="004D2130">
        <w:rPr>
          <w:rFonts w:ascii="Times New Roman" w:hAnsi="Times New Roman" w:cs="Times New Roman"/>
          <w:sz w:val="24"/>
          <w:szCs w:val="24"/>
        </w:rPr>
        <w:t>etc</w:t>
      </w:r>
      <w:proofErr w:type="spellEnd"/>
      <w:r w:rsidRPr="004D2130">
        <w:rPr>
          <w:rFonts w:ascii="Times New Roman" w:hAnsi="Times New Roman" w:cs="Times New Roman"/>
          <w:sz w:val="24"/>
          <w:szCs w:val="24"/>
        </w:rPr>
        <w:t xml:space="preserve"> matter </w:t>
      </w:r>
    </w:p>
    <w:p w:rsidR="006C549C" w:rsidRPr="004D2130" w:rsidRDefault="006C549C" w:rsidP="006E3252">
      <w:pPr>
        <w:spacing w:line="240" w:lineRule="auto"/>
        <w:ind w:left="720"/>
        <w:rPr>
          <w:rFonts w:ascii="Times New Roman" w:hAnsi="Times New Roman" w:cs="Times New Roman"/>
          <w:sz w:val="24"/>
          <w:szCs w:val="24"/>
        </w:rPr>
      </w:pPr>
      <w:r w:rsidRPr="004D2130">
        <w:rPr>
          <w:rFonts w:ascii="Times New Roman" w:hAnsi="Times New Roman" w:cs="Times New Roman"/>
          <w:sz w:val="24"/>
          <w:szCs w:val="24"/>
        </w:rPr>
        <w:t>14 (1) A mark-</w:t>
      </w:r>
    </w:p>
    <w:p w:rsidR="006C549C" w:rsidRPr="004D2130" w:rsidRDefault="006C549C" w:rsidP="006C549C">
      <w:pPr>
        <w:pStyle w:val="ListParagraph"/>
        <w:numPr>
          <w:ilvl w:val="0"/>
          <w:numId w:val="13"/>
        </w:numPr>
        <w:rPr>
          <w:rFonts w:ascii="Times New Roman" w:hAnsi="Times New Roman" w:cs="Times New Roman"/>
          <w:sz w:val="24"/>
          <w:szCs w:val="24"/>
        </w:rPr>
      </w:pPr>
      <w:r w:rsidRPr="004D2130">
        <w:rPr>
          <w:rFonts w:ascii="Times New Roman" w:hAnsi="Times New Roman" w:cs="Times New Roman"/>
          <w:sz w:val="24"/>
          <w:szCs w:val="24"/>
        </w:rPr>
        <w:t>The use of which would be likely to deceive or cause confusion,</w:t>
      </w:r>
      <w:r w:rsidRPr="004D2130">
        <w:rPr>
          <w:rFonts w:ascii="Times New Roman" w:hAnsi="Times New Roman" w:cs="Times New Roman"/>
          <w:sz w:val="24"/>
          <w:szCs w:val="24"/>
        </w:rPr>
        <w:tab/>
        <w:t xml:space="preserve"> or</w:t>
      </w:r>
    </w:p>
    <w:p w:rsidR="006C549C" w:rsidRPr="004D2130" w:rsidRDefault="006C549C" w:rsidP="006C549C">
      <w:pPr>
        <w:pStyle w:val="ListParagraph"/>
        <w:numPr>
          <w:ilvl w:val="0"/>
          <w:numId w:val="13"/>
        </w:numPr>
        <w:rPr>
          <w:rFonts w:ascii="Times New Roman" w:hAnsi="Times New Roman" w:cs="Times New Roman"/>
          <w:sz w:val="24"/>
          <w:szCs w:val="24"/>
        </w:rPr>
      </w:pPr>
      <w:r w:rsidRPr="004D2130">
        <w:rPr>
          <w:rFonts w:ascii="Times New Roman" w:hAnsi="Times New Roman" w:cs="Times New Roman"/>
          <w:sz w:val="24"/>
          <w:szCs w:val="24"/>
        </w:rPr>
        <w:t>-------------------  or</w:t>
      </w:r>
    </w:p>
    <w:p w:rsidR="006C549C" w:rsidRPr="004D2130" w:rsidRDefault="006C549C" w:rsidP="006C549C">
      <w:pPr>
        <w:pStyle w:val="ListParagraph"/>
        <w:numPr>
          <w:ilvl w:val="0"/>
          <w:numId w:val="13"/>
        </w:numPr>
        <w:rPr>
          <w:rFonts w:ascii="Times New Roman" w:hAnsi="Times New Roman" w:cs="Times New Roman"/>
          <w:sz w:val="24"/>
          <w:szCs w:val="24"/>
        </w:rPr>
      </w:pPr>
      <w:r w:rsidRPr="004D2130">
        <w:rPr>
          <w:rFonts w:ascii="Times New Roman" w:hAnsi="Times New Roman" w:cs="Times New Roman"/>
          <w:sz w:val="24"/>
          <w:szCs w:val="24"/>
        </w:rPr>
        <w:t>-------------------- or</w:t>
      </w:r>
    </w:p>
    <w:p w:rsidR="006C549C" w:rsidRPr="004D2130" w:rsidRDefault="006C549C" w:rsidP="006C549C">
      <w:pPr>
        <w:pStyle w:val="ListParagraph"/>
        <w:numPr>
          <w:ilvl w:val="0"/>
          <w:numId w:val="13"/>
        </w:numPr>
        <w:rPr>
          <w:rFonts w:ascii="Times New Roman" w:hAnsi="Times New Roman" w:cs="Times New Roman"/>
          <w:sz w:val="24"/>
          <w:szCs w:val="24"/>
        </w:rPr>
      </w:pPr>
      <w:r w:rsidRPr="004D2130">
        <w:rPr>
          <w:rFonts w:ascii="Times New Roman" w:hAnsi="Times New Roman" w:cs="Times New Roman"/>
          <w:sz w:val="24"/>
          <w:szCs w:val="24"/>
        </w:rPr>
        <w:t>-------------------- or</w:t>
      </w:r>
    </w:p>
    <w:p w:rsidR="006C549C" w:rsidRPr="004D2130" w:rsidRDefault="006C549C" w:rsidP="006C549C">
      <w:pPr>
        <w:pStyle w:val="ListParagraph"/>
        <w:numPr>
          <w:ilvl w:val="0"/>
          <w:numId w:val="13"/>
        </w:numPr>
        <w:rPr>
          <w:rFonts w:ascii="Times New Roman" w:hAnsi="Times New Roman" w:cs="Times New Roman"/>
          <w:sz w:val="24"/>
          <w:szCs w:val="24"/>
        </w:rPr>
      </w:pPr>
      <w:r w:rsidRPr="004D2130">
        <w:rPr>
          <w:rFonts w:ascii="Times New Roman" w:hAnsi="Times New Roman" w:cs="Times New Roman"/>
          <w:sz w:val="24"/>
          <w:szCs w:val="24"/>
        </w:rPr>
        <w:t>-------------------- or</w:t>
      </w:r>
    </w:p>
    <w:p w:rsidR="00DE14A1" w:rsidRPr="004D2130" w:rsidRDefault="00CE636B" w:rsidP="00DE14A1">
      <w:pPr>
        <w:rPr>
          <w:rFonts w:ascii="Times New Roman" w:hAnsi="Times New Roman" w:cs="Times New Roman"/>
          <w:sz w:val="24"/>
          <w:szCs w:val="24"/>
        </w:rPr>
      </w:pPr>
      <w:r w:rsidRPr="004D2130">
        <w:rPr>
          <w:rFonts w:ascii="Times New Roman" w:hAnsi="Times New Roman" w:cs="Times New Roman"/>
          <w:sz w:val="24"/>
          <w:szCs w:val="24"/>
        </w:rPr>
        <w:t xml:space="preserve">   </w:t>
      </w:r>
      <w:r w:rsidR="006E3252">
        <w:rPr>
          <w:rFonts w:ascii="Times New Roman" w:hAnsi="Times New Roman" w:cs="Times New Roman"/>
          <w:sz w:val="24"/>
          <w:szCs w:val="24"/>
        </w:rPr>
        <w:t xml:space="preserve">     </w:t>
      </w:r>
      <w:r w:rsidRPr="004D2130">
        <w:rPr>
          <w:rFonts w:ascii="Times New Roman" w:hAnsi="Times New Roman" w:cs="Times New Roman"/>
          <w:sz w:val="24"/>
          <w:szCs w:val="24"/>
        </w:rPr>
        <w:t xml:space="preserve"> </w:t>
      </w:r>
      <w:proofErr w:type="gramStart"/>
      <w:r w:rsidRPr="004D2130">
        <w:rPr>
          <w:rFonts w:ascii="Times New Roman" w:hAnsi="Times New Roman" w:cs="Times New Roman"/>
          <w:sz w:val="24"/>
          <w:szCs w:val="24"/>
        </w:rPr>
        <w:t>s</w:t>
      </w:r>
      <w:r w:rsidR="00DE14A1" w:rsidRPr="004D2130">
        <w:rPr>
          <w:rFonts w:ascii="Times New Roman" w:hAnsi="Times New Roman" w:cs="Times New Roman"/>
          <w:sz w:val="24"/>
          <w:szCs w:val="24"/>
        </w:rPr>
        <w:t>hall</w:t>
      </w:r>
      <w:proofErr w:type="gramEnd"/>
      <w:r w:rsidR="00DE14A1" w:rsidRPr="004D2130">
        <w:rPr>
          <w:rFonts w:ascii="Times New Roman" w:hAnsi="Times New Roman" w:cs="Times New Roman"/>
          <w:sz w:val="24"/>
          <w:szCs w:val="24"/>
        </w:rPr>
        <w:t xml:space="preserve"> not be registered as a Trade Mark</w:t>
      </w:r>
      <w:r w:rsidR="003F72F6" w:rsidRPr="004D2130">
        <w:rPr>
          <w:rFonts w:ascii="Times New Roman" w:hAnsi="Times New Roman" w:cs="Times New Roman"/>
          <w:sz w:val="24"/>
          <w:szCs w:val="24"/>
        </w:rPr>
        <w:t>.”</w:t>
      </w:r>
    </w:p>
    <w:p w:rsidR="005D7159" w:rsidRPr="004D2130" w:rsidRDefault="005D7159" w:rsidP="004D417F">
      <w:pPr>
        <w:spacing w:line="480" w:lineRule="auto"/>
        <w:rPr>
          <w:rFonts w:ascii="Times New Roman" w:hAnsi="Times New Roman" w:cs="Times New Roman"/>
          <w:sz w:val="24"/>
          <w:szCs w:val="24"/>
        </w:rPr>
      </w:pPr>
    </w:p>
    <w:p w:rsidR="00C41CA1" w:rsidRPr="004D2130" w:rsidRDefault="00C41CA1" w:rsidP="00411217">
      <w:pPr>
        <w:rPr>
          <w:rFonts w:ascii="Times New Roman" w:hAnsi="Times New Roman" w:cs="Times New Roman"/>
          <w:b/>
          <w:sz w:val="24"/>
          <w:szCs w:val="24"/>
        </w:rPr>
      </w:pPr>
      <w:r w:rsidRPr="004D2130">
        <w:rPr>
          <w:rFonts w:ascii="Times New Roman" w:hAnsi="Times New Roman" w:cs="Times New Roman"/>
          <w:b/>
          <w:sz w:val="24"/>
          <w:szCs w:val="24"/>
        </w:rPr>
        <w:t>DISPOSITION</w:t>
      </w:r>
    </w:p>
    <w:p w:rsidR="002402B2" w:rsidRPr="004D2130" w:rsidRDefault="00C41CA1" w:rsidP="00D660AF">
      <w:pPr>
        <w:spacing w:line="480" w:lineRule="auto"/>
        <w:jc w:val="both"/>
        <w:rPr>
          <w:rFonts w:ascii="Times New Roman" w:hAnsi="Times New Roman" w:cs="Times New Roman"/>
          <w:sz w:val="24"/>
          <w:szCs w:val="24"/>
        </w:rPr>
      </w:pPr>
      <w:r w:rsidRPr="004D2130">
        <w:rPr>
          <w:rFonts w:ascii="Times New Roman" w:hAnsi="Times New Roman" w:cs="Times New Roman"/>
          <w:sz w:val="24"/>
          <w:szCs w:val="24"/>
        </w:rPr>
        <w:tab/>
      </w:r>
      <w:r w:rsidR="001D1439">
        <w:rPr>
          <w:rFonts w:ascii="Times New Roman" w:hAnsi="Times New Roman" w:cs="Times New Roman"/>
          <w:sz w:val="24"/>
          <w:szCs w:val="24"/>
        </w:rPr>
        <w:t xml:space="preserve">      </w:t>
      </w:r>
      <w:r w:rsidR="00F7338C">
        <w:rPr>
          <w:rFonts w:ascii="Times New Roman" w:hAnsi="Times New Roman" w:cs="Times New Roman"/>
          <w:sz w:val="24"/>
          <w:szCs w:val="24"/>
        </w:rPr>
        <w:t>The Tribunal erred in ordering registration of the respondent’s trade mark when there was already in existence a similar trade mark registered in the name of the appellant, namely trade mark 172/99.</w:t>
      </w:r>
      <w:r w:rsidR="009733F2" w:rsidRPr="004D2130">
        <w:rPr>
          <w:rFonts w:ascii="Times New Roman" w:hAnsi="Times New Roman" w:cs="Times New Roman"/>
          <w:sz w:val="24"/>
          <w:szCs w:val="24"/>
        </w:rPr>
        <w:t xml:space="preserve">  The resemblance between</w:t>
      </w:r>
      <w:r w:rsidR="008F6DCA" w:rsidRPr="004D2130">
        <w:rPr>
          <w:rFonts w:ascii="Times New Roman" w:hAnsi="Times New Roman" w:cs="Times New Roman"/>
          <w:sz w:val="24"/>
          <w:szCs w:val="24"/>
        </w:rPr>
        <w:t xml:space="preserve"> the appellant’s</w:t>
      </w:r>
      <w:r w:rsidR="009733F2" w:rsidRPr="004D2130">
        <w:rPr>
          <w:rFonts w:ascii="Times New Roman" w:hAnsi="Times New Roman" w:cs="Times New Roman"/>
          <w:sz w:val="24"/>
          <w:szCs w:val="24"/>
        </w:rPr>
        <w:t xml:space="preserve"> trade mark 172/99 and respondent’s proposed </w:t>
      </w:r>
      <w:proofErr w:type="spellStart"/>
      <w:r w:rsidR="009733F2" w:rsidRPr="004D2130">
        <w:rPr>
          <w:rFonts w:ascii="Times New Roman" w:hAnsi="Times New Roman" w:cs="Times New Roman"/>
          <w:sz w:val="24"/>
          <w:szCs w:val="24"/>
        </w:rPr>
        <w:t>trade marks</w:t>
      </w:r>
      <w:proofErr w:type="spellEnd"/>
      <w:r w:rsidR="009733F2" w:rsidRPr="004D2130">
        <w:rPr>
          <w:rFonts w:ascii="Times New Roman" w:hAnsi="Times New Roman" w:cs="Times New Roman"/>
          <w:sz w:val="24"/>
          <w:szCs w:val="24"/>
        </w:rPr>
        <w:t xml:space="preserve"> would have caused confusion in the market. </w:t>
      </w:r>
      <w:r w:rsidR="002402B2" w:rsidRPr="004D2130">
        <w:rPr>
          <w:rFonts w:ascii="Times New Roman" w:hAnsi="Times New Roman" w:cs="Times New Roman"/>
          <w:sz w:val="24"/>
          <w:szCs w:val="24"/>
        </w:rPr>
        <w:t>For this reason the appeal must succeed.</w:t>
      </w:r>
    </w:p>
    <w:p w:rsidR="00215870" w:rsidRDefault="00215870" w:rsidP="00215870">
      <w:pPr>
        <w:spacing w:after="0" w:line="240" w:lineRule="auto"/>
        <w:ind w:firstLine="1134"/>
        <w:jc w:val="both"/>
        <w:rPr>
          <w:rFonts w:ascii="Times New Roman" w:hAnsi="Times New Roman" w:cs="Times New Roman"/>
          <w:sz w:val="24"/>
          <w:szCs w:val="24"/>
        </w:rPr>
      </w:pPr>
    </w:p>
    <w:p w:rsidR="00C41CA1" w:rsidRPr="004D2130" w:rsidRDefault="009733F2" w:rsidP="00782FFF">
      <w:pPr>
        <w:spacing w:line="480" w:lineRule="auto"/>
        <w:ind w:firstLine="1134"/>
        <w:jc w:val="both"/>
        <w:rPr>
          <w:rFonts w:ascii="Times New Roman" w:hAnsi="Times New Roman" w:cs="Times New Roman"/>
          <w:sz w:val="24"/>
          <w:szCs w:val="24"/>
        </w:rPr>
      </w:pPr>
      <w:r w:rsidRPr="004D2130">
        <w:rPr>
          <w:rFonts w:ascii="Times New Roman" w:hAnsi="Times New Roman" w:cs="Times New Roman"/>
          <w:sz w:val="24"/>
          <w:szCs w:val="24"/>
        </w:rPr>
        <w:t>Costs shall follow the result.</w:t>
      </w:r>
    </w:p>
    <w:p w:rsidR="009733F2" w:rsidRPr="004D2130" w:rsidRDefault="00867808" w:rsidP="00411217">
      <w:pPr>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009733F2" w:rsidRPr="004D2130">
        <w:rPr>
          <w:rFonts w:ascii="Times New Roman" w:hAnsi="Times New Roman" w:cs="Times New Roman"/>
          <w:sz w:val="24"/>
          <w:szCs w:val="24"/>
        </w:rPr>
        <w:t>It is accordingly ordered as follows:</w:t>
      </w:r>
    </w:p>
    <w:p w:rsidR="009733F2" w:rsidRPr="004D2130" w:rsidRDefault="009733F2" w:rsidP="009733F2">
      <w:pPr>
        <w:pStyle w:val="ListParagraph"/>
        <w:numPr>
          <w:ilvl w:val="0"/>
          <w:numId w:val="12"/>
        </w:numPr>
        <w:rPr>
          <w:rFonts w:ascii="Times New Roman" w:hAnsi="Times New Roman" w:cs="Times New Roman"/>
          <w:sz w:val="24"/>
          <w:szCs w:val="24"/>
        </w:rPr>
      </w:pPr>
      <w:r w:rsidRPr="004D2130">
        <w:rPr>
          <w:rFonts w:ascii="Times New Roman" w:hAnsi="Times New Roman" w:cs="Times New Roman"/>
          <w:sz w:val="24"/>
          <w:szCs w:val="24"/>
        </w:rPr>
        <w:t>The appeal succeeds with costs.</w:t>
      </w:r>
    </w:p>
    <w:p w:rsidR="009733F2" w:rsidRPr="004D2130" w:rsidRDefault="009733F2" w:rsidP="009733F2">
      <w:pPr>
        <w:pStyle w:val="ListParagraph"/>
        <w:rPr>
          <w:rFonts w:ascii="Times New Roman" w:hAnsi="Times New Roman" w:cs="Times New Roman"/>
          <w:sz w:val="24"/>
          <w:szCs w:val="24"/>
        </w:rPr>
      </w:pPr>
    </w:p>
    <w:p w:rsidR="009733F2" w:rsidRPr="004D2130" w:rsidRDefault="006E072D" w:rsidP="00EE57BD">
      <w:pPr>
        <w:pStyle w:val="ListParagraph"/>
        <w:numPr>
          <w:ilvl w:val="0"/>
          <w:numId w:val="12"/>
        </w:numPr>
        <w:spacing w:line="480" w:lineRule="auto"/>
        <w:jc w:val="both"/>
        <w:rPr>
          <w:rFonts w:ascii="Times New Roman" w:hAnsi="Times New Roman" w:cs="Times New Roman"/>
          <w:sz w:val="24"/>
          <w:szCs w:val="24"/>
        </w:rPr>
      </w:pPr>
      <w:r w:rsidRPr="004D2130">
        <w:rPr>
          <w:rFonts w:ascii="Times New Roman" w:hAnsi="Times New Roman" w:cs="Times New Roman"/>
          <w:sz w:val="24"/>
          <w:szCs w:val="24"/>
        </w:rPr>
        <w:t>The Judgment</w:t>
      </w:r>
      <w:r w:rsidR="009733F2" w:rsidRPr="004D2130">
        <w:rPr>
          <w:rFonts w:ascii="Times New Roman" w:hAnsi="Times New Roman" w:cs="Times New Roman"/>
          <w:sz w:val="24"/>
          <w:szCs w:val="24"/>
        </w:rPr>
        <w:t xml:space="preserve"> of the Intellectual Property Tribunal of Zimbabwe be and is hereby set aside a</w:t>
      </w:r>
      <w:r w:rsidRPr="004D2130">
        <w:rPr>
          <w:rFonts w:ascii="Times New Roman" w:hAnsi="Times New Roman" w:cs="Times New Roman"/>
          <w:sz w:val="24"/>
          <w:szCs w:val="24"/>
        </w:rPr>
        <w:t xml:space="preserve">nd in its place substituted </w:t>
      </w:r>
      <w:r w:rsidR="009733F2" w:rsidRPr="004D2130">
        <w:rPr>
          <w:rFonts w:ascii="Times New Roman" w:hAnsi="Times New Roman" w:cs="Times New Roman"/>
          <w:sz w:val="24"/>
          <w:szCs w:val="24"/>
        </w:rPr>
        <w:t xml:space="preserve"> the following:</w:t>
      </w:r>
    </w:p>
    <w:p w:rsidR="002C57B9" w:rsidRPr="004D2130" w:rsidRDefault="002C57B9" w:rsidP="00AC6500">
      <w:pPr>
        <w:spacing w:line="240" w:lineRule="auto"/>
        <w:ind w:left="1134"/>
        <w:jc w:val="both"/>
        <w:rPr>
          <w:rFonts w:ascii="Times New Roman" w:hAnsi="Times New Roman" w:cs="Times New Roman"/>
          <w:sz w:val="24"/>
          <w:szCs w:val="24"/>
        </w:rPr>
      </w:pPr>
      <w:r w:rsidRPr="004D2130">
        <w:rPr>
          <w:rFonts w:ascii="Times New Roman" w:hAnsi="Times New Roman" w:cs="Times New Roman"/>
          <w:sz w:val="24"/>
          <w:szCs w:val="24"/>
        </w:rPr>
        <w:t>“The appeal against the decision of the Registrar be and is hereby dismissed with costs.</w:t>
      </w:r>
      <w:r w:rsidR="00AC6500" w:rsidRPr="004D2130">
        <w:rPr>
          <w:rFonts w:ascii="Times New Roman" w:hAnsi="Times New Roman" w:cs="Times New Roman"/>
          <w:sz w:val="24"/>
          <w:szCs w:val="24"/>
        </w:rPr>
        <w:t>”</w:t>
      </w:r>
    </w:p>
    <w:p w:rsidR="00196FA9" w:rsidRPr="004D2130" w:rsidRDefault="00196FA9" w:rsidP="002C57B9">
      <w:pPr>
        <w:pStyle w:val="ListParagraph"/>
        <w:spacing w:line="240" w:lineRule="auto"/>
        <w:ind w:firstLine="414"/>
        <w:jc w:val="both"/>
        <w:rPr>
          <w:rFonts w:ascii="Times New Roman" w:hAnsi="Times New Roman" w:cs="Times New Roman"/>
          <w:sz w:val="24"/>
          <w:szCs w:val="24"/>
        </w:rPr>
      </w:pPr>
    </w:p>
    <w:p w:rsidR="002C57B9" w:rsidRPr="004D2130" w:rsidRDefault="002C57B9" w:rsidP="002C57B9">
      <w:pPr>
        <w:pStyle w:val="ListParagraph"/>
        <w:spacing w:line="240" w:lineRule="auto"/>
        <w:ind w:firstLine="414"/>
        <w:jc w:val="both"/>
        <w:rPr>
          <w:rFonts w:ascii="Times New Roman" w:hAnsi="Times New Roman" w:cs="Times New Roman"/>
          <w:sz w:val="24"/>
          <w:szCs w:val="24"/>
        </w:rPr>
      </w:pPr>
    </w:p>
    <w:p w:rsidR="00D46A41" w:rsidRPr="004D2130" w:rsidRDefault="00D46A41" w:rsidP="002C57B9">
      <w:pPr>
        <w:pStyle w:val="ListParagraph"/>
        <w:spacing w:line="240" w:lineRule="auto"/>
        <w:ind w:firstLine="414"/>
        <w:jc w:val="both"/>
        <w:rPr>
          <w:rFonts w:ascii="Times New Roman" w:hAnsi="Times New Roman" w:cs="Times New Roman"/>
          <w:sz w:val="24"/>
          <w:szCs w:val="24"/>
        </w:rPr>
      </w:pPr>
    </w:p>
    <w:p w:rsidR="00196FA9" w:rsidRPr="004D2130" w:rsidRDefault="00196FA9" w:rsidP="00196FA9">
      <w:pPr>
        <w:jc w:val="both"/>
        <w:rPr>
          <w:rFonts w:ascii="Times New Roman" w:hAnsi="Times New Roman" w:cs="Times New Roman"/>
          <w:sz w:val="24"/>
          <w:szCs w:val="24"/>
        </w:rPr>
      </w:pPr>
    </w:p>
    <w:p w:rsidR="00196FA9" w:rsidRPr="004D2130" w:rsidRDefault="00F01D17" w:rsidP="00235BB4">
      <w:pPr>
        <w:ind w:left="414" w:firstLine="720"/>
        <w:jc w:val="both"/>
        <w:rPr>
          <w:rFonts w:ascii="Times New Roman" w:hAnsi="Times New Roman" w:cs="Times New Roman"/>
          <w:b/>
          <w:sz w:val="24"/>
          <w:szCs w:val="24"/>
        </w:rPr>
      </w:pPr>
      <w:r w:rsidRPr="004D2130">
        <w:rPr>
          <w:rFonts w:ascii="Times New Roman" w:hAnsi="Times New Roman" w:cs="Times New Roman"/>
          <w:b/>
          <w:sz w:val="24"/>
          <w:szCs w:val="24"/>
        </w:rPr>
        <w:t>UCHENA JA</w:t>
      </w:r>
      <w:r w:rsidR="00196FA9" w:rsidRPr="004D2130">
        <w:rPr>
          <w:rFonts w:ascii="Times New Roman" w:hAnsi="Times New Roman" w:cs="Times New Roman"/>
          <w:b/>
          <w:sz w:val="24"/>
          <w:szCs w:val="24"/>
        </w:rPr>
        <w:tab/>
      </w:r>
      <w:r w:rsidR="00196FA9" w:rsidRPr="004D2130">
        <w:rPr>
          <w:rFonts w:ascii="Times New Roman" w:hAnsi="Times New Roman" w:cs="Times New Roman"/>
          <w:b/>
          <w:sz w:val="24"/>
          <w:szCs w:val="24"/>
        </w:rPr>
        <w:tab/>
        <w:t>:</w:t>
      </w:r>
      <w:r w:rsidRPr="004D2130">
        <w:rPr>
          <w:rFonts w:ascii="Times New Roman" w:hAnsi="Times New Roman" w:cs="Times New Roman"/>
          <w:b/>
          <w:sz w:val="24"/>
          <w:szCs w:val="24"/>
        </w:rPr>
        <w:tab/>
      </w:r>
      <w:r w:rsidR="00196FA9" w:rsidRPr="004D2130">
        <w:rPr>
          <w:rFonts w:ascii="Times New Roman" w:hAnsi="Times New Roman" w:cs="Times New Roman"/>
          <w:b/>
          <w:sz w:val="24"/>
          <w:szCs w:val="24"/>
        </w:rPr>
        <w:tab/>
        <w:t>I Agree</w:t>
      </w:r>
      <w:r w:rsidR="00235BB4">
        <w:rPr>
          <w:rFonts w:ascii="Times New Roman" w:hAnsi="Times New Roman" w:cs="Times New Roman"/>
          <w:b/>
          <w:sz w:val="24"/>
          <w:szCs w:val="24"/>
        </w:rPr>
        <w:t xml:space="preserve"> </w:t>
      </w:r>
    </w:p>
    <w:p w:rsidR="00196FA9" w:rsidRPr="004D2130" w:rsidRDefault="00196FA9" w:rsidP="00196FA9">
      <w:pPr>
        <w:ind w:firstLine="720"/>
        <w:jc w:val="both"/>
        <w:rPr>
          <w:rFonts w:ascii="Times New Roman" w:hAnsi="Times New Roman" w:cs="Times New Roman"/>
          <w:b/>
          <w:sz w:val="24"/>
          <w:szCs w:val="24"/>
        </w:rPr>
      </w:pPr>
    </w:p>
    <w:p w:rsidR="00196FA9" w:rsidRPr="004D2130" w:rsidRDefault="00196FA9" w:rsidP="00196FA9">
      <w:pPr>
        <w:ind w:firstLine="720"/>
        <w:jc w:val="both"/>
        <w:rPr>
          <w:rFonts w:ascii="Times New Roman" w:hAnsi="Times New Roman" w:cs="Times New Roman"/>
          <w:sz w:val="24"/>
          <w:szCs w:val="24"/>
        </w:rPr>
      </w:pPr>
    </w:p>
    <w:p w:rsidR="00196FA9" w:rsidRPr="004D2130" w:rsidRDefault="00196FA9" w:rsidP="00196FA9">
      <w:pPr>
        <w:ind w:firstLine="720"/>
        <w:jc w:val="both"/>
        <w:rPr>
          <w:rFonts w:ascii="Times New Roman" w:hAnsi="Times New Roman" w:cs="Times New Roman"/>
          <w:sz w:val="24"/>
          <w:szCs w:val="24"/>
        </w:rPr>
      </w:pPr>
    </w:p>
    <w:p w:rsidR="00196FA9" w:rsidRPr="004D2130" w:rsidRDefault="00196FA9" w:rsidP="00196FA9">
      <w:pPr>
        <w:ind w:firstLine="720"/>
        <w:jc w:val="both"/>
        <w:rPr>
          <w:rFonts w:ascii="Times New Roman" w:hAnsi="Times New Roman" w:cs="Times New Roman"/>
          <w:sz w:val="24"/>
          <w:szCs w:val="24"/>
        </w:rPr>
      </w:pPr>
    </w:p>
    <w:p w:rsidR="00196FA9" w:rsidRPr="004D2130" w:rsidRDefault="00F01D17" w:rsidP="00235BB4">
      <w:pPr>
        <w:ind w:left="414" w:firstLine="720"/>
        <w:jc w:val="both"/>
        <w:rPr>
          <w:rFonts w:ascii="Times New Roman" w:hAnsi="Times New Roman" w:cs="Times New Roman"/>
          <w:b/>
          <w:sz w:val="24"/>
          <w:szCs w:val="24"/>
        </w:rPr>
      </w:pPr>
      <w:r w:rsidRPr="004D2130">
        <w:rPr>
          <w:rFonts w:ascii="Times New Roman" w:hAnsi="Times New Roman" w:cs="Times New Roman"/>
          <w:b/>
          <w:sz w:val="24"/>
          <w:szCs w:val="24"/>
        </w:rPr>
        <w:t>CHITAKUNYE</w:t>
      </w:r>
      <w:r w:rsidR="00196FA9" w:rsidRPr="004D2130">
        <w:rPr>
          <w:rFonts w:ascii="Times New Roman" w:hAnsi="Times New Roman" w:cs="Times New Roman"/>
          <w:b/>
          <w:sz w:val="24"/>
          <w:szCs w:val="24"/>
        </w:rPr>
        <w:t xml:space="preserve"> </w:t>
      </w:r>
      <w:r w:rsidRPr="004D2130">
        <w:rPr>
          <w:rFonts w:ascii="Times New Roman" w:hAnsi="Times New Roman" w:cs="Times New Roman"/>
          <w:b/>
          <w:sz w:val="24"/>
          <w:szCs w:val="24"/>
        </w:rPr>
        <w:t>JA</w:t>
      </w:r>
      <w:r w:rsidR="00196FA9" w:rsidRPr="004D2130">
        <w:rPr>
          <w:rFonts w:ascii="Times New Roman" w:hAnsi="Times New Roman" w:cs="Times New Roman"/>
          <w:b/>
          <w:sz w:val="24"/>
          <w:szCs w:val="24"/>
        </w:rPr>
        <w:tab/>
        <w:t xml:space="preserve">:    </w:t>
      </w:r>
      <w:r w:rsidRPr="004D2130">
        <w:rPr>
          <w:rFonts w:ascii="Times New Roman" w:hAnsi="Times New Roman" w:cs="Times New Roman"/>
          <w:b/>
          <w:sz w:val="24"/>
          <w:szCs w:val="24"/>
        </w:rPr>
        <w:tab/>
      </w:r>
      <w:r w:rsidR="00196FA9" w:rsidRPr="004D2130">
        <w:rPr>
          <w:rFonts w:ascii="Times New Roman" w:hAnsi="Times New Roman" w:cs="Times New Roman"/>
          <w:b/>
          <w:sz w:val="24"/>
          <w:szCs w:val="24"/>
        </w:rPr>
        <w:t xml:space="preserve"> </w:t>
      </w:r>
      <w:r w:rsidR="00235BB4">
        <w:rPr>
          <w:rFonts w:ascii="Times New Roman" w:hAnsi="Times New Roman" w:cs="Times New Roman"/>
          <w:b/>
          <w:sz w:val="24"/>
          <w:szCs w:val="24"/>
        </w:rPr>
        <w:tab/>
      </w:r>
      <w:r w:rsidR="00196FA9" w:rsidRPr="004D2130">
        <w:rPr>
          <w:rFonts w:ascii="Times New Roman" w:hAnsi="Times New Roman" w:cs="Times New Roman"/>
          <w:b/>
          <w:sz w:val="24"/>
          <w:szCs w:val="24"/>
        </w:rPr>
        <w:t xml:space="preserve"> I Agree</w:t>
      </w:r>
    </w:p>
    <w:p w:rsidR="006A73A8" w:rsidRPr="004D2130" w:rsidRDefault="006A73A8" w:rsidP="009733F2">
      <w:pPr>
        <w:pStyle w:val="ListParagraph"/>
        <w:rPr>
          <w:rFonts w:ascii="Times New Roman" w:hAnsi="Times New Roman" w:cs="Times New Roman"/>
          <w:sz w:val="24"/>
          <w:szCs w:val="24"/>
        </w:rPr>
      </w:pPr>
    </w:p>
    <w:p w:rsidR="00731ED7" w:rsidRPr="004D2130" w:rsidRDefault="00731ED7" w:rsidP="009733F2">
      <w:pPr>
        <w:pStyle w:val="ListParagraph"/>
        <w:rPr>
          <w:rFonts w:ascii="Times New Roman" w:hAnsi="Times New Roman" w:cs="Times New Roman"/>
          <w:sz w:val="24"/>
          <w:szCs w:val="24"/>
        </w:rPr>
      </w:pPr>
    </w:p>
    <w:p w:rsidR="00731ED7" w:rsidRPr="004D2130" w:rsidRDefault="00731ED7" w:rsidP="009733F2">
      <w:pPr>
        <w:pStyle w:val="ListParagraph"/>
        <w:rPr>
          <w:rFonts w:ascii="Times New Roman" w:hAnsi="Times New Roman" w:cs="Times New Roman"/>
          <w:sz w:val="24"/>
          <w:szCs w:val="24"/>
        </w:rPr>
      </w:pPr>
    </w:p>
    <w:p w:rsidR="00D005C0" w:rsidRPr="004D2130" w:rsidRDefault="00D005C0" w:rsidP="009733F2">
      <w:pPr>
        <w:pStyle w:val="ListParagraph"/>
        <w:rPr>
          <w:rFonts w:ascii="Times New Roman" w:hAnsi="Times New Roman" w:cs="Times New Roman"/>
          <w:sz w:val="24"/>
          <w:szCs w:val="24"/>
        </w:rPr>
      </w:pPr>
    </w:p>
    <w:p w:rsidR="00D005C0" w:rsidRPr="004D2130" w:rsidRDefault="00D005C0" w:rsidP="009733F2">
      <w:pPr>
        <w:pStyle w:val="ListParagraph"/>
        <w:rPr>
          <w:rFonts w:ascii="Times New Roman" w:hAnsi="Times New Roman" w:cs="Times New Roman"/>
          <w:sz w:val="24"/>
          <w:szCs w:val="24"/>
        </w:rPr>
      </w:pPr>
    </w:p>
    <w:p w:rsidR="00731ED7" w:rsidRPr="004D2130" w:rsidRDefault="00731ED7" w:rsidP="002C57B9">
      <w:pPr>
        <w:spacing w:line="480" w:lineRule="auto"/>
        <w:rPr>
          <w:rFonts w:ascii="Times New Roman" w:hAnsi="Times New Roman" w:cs="Times New Roman"/>
          <w:sz w:val="24"/>
          <w:szCs w:val="24"/>
        </w:rPr>
      </w:pPr>
      <w:r w:rsidRPr="004D2130">
        <w:rPr>
          <w:rFonts w:ascii="Times New Roman" w:hAnsi="Times New Roman" w:cs="Times New Roman"/>
          <w:i/>
          <w:sz w:val="24"/>
          <w:szCs w:val="24"/>
        </w:rPr>
        <w:t xml:space="preserve">Costa and </w:t>
      </w:r>
      <w:proofErr w:type="spellStart"/>
      <w:r w:rsidRPr="004D2130">
        <w:rPr>
          <w:rFonts w:ascii="Times New Roman" w:hAnsi="Times New Roman" w:cs="Times New Roman"/>
          <w:i/>
          <w:sz w:val="24"/>
          <w:szCs w:val="24"/>
        </w:rPr>
        <w:t>Madzonga</w:t>
      </w:r>
      <w:proofErr w:type="spellEnd"/>
      <w:r w:rsidRPr="004D2130">
        <w:rPr>
          <w:rFonts w:ascii="Times New Roman" w:hAnsi="Times New Roman" w:cs="Times New Roman"/>
          <w:sz w:val="24"/>
          <w:szCs w:val="24"/>
        </w:rPr>
        <w:t>, appellant’s legal practitioners</w:t>
      </w:r>
    </w:p>
    <w:p w:rsidR="00731ED7" w:rsidRPr="004D2130" w:rsidRDefault="00731ED7" w:rsidP="002C57B9">
      <w:pPr>
        <w:spacing w:line="480" w:lineRule="auto"/>
        <w:rPr>
          <w:rFonts w:ascii="Times New Roman" w:hAnsi="Times New Roman" w:cs="Times New Roman"/>
          <w:sz w:val="24"/>
          <w:szCs w:val="24"/>
        </w:rPr>
      </w:pPr>
      <w:r w:rsidRPr="004D2130">
        <w:rPr>
          <w:rFonts w:ascii="Times New Roman" w:hAnsi="Times New Roman" w:cs="Times New Roman"/>
          <w:i/>
          <w:sz w:val="24"/>
          <w:szCs w:val="24"/>
        </w:rPr>
        <w:t xml:space="preserve">B </w:t>
      </w:r>
      <w:proofErr w:type="spellStart"/>
      <w:r w:rsidRPr="004D2130">
        <w:rPr>
          <w:rFonts w:ascii="Times New Roman" w:hAnsi="Times New Roman" w:cs="Times New Roman"/>
          <w:i/>
          <w:sz w:val="24"/>
          <w:szCs w:val="24"/>
        </w:rPr>
        <w:t>Matanga</w:t>
      </w:r>
      <w:proofErr w:type="spellEnd"/>
      <w:r w:rsidRPr="004D2130">
        <w:rPr>
          <w:rFonts w:ascii="Times New Roman" w:hAnsi="Times New Roman" w:cs="Times New Roman"/>
          <w:i/>
          <w:sz w:val="24"/>
          <w:szCs w:val="24"/>
        </w:rPr>
        <w:t xml:space="preserve"> IP Attorneys,</w:t>
      </w:r>
      <w:r w:rsidRPr="004D2130">
        <w:rPr>
          <w:rFonts w:ascii="Times New Roman" w:hAnsi="Times New Roman" w:cs="Times New Roman"/>
          <w:sz w:val="24"/>
          <w:szCs w:val="24"/>
        </w:rPr>
        <w:t xml:space="preserve"> respondent’s legal practitioners</w:t>
      </w:r>
    </w:p>
    <w:p w:rsidR="00AE6F0D" w:rsidRPr="004D2130" w:rsidRDefault="00AE6F0D" w:rsidP="002C57B9">
      <w:pPr>
        <w:spacing w:line="480" w:lineRule="auto"/>
        <w:rPr>
          <w:rFonts w:ascii="Times New Roman" w:hAnsi="Times New Roman" w:cs="Times New Roman"/>
          <w:sz w:val="24"/>
          <w:szCs w:val="24"/>
        </w:rPr>
      </w:pPr>
    </w:p>
    <w:p w:rsidR="00AE6F0D" w:rsidRPr="004D2130" w:rsidRDefault="00AE6F0D" w:rsidP="002C57B9">
      <w:pPr>
        <w:spacing w:line="480" w:lineRule="auto"/>
        <w:rPr>
          <w:rFonts w:ascii="Times New Roman" w:hAnsi="Times New Roman" w:cs="Times New Roman"/>
          <w:sz w:val="24"/>
          <w:szCs w:val="24"/>
        </w:rPr>
      </w:pPr>
    </w:p>
    <w:p w:rsidR="00374DFE" w:rsidRPr="004D2130" w:rsidRDefault="00374DFE" w:rsidP="002C57B9">
      <w:pPr>
        <w:spacing w:line="480" w:lineRule="auto"/>
        <w:rPr>
          <w:rFonts w:ascii="Times New Roman" w:hAnsi="Times New Roman" w:cs="Times New Roman"/>
          <w:sz w:val="24"/>
          <w:szCs w:val="24"/>
        </w:rPr>
      </w:pPr>
    </w:p>
    <w:p w:rsidR="009A63F0" w:rsidRPr="004D2130" w:rsidRDefault="009A63F0" w:rsidP="002C57B9">
      <w:pPr>
        <w:spacing w:line="480" w:lineRule="auto"/>
        <w:rPr>
          <w:rFonts w:ascii="Times New Roman" w:hAnsi="Times New Roman" w:cs="Times New Roman"/>
          <w:sz w:val="24"/>
          <w:szCs w:val="24"/>
        </w:rPr>
      </w:pPr>
    </w:p>
    <w:sectPr w:rsidR="009A63F0" w:rsidRPr="004D213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315" w:rsidRDefault="00714315" w:rsidP="00D10EA3">
      <w:pPr>
        <w:spacing w:after="0" w:line="240" w:lineRule="auto"/>
      </w:pPr>
      <w:r>
        <w:separator/>
      </w:r>
    </w:p>
  </w:endnote>
  <w:endnote w:type="continuationSeparator" w:id="0">
    <w:p w:rsidR="00714315" w:rsidRDefault="00714315" w:rsidP="00D10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315" w:rsidRDefault="00714315" w:rsidP="00D10EA3">
      <w:pPr>
        <w:spacing w:after="0" w:line="240" w:lineRule="auto"/>
      </w:pPr>
      <w:r>
        <w:separator/>
      </w:r>
    </w:p>
  </w:footnote>
  <w:footnote w:type="continuationSeparator" w:id="0">
    <w:p w:rsidR="00714315" w:rsidRDefault="00714315" w:rsidP="00D10E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5F5" w:rsidRDefault="008355F5">
    <w:pPr>
      <w:pStyle w:val="Header"/>
    </w:pPr>
    <w:r>
      <w:rPr>
        <w:noProof/>
        <w:lang w:eastAsia="en-ZW"/>
      </w:rPr>
      <mc:AlternateContent>
        <mc:Choice Requires="wps">
          <w:drawing>
            <wp:anchor distT="0" distB="0" distL="114300" distR="114300" simplePos="0" relativeHeight="251660288" behindDoc="0" locked="0" layoutInCell="0" allowOverlap="1" wp14:anchorId="4C71FD4C" wp14:editId="4C0F2BFE">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55F5" w:rsidRPr="00852C19" w:rsidRDefault="008355F5" w:rsidP="00D10EA3">
                          <w:pPr>
                            <w:spacing w:after="0"/>
                            <w:jc w:val="right"/>
                            <w:rPr>
                              <w:rFonts w:ascii="Times New Roman" w:hAnsi="Times New Roman" w:cs="Times New Roman"/>
                              <w:b/>
                              <w:sz w:val="24"/>
                              <w:szCs w:val="24"/>
                            </w:rPr>
                          </w:pPr>
                          <w:proofErr w:type="gramStart"/>
                          <w:r w:rsidRPr="00852C19">
                            <w:rPr>
                              <w:rFonts w:ascii="Times New Roman" w:hAnsi="Times New Roman" w:cs="Times New Roman"/>
                              <w:b/>
                              <w:sz w:val="24"/>
                              <w:szCs w:val="24"/>
                            </w:rPr>
                            <w:t>J</w:t>
                          </w:r>
                          <w:r>
                            <w:rPr>
                              <w:rFonts w:ascii="Times New Roman" w:hAnsi="Times New Roman" w:cs="Times New Roman"/>
                              <w:b/>
                              <w:sz w:val="24"/>
                              <w:szCs w:val="24"/>
                            </w:rPr>
                            <w:t>udgment</w:t>
                          </w:r>
                          <w:r w:rsidRPr="00852C19">
                            <w:rPr>
                              <w:rFonts w:ascii="Times New Roman" w:hAnsi="Times New Roman" w:cs="Times New Roman"/>
                              <w:b/>
                              <w:sz w:val="24"/>
                              <w:szCs w:val="24"/>
                            </w:rPr>
                            <w:t xml:space="preserve"> N</w:t>
                          </w:r>
                          <w:r>
                            <w:rPr>
                              <w:rFonts w:ascii="Times New Roman" w:hAnsi="Times New Roman" w:cs="Times New Roman"/>
                              <w:b/>
                              <w:sz w:val="24"/>
                              <w:szCs w:val="24"/>
                            </w:rPr>
                            <w:t>o</w:t>
                          </w:r>
                          <w:r w:rsidRPr="00852C19">
                            <w:rPr>
                              <w:rFonts w:ascii="Times New Roman" w:hAnsi="Times New Roman" w:cs="Times New Roman"/>
                              <w:b/>
                              <w:sz w:val="24"/>
                              <w:szCs w:val="24"/>
                            </w:rPr>
                            <w:t>.</w:t>
                          </w:r>
                          <w:proofErr w:type="gramEnd"/>
                          <w:r w:rsidRPr="00852C19">
                            <w:rPr>
                              <w:rFonts w:ascii="Times New Roman" w:hAnsi="Times New Roman" w:cs="Times New Roman"/>
                              <w:b/>
                              <w:sz w:val="24"/>
                              <w:szCs w:val="24"/>
                            </w:rPr>
                            <w:t xml:space="preserve"> </w:t>
                          </w:r>
                          <w:r w:rsidR="00525B00">
                            <w:rPr>
                              <w:rFonts w:ascii="Times New Roman" w:hAnsi="Times New Roman" w:cs="Times New Roman"/>
                              <w:b/>
                              <w:sz w:val="24"/>
                              <w:szCs w:val="24"/>
                            </w:rPr>
                            <w:t>SC 93</w:t>
                          </w:r>
                          <w:r>
                            <w:rPr>
                              <w:rFonts w:ascii="Times New Roman" w:hAnsi="Times New Roman" w:cs="Times New Roman"/>
                              <w:b/>
                              <w:sz w:val="24"/>
                              <w:szCs w:val="24"/>
                            </w:rPr>
                            <w:t>/22</w:t>
                          </w:r>
                        </w:p>
                        <w:p w:rsidR="008355F5" w:rsidRPr="00D10EA3" w:rsidRDefault="008355F5" w:rsidP="00D10EA3">
                          <w:pPr>
                            <w:spacing w:after="0"/>
                            <w:jc w:val="right"/>
                            <w:rPr>
                              <w:rFonts w:ascii="Times New Roman" w:hAnsi="Times New Roman" w:cs="Times New Roman"/>
                              <w:b/>
                              <w:sz w:val="24"/>
                              <w:szCs w:val="24"/>
                            </w:rPr>
                          </w:pPr>
                          <w:proofErr w:type="gramStart"/>
                          <w:r w:rsidRPr="00852C19">
                            <w:rPr>
                              <w:rFonts w:ascii="Times New Roman" w:hAnsi="Times New Roman" w:cs="Times New Roman"/>
                              <w:b/>
                              <w:sz w:val="24"/>
                              <w:szCs w:val="24"/>
                            </w:rPr>
                            <w:t>C</w:t>
                          </w:r>
                          <w:r>
                            <w:rPr>
                              <w:rFonts w:ascii="Times New Roman" w:hAnsi="Times New Roman" w:cs="Times New Roman"/>
                              <w:b/>
                              <w:sz w:val="24"/>
                              <w:szCs w:val="24"/>
                            </w:rPr>
                            <w:t xml:space="preserve">ivil </w:t>
                          </w:r>
                          <w:r w:rsidRPr="00852C19">
                            <w:rPr>
                              <w:rFonts w:ascii="Times New Roman" w:hAnsi="Times New Roman" w:cs="Times New Roman"/>
                              <w:b/>
                              <w:sz w:val="24"/>
                              <w:szCs w:val="24"/>
                            </w:rPr>
                            <w:t>A</w:t>
                          </w:r>
                          <w:r>
                            <w:rPr>
                              <w:rFonts w:ascii="Times New Roman" w:hAnsi="Times New Roman" w:cs="Times New Roman"/>
                              <w:b/>
                              <w:sz w:val="24"/>
                              <w:szCs w:val="24"/>
                            </w:rPr>
                            <w:t>ppeal</w:t>
                          </w:r>
                          <w:r w:rsidRPr="00852C19">
                            <w:rPr>
                              <w:rFonts w:ascii="Times New Roman" w:hAnsi="Times New Roman" w:cs="Times New Roman"/>
                              <w:b/>
                              <w:sz w:val="24"/>
                              <w:szCs w:val="24"/>
                            </w:rPr>
                            <w:t xml:space="preserve"> N</w:t>
                          </w:r>
                          <w:r>
                            <w:rPr>
                              <w:rFonts w:ascii="Times New Roman" w:hAnsi="Times New Roman" w:cs="Times New Roman"/>
                              <w:b/>
                              <w:sz w:val="24"/>
                              <w:szCs w:val="24"/>
                            </w:rPr>
                            <w:t>o</w:t>
                          </w:r>
                          <w:r w:rsidRPr="00852C19">
                            <w:rPr>
                              <w:rFonts w:ascii="Times New Roman" w:hAnsi="Times New Roman" w:cs="Times New Roman"/>
                              <w:b/>
                              <w:sz w:val="24"/>
                              <w:szCs w:val="24"/>
                            </w:rPr>
                            <w:t>.</w:t>
                          </w:r>
                          <w:proofErr w:type="gramEnd"/>
                          <w:r w:rsidRPr="00852C19">
                            <w:rPr>
                              <w:rFonts w:ascii="Times New Roman" w:hAnsi="Times New Roman" w:cs="Times New Roman"/>
                              <w:b/>
                              <w:sz w:val="24"/>
                              <w:szCs w:val="24"/>
                            </w:rPr>
                            <w:t xml:space="preserve"> SC </w:t>
                          </w:r>
                          <w:r w:rsidR="000E3A81">
                            <w:rPr>
                              <w:rFonts w:ascii="Times New Roman" w:hAnsi="Times New Roman" w:cs="Times New Roman"/>
                              <w:b/>
                              <w:sz w:val="24"/>
                              <w:szCs w:val="24"/>
                            </w:rPr>
                            <w:t>383</w:t>
                          </w:r>
                          <w:r>
                            <w:rPr>
                              <w:rFonts w:ascii="Times New Roman" w:hAnsi="Times New Roman" w:cs="Times New Roman"/>
                              <w:b/>
                              <w:sz w:val="24"/>
                              <w:szCs w:val="24"/>
                            </w:rPr>
                            <w:t>/19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8355F5" w:rsidRPr="00852C19" w:rsidRDefault="008355F5" w:rsidP="00D10EA3">
                    <w:pPr>
                      <w:spacing w:after="0"/>
                      <w:jc w:val="right"/>
                      <w:rPr>
                        <w:rFonts w:ascii="Times New Roman" w:hAnsi="Times New Roman" w:cs="Times New Roman"/>
                        <w:b/>
                        <w:sz w:val="24"/>
                        <w:szCs w:val="24"/>
                      </w:rPr>
                    </w:pPr>
                    <w:proofErr w:type="gramStart"/>
                    <w:r w:rsidRPr="00852C19">
                      <w:rPr>
                        <w:rFonts w:ascii="Times New Roman" w:hAnsi="Times New Roman" w:cs="Times New Roman"/>
                        <w:b/>
                        <w:sz w:val="24"/>
                        <w:szCs w:val="24"/>
                      </w:rPr>
                      <w:t>J</w:t>
                    </w:r>
                    <w:r>
                      <w:rPr>
                        <w:rFonts w:ascii="Times New Roman" w:hAnsi="Times New Roman" w:cs="Times New Roman"/>
                        <w:b/>
                        <w:sz w:val="24"/>
                        <w:szCs w:val="24"/>
                      </w:rPr>
                      <w:t>udgment</w:t>
                    </w:r>
                    <w:r w:rsidRPr="00852C19">
                      <w:rPr>
                        <w:rFonts w:ascii="Times New Roman" w:hAnsi="Times New Roman" w:cs="Times New Roman"/>
                        <w:b/>
                        <w:sz w:val="24"/>
                        <w:szCs w:val="24"/>
                      </w:rPr>
                      <w:t xml:space="preserve"> N</w:t>
                    </w:r>
                    <w:r>
                      <w:rPr>
                        <w:rFonts w:ascii="Times New Roman" w:hAnsi="Times New Roman" w:cs="Times New Roman"/>
                        <w:b/>
                        <w:sz w:val="24"/>
                        <w:szCs w:val="24"/>
                      </w:rPr>
                      <w:t>o</w:t>
                    </w:r>
                    <w:r w:rsidRPr="00852C19">
                      <w:rPr>
                        <w:rFonts w:ascii="Times New Roman" w:hAnsi="Times New Roman" w:cs="Times New Roman"/>
                        <w:b/>
                        <w:sz w:val="24"/>
                        <w:szCs w:val="24"/>
                      </w:rPr>
                      <w:t>.</w:t>
                    </w:r>
                    <w:proofErr w:type="gramEnd"/>
                    <w:r w:rsidRPr="00852C19">
                      <w:rPr>
                        <w:rFonts w:ascii="Times New Roman" w:hAnsi="Times New Roman" w:cs="Times New Roman"/>
                        <w:b/>
                        <w:sz w:val="24"/>
                        <w:szCs w:val="24"/>
                      </w:rPr>
                      <w:t xml:space="preserve"> </w:t>
                    </w:r>
                    <w:r w:rsidR="00525B00">
                      <w:rPr>
                        <w:rFonts w:ascii="Times New Roman" w:hAnsi="Times New Roman" w:cs="Times New Roman"/>
                        <w:b/>
                        <w:sz w:val="24"/>
                        <w:szCs w:val="24"/>
                      </w:rPr>
                      <w:t>SC 93</w:t>
                    </w:r>
                    <w:r>
                      <w:rPr>
                        <w:rFonts w:ascii="Times New Roman" w:hAnsi="Times New Roman" w:cs="Times New Roman"/>
                        <w:b/>
                        <w:sz w:val="24"/>
                        <w:szCs w:val="24"/>
                      </w:rPr>
                      <w:t>/22</w:t>
                    </w:r>
                  </w:p>
                  <w:p w:rsidR="008355F5" w:rsidRPr="00D10EA3" w:rsidRDefault="008355F5" w:rsidP="00D10EA3">
                    <w:pPr>
                      <w:spacing w:after="0"/>
                      <w:jc w:val="right"/>
                      <w:rPr>
                        <w:rFonts w:ascii="Times New Roman" w:hAnsi="Times New Roman" w:cs="Times New Roman"/>
                        <w:b/>
                        <w:sz w:val="24"/>
                        <w:szCs w:val="24"/>
                      </w:rPr>
                    </w:pPr>
                    <w:proofErr w:type="gramStart"/>
                    <w:r w:rsidRPr="00852C19">
                      <w:rPr>
                        <w:rFonts w:ascii="Times New Roman" w:hAnsi="Times New Roman" w:cs="Times New Roman"/>
                        <w:b/>
                        <w:sz w:val="24"/>
                        <w:szCs w:val="24"/>
                      </w:rPr>
                      <w:t>C</w:t>
                    </w:r>
                    <w:r>
                      <w:rPr>
                        <w:rFonts w:ascii="Times New Roman" w:hAnsi="Times New Roman" w:cs="Times New Roman"/>
                        <w:b/>
                        <w:sz w:val="24"/>
                        <w:szCs w:val="24"/>
                      </w:rPr>
                      <w:t xml:space="preserve">ivil </w:t>
                    </w:r>
                    <w:r w:rsidRPr="00852C19">
                      <w:rPr>
                        <w:rFonts w:ascii="Times New Roman" w:hAnsi="Times New Roman" w:cs="Times New Roman"/>
                        <w:b/>
                        <w:sz w:val="24"/>
                        <w:szCs w:val="24"/>
                      </w:rPr>
                      <w:t>A</w:t>
                    </w:r>
                    <w:r>
                      <w:rPr>
                        <w:rFonts w:ascii="Times New Roman" w:hAnsi="Times New Roman" w:cs="Times New Roman"/>
                        <w:b/>
                        <w:sz w:val="24"/>
                        <w:szCs w:val="24"/>
                      </w:rPr>
                      <w:t>ppeal</w:t>
                    </w:r>
                    <w:r w:rsidRPr="00852C19">
                      <w:rPr>
                        <w:rFonts w:ascii="Times New Roman" w:hAnsi="Times New Roman" w:cs="Times New Roman"/>
                        <w:b/>
                        <w:sz w:val="24"/>
                        <w:szCs w:val="24"/>
                      </w:rPr>
                      <w:t xml:space="preserve"> N</w:t>
                    </w:r>
                    <w:r>
                      <w:rPr>
                        <w:rFonts w:ascii="Times New Roman" w:hAnsi="Times New Roman" w:cs="Times New Roman"/>
                        <w:b/>
                        <w:sz w:val="24"/>
                        <w:szCs w:val="24"/>
                      </w:rPr>
                      <w:t>o</w:t>
                    </w:r>
                    <w:r w:rsidRPr="00852C19">
                      <w:rPr>
                        <w:rFonts w:ascii="Times New Roman" w:hAnsi="Times New Roman" w:cs="Times New Roman"/>
                        <w:b/>
                        <w:sz w:val="24"/>
                        <w:szCs w:val="24"/>
                      </w:rPr>
                      <w:t>.</w:t>
                    </w:r>
                    <w:proofErr w:type="gramEnd"/>
                    <w:r w:rsidRPr="00852C19">
                      <w:rPr>
                        <w:rFonts w:ascii="Times New Roman" w:hAnsi="Times New Roman" w:cs="Times New Roman"/>
                        <w:b/>
                        <w:sz w:val="24"/>
                        <w:szCs w:val="24"/>
                      </w:rPr>
                      <w:t xml:space="preserve"> SC </w:t>
                    </w:r>
                    <w:r w:rsidR="000E3A81">
                      <w:rPr>
                        <w:rFonts w:ascii="Times New Roman" w:hAnsi="Times New Roman" w:cs="Times New Roman"/>
                        <w:b/>
                        <w:sz w:val="24"/>
                        <w:szCs w:val="24"/>
                      </w:rPr>
                      <w:t>383</w:t>
                    </w:r>
                    <w:r>
                      <w:rPr>
                        <w:rFonts w:ascii="Times New Roman" w:hAnsi="Times New Roman" w:cs="Times New Roman"/>
                        <w:b/>
                        <w:sz w:val="24"/>
                        <w:szCs w:val="24"/>
                      </w:rPr>
                      <w:t>/19</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7D1791E0" wp14:editId="0C44401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8355F5" w:rsidRDefault="008355F5">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526383" w:rsidRPr="00526383">
                            <w:rPr>
                              <w:noProof/>
                              <w:color w:val="FFFFFF" w:themeColor="background1"/>
                              <w14:numForm w14:val="lining"/>
                            </w:rPr>
                            <w:t>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8355F5" w:rsidRDefault="008355F5">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526383" w:rsidRPr="00526383">
                      <w:rPr>
                        <w:noProof/>
                        <w:color w:val="FFFFFF" w:themeColor="background1"/>
                        <w14:numForm w14:val="lining"/>
                      </w:rPr>
                      <w:t>6</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57B6"/>
    <w:multiLevelType w:val="multilevel"/>
    <w:tmpl w:val="5410437A"/>
    <w:lvl w:ilvl="0">
      <w:start w:val="1"/>
      <w:numFmt w:val="decimal"/>
      <w:lvlText w:val="%1"/>
      <w:lvlJc w:val="left"/>
      <w:pPr>
        <w:ind w:left="585" w:hanging="58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nsid w:val="022E55CB"/>
    <w:multiLevelType w:val="hybridMultilevel"/>
    <w:tmpl w:val="14DEF81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0A202CF0"/>
    <w:multiLevelType w:val="hybridMultilevel"/>
    <w:tmpl w:val="F8B280C0"/>
    <w:lvl w:ilvl="0" w:tplc="1402134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1A5157BF"/>
    <w:multiLevelType w:val="multilevel"/>
    <w:tmpl w:val="1BEEC3CA"/>
    <w:lvl w:ilvl="0">
      <w:start w:val="1"/>
      <w:numFmt w:val="decimal"/>
      <w:lvlText w:val="%1"/>
      <w:lvlJc w:val="left"/>
      <w:pPr>
        <w:ind w:left="435" w:hanging="435"/>
      </w:pPr>
      <w:rPr>
        <w:rFonts w:hint="default"/>
      </w:rPr>
    </w:lvl>
    <w:lvl w:ilvl="1">
      <w:start w:val="2"/>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5120" w:hanging="216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4">
    <w:nsid w:val="1ECE712D"/>
    <w:multiLevelType w:val="hybridMultilevel"/>
    <w:tmpl w:val="3EFEF9F6"/>
    <w:lvl w:ilvl="0" w:tplc="DD46639E">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nsid w:val="277F7B6E"/>
    <w:multiLevelType w:val="hybridMultilevel"/>
    <w:tmpl w:val="23BE716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28F450AB"/>
    <w:multiLevelType w:val="hybridMultilevel"/>
    <w:tmpl w:val="8B5A7CA2"/>
    <w:lvl w:ilvl="0" w:tplc="D88E38F6">
      <w:start w:val="1"/>
      <w:numFmt w:val="lowerRoman"/>
      <w:lvlText w:val="(%1)"/>
      <w:lvlJc w:val="left"/>
      <w:pPr>
        <w:ind w:left="2217" w:hanging="1080"/>
      </w:pPr>
      <w:rPr>
        <w:rFonts w:hint="default"/>
      </w:rPr>
    </w:lvl>
    <w:lvl w:ilvl="1" w:tplc="30090019" w:tentative="1">
      <w:start w:val="1"/>
      <w:numFmt w:val="lowerLetter"/>
      <w:lvlText w:val="%2."/>
      <w:lvlJc w:val="left"/>
      <w:pPr>
        <w:ind w:left="2217" w:hanging="360"/>
      </w:pPr>
    </w:lvl>
    <w:lvl w:ilvl="2" w:tplc="3009001B" w:tentative="1">
      <w:start w:val="1"/>
      <w:numFmt w:val="lowerRoman"/>
      <w:lvlText w:val="%3."/>
      <w:lvlJc w:val="right"/>
      <w:pPr>
        <w:ind w:left="2937" w:hanging="180"/>
      </w:pPr>
    </w:lvl>
    <w:lvl w:ilvl="3" w:tplc="3009000F" w:tentative="1">
      <w:start w:val="1"/>
      <w:numFmt w:val="decimal"/>
      <w:lvlText w:val="%4."/>
      <w:lvlJc w:val="left"/>
      <w:pPr>
        <w:ind w:left="3657" w:hanging="360"/>
      </w:pPr>
    </w:lvl>
    <w:lvl w:ilvl="4" w:tplc="30090019" w:tentative="1">
      <w:start w:val="1"/>
      <w:numFmt w:val="lowerLetter"/>
      <w:lvlText w:val="%5."/>
      <w:lvlJc w:val="left"/>
      <w:pPr>
        <w:ind w:left="4377" w:hanging="360"/>
      </w:pPr>
    </w:lvl>
    <w:lvl w:ilvl="5" w:tplc="3009001B" w:tentative="1">
      <w:start w:val="1"/>
      <w:numFmt w:val="lowerRoman"/>
      <w:lvlText w:val="%6."/>
      <w:lvlJc w:val="right"/>
      <w:pPr>
        <w:ind w:left="5097" w:hanging="180"/>
      </w:pPr>
    </w:lvl>
    <w:lvl w:ilvl="6" w:tplc="3009000F" w:tentative="1">
      <w:start w:val="1"/>
      <w:numFmt w:val="decimal"/>
      <w:lvlText w:val="%7."/>
      <w:lvlJc w:val="left"/>
      <w:pPr>
        <w:ind w:left="5817" w:hanging="360"/>
      </w:pPr>
    </w:lvl>
    <w:lvl w:ilvl="7" w:tplc="30090019" w:tentative="1">
      <w:start w:val="1"/>
      <w:numFmt w:val="lowerLetter"/>
      <w:lvlText w:val="%8."/>
      <w:lvlJc w:val="left"/>
      <w:pPr>
        <w:ind w:left="6537" w:hanging="360"/>
      </w:pPr>
    </w:lvl>
    <w:lvl w:ilvl="8" w:tplc="3009001B" w:tentative="1">
      <w:start w:val="1"/>
      <w:numFmt w:val="lowerRoman"/>
      <w:lvlText w:val="%9."/>
      <w:lvlJc w:val="right"/>
      <w:pPr>
        <w:ind w:left="7257" w:hanging="180"/>
      </w:pPr>
    </w:lvl>
  </w:abstractNum>
  <w:abstractNum w:abstractNumId="7">
    <w:nsid w:val="30A2007E"/>
    <w:multiLevelType w:val="hybridMultilevel"/>
    <w:tmpl w:val="983CC572"/>
    <w:lvl w:ilvl="0" w:tplc="3009000F">
      <w:start w:val="1"/>
      <w:numFmt w:val="decimal"/>
      <w:lvlText w:val="%1."/>
      <w:lvlJc w:val="left"/>
      <w:pPr>
        <w:ind w:left="731" w:hanging="360"/>
      </w:pPr>
      <w:rPr>
        <w:rFonts w:hint="default"/>
      </w:rPr>
    </w:lvl>
    <w:lvl w:ilvl="1" w:tplc="30090019" w:tentative="1">
      <w:start w:val="1"/>
      <w:numFmt w:val="lowerLetter"/>
      <w:lvlText w:val="%2."/>
      <w:lvlJc w:val="left"/>
      <w:pPr>
        <w:ind w:left="1451" w:hanging="360"/>
      </w:pPr>
    </w:lvl>
    <w:lvl w:ilvl="2" w:tplc="3009001B" w:tentative="1">
      <w:start w:val="1"/>
      <w:numFmt w:val="lowerRoman"/>
      <w:lvlText w:val="%3."/>
      <w:lvlJc w:val="right"/>
      <w:pPr>
        <w:ind w:left="2171" w:hanging="180"/>
      </w:pPr>
    </w:lvl>
    <w:lvl w:ilvl="3" w:tplc="3009000F" w:tentative="1">
      <w:start w:val="1"/>
      <w:numFmt w:val="decimal"/>
      <w:lvlText w:val="%4."/>
      <w:lvlJc w:val="left"/>
      <w:pPr>
        <w:ind w:left="2891" w:hanging="360"/>
      </w:pPr>
    </w:lvl>
    <w:lvl w:ilvl="4" w:tplc="30090019" w:tentative="1">
      <w:start w:val="1"/>
      <w:numFmt w:val="lowerLetter"/>
      <w:lvlText w:val="%5."/>
      <w:lvlJc w:val="left"/>
      <w:pPr>
        <w:ind w:left="3611" w:hanging="360"/>
      </w:pPr>
    </w:lvl>
    <w:lvl w:ilvl="5" w:tplc="3009001B" w:tentative="1">
      <w:start w:val="1"/>
      <w:numFmt w:val="lowerRoman"/>
      <w:lvlText w:val="%6."/>
      <w:lvlJc w:val="right"/>
      <w:pPr>
        <w:ind w:left="4331" w:hanging="180"/>
      </w:pPr>
    </w:lvl>
    <w:lvl w:ilvl="6" w:tplc="3009000F" w:tentative="1">
      <w:start w:val="1"/>
      <w:numFmt w:val="decimal"/>
      <w:lvlText w:val="%7."/>
      <w:lvlJc w:val="left"/>
      <w:pPr>
        <w:ind w:left="5051" w:hanging="360"/>
      </w:pPr>
    </w:lvl>
    <w:lvl w:ilvl="7" w:tplc="30090019" w:tentative="1">
      <w:start w:val="1"/>
      <w:numFmt w:val="lowerLetter"/>
      <w:lvlText w:val="%8."/>
      <w:lvlJc w:val="left"/>
      <w:pPr>
        <w:ind w:left="5771" w:hanging="360"/>
      </w:pPr>
    </w:lvl>
    <w:lvl w:ilvl="8" w:tplc="3009001B" w:tentative="1">
      <w:start w:val="1"/>
      <w:numFmt w:val="lowerRoman"/>
      <w:lvlText w:val="%9."/>
      <w:lvlJc w:val="right"/>
      <w:pPr>
        <w:ind w:left="6491" w:hanging="180"/>
      </w:pPr>
    </w:lvl>
  </w:abstractNum>
  <w:abstractNum w:abstractNumId="8">
    <w:nsid w:val="3934303B"/>
    <w:multiLevelType w:val="multilevel"/>
    <w:tmpl w:val="FD5C8024"/>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9">
    <w:nsid w:val="45645425"/>
    <w:multiLevelType w:val="hybridMultilevel"/>
    <w:tmpl w:val="41F02300"/>
    <w:lvl w:ilvl="0" w:tplc="E42E73D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nsid w:val="47AB3B9E"/>
    <w:multiLevelType w:val="hybridMultilevel"/>
    <w:tmpl w:val="194251F6"/>
    <w:lvl w:ilvl="0" w:tplc="CC44F4DA">
      <w:start w:val="1"/>
      <w:numFmt w:val="lowerRoman"/>
      <w:lvlText w:val="(%1)"/>
      <w:lvlJc w:val="left"/>
      <w:pPr>
        <w:ind w:left="1800" w:hanging="108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nsid w:val="48900E2B"/>
    <w:multiLevelType w:val="hybridMultilevel"/>
    <w:tmpl w:val="1B7CD08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nsid w:val="616A5A76"/>
    <w:multiLevelType w:val="hybridMultilevel"/>
    <w:tmpl w:val="38BE5B86"/>
    <w:lvl w:ilvl="0" w:tplc="00FC2942">
      <w:start w:val="1"/>
      <w:numFmt w:val="lowerLetter"/>
      <w:lvlText w:val="(%1)"/>
      <w:lvlJc w:val="left"/>
      <w:pPr>
        <w:ind w:left="1590" w:hanging="720"/>
      </w:pPr>
      <w:rPr>
        <w:rFonts w:hint="default"/>
      </w:rPr>
    </w:lvl>
    <w:lvl w:ilvl="1" w:tplc="30090019" w:tentative="1">
      <w:start w:val="1"/>
      <w:numFmt w:val="lowerLetter"/>
      <w:lvlText w:val="%2."/>
      <w:lvlJc w:val="left"/>
      <w:pPr>
        <w:ind w:left="1950" w:hanging="360"/>
      </w:pPr>
    </w:lvl>
    <w:lvl w:ilvl="2" w:tplc="3009001B" w:tentative="1">
      <w:start w:val="1"/>
      <w:numFmt w:val="lowerRoman"/>
      <w:lvlText w:val="%3."/>
      <w:lvlJc w:val="right"/>
      <w:pPr>
        <w:ind w:left="2670" w:hanging="180"/>
      </w:pPr>
    </w:lvl>
    <w:lvl w:ilvl="3" w:tplc="3009000F" w:tentative="1">
      <w:start w:val="1"/>
      <w:numFmt w:val="decimal"/>
      <w:lvlText w:val="%4."/>
      <w:lvlJc w:val="left"/>
      <w:pPr>
        <w:ind w:left="3390" w:hanging="360"/>
      </w:pPr>
    </w:lvl>
    <w:lvl w:ilvl="4" w:tplc="30090019" w:tentative="1">
      <w:start w:val="1"/>
      <w:numFmt w:val="lowerLetter"/>
      <w:lvlText w:val="%5."/>
      <w:lvlJc w:val="left"/>
      <w:pPr>
        <w:ind w:left="4110" w:hanging="360"/>
      </w:pPr>
    </w:lvl>
    <w:lvl w:ilvl="5" w:tplc="3009001B" w:tentative="1">
      <w:start w:val="1"/>
      <w:numFmt w:val="lowerRoman"/>
      <w:lvlText w:val="%6."/>
      <w:lvlJc w:val="right"/>
      <w:pPr>
        <w:ind w:left="4830" w:hanging="180"/>
      </w:pPr>
    </w:lvl>
    <w:lvl w:ilvl="6" w:tplc="3009000F" w:tentative="1">
      <w:start w:val="1"/>
      <w:numFmt w:val="decimal"/>
      <w:lvlText w:val="%7."/>
      <w:lvlJc w:val="left"/>
      <w:pPr>
        <w:ind w:left="5550" w:hanging="360"/>
      </w:pPr>
    </w:lvl>
    <w:lvl w:ilvl="7" w:tplc="30090019" w:tentative="1">
      <w:start w:val="1"/>
      <w:numFmt w:val="lowerLetter"/>
      <w:lvlText w:val="%8."/>
      <w:lvlJc w:val="left"/>
      <w:pPr>
        <w:ind w:left="6270" w:hanging="360"/>
      </w:pPr>
    </w:lvl>
    <w:lvl w:ilvl="8" w:tplc="3009001B" w:tentative="1">
      <w:start w:val="1"/>
      <w:numFmt w:val="lowerRoman"/>
      <w:lvlText w:val="%9."/>
      <w:lvlJc w:val="right"/>
      <w:pPr>
        <w:ind w:left="6990" w:hanging="180"/>
      </w:pPr>
    </w:lvl>
  </w:abstractNum>
  <w:abstractNum w:abstractNumId="13">
    <w:nsid w:val="62AB1717"/>
    <w:multiLevelType w:val="hybridMultilevel"/>
    <w:tmpl w:val="1D0CAE72"/>
    <w:lvl w:ilvl="0" w:tplc="F59C2530">
      <w:start w:val="1"/>
      <w:numFmt w:val="lowerRoman"/>
      <w:lvlText w:val="(%1)"/>
      <w:lvlJc w:val="left"/>
      <w:pPr>
        <w:ind w:left="1800" w:hanging="108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4">
    <w:nsid w:val="79631564"/>
    <w:multiLevelType w:val="hybridMultilevel"/>
    <w:tmpl w:val="893A0564"/>
    <w:lvl w:ilvl="0" w:tplc="D36ED944">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4"/>
  </w:num>
  <w:num w:numId="2">
    <w:abstractNumId w:val="1"/>
  </w:num>
  <w:num w:numId="3">
    <w:abstractNumId w:val="5"/>
  </w:num>
  <w:num w:numId="4">
    <w:abstractNumId w:val="7"/>
  </w:num>
  <w:num w:numId="5">
    <w:abstractNumId w:val="10"/>
  </w:num>
  <w:num w:numId="6">
    <w:abstractNumId w:val="13"/>
  </w:num>
  <w:num w:numId="7">
    <w:abstractNumId w:val="12"/>
  </w:num>
  <w:num w:numId="8">
    <w:abstractNumId w:val="8"/>
  </w:num>
  <w:num w:numId="9">
    <w:abstractNumId w:val="0"/>
  </w:num>
  <w:num w:numId="10">
    <w:abstractNumId w:val="3"/>
  </w:num>
  <w:num w:numId="11">
    <w:abstractNumId w:val="9"/>
  </w:num>
  <w:num w:numId="12">
    <w:abstractNumId w:val="11"/>
  </w:num>
  <w:num w:numId="13">
    <w:abstractNumId w:val="4"/>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EA3"/>
    <w:rsid w:val="000020CD"/>
    <w:rsid w:val="000064EF"/>
    <w:rsid w:val="00013627"/>
    <w:rsid w:val="000151A5"/>
    <w:rsid w:val="00034F87"/>
    <w:rsid w:val="0005033D"/>
    <w:rsid w:val="00054BD0"/>
    <w:rsid w:val="00055619"/>
    <w:rsid w:val="00057CAD"/>
    <w:rsid w:val="00065083"/>
    <w:rsid w:val="00097E52"/>
    <w:rsid w:val="000A297F"/>
    <w:rsid w:val="000B56B0"/>
    <w:rsid w:val="000C16B6"/>
    <w:rsid w:val="000C1A2A"/>
    <w:rsid w:val="000C6A66"/>
    <w:rsid w:val="000D3FB8"/>
    <w:rsid w:val="000D5EE0"/>
    <w:rsid w:val="000E198B"/>
    <w:rsid w:val="000E3A81"/>
    <w:rsid w:val="0010421F"/>
    <w:rsid w:val="00112F80"/>
    <w:rsid w:val="0012507E"/>
    <w:rsid w:val="00131215"/>
    <w:rsid w:val="00135B25"/>
    <w:rsid w:val="0014129B"/>
    <w:rsid w:val="00142E76"/>
    <w:rsid w:val="00144E30"/>
    <w:rsid w:val="00147CA3"/>
    <w:rsid w:val="00151850"/>
    <w:rsid w:val="0015215E"/>
    <w:rsid w:val="00152D05"/>
    <w:rsid w:val="00164653"/>
    <w:rsid w:val="00164E53"/>
    <w:rsid w:val="00180D4A"/>
    <w:rsid w:val="0018382C"/>
    <w:rsid w:val="00185F25"/>
    <w:rsid w:val="00187E69"/>
    <w:rsid w:val="00196FA9"/>
    <w:rsid w:val="001A53A3"/>
    <w:rsid w:val="001B111C"/>
    <w:rsid w:val="001B265F"/>
    <w:rsid w:val="001D1439"/>
    <w:rsid w:val="001F6B74"/>
    <w:rsid w:val="001F72A8"/>
    <w:rsid w:val="00205546"/>
    <w:rsid w:val="00215870"/>
    <w:rsid w:val="00235BB4"/>
    <w:rsid w:val="00236446"/>
    <w:rsid w:val="002402B2"/>
    <w:rsid w:val="00245C27"/>
    <w:rsid w:val="0025074B"/>
    <w:rsid w:val="002567A7"/>
    <w:rsid w:val="00263D5E"/>
    <w:rsid w:val="0027060E"/>
    <w:rsid w:val="00273132"/>
    <w:rsid w:val="00273F0A"/>
    <w:rsid w:val="00276A2D"/>
    <w:rsid w:val="002914D8"/>
    <w:rsid w:val="00296921"/>
    <w:rsid w:val="002C413B"/>
    <w:rsid w:val="002C4E07"/>
    <w:rsid w:val="002C57B9"/>
    <w:rsid w:val="002D42A4"/>
    <w:rsid w:val="00304676"/>
    <w:rsid w:val="0033299F"/>
    <w:rsid w:val="00345434"/>
    <w:rsid w:val="00345792"/>
    <w:rsid w:val="00357964"/>
    <w:rsid w:val="00366BB1"/>
    <w:rsid w:val="00366EBD"/>
    <w:rsid w:val="003717FE"/>
    <w:rsid w:val="0037198C"/>
    <w:rsid w:val="00374DFE"/>
    <w:rsid w:val="003807BC"/>
    <w:rsid w:val="00384EF5"/>
    <w:rsid w:val="00385AD5"/>
    <w:rsid w:val="00395823"/>
    <w:rsid w:val="003A3E42"/>
    <w:rsid w:val="003A5A31"/>
    <w:rsid w:val="003A6527"/>
    <w:rsid w:val="003C62BC"/>
    <w:rsid w:val="003D7D1E"/>
    <w:rsid w:val="003E04F9"/>
    <w:rsid w:val="003E4096"/>
    <w:rsid w:val="003E5CBD"/>
    <w:rsid w:val="003E5FE9"/>
    <w:rsid w:val="003F72F6"/>
    <w:rsid w:val="004072CB"/>
    <w:rsid w:val="00411217"/>
    <w:rsid w:val="0042411D"/>
    <w:rsid w:val="004534F6"/>
    <w:rsid w:val="00480FFC"/>
    <w:rsid w:val="004843B7"/>
    <w:rsid w:val="00494594"/>
    <w:rsid w:val="004A4269"/>
    <w:rsid w:val="004C038D"/>
    <w:rsid w:val="004C7683"/>
    <w:rsid w:val="004D2130"/>
    <w:rsid w:val="004D417F"/>
    <w:rsid w:val="004D7D06"/>
    <w:rsid w:val="004E59B4"/>
    <w:rsid w:val="004F4647"/>
    <w:rsid w:val="004F7465"/>
    <w:rsid w:val="005015E4"/>
    <w:rsid w:val="005065B0"/>
    <w:rsid w:val="0051222E"/>
    <w:rsid w:val="00513FCE"/>
    <w:rsid w:val="00525B00"/>
    <w:rsid w:val="00526383"/>
    <w:rsid w:val="00526A96"/>
    <w:rsid w:val="00530FFE"/>
    <w:rsid w:val="005315CF"/>
    <w:rsid w:val="00532684"/>
    <w:rsid w:val="005443CE"/>
    <w:rsid w:val="00546FE2"/>
    <w:rsid w:val="00551A41"/>
    <w:rsid w:val="005566D6"/>
    <w:rsid w:val="00570D09"/>
    <w:rsid w:val="0057179C"/>
    <w:rsid w:val="00590623"/>
    <w:rsid w:val="005A3900"/>
    <w:rsid w:val="005A6B5F"/>
    <w:rsid w:val="005D2E8E"/>
    <w:rsid w:val="005D7159"/>
    <w:rsid w:val="005E0BE3"/>
    <w:rsid w:val="0061791C"/>
    <w:rsid w:val="00623E00"/>
    <w:rsid w:val="006265E8"/>
    <w:rsid w:val="00626FB5"/>
    <w:rsid w:val="0063586A"/>
    <w:rsid w:val="0064278A"/>
    <w:rsid w:val="006509A7"/>
    <w:rsid w:val="00653AEC"/>
    <w:rsid w:val="00656EE2"/>
    <w:rsid w:val="00665F38"/>
    <w:rsid w:val="00670930"/>
    <w:rsid w:val="0067127B"/>
    <w:rsid w:val="00672189"/>
    <w:rsid w:val="00675EF0"/>
    <w:rsid w:val="006760AA"/>
    <w:rsid w:val="0067680F"/>
    <w:rsid w:val="0069201C"/>
    <w:rsid w:val="006A1C5C"/>
    <w:rsid w:val="006A73A8"/>
    <w:rsid w:val="006B20DC"/>
    <w:rsid w:val="006C14A3"/>
    <w:rsid w:val="006C549C"/>
    <w:rsid w:val="006C6334"/>
    <w:rsid w:val="006D3FAE"/>
    <w:rsid w:val="006D772E"/>
    <w:rsid w:val="006E072D"/>
    <w:rsid w:val="006E29C1"/>
    <w:rsid w:val="006E3252"/>
    <w:rsid w:val="006E7D0E"/>
    <w:rsid w:val="006F26DD"/>
    <w:rsid w:val="006F3B15"/>
    <w:rsid w:val="006F633B"/>
    <w:rsid w:val="0070064D"/>
    <w:rsid w:val="00714315"/>
    <w:rsid w:val="00721ED4"/>
    <w:rsid w:val="00731ED7"/>
    <w:rsid w:val="00740105"/>
    <w:rsid w:val="007411DF"/>
    <w:rsid w:val="00743D27"/>
    <w:rsid w:val="0075117D"/>
    <w:rsid w:val="007721B0"/>
    <w:rsid w:val="00782FFF"/>
    <w:rsid w:val="00783353"/>
    <w:rsid w:val="007B50FD"/>
    <w:rsid w:val="007C44EA"/>
    <w:rsid w:val="007D27CE"/>
    <w:rsid w:val="007D5F38"/>
    <w:rsid w:val="007D67ED"/>
    <w:rsid w:val="007E04D8"/>
    <w:rsid w:val="007E2A20"/>
    <w:rsid w:val="007F48DB"/>
    <w:rsid w:val="007F6713"/>
    <w:rsid w:val="0080257C"/>
    <w:rsid w:val="0080495A"/>
    <w:rsid w:val="00804E2D"/>
    <w:rsid w:val="00806A3A"/>
    <w:rsid w:val="00822E4A"/>
    <w:rsid w:val="00832AA3"/>
    <w:rsid w:val="008355F5"/>
    <w:rsid w:val="008357F6"/>
    <w:rsid w:val="0084081E"/>
    <w:rsid w:val="0085392F"/>
    <w:rsid w:val="00861167"/>
    <w:rsid w:val="00867808"/>
    <w:rsid w:val="00867ECC"/>
    <w:rsid w:val="00867F0E"/>
    <w:rsid w:val="00881850"/>
    <w:rsid w:val="00885950"/>
    <w:rsid w:val="00891CC0"/>
    <w:rsid w:val="008B5F67"/>
    <w:rsid w:val="008C2B8F"/>
    <w:rsid w:val="008C510D"/>
    <w:rsid w:val="008D1A1A"/>
    <w:rsid w:val="008F059A"/>
    <w:rsid w:val="008F6DCA"/>
    <w:rsid w:val="00904DDD"/>
    <w:rsid w:val="009059EF"/>
    <w:rsid w:val="0091446D"/>
    <w:rsid w:val="00930D27"/>
    <w:rsid w:val="00937191"/>
    <w:rsid w:val="00943D43"/>
    <w:rsid w:val="00943F67"/>
    <w:rsid w:val="00952555"/>
    <w:rsid w:val="00953EB0"/>
    <w:rsid w:val="00957C4A"/>
    <w:rsid w:val="00962B74"/>
    <w:rsid w:val="00967C67"/>
    <w:rsid w:val="009733F2"/>
    <w:rsid w:val="009A63F0"/>
    <w:rsid w:val="009B0E0F"/>
    <w:rsid w:val="009B5A1C"/>
    <w:rsid w:val="009B5A72"/>
    <w:rsid w:val="009B5F17"/>
    <w:rsid w:val="009C7DD2"/>
    <w:rsid w:val="009D4A01"/>
    <w:rsid w:val="009E590F"/>
    <w:rsid w:val="009E6304"/>
    <w:rsid w:val="009F5B63"/>
    <w:rsid w:val="00A05614"/>
    <w:rsid w:val="00A07A79"/>
    <w:rsid w:val="00A17F00"/>
    <w:rsid w:val="00A4102E"/>
    <w:rsid w:val="00A41512"/>
    <w:rsid w:val="00A50C78"/>
    <w:rsid w:val="00A76719"/>
    <w:rsid w:val="00A82AAA"/>
    <w:rsid w:val="00A8403D"/>
    <w:rsid w:val="00A84DA4"/>
    <w:rsid w:val="00A850E7"/>
    <w:rsid w:val="00A901CC"/>
    <w:rsid w:val="00A9145C"/>
    <w:rsid w:val="00A971A8"/>
    <w:rsid w:val="00AA3185"/>
    <w:rsid w:val="00AA5E19"/>
    <w:rsid w:val="00AA62A0"/>
    <w:rsid w:val="00AA7179"/>
    <w:rsid w:val="00AB271D"/>
    <w:rsid w:val="00AB27AE"/>
    <w:rsid w:val="00AB2883"/>
    <w:rsid w:val="00AC6500"/>
    <w:rsid w:val="00AD6E30"/>
    <w:rsid w:val="00AD6EE2"/>
    <w:rsid w:val="00AE438C"/>
    <w:rsid w:val="00AE6F0D"/>
    <w:rsid w:val="00AF3BDE"/>
    <w:rsid w:val="00B15C38"/>
    <w:rsid w:val="00B30A19"/>
    <w:rsid w:val="00B333A9"/>
    <w:rsid w:val="00B521B0"/>
    <w:rsid w:val="00B642CC"/>
    <w:rsid w:val="00B71D35"/>
    <w:rsid w:val="00B76A8F"/>
    <w:rsid w:val="00B8265B"/>
    <w:rsid w:val="00B935AD"/>
    <w:rsid w:val="00B93943"/>
    <w:rsid w:val="00B941B6"/>
    <w:rsid w:val="00B94230"/>
    <w:rsid w:val="00BB24DF"/>
    <w:rsid w:val="00BB3494"/>
    <w:rsid w:val="00BB7BBF"/>
    <w:rsid w:val="00BC78A1"/>
    <w:rsid w:val="00BD3287"/>
    <w:rsid w:val="00BE0948"/>
    <w:rsid w:val="00BE7814"/>
    <w:rsid w:val="00BF2EE9"/>
    <w:rsid w:val="00C02756"/>
    <w:rsid w:val="00C038EA"/>
    <w:rsid w:val="00C047D7"/>
    <w:rsid w:val="00C108CD"/>
    <w:rsid w:val="00C13420"/>
    <w:rsid w:val="00C20309"/>
    <w:rsid w:val="00C23C25"/>
    <w:rsid w:val="00C41CA1"/>
    <w:rsid w:val="00C435DF"/>
    <w:rsid w:val="00C44B05"/>
    <w:rsid w:val="00C50DFD"/>
    <w:rsid w:val="00C601DB"/>
    <w:rsid w:val="00C67375"/>
    <w:rsid w:val="00C74153"/>
    <w:rsid w:val="00C742A9"/>
    <w:rsid w:val="00C8483C"/>
    <w:rsid w:val="00C9082F"/>
    <w:rsid w:val="00C93DBA"/>
    <w:rsid w:val="00C95C0A"/>
    <w:rsid w:val="00CA0CF6"/>
    <w:rsid w:val="00CA521F"/>
    <w:rsid w:val="00CA5ED6"/>
    <w:rsid w:val="00CA666B"/>
    <w:rsid w:val="00CB348D"/>
    <w:rsid w:val="00CC4CA7"/>
    <w:rsid w:val="00CC764F"/>
    <w:rsid w:val="00CD0610"/>
    <w:rsid w:val="00CD25CB"/>
    <w:rsid w:val="00CE001F"/>
    <w:rsid w:val="00CE636B"/>
    <w:rsid w:val="00CE6A3A"/>
    <w:rsid w:val="00CE6B88"/>
    <w:rsid w:val="00CF06CC"/>
    <w:rsid w:val="00CF6248"/>
    <w:rsid w:val="00D005C0"/>
    <w:rsid w:val="00D10EA3"/>
    <w:rsid w:val="00D32419"/>
    <w:rsid w:val="00D3344B"/>
    <w:rsid w:val="00D4360C"/>
    <w:rsid w:val="00D46A41"/>
    <w:rsid w:val="00D618B0"/>
    <w:rsid w:val="00D63CDE"/>
    <w:rsid w:val="00D660AF"/>
    <w:rsid w:val="00D7101E"/>
    <w:rsid w:val="00D73856"/>
    <w:rsid w:val="00D840EE"/>
    <w:rsid w:val="00D845F6"/>
    <w:rsid w:val="00D8675D"/>
    <w:rsid w:val="00DA1E68"/>
    <w:rsid w:val="00DB413F"/>
    <w:rsid w:val="00DC61B7"/>
    <w:rsid w:val="00DC7873"/>
    <w:rsid w:val="00DD3521"/>
    <w:rsid w:val="00DE14A1"/>
    <w:rsid w:val="00DE4D97"/>
    <w:rsid w:val="00DF7AC4"/>
    <w:rsid w:val="00E17F2E"/>
    <w:rsid w:val="00E2518C"/>
    <w:rsid w:val="00E31D11"/>
    <w:rsid w:val="00E72575"/>
    <w:rsid w:val="00E73FA4"/>
    <w:rsid w:val="00E7746D"/>
    <w:rsid w:val="00E9797C"/>
    <w:rsid w:val="00EA57A8"/>
    <w:rsid w:val="00EB19B0"/>
    <w:rsid w:val="00EC23F4"/>
    <w:rsid w:val="00EC6387"/>
    <w:rsid w:val="00ED1680"/>
    <w:rsid w:val="00ED270E"/>
    <w:rsid w:val="00ED6BAD"/>
    <w:rsid w:val="00EE00B0"/>
    <w:rsid w:val="00EE10FA"/>
    <w:rsid w:val="00EE57BD"/>
    <w:rsid w:val="00F01D17"/>
    <w:rsid w:val="00F128A4"/>
    <w:rsid w:val="00F138FC"/>
    <w:rsid w:val="00F13955"/>
    <w:rsid w:val="00F21487"/>
    <w:rsid w:val="00F215AE"/>
    <w:rsid w:val="00F27BA7"/>
    <w:rsid w:val="00F36905"/>
    <w:rsid w:val="00F37F60"/>
    <w:rsid w:val="00F67682"/>
    <w:rsid w:val="00F7338C"/>
    <w:rsid w:val="00F73D9D"/>
    <w:rsid w:val="00F77432"/>
    <w:rsid w:val="00F83374"/>
    <w:rsid w:val="00FA016E"/>
    <w:rsid w:val="00FA2A9F"/>
    <w:rsid w:val="00FB7A8D"/>
    <w:rsid w:val="00FC4356"/>
    <w:rsid w:val="00FC512C"/>
    <w:rsid w:val="00FD05CC"/>
    <w:rsid w:val="00FD6893"/>
    <w:rsid w:val="00FE5D10"/>
    <w:rsid w:val="00FE5EC2"/>
    <w:rsid w:val="00FF281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EA3"/>
  </w:style>
  <w:style w:type="paragraph" w:styleId="Footer">
    <w:name w:val="footer"/>
    <w:basedOn w:val="Normal"/>
    <w:link w:val="FooterChar"/>
    <w:uiPriority w:val="99"/>
    <w:unhideWhenUsed/>
    <w:rsid w:val="00D10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EA3"/>
  </w:style>
  <w:style w:type="paragraph" w:styleId="ListParagraph">
    <w:name w:val="List Paragraph"/>
    <w:basedOn w:val="Normal"/>
    <w:uiPriority w:val="34"/>
    <w:qFormat/>
    <w:rsid w:val="00D10EA3"/>
    <w:pPr>
      <w:ind w:left="720"/>
      <w:contextualSpacing/>
    </w:pPr>
  </w:style>
  <w:style w:type="table" w:styleId="TableGrid">
    <w:name w:val="Table Grid"/>
    <w:basedOn w:val="TableNormal"/>
    <w:uiPriority w:val="59"/>
    <w:rsid w:val="004C03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1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EA3"/>
  </w:style>
  <w:style w:type="paragraph" w:styleId="Footer">
    <w:name w:val="footer"/>
    <w:basedOn w:val="Normal"/>
    <w:link w:val="FooterChar"/>
    <w:uiPriority w:val="99"/>
    <w:unhideWhenUsed/>
    <w:rsid w:val="00D10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EA3"/>
  </w:style>
  <w:style w:type="paragraph" w:styleId="ListParagraph">
    <w:name w:val="List Paragraph"/>
    <w:basedOn w:val="Normal"/>
    <w:uiPriority w:val="34"/>
    <w:qFormat/>
    <w:rsid w:val="00D10EA3"/>
    <w:pPr>
      <w:ind w:left="720"/>
      <w:contextualSpacing/>
    </w:pPr>
  </w:style>
  <w:style w:type="table" w:styleId="TableGrid">
    <w:name w:val="Table Grid"/>
    <w:basedOn w:val="TableNormal"/>
    <w:uiPriority w:val="59"/>
    <w:rsid w:val="004C03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1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51733-5ED5-4A4A-B849-85E010DEF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12</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dc:creator>
  <cp:lastModifiedBy>usr</cp:lastModifiedBy>
  <cp:revision>462</cp:revision>
  <cp:lastPrinted>2022-07-28T06:19:00Z</cp:lastPrinted>
  <dcterms:created xsi:type="dcterms:W3CDTF">2022-06-27T10:11:00Z</dcterms:created>
  <dcterms:modified xsi:type="dcterms:W3CDTF">2022-07-28T09:19:00Z</dcterms:modified>
</cp:coreProperties>
</file>