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DB8" w:rsidRPr="00902156" w:rsidRDefault="00A7540C" w:rsidP="00902156">
      <w:pPr>
        <w:pStyle w:val="BodyText7"/>
        <w:shd w:val="clear" w:color="auto" w:fill="auto"/>
        <w:spacing w:after="458" w:line="360" w:lineRule="auto"/>
        <w:ind w:left="20" w:firstLine="0"/>
        <w:jc w:val="both"/>
        <w:rPr>
          <w:rFonts w:ascii="Arial" w:hAnsi="Arial" w:cs="Arial"/>
          <w:sz w:val="24"/>
          <w:szCs w:val="24"/>
        </w:rPr>
      </w:pPr>
      <w:r w:rsidRPr="00902156">
        <w:rPr>
          <w:rStyle w:val="BodyText1"/>
          <w:rFonts w:ascii="Arial" w:hAnsi="Arial" w:cs="Arial"/>
          <w:sz w:val="24"/>
          <w:szCs w:val="24"/>
        </w:rPr>
        <w:t>REPORTABLE</w:t>
      </w:r>
      <w:r w:rsidRPr="00902156">
        <w:rPr>
          <w:rFonts w:ascii="Arial" w:hAnsi="Arial" w:cs="Arial"/>
          <w:sz w:val="24"/>
          <w:szCs w:val="24"/>
        </w:rPr>
        <w:t xml:space="preserve"> (50)</w:t>
      </w:r>
    </w:p>
    <w:p w:rsidR="00AA5DB8" w:rsidRPr="00902156" w:rsidRDefault="00A7540C" w:rsidP="00902156">
      <w:pPr>
        <w:pStyle w:val="BodyText7"/>
        <w:shd w:val="clear" w:color="auto" w:fill="auto"/>
        <w:spacing w:after="0" w:line="360" w:lineRule="auto"/>
        <w:ind w:left="2120" w:hanging="2300"/>
        <w:jc w:val="center"/>
        <w:rPr>
          <w:rFonts w:ascii="Arial" w:hAnsi="Arial" w:cs="Arial"/>
          <w:sz w:val="24"/>
          <w:szCs w:val="24"/>
        </w:rPr>
      </w:pPr>
      <w:r w:rsidRPr="00902156">
        <w:rPr>
          <w:rFonts w:ascii="Arial" w:hAnsi="Arial" w:cs="Arial"/>
          <w:sz w:val="24"/>
          <w:szCs w:val="24"/>
        </w:rPr>
        <w:t>LILIAN F</w:t>
      </w:r>
      <w:r w:rsidRPr="00902156">
        <w:rPr>
          <w:rStyle w:val="BodytextItalic"/>
          <w:rFonts w:ascii="Arial" w:hAnsi="Arial" w:cs="Arial"/>
          <w:sz w:val="24"/>
          <w:szCs w:val="24"/>
        </w:rPr>
        <w:t>.</w:t>
      </w:r>
      <w:r w:rsidRPr="00902156">
        <w:rPr>
          <w:rFonts w:ascii="Arial" w:hAnsi="Arial" w:cs="Arial"/>
          <w:sz w:val="24"/>
          <w:szCs w:val="24"/>
        </w:rPr>
        <w:t xml:space="preserve"> LOURENCO v</w:t>
      </w:r>
      <w:r w:rsidR="00902156" w:rsidRPr="00902156">
        <w:rPr>
          <w:rFonts w:ascii="Arial" w:hAnsi="Arial" w:cs="Arial"/>
          <w:sz w:val="24"/>
          <w:szCs w:val="24"/>
        </w:rPr>
        <w:t xml:space="preserve"> </w:t>
      </w:r>
      <w:r w:rsidRPr="00902156">
        <w:rPr>
          <w:rFonts w:ascii="Arial" w:hAnsi="Arial" w:cs="Arial"/>
          <w:sz w:val="24"/>
          <w:szCs w:val="24"/>
        </w:rPr>
        <w:t xml:space="preserve">RAJA DRY CLEANERS AND </w:t>
      </w:r>
      <w:r w:rsidRPr="00902156">
        <w:rPr>
          <w:rStyle w:val="BodyText2"/>
          <w:rFonts w:ascii="Arial" w:hAnsi="Arial" w:cs="Arial"/>
          <w:sz w:val="24"/>
          <w:szCs w:val="24"/>
        </w:rPr>
        <w:t>STEAM</w:t>
      </w:r>
      <w:r w:rsidRPr="00902156">
        <w:rPr>
          <w:rFonts w:ascii="Arial" w:hAnsi="Arial" w:cs="Arial"/>
          <w:sz w:val="24"/>
          <w:szCs w:val="24"/>
        </w:rPr>
        <w:t xml:space="preserve"> LAUNDRY (PVT) LIMITED</w:t>
      </w:r>
    </w:p>
    <w:p w:rsidR="00902156" w:rsidRPr="00902156" w:rsidRDefault="00902156" w:rsidP="00902156">
      <w:pPr>
        <w:pStyle w:val="BodyText7"/>
        <w:shd w:val="clear" w:color="auto" w:fill="auto"/>
        <w:spacing w:after="0" w:line="360" w:lineRule="auto"/>
        <w:ind w:left="2120" w:hanging="2300"/>
        <w:jc w:val="center"/>
        <w:rPr>
          <w:rFonts w:ascii="Arial" w:hAnsi="Arial" w:cs="Arial"/>
          <w:sz w:val="24"/>
          <w:szCs w:val="24"/>
        </w:rPr>
      </w:pPr>
    </w:p>
    <w:p w:rsidR="00AA5DB8" w:rsidRPr="00902156" w:rsidRDefault="00A7540C" w:rsidP="00902156">
      <w:pPr>
        <w:pStyle w:val="BodyText7"/>
        <w:shd w:val="clear" w:color="auto" w:fill="auto"/>
        <w:spacing w:after="0" w:line="360" w:lineRule="auto"/>
        <w:ind w:left="20" w:firstLine="0"/>
        <w:jc w:val="both"/>
        <w:rPr>
          <w:rFonts w:ascii="Arial" w:hAnsi="Arial" w:cs="Arial"/>
          <w:sz w:val="24"/>
          <w:szCs w:val="24"/>
        </w:rPr>
      </w:pPr>
      <w:r w:rsidRPr="00902156">
        <w:rPr>
          <w:rFonts w:ascii="Arial" w:hAnsi="Arial" w:cs="Arial"/>
          <w:sz w:val="24"/>
          <w:szCs w:val="24"/>
        </w:rPr>
        <w:t>SUPREME COURT OP ZIMBABWE,</w:t>
      </w:r>
    </w:p>
    <w:p w:rsidR="00AA5DB8" w:rsidRPr="00902156" w:rsidRDefault="00A7540C" w:rsidP="00902156">
      <w:pPr>
        <w:pStyle w:val="BodyText7"/>
        <w:shd w:val="clear" w:color="auto" w:fill="auto"/>
        <w:spacing w:after="0" w:line="360" w:lineRule="auto"/>
        <w:ind w:left="20" w:firstLine="0"/>
        <w:jc w:val="both"/>
        <w:rPr>
          <w:rFonts w:ascii="Arial" w:hAnsi="Arial" w:cs="Arial"/>
          <w:sz w:val="24"/>
          <w:szCs w:val="24"/>
        </w:rPr>
      </w:pPr>
      <w:r w:rsidRPr="00902156">
        <w:rPr>
          <w:rFonts w:ascii="Arial" w:hAnsi="Arial" w:cs="Arial"/>
          <w:sz w:val="24"/>
          <w:szCs w:val="24"/>
        </w:rPr>
        <w:t>DUMBUTSHENA, CJ, GUBBAY, JA &amp; McNALLY, JA,</w:t>
      </w:r>
    </w:p>
    <w:p w:rsidR="00AA5DB8" w:rsidRPr="00902156" w:rsidRDefault="00A7540C" w:rsidP="00902156">
      <w:pPr>
        <w:pStyle w:val="BodyText7"/>
        <w:shd w:val="clear" w:color="auto" w:fill="auto"/>
        <w:spacing w:after="316" w:line="360" w:lineRule="auto"/>
        <w:ind w:left="20" w:firstLine="0"/>
        <w:jc w:val="both"/>
        <w:rPr>
          <w:rFonts w:ascii="Arial" w:hAnsi="Arial" w:cs="Arial"/>
          <w:sz w:val="24"/>
          <w:szCs w:val="24"/>
        </w:rPr>
      </w:pPr>
      <w:r w:rsidRPr="00902156">
        <w:rPr>
          <w:rFonts w:ascii="Arial" w:hAnsi="Arial" w:cs="Arial"/>
          <w:sz w:val="24"/>
          <w:szCs w:val="24"/>
        </w:rPr>
        <w:t>HARARE SEPTEMBER 27 &amp; OCTOBER 30, 1984.</w:t>
      </w:r>
    </w:p>
    <w:p w:rsidR="00A7540C" w:rsidRPr="00902156" w:rsidRDefault="00A7540C" w:rsidP="00902156">
      <w:pPr>
        <w:pStyle w:val="NoSpacing"/>
        <w:spacing w:line="360" w:lineRule="auto"/>
        <w:jc w:val="both"/>
        <w:rPr>
          <w:rFonts w:ascii="Arial" w:hAnsi="Arial" w:cs="Arial"/>
        </w:rPr>
      </w:pPr>
      <w:r w:rsidRPr="00902156">
        <w:rPr>
          <w:rStyle w:val="BodyText1"/>
          <w:rFonts w:ascii="Arial" w:hAnsi="Arial" w:cs="Arial"/>
          <w:sz w:val="24"/>
          <w:szCs w:val="24"/>
        </w:rPr>
        <w:t>C.N. Greenland</w:t>
      </w:r>
      <w:r w:rsidRPr="00902156">
        <w:rPr>
          <w:rFonts w:ascii="Arial" w:hAnsi="Arial" w:cs="Arial"/>
        </w:rPr>
        <w:t xml:space="preserve">, for the appellant </w:t>
      </w:r>
    </w:p>
    <w:p w:rsidR="00AA5DB8" w:rsidRPr="00902156" w:rsidRDefault="00A7540C" w:rsidP="00902156">
      <w:pPr>
        <w:pStyle w:val="NoSpacing"/>
        <w:spacing w:line="360" w:lineRule="auto"/>
        <w:jc w:val="both"/>
        <w:rPr>
          <w:rFonts w:ascii="Arial" w:hAnsi="Arial" w:cs="Arial"/>
        </w:rPr>
      </w:pPr>
      <w:r w:rsidRPr="00902156">
        <w:rPr>
          <w:rStyle w:val="BodyText1"/>
          <w:rFonts w:ascii="Arial" w:hAnsi="Arial" w:cs="Arial"/>
          <w:sz w:val="24"/>
          <w:szCs w:val="24"/>
        </w:rPr>
        <w:t>J.B. Colegrave</w:t>
      </w:r>
      <w:r w:rsidRPr="00902156">
        <w:rPr>
          <w:rFonts w:ascii="Arial" w:hAnsi="Arial" w:cs="Arial"/>
        </w:rPr>
        <w:t>, for the respondent</w:t>
      </w:r>
    </w:p>
    <w:p w:rsidR="00A7540C" w:rsidRPr="00902156" w:rsidRDefault="00A7540C" w:rsidP="00902156">
      <w:pPr>
        <w:pStyle w:val="NoSpacing"/>
        <w:spacing w:line="360" w:lineRule="auto"/>
        <w:jc w:val="both"/>
        <w:rPr>
          <w:rFonts w:ascii="Arial" w:hAnsi="Arial" w:cs="Arial"/>
        </w:rPr>
      </w:pPr>
    </w:p>
    <w:p w:rsidR="00AA5DB8" w:rsidRPr="00902156" w:rsidRDefault="00A7540C" w:rsidP="00902156">
      <w:pPr>
        <w:pStyle w:val="BodyText7"/>
        <w:shd w:val="clear" w:color="auto" w:fill="auto"/>
        <w:spacing w:after="302" w:line="360" w:lineRule="auto"/>
        <w:ind w:left="20" w:right="240" w:firstLine="1460"/>
        <w:jc w:val="both"/>
        <w:rPr>
          <w:rFonts w:ascii="Arial" w:hAnsi="Arial" w:cs="Arial"/>
          <w:sz w:val="24"/>
          <w:szCs w:val="24"/>
        </w:rPr>
      </w:pPr>
      <w:r w:rsidRPr="00902156">
        <w:rPr>
          <w:rFonts w:ascii="Arial" w:hAnsi="Arial" w:cs="Arial"/>
          <w:sz w:val="24"/>
          <w:szCs w:val="24"/>
        </w:rPr>
        <w:t>DUMBUTSHENA, CJ: The appellant, hereinafter referred to as the defendant, who resides in Harare, advertised in The Herald the sale of a two-ton Daihatsu truck. The respondent, hereinafter referred to as the plaintiff, a company doing business in Mutare, instructed Mr Ranchod of Harare to buy the truck. Mr Ranchod took with him Mr Holland, a motor mechanic, who inspected the motor vehicle by looking underneath and opening the bonnet. They drove the motor vehicle round the block. They were both satisfied with the condition of the motor vehicle. Mr Ranchod was then handed a list of repairs, Exhibit 1, carried out on the engine and other minor repairs. Mr Lourenco, the defendant's husband who was responsible for selling the car, told Mr Ranchod that it was in good condition and good working order.</w:t>
      </w:r>
    </w:p>
    <w:p w:rsidR="00A7540C" w:rsidRPr="00902156" w:rsidRDefault="00A7540C" w:rsidP="00902156">
      <w:pPr>
        <w:pStyle w:val="BodyText7"/>
        <w:shd w:val="clear" w:color="auto" w:fill="auto"/>
        <w:spacing w:after="0" w:line="360" w:lineRule="auto"/>
        <w:ind w:left="20" w:right="240" w:firstLine="1460"/>
        <w:jc w:val="both"/>
        <w:rPr>
          <w:rFonts w:ascii="Arial" w:hAnsi="Arial" w:cs="Arial"/>
          <w:sz w:val="24"/>
          <w:szCs w:val="24"/>
        </w:rPr>
      </w:pPr>
      <w:r w:rsidRPr="00902156">
        <w:rPr>
          <w:rFonts w:ascii="Arial" w:hAnsi="Arial" w:cs="Arial"/>
          <w:sz w:val="24"/>
          <w:szCs w:val="24"/>
        </w:rPr>
        <w:t>Mr Ranchod paid the purchase price in the sum of $3 800 to Mr Lourenco, Mr Lourenco's driver drove the truck to Mr Ranchod’s house, a distance of 8 kilometers.</w:t>
      </w:r>
      <w:r w:rsidR="00902156" w:rsidRPr="00902156">
        <w:rPr>
          <w:rFonts w:ascii="Arial" w:hAnsi="Arial" w:cs="Arial"/>
          <w:sz w:val="24"/>
          <w:szCs w:val="24"/>
        </w:rPr>
        <w:t xml:space="preserve"> </w:t>
      </w:r>
    </w:p>
    <w:p w:rsidR="00A7540C" w:rsidRPr="00902156" w:rsidRDefault="00A7540C" w:rsidP="00902156">
      <w:pPr>
        <w:pStyle w:val="BodyText7"/>
        <w:shd w:val="clear" w:color="auto" w:fill="auto"/>
        <w:spacing w:after="0" w:line="360" w:lineRule="auto"/>
        <w:ind w:left="20" w:firstLine="1460"/>
        <w:jc w:val="both"/>
        <w:rPr>
          <w:rFonts w:ascii="Arial" w:hAnsi="Arial" w:cs="Arial"/>
          <w:sz w:val="24"/>
          <w:szCs w:val="24"/>
        </w:rPr>
        <w:sectPr w:rsidR="00A7540C" w:rsidRPr="00902156">
          <w:headerReference w:type="first" r:id="rId6"/>
          <w:type w:val="continuous"/>
          <w:pgSz w:w="12240" w:h="16834"/>
          <w:pgMar w:top="1940" w:right="1370" w:bottom="1873" w:left="1399" w:header="0" w:footer="3" w:gutter="0"/>
          <w:cols w:space="720"/>
          <w:noEndnote/>
          <w:titlePg/>
          <w:docGrid w:linePitch="360"/>
        </w:sectPr>
      </w:pPr>
    </w:p>
    <w:p w:rsidR="00AA5DB8" w:rsidRPr="00902156" w:rsidRDefault="00A7540C" w:rsidP="00902156">
      <w:pPr>
        <w:pStyle w:val="BodyText7"/>
        <w:shd w:val="clear" w:color="auto" w:fill="auto"/>
        <w:spacing w:after="304" w:line="360" w:lineRule="auto"/>
        <w:ind w:left="40" w:right="220" w:firstLine="1500"/>
        <w:jc w:val="both"/>
        <w:rPr>
          <w:rFonts w:ascii="Arial" w:hAnsi="Arial" w:cs="Arial"/>
          <w:sz w:val="24"/>
          <w:szCs w:val="24"/>
        </w:rPr>
      </w:pPr>
      <w:r w:rsidRPr="00902156">
        <w:rPr>
          <w:rFonts w:ascii="Arial" w:hAnsi="Arial" w:cs="Arial"/>
          <w:sz w:val="24"/>
          <w:szCs w:val="24"/>
        </w:rPr>
        <w:lastRenderedPageBreak/>
        <w:t>On 27 June 1981 Mr T.G. Raja, the Managing Director of the plaintiff company, and Mr K.G. Raja left Mutare for Harare. They looked at the truck which was parked at Mr Ranchod's house. It appeared to them to be in good condition.</w:t>
      </w:r>
    </w:p>
    <w:p w:rsidR="00AA5DB8" w:rsidRPr="00902156" w:rsidRDefault="00A7540C" w:rsidP="00902156">
      <w:pPr>
        <w:pStyle w:val="BodyText7"/>
        <w:shd w:val="clear" w:color="auto" w:fill="auto"/>
        <w:spacing w:after="300" w:line="360" w:lineRule="auto"/>
        <w:ind w:left="40" w:right="220" w:firstLine="1500"/>
        <w:jc w:val="both"/>
        <w:rPr>
          <w:rFonts w:ascii="Arial" w:hAnsi="Arial" w:cs="Arial"/>
          <w:sz w:val="24"/>
          <w:szCs w:val="24"/>
        </w:rPr>
      </w:pPr>
      <w:r w:rsidRPr="00902156">
        <w:rPr>
          <w:rFonts w:ascii="Arial" w:hAnsi="Arial" w:cs="Arial"/>
          <w:sz w:val="24"/>
          <w:szCs w:val="24"/>
        </w:rPr>
        <w:t>That evening Mr T.G. Raja, Mr Ranchod</w:t>
      </w:r>
      <w:r w:rsidRPr="00902156">
        <w:rPr>
          <w:rFonts w:ascii="Arial" w:hAnsi="Arial" w:cs="Arial"/>
          <w:sz w:val="24"/>
          <w:szCs w:val="24"/>
          <w:vertAlign w:val="superscript"/>
        </w:rPr>
        <w:t>’</w:t>
      </w:r>
      <w:r w:rsidRPr="00902156">
        <w:rPr>
          <w:rFonts w:ascii="Arial" w:hAnsi="Arial" w:cs="Arial"/>
          <w:sz w:val="24"/>
          <w:szCs w:val="24"/>
        </w:rPr>
        <w:t>s father-in-law, and Mr Ranchod left Harare for London in England. Mr K.G. Raja arranged for the truck to be driven by Mr Nathan Matambanashe to Mutare. Mr Matambanashe was employed by the plaintiff as a driver.</w:t>
      </w:r>
    </w:p>
    <w:p w:rsidR="00AA5DB8" w:rsidRPr="00902156" w:rsidRDefault="00A7540C" w:rsidP="00902156">
      <w:pPr>
        <w:pStyle w:val="BodyText7"/>
        <w:shd w:val="clear" w:color="auto" w:fill="auto"/>
        <w:spacing w:after="0" w:line="360" w:lineRule="auto"/>
        <w:ind w:left="40" w:right="520" w:firstLine="1500"/>
        <w:jc w:val="both"/>
        <w:rPr>
          <w:rFonts w:ascii="Arial" w:hAnsi="Arial" w:cs="Arial"/>
          <w:sz w:val="24"/>
          <w:szCs w:val="24"/>
        </w:rPr>
      </w:pPr>
      <w:r w:rsidRPr="00902156">
        <w:rPr>
          <w:rFonts w:ascii="Arial" w:hAnsi="Arial" w:cs="Arial"/>
          <w:sz w:val="24"/>
          <w:szCs w:val="24"/>
        </w:rPr>
        <w:t xml:space="preserve">On 28 June 1981 Mr Matambanashe started on his journey to Mutare. The driver did not know his way from Ridgeview to the Mutare Road. Mr Mukesh Raja led </w:t>
      </w:r>
      <w:r w:rsidRPr="00902156">
        <w:rPr>
          <w:rStyle w:val="BodyText2"/>
          <w:rFonts w:ascii="Arial" w:hAnsi="Arial" w:cs="Arial"/>
          <w:sz w:val="24"/>
          <w:szCs w:val="24"/>
        </w:rPr>
        <w:t>him</w:t>
      </w:r>
      <w:r w:rsidRPr="00902156">
        <w:rPr>
          <w:rFonts w:ascii="Arial" w:hAnsi="Arial" w:cs="Arial"/>
          <w:sz w:val="24"/>
          <w:szCs w:val="24"/>
        </w:rPr>
        <w:t xml:space="preserve"> by driving ahead of the truck. Mr Mukesh Raja drove up to Sir James MacDonald Avenue and turned right into Samora Machel Avenue. He then proceeded along Samora Machel Avenue, followed by Mr Matambanashe.</w:t>
      </w:r>
    </w:p>
    <w:p w:rsidR="00AA5DB8" w:rsidRPr="00902156" w:rsidRDefault="00A7540C" w:rsidP="00902156">
      <w:pPr>
        <w:pStyle w:val="BodyText7"/>
        <w:shd w:val="clear" w:color="auto" w:fill="auto"/>
        <w:spacing w:after="296" w:line="360" w:lineRule="auto"/>
        <w:ind w:left="40" w:right="880" w:firstLine="0"/>
        <w:jc w:val="both"/>
        <w:rPr>
          <w:rFonts w:ascii="Arial" w:hAnsi="Arial" w:cs="Arial"/>
          <w:sz w:val="24"/>
          <w:szCs w:val="24"/>
        </w:rPr>
      </w:pPr>
      <w:r w:rsidRPr="00902156">
        <w:rPr>
          <w:rFonts w:ascii="Arial" w:hAnsi="Arial" w:cs="Arial"/>
          <w:sz w:val="24"/>
          <w:szCs w:val="24"/>
        </w:rPr>
        <w:t xml:space="preserve">He testified that he was driving at about 30 k.p.h, at the maximum. At Haddon Motors Mr Mukesh </w:t>
      </w:r>
      <w:r w:rsidRPr="00902156">
        <w:rPr>
          <w:rStyle w:val="BodyText2"/>
          <w:rFonts w:ascii="Arial" w:hAnsi="Arial" w:cs="Arial"/>
          <w:sz w:val="24"/>
          <w:szCs w:val="24"/>
        </w:rPr>
        <w:t xml:space="preserve">Raja </w:t>
      </w:r>
      <w:r w:rsidRPr="00902156">
        <w:rPr>
          <w:rFonts w:ascii="Arial" w:hAnsi="Arial" w:cs="Arial"/>
          <w:sz w:val="24"/>
          <w:szCs w:val="24"/>
        </w:rPr>
        <w:t>drove hack to town.</w:t>
      </w:r>
    </w:p>
    <w:p w:rsidR="00AA5DB8" w:rsidRPr="00902156" w:rsidRDefault="00A7540C" w:rsidP="00902156">
      <w:pPr>
        <w:pStyle w:val="BodyText7"/>
        <w:shd w:val="clear" w:color="auto" w:fill="auto"/>
        <w:spacing w:after="0" w:line="360" w:lineRule="auto"/>
        <w:ind w:left="40" w:right="220" w:firstLine="1500"/>
        <w:jc w:val="both"/>
        <w:rPr>
          <w:rFonts w:ascii="Arial" w:hAnsi="Arial" w:cs="Arial"/>
          <w:sz w:val="24"/>
          <w:szCs w:val="24"/>
        </w:rPr>
      </w:pPr>
      <w:r w:rsidRPr="00902156">
        <w:rPr>
          <w:rFonts w:ascii="Arial" w:hAnsi="Arial" w:cs="Arial"/>
          <w:sz w:val="24"/>
          <w:szCs w:val="24"/>
        </w:rPr>
        <w:t>Mr Matambanashe then drove along the Mutare Road until he stopped the truck near what was the Beverley Rocks Motel, now the Government Training Centre. He stopped the truck because he felt extreme heat f</w:t>
      </w:r>
      <w:r w:rsidRPr="00902156">
        <w:rPr>
          <w:rStyle w:val="BodyText2"/>
          <w:rFonts w:ascii="Arial" w:hAnsi="Arial" w:cs="Arial"/>
          <w:sz w:val="24"/>
          <w:szCs w:val="24"/>
        </w:rPr>
        <w:t>rom</w:t>
      </w:r>
      <w:r w:rsidRPr="00902156">
        <w:rPr>
          <w:rFonts w:ascii="Arial" w:hAnsi="Arial" w:cs="Arial"/>
          <w:sz w:val="24"/>
          <w:szCs w:val="24"/>
        </w:rPr>
        <w:t xml:space="preserve"> underneath the seat and he observed smoke coming out from the same direction. He pulled off the road and stopped immediately.</w:t>
      </w:r>
    </w:p>
    <w:p w:rsidR="00AA5DB8" w:rsidRPr="00902156" w:rsidRDefault="00AA5DB8" w:rsidP="00902156">
      <w:pPr>
        <w:spacing w:line="360" w:lineRule="auto"/>
        <w:jc w:val="both"/>
        <w:rPr>
          <w:rFonts w:ascii="Arial" w:hAnsi="Arial" w:cs="Arial"/>
        </w:rPr>
      </w:pPr>
    </w:p>
    <w:p w:rsidR="00AA5DB8" w:rsidRPr="00902156" w:rsidRDefault="00A7540C" w:rsidP="00902156">
      <w:pPr>
        <w:pStyle w:val="BodyText7"/>
        <w:shd w:val="clear" w:color="auto" w:fill="auto"/>
        <w:spacing w:after="0" w:line="360" w:lineRule="auto"/>
        <w:ind w:left="40" w:right="1060" w:firstLine="1500"/>
        <w:jc w:val="both"/>
        <w:rPr>
          <w:rFonts w:ascii="Arial" w:hAnsi="Arial" w:cs="Arial"/>
          <w:sz w:val="24"/>
          <w:szCs w:val="24"/>
        </w:rPr>
      </w:pPr>
      <w:r w:rsidRPr="00902156">
        <w:rPr>
          <w:rFonts w:ascii="Arial" w:hAnsi="Arial" w:cs="Arial"/>
          <w:sz w:val="24"/>
          <w:szCs w:val="24"/>
        </w:rPr>
        <w:t>After waiting for ten to fifteen minutes Mr K.G. Raja arrived. He lifted up the seat because the engine was situated underneath the seat.</w:t>
      </w:r>
    </w:p>
    <w:p w:rsidR="00AA5DB8" w:rsidRPr="00902156" w:rsidRDefault="00A7540C" w:rsidP="00902156">
      <w:pPr>
        <w:pStyle w:val="BodyText7"/>
        <w:shd w:val="clear" w:color="auto" w:fill="auto"/>
        <w:spacing w:after="0" w:line="360" w:lineRule="auto"/>
        <w:ind w:left="40" w:right="880" w:firstLine="0"/>
        <w:jc w:val="both"/>
        <w:rPr>
          <w:rFonts w:ascii="Arial" w:hAnsi="Arial" w:cs="Arial"/>
          <w:sz w:val="24"/>
          <w:szCs w:val="24"/>
        </w:rPr>
      </w:pPr>
      <w:r w:rsidRPr="00902156">
        <w:rPr>
          <w:rFonts w:ascii="Arial" w:hAnsi="Arial" w:cs="Arial"/>
          <w:sz w:val="24"/>
          <w:szCs w:val="24"/>
        </w:rPr>
        <w:t xml:space="preserve">Mr Matambanashe noticed that there was oil all over the engine, oil was coming out and the water </w:t>
      </w:r>
      <w:r w:rsidRPr="00902156">
        <w:rPr>
          <w:rStyle w:val="BodyText2"/>
          <w:rFonts w:ascii="Arial" w:hAnsi="Arial" w:cs="Arial"/>
          <w:sz w:val="24"/>
          <w:szCs w:val="24"/>
        </w:rPr>
        <w:t>in.</w:t>
      </w:r>
      <w:r w:rsidRPr="00902156">
        <w:rPr>
          <w:rFonts w:ascii="Arial" w:hAnsi="Arial" w:cs="Arial"/>
          <w:sz w:val="24"/>
          <w:szCs w:val="24"/>
        </w:rPr>
        <w:t xml:space="preserve"> the radiator was boiling. Mr K.G. Raja said he noticed both the water and oil </w:t>
      </w:r>
      <w:r w:rsidRPr="00902156">
        <w:rPr>
          <w:rStyle w:val="BodyText2"/>
          <w:rFonts w:ascii="Arial" w:hAnsi="Arial" w:cs="Arial"/>
          <w:sz w:val="24"/>
          <w:szCs w:val="24"/>
        </w:rPr>
        <w:t>boiling.</w:t>
      </w:r>
    </w:p>
    <w:p w:rsidR="00AA5DB8" w:rsidRPr="00902156" w:rsidRDefault="00A7540C" w:rsidP="00902156">
      <w:pPr>
        <w:pStyle w:val="BodyText7"/>
        <w:shd w:val="clear" w:color="auto" w:fill="auto"/>
        <w:spacing w:after="300" w:line="360" w:lineRule="auto"/>
        <w:ind w:left="20" w:right="240" w:firstLine="1460"/>
        <w:jc w:val="both"/>
        <w:rPr>
          <w:rFonts w:ascii="Arial" w:hAnsi="Arial" w:cs="Arial"/>
          <w:sz w:val="24"/>
          <w:szCs w:val="24"/>
        </w:rPr>
      </w:pPr>
      <w:r w:rsidRPr="00902156">
        <w:rPr>
          <w:rStyle w:val="BodyText2"/>
          <w:rFonts w:ascii="Arial" w:hAnsi="Arial" w:cs="Arial"/>
          <w:sz w:val="24"/>
          <w:szCs w:val="24"/>
        </w:rPr>
        <w:t>Mr</w:t>
      </w:r>
      <w:r w:rsidRPr="00902156">
        <w:rPr>
          <w:rFonts w:ascii="Arial" w:hAnsi="Arial" w:cs="Arial"/>
          <w:sz w:val="24"/>
          <w:szCs w:val="24"/>
        </w:rPr>
        <w:t xml:space="preserve"> K.G. Raja drove back to town and informed Mrs Lourenco of the breakdown. They left the defendant’s employee looking after the truck while they proceeded to Mutare. When Mr K.G. Raja arrived in Mutare he said he made a telephone call to Mr Lourenco who said he would look into the matter and do something about it. Subsequently the truck was towed to Mr Lourenco's house but no repairs were carried but.</w:t>
      </w:r>
    </w:p>
    <w:p w:rsidR="00AA5DB8" w:rsidRPr="00902156" w:rsidRDefault="00A7540C" w:rsidP="00902156">
      <w:pPr>
        <w:pStyle w:val="BodyText7"/>
        <w:shd w:val="clear" w:color="auto" w:fill="auto"/>
        <w:spacing w:after="302" w:line="360" w:lineRule="auto"/>
        <w:ind w:left="20" w:right="860" w:firstLine="1460"/>
        <w:jc w:val="both"/>
        <w:rPr>
          <w:rFonts w:ascii="Arial" w:hAnsi="Arial" w:cs="Arial"/>
          <w:sz w:val="24"/>
          <w:szCs w:val="24"/>
        </w:rPr>
      </w:pPr>
      <w:r w:rsidRPr="00902156">
        <w:rPr>
          <w:rFonts w:ascii="Arial" w:hAnsi="Arial" w:cs="Arial"/>
          <w:sz w:val="24"/>
          <w:szCs w:val="24"/>
        </w:rPr>
        <w:lastRenderedPageBreak/>
        <w:t>The central point in this appeal is whether there was an implied warranty as to the condition of the motor vehicle, or whether the truck was sold voetstoots as is contended by the defendant.</w:t>
      </w:r>
    </w:p>
    <w:p w:rsidR="00902156" w:rsidRPr="00902156" w:rsidRDefault="00902156" w:rsidP="00902156">
      <w:pPr>
        <w:pStyle w:val="BodyText7"/>
        <w:shd w:val="clear" w:color="auto" w:fill="auto"/>
        <w:spacing w:after="302" w:line="360" w:lineRule="auto"/>
        <w:ind w:left="20" w:right="860" w:firstLine="1460"/>
        <w:jc w:val="both"/>
        <w:rPr>
          <w:rFonts w:ascii="Arial" w:hAnsi="Arial" w:cs="Arial"/>
          <w:sz w:val="24"/>
          <w:szCs w:val="24"/>
        </w:rPr>
      </w:pPr>
    </w:p>
    <w:p w:rsidR="00AA5DB8" w:rsidRPr="00902156" w:rsidRDefault="00A7540C" w:rsidP="00902156">
      <w:pPr>
        <w:pStyle w:val="BodyText7"/>
        <w:shd w:val="clear" w:color="auto" w:fill="auto"/>
        <w:spacing w:after="396" w:line="360" w:lineRule="auto"/>
        <w:ind w:left="20" w:right="860" w:firstLine="1460"/>
        <w:jc w:val="both"/>
        <w:rPr>
          <w:rFonts w:ascii="Arial" w:hAnsi="Arial" w:cs="Arial"/>
          <w:sz w:val="24"/>
          <w:szCs w:val="24"/>
        </w:rPr>
      </w:pPr>
      <w:r w:rsidRPr="00902156">
        <w:rPr>
          <w:rStyle w:val="BodytextItalic"/>
          <w:rFonts w:ascii="Arial" w:hAnsi="Arial" w:cs="Arial"/>
          <w:sz w:val="24"/>
          <w:szCs w:val="24"/>
        </w:rPr>
        <w:t>A</w:t>
      </w:r>
      <w:r w:rsidRPr="00902156">
        <w:rPr>
          <w:rFonts w:ascii="Arial" w:hAnsi="Arial" w:cs="Arial"/>
          <w:sz w:val="24"/>
          <w:szCs w:val="24"/>
        </w:rPr>
        <w:t xml:space="preserve"> reading of the plaintiff’s particulars of claim as outlined in its declaration projects the fact that the defendant had made express warranties as to the condition of the truck. It was pleaded as follows</w:t>
      </w:r>
    </w:p>
    <w:p w:rsidR="00AA5DB8" w:rsidRPr="00902156" w:rsidRDefault="00A7540C" w:rsidP="00902156">
      <w:pPr>
        <w:pStyle w:val="BodyText7"/>
        <w:shd w:val="clear" w:color="auto" w:fill="auto"/>
        <w:spacing w:after="326" w:line="360" w:lineRule="auto"/>
        <w:ind w:left="760" w:right="680" w:firstLine="720"/>
        <w:jc w:val="both"/>
        <w:rPr>
          <w:rFonts w:ascii="Arial" w:hAnsi="Arial" w:cs="Arial"/>
          <w:sz w:val="24"/>
          <w:szCs w:val="24"/>
        </w:rPr>
      </w:pPr>
      <w:r w:rsidRPr="00902156">
        <w:rPr>
          <w:rFonts w:ascii="Arial" w:hAnsi="Arial" w:cs="Arial"/>
          <w:sz w:val="24"/>
          <w:szCs w:val="24"/>
        </w:rPr>
        <w:t>"Defendant warranted and represented, on two separate occasions to Mr Ranchod and Mr K.J. Raja respectively, that the truck was in good order and condition and had no defects. The warranty was that the vehicle had had certain work done to it, that it had no defects and that it was in perfect working order.”</w:t>
      </w:r>
    </w:p>
    <w:p w:rsidR="00AA5DB8" w:rsidRPr="00902156" w:rsidRDefault="00A7540C" w:rsidP="00902156">
      <w:pPr>
        <w:pStyle w:val="BodyText7"/>
        <w:shd w:val="clear" w:color="auto" w:fill="auto"/>
        <w:spacing w:after="296" w:line="360" w:lineRule="auto"/>
        <w:ind w:left="20" w:right="860" w:firstLine="0"/>
        <w:jc w:val="both"/>
        <w:rPr>
          <w:rFonts w:ascii="Arial" w:hAnsi="Arial" w:cs="Arial"/>
          <w:sz w:val="24"/>
          <w:szCs w:val="24"/>
        </w:rPr>
      </w:pPr>
      <w:r w:rsidRPr="00902156">
        <w:rPr>
          <w:rFonts w:ascii="Arial" w:hAnsi="Arial" w:cs="Arial"/>
          <w:sz w:val="24"/>
          <w:szCs w:val="24"/>
        </w:rPr>
        <w:t>To these allegations the defendant made a bare denial and also asserted that the truck had been sold voetstoots.</w:t>
      </w:r>
    </w:p>
    <w:p w:rsidR="00AA5DB8" w:rsidRPr="00902156" w:rsidRDefault="00A7540C" w:rsidP="00902156">
      <w:pPr>
        <w:pStyle w:val="BodyText7"/>
        <w:shd w:val="clear" w:color="auto" w:fill="auto"/>
        <w:spacing w:after="0" w:line="360" w:lineRule="auto"/>
        <w:ind w:left="20" w:right="860" w:firstLine="1460"/>
        <w:jc w:val="both"/>
        <w:rPr>
          <w:rFonts w:ascii="Arial" w:hAnsi="Arial" w:cs="Arial"/>
          <w:sz w:val="24"/>
          <w:szCs w:val="24"/>
        </w:rPr>
      </w:pPr>
      <w:r w:rsidRPr="00902156">
        <w:rPr>
          <w:rFonts w:ascii="Arial" w:hAnsi="Arial" w:cs="Arial"/>
          <w:sz w:val="24"/>
          <w:szCs w:val="24"/>
        </w:rPr>
        <w:t xml:space="preserve">It appears that at some time during the plaintiff’s </w:t>
      </w:r>
      <w:r w:rsidRPr="00902156">
        <w:rPr>
          <w:rStyle w:val="BodyText2"/>
          <w:rFonts w:ascii="Arial" w:hAnsi="Arial" w:cs="Arial"/>
          <w:sz w:val="24"/>
          <w:szCs w:val="24"/>
        </w:rPr>
        <w:t>case</w:t>
      </w:r>
      <w:r w:rsidRPr="00902156">
        <w:rPr>
          <w:rFonts w:ascii="Arial" w:hAnsi="Arial" w:cs="Arial"/>
          <w:sz w:val="24"/>
          <w:szCs w:val="24"/>
        </w:rPr>
        <w:t xml:space="preserve"> counsel for the plaintiff indicated his intention to amend the declaration. However, the amendment was handed in after the defendant’s counsel had applied for absolution from the instance on the ground that the plaintiff's evidence </w:t>
      </w:r>
      <w:r w:rsidRPr="00902156">
        <w:rPr>
          <w:rStyle w:val="BodyText2"/>
          <w:rFonts w:ascii="Arial" w:hAnsi="Arial" w:cs="Arial"/>
          <w:sz w:val="24"/>
          <w:szCs w:val="24"/>
        </w:rPr>
        <w:t>had</w:t>
      </w:r>
      <w:r w:rsidRPr="00902156">
        <w:rPr>
          <w:rFonts w:ascii="Arial" w:hAnsi="Arial" w:cs="Arial"/>
          <w:sz w:val="24"/>
          <w:szCs w:val="24"/>
        </w:rPr>
        <w:t xml:space="preserve"> not revealed that the defendant</w:t>
      </w:r>
      <w:r w:rsidR="00902156" w:rsidRPr="00902156">
        <w:rPr>
          <w:rFonts w:ascii="Arial" w:hAnsi="Arial" w:cs="Arial"/>
          <w:sz w:val="24"/>
          <w:szCs w:val="24"/>
        </w:rPr>
        <w:t xml:space="preserve"> </w:t>
      </w:r>
      <w:r w:rsidRPr="00902156">
        <w:rPr>
          <w:rStyle w:val="BodyText31"/>
          <w:rFonts w:ascii="Arial" w:hAnsi="Arial" w:cs="Arial"/>
          <w:sz w:val="24"/>
          <w:szCs w:val="24"/>
        </w:rPr>
        <w:t>...</w:t>
      </w:r>
      <w:r w:rsidRPr="00902156">
        <w:rPr>
          <w:rFonts w:ascii="Arial" w:hAnsi="Arial" w:cs="Arial"/>
          <w:sz w:val="24"/>
          <w:szCs w:val="24"/>
        </w:rPr>
        <w:t xml:space="preserve"> had warranted and represented to the plaintiff that the vehicle was in good, order and condition and had no defects".</w:t>
      </w:r>
    </w:p>
    <w:p w:rsidR="00AA5DB8" w:rsidRPr="00902156" w:rsidRDefault="00A7540C" w:rsidP="00902156">
      <w:pPr>
        <w:pStyle w:val="BodyText7"/>
        <w:shd w:val="clear" w:color="auto" w:fill="auto"/>
        <w:spacing w:after="186" w:line="360" w:lineRule="auto"/>
        <w:ind w:left="20" w:right="1100" w:firstLine="1480"/>
        <w:jc w:val="both"/>
        <w:rPr>
          <w:rFonts w:ascii="Arial" w:hAnsi="Arial" w:cs="Arial"/>
          <w:sz w:val="24"/>
          <w:szCs w:val="24"/>
        </w:rPr>
      </w:pPr>
      <w:r w:rsidRPr="00902156">
        <w:rPr>
          <w:rFonts w:ascii="Arial" w:hAnsi="Arial" w:cs="Arial"/>
          <w:sz w:val="24"/>
          <w:szCs w:val="24"/>
        </w:rPr>
        <w:t>In my view although the amendment did not precisely set out the circumstances alleged as an implied warranty, the amendment was sufficiently clear and was amplified by the evidence.</w:t>
      </w:r>
    </w:p>
    <w:p w:rsidR="00AA5DB8" w:rsidRPr="00902156" w:rsidRDefault="00A7540C" w:rsidP="00902156">
      <w:pPr>
        <w:pStyle w:val="BodyText7"/>
        <w:shd w:val="clear" w:color="auto" w:fill="auto"/>
        <w:spacing w:after="390" w:line="360" w:lineRule="auto"/>
        <w:ind w:left="20" w:right="960" w:firstLine="1480"/>
        <w:jc w:val="both"/>
        <w:rPr>
          <w:rFonts w:ascii="Arial" w:hAnsi="Arial" w:cs="Arial"/>
          <w:sz w:val="24"/>
          <w:szCs w:val="24"/>
        </w:rPr>
      </w:pPr>
      <w:r w:rsidRPr="00902156">
        <w:rPr>
          <w:rFonts w:ascii="Arial" w:hAnsi="Arial" w:cs="Arial"/>
          <w:sz w:val="24"/>
          <w:szCs w:val="24"/>
        </w:rPr>
        <w:t>Paragraphs 3 and 4 of the declaration were amended thus:-</w:t>
      </w:r>
    </w:p>
    <w:p w:rsidR="00AA5DB8" w:rsidRPr="00902156" w:rsidRDefault="00A7540C" w:rsidP="00902156">
      <w:pPr>
        <w:pStyle w:val="BodyText7"/>
        <w:shd w:val="clear" w:color="auto" w:fill="auto"/>
        <w:spacing w:after="182" w:line="360" w:lineRule="auto"/>
        <w:ind w:left="1500" w:right="660" w:hanging="740"/>
        <w:jc w:val="both"/>
        <w:rPr>
          <w:rFonts w:ascii="Arial" w:hAnsi="Arial" w:cs="Arial"/>
          <w:sz w:val="24"/>
          <w:szCs w:val="24"/>
        </w:rPr>
      </w:pPr>
      <w:r w:rsidRPr="00902156">
        <w:rPr>
          <w:rFonts w:ascii="Arial" w:hAnsi="Arial" w:cs="Arial"/>
          <w:sz w:val="24"/>
          <w:szCs w:val="24"/>
        </w:rPr>
        <w:t>"1. In paragraph 3 thereof as read with Plaintiff’s Further Particulars by the deletion of 'In or about June 1981, Defendant' and the substitution of 'In or about June 1981, Defendant's husband, acting upon Defendant's behalf impliedly or expressly'.</w:t>
      </w:r>
    </w:p>
    <w:p w:rsidR="00AA5DB8" w:rsidRPr="00902156" w:rsidRDefault="00A7540C" w:rsidP="00902156">
      <w:pPr>
        <w:pStyle w:val="BodyText7"/>
        <w:shd w:val="clear" w:color="auto" w:fill="auto"/>
        <w:spacing w:after="204" w:line="360" w:lineRule="auto"/>
        <w:ind w:left="1500" w:right="380" w:hanging="580"/>
        <w:jc w:val="both"/>
        <w:rPr>
          <w:rFonts w:ascii="Arial" w:hAnsi="Arial" w:cs="Arial"/>
          <w:sz w:val="24"/>
          <w:szCs w:val="24"/>
        </w:rPr>
      </w:pPr>
      <w:r w:rsidRPr="00902156">
        <w:rPr>
          <w:rFonts w:ascii="Arial" w:hAnsi="Arial" w:cs="Arial"/>
          <w:sz w:val="24"/>
          <w:szCs w:val="24"/>
        </w:rPr>
        <w:t xml:space="preserve">2. In par. graph 4 thereof as read with Plaintiff's Further Particulars by the deletion of 'Defendant agreed to have the vehicle repaired at </w:t>
      </w:r>
      <w:r w:rsidRPr="00902156">
        <w:rPr>
          <w:rFonts w:ascii="Arial" w:hAnsi="Arial" w:cs="Arial"/>
          <w:sz w:val="24"/>
          <w:szCs w:val="24"/>
        </w:rPr>
        <w:lastRenderedPageBreak/>
        <w:t>his expense and Defendant accordingly re-took possession of the vehicle' and the substitution of 'Defendant's husband, acting upon Defendant’s behalf re-took possession of the vehicle and on the 27th June 1981, or thereafter impliedly or expressly agreed to have the vehicle repaired at his expense.'"</w:t>
      </w:r>
    </w:p>
    <w:p w:rsidR="00AA5DB8" w:rsidRPr="00902156" w:rsidRDefault="00A7540C" w:rsidP="00902156">
      <w:pPr>
        <w:pStyle w:val="BodyText7"/>
        <w:shd w:val="clear" w:color="auto" w:fill="auto"/>
        <w:spacing w:after="182" w:line="360" w:lineRule="auto"/>
        <w:ind w:left="20" w:right="960" w:firstLine="1480"/>
        <w:jc w:val="both"/>
        <w:rPr>
          <w:rFonts w:ascii="Arial" w:hAnsi="Arial" w:cs="Arial"/>
          <w:sz w:val="24"/>
          <w:szCs w:val="24"/>
        </w:rPr>
      </w:pPr>
      <w:r w:rsidRPr="00902156">
        <w:rPr>
          <w:rFonts w:ascii="Arial" w:hAnsi="Arial" w:cs="Arial"/>
          <w:sz w:val="24"/>
          <w:szCs w:val="24"/>
        </w:rPr>
        <w:t xml:space="preserve">In passing let me say that the plaintiff did not seem to be aware of the particulars upon which its claim was based. The same can be said of the defendant because of the failure of counsel, who was not Mr </w:t>
      </w:r>
      <w:r w:rsidRPr="00902156">
        <w:rPr>
          <w:rStyle w:val="BodyText1"/>
          <w:rFonts w:ascii="Arial" w:hAnsi="Arial" w:cs="Arial"/>
          <w:sz w:val="24"/>
          <w:szCs w:val="24"/>
        </w:rPr>
        <w:t>Greenland</w:t>
      </w:r>
      <w:r w:rsidRPr="00902156">
        <w:rPr>
          <w:rFonts w:ascii="Arial" w:hAnsi="Arial" w:cs="Arial"/>
          <w:sz w:val="24"/>
          <w:szCs w:val="24"/>
        </w:rPr>
        <w:t>, to cross-examine Mr Ranchod on the defence of voetstoots.</w:t>
      </w:r>
    </w:p>
    <w:p w:rsidR="00A7540C" w:rsidRPr="00902156" w:rsidRDefault="00A7540C" w:rsidP="00902156">
      <w:pPr>
        <w:pStyle w:val="BodyText7"/>
        <w:shd w:val="clear" w:color="auto" w:fill="auto"/>
        <w:spacing w:after="258" w:line="360" w:lineRule="auto"/>
        <w:ind w:left="20" w:right="960" w:firstLine="1480"/>
        <w:jc w:val="both"/>
        <w:rPr>
          <w:rStyle w:val="BodyText31"/>
          <w:rFonts w:ascii="Arial" w:hAnsi="Arial" w:cs="Arial"/>
          <w:sz w:val="24"/>
          <w:szCs w:val="24"/>
        </w:rPr>
      </w:pPr>
      <w:r w:rsidRPr="00902156">
        <w:rPr>
          <w:rFonts w:ascii="Arial" w:hAnsi="Arial" w:cs="Arial"/>
          <w:sz w:val="24"/>
          <w:szCs w:val="24"/>
        </w:rPr>
        <w:t>One of the essentials of pleading is that the declaration or plea must set out precisely that which is alleged. The overriding requirement of proper pleading is:-</w:t>
      </w:r>
    </w:p>
    <w:p w:rsidR="00AA5DB8" w:rsidRPr="00902156" w:rsidRDefault="00A7540C" w:rsidP="00902156">
      <w:pPr>
        <w:pStyle w:val="BodyText7"/>
        <w:shd w:val="clear" w:color="auto" w:fill="auto"/>
        <w:spacing w:after="382" w:line="360" w:lineRule="auto"/>
        <w:ind w:left="740" w:right="1320" w:firstLine="0"/>
        <w:jc w:val="both"/>
        <w:rPr>
          <w:rFonts w:ascii="Arial" w:hAnsi="Arial" w:cs="Arial"/>
          <w:sz w:val="24"/>
          <w:szCs w:val="24"/>
        </w:rPr>
      </w:pPr>
      <w:r w:rsidRPr="00902156">
        <w:rPr>
          <w:rStyle w:val="BodyText31"/>
          <w:rFonts w:ascii="Arial" w:hAnsi="Arial" w:cs="Arial"/>
          <w:sz w:val="24"/>
          <w:szCs w:val="24"/>
        </w:rPr>
        <w:t>"...</w:t>
      </w:r>
      <w:r w:rsidRPr="00902156">
        <w:rPr>
          <w:rFonts w:ascii="Arial" w:hAnsi="Arial" w:cs="Arial"/>
          <w:sz w:val="24"/>
          <w:szCs w:val="24"/>
        </w:rPr>
        <w:t xml:space="preserve"> that the litigation between the parties ... should be conducted fairly, openly and without surprises and incidentally to reduce costs."</w:t>
      </w:r>
    </w:p>
    <w:p w:rsidR="00902156" w:rsidRPr="00902156" w:rsidRDefault="00A7540C" w:rsidP="00902156">
      <w:pPr>
        <w:pStyle w:val="BodyText7"/>
        <w:shd w:val="clear" w:color="auto" w:fill="auto"/>
        <w:spacing w:after="302" w:line="360" w:lineRule="auto"/>
        <w:ind w:left="20" w:right="1000" w:firstLine="0"/>
        <w:jc w:val="both"/>
        <w:rPr>
          <w:rFonts w:ascii="Arial" w:hAnsi="Arial" w:cs="Arial"/>
          <w:sz w:val="24"/>
          <w:szCs w:val="24"/>
        </w:rPr>
      </w:pPr>
      <w:r w:rsidRPr="00902156">
        <w:rPr>
          <w:rFonts w:ascii="Arial" w:hAnsi="Arial" w:cs="Arial"/>
          <w:sz w:val="24"/>
          <w:szCs w:val="24"/>
        </w:rPr>
        <w:t xml:space="preserve">See </w:t>
      </w:r>
      <w:r w:rsidRPr="00902156">
        <w:rPr>
          <w:rStyle w:val="BodyText1"/>
          <w:rFonts w:ascii="Arial" w:hAnsi="Arial" w:cs="Arial"/>
          <w:sz w:val="24"/>
          <w:szCs w:val="24"/>
        </w:rPr>
        <w:t>Astrovlanis Compania Naviera S.A</w:t>
      </w:r>
      <w:r w:rsidRPr="00902156">
        <w:rPr>
          <w:rFonts w:ascii="Arial" w:hAnsi="Arial" w:cs="Arial"/>
          <w:sz w:val="24"/>
          <w:szCs w:val="24"/>
        </w:rPr>
        <w:t xml:space="preserve">. v </w:t>
      </w:r>
      <w:r w:rsidRPr="00902156">
        <w:rPr>
          <w:rStyle w:val="BodyText1"/>
          <w:rFonts w:ascii="Arial" w:hAnsi="Arial" w:cs="Arial"/>
          <w:sz w:val="24"/>
          <w:szCs w:val="24"/>
        </w:rPr>
        <w:t>Linard</w:t>
      </w:r>
      <w:r w:rsidRPr="00902156">
        <w:rPr>
          <w:rFonts w:ascii="Arial" w:hAnsi="Arial" w:cs="Arial"/>
          <w:sz w:val="24"/>
          <w:szCs w:val="24"/>
        </w:rPr>
        <w:t xml:space="preserve"> [1972] W.L.R. 1414 at 1421.</w:t>
      </w:r>
    </w:p>
    <w:p w:rsidR="00AA5DB8" w:rsidRPr="00902156" w:rsidRDefault="00A7540C" w:rsidP="00902156">
      <w:pPr>
        <w:pStyle w:val="BodyText7"/>
        <w:shd w:val="clear" w:color="auto" w:fill="auto"/>
        <w:spacing w:after="302" w:line="360" w:lineRule="auto"/>
        <w:ind w:left="20" w:right="1000" w:firstLine="0"/>
        <w:jc w:val="both"/>
        <w:rPr>
          <w:rFonts w:ascii="Arial" w:hAnsi="Arial" w:cs="Arial"/>
          <w:sz w:val="24"/>
          <w:szCs w:val="24"/>
        </w:rPr>
      </w:pPr>
      <w:r w:rsidRPr="00902156">
        <w:rPr>
          <w:rFonts w:ascii="Arial" w:hAnsi="Arial" w:cs="Arial"/>
          <w:sz w:val="24"/>
          <w:szCs w:val="24"/>
        </w:rPr>
        <w:t xml:space="preserve">As already pointed </w:t>
      </w:r>
      <w:r w:rsidRPr="00902156">
        <w:rPr>
          <w:rStyle w:val="BodyText2"/>
          <w:rFonts w:ascii="Arial" w:hAnsi="Arial" w:cs="Arial"/>
          <w:sz w:val="24"/>
          <w:szCs w:val="24"/>
        </w:rPr>
        <w:t>out</w:t>
      </w:r>
      <w:r w:rsidRPr="00902156">
        <w:rPr>
          <w:rFonts w:ascii="Arial" w:hAnsi="Arial" w:cs="Arial"/>
          <w:sz w:val="24"/>
          <w:szCs w:val="24"/>
        </w:rPr>
        <w:t xml:space="preserve"> at the close of the plaintiff’s case counsel for the defendant applied for absolution from the instance. The court, without adjourning to consider its judgment, dismissed the application because the learned judge found that there were "enough grounds on which a reasonable court </w:t>
      </w:r>
      <w:r w:rsidRPr="00902156">
        <w:rPr>
          <w:rStyle w:val="BodyText31"/>
          <w:rFonts w:ascii="Arial" w:hAnsi="Arial" w:cs="Arial"/>
          <w:sz w:val="24"/>
          <w:szCs w:val="24"/>
        </w:rPr>
        <w:t xml:space="preserve">might </w:t>
      </w:r>
      <w:r w:rsidRPr="00902156">
        <w:rPr>
          <w:rFonts w:ascii="Arial" w:hAnsi="Arial" w:cs="Arial"/>
          <w:sz w:val="24"/>
          <w:szCs w:val="24"/>
        </w:rPr>
        <w:t>find judgment in the long run for the Plaintiff".</w:t>
      </w:r>
    </w:p>
    <w:p w:rsidR="00AA5DB8" w:rsidRPr="00902156" w:rsidRDefault="00A7540C" w:rsidP="00902156">
      <w:pPr>
        <w:pStyle w:val="BodyText7"/>
        <w:shd w:val="clear" w:color="auto" w:fill="auto"/>
        <w:spacing w:after="380" w:line="360" w:lineRule="auto"/>
        <w:ind w:left="20" w:right="1000" w:firstLine="1460"/>
        <w:jc w:val="both"/>
        <w:rPr>
          <w:rFonts w:ascii="Arial" w:hAnsi="Arial" w:cs="Arial"/>
          <w:sz w:val="24"/>
          <w:szCs w:val="24"/>
        </w:rPr>
      </w:pPr>
      <w:r w:rsidRPr="00902156">
        <w:rPr>
          <w:rFonts w:ascii="Arial" w:hAnsi="Arial" w:cs="Arial"/>
          <w:sz w:val="24"/>
          <w:szCs w:val="24"/>
        </w:rPr>
        <w:t>The learned judge indicated when she refused the application that reasons for such a ruling would be incorporated in her judgment. She, in her attempt to give such reasons, considered the evidence in its total effect on the trial as a whole.</w:t>
      </w:r>
    </w:p>
    <w:p w:rsidR="00AA5DB8" w:rsidRPr="00902156" w:rsidRDefault="00A7540C" w:rsidP="00902156">
      <w:pPr>
        <w:pStyle w:val="BodyText7"/>
        <w:shd w:val="clear" w:color="auto" w:fill="auto"/>
        <w:spacing w:after="83" w:line="360" w:lineRule="auto"/>
        <w:ind w:left="20" w:firstLine="1460"/>
        <w:jc w:val="both"/>
        <w:rPr>
          <w:rFonts w:ascii="Arial" w:hAnsi="Arial" w:cs="Arial"/>
          <w:sz w:val="24"/>
          <w:szCs w:val="24"/>
        </w:rPr>
      </w:pPr>
      <w:r w:rsidRPr="00902156">
        <w:rPr>
          <w:rFonts w:ascii="Arial" w:hAnsi="Arial" w:cs="Arial"/>
          <w:sz w:val="24"/>
          <w:szCs w:val="24"/>
        </w:rPr>
        <w:t>There is, however, no doubt in my mind</w:t>
      </w:r>
      <w:r w:rsidR="00902156" w:rsidRPr="00902156">
        <w:rPr>
          <w:rFonts w:ascii="Arial" w:hAnsi="Arial" w:cs="Arial"/>
          <w:sz w:val="24"/>
          <w:szCs w:val="24"/>
        </w:rPr>
        <w:t xml:space="preserve"> </w:t>
      </w:r>
      <w:r w:rsidRPr="00902156">
        <w:rPr>
          <w:rFonts w:ascii="Arial" w:hAnsi="Arial" w:cs="Arial"/>
          <w:sz w:val="24"/>
          <w:szCs w:val="24"/>
        </w:rPr>
        <w:t>that at</w:t>
      </w:r>
    </w:p>
    <w:p w:rsidR="00AA5DB8" w:rsidRPr="00902156" w:rsidRDefault="00A7540C" w:rsidP="00902156">
      <w:pPr>
        <w:pStyle w:val="BodyText7"/>
        <w:shd w:val="clear" w:color="auto" w:fill="auto"/>
        <w:spacing w:after="200" w:line="360" w:lineRule="auto"/>
        <w:ind w:left="740" w:right="420" w:firstLine="0"/>
        <w:jc w:val="both"/>
        <w:rPr>
          <w:rFonts w:ascii="Arial" w:hAnsi="Arial" w:cs="Arial"/>
          <w:sz w:val="24"/>
          <w:szCs w:val="24"/>
        </w:rPr>
      </w:pPr>
      <w:r w:rsidRPr="00902156">
        <w:rPr>
          <w:rStyle w:val="BodyText31"/>
          <w:rFonts w:ascii="Arial" w:hAnsi="Arial" w:cs="Arial"/>
          <w:sz w:val="24"/>
          <w:szCs w:val="24"/>
        </w:rPr>
        <w:t>"...</w:t>
      </w:r>
      <w:r w:rsidRPr="00902156">
        <w:rPr>
          <w:rFonts w:ascii="Arial" w:hAnsi="Arial" w:cs="Arial"/>
          <w:sz w:val="24"/>
          <w:szCs w:val="24"/>
        </w:rPr>
        <w:t xml:space="preserve"> the close of plaintiff’s case there was evidence upon which a court, applying its mind reasonably, could have come to the conclusion that </w:t>
      </w:r>
      <w:r w:rsidRPr="00902156">
        <w:rPr>
          <w:rStyle w:val="BodyText31"/>
          <w:rFonts w:ascii="Arial" w:hAnsi="Arial" w:cs="Arial"/>
          <w:sz w:val="24"/>
          <w:szCs w:val="24"/>
        </w:rPr>
        <w:t>..,"</w:t>
      </w:r>
    </w:p>
    <w:p w:rsidR="00AA5DB8" w:rsidRPr="00902156" w:rsidRDefault="00A7540C" w:rsidP="00902156">
      <w:pPr>
        <w:pStyle w:val="BodyText7"/>
        <w:shd w:val="clear" w:color="auto" w:fill="auto"/>
        <w:spacing w:after="0" w:line="360" w:lineRule="auto"/>
        <w:ind w:left="20" w:right="1000" w:firstLine="0"/>
        <w:jc w:val="both"/>
        <w:rPr>
          <w:rFonts w:ascii="Arial" w:hAnsi="Arial" w:cs="Arial"/>
          <w:sz w:val="24"/>
          <w:szCs w:val="24"/>
        </w:rPr>
      </w:pPr>
      <w:r w:rsidRPr="00902156">
        <w:rPr>
          <w:rFonts w:ascii="Arial" w:hAnsi="Arial" w:cs="Arial"/>
          <w:sz w:val="24"/>
          <w:szCs w:val="24"/>
        </w:rPr>
        <w:t xml:space="preserve">there was an implied warranty. See </w:t>
      </w:r>
      <w:r w:rsidRPr="00902156">
        <w:rPr>
          <w:rStyle w:val="BodyText1"/>
          <w:rFonts w:ascii="Arial" w:hAnsi="Arial" w:cs="Arial"/>
          <w:sz w:val="24"/>
          <w:szCs w:val="24"/>
        </w:rPr>
        <w:t>Mazibuko</w:t>
      </w:r>
      <w:r w:rsidRPr="00902156">
        <w:rPr>
          <w:rFonts w:ascii="Arial" w:hAnsi="Arial" w:cs="Arial"/>
          <w:sz w:val="24"/>
          <w:szCs w:val="24"/>
        </w:rPr>
        <w:t xml:space="preserve"> v </w:t>
      </w:r>
      <w:r w:rsidRPr="00902156">
        <w:rPr>
          <w:rStyle w:val="BodyText1"/>
          <w:rFonts w:ascii="Arial" w:hAnsi="Arial" w:cs="Arial"/>
          <w:sz w:val="24"/>
          <w:szCs w:val="24"/>
        </w:rPr>
        <w:t>Santam</w:t>
      </w:r>
      <w:r w:rsidRPr="00902156">
        <w:rPr>
          <w:rFonts w:ascii="Arial" w:hAnsi="Arial" w:cs="Arial"/>
          <w:sz w:val="24"/>
          <w:szCs w:val="24"/>
        </w:rPr>
        <w:t xml:space="preserve"> </w:t>
      </w:r>
      <w:r w:rsidRPr="00902156">
        <w:rPr>
          <w:rStyle w:val="BodyText1"/>
          <w:rFonts w:ascii="Arial" w:hAnsi="Arial" w:cs="Arial"/>
          <w:sz w:val="24"/>
          <w:szCs w:val="24"/>
        </w:rPr>
        <w:t>Insurance Go Ltd and Anor</w:t>
      </w:r>
      <w:r w:rsidRPr="00902156">
        <w:rPr>
          <w:rFonts w:ascii="Arial" w:hAnsi="Arial" w:cs="Arial"/>
          <w:sz w:val="24"/>
          <w:szCs w:val="24"/>
        </w:rPr>
        <w:t xml:space="preserve"> 1982 (3) SA 125 (AD) at 133.</w:t>
      </w:r>
    </w:p>
    <w:p w:rsidR="00AA5DB8" w:rsidRPr="00902156" w:rsidRDefault="00A7540C" w:rsidP="00902156">
      <w:pPr>
        <w:pStyle w:val="BodyText7"/>
        <w:shd w:val="clear" w:color="auto" w:fill="auto"/>
        <w:spacing w:after="280" w:line="360" w:lineRule="auto"/>
        <w:ind w:left="20" w:firstLine="0"/>
        <w:jc w:val="both"/>
        <w:rPr>
          <w:rFonts w:ascii="Arial" w:hAnsi="Arial" w:cs="Arial"/>
          <w:sz w:val="24"/>
          <w:szCs w:val="24"/>
        </w:rPr>
      </w:pPr>
      <w:r w:rsidRPr="00902156">
        <w:rPr>
          <w:rFonts w:ascii="Arial" w:hAnsi="Arial" w:cs="Arial"/>
          <w:sz w:val="24"/>
          <w:szCs w:val="24"/>
        </w:rPr>
        <w:lastRenderedPageBreak/>
        <w:t xml:space="preserve">In that case CORBETT </w:t>
      </w:r>
      <w:r w:rsidRPr="00902156">
        <w:rPr>
          <w:rStyle w:val="BodytextSmallCaps"/>
          <w:rFonts w:ascii="Arial" w:hAnsi="Arial" w:cs="Arial"/>
          <w:sz w:val="24"/>
          <w:szCs w:val="24"/>
        </w:rPr>
        <w:t>JA</w:t>
      </w:r>
      <w:r w:rsidRPr="00902156">
        <w:rPr>
          <w:rFonts w:ascii="Arial" w:hAnsi="Arial" w:cs="Arial"/>
          <w:sz w:val="24"/>
          <w:szCs w:val="24"/>
        </w:rPr>
        <w:t xml:space="preserve"> said at 132H:-</w:t>
      </w:r>
    </w:p>
    <w:p w:rsidR="00AA5DB8" w:rsidRPr="00902156" w:rsidRDefault="00A7540C" w:rsidP="00902156">
      <w:pPr>
        <w:pStyle w:val="BodyText7"/>
        <w:shd w:val="clear" w:color="auto" w:fill="auto"/>
        <w:spacing w:after="164" w:line="360" w:lineRule="auto"/>
        <w:ind w:left="740" w:right="220" w:firstLine="760"/>
        <w:jc w:val="both"/>
        <w:rPr>
          <w:rFonts w:ascii="Arial" w:hAnsi="Arial" w:cs="Arial"/>
          <w:sz w:val="24"/>
          <w:szCs w:val="24"/>
        </w:rPr>
      </w:pPr>
      <w:r w:rsidRPr="00902156">
        <w:rPr>
          <w:rFonts w:ascii="Arial" w:hAnsi="Arial" w:cs="Arial"/>
          <w:sz w:val="24"/>
          <w:szCs w:val="24"/>
        </w:rPr>
        <w:t xml:space="preserve">"In an application for absolution made by the defendant at the close of the plaintiff’s </w:t>
      </w:r>
      <w:r w:rsidRPr="00902156">
        <w:rPr>
          <w:rStyle w:val="BodyText2"/>
          <w:rFonts w:ascii="Arial" w:hAnsi="Arial" w:cs="Arial"/>
          <w:sz w:val="24"/>
          <w:szCs w:val="24"/>
        </w:rPr>
        <w:t>case</w:t>
      </w:r>
      <w:r w:rsidRPr="00902156">
        <w:rPr>
          <w:rFonts w:ascii="Arial" w:hAnsi="Arial" w:cs="Arial"/>
          <w:sz w:val="24"/>
          <w:szCs w:val="24"/>
        </w:rPr>
        <w:t xml:space="preserve"> the question to which the Court must address itself is whether the plaintiff has adduced evidence upon which a court, applying its mind reasonably, could or might find for the plaintiff; in other words whether plaintiff has made out a </w:t>
      </w:r>
      <w:r w:rsidRPr="00902156">
        <w:rPr>
          <w:rStyle w:val="BodyText1"/>
          <w:rFonts w:ascii="Arial" w:hAnsi="Arial" w:cs="Arial"/>
          <w:sz w:val="24"/>
          <w:szCs w:val="24"/>
        </w:rPr>
        <w:t>prima facie</w:t>
      </w:r>
      <w:r w:rsidRPr="00902156">
        <w:rPr>
          <w:rFonts w:ascii="Arial" w:hAnsi="Arial" w:cs="Arial"/>
          <w:sz w:val="24"/>
          <w:szCs w:val="24"/>
        </w:rPr>
        <w:t xml:space="preserve"> case. This is trite law."</w:t>
      </w:r>
    </w:p>
    <w:p w:rsidR="00AA5DB8" w:rsidRPr="00902156" w:rsidRDefault="00A7540C" w:rsidP="00902156">
      <w:pPr>
        <w:pStyle w:val="BodyText7"/>
        <w:shd w:val="clear" w:color="auto" w:fill="auto"/>
        <w:tabs>
          <w:tab w:val="left" w:pos="1065"/>
        </w:tabs>
        <w:spacing w:after="0" w:line="360" w:lineRule="auto"/>
        <w:ind w:left="40" w:right="1380" w:firstLine="1480"/>
        <w:jc w:val="both"/>
        <w:rPr>
          <w:rFonts w:ascii="Arial" w:hAnsi="Arial" w:cs="Arial"/>
          <w:sz w:val="24"/>
          <w:szCs w:val="24"/>
        </w:rPr>
      </w:pPr>
      <w:r w:rsidRPr="00902156">
        <w:rPr>
          <w:rFonts w:ascii="Arial" w:hAnsi="Arial" w:cs="Arial"/>
          <w:sz w:val="24"/>
          <w:szCs w:val="24"/>
        </w:rPr>
        <w:t>However, it was the defendant's contention that absolution should have been granted at the end of</w:t>
      </w:r>
      <w:r w:rsidRPr="00902156">
        <w:rPr>
          <w:rFonts w:ascii="Arial" w:hAnsi="Arial" w:cs="Arial"/>
          <w:sz w:val="24"/>
          <w:szCs w:val="24"/>
        </w:rPr>
        <w:tab/>
        <w:t>the plaintiff's case because the "Plaintiff's cause of action was founded in express warranties allegedly given by Defendant which induced him to purchase the vehicle" and yet it was the plaintiff's evidence at the trial that no warranties of any kind were given.</w:t>
      </w:r>
    </w:p>
    <w:p w:rsidR="00AA5DB8" w:rsidRPr="00902156" w:rsidRDefault="00A7540C" w:rsidP="00902156">
      <w:pPr>
        <w:pStyle w:val="BodyText7"/>
        <w:shd w:val="clear" w:color="auto" w:fill="auto"/>
        <w:spacing w:after="302" w:line="360" w:lineRule="auto"/>
        <w:ind w:left="40" w:right="220" w:firstLine="0"/>
        <w:jc w:val="both"/>
        <w:rPr>
          <w:rFonts w:ascii="Arial" w:hAnsi="Arial" w:cs="Arial"/>
          <w:sz w:val="24"/>
          <w:szCs w:val="24"/>
        </w:rPr>
      </w:pPr>
      <w:r w:rsidRPr="00902156">
        <w:rPr>
          <w:rFonts w:ascii="Arial" w:hAnsi="Arial" w:cs="Arial"/>
          <w:sz w:val="24"/>
          <w:szCs w:val="24"/>
        </w:rPr>
        <w:t xml:space="preserve">While that was so, there was still the question of an implied warranty to be considered. It must be remembered that the </w:t>
      </w:r>
      <w:r w:rsidRPr="00902156">
        <w:rPr>
          <w:rStyle w:val="BodyText1"/>
          <w:rFonts w:ascii="Arial" w:hAnsi="Arial" w:cs="Arial"/>
          <w:sz w:val="24"/>
          <w:szCs w:val="24"/>
        </w:rPr>
        <w:t>onus</w:t>
      </w:r>
      <w:r w:rsidRPr="00902156">
        <w:rPr>
          <w:rFonts w:ascii="Arial" w:hAnsi="Arial" w:cs="Arial"/>
          <w:sz w:val="24"/>
          <w:szCs w:val="24"/>
        </w:rPr>
        <w:t xml:space="preserve"> of proof in a criminal case is higher than in a civil </w:t>
      </w:r>
      <w:r w:rsidRPr="00902156">
        <w:rPr>
          <w:rStyle w:val="BodyText2"/>
          <w:rFonts w:ascii="Arial" w:hAnsi="Arial" w:cs="Arial"/>
          <w:sz w:val="24"/>
          <w:szCs w:val="24"/>
        </w:rPr>
        <w:t>case.</w:t>
      </w:r>
      <w:r w:rsidRPr="00902156">
        <w:rPr>
          <w:rFonts w:ascii="Arial" w:hAnsi="Arial" w:cs="Arial"/>
          <w:sz w:val="24"/>
          <w:szCs w:val="24"/>
        </w:rPr>
        <w:t xml:space="preserve"> This criterion in the difference of the standard of proof applies when an application for absolution is made at the end of the plaintiff's case as it does when the court considers final judgment at the end of a trial.</w:t>
      </w:r>
    </w:p>
    <w:p w:rsidR="00AA5DB8" w:rsidRPr="00902156" w:rsidRDefault="00A7540C" w:rsidP="00902156">
      <w:pPr>
        <w:pStyle w:val="BodyText7"/>
        <w:shd w:val="clear" w:color="auto" w:fill="auto"/>
        <w:spacing w:after="398" w:line="360" w:lineRule="auto"/>
        <w:ind w:left="40" w:right="1240" w:firstLine="1480"/>
        <w:jc w:val="both"/>
        <w:rPr>
          <w:rFonts w:ascii="Arial" w:hAnsi="Arial" w:cs="Arial"/>
          <w:sz w:val="24"/>
          <w:szCs w:val="24"/>
        </w:rPr>
      </w:pPr>
      <w:r w:rsidRPr="00902156">
        <w:rPr>
          <w:rFonts w:ascii="Arial" w:hAnsi="Arial" w:cs="Arial"/>
          <w:sz w:val="24"/>
          <w:szCs w:val="24"/>
        </w:rPr>
        <w:t xml:space="preserve">The approach by the court to an application for absolution from the instance was laid down in the case of </w:t>
      </w:r>
      <w:r w:rsidRPr="00902156">
        <w:rPr>
          <w:rStyle w:val="BodyText1"/>
          <w:rFonts w:ascii="Arial" w:hAnsi="Arial" w:cs="Arial"/>
          <w:sz w:val="24"/>
          <w:szCs w:val="24"/>
        </w:rPr>
        <w:t>Gascoyne</w:t>
      </w:r>
      <w:r w:rsidRPr="00902156">
        <w:rPr>
          <w:rFonts w:ascii="Arial" w:hAnsi="Arial" w:cs="Arial"/>
          <w:sz w:val="24"/>
          <w:szCs w:val="24"/>
        </w:rPr>
        <w:t xml:space="preserve"> v Paul </w:t>
      </w:r>
      <w:r w:rsidRPr="00902156">
        <w:rPr>
          <w:rStyle w:val="BodyText1"/>
          <w:rFonts w:ascii="Arial" w:hAnsi="Arial" w:cs="Arial"/>
          <w:sz w:val="24"/>
          <w:szCs w:val="24"/>
        </w:rPr>
        <w:t>and Hu</w:t>
      </w:r>
      <w:r w:rsidRPr="00902156">
        <w:rPr>
          <w:rFonts w:ascii="Arial" w:hAnsi="Arial" w:cs="Arial"/>
          <w:sz w:val="24"/>
          <w:szCs w:val="24"/>
        </w:rPr>
        <w:t>n</w:t>
      </w:r>
      <w:r w:rsidRPr="00902156">
        <w:rPr>
          <w:rStyle w:val="BodyText1"/>
          <w:rFonts w:ascii="Arial" w:hAnsi="Arial" w:cs="Arial"/>
          <w:sz w:val="24"/>
          <w:szCs w:val="24"/>
        </w:rPr>
        <w:t>te</w:t>
      </w:r>
      <w:r w:rsidRPr="00902156">
        <w:rPr>
          <w:rFonts w:ascii="Arial" w:hAnsi="Arial" w:cs="Arial"/>
          <w:sz w:val="24"/>
          <w:szCs w:val="24"/>
        </w:rPr>
        <w:t>r 1917 TPD 170 by DE VILLIERS JP at 173 as follows</w:t>
      </w:r>
    </w:p>
    <w:p w:rsidR="00A7540C" w:rsidRPr="00902156" w:rsidRDefault="00A7540C" w:rsidP="00902156">
      <w:pPr>
        <w:pStyle w:val="BodyText7"/>
        <w:shd w:val="clear" w:color="auto" w:fill="auto"/>
        <w:spacing w:after="18" w:line="360" w:lineRule="auto"/>
        <w:ind w:left="780" w:right="1380" w:hanging="140"/>
        <w:jc w:val="both"/>
        <w:rPr>
          <w:rFonts w:ascii="Arial" w:hAnsi="Arial" w:cs="Arial"/>
          <w:sz w:val="24"/>
          <w:szCs w:val="24"/>
        </w:rPr>
      </w:pPr>
      <w:r w:rsidRPr="00902156">
        <w:rPr>
          <w:rFonts w:ascii="Arial" w:hAnsi="Arial" w:cs="Arial"/>
          <w:sz w:val="24"/>
          <w:szCs w:val="24"/>
        </w:rPr>
        <w:t>"The question therefore is, at the close of the case ... was there a p</w:t>
      </w:r>
      <w:r w:rsidRPr="00902156">
        <w:rPr>
          <w:rStyle w:val="BodyText1"/>
          <w:rFonts w:ascii="Arial" w:hAnsi="Arial" w:cs="Arial"/>
          <w:sz w:val="24"/>
          <w:szCs w:val="24"/>
        </w:rPr>
        <w:t>rim</w:t>
      </w:r>
      <w:r w:rsidRPr="00902156">
        <w:rPr>
          <w:rFonts w:ascii="Arial" w:hAnsi="Arial" w:cs="Arial"/>
          <w:sz w:val="24"/>
          <w:szCs w:val="24"/>
        </w:rPr>
        <w:t xml:space="preserve">a </w:t>
      </w:r>
      <w:r w:rsidRPr="00902156">
        <w:rPr>
          <w:rStyle w:val="BodyText1"/>
          <w:rFonts w:ascii="Arial" w:hAnsi="Arial" w:cs="Arial"/>
          <w:sz w:val="24"/>
          <w:szCs w:val="24"/>
        </w:rPr>
        <w:t>facie</w:t>
      </w:r>
      <w:r w:rsidRPr="00902156">
        <w:rPr>
          <w:rFonts w:ascii="Arial" w:hAnsi="Arial" w:cs="Arial"/>
          <w:sz w:val="24"/>
          <w:szCs w:val="24"/>
        </w:rPr>
        <w:t xml:space="preserve"> case against the defendant Hunter; in other words, </w:t>
      </w:r>
    </w:p>
    <w:p w:rsidR="00AA5DB8" w:rsidRPr="00902156" w:rsidRDefault="00A7540C" w:rsidP="00902156">
      <w:pPr>
        <w:pStyle w:val="BodyText7"/>
        <w:shd w:val="clear" w:color="auto" w:fill="auto"/>
        <w:spacing w:after="18" w:line="360" w:lineRule="auto"/>
        <w:ind w:left="780" w:right="1380" w:hanging="140"/>
        <w:jc w:val="both"/>
        <w:rPr>
          <w:rFonts w:ascii="Arial" w:hAnsi="Arial" w:cs="Arial"/>
          <w:sz w:val="24"/>
          <w:szCs w:val="24"/>
        </w:rPr>
      </w:pPr>
      <w:r w:rsidRPr="00902156">
        <w:rPr>
          <w:rFonts w:ascii="Arial" w:hAnsi="Arial" w:cs="Arial"/>
          <w:sz w:val="24"/>
          <w:szCs w:val="24"/>
        </w:rPr>
        <w:t xml:space="preserve">and was there such evidence before the Court upon which a reasonable man might, not should, give judgment against </w:t>
      </w:r>
      <w:r w:rsidRPr="00902156">
        <w:rPr>
          <w:rStyle w:val="BodyText31"/>
          <w:rFonts w:ascii="Arial" w:hAnsi="Arial" w:cs="Arial"/>
          <w:sz w:val="24"/>
          <w:szCs w:val="24"/>
        </w:rPr>
        <w:t>Hunter?".</w:t>
      </w:r>
    </w:p>
    <w:p w:rsidR="00AA5DB8" w:rsidRPr="00902156" w:rsidRDefault="00AA5DB8" w:rsidP="00902156">
      <w:pPr>
        <w:spacing w:line="360" w:lineRule="auto"/>
        <w:jc w:val="both"/>
        <w:rPr>
          <w:rFonts w:ascii="Arial" w:hAnsi="Arial" w:cs="Arial"/>
        </w:rPr>
      </w:pPr>
    </w:p>
    <w:p w:rsidR="00AA5DB8" w:rsidRPr="00902156" w:rsidRDefault="00A7540C" w:rsidP="00902156">
      <w:pPr>
        <w:pStyle w:val="BodyText7"/>
        <w:shd w:val="clear" w:color="auto" w:fill="auto"/>
        <w:spacing w:after="0" w:line="360" w:lineRule="auto"/>
        <w:ind w:left="40" w:right="660" w:firstLine="1480"/>
        <w:jc w:val="both"/>
        <w:rPr>
          <w:rFonts w:ascii="Arial" w:hAnsi="Arial" w:cs="Arial"/>
          <w:sz w:val="24"/>
          <w:szCs w:val="24"/>
        </w:rPr>
      </w:pPr>
      <w:r w:rsidRPr="00902156">
        <w:rPr>
          <w:rFonts w:ascii="Arial" w:hAnsi="Arial" w:cs="Arial"/>
          <w:sz w:val="24"/>
          <w:szCs w:val="24"/>
        </w:rPr>
        <w:t xml:space="preserve">It must be remembered too that an application for absolution stands on the same footing as a submission of no case to answer in a criminal case, except for the difference in the standard of proof pointed out above. It may be in this particular </w:t>
      </w:r>
      <w:r w:rsidRPr="00902156">
        <w:rPr>
          <w:rStyle w:val="BodyText2"/>
          <w:rFonts w:ascii="Arial" w:hAnsi="Arial" w:cs="Arial"/>
          <w:sz w:val="24"/>
          <w:szCs w:val="24"/>
        </w:rPr>
        <w:t>case</w:t>
      </w:r>
      <w:r w:rsidRPr="00902156">
        <w:rPr>
          <w:rFonts w:ascii="Arial" w:hAnsi="Arial" w:cs="Arial"/>
          <w:sz w:val="24"/>
          <w:szCs w:val="24"/>
        </w:rPr>
        <w:t xml:space="preserve"> the defendant might have succeeded had she not elected to give evidence after the application for absolution from the instance was refused. In </w:t>
      </w:r>
      <w:r w:rsidRPr="00902156">
        <w:rPr>
          <w:rStyle w:val="BodyText1"/>
          <w:rFonts w:ascii="Arial" w:hAnsi="Arial" w:cs="Arial"/>
          <w:sz w:val="24"/>
          <w:szCs w:val="24"/>
        </w:rPr>
        <w:t>Supreme Service Station</w:t>
      </w:r>
      <w:r w:rsidRPr="00902156">
        <w:rPr>
          <w:rFonts w:ascii="Arial" w:hAnsi="Arial" w:cs="Arial"/>
          <w:sz w:val="24"/>
          <w:szCs w:val="24"/>
        </w:rPr>
        <w:t xml:space="preserve"> </w:t>
      </w:r>
      <w:r w:rsidRPr="00902156">
        <w:rPr>
          <w:rStyle w:val="BodyText41"/>
          <w:rFonts w:ascii="Arial" w:hAnsi="Arial" w:cs="Arial"/>
          <w:sz w:val="24"/>
          <w:szCs w:val="24"/>
        </w:rPr>
        <w:t xml:space="preserve">(1969) </w:t>
      </w:r>
      <w:r w:rsidRPr="00902156">
        <w:rPr>
          <w:rStyle w:val="BodytextSpacing-2pt"/>
          <w:rFonts w:ascii="Arial" w:hAnsi="Arial" w:cs="Arial"/>
          <w:sz w:val="24"/>
          <w:szCs w:val="24"/>
        </w:rPr>
        <w:t>(Pvt)</w:t>
      </w:r>
      <w:r w:rsidRPr="00902156">
        <w:rPr>
          <w:rFonts w:ascii="Arial" w:hAnsi="Arial" w:cs="Arial"/>
          <w:sz w:val="24"/>
          <w:szCs w:val="24"/>
        </w:rPr>
        <w:t xml:space="preserve"> Ltd v F</w:t>
      </w:r>
      <w:r w:rsidRPr="00902156">
        <w:rPr>
          <w:rStyle w:val="BodyText1"/>
          <w:rFonts w:ascii="Arial" w:hAnsi="Arial" w:cs="Arial"/>
          <w:sz w:val="24"/>
          <w:szCs w:val="24"/>
        </w:rPr>
        <w:t>ox &amp; Goodridge</w:t>
      </w:r>
      <w:r w:rsidRPr="00902156">
        <w:rPr>
          <w:rFonts w:ascii="Arial" w:hAnsi="Arial" w:cs="Arial"/>
          <w:sz w:val="24"/>
          <w:szCs w:val="24"/>
        </w:rPr>
        <w:t xml:space="preserve"> (</w:t>
      </w:r>
      <w:r w:rsidRPr="00902156">
        <w:rPr>
          <w:rStyle w:val="BodyText1"/>
          <w:rFonts w:ascii="Arial" w:hAnsi="Arial" w:cs="Arial"/>
          <w:sz w:val="24"/>
          <w:szCs w:val="24"/>
        </w:rPr>
        <w:t>Pvt) Ltd</w:t>
      </w:r>
      <w:r w:rsidRPr="00902156">
        <w:rPr>
          <w:rFonts w:ascii="Arial" w:hAnsi="Arial" w:cs="Arial"/>
          <w:sz w:val="24"/>
          <w:szCs w:val="24"/>
        </w:rPr>
        <w:t xml:space="preserve"> 1971 (1)</w:t>
      </w:r>
    </w:p>
    <w:p w:rsidR="00AA5DB8" w:rsidRPr="00902156" w:rsidRDefault="00A7540C" w:rsidP="00902156">
      <w:pPr>
        <w:pStyle w:val="BodyText7"/>
        <w:shd w:val="clear" w:color="auto" w:fill="auto"/>
        <w:spacing w:after="196" w:line="360" w:lineRule="auto"/>
        <w:ind w:left="40" w:right="220" w:firstLine="0"/>
        <w:jc w:val="both"/>
        <w:rPr>
          <w:rFonts w:ascii="Arial" w:hAnsi="Arial" w:cs="Arial"/>
          <w:sz w:val="24"/>
          <w:szCs w:val="24"/>
        </w:rPr>
      </w:pPr>
      <w:r w:rsidRPr="00902156">
        <w:rPr>
          <w:rFonts w:ascii="Arial" w:hAnsi="Arial" w:cs="Arial"/>
          <w:sz w:val="24"/>
          <w:szCs w:val="24"/>
        </w:rPr>
        <w:t xml:space="preserve">RLR 1 at 4 C—F. BEADLE CJ considered the approach in </w:t>
      </w:r>
      <w:r w:rsidRPr="00902156">
        <w:rPr>
          <w:rStyle w:val="BodyText1"/>
          <w:rFonts w:ascii="Arial" w:hAnsi="Arial" w:cs="Arial"/>
          <w:sz w:val="24"/>
          <w:szCs w:val="24"/>
        </w:rPr>
        <w:t>Gascoyne</w:t>
      </w:r>
      <w:r w:rsidRPr="00902156">
        <w:rPr>
          <w:rFonts w:ascii="Arial" w:hAnsi="Arial" w:cs="Arial"/>
          <w:sz w:val="24"/>
          <w:szCs w:val="24"/>
        </w:rPr>
        <w:t xml:space="preserve"> v </w:t>
      </w:r>
      <w:r w:rsidRPr="00902156">
        <w:rPr>
          <w:rStyle w:val="BodyText1"/>
          <w:rFonts w:ascii="Arial" w:hAnsi="Arial" w:cs="Arial"/>
          <w:sz w:val="24"/>
          <w:szCs w:val="24"/>
        </w:rPr>
        <w:t>Paul an</w:t>
      </w:r>
      <w:r w:rsidRPr="00902156">
        <w:rPr>
          <w:rFonts w:ascii="Arial" w:hAnsi="Arial" w:cs="Arial"/>
          <w:sz w:val="24"/>
          <w:szCs w:val="24"/>
        </w:rPr>
        <w:t xml:space="preserve">d </w:t>
      </w:r>
      <w:r w:rsidRPr="00902156">
        <w:rPr>
          <w:rStyle w:val="BodyText1"/>
          <w:rFonts w:ascii="Arial" w:hAnsi="Arial" w:cs="Arial"/>
          <w:sz w:val="24"/>
          <w:szCs w:val="24"/>
        </w:rPr>
        <w:lastRenderedPageBreak/>
        <w:t>Hun</w:t>
      </w:r>
      <w:r w:rsidRPr="00902156">
        <w:rPr>
          <w:rFonts w:ascii="Arial" w:hAnsi="Arial" w:cs="Arial"/>
          <w:sz w:val="24"/>
          <w:szCs w:val="24"/>
        </w:rPr>
        <w:t xml:space="preserve">ter, </w:t>
      </w:r>
      <w:r w:rsidRPr="00902156">
        <w:rPr>
          <w:rStyle w:val="BodyText1"/>
          <w:rFonts w:ascii="Arial" w:hAnsi="Arial" w:cs="Arial"/>
          <w:sz w:val="24"/>
          <w:szCs w:val="24"/>
        </w:rPr>
        <w:t xml:space="preserve">supra </w:t>
      </w:r>
      <w:r w:rsidRPr="00902156">
        <w:rPr>
          <w:rFonts w:ascii="Arial" w:hAnsi="Arial" w:cs="Arial"/>
          <w:sz w:val="24"/>
          <w:szCs w:val="24"/>
        </w:rPr>
        <w:t>and commented as follows</w:t>
      </w:r>
    </w:p>
    <w:p w:rsidR="00AA5DB8" w:rsidRPr="00902156" w:rsidRDefault="00AA5DB8" w:rsidP="00902156">
      <w:pPr>
        <w:pStyle w:val="Bodytext50"/>
        <w:shd w:val="clear" w:color="auto" w:fill="auto"/>
        <w:spacing w:before="0" w:line="360" w:lineRule="auto"/>
        <w:ind w:left="8100"/>
        <w:jc w:val="both"/>
        <w:rPr>
          <w:rFonts w:ascii="Arial" w:hAnsi="Arial" w:cs="Arial"/>
          <w:b w:val="0"/>
          <w:sz w:val="24"/>
          <w:szCs w:val="24"/>
        </w:rPr>
        <w:sectPr w:rsidR="00AA5DB8" w:rsidRPr="00902156" w:rsidSect="00902156">
          <w:headerReference w:type="even" r:id="rId7"/>
          <w:headerReference w:type="default" r:id="rId8"/>
          <w:headerReference w:type="first" r:id="rId9"/>
          <w:pgSz w:w="12240" w:h="16834"/>
          <w:pgMar w:top="990" w:right="1598" w:bottom="450" w:left="1632" w:header="0" w:footer="3" w:gutter="0"/>
          <w:cols w:space="720"/>
          <w:noEndnote/>
          <w:docGrid w:linePitch="360"/>
        </w:sectPr>
      </w:pPr>
    </w:p>
    <w:p w:rsidR="00AA5DB8" w:rsidRPr="00902156" w:rsidRDefault="00A7540C" w:rsidP="00902156">
      <w:pPr>
        <w:pStyle w:val="BodyText7"/>
        <w:shd w:val="clear" w:color="auto" w:fill="auto"/>
        <w:spacing w:after="326" w:line="360" w:lineRule="auto"/>
        <w:ind w:left="900" w:right="560" w:hanging="140"/>
        <w:jc w:val="both"/>
        <w:rPr>
          <w:rFonts w:ascii="Arial" w:hAnsi="Arial" w:cs="Arial"/>
          <w:sz w:val="24"/>
          <w:szCs w:val="24"/>
        </w:rPr>
      </w:pPr>
      <w:r w:rsidRPr="00902156">
        <w:rPr>
          <w:rFonts w:ascii="Arial" w:hAnsi="Arial" w:cs="Arial"/>
          <w:sz w:val="24"/>
          <w:szCs w:val="24"/>
        </w:rPr>
        <w:t xml:space="preserve">"In that case, it was pointed out that an application for absolution from the instance stands on much the same footing as an application for the discharge of an accused at the close of the evidence for the prosecution but it is stressed (see p 173 of the judgment) that it would, indeed, be curious if, in civil cases (the court) were to apply a more stringent rule of practice than in criminal cases. It would seem to me that, as in a criminal case the </w:t>
      </w:r>
      <w:r w:rsidRPr="00902156">
        <w:rPr>
          <w:rStyle w:val="BodyText1"/>
          <w:rFonts w:ascii="Arial" w:hAnsi="Arial" w:cs="Arial"/>
          <w:sz w:val="24"/>
          <w:szCs w:val="24"/>
        </w:rPr>
        <w:t>onus</w:t>
      </w:r>
      <w:r w:rsidRPr="00902156">
        <w:rPr>
          <w:rFonts w:ascii="Arial" w:hAnsi="Arial" w:cs="Arial"/>
          <w:sz w:val="24"/>
          <w:szCs w:val="24"/>
        </w:rPr>
        <w:t xml:space="preserve"> of proof is always higher than in a civil case, evidence which in a criminal case would be insufficient to justify refusing an application for the discharge of an accused might well in a civil case be sufficient to justify refusing an application for absolution from the instance. </w:t>
      </w:r>
      <w:r w:rsidRPr="00902156">
        <w:rPr>
          <w:rStyle w:val="BodyText1"/>
          <w:rFonts w:ascii="Arial" w:hAnsi="Arial" w:cs="Arial"/>
          <w:sz w:val="24"/>
          <w:szCs w:val="24"/>
        </w:rPr>
        <w:t>Gascoyne' s</w:t>
      </w:r>
      <w:r w:rsidRPr="00902156">
        <w:rPr>
          <w:rFonts w:ascii="Arial" w:hAnsi="Arial" w:cs="Arial"/>
          <w:sz w:val="24"/>
          <w:szCs w:val="24"/>
        </w:rPr>
        <w:t xml:space="preserve"> case stresses that it is perfectly competent for a court to refuse an application for absolution from the instance when the application is made at the close of the plaintiff's case, but to grant it if the defendant then promptly closes his </w:t>
      </w:r>
      <w:r w:rsidRPr="00902156">
        <w:rPr>
          <w:rStyle w:val="BodyText2"/>
          <w:rFonts w:ascii="Arial" w:hAnsi="Arial" w:cs="Arial"/>
          <w:sz w:val="24"/>
          <w:szCs w:val="24"/>
        </w:rPr>
        <w:t>case</w:t>
      </w:r>
      <w:r w:rsidRPr="00902156">
        <w:rPr>
          <w:rFonts w:ascii="Arial" w:hAnsi="Arial" w:cs="Arial"/>
          <w:sz w:val="24"/>
          <w:szCs w:val="24"/>
        </w:rPr>
        <w:t xml:space="preserve"> and renews the application without calling any evidence at </w:t>
      </w:r>
      <w:r w:rsidRPr="00902156">
        <w:rPr>
          <w:rStyle w:val="BodyText31"/>
          <w:rFonts w:ascii="Arial" w:hAnsi="Arial" w:cs="Arial"/>
          <w:sz w:val="24"/>
          <w:szCs w:val="24"/>
        </w:rPr>
        <w:t>all.</w:t>
      </w:r>
      <w:r w:rsidRPr="00902156">
        <w:rPr>
          <w:rFonts w:ascii="Arial" w:hAnsi="Arial" w:cs="Arial"/>
          <w:sz w:val="24"/>
          <w:szCs w:val="24"/>
        </w:rPr>
        <w:t xml:space="preserve"> There is no inconsistency in two such diametrically opposed orders, though the evidence before the court in each application is identical."</w:t>
      </w:r>
    </w:p>
    <w:p w:rsidR="00AA5DB8" w:rsidRPr="00902156" w:rsidRDefault="00A7540C" w:rsidP="00902156">
      <w:pPr>
        <w:pStyle w:val="BodyText7"/>
        <w:shd w:val="clear" w:color="auto" w:fill="auto"/>
        <w:spacing w:after="298" w:line="360" w:lineRule="auto"/>
        <w:ind w:left="20" w:right="1140" w:firstLine="1640"/>
        <w:jc w:val="both"/>
        <w:rPr>
          <w:rFonts w:ascii="Arial" w:hAnsi="Arial" w:cs="Arial"/>
          <w:sz w:val="24"/>
          <w:szCs w:val="24"/>
        </w:rPr>
      </w:pPr>
      <w:r w:rsidRPr="00902156">
        <w:rPr>
          <w:rFonts w:ascii="Arial" w:hAnsi="Arial" w:cs="Arial"/>
          <w:sz w:val="24"/>
          <w:szCs w:val="24"/>
        </w:rPr>
        <w:t>The question is whether absolution should have been granted merely because the plaintiff had not pleaded an implied warranty and the amendment to the pleadings was handed in at the end of the application for absolution.</w:t>
      </w:r>
    </w:p>
    <w:p w:rsidR="00AA5DB8" w:rsidRPr="00902156" w:rsidRDefault="00A7540C" w:rsidP="00902156">
      <w:pPr>
        <w:pStyle w:val="BodyText7"/>
        <w:shd w:val="clear" w:color="auto" w:fill="auto"/>
        <w:spacing w:after="0" w:line="360" w:lineRule="auto"/>
        <w:ind w:left="20" w:right="260" w:firstLine="1640"/>
        <w:jc w:val="both"/>
        <w:rPr>
          <w:rFonts w:ascii="Arial" w:hAnsi="Arial" w:cs="Arial"/>
          <w:sz w:val="24"/>
          <w:szCs w:val="24"/>
        </w:rPr>
        <w:sectPr w:rsidR="00AA5DB8" w:rsidRPr="00902156" w:rsidSect="00A7540C">
          <w:headerReference w:type="even" r:id="rId10"/>
          <w:headerReference w:type="default" r:id="rId11"/>
          <w:headerReference w:type="first" r:id="rId12"/>
          <w:footerReference w:type="first" r:id="rId13"/>
          <w:type w:val="continuous"/>
          <w:pgSz w:w="12240" w:h="16834"/>
          <w:pgMar w:top="2148" w:right="1524" w:bottom="1800" w:left="1678" w:header="0" w:footer="3" w:gutter="0"/>
          <w:cols w:space="720"/>
          <w:noEndnote/>
          <w:titlePg/>
          <w:docGrid w:linePitch="360"/>
        </w:sectPr>
      </w:pPr>
      <w:r w:rsidRPr="00902156">
        <w:rPr>
          <w:rFonts w:ascii="Arial" w:hAnsi="Arial" w:cs="Arial"/>
          <w:sz w:val="24"/>
          <w:szCs w:val="24"/>
        </w:rPr>
        <w:t xml:space="preserve">It appears to me that where there is evidence which tends to show that an implied warranty could be inferred from the surrounding circumstances a refusal to grant absolution is justified. In my opinion an inference justifying an implied warranty could have been drawn from the plaintiff's evidence at that stage of the proceedings. The learned trial judge, in considering whether there was evidence to establish a </w:t>
      </w:r>
      <w:r w:rsidRPr="00902156">
        <w:rPr>
          <w:rStyle w:val="BodyText1"/>
          <w:rFonts w:ascii="Arial" w:hAnsi="Arial" w:cs="Arial"/>
          <w:sz w:val="24"/>
          <w:szCs w:val="24"/>
        </w:rPr>
        <w:t>prima facie</w:t>
      </w:r>
      <w:r w:rsidRPr="00902156">
        <w:rPr>
          <w:rFonts w:ascii="Arial" w:hAnsi="Arial" w:cs="Arial"/>
          <w:sz w:val="24"/>
          <w:szCs w:val="24"/>
        </w:rPr>
        <w:t xml:space="preserve"> case, went beyond that and evaluated the evidence adduced b</w:t>
      </w:r>
      <w:r w:rsidRPr="00902156">
        <w:rPr>
          <w:rStyle w:val="BodyText2"/>
          <w:rFonts w:ascii="Arial" w:hAnsi="Arial" w:cs="Arial"/>
          <w:sz w:val="24"/>
          <w:szCs w:val="24"/>
        </w:rPr>
        <w:t>y the</w:t>
      </w:r>
      <w:r w:rsidRPr="00902156">
        <w:rPr>
          <w:rFonts w:ascii="Arial" w:hAnsi="Arial" w:cs="Arial"/>
          <w:sz w:val="24"/>
          <w:szCs w:val="24"/>
        </w:rPr>
        <w:t xml:space="preserve"> plaintiff's witnesses as if she was considering a final judgment. She said:-</w:t>
      </w:r>
    </w:p>
    <w:p w:rsidR="00AA5DB8" w:rsidRPr="00902156" w:rsidRDefault="00A7540C" w:rsidP="00902156">
      <w:pPr>
        <w:pStyle w:val="BodyText7"/>
        <w:shd w:val="clear" w:color="auto" w:fill="auto"/>
        <w:tabs>
          <w:tab w:val="left" w:pos="6242"/>
        </w:tabs>
        <w:spacing w:after="0" w:line="360" w:lineRule="auto"/>
        <w:ind w:left="840" w:right="1040" w:firstLine="720"/>
        <w:jc w:val="both"/>
        <w:rPr>
          <w:rFonts w:ascii="Arial" w:hAnsi="Arial" w:cs="Arial"/>
          <w:sz w:val="24"/>
          <w:szCs w:val="24"/>
        </w:rPr>
      </w:pPr>
      <w:r w:rsidRPr="00902156">
        <w:rPr>
          <w:rFonts w:ascii="Arial" w:hAnsi="Arial" w:cs="Arial"/>
          <w:sz w:val="24"/>
          <w:szCs w:val="24"/>
        </w:rPr>
        <w:lastRenderedPageBreak/>
        <w:t>"I was of the view that the plaintiff company must have succeeded at the close of its case to show that defects existed on the vehicle at the time of the sale which would have gone against its decision to purchase the vehicle, or that the vehicle was not fit for the purpose for which it was purchased - Lakier v Hager 1958 (4)</w:t>
      </w:r>
    </w:p>
    <w:p w:rsidR="00AA5DB8" w:rsidRPr="00902156" w:rsidRDefault="00A7540C" w:rsidP="00902156">
      <w:pPr>
        <w:pStyle w:val="BodyText7"/>
        <w:shd w:val="clear" w:color="auto" w:fill="auto"/>
        <w:tabs>
          <w:tab w:val="left" w:pos="6242"/>
          <w:tab w:val="left" w:pos="-2522"/>
        </w:tabs>
        <w:spacing w:after="476" w:line="360" w:lineRule="auto"/>
        <w:ind w:left="840" w:firstLine="0"/>
        <w:jc w:val="both"/>
        <w:rPr>
          <w:rFonts w:ascii="Arial" w:hAnsi="Arial" w:cs="Arial"/>
          <w:sz w:val="24"/>
          <w:szCs w:val="24"/>
        </w:rPr>
      </w:pPr>
      <w:r w:rsidRPr="00902156">
        <w:rPr>
          <w:rStyle w:val="BodyText2"/>
          <w:rFonts w:ascii="Arial" w:hAnsi="Arial" w:cs="Arial"/>
          <w:sz w:val="24"/>
          <w:szCs w:val="24"/>
        </w:rPr>
        <w:t>SALR</w:t>
      </w:r>
      <w:r w:rsidRPr="00902156">
        <w:rPr>
          <w:rFonts w:ascii="Arial" w:hAnsi="Arial" w:cs="Arial"/>
          <w:sz w:val="24"/>
          <w:szCs w:val="24"/>
        </w:rPr>
        <w:t xml:space="preserve"> 180 at 181.</w:t>
      </w:r>
      <w:r w:rsidRPr="00902156">
        <w:rPr>
          <w:rFonts w:ascii="Arial" w:hAnsi="Arial" w:cs="Arial"/>
          <w:sz w:val="24"/>
          <w:szCs w:val="24"/>
        </w:rPr>
        <w:tab/>
      </w:r>
    </w:p>
    <w:p w:rsidR="00AA5DB8" w:rsidRPr="00902156" w:rsidRDefault="00A7540C" w:rsidP="00902156">
      <w:pPr>
        <w:pStyle w:val="BodyText7"/>
        <w:shd w:val="clear" w:color="auto" w:fill="auto"/>
        <w:spacing w:after="165" w:line="360" w:lineRule="auto"/>
        <w:ind w:left="840" w:right="1040" w:firstLine="720"/>
        <w:jc w:val="both"/>
        <w:rPr>
          <w:rFonts w:ascii="Arial" w:hAnsi="Arial" w:cs="Arial"/>
          <w:sz w:val="24"/>
          <w:szCs w:val="24"/>
        </w:rPr>
      </w:pPr>
      <w:r w:rsidRPr="00902156">
        <w:rPr>
          <w:rFonts w:ascii="Arial" w:hAnsi="Arial" w:cs="Arial"/>
          <w:sz w:val="24"/>
          <w:szCs w:val="24"/>
        </w:rPr>
        <w:t>Clear was the evidence of Mr Ranchod that Mr Lourenco gave no warranty or representation as to the soundness of the vehicle. Equally clear was his evidence to a question put to him by the Court, that Mr Lourence told him the vehicle was in good working condition.</w:t>
      </w:r>
    </w:p>
    <w:p w:rsidR="00AA5DB8" w:rsidRPr="00902156" w:rsidRDefault="00A7540C" w:rsidP="00902156">
      <w:pPr>
        <w:pStyle w:val="BodyText7"/>
        <w:shd w:val="clear" w:color="auto" w:fill="auto"/>
        <w:spacing w:after="180" w:line="360" w:lineRule="auto"/>
        <w:ind w:left="840" w:right="1040" w:firstLine="720"/>
        <w:jc w:val="both"/>
        <w:rPr>
          <w:rFonts w:ascii="Arial" w:hAnsi="Arial" w:cs="Arial"/>
          <w:sz w:val="24"/>
          <w:szCs w:val="24"/>
        </w:rPr>
      </w:pPr>
      <w:r w:rsidRPr="00902156">
        <w:rPr>
          <w:rFonts w:ascii="Arial" w:hAnsi="Arial" w:cs="Arial"/>
          <w:sz w:val="24"/>
          <w:szCs w:val="24"/>
        </w:rPr>
        <w:t>This, coupled with the list, Exhibit 1, which list enumerated the extent of the repairs carried out on the vehicle, motivated Mr Ranchod into buying the vehicle for the plaintiff company. Any knowledge that the vehicle would break down within a distance of ten miles would have gone against the decision of any reasonable man from purchasing the vehicle, Mr Ranchod not excluded.</w:t>
      </w:r>
    </w:p>
    <w:p w:rsidR="00AA5DB8" w:rsidRPr="00902156" w:rsidRDefault="00A7540C" w:rsidP="00902156">
      <w:pPr>
        <w:pStyle w:val="BodyText7"/>
        <w:shd w:val="clear" w:color="auto" w:fill="auto"/>
        <w:spacing w:after="262" w:line="360" w:lineRule="auto"/>
        <w:ind w:left="840" w:right="1040" w:firstLine="720"/>
        <w:jc w:val="both"/>
        <w:rPr>
          <w:rFonts w:ascii="Arial" w:hAnsi="Arial" w:cs="Arial"/>
          <w:sz w:val="24"/>
          <w:szCs w:val="24"/>
        </w:rPr>
      </w:pPr>
      <w:r w:rsidRPr="00902156">
        <w:rPr>
          <w:rFonts w:ascii="Arial" w:hAnsi="Arial" w:cs="Arial"/>
          <w:sz w:val="24"/>
          <w:szCs w:val="24"/>
        </w:rPr>
        <w:t>I felt that whatever the defect, it was latent and not obvious to the cursory inspection of the vehicle conducted by Messrs Holland and Ranchod."</w:t>
      </w:r>
    </w:p>
    <w:p w:rsidR="00AA5DB8" w:rsidRPr="00902156" w:rsidRDefault="00A7540C" w:rsidP="00902156">
      <w:pPr>
        <w:pStyle w:val="BodyText7"/>
        <w:shd w:val="clear" w:color="auto" w:fill="auto"/>
        <w:spacing w:after="0" w:line="360" w:lineRule="auto"/>
        <w:ind w:left="40" w:right="109" w:firstLine="1540"/>
        <w:jc w:val="both"/>
        <w:rPr>
          <w:rFonts w:ascii="Arial" w:hAnsi="Arial" w:cs="Arial"/>
          <w:sz w:val="24"/>
          <w:szCs w:val="24"/>
        </w:rPr>
      </w:pPr>
      <w:r w:rsidRPr="00902156">
        <w:rPr>
          <w:rFonts w:ascii="Arial" w:hAnsi="Arial" w:cs="Arial"/>
          <w:sz w:val="24"/>
          <w:szCs w:val="24"/>
        </w:rPr>
        <w:t>The learned judge, however, cannot be criticised for not allowing the application for absolution. It would have been wrong for the court to have rejected the plaintiff’s evidence as summarised above. In Claude</w:t>
      </w:r>
      <w:bookmarkStart w:id="0" w:name="bookmark1"/>
      <w:r w:rsidR="00902156" w:rsidRPr="00902156">
        <w:rPr>
          <w:rFonts w:ascii="Arial" w:hAnsi="Arial" w:cs="Arial"/>
          <w:sz w:val="24"/>
          <w:szCs w:val="24"/>
        </w:rPr>
        <w:t xml:space="preserve"> </w:t>
      </w:r>
      <w:r w:rsidRPr="00902156">
        <w:rPr>
          <w:rStyle w:val="Heading21"/>
          <w:rFonts w:ascii="Arial" w:hAnsi="Arial" w:cs="Arial"/>
          <w:sz w:val="24"/>
          <w:szCs w:val="24"/>
        </w:rPr>
        <w:t>Lights (S.A.) Ltd</w:t>
      </w:r>
      <w:r w:rsidRPr="00902156">
        <w:rPr>
          <w:rStyle w:val="Heading22"/>
          <w:rFonts w:ascii="Arial" w:hAnsi="Arial" w:cs="Arial"/>
          <w:sz w:val="24"/>
          <w:szCs w:val="24"/>
        </w:rPr>
        <w:t xml:space="preserve"> v Daniel</w:t>
      </w:r>
      <w:bookmarkEnd w:id="0"/>
      <w:r w:rsidR="00902156" w:rsidRPr="00902156">
        <w:rPr>
          <w:rStyle w:val="Heading22"/>
          <w:rFonts w:ascii="Arial" w:hAnsi="Arial" w:cs="Arial"/>
          <w:sz w:val="24"/>
          <w:szCs w:val="24"/>
        </w:rPr>
        <w:t xml:space="preserve"> </w:t>
      </w:r>
      <w:r w:rsidRPr="00902156">
        <w:rPr>
          <w:rFonts w:ascii="Arial" w:hAnsi="Arial" w:cs="Arial"/>
          <w:sz w:val="24"/>
          <w:szCs w:val="24"/>
        </w:rPr>
        <w:t>Ne</w:t>
      </w:r>
      <w:r w:rsidRPr="00902156">
        <w:rPr>
          <w:rStyle w:val="Bodytext61"/>
          <w:rFonts w:ascii="Arial" w:hAnsi="Arial" w:cs="Arial"/>
          <w:b w:val="0"/>
          <w:sz w:val="24"/>
          <w:szCs w:val="24"/>
        </w:rPr>
        <w:t>on</w:t>
      </w:r>
      <w:bookmarkStart w:id="1" w:name="bookmark2"/>
      <w:r w:rsidR="00902156" w:rsidRPr="00902156">
        <w:rPr>
          <w:rStyle w:val="Bodytext61"/>
          <w:rFonts w:ascii="Arial" w:hAnsi="Arial" w:cs="Arial"/>
          <w:b w:val="0"/>
          <w:sz w:val="24"/>
          <w:szCs w:val="24"/>
        </w:rPr>
        <w:t xml:space="preserve"> </w:t>
      </w:r>
      <w:r w:rsidRPr="00902156">
        <w:rPr>
          <w:rStyle w:val="Heading313pt"/>
          <w:rFonts w:ascii="Arial" w:hAnsi="Arial" w:cs="Arial"/>
          <w:sz w:val="24"/>
          <w:szCs w:val="24"/>
        </w:rPr>
        <w:t>at</w:t>
      </w:r>
      <w:bookmarkEnd w:id="1"/>
      <w:r w:rsidR="00902156" w:rsidRPr="00902156">
        <w:rPr>
          <w:rStyle w:val="Heading313pt"/>
          <w:rFonts w:ascii="Arial" w:hAnsi="Arial" w:cs="Arial"/>
          <w:sz w:val="24"/>
          <w:szCs w:val="24"/>
        </w:rPr>
        <w:t xml:space="preserve"> </w:t>
      </w:r>
      <w:r w:rsidRPr="00902156">
        <w:rPr>
          <w:rFonts w:ascii="Arial" w:hAnsi="Arial" w:cs="Arial"/>
          <w:sz w:val="24"/>
          <w:szCs w:val="24"/>
        </w:rPr>
        <w:t>) stated what appears to G-H MILLER AJA (as he then was) stated</w:t>
      </w:r>
      <w:r w:rsidR="00902156" w:rsidRPr="00902156">
        <w:rPr>
          <w:rFonts w:ascii="Arial" w:hAnsi="Arial" w:cs="Arial"/>
          <w:sz w:val="24"/>
          <w:szCs w:val="24"/>
        </w:rPr>
        <w:t xml:space="preserve"> </w:t>
      </w:r>
      <w:r w:rsidRPr="00902156">
        <w:rPr>
          <w:rFonts w:ascii="Arial" w:hAnsi="Arial" w:cs="Arial"/>
          <w:sz w:val="24"/>
          <w:szCs w:val="24"/>
        </w:rPr>
        <w:t xml:space="preserve">in the </w:t>
      </w:r>
      <w:r w:rsidRPr="00902156">
        <w:rPr>
          <w:rStyle w:val="Bodytext115pt"/>
          <w:rFonts w:ascii="Arial" w:hAnsi="Arial" w:cs="Arial"/>
          <w:sz w:val="24"/>
          <w:szCs w:val="24"/>
        </w:rPr>
        <w:t xml:space="preserve">circumstances </w:t>
      </w:r>
      <w:r w:rsidRPr="00902156">
        <w:rPr>
          <w:rFonts w:ascii="Arial" w:hAnsi="Arial" w:cs="Arial"/>
          <w:sz w:val="24"/>
          <w:szCs w:val="24"/>
        </w:rPr>
        <w:t>of this case.</w:t>
      </w:r>
    </w:p>
    <w:p w:rsidR="00AA5DB8" w:rsidRPr="00902156" w:rsidRDefault="00A7540C" w:rsidP="00902156">
      <w:pPr>
        <w:pStyle w:val="BodyText7"/>
        <w:shd w:val="clear" w:color="auto" w:fill="auto"/>
        <w:spacing w:after="1265" w:line="360" w:lineRule="auto"/>
        <w:ind w:left="40" w:firstLine="0"/>
        <w:jc w:val="both"/>
        <w:rPr>
          <w:rFonts w:ascii="Arial" w:hAnsi="Arial" w:cs="Arial"/>
          <w:sz w:val="24"/>
          <w:szCs w:val="24"/>
        </w:rPr>
      </w:pPr>
      <w:r w:rsidRPr="00902156">
        <w:rPr>
          <w:rFonts w:ascii="Arial" w:hAnsi="Arial" w:cs="Arial"/>
          <w:sz w:val="24"/>
          <w:szCs w:val="24"/>
        </w:rPr>
        <w:t xml:space="preserve">me to </w:t>
      </w:r>
      <w:r w:rsidRPr="00902156">
        <w:rPr>
          <w:rStyle w:val="Bodytext115pt"/>
          <w:rFonts w:ascii="Arial" w:hAnsi="Arial" w:cs="Arial"/>
          <w:sz w:val="24"/>
          <w:szCs w:val="24"/>
        </w:rPr>
        <w:t xml:space="preserve">be </w:t>
      </w:r>
      <w:r w:rsidRPr="00902156">
        <w:rPr>
          <w:rFonts w:ascii="Arial" w:hAnsi="Arial" w:cs="Arial"/>
          <w:sz w:val="24"/>
          <w:szCs w:val="24"/>
        </w:rPr>
        <w:t>applicable in the</w:t>
      </w:r>
      <w:bookmarkStart w:id="2" w:name="bookmark3"/>
      <w:r w:rsidR="00902156" w:rsidRPr="00902156">
        <w:rPr>
          <w:rFonts w:ascii="Arial" w:hAnsi="Arial" w:cs="Arial"/>
          <w:sz w:val="24"/>
          <w:szCs w:val="24"/>
        </w:rPr>
        <w:t xml:space="preserve"> </w:t>
      </w:r>
      <w:r w:rsidRPr="00902156">
        <w:rPr>
          <w:rFonts w:ascii="Arial" w:hAnsi="Arial" w:cs="Arial"/>
          <w:sz w:val="24"/>
          <w:szCs w:val="24"/>
        </w:rPr>
        <w:t>instance</w:t>
      </w:r>
      <w:bookmarkEnd w:id="2"/>
      <w:r w:rsidR="00902156" w:rsidRPr="00902156">
        <w:rPr>
          <w:rFonts w:ascii="Arial" w:hAnsi="Arial" w:cs="Arial"/>
          <w:sz w:val="24"/>
          <w:szCs w:val="24"/>
        </w:rPr>
        <w:t xml:space="preserve"> </w:t>
      </w:r>
      <w:r w:rsidRPr="00902156">
        <w:rPr>
          <w:rStyle w:val="Bodytext10pt"/>
          <w:rFonts w:ascii="Arial" w:hAnsi="Arial" w:cs="Arial"/>
          <w:sz w:val="24"/>
          <w:szCs w:val="24"/>
        </w:rPr>
        <w:t xml:space="preserve">the </w:t>
      </w:r>
      <w:r w:rsidRPr="00902156">
        <w:rPr>
          <w:rFonts w:ascii="Arial" w:hAnsi="Arial" w:cs="Arial"/>
          <w:sz w:val="24"/>
          <w:szCs w:val="24"/>
        </w:rPr>
        <w:t>test to</w:t>
      </w:r>
      <w:r w:rsidRPr="00902156">
        <w:rPr>
          <w:rFonts w:ascii="Arial" w:hAnsi="Arial" w:cs="Arial"/>
          <w:sz w:val="24"/>
          <w:szCs w:val="24"/>
        </w:rPr>
        <w:tab/>
        <w:t xml:space="preserve">establishes </w:t>
      </w:r>
      <w:r w:rsidRPr="00902156">
        <w:rPr>
          <w:rStyle w:val="Bodytext10pt"/>
          <w:rFonts w:ascii="Arial" w:hAnsi="Arial" w:cs="Arial"/>
          <w:sz w:val="24"/>
          <w:szCs w:val="24"/>
        </w:rPr>
        <w:t>what would fi</w:t>
      </w:r>
      <w:r w:rsidRPr="00902156">
        <w:rPr>
          <w:rStyle w:val="BodyText2"/>
          <w:rFonts w:ascii="Arial" w:hAnsi="Arial" w:cs="Arial"/>
          <w:sz w:val="24"/>
          <w:szCs w:val="24"/>
        </w:rPr>
        <w:t>nally</w:t>
      </w:r>
      <w:r w:rsidR="00902156" w:rsidRPr="00902156">
        <w:rPr>
          <w:rStyle w:val="BodyText2"/>
          <w:rFonts w:ascii="Arial" w:hAnsi="Arial" w:cs="Arial"/>
          <w:sz w:val="24"/>
          <w:szCs w:val="24"/>
        </w:rPr>
        <w:t xml:space="preserve"> </w:t>
      </w:r>
      <w:r w:rsidRPr="00902156">
        <w:rPr>
          <w:rFonts w:ascii="Arial" w:hAnsi="Arial" w:cs="Arial"/>
          <w:sz w:val="24"/>
          <w:szCs w:val="24"/>
        </w:rPr>
        <w:t xml:space="preserve">led </w:t>
      </w:r>
      <w:r w:rsidRPr="00902156">
        <w:rPr>
          <w:rStyle w:val="Bodytext413pt"/>
          <w:rFonts w:ascii="Arial" w:hAnsi="Arial" w:cs="Arial"/>
          <w:sz w:val="24"/>
          <w:szCs w:val="24"/>
        </w:rPr>
        <w:t>by plaintiff establi</w:t>
      </w:r>
      <w:r w:rsidRPr="00902156">
        <w:rPr>
          <w:rFonts w:ascii="Arial" w:hAnsi="Arial" w:cs="Arial"/>
          <w:sz w:val="24"/>
          <w:szCs w:val="24"/>
        </w:rPr>
        <w:t xml:space="preserve">shed, but whether </w:t>
      </w:r>
      <w:r w:rsidRPr="00902156">
        <w:rPr>
          <w:rStyle w:val="Bodytext413pt"/>
          <w:rFonts w:ascii="Arial" w:hAnsi="Arial" w:cs="Arial"/>
          <w:sz w:val="24"/>
          <w:szCs w:val="24"/>
        </w:rPr>
        <w:t>there</w:t>
      </w:r>
      <w:r w:rsidR="00902156" w:rsidRPr="00902156">
        <w:rPr>
          <w:rStyle w:val="Bodytext413pt"/>
          <w:rFonts w:ascii="Arial" w:hAnsi="Arial" w:cs="Arial"/>
          <w:sz w:val="24"/>
          <w:szCs w:val="24"/>
        </w:rPr>
        <w:t xml:space="preserve"> </w:t>
      </w:r>
      <w:r w:rsidRPr="00902156">
        <w:rPr>
          <w:rStyle w:val="Bodytext413pt"/>
          <w:rFonts w:ascii="Arial" w:hAnsi="Arial" w:cs="Arial"/>
          <w:sz w:val="24"/>
          <w:szCs w:val="24"/>
        </w:rPr>
        <w:t xml:space="preserve">be </w:t>
      </w:r>
      <w:r w:rsidRPr="00902156">
        <w:rPr>
          <w:rFonts w:ascii="Arial" w:hAnsi="Arial" w:cs="Arial"/>
          <w:sz w:val="24"/>
          <w:szCs w:val="24"/>
        </w:rPr>
        <w:t xml:space="preserve">required </w:t>
      </w:r>
      <w:r w:rsidRPr="00902156">
        <w:rPr>
          <w:rStyle w:val="Bodytext419pt"/>
          <w:rFonts w:ascii="Arial" w:hAnsi="Arial" w:cs="Arial"/>
          <w:b w:val="0"/>
          <w:sz w:val="24"/>
          <w:szCs w:val="24"/>
        </w:rPr>
        <w:t>to</w:t>
      </w:r>
      <w:r w:rsidRPr="00902156">
        <w:rPr>
          <w:rFonts w:ascii="Arial" w:hAnsi="Arial" w:cs="Arial"/>
          <w:sz w:val="24"/>
          <w:szCs w:val="24"/>
        </w:rPr>
        <w:t xml:space="preserve"> be Court, </w:t>
      </w:r>
      <w:r w:rsidRPr="00902156">
        <w:rPr>
          <w:rStyle w:val="Bodytext413pt"/>
          <w:rFonts w:ascii="Arial" w:hAnsi="Arial" w:cs="Arial"/>
          <w:sz w:val="24"/>
          <w:szCs w:val="24"/>
        </w:rPr>
        <w:t>applying its</w:t>
      </w:r>
      <w:r w:rsidR="00902156" w:rsidRPr="00902156">
        <w:rPr>
          <w:rStyle w:val="Bodytext413pt"/>
          <w:rFonts w:ascii="Arial" w:hAnsi="Arial" w:cs="Arial"/>
          <w:sz w:val="24"/>
          <w:szCs w:val="24"/>
        </w:rPr>
        <w:t xml:space="preserve"> h</w:t>
      </w:r>
      <w:r w:rsidRPr="00902156">
        <w:rPr>
          <w:rFonts w:ascii="Arial" w:hAnsi="Arial" w:cs="Arial"/>
          <w:sz w:val="24"/>
          <w:szCs w:val="24"/>
        </w:rPr>
        <w:t>is evidence. Evidence could or</w:t>
      </w:r>
      <w:r w:rsidR="00902156" w:rsidRPr="00902156">
        <w:rPr>
          <w:rFonts w:ascii="Arial" w:hAnsi="Arial" w:cs="Arial"/>
          <w:sz w:val="24"/>
          <w:szCs w:val="24"/>
        </w:rPr>
        <w:t xml:space="preserve"> </w:t>
      </w:r>
      <w:r w:rsidRPr="00902156">
        <w:rPr>
          <w:rStyle w:val="Bodytext8Spacing0pt"/>
          <w:rFonts w:ascii="Arial" w:hAnsi="Arial" w:cs="Arial"/>
          <w:sz w:val="24"/>
          <w:szCs w:val="24"/>
        </w:rPr>
        <w:t>to find</w:t>
      </w:r>
      <w:r w:rsidR="00902156" w:rsidRPr="00902156">
        <w:rPr>
          <w:rStyle w:val="Bodytext8Spacing0pt"/>
          <w:rFonts w:ascii="Arial" w:hAnsi="Arial" w:cs="Arial"/>
          <w:sz w:val="24"/>
          <w:szCs w:val="24"/>
        </w:rPr>
        <w:t xml:space="preserve"> </w:t>
      </w:r>
      <w:r w:rsidRPr="00902156">
        <w:rPr>
          <w:rStyle w:val="BodyText31"/>
          <w:rFonts w:ascii="Arial" w:hAnsi="Arial" w:cs="Arial"/>
          <w:sz w:val="24"/>
          <w:szCs w:val="24"/>
        </w:rPr>
        <w:t>"plaintiff.</w:t>
      </w:r>
      <w:r w:rsidRPr="00902156">
        <w:rPr>
          <w:rFonts w:ascii="Arial" w:hAnsi="Arial" w:cs="Arial"/>
          <w:sz w:val="24"/>
          <w:szCs w:val="24"/>
        </w:rPr>
        <w:t xml:space="preserve"> (Gascoyne v Paul and Hunter,</w:t>
      </w:r>
      <w:r w:rsidR="00902156" w:rsidRPr="00902156">
        <w:rPr>
          <w:rFonts w:ascii="Arial" w:hAnsi="Arial" w:cs="Arial"/>
          <w:sz w:val="24"/>
          <w:szCs w:val="24"/>
        </w:rPr>
        <w:t xml:space="preserve"> </w:t>
      </w:r>
      <w:r w:rsidRPr="00902156">
        <w:rPr>
          <w:rFonts w:ascii="Arial" w:hAnsi="Arial" w:cs="Arial"/>
          <w:sz w:val="24"/>
          <w:szCs w:val="24"/>
        </w:rPr>
        <w:t xml:space="preserve">1917 TPD 170 at p 173; </w:t>
      </w:r>
      <w:r w:rsidRPr="00902156">
        <w:rPr>
          <w:rStyle w:val="BodyText1"/>
          <w:rFonts w:ascii="Arial" w:hAnsi="Arial" w:cs="Arial"/>
          <w:sz w:val="24"/>
          <w:szCs w:val="24"/>
        </w:rPr>
        <w:t xml:space="preserve">Ruto Flour </w:t>
      </w:r>
      <w:r w:rsidRPr="00902156">
        <w:rPr>
          <w:rStyle w:val="BodyText51"/>
          <w:rFonts w:ascii="Arial" w:hAnsi="Arial" w:cs="Arial"/>
          <w:sz w:val="24"/>
          <w:szCs w:val="24"/>
        </w:rPr>
        <w:t>Mills</w:t>
      </w:r>
      <w:r w:rsidRPr="00902156">
        <w:rPr>
          <w:rStyle w:val="BodyText1"/>
          <w:rFonts w:ascii="Arial" w:hAnsi="Arial" w:cs="Arial"/>
          <w:sz w:val="24"/>
          <w:szCs w:val="24"/>
        </w:rPr>
        <w:t xml:space="preserve"> (Pty) ltd</w:t>
      </w:r>
      <w:r w:rsidRPr="00902156">
        <w:rPr>
          <w:rFonts w:ascii="Arial" w:hAnsi="Arial" w:cs="Arial"/>
          <w:sz w:val="24"/>
          <w:szCs w:val="24"/>
        </w:rPr>
        <w:t xml:space="preserve"> v </w:t>
      </w:r>
      <w:r w:rsidRPr="00902156">
        <w:rPr>
          <w:rStyle w:val="BodyText1"/>
          <w:rFonts w:ascii="Arial" w:hAnsi="Arial" w:cs="Arial"/>
          <w:sz w:val="24"/>
          <w:szCs w:val="24"/>
        </w:rPr>
        <w:t>Adelson (2)</w:t>
      </w:r>
      <w:r w:rsidRPr="00902156">
        <w:rPr>
          <w:rFonts w:ascii="Arial" w:hAnsi="Arial" w:cs="Arial"/>
          <w:sz w:val="24"/>
          <w:szCs w:val="24"/>
        </w:rPr>
        <w:t>, 1958 (</w:t>
      </w:r>
      <w:r w:rsidRPr="00902156">
        <w:rPr>
          <w:rStyle w:val="BodytextCandara"/>
          <w:rFonts w:ascii="Arial" w:hAnsi="Arial" w:cs="Arial"/>
        </w:rPr>
        <w:t>4</w:t>
      </w:r>
      <w:r w:rsidRPr="00902156">
        <w:rPr>
          <w:rFonts w:ascii="Arial" w:hAnsi="Arial" w:cs="Arial"/>
          <w:sz w:val="24"/>
          <w:szCs w:val="24"/>
        </w:rPr>
        <w:t>) SA 307 (T))."</w:t>
      </w:r>
      <w:r w:rsidR="00902156" w:rsidRPr="00902156">
        <w:rPr>
          <w:rFonts w:ascii="Arial" w:hAnsi="Arial" w:cs="Arial"/>
          <w:sz w:val="24"/>
          <w:szCs w:val="24"/>
        </w:rPr>
        <w:t xml:space="preserve"> </w:t>
      </w:r>
      <w:r w:rsidRPr="00902156">
        <w:rPr>
          <w:rFonts w:ascii="Arial" w:hAnsi="Arial" w:cs="Arial"/>
          <w:sz w:val="24"/>
          <w:szCs w:val="24"/>
        </w:rPr>
        <w:t xml:space="preserve">See also Herbstein and Van Winsen: </w:t>
      </w:r>
      <w:r w:rsidRPr="00902156">
        <w:rPr>
          <w:rStyle w:val="BodyText1"/>
          <w:rFonts w:ascii="Arial" w:hAnsi="Arial" w:cs="Arial"/>
          <w:sz w:val="24"/>
          <w:szCs w:val="24"/>
        </w:rPr>
        <w:t>The Civil Practice</w:t>
      </w:r>
      <w:r w:rsidRPr="00902156">
        <w:rPr>
          <w:rFonts w:ascii="Arial" w:hAnsi="Arial" w:cs="Arial"/>
          <w:sz w:val="24"/>
          <w:szCs w:val="24"/>
        </w:rPr>
        <w:t xml:space="preserve"> </w:t>
      </w:r>
      <w:r w:rsidRPr="00902156">
        <w:rPr>
          <w:rStyle w:val="BodyText1"/>
          <w:rFonts w:ascii="Arial" w:hAnsi="Arial" w:cs="Arial"/>
          <w:sz w:val="24"/>
          <w:szCs w:val="24"/>
        </w:rPr>
        <w:t>of the Superior Courts in South Africa</w:t>
      </w:r>
      <w:r w:rsidRPr="00902156">
        <w:rPr>
          <w:rFonts w:ascii="Arial" w:hAnsi="Arial" w:cs="Arial"/>
          <w:sz w:val="24"/>
          <w:szCs w:val="24"/>
        </w:rPr>
        <w:t xml:space="preserve"> 3 ed p </w:t>
      </w:r>
      <w:r w:rsidRPr="00902156">
        <w:rPr>
          <w:rStyle w:val="BodytextCandara"/>
          <w:rFonts w:ascii="Arial" w:hAnsi="Arial" w:cs="Arial"/>
        </w:rPr>
        <w:t>46</w:t>
      </w:r>
      <w:r w:rsidRPr="00902156">
        <w:rPr>
          <w:rFonts w:ascii="Arial" w:hAnsi="Arial" w:cs="Arial"/>
          <w:sz w:val="24"/>
          <w:szCs w:val="24"/>
        </w:rPr>
        <w:t xml:space="preserve">4, and </w:t>
      </w:r>
      <w:r w:rsidRPr="00902156">
        <w:rPr>
          <w:rStyle w:val="BodyText1"/>
          <w:rFonts w:ascii="Arial" w:hAnsi="Arial" w:cs="Arial"/>
          <w:sz w:val="24"/>
          <w:szCs w:val="24"/>
        </w:rPr>
        <w:t>Gandy</w:t>
      </w:r>
      <w:r w:rsidRPr="00902156">
        <w:rPr>
          <w:rFonts w:ascii="Arial" w:hAnsi="Arial" w:cs="Arial"/>
          <w:sz w:val="24"/>
          <w:szCs w:val="24"/>
        </w:rPr>
        <w:t xml:space="preserve"> v </w:t>
      </w:r>
      <w:r w:rsidRPr="00902156">
        <w:rPr>
          <w:rStyle w:val="BodyText1"/>
          <w:rFonts w:ascii="Arial" w:hAnsi="Arial" w:cs="Arial"/>
          <w:sz w:val="24"/>
          <w:szCs w:val="24"/>
        </w:rPr>
        <w:t>Makhanya</w:t>
      </w:r>
      <w:r w:rsidRPr="00902156">
        <w:rPr>
          <w:rFonts w:ascii="Arial" w:hAnsi="Arial" w:cs="Arial"/>
          <w:sz w:val="24"/>
          <w:szCs w:val="24"/>
        </w:rPr>
        <w:t xml:space="preserve"> 1974 (4) SA 853 (NPD) at 856</w:t>
      </w:r>
    </w:p>
    <w:p w:rsidR="00AA5DB8" w:rsidRPr="00902156" w:rsidRDefault="00A7540C" w:rsidP="00902156">
      <w:pPr>
        <w:pStyle w:val="BodyText7"/>
        <w:shd w:val="clear" w:color="auto" w:fill="auto"/>
        <w:spacing w:after="0" w:line="360" w:lineRule="auto"/>
        <w:ind w:left="40" w:right="660" w:firstLine="1660"/>
        <w:jc w:val="both"/>
        <w:rPr>
          <w:rFonts w:ascii="Arial" w:hAnsi="Arial" w:cs="Arial"/>
          <w:sz w:val="24"/>
          <w:szCs w:val="24"/>
        </w:rPr>
      </w:pPr>
      <w:r w:rsidRPr="00902156">
        <w:rPr>
          <w:rFonts w:ascii="Arial" w:hAnsi="Arial" w:cs="Arial"/>
          <w:sz w:val="24"/>
          <w:szCs w:val="24"/>
        </w:rPr>
        <w:lastRenderedPageBreak/>
        <w:t>It is important to bear in mind that a plaintiff can avoid absolution even if he cannot persuade the court hearing the application that there exists an actual preponderance of probability in his favour.</w:t>
      </w:r>
    </w:p>
    <w:p w:rsidR="00AA5DB8" w:rsidRPr="00902156" w:rsidRDefault="00AA5DB8" w:rsidP="00902156">
      <w:pPr>
        <w:spacing w:line="360" w:lineRule="auto"/>
        <w:jc w:val="both"/>
        <w:rPr>
          <w:rFonts w:ascii="Arial" w:hAnsi="Arial" w:cs="Arial"/>
        </w:rPr>
      </w:pPr>
    </w:p>
    <w:p w:rsidR="00AA5DB8" w:rsidRPr="00902156" w:rsidRDefault="00A7540C" w:rsidP="00902156">
      <w:pPr>
        <w:pStyle w:val="BodyText7"/>
        <w:shd w:val="clear" w:color="auto" w:fill="auto"/>
        <w:spacing w:after="0" w:line="360" w:lineRule="auto"/>
        <w:ind w:left="40" w:right="1320" w:firstLine="1660"/>
        <w:jc w:val="both"/>
        <w:rPr>
          <w:rFonts w:ascii="Arial" w:hAnsi="Arial" w:cs="Arial"/>
          <w:sz w:val="24"/>
          <w:szCs w:val="24"/>
        </w:rPr>
      </w:pPr>
      <w:r w:rsidRPr="00902156">
        <w:rPr>
          <w:rFonts w:ascii="Arial" w:hAnsi="Arial" w:cs="Arial"/>
          <w:sz w:val="24"/>
          <w:szCs w:val="24"/>
        </w:rPr>
        <w:t>On the evidence on the record it is my view that the learned judge was correct in refusing the application for absolution because she was not satisfied that a reasonable court could not draw the</w:t>
      </w:r>
      <w:r w:rsidR="00902156" w:rsidRPr="00902156">
        <w:rPr>
          <w:rFonts w:ascii="Arial" w:hAnsi="Arial" w:cs="Arial"/>
          <w:sz w:val="24"/>
          <w:szCs w:val="24"/>
        </w:rPr>
        <w:t xml:space="preserve"> </w:t>
      </w:r>
      <w:r w:rsidRPr="00902156">
        <w:rPr>
          <w:rFonts w:ascii="Arial" w:hAnsi="Arial" w:cs="Arial"/>
          <w:sz w:val="24"/>
          <w:szCs w:val="24"/>
        </w:rPr>
        <w:t>inference for which the plaintiff contended.</w:t>
      </w:r>
    </w:p>
    <w:p w:rsidR="00AA5DB8" w:rsidRPr="00902156" w:rsidRDefault="00AA5DB8" w:rsidP="00902156">
      <w:pPr>
        <w:spacing w:line="360" w:lineRule="auto"/>
        <w:jc w:val="both"/>
        <w:rPr>
          <w:rFonts w:ascii="Arial" w:hAnsi="Arial" w:cs="Arial"/>
        </w:rPr>
      </w:pPr>
    </w:p>
    <w:p w:rsidR="00AA5DB8" w:rsidRPr="00902156" w:rsidRDefault="00A7540C" w:rsidP="00902156">
      <w:pPr>
        <w:pStyle w:val="BodyText7"/>
        <w:shd w:val="clear" w:color="auto" w:fill="auto"/>
        <w:spacing w:after="0" w:line="360" w:lineRule="auto"/>
        <w:ind w:left="40" w:right="860" w:firstLine="0"/>
        <w:jc w:val="both"/>
        <w:rPr>
          <w:rFonts w:ascii="Arial" w:hAnsi="Arial" w:cs="Arial"/>
          <w:sz w:val="24"/>
          <w:szCs w:val="24"/>
        </w:rPr>
      </w:pPr>
      <w:r w:rsidRPr="00902156">
        <w:rPr>
          <w:rStyle w:val="Bodytext115pt0"/>
          <w:rFonts w:ascii="Arial" w:hAnsi="Arial" w:cs="Arial"/>
          <w:b w:val="0"/>
          <w:sz w:val="24"/>
          <w:szCs w:val="24"/>
        </w:rPr>
        <w:t xml:space="preserve">There </w:t>
      </w:r>
      <w:r w:rsidRPr="00902156">
        <w:rPr>
          <w:rFonts w:ascii="Arial" w:hAnsi="Arial" w:cs="Arial"/>
          <w:sz w:val="24"/>
          <w:szCs w:val="24"/>
        </w:rPr>
        <w:t>was the fact of substantial repairs effected to the engine. Besides, Mr Lourenco had uttered remarks about the condition of the motor vehicle, and more importantly there was the circumstance of its breaking down about ten miles from Mr Ranchod’s house the first day the plaintiff drove it. This</w:t>
      </w:r>
      <w:r w:rsidR="00902156" w:rsidRPr="00902156">
        <w:rPr>
          <w:rFonts w:ascii="Arial" w:hAnsi="Arial" w:cs="Arial"/>
          <w:sz w:val="24"/>
          <w:szCs w:val="24"/>
        </w:rPr>
        <w:t xml:space="preserve"> </w:t>
      </w:r>
      <w:r w:rsidRPr="00902156">
        <w:rPr>
          <w:rFonts w:ascii="Arial" w:hAnsi="Arial" w:cs="Arial"/>
          <w:sz w:val="24"/>
          <w:szCs w:val="24"/>
        </w:rPr>
        <w:t xml:space="preserve">evidence, coupled with the denial of a. voetstoots clause, led </w:t>
      </w:r>
      <w:r w:rsidRPr="00902156">
        <w:rPr>
          <w:rStyle w:val="Bodytext115pt0"/>
          <w:rFonts w:ascii="Arial" w:hAnsi="Arial" w:cs="Arial"/>
          <w:b w:val="0"/>
          <w:sz w:val="24"/>
          <w:szCs w:val="24"/>
        </w:rPr>
        <w:t xml:space="preserve">to </w:t>
      </w:r>
      <w:r w:rsidRPr="00902156">
        <w:rPr>
          <w:rFonts w:ascii="Arial" w:hAnsi="Arial" w:cs="Arial"/>
          <w:sz w:val="24"/>
          <w:szCs w:val="24"/>
        </w:rPr>
        <w:t>the only inference which the learned judge was entitled to draw, which is that an implied warranty could be presumed.</w:t>
      </w:r>
    </w:p>
    <w:p w:rsidR="00AA5DB8" w:rsidRPr="00902156" w:rsidRDefault="00A7540C" w:rsidP="00902156">
      <w:pPr>
        <w:pStyle w:val="BodyText7"/>
        <w:shd w:val="clear" w:color="auto" w:fill="auto"/>
        <w:spacing w:after="296" w:line="360" w:lineRule="auto"/>
        <w:ind w:left="40" w:right="860" w:firstLine="1660"/>
        <w:jc w:val="both"/>
        <w:rPr>
          <w:rFonts w:ascii="Arial" w:hAnsi="Arial" w:cs="Arial"/>
          <w:sz w:val="24"/>
          <w:szCs w:val="24"/>
        </w:rPr>
      </w:pPr>
      <w:r w:rsidRPr="00902156">
        <w:rPr>
          <w:rFonts w:ascii="Arial" w:hAnsi="Arial" w:cs="Arial"/>
          <w:sz w:val="24"/>
          <w:szCs w:val="24"/>
        </w:rPr>
        <w:t>Let me now deal with the sixth ground of appeal which is to the effect that the "Learned Judge erred in Law in granting Respondent's application to amend its pleadings".</w:t>
      </w:r>
    </w:p>
    <w:p w:rsidR="00AA5DB8" w:rsidRPr="00902156" w:rsidRDefault="00A7540C" w:rsidP="00902156">
      <w:pPr>
        <w:pStyle w:val="BodyText7"/>
        <w:shd w:val="clear" w:color="auto" w:fill="auto"/>
        <w:spacing w:after="0" w:line="360" w:lineRule="auto"/>
        <w:ind w:left="40" w:right="660" w:firstLine="1660"/>
        <w:jc w:val="both"/>
        <w:rPr>
          <w:rFonts w:ascii="Arial" w:hAnsi="Arial" w:cs="Arial"/>
          <w:sz w:val="24"/>
          <w:szCs w:val="24"/>
        </w:rPr>
      </w:pPr>
      <w:r w:rsidRPr="00902156">
        <w:rPr>
          <w:rFonts w:ascii="Arial" w:hAnsi="Arial" w:cs="Arial"/>
          <w:sz w:val="24"/>
          <w:szCs w:val="24"/>
        </w:rPr>
        <w:t xml:space="preserve">It was contended by Mr </w:t>
      </w:r>
      <w:r w:rsidRPr="00902156">
        <w:rPr>
          <w:rStyle w:val="BodyText1"/>
          <w:rFonts w:ascii="Arial" w:hAnsi="Arial" w:cs="Arial"/>
          <w:sz w:val="24"/>
          <w:szCs w:val="24"/>
        </w:rPr>
        <w:t>Greenland,</w:t>
      </w:r>
      <w:r w:rsidRPr="00902156">
        <w:rPr>
          <w:rFonts w:ascii="Arial" w:hAnsi="Arial" w:cs="Arial"/>
          <w:sz w:val="24"/>
          <w:szCs w:val="24"/>
        </w:rPr>
        <w:t xml:space="preserve"> who appeared </w:t>
      </w:r>
      <w:r w:rsidRPr="00902156">
        <w:rPr>
          <w:rStyle w:val="Bodytext115pt0"/>
          <w:rFonts w:ascii="Arial" w:hAnsi="Arial" w:cs="Arial"/>
          <w:b w:val="0"/>
          <w:sz w:val="24"/>
          <w:szCs w:val="24"/>
        </w:rPr>
        <w:t xml:space="preserve">for </w:t>
      </w:r>
      <w:r w:rsidRPr="00902156">
        <w:rPr>
          <w:rFonts w:ascii="Arial" w:hAnsi="Arial" w:cs="Arial"/>
          <w:sz w:val="24"/>
          <w:szCs w:val="24"/>
        </w:rPr>
        <w:t xml:space="preserve">the defendant, that the court a </w:t>
      </w:r>
      <w:r w:rsidRPr="00902156">
        <w:rPr>
          <w:rStyle w:val="BodyText1"/>
          <w:rFonts w:ascii="Arial" w:hAnsi="Arial" w:cs="Arial"/>
          <w:sz w:val="24"/>
          <w:szCs w:val="24"/>
        </w:rPr>
        <w:t>quo</w:t>
      </w:r>
      <w:r w:rsidRPr="00902156">
        <w:rPr>
          <w:rFonts w:ascii="Arial" w:hAnsi="Arial" w:cs="Arial"/>
          <w:sz w:val="24"/>
          <w:szCs w:val="24"/>
        </w:rPr>
        <w:t xml:space="preserve"> ought not to have granted leave to the plaintiff to amend its pleadings </w:t>
      </w:r>
      <w:r w:rsidRPr="00902156">
        <w:rPr>
          <w:rStyle w:val="Bodytext115pt0"/>
          <w:rFonts w:ascii="Arial" w:hAnsi="Arial" w:cs="Arial"/>
          <w:b w:val="0"/>
          <w:sz w:val="24"/>
          <w:szCs w:val="24"/>
        </w:rPr>
        <w:t xml:space="preserve">after an </w:t>
      </w:r>
      <w:r w:rsidRPr="00902156">
        <w:rPr>
          <w:rFonts w:ascii="Arial" w:hAnsi="Arial" w:cs="Arial"/>
          <w:sz w:val="24"/>
          <w:szCs w:val="24"/>
        </w:rPr>
        <w:t>application for absolution from the instance.</w:t>
      </w:r>
    </w:p>
    <w:p w:rsidR="00AA5DB8" w:rsidRDefault="00A7540C" w:rsidP="00902156">
      <w:pPr>
        <w:pStyle w:val="BodyText7"/>
        <w:shd w:val="clear" w:color="auto" w:fill="auto"/>
        <w:spacing w:after="0" w:line="360" w:lineRule="auto"/>
        <w:ind w:left="40" w:right="2800" w:firstLine="0"/>
        <w:jc w:val="both"/>
        <w:rPr>
          <w:rStyle w:val="Bodytext115pt0"/>
          <w:rFonts w:ascii="Arial" w:hAnsi="Arial" w:cs="Arial"/>
          <w:b w:val="0"/>
          <w:sz w:val="24"/>
          <w:szCs w:val="24"/>
        </w:rPr>
      </w:pPr>
      <w:r w:rsidRPr="00902156">
        <w:rPr>
          <w:rStyle w:val="Bodytext115pt0"/>
          <w:rFonts w:ascii="Arial" w:hAnsi="Arial" w:cs="Arial"/>
          <w:b w:val="0"/>
          <w:sz w:val="24"/>
          <w:szCs w:val="24"/>
        </w:rPr>
        <w:t xml:space="preserve">No </w:t>
      </w:r>
      <w:r w:rsidRPr="00902156">
        <w:rPr>
          <w:rFonts w:ascii="Arial" w:hAnsi="Arial" w:cs="Arial"/>
          <w:sz w:val="24"/>
          <w:szCs w:val="24"/>
        </w:rPr>
        <w:t xml:space="preserve">authorities were cited in support of that </w:t>
      </w:r>
      <w:r w:rsidR="00902156">
        <w:rPr>
          <w:rStyle w:val="Bodytext115pt0"/>
          <w:rFonts w:ascii="Arial" w:hAnsi="Arial" w:cs="Arial"/>
          <w:b w:val="0"/>
          <w:sz w:val="24"/>
          <w:szCs w:val="24"/>
        </w:rPr>
        <w:t>contention.</w:t>
      </w:r>
    </w:p>
    <w:p w:rsidR="00902156" w:rsidRDefault="00902156" w:rsidP="00902156">
      <w:pPr>
        <w:pStyle w:val="BodyText7"/>
        <w:shd w:val="clear" w:color="auto" w:fill="auto"/>
        <w:spacing w:after="0" w:line="360" w:lineRule="auto"/>
        <w:ind w:left="40" w:right="2800" w:firstLine="0"/>
        <w:jc w:val="both"/>
        <w:rPr>
          <w:rStyle w:val="Bodytext115pt0"/>
          <w:rFonts w:ascii="Arial" w:hAnsi="Arial" w:cs="Arial"/>
          <w:b w:val="0"/>
          <w:sz w:val="24"/>
          <w:szCs w:val="24"/>
        </w:rPr>
      </w:pPr>
    </w:p>
    <w:p w:rsidR="00902156" w:rsidRPr="00902156" w:rsidRDefault="00902156" w:rsidP="00902156">
      <w:pPr>
        <w:pStyle w:val="BodyText7"/>
        <w:shd w:val="clear" w:color="auto" w:fill="auto"/>
        <w:spacing w:after="0" w:line="360" w:lineRule="auto"/>
        <w:ind w:left="40" w:right="2800" w:firstLine="0"/>
        <w:jc w:val="both"/>
        <w:rPr>
          <w:rFonts w:ascii="Arial" w:hAnsi="Arial" w:cs="Arial"/>
          <w:sz w:val="24"/>
          <w:szCs w:val="24"/>
        </w:rPr>
        <w:sectPr w:rsidR="00902156" w:rsidRPr="00902156" w:rsidSect="00902156">
          <w:headerReference w:type="even" r:id="rId14"/>
          <w:headerReference w:type="default" r:id="rId15"/>
          <w:footerReference w:type="even" r:id="rId16"/>
          <w:headerReference w:type="first" r:id="rId17"/>
          <w:footerReference w:type="first" r:id="rId18"/>
          <w:pgSz w:w="12240" w:h="16834"/>
          <w:pgMar w:top="1560" w:right="1350" w:bottom="854" w:left="1509" w:header="0" w:footer="3" w:gutter="0"/>
          <w:cols w:space="720"/>
          <w:noEndnote/>
          <w:titlePg/>
          <w:docGrid w:linePitch="360"/>
        </w:sectPr>
      </w:pPr>
    </w:p>
    <w:p w:rsidR="00AA5DB8" w:rsidRPr="00902156" w:rsidRDefault="00A7540C" w:rsidP="00902156">
      <w:pPr>
        <w:pStyle w:val="BodyText7"/>
        <w:shd w:val="clear" w:color="auto" w:fill="auto"/>
        <w:spacing w:after="296" w:line="360" w:lineRule="auto"/>
        <w:ind w:left="40" w:right="240" w:firstLine="0"/>
        <w:jc w:val="both"/>
        <w:rPr>
          <w:rFonts w:ascii="Arial" w:hAnsi="Arial" w:cs="Arial"/>
          <w:sz w:val="24"/>
          <w:szCs w:val="24"/>
        </w:rPr>
      </w:pPr>
      <w:r w:rsidRPr="00902156">
        <w:rPr>
          <w:rFonts w:ascii="Arial" w:hAnsi="Arial" w:cs="Arial"/>
          <w:sz w:val="24"/>
          <w:szCs w:val="24"/>
        </w:rPr>
        <w:t>I have already pointed out that it is not clear at what stage the amendment was applied for. What is clear is that it was handed in in written form after the ruling on the application for absolution.</w:t>
      </w:r>
    </w:p>
    <w:p w:rsidR="00AA5DB8" w:rsidRPr="00902156" w:rsidRDefault="00A7540C" w:rsidP="00902156">
      <w:pPr>
        <w:pStyle w:val="BodyText7"/>
        <w:shd w:val="clear" w:color="auto" w:fill="auto"/>
        <w:spacing w:after="398" w:line="360" w:lineRule="auto"/>
        <w:ind w:left="40" w:right="680" w:firstLine="1620"/>
        <w:jc w:val="both"/>
        <w:rPr>
          <w:rFonts w:ascii="Arial" w:hAnsi="Arial" w:cs="Arial"/>
          <w:sz w:val="24"/>
          <w:szCs w:val="24"/>
        </w:rPr>
      </w:pPr>
      <w:r w:rsidRPr="00902156">
        <w:rPr>
          <w:rFonts w:ascii="Arial" w:hAnsi="Arial" w:cs="Arial"/>
          <w:sz w:val="24"/>
          <w:szCs w:val="24"/>
        </w:rPr>
        <w:t>A reading of Rule 132 of Order 20 of the High Court (General Division) Rules, 1971 makes it clear that a party can apply to amend his pleadings at any stage of the proceedings. Rule 132 reads</w:t>
      </w:r>
    </w:p>
    <w:p w:rsidR="00AA5DB8" w:rsidRPr="00902156" w:rsidRDefault="00A7540C" w:rsidP="00902156">
      <w:pPr>
        <w:pStyle w:val="BodyText7"/>
        <w:shd w:val="clear" w:color="auto" w:fill="auto"/>
        <w:spacing w:after="326" w:line="360" w:lineRule="auto"/>
        <w:ind w:left="940" w:right="680" w:firstLine="740"/>
        <w:jc w:val="both"/>
        <w:rPr>
          <w:rFonts w:ascii="Arial" w:hAnsi="Arial" w:cs="Arial"/>
          <w:sz w:val="24"/>
          <w:szCs w:val="24"/>
        </w:rPr>
      </w:pPr>
      <w:r w:rsidRPr="00902156">
        <w:rPr>
          <w:rFonts w:ascii="Arial" w:hAnsi="Arial" w:cs="Arial"/>
          <w:sz w:val="24"/>
          <w:szCs w:val="24"/>
        </w:rPr>
        <w:t xml:space="preserve">"Failing consent by all parties the court may, at any stage of the proceedings, allow either party to alter or amend his </w:t>
      </w:r>
      <w:r w:rsidRPr="00902156">
        <w:rPr>
          <w:rFonts w:ascii="Arial" w:hAnsi="Arial" w:cs="Arial"/>
          <w:sz w:val="24"/>
          <w:szCs w:val="24"/>
        </w:rPr>
        <w:lastRenderedPageBreak/>
        <w:t>pleadings, in such manner and on such terms as may be just, and all such amendments shall be made as may be necessary for the purpose of determining  the real question in controversy between the parties."</w:t>
      </w:r>
    </w:p>
    <w:p w:rsidR="00AA5DB8" w:rsidRDefault="00A7540C" w:rsidP="00902156">
      <w:pPr>
        <w:pStyle w:val="BodyText7"/>
        <w:shd w:val="clear" w:color="auto" w:fill="auto"/>
        <w:spacing w:after="0" w:line="360" w:lineRule="auto"/>
        <w:ind w:left="40" w:right="680" w:firstLine="1620"/>
        <w:jc w:val="both"/>
        <w:rPr>
          <w:rFonts w:ascii="Arial" w:hAnsi="Arial" w:cs="Arial"/>
          <w:sz w:val="24"/>
          <w:szCs w:val="24"/>
        </w:rPr>
      </w:pPr>
      <w:r w:rsidRPr="00902156">
        <w:rPr>
          <w:rFonts w:ascii="Arial" w:hAnsi="Arial" w:cs="Arial"/>
          <w:sz w:val="24"/>
          <w:szCs w:val="24"/>
        </w:rPr>
        <w:t>The learned judge correctly summarised the effect of authorities on this subject. The main aim and object in allowing an amendment to pleadings is to do justice to the parties by deciding the real issues between them. The mistake or neglect of one of the parties in the process of placing the issues  before the court and on record will not stand in the way of this unless the prejudice caused by the other</w:t>
      </w:r>
      <w:r w:rsidR="00902156">
        <w:rPr>
          <w:rFonts w:ascii="Arial" w:hAnsi="Arial" w:cs="Arial"/>
          <w:sz w:val="24"/>
          <w:szCs w:val="24"/>
        </w:rPr>
        <w:t xml:space="preserve"> </w:t>
      </w:r>
      <w:r w:rsidRPr="00902156">
        <w:rPr>
          <w:rFonts w:ascii="Arial" w:hAnsi="Arial" w:cs="Arial"/>
          <w:sz w:val="24"/>
          <w:szCs w:val="24"/>
        </w:rPr>
        <w:t>party cannot be compensated for in an award of costs.</w:t>
      </w:r>
    </w:p>
    <w:p w:rsidR="00902156" w:rsidRPr="00902156" w:rsidRDefault="00902156" w:rsidP="00902156">
      <w:pPr>
        <w:pStyle w:val="BodyText7"/>
        <w:shd w:val="clear" w:color="auto" w:fill="auto"/>
        <w:spacing w:after="0" w:line="360" w:lineRule="auto"/>
        <w:ind w:left="40" w:right="680" w:firstLine="1620"/>
        <w:jc w:val="both"/>
        <w:rPr>
          <w:rFonts w:ascii="Arial" w:hAnsi="Arial" w:cs="Arial"/>
          <w:sz w:val="24"/>
          <w:szCs w:val="24"/>
        </w:rPr>
      </w:pPr>
    </w:p>
    <w:p w:rsidR="00AA5DB8" w:rsidRDefault="00A7540C" w:rsidP="00902156">
      <w:pPr>
        <w:pStyle w:val="BodyText7"/>
        <w:shd w:val="clear" w:color="auto" w:fill="auto"/>
        <w:spacing w:after="0" w:line="360" w:lineRule="auto"/>
        <w:ind w:left="40" w:right="240" w:firstLine="0"/>
        <w:jc w:val="both"/>
        <w:rPr>
          <w:rFonts w:ascii="Arial" w:hAnsi="Arial" w:cs="Arial"/>
          <w:sz w:val="24"/>
          <w:szCs w:val="24"/>
        </w:rPr>
      </w:pPr>
      <w:r w:rsidRPr="00902156">
        <w:rPr>
          <w:rFonts w:ascii="Arial" w:hAnsi="Arial" w:cs="Arial"/>
          <w:sz w:val="24"/>
          <w:szCs w:val="24"/>
        </w:rPr>
        <w:t>The position is that even where a litigant has delayed in bringing forward his amendment, as in this case, this delay in itself, in the absence of prejudice to his opponent which is not remediable by payment of costs, does not justify refusing the amendment.</w:t>
      </w:r>
    </w:p>
    <w:p w:rsidR="00902156" w:rsidRPr="00902156" w:rsidRDefault="00902156" w:rsidP="00902156">
      <w:pPr>
        <w:pStyle w:val="BodyText7"/>
        <w:shd w:val="clear" w:color="auto" w:fill="auto"/>
        <w:spacing w:after="0" w:line="360" w:lineRule="auto"/>
        <w:ind w:left="40" w:right="240" w:firstLine="0"/>
        <w:jc w:val="both"/>
        <w:rPr>
          <w:rFonts w:ascii="Arial" w:hAnsi="Arial" w:cs="Arial"/>
          <w:sz w:val="24"/>
          <w:szCs w:val="24"/>
        </w:rPr>
      </w:pPr>
    </w:p>
    <w:p w:rsidR="00AA5DB8" w:rsidRPr="00902156" w:rsidRDefault="00A7540C" w:rsidP="00902156">
      <w:pPr>
        <w:pStyle w:val="BodyText7"/>
        <w:shd w:val="clear" w:color="auto" w:fill="auto"/>
        <w:spacing w:after="0" w:line="360" w:lineRule="auto"/>
        <w:ind w:left="40" w:right="380" w:firstLine="0"/>
        <w:jc w:val="both"/>
        <w:rPr>
          <w:rFonts w:ascii="Arial" w:hAnsi="Arial" w:cs="Arial"/>
          <w:sz w:val="24"/>
          <w:szCs w:val="24"/>
        </w:rPr>
      </w:pPr>
      <w:r w:rsidRPr="00902156">
        <w:rPr>
          <w:rFonts w:ascii="Arial" w:hAnsi="Arial" w:cs="Arial"/>
          <w:sz w:val="24"/>
          <w:szCs w:val="24"/>
        </w:rPr>
        <w:t xml:space="preserve">See </w:t>
      </w:r>
      <w:r w:rsidRPr="00902156">
        <w:rPr>
          <w:rStyle w:val="BodyText1"/>
          <w:rFonts w:ascii="Arial" w:hAnsi="Arial" w:cs="Arial"/>
          <w:sz w:val="24"/>
          <w:szCs w:val="24"/>
        </w:rPr>
        <w:t>S.</w:t>
      </w:r>
      <w:r w:rsidRPr="00902156">
        <w:rPr>
          <w:rStyle w:val="Bodytext11pt"/>
          <w:rFonts w:ascii="Arial" w:hAnsi="Arial" w:cs="Arial"/>
          <w:b w:val="0"/>
          <w:sz w:val="24"/>
          <w:szCs w:val="24"/>
        </w:rPr>
        <w:t xml:space="preserve">A. </w:t>
      </w:r>
      <w:r w:rsidRPr="00902156">
        <w:rPr>
          <w:rStyle w:val="BodyText1"/>
          <w:rFonts w:ascii="Arial" w:hAnsi="Arial" w:cs="Arial"/>
          <w:sz w:val="24"/>
          <w:szCs w:val="24"/>
        </w:rPr>
        <w:t>Steel Equipment Co (Pty) Ltd and Ors</w:t>
      </w:r>
      <w:r w:rsidRPr="00902156">
        <w:rPr>
          <w:rFonts w:ascii="Arial" w:hAnsi="Arial" w:cs="Arial"/>
          <w:sz w:val="24"/>
          <w:szCs w:val="24"/>
        </w:rPr>
        <w:t xml:space="preserve"> v </w:t>
      </w:r>
      <w:r w:rsidRPr="00902156">
        <w:rPr>
          <w:rStyle w:val="BodyText1"/>
          <w:rFonts w:ascii="Arial" w:hAnsi="Arial" w:cs="Arial"/>
          <w:sz w:val="24"/>
          <w:szCs w:val="24"/>
        </w:rPr>
        <w:t>Lurelk</w:t>
      </w:r>
      <w:r w:rsidRPr="00902156">
        <w:rPr>
          <w:rFonts w:ascii="Arial" w:hAnsi="Arial" w:cs="Arial"/>
          <w:sz w:val="24"/>
          <w:szCs w:val="24"/>
        </w:rPr>
        <w:t xml:space="preserve"> </w:t>
      </w:r>
      <w:r w:rsidRPr="00902156">
        <w:rPr>
          <w:rStyle w:val="BodyText1"/>
          <w:rFonts w:ascii="Arial" w:hAnsi="Arial" w:cs="Arial"/>
          <w:sz w:val="24"/>
          <w:szCs w:val="24"/>
        </w:rPr>
        <w:t>(Pvt) Ltd</w:t>
      </w:r>
      <w:r w:rsidRPr="00902156">
        <w:rPr>
          <w:rFonts w:ascii="Arial" w:hAnsi="Arial" w:cs="Arial"/>
          <w:sz w:val="24"/>
          <w:szCs w:val="24"/>
        </w:rPr>
        <w:t xml:space="preserve"> 1951 (4) SA 167 (TPD) at 172G; </w:t>
      </w:r>
      <w:r w:rsidRPr="00902156">
        <w:rPr>
          <w:rStyle w:val="BodyText1"/>
          <w:rFonts w:ascii="Arial" w:hAnsi="Arial" w:cs="Arial"/>
          <w:sz w:val="24"/>
          <w:szCs w:val="24"/>
        </w:rPr>
        <w:t>Frenkel, Wiser</w:t>
      </w:r>
    </w:p>
    <w:p w:rsidR="00AA5DB8" w:rsidRPr="00902156" w:rsidRDefault="00A7540C" w:rsidP="00902156">
      <w:pPr>
        <w:pStyle w:val="BodyText7"/>
        <w:shd w:val="clear" w:color="auto" w:fill="auto"/>
        <w:tabs>
          <w:tab w:val="left" w:pos="347"/>
        </w:tabs>
        <w:spacing w:after="0" w:line="360" w:lineRule="auto"/>
        <w:ind w:left="40" w:right="240" w:firstLine="0"/>
        <w:jc w:val="both"/>
        <w:rPr>
          <w:rFonts w:ascii="Arial" w:hAnsi="Arial" w:cs="Arial"/>
          <w:sz w:val="24"/>
          <w:szCs w:val="24"/>
        </w:rPr>
      </w:pPr>
      <w:r w:rsidRPr="00902156">
        <w:rPr>
          <w:rStyle w:val="BodyText1"/>
          <w:rFonts w:ascii="Arial" w:hAnsi="Arial" w:cs="Arial"/>
          <w:sz w:val="24"/>
          <w:szCs w:val="24"/>
        </w:rPr>
        <w:t>&amp;</w:t>
      </w:r>
      <w:r w:rsidRPr="00902156">
        <w:rPr>
          <w:rStyle w:val="BodyText1"/>
          <w:rFonts w:ascii="Arial" w:hAnsi="Arial" w:cs="Arial"/>
          <w:sz w:val="24"/>
          <w:szCs w:val="24"/>
        </w:rPr>
        <w:tab/>
        <w:t>Co Ltd</w:t>
      </w:r>
      <w:r w:rsidRPr="00902156">
        <w:rPr>
          <w:rFonts w:ascii="Arial" w:hAnsi="Arial" w:cs="Arial"/>
          <w:sz w:val="24"/>
          <w:szCs w:val="24"/>
        </w:rPr>
        <w:t xml:space="preserve"> v </w:t>
      </w:r>
      <w:r w:rsidRPr="00902156">
        <w:rPr>
          <w:rStyle w:val="BodyText1"/>
          <w:rFonts w:ascii="Arial" w:hAnsi="Arial" w:cs="Arial"/>
          <w:sz w:val="24"/>
          <w:szCs w:val="24"/>
        </w:rPr>
        <w:t>Cuthber</w:t>
      </w:r>
      <w:r w:rsidRPr="00902156">
        <w:rPr>
          <w:rFonts w:ascii="Arial" w:hAnsi="Arial" w:cs="Arial"/>
          <w:sz w:val="24"/>
          <w:szCs w:val="24"/>
        </w:rPr>
        <w:t xml:space="preserve">t 1947 (4) SA 715 (CPD) at 718; </w:t>
      </w:r>
      <w:r w:rsidRPr="00902156">
        <w:rPr>
          <w:rStyle w:val="BodyText1"/>
          <w:rFonts w:ascii="Arial" w:hAnsi="Arial" w:cs="Arial"/>
          <w:sz w:val="24"/>
          <w:szCs w:val="24"/>
        </w:rPr>
        <w:t>Trans-Drakensburg Bank Ltd (Under Judicial Management</w:t>
      </w:r>
      <w:r w:rsidRPr="00902156">
        <w:rPr>
          <w:rFonts w:ascii="Arial" w:hAnsi="Arial" w:cs="Arial"/>
          <w:sz w:val="24"/>
          <w:szCs w:val="24"/>
        </w:rPr>
        <w:t xml:space="preserve">) v </w:t>
      </w:r>
      <w:r w:rsidRPr="00902156">
        <w:rPr>
          <w:rStyle w:val="BodyText1"/>
          <w:rFonts w:ascii="Arial" w:hAnsi="Arial" w:cs="Arial"/>
          <w:sz w:val="24"/>
          <w:szCs w:val="24"/>
        </w:rPr>
        <w:t>Combined Engineering (Pty) Ltd and Anor</w:t>
      </w:r>
      <w:r w:rsidRPr="00902156">
        <w:rPr>
          <w:rFonts w:ascii="Arial" w:hAnsi="Arial" w:cs="Arial"/>
          <w:sz w:val="24"/>
          <w:szCs w:val="24"/>
        </w:rPr>
        <w:t xml:space="preserve"> 1967 (3) SA 632 (D CLD) at </w:t>
      </w:r>
      <w:r w:rsidRPr="00902156">
        <w:rPr>
          <w:rStyle w:val="Bodytext11pt0"/>
          <w:rFonts w:ascii="Arial" w:hAnsi="Arial" w:cs="Arial"/>
          <w:b w:val="0"/>
          <w:sz w:val="24"/>
          <w:szCs w:val="24"/>
        </w:rPr>
        <w:t xml:space="preserve">638a </w:t>
      </w:r>
      <w:r w:rsidRPr="00902156">
        <w:rPr>
          <w:rFonts w:ascii="Arial" w:hAnsi="Arial" w:cs="Arial"/>
          <w:sz w:val="24"/>
          <w:szCs w:val="24"/>
        </w:rPr>
        <w:t xml:space="preserve">- 642H; </w:t>
      </w:r>
      <w:r w:rsidRPr="00902156">
        <w:rPr>
          <w:rStyle w:val="BodyText1"/>
          <w:rFonts w:ascii="Arial" w:hAnsi="Arial" w:cs="Arial"/>
          <w:sz w:val="24"/>
          <w:szCs w:val="24"/>
        </w:rPr>
        <w:t>Lev</w:t>
      </w:r>
      <w:r w:rsidRPr="00902156">
        <w:rPr>
          <w:rFonts w:ascii="Arial" w:hAnsi="Arial" w:cs="Arial"/>
          <w:sz w:val="24"/>
          <w:szCs w:val="24"/>
        </w:rPr>
        <w:t>enstein v Levenstein 1955</w:t>
      </w:r>
    </w:p>
    <w:p w:rsidR="00AA5DB8" w:rsidRPr="00902156" w:rsidRDefault="00AA5DB8" w:rsidP="00902156">
      <w:pPr>
        <w:spacing w:line="360" w:lineRule="auto"/>
        <w:jc w:val="both"/>
        <w:rPr>
          <w:rFonts w:ascii="Arial" w:hAnsi="Arial" w:cs="Arial"/>
        </w:rPr>
      </w:pPr>
    </w:p>
    <w:p w:rsidR="00AA5DB8" w:rsidRPr="00902156" w:rsidRDefault="00A7540C" w:rsidP="00902156">
      <w:pPr>
        <w:pStyle w:val="BodyText7"/>
        <w:shd w:val="clear" w:color="auto" w:fill="auto"/>
        <w:spacing w:after="0" w:line="360" w:lineRule="auto"/>
        <w:ind w:left="40" w:right="240" w:firstLine="0"/>
        <w:jc w:val="both"/>
        <w:rPr>
          <w:rFonts w:ascii="Arial" w:hAnsi="Arial" w:cs="Arial"/>
          <w:sz w:val="24"/>
          <w:szCs w:val="24"/>
        </w:rPr>
      </w:pPr>
      <w:r w:rsidRPr="00902156">
        <w:rPr>
          <w:rFonts w:ascii="Arial" w:hAnsi="Arial" w:cs="Arial"/>
          <w:sz w:val="24"/>
          <w:szCs w:val="24"/>
        </w:rPr>
        <w:t xml:space="preserve">(3) SA 615 (SR); and </w:t>
      </w:r>
      <w:r w:rsidRPr="00902156">
        <w:rPr>
          <w:rStyle w:val="BodyText1"/>
          <w:rFonts w:ascii="Arial" w:hAnsi="Arial" w:cs="Arial"/>
          <w:sz w:val="24"/>
          <w:szCs w:val="24"/>
        </w:rPr>
        <w:t>Mabaso and Ors</w:t>
      </w:r>
      <w:r w:rsidRPr="00902156">
        <w:rPr>
          <w:rFonts w:ascii="Arial" w:hAnsi="Arial" w:cs="Arial"/>
          <w:sz w:val="24"/>
          <w:szCs w:val="24"/>
        </w:rPr>
        <w:t xml:space="preserve"> v </w:t>
      </w:r>
      <w:r w:rsidRPr="00902156">
        <w:rPr>
          <w:rStyle w:val="BodyText1"/>
          <w:rFonts w:ascii="Arial" w:hAnsi="Arial" w:cs="Arial"/>
          <w:sz w:val="24"/>
          <w:szCs w:val="24"/>
        </w:rPr>
        <w:t>Minister of Police</w:t>
      </w:r>
      <w:r w:rsidRPr="00902156">
        <w:rPr>
          <w:rFonts w:ascii="Arial" w:hAnsi="Arial" w:cs="Arial"/>
          <w:sz w:val="24"/>
          <w:szCs w:val="24"/>
        </w:rPr>
        <w:t xml:space="preserve"> </w:t>
      </w:r>
      <w:r w:rsidRPr="00902156">
        <w:rPr>
          <w:rStyle w:val="BodyText1"/>
          <w:rFonts w:ascii="Arial" w:hAnsi="Arial" w:cs="Arial"/>
          <w:sz w:val="24"/>
          <w:szCs w:val="24"/>
        </w:rPr>
        <w:t>and Anor</w:t>
      </w:r>
      <w:r w:rsidRPr="00902156">
        <w:rPr>
          <w:rFonts w:ascii="Arial" w:hAnsi="Arial" w:cs="Arial"/>
          <w:sz w:val="24"/>
          <w:szCs w:val="24"/>
        </w:rPr>
        <w:t xml:space="preserve"> 1980 (4) SA 319 </w:t>
      </w:r>
      <w:r w:rsidRPr="00902156">
        <w:rPr>
          <w:rStyle w:val="BodyText31"/>
          <w:rFonts w:ascii="Arial" w:hAnsi="Arial" w:cs="Arial"/>
          <w:sz w:val="24"/>
          <w:szCs w:val="24"/>
        </w:rPr>
        <w:t>(WLD),</w:t>
      </w:r>
    </w:p>
    <w:p w:rsidR="00AA5DB8" w:rsidRPr="00902156" w:rsidRDefault="00A7540C" w:rsidP="00902156">
      <w:pPr>
        <w:pStyle w:val="BodyText7"/>
        <w:shd w:val="clear" w:color="auto" w:fill="auto"/>
        <w:spacing w:after="22" w:line="360" w:lineRule="auto"/>
        <w:ind w:left="40" w:firstLine="1620"/>
        <w:jc w:val="both"/>
        <w:rPr>
          <w:rFonts w:ascii="Arial" w:hAnsi="Arial" w:cs="Arial"/>
          <w:sz w:val="24"/>
          <w:szCs w:val="24"/>
        </w:rPr>
      </w:pPr>
      <w:r w:rsidRPr="00902156">
        <w:rPr>
          <w:rFonts w:ascii="Arial" w:hAnsi="Arial" w:cs="Arial"/>
          <w:sz w:val="24"/>
          <w:szCs w:val="24"/>
        </w:rPr>
        <w:t xml:space="preserve">I now turn to the second ground of </w:t>
      </w:r>
      <w:r w:rsidRPr="00902156">
        <w:rPr>
          <w:rStyle w:val="BodyText2"/>
          <w:rFonts w:ascii="Arial" w:hAnsi="Arial" w:cs="Arial"/>
          <w:sz w:val="24"/>
          <w:szCs w:val="24"/>
        </w:rPr>
        <w:t>appeal'.</w:t>
      </w:r>
    </w:p>
    <w:p w:rsidR="00AA5DB8" w:rsidRPr="00902156" w:rsidRDefault="00A7540C" w:rsidP="00902156">
      <w:pPr>
        <w:pStyle w:val="BodyText7"/>
        <w:shd w:val="clear" w:color="auto" w:fill="auto"/>
        <w:spacing w:after="298" w:line="360" w:lineRule="auto"/>
        <w:ind w:left="40" w:right="600" w:firstLine="0"/>
        <w:jc w:val="both"/>
        <w:rPr>
          <w:rFonts w:ascii="Arial" w:hAnsi="Arial" w:cs="Arial"/>
          <w:sz w:val="24"/>
          <w:szCs w:val="24"/>
        </w:rPr>
      </w:pPr>
      <w:r w:rsidRPr="00902156">
        <w:rPr>
          <w:rStyle w:val="Bodytext115pt0"/>
          <w:rFonts w:ascii="Arial" w:hAnsi="Arial" w:cs="Arial"/>
          <w:b w:val="0"/>
          <w:sz w:val="24"/>
          <w:szCs w:val="24"/>
        </w:rPr>
        <w:t xml:space="preserve">It is </w:t>
      </w:r>
      <w:r w:rsidRPr="00902156">
        <w:rPr>
          <w:rFonts w:ascii="Arial" w:hAnsi="Arial" w:cs="Arial"/>
          <w:sz w:val="24"/>
          <w:szCs w:val="24"/>
        </w:rPr>
        <w:t xml:space="preserve">stated that the learned judge erred in finding </w:t>
      </w:r>
      <w:r w:rsidRPr="00902156">
        <w:rPr>
          <w:rStyle w:val="Bodytext115pt0"/>
          <w:rFonts w:ascii="Arial" w:hAnsi="Arial" w:cs="Arial"/>
          <w:b w:val="0"/>
          <w:sz w:val="24"/>
          <w:szCs w:val="24"/>
        </w:rPr>
        <w:t xml:space="preserve">that </w:t>
      </w:r>
      <w:r w:rsidRPr="00902156">
        <w:rPr>
          <w:rFonts w:ascii="Arial" w:hAnsi="Arial" w:cs="Arial"/>
          <w:sz w:val="24"/>
          <w:szCs w:val="24"/>
        </w:rPr>
        <w:t xml:space="preserve">the vehicle in question had not been sold </w:t>
      </w:r>
      <w:r w:rsidRPr="00902156">
        <w:rPr>
          <w:rStyle w:val="Bodytext115pt0"/>
          <w:rFonts w:ascii="Arial" w:hAnsi="Arial" w:cs="Arial"/>
          <w:b w:val="0"/>
          <w:sz w:val="24"/>
          <w:szCs w:val="24"/>
        </w:rPr>
        <w:t>''voetstoots".</w:t>
      </w:r>
    </w:p>
    <w:p w:rsidR="00AA5DB8" w:rsidRPr="00902156" w:rsidRDefault="00A7540C" w:rsidP="00902156">
      <w:pPr>
        <w:pStyle w:val="BodyText7"/>
        <w:shd w:val="clear" w:color="auto" w:fill="auto"/>
        <w:spacing w:after="300" w:line="360" w:lineRule="auto"/>
        <w:ind w:left="40" w:right="240" w:firstLine="1620"/>
        <w:jc w:val="both"/>
        <w:rPr>
          <w:rFonts w:ascii="Arial" w:hAnsi="Arial" w:cs="Arial"/>
          <w:sz w:val="24"/>
          <w:szCs w:val="24"/>
        </w:rPr>
      </w:pPr>
      <w:r w:rsidRPr="00902156">
        <w:rPr>
          <w:rFonts w:ascii="Arial" w:hAnsi="Arial" w:cs="Arial"/>
          <w:sz w:val="24"/>
          <w:szCs w:val="24"/>
        </w:rPr>
        <w:t xml:space="preserve">I have already mentioned that Mr Ranchod, who bought the motor vehicle as the plaintiff's agent, was never closely cross-examined on the voetstoots sale. Some questions on a voetstoots sale were put to a witness who was not present at the </w:t>
      </w:r>
      <w:r w:rsidRPr="00902156">
        <w:rPr>
          <w:rStyle w:val="BodyText31"/>
          <w:rFonts w:ascii="Arial" w:hAnsi="Arial" w:cs="Arial"/>
          <w:sz w:val="24"/>
          <w:szCs w:val="24"/>
        </w:rPr>
        <w:t xml:space="preserve">sale </w:t>
      </w:r>
      <w:r w:rsidRPr="00902156">
        <w:rPr>
          <w:rFonts w:ascii="Arial" w:hAnsi="Arial" w:cs="Arial"/>
          <w:sz w:val="24"/>
          <w:szCs w:val="24"/>
        </w:rPr>
        <w:t xml:space="preserve">when that issue was thus belatedly brought up by the defendant's counsel. The impression this omission induces </w:t>
      </w:r>
      <w:r w:rsidRPr="00902156">
        <w:rPr>
          <w:rFonts w:ascii="Arial" w:hAnsi="Arial" w:cs="Arial"/>
          <w:sz w:val="24"/>
          <w:szCs w:val="24"/>
        </w:rPr>
        <w:lastRenderedPageBreak/>
        <w:t>in one's mind is that the defence of voetstoots was never a strong part of the defendant's case. This is how the defendant's counsel handled the issue when cross-examining the plaintiff's witnesses:</w:t>
      </w:r>
    </w:p>
    <w:p w:rsidR="00AA5DB8" w:rsidRPr="00902156" w:rsidRDefault="00A7540C" w:rsidP="00902156">
      <w:pPr>
        <w:pStyle w:val="BodyText7"/>
        <w:shd w:val="clear" w:color="auto" w:fill="auto"/>
        <w:spacing w:after="396" w:line="360" w:lineRule="auto"/>
        <w:ind w:left="40" w:right="240" w:firstLine="1620"/>
        <w:jc w:val="both"/>
        <w:rPr>
          <w:rFonts w:ascii="Arial" w:hAnsi="Arial" w:cs="Arial"/>
          <w:sz w:val="24"/>
          <w:szCs w:val="24"/>
        </w:rPr>
      </w:pPr>
      <w:r w:rsidRPr="00902156">
        <w:rPr>
          <w:rFonts w:ascii="Arial" w:hAnsi="Arial" w:cs="Arial"/>
          <w:sz w:val="24"/>
          <w:szCs w:val="24"/>
        </w:rPr>
        <w:t>Mr Ranchod was asked during his evidence-in- chief the following questions</w:t>
      </w:r>
    </w:p>
    <w:p w:rsidR="00AA5DB8" w:rsidRPr="00902156" w:rsidRDefault="00A7540C" w:rsidP="00902156">
      <w:pPr>
        <w:pStyle w:val="BodyText7"/>
        <w:shd w:val="clear" w:color="auto" w:fill="auto"/>
        <w:spacing w:after="166" w:line="360" w:lineRule="auto"/>
        <w:ind w:left="920" w:right="240" w:firstLine="740"/>
        <w:jc w:val="both"/>
        <w:rPr>
          <w:rFonts w:ascii="Arial" w:hAnsi="Arial" w:cs="Arial"/>
          <w:sz w:val="24"/>
          <w:szCs w:val="24"/>
        </w:rPr>
      </w:pPr>
      <w:r w:rsidRPr="00902156">
        <w:rPr>
          <w:rFonts w:ascii="Arial" w:hAnsi="Arial" w:cs="Arial"/>
          <w:sz w:val="24"/>
          <w:szCs w:val="24"/>
        </w:rPr>
        <w:t>"Q. Is there any truth in the assertion that the sale was on a voetstoots basis, that is on as it stands basis? A. No, Mr Lourenco did not mention that.</w:t>
      </w:r>
    </w:p>
    <w:p w:rsidR="00AA5DB8" w:rsidRPr="00902156" w:rsidRDefault="00A7540C" w:rsidP="00902156">
      <w:pPr>
        <w:pStyle w:val="BodyText7"/>
        <w:shd w:val="clear" w:color="auto" w:fill="auto"/>
        <w:spacing w:after="219" w:line="360" w:lineRule="auto"/>
        <w:ind w:left="920" w:firstLine="880"/>
        <w:jc w:val="both"/>
        <w:rPr>
          <w:rFonts w:ascii="Arial" w:hAnsi="Arial" w:cs="Arial"/>
          <w:sz w:val="24"/>
          <w:szCs w:val="24"/>
        </w:rPr>
      </w:pPr>
      <w:r w:rsidRPr="00902156">
        <w:rPr>
          <w:rFonts w:ascii="Arial" w:hAnsi="Arial" w:cs="Arial"/>
          <w:sz w:val="24"/>
          <w:szCs w:val="24"/>
        </w:rPr>
        <w:t>Q. You are quite sure? A. Yes.</w:t>
      </w:r>
    </w:p>
    <w:p w:rsidR="00AA5DB8" w:rsidRPr="00902156" w:rsidRDefault="00A7540C" w:rsidP="00902156">
      <w:pPr>
        <w:pStyle w:val="BodyText7"/>
        <w:shd w:val="clear" w:color="auto" w:fill="auto"/>
        <w:spacing w:after="180" w:line="360" w:lineRule="auto"/>
        <w:ind w:left="920" w:right="380" w:firstLine="880"/>
        <w:jc w:val="both"/>
        <w:rPr>
          <w:rFonts w:ascii="Arial" w:hAnsi="Arial" w:cs="Arial"/>
          <w:sz w:val="24"/>
          <w:szCs w:val="24"/>
        </w:rPr>
      </w:pPr>
      <w:r w:rsidRPr="00902156">
        <w:rPr>
          <w:rFonts w:ascii="Arial" w:hAnsi="Arial" w:cs="Arial"/>
          <w:sz w:val="24"/>
          <w:szCs w:val="24"/>
        </w:rPr>
        <w:t xml:space="preserve">Q. Would you have </w:t>
      </w:r>
      <w:r w:rsidRPr="00902156">
        <w:rPr>
          <w:rStyle w:val="BodyText2"/>
          <w:rFonts w:ascii="Arial" w:hAnsi="Arial" w:cs="Arial"/>
          <w:sz w:val="24"/>
          <w:szCs w:val="24"/>
        </w:rPr>
        <w:t>b.,en</w:t>
      </w:r>
      <w:r w:rsidRPr="00902156">
        <w:rPr>
          <w:rFonts w:ascii="Arial" w:hAnsi="Arial" w:cs="Arial"/>
          <w:sz w:val="24"/>
          <w:szCs w:val="24"/>
        </w:rPr>
        <w:t xml:space="preserve"> prepared to buy the vehicle for your father-in-law if you would have known that it was on a </w:t>
      </w:r>
      <w:r w:rsidRPr="00902156">
        <w:rPr>
          <w:rStyle w:val="BodyText1"/>
          <w:rFonts w:ascii="Arial" w:hAnsi="Arial" w:cs="Arial"/>
          <w:sz w:val="24"/>
          <w:szCs w:val="24"/>
        </w:rPr>
        <w:t>voetstoots</w:t>
      </w:r>
      <w:r w:rsidRPr="00902156">
        <w:rPr>
          <w:rFonts w:ascii="Arial" w:hAnsi="Arial" w:cs="Arial"/>
          <w:sz w:val="24"/>
          <w:szCs w:val="24"/>
        </w:rPr>
        <w:t xml:space="preserve"> </w:t>
      </w:r>
      <w:r w:rsidRPr="00902156">
        <w:rPr>
          <w:rStyle w:val="Bodytext115pt0"/>
          <w:rFonts w:ascii="Arial" w:hAnsi="Arial" w:cs="Arial"/>
          <w:b w:val="0"/>
          <w:sz w:val="24"/>
          <w:szCs w:val="24"/>
        </w:rPr>
        <w:t xml:space="preserve">or as it stands basis? </w:t>
      </w:r>
      <w:r w:rsidRPr="00902156">
        <w:rPr>
          <w:rFonts w:ascii="Arial" w:hAnsi="Arial" w:cs="Arial"/>
          <w:sz w:val="24"/>
          <w:szCs w:val="24"/>
        </w:rPr>
        <w:t xml:space="preserve">A. I do not think so I </w:t>
      </w:r>
      <w:r w:rsidRPr="00902156">
        <w:rPr>
          <w:rStyle w:val="Bodytext115pt0"/>
          <w:rFonts w:ascii="Arial" w:hAnsi="Arial" w:cs="Arial"/>
          <w:b w:val="0"/>
          <w:sz w:val="24"/>
          <w:szCs w:val="24"/>
        </w:rPr>
        <w:t xml:space="preserve">could </w:t>
      </w:r>
      <w:r w:rsidRPr="00902156">
        <w:rPr>
          <w:rFonts w:ascii="Arial" w:hAnsi="Arial" w:cs="Arial"/>
          <w:sz w:val="24"/>
          <w:szCs w:val="24"/>
        </w:rPr>
        <w:t>buy it myself unless I had contacted my father-in-law again and told him exactly that these are the conditions and whatever he told me then of course I would act upon.</w:t>
      </w:r>
    </w:p>
    <w:p w:rsidR="00AA5DB8" w:rsidRPr="00902156" w:rsidRDefault="00A7540C" w:rsidP="00902156">
      <w:pPr>
        <w:pStyle w:val="BodyText7"/>
        <w:shd w:val="clear" w:color="auto" w:fill="auto"/>
        <w:spacing w:after="318" w:line="360" w:lineRule="auto"/>
        <w:ind w:left="920" w:right="380" w:firstLine="880"/>
        <w:jc w:val="both"/>
        <w:rPr>
          <w:rFonts w:ascii="Arial" w:hAnsi="Arial" w:cs="Arial"/>
          <w:sz w:val="24"/>
          <w:szCs w:val="24"/>
        </w:rPr>
      </w:pPr>
      <w:r w:rsidRPr="00902156">
        <w:rPr>
          <w:rFonts w:ascii="Arial" w:hAnsi="Arial" w:cs="Arial"/>
          <w:sz w:val="24"/>
          <w:szCs w:val="24"/>
        </w:rPr>
        <w:t xml:space="preserve">Q. But you are quite sure that you were not told that it was a </w:t>
      </w:r>
      <w:r w:rsidRPr="00902156">
        <w:rPr>
          <w:rStyle w:val="BodyText1"/>
          <w:rFonts w:ascii="Arial" w:hAnsi="Arial" w:cs="Arial"/>
          <w:sz w:val="24"/>
          <w:szCs w:val="24"/>
        </w:rPr>
        <w:t>voetstoots</w:t>
      </w:r>
      <w:r w:rsidRPr="00902156">
        <w:rPr>
          <w:rFonts w:ascii="Arial" w:hAnsi="Arial" w:cs="Arial"/>
          <w:sz w:val="24"/>
          <w:szCs w:val="24"/>
        </w:rPr>
        <w:t xml:space="preserve"> sale? A. No, there was no mention of that.”</w:t>
      </w:r>
    </w:p>
    <w:p w:rsidR="00AA5DB8" w:rsidRPr="00902156" w:rsidRDefault="00A7540C" w:rsidP="00902156">
      <w:pPr>
        <w:pStyle w:val="BodyText7"/>
        <w:shd w:val="clear" w:color="auto" w:fill="auto"/>
        <w:spacing w:after="0" w:line="360" w:lineRule="auto"/>
        <w:ind w:left="40" w:right="240" w:firstLine="1620"/>
        <w:jc w:val="both"/>
        <w:rPr>
          <w:rFonts w:ascii="Arial" w:hAnsi="Arial" w:cs="Arial"/>
          <w:sz w:val="24"/>
          <w:szCs w:val="24"/>
        </w:rPr>
        <w:sectPr w:rsidR="00AA5DB8" w:rsidRPr="00902156">
          <w:type w:val="continuous"/>
          <w:pgSz w:w="12240" w:h="16834"/>
          <w:pgMar w:top="1454" w:right="1785" w:bottom="1060" w:left="1857" w:header="0" w:footer="3" w:gutter="0"/>
          <w:cols w:space="720"/>
          <w:noEndnote/>
          <w:docGrid w:linePitch="360"/>
        </w:sectPr>
      </w:pPr>
      <w:r w:rsidRPr="00902156">
        <w:rPr>
          <w:rFonts w:ascii="Arial" w:hAnsi="Arial" w:cs="Arial"/>
          <w:sz w:val="24"/>
          <w:szCs w:val="24"/>
        </w:rPr>
        <w:t xml:space="preserve">In spite of Mr Ranchod's denial that the sale </w:t>
      </w:r>
      <w:r w:rsidRPr="00902156">
        <w:rPr>
          <w:rStyle w:val="Bodytext115pt0"/>
          <w:rFonts w:ascii="Arial" w:hAnsi="Arial" w:cs="Arial"/>
          <w:b w:val="0"/>
          <w:sz w:val="24"/>
          <w:szCs w:val="24"/>
        </w:rPr>
        <w:t xml:space="preserve">of </w:t>
      </w:r>
      <w:r w:rsidRPr="00902156">
        <w:rPr>
          <w:rFonts w:ascii="Arial" w:hAnsi="Arial" w:cs="Arial"/>
          <w:sz w:val="24"/>
          <w:szCs w:val="24"/>
        </w:rPr>
        <w:t xml:space="preserve">the motor vehicle was on a voetstoots basis, the issue was not vigorously persued and yet Mr Ranchod was the man who had negotiated the contract of sale </w:t>
      </w:r>
      <w:r w:rsidRPr="00902156">
        <w:rPr>
          <w:rStyle w:val="Bodytext115pt0"/>
          <w:rFonts w:ascii="Arial" w:hAnsi="Arial" w:cs="Arial"/>
          <w:b w:val="0"/>
          <w:sz w:val="24"/>
          <w:szCs w:val="24"/>
        </w:rPr>
        <w:t xml:space="preserve">of </w:t>
      </w:r>
      <w:r w:rsidRPr="00902156">
        <w:rPr>
          <w:rFonts w:ascii="Arial" w:hAnsi="Arial" w:cs="Arial"/>
          <w:sz w:val="24"/>
          <w:szCs w:val="24"/>
        </w:rPr>
        <w:t>the motor vehicle with Mr Lourenco.</w:t>
      </w:r>
    </w:p>
    <w:p w:rsidR="00AA5DB8" w:rsidRPr="00902156" w:rsidRDefault="00A7540C" w:rsidP="00902156">
      <w:pPr>
        <w:pStyle w:val="BodyText7"/>
        <w:shd w:val="clear" w:color="auto" w:fill="auto"/>
        <w:spacing w:after="396" w:line="360" w:lineRule="auto"/>
        <w:ind w:left="20" w:right="1000" w:firstLine="1820"/>
        <w:jc w:val="both"/>
        <w:rPr>
          <w:rFonts w:ascii="Arial" w:hAnsi="Arial" w:cs="Arial"/>
          <w:sz w:val="24"/>
          <w:szCs w:val="24"/>
        </w:rPr>
      </w:pPr>
      <w:r w:rsidRPr="00902156">
        <w:rPr>
          <w:rFonts w:ascii="Arial" w:hAnsi="Arial" w:cs="Arial"/>
          <w:sz w:val="24"/>
          <w:szCs w:val="24"/>
        </w:rPr>
        <w:lastRenderedPageBreak/>
        <w:t xml:space="preserve">Mr </w:t>
      </w:r>
      <w:r w:rsidRPr="00902156">
        <w:rPr>
          <w:rStyle w:val="BodyText2"/>
          <w:rFonts w:ascii="Arial" w:hAnsi="Arial" w:cs="Arial"/>
          <w:sz w:val="24"/>
          <w:szCs w:val="24"/>
        </w:rPr>
        <w:t>T.G.</w:t>
      </w:r>
      <w:r w:rsidRPr="00902156">
        <w:rPr>
          <w:rFonts w:ascii="Arial" w:hAnsi="Arial" w:cs="Arial"/>
          <w:sz w:val="24"/>
          <w:szCs w:val="24"/>
        </w:rPr>
        <w:t xml:space="preserve"> Raja testified that he would not have purchased the motor vehicle had he been told, that </w:t>
      </w:r>
      <w:r w:rsidRPr="00902156">
        <w:rPr>
          <w:rStyle w:val="BodyText2"/>
          <w:rFonts w:ascii="Arial" w:hAnsi="Arial" w:cs="Arial"/>
          <w:sz w:val="24"/>
          <w:szCs w:val="24"/>
        </w:rPr>
        <w:t>basis.</w:t>
      </w:r>
      <w:r w:rsidRPr="00902156">
        <w:rPr>
          <w:rFonts w:ascii="Arial" w:hAnsi="Arial" w:cs="Arial"/>
          <w:sz w:val="24"/>
          <w:szCs w:val="24"/>
        </w:rPr>
        <w:t xml:space="preserve"> </w:t>
      </w:r>
      <w:r w:rsidRPr="00902156">
        <w:rPr>
          <w:rStyle w:val="BodyText2"/>
          <w:rFonts w:ascii="Arial" w:hAnsi="Arial" w:cs="Arial"/>
          <w:sz w:val="24"/>
          <w:szCs w:val="24"/>
        </w:rPr>
        <w:t>In</w:t>
      </w:r>
      <w:r w:rsidRPr="00902156">
        <w:rPr>
          <w:rFonts w:ascii="Arial" w:hAnsi="Arial" w:cs="Arial"/>
          <w:sz w:val="24"/>
          <w:szCs w:val="24"/>
        </w:rPr>
        <w:t xml:space="preserve"> cross-examination a question was put to him on this important issue as follows:-</w:t>
      </w:r>
    </w:p>
    <w:p w:rsidR="00AA5DB8" w:rsidRPr="00902156" w:rsidRDefault="00A7540C" w:rsidP="00902156">
      <w:pPr>
        <w:pStyle w:val="BodyText7"/>
        <w:shd w:val="clear" w:color="auto" w:fill="auto"/>
        <w:spacing w:after="90" w:line="360" w:lineRule="auto"/>
        <w:ind w:left="900" w:right="600" w:firstLine="940"/>
        <w:jc w:val="both"/>
        <w:rPr>
          <w:rFonts w:ascii="Arial" w:hAnsi="Arial" w:cs="Arial"/>
          <w:sz w:val="24"/>
          <w:szCs w:val="24"/>
        </w:rPr>
      </w:pPr>
      <w:r w:rsidRPr="00902156">
        <w:rPr>
          <w:rStyle w:val="BodyText31"/>
          <w:rFonts w:ascii="Arial" w:hAnsi="Arial" w:cs="Arial"/>
          <w:sz w:val="24"/>
          <w:szCs w:val="24"/>
        </w:rPr>
        <w:t>"And</w:t>
      </w:r>
      <w:r w:rsidRPr="00902156">
        <w:rPr>
          <w:rFonts w:ascii="Arial" w:hAnsi="Arial" w:cs="Arial"/>
          <w:sz w:val="24"/>
          <w:szCs w:val="24"/>
        </w:rPr>
        <w:t xml:space="preserve"> you also say you would not have purchased the vehicle had it not been or had he told you specifically that it was a </w:t>
      </w:r>
      <w:r w:rsidRPr="00902156">
        <w:rPr>
          <w:rStyle w:val="BodyText1"/>
          <w:rFonts w:ascii="Arial" w:hAnsi="Arial" w:cs="Arial"/>
          <w:sz w:val="24"/>
          <w:szCs w:val="24"/>
        </w:rPr>
        <w:t>voetstoots</w:t>
      </w:r>
      <w:r w:rsidRPr="00902156">
        <w:rPr>
          <w:rFonts w:ascii="Arial" w:hAnsi="Arial" w:cs="Arial"/>
          <w:sz w:val="24"/>
          <w:szCs w:val="24"/>
        </w:rPr>
        <w:t xml:space="preserve"> sale?".</w:t>
      </w:r>
    </w:p>
    <w:p w:rsidR="00AA5DB8" w:rsidRPr="00902156" w:rsidRDefault="00A7540C" w:rsidP="00902156">
      <w:pPr>
        <w:pStyle w:val="BodyText7"/>
        <w:shd w:val="clear" w:color="auto" w:fill="auto"/>
        <w:spacing w:after="300" w:line="360" w:lineRule="auto"/>
        <w:ind w:left="20" w:right="240" w:firstLine="0"/>
        <w:jc w:val="both"/>
        <w:rPr>
          <w:rFonts w:ascii="Arial" w:hAnsi="Arial" w:cs="Arial"/>
          <w:sz w:val="24"/>
          <w:szCs w:val="24"/>
        </w:rPr>
      </w:pPr>
      <w:r w:rsidRPr="00902156">
        <w:rPr>
          <w:rFonts w:ascii="Arial" w:hAnsi="Arial" w:cs="Arial"/>
          <w:sz w:val="24"/>
          <w:szCs w:val="24"/>
        </w:rPr>
        <w:t>He replied "Yes". That was the end of the cross-examination of Mr T.G. Raja on this important defence.</w:t>
      </w:r>
    </w:p>
    <w:p w:rsidR="00AA5DB8" w:rsidRPr="00902156" w:rsidRDefault="00A7540C" w:rsidP="00902156">
      <w:pPr>
        <w:pStyle w:val="BodyText7"/>
        <w:shd w:val="clear" w:color="auto" w:fill="auto"/>
        <w:spacing w:after="380" w:line="360" w:lineRule="auto"/>
        <w:ind w:left="20" w:right="600" w:firstLine="1820"/>
        <w:jc w:val="both"/>
        <w:rPr>
          <w:rFonts w:ascii="Arial" w:hAnsi="Arial" w:cs="Arial"/>
          <w:sz w:val="24"/>
          <w:szCs w:val="24"/>
        </w:rPr>
      </w:pPr>
      <w:r w:rsidRPr="00902156">
        <w:rPr>
          <w:rFonts w:ascii="Arial" w:hAnsi="Arial" w:cs="Arial"/>
          <w:sz w:val="24"/>
          <w:szCs w:val="24"/>
        </w:rPr>
        <w:t>Mr T.G. Raja is said by the defence to have been told by Mr Lourenco during a telephone conversation that the motor vehicle was being sold "as is". Mr Lourenco was asked in his evidence-in-chief :-</w:t>
      </w:r>
    </w:p>
    <w:p w:rsidR="00AA5DB8" w:rsidRPr="00902156" w:rsidRDefault="00A7540C" w:rsidP="00902156">
      <w:pPr>
        <w:pStyle w:val="BodyText7"/>
        <w:shd w:val="clear" w:color="auto" w:fill="auto"/>
        <w:spacing w:after="0" w:line="360" w:lineRule="auto"/>
        <w:ind w:left="900" w:firstLine="940"/>
        <w:jc w:val="both"/>
        <w:rPr>
          <w:rFonts w:ascii="Arial" w:hAnsi="Arial" w:cs="Arial"/>
          <w:sz w:val="24"/>
          <w:szCs w:val="24"/>
        </w:rPr>
      </w:pPr>
      <w:r w:rsidRPr="00902156">
        <w:rPr>
          <w:rStyle w:val="BodyText2"/>
          <w:rFonts w:ascii="Arial" w:hAnsi="Arial" w:cs="Arial"/>
          <w:sz w:val="24"/>
          <w:szCs w:val="24"/>
        </w:rPr>
        <w:t>"Q,,</w:t>
      </w:r>
      <w:r w:rsidRPr="00902156">
        <w:rPr>
          <w:rFonts w:ascii="Arial" w:hAnsi="Arial" w:cs="Arial"/>
          <w:sz w:val="24"/>
          <w:szCs w:val="24"/>
        </w:rPr>
        <w:t xml:space="preserve"> And what was agreed on the phone? A,</w:t>
      </w:r>
    </w:p>
    <w:p w:rsidR="00AA5DB8" w:rsidRPr="00902156" w:rsidRDefault="00A7540C" w:rsidP="00902156">
      <w:pPr>
        <w:pStyle w:val="BodyText7"/>
        <w:shd w:val="clear" w:color="auto" w:fill="auto"/>
        <w:spacing w:after="182" w:line="360" w:lineRule="auto"/>
        <w:ind w:left="900" w:right="240" w:firstLine="0"/>
        <w:jc w:val="both"/>
        <w:rPr>
          <w:rFonts w:ascii="Arial" w:hAnsi="Arial" w:cs="Arial"/>
          <w:sz w:val="24"/>
          <w:szCs w:val="24"/>
        </w:rPr>
      </w:pPr>
      <w:r w:rsidRPr="00902156">
        <w:rPr>
          <w:rFonts w:ascii="Arial" w:hAnsi="Arial" w:cs="Arial"/>
          <w:sz w:val="24"/>
          <w:szCs w:val="24"/>
        </w:rPr>
        <w:t xml:space="preserve">Well, they only asked the question, 'What is the condition of the truck like?'. And I told them exactly that I am selling this truck, it was a Daihatsu 2 tonne panel van. The price was $4 </w:t>
      </w:r>
      <w:r w:rsidRPr="00902156">
        <w:rPr>
          <w:rStyle w:val="BodyText2"/>
          <w:rFonts w:ascii="Arial" w:hAnsi="Arial" w:cs="Arial"/>
          <w:sz w:val="24"/>
          <w:szCs w:val="24"/>
        </w:rPr>
        <w:t xml:space="preserve">000, </w:t>
      </w:r>
      <w:r w:rsidRPr="00902156">
        <w:rPr>
          <w:rFonts w:ascii="Arial" w:hAnsi="Arial" w:cs="Arial"/>
          <w:sz w:val="24"/>
          <w:szCs w:val="24"/>
        </w:rPr>
        <w:t xml:space="preserve">but I did mention there also at the same time that I have done the repairs, you know, like an engine, the gear box and few other places, etc. I have listed down all these things, </w:t>
      </w:r>
      <w:r w:rsidRPr="00902156">
        <w:rPr>
          <w:rStyle w:val="BodyText31"/>
          <w:rFonts w:ascii="Arial" w:hAnsi="Arial" w:cs="Arial"/>
          <w:sz w:val="24"/>
          <w:szCs w:val="24"/>
        </w:rPr>
        <w:t>you</w:t>
      </w:r>
      <w:r w:rsidRPr="00902156">
        <w:rPr>
          <w:rFonts w:ascii="Arial" w:hAnsi="Arial" w:cs="Arial"/>
          <w:sz w:val="24"/>
          <w:szCs w:val="24"/>
        </w:rPr>
        <w:t xml:space="preserve"> know and at the same time I also mentioned that I would be selling the truck as is.</w:t>
      </w:r>
    </w:p>
    <w:p w:rsidR="00AA5DB8" w:rsidRPr="00902156" w:rsidRDefault="00A7540C" w:rsidP="00902156">
      <w:pPr>
        <w:pStyle w:val="BodyText7"/>
        <w:shd w:val="clear" w:color="auto" w:fill="auto"/>
        <w:spacing w:after="160" w:line="360" w:lineRule="auto"/>
        <w:ind w:left="900" w:right="600" w:firstLine="940"/>
        <w:jc w:val="both"/>
        <w:rPr>
          <w:rFonts w:ascii="Arial" w:hAnsi="Arial" w:cs="Arial"/>
          <w:sz w:val="24"/>
          <w:szCs w:val="24"/>
        </w:rPr>
      </w:pPr>
      <w:r w:rsidRPr="00902156">
        <w:rPr>
          <w:rFonts w:ascii="Arial" w:hAnsi="Arial" w:cs="Arial"/>
          <w:sz w:val="24"/>
          <w:szCs w:val="24"/>
        </w:rPr>
        <w:t>Q. Did you mention that on the telephone at that stage? A. I did.</w:t>
      </w:r>
    </w:p>
    <w:p w:rsidR="00AA5DB8" w:rsidRPr="00902156" w:rsidRDefault="00A7540C" w:rsidP="00902156">
      <w:pPr>
        <w:pStyle w:val="BodyText7"/>
        <w:shd w:val="clear" w:color="auto" w:fill="auto"/>
        <w:spacing w:after="0" w:line="360" w:lineRule="auto"/>
        <w:ind w:left="900" w:firstLine="940"/>
        <w:jc w:val="both"/>
        <w:rPr>
          <w:rFonts w:ascii="Arial" w:hAnsi="Arial" w:cs="Arial"/>
          <w:sz w:val="24"/>
          <w:szCs w:val="24"/>
        </w:rPr>
      </w:pPr>
      <w:r w:rsidRPr="00902156">
        <w:rPr>
          <w:rFonts w:ascii="Arial" w:hAnsi="Arial" w:cs="Arial"/>
          <w:sz w:val="24"/>
          <w:szCs w:val="24"/>
        </w:rPr>
        <w:t>Q. Are you quite certain about that? A.</w:t>
      </w:r>
    </w:p>
    <w:p w:rsidR="00AA5DB8" w:rsidRPr="00902156" w:rsidRDefault="00A7540C" w:rsidP="00902156">
      <w:pPr>
        <w:pStyle w:val="BodyText7"/>
        <w:shd w:val="clear" w:color="auto" w:fill="auto"/>
        <w:spacing w:after="213" w:line="360" w:lineRule="auto"/>
        <w:ind w:left="900" w:firstLine="0"/>
        <w:jc w:val="both"/>
        <w:rPr>
          <w:rFonts w:ascii="Arial" w:hAnsi="Arial" w:cs="Arial"/>
          <w:sz w:val="24"/>
          <w:szCs w:val="24"/>
        </w:rPr>
      </w:pPr>
      <w:r w:rsidRPr="00902156">
        <w:rPr>
          <w:rFonts w:ascii="Arial" w:hAnsi="Arial" w:cs="Arial"/>
          <w:sz w:val="24"/>
          <w:szCs w:val="24"/>
        </w:rPr>
        <w:t>I am quite certain.</w:t>
      </w:r>
    </w:p>
    <w:p w:rsidR="00AA5DB8" w:rsidRPr="00902156" w:rsidRDefault="00A7540C" w:rsidP="00902156">
      <w:pPr>
        <w:pStyle w:val="BodyText7"/>
        <w:shd w:val="clear" w:color="auto" w:fill="auto"/>
        <w:spacing w:after="0" w:line="360" w:lineRule="auto"/>
        <w:ind w:left="900" w:firstLine="940"/>
        <w:jc w:val="both"/>
        <w:rPr>
          <w:rFonts w:ascii="Arial" w:hAnsi="Arial" w:cs="Arial"/>
          <w:sz w:val="24"/>
          <w:szCs w:val="24"/>
        </w:rPr>
      </w:pPr>
      <w:r w:rsidRPr="00902156">
        <w:rPr>
          <w:rFonts w:ascii="Arial" w:hAnsi="Arial" w:cs="Arial"/>
          <w:sz w:val="24"/>
          <w:szCs w:val="24"/>
        </w:rPr>
        <w:t>Q. Would you repeat what you said? A,</w:t>
      </w:r>
    </w:p>
    <w:p w:rsidR="00AA5DB8" w:rsidRPr="00902156" w:rsidRDefault="00A7540C" w:rsidP="00902156">
      <w:pPr>
        <w:pStyle w:val="BodyText7"/>
        <w:shd w:val="clear" w:color="auto" w:fill="auto"/>
        <w:spacing w:after="0" w:line="360" w:lineRule="auto"/>
        <w:ind w:left="900" w:firstLine="0"/>
        <w:jc w:val="both"/>
        <w:rPr>
          <w:rFonts w:ascii="Arial" w:hAnsi="Arial" w:cs="Arial"/>
          <w:sz w:val="24"/>
          <w:szCs w:val="24"/>
        </w:rPr>
      </w:pPr>
      <w:r w:rsidRPr="00902156">
        <w:rPr>
          <w:rFonts w:ascii="Arial" w:hAnsi="Arial" w:cs="Arial"/>
          <w:sz w:val="24"/>
          <w:szCs w:val="24"/>
        </w:rPr>
        <w:t>I said that I will be selling this truck as it stands.</w:t>
      </w:r>
    </w:p>
    <w:p w:rsidR="00AA5DB8" w:rsidRPr="00902156" w:rsidRDefault="00AA5DB8" w:rsidP="00902156">
      <w:pPr>
        <w:spacing w:line="360" w:lineRule="auto"/>
        <w:jc w:val="both"/>
        <w:rPr>
          <w:rFonts w:ascii="Arial" w:hAnsi="Arial" w:cs="Arial"/>
        </w:rPr>
      </w:pPr>
    </w:p>
    <w:p w:rsidR="00AA5DB8" w:rsidRPr="00902156" w:rsidRDefault="00A7540C" w:rsidP="00902156">
      <w:pPr>
        <w:pStyle w:val="BodyText7"/>
        <w:shd w:val="clear" w:color="auto" w:fill="auto"/>
        <w:spacing w:after="76" w:line="360" w:lineRule="auto"/>
        <w:ind w:left="900" w:right="600" w:firstLine="940"/>
        <w:jc w:val="both"/>
        <w:rPr>
          <w:rFonts w:ascii="Arial" w:hAnsi="Arial" w:cs="Arial"/>
          <w:sz w:val="24"/>
          <w:szCs w:val="24"/>
        </w:rPr>
      </w:pPr>
      <w:r w:rsidRPr="00902156">
        <w:rPr>
          <w:rFonts w:ascii="Arial" w:hAnsi="Arial" w:cs="Arial"/>
          <w:sz w:val="24"/>
          <w:szCs w:val="24"/>
        </w:rPr>
        <w:t xml:space="preserve">Q. Did you say as it stands or as is, which is it? A. Well, as </w:t>
      </w:r>
      <w:r w:rsidRPr="00902156">
        <w:rPr>
          <w:rStyle w:val="BodyText31"/>
          <w:rFonts w:ascii="Arial" w:hAnsi="Arial" w:cs="Arial"/>
          <w:sz w:val="24"/>
          <w:szCs w:val="24"/>
        </w:rPr>
        <w:t>is."</w:t>
      </w:r>
    </w:p>
    <w:p w:rsidR="00AA5DB8" w:rsidRPr="00902156" w:rsidRDefault="00A7540C" w:rsidP="00902156">
      <w:pPr>
        <w:pStyle w:val="BodyText7"/>
        <w:shd w:val="clear" w:color="auto" w:fill="auto"/>
        <w:spacing w:after="0" w:line="360" w:lineRule="auto"/>
        <w:ind w:left="20" w:right="1460" w:firstLine="0"/>
        <w:jc w:val="both"/>
        <w:rPr>
          <w:rFonts w:ascii="Arial" w:hAnsi="Arial" w:cs="Arial"/>
          <w:sz w:val="24"/>
          <w:szCs w:val="24"/>
        </w:rPr>
      </w:pPr>
      <w:r w:rsidRPr="00902156">
        <w:rPr>
          <w:rFonts w:ascii="Arial" w:hAnsi="Arial" w:cs="Arial"/>
          <w:sz w:val="24"/>
          <w:szCs w:val="24"/>
        </w:rPr>
        <w:t>The telephone conversation between Mr Lourenco and Mr T.G. Raja was not put to Raja in cross-examination.</w:t>
      </w:r>
    </w:p>
    <w:p w:rsidR="00AA5DB8" w:rsidRPr="00902156" w:rsidRDefault="00A7540C" w:rsidP="00902156">
      <w:pPr>
        <w:pStyle w:val="BodyText7"/>
        <w:shd w:val="clear" w:color="auto" w:fill="auto"/>
        <w:spacing w:after="0" w:line="360" w:lineRule="auto"/>
        <w:ind w:left="20" w:right="1460" w:firstLine="0"/>
        <w:jc w:val="both"/>
        <w:rPr>
          <w:rFonts w:ascii="Arial" w:hAnsi="Arial" w:cs="Arial"/>
          <w:sz w:val="24"/>
          <w:szCs w:val="24"/>
        </w:rPr>
      </w:pPr>
      <w:r w:rsidRPr="00902156">
        <w:rPr>
          <w:rFonts w:ascii="Arial" w:hAnsi="Arial" w:cs="Arial"/>
          <w:sz w:val="24"/>
          <w:szCs w:val="24"/>
        </w:rPr>
        <w:lastRenderedPageBreak/>
        <w:t xml:space="preserve">If that conversation </w:t>
      </w:r>
      <w:r w:rsidRPr="00902156">
        <w:rPr>
          <w:rStyle w:val="BodyText2"/>
          <w:rFonts w:ascii="Arial" w:hAnsi="Arial" w:cs="Arial"/>
          <w:sz w:val="24"/>
          <w:szCs w:val="24"/>
        </w:rPr>
        <w:t>had</w:t>
      </w:r>
      <w:r w:rsidRPr="00902156">
        <w:rPr>
          <w:rFonts w:ascii="Arial" w:hAnsi="Arial" w:cs="Arial"/>
          <w:sz w:val="24"/>
          <w:szCs w:val="24"/>
        </w:rPr>
        <w:t xml:space="preserve"> taken place the defendant's counsel would have asked Mr T.G. Raja about it.</w:t>
      </w:r>
    </w:p>
    <w:p w:rsidR="00AA5DB8" w:rsidRPr="00902156" w:rsidRDefault="00A7540C" w:rsidP="00902156">
      <w:pPr>
        <w:pStyle w:val="BodyText7"/>
        <w:shd w:val="clear" w:color="auto" w:fill="auto"/>
        <w:spacing w:after="0" w:line="360" w:lineRule="auto"/>
        <w:ind w:left="900" w:firstLine="940"/>
        <w:jc w:val="both"/>
        <w:rPr>
          <w:rFonts w:ascii="Arial" w:hAnsi="Arial" w:cs="Arial"/>
          <w:sz w:val="24"/>
          <w:szCs w:val="24"/>
        </w:rPr>
      </w:pPr>
      <w:r w:rsidRPr="00902156">
        <w:rPr>
          <w:rFonts w:ascii="Arial" w:hAnsi="Arial" w:cs="Arial"/>
          <w:sz w:val="24"/>
          <w:szCs w:val="24"/>
        </w:rPr>
        <w:t>In/</w:t>
      </w:r>
    </w:p>
    <w:p w:rsidR="00AA5DB8" w:rsidRPr="00902156" w:rsidRDefault="00A7540C" w:rsidP="00902156">
      <w:pPr>
        <w:pStyle w:val="BodyText7"/>
        <w:shd w:val="clear" w:color="auto" w:fill="auto"/>
        <w:spacing w:after="394" w:line="360" w:lineRule="auto"/>
        <w:ind w:left="20" w:right="220" w:firstLine="1620"/>
        <w:jc w:val="both"/>
        <w:rPr>
          <w:rFonts w:ascii="Arial" w:hAnsi="Arial" w:cs="Arial"/>
          <w:sz w:val="24"/>
          <w:szCs w:val="24"/>
        </w:rPr>
      </w:pPr>
      <w:r w:rsidRPr="00902156">
        <w:rPr>
          <w:rFonts w:ascii="Arial" w:hAnsi="Arial" w:cs="Arial"/>
          <w:sz w:val="24"/>
          <w:szCs w:val="24"/>
        </w:rPr>
        <w:t xml:space="preserve">In my view if Mr T.G. Raja had agreed to buy the motor vehicle voetstoots. Mr Ranchod would not have taken with </w:t>
      </w:r>
      <w:r w:rsidRPr="00902156">
        <w:rPr>
          <w:rStyle w:val="BodyText2"/>
          <w:rFonts w:ascii="Arial" w:hAnsi="Arial" w:cs="Arial"/>
          <w:sz w:val="24"/>
          <w:szCs w:val="24"/>
        </w:rPr>
        <w:t xml:space="preserve">him </w:t>
      </w:r>
      <w:r w:rsidRPr="00902156">
        <w:rPr>
          <w:rFonts w:ascii="Arial" w:hAnsi="Arial" w:cs="Arial"/>
          <w:sz w:val="24"/>
          <w:szCs w:val="24"/>
        </w:rPr>
        <w:t xml:space="preserve">a mechanic, Mr </w:t>
      </w:r>
      <w:r w:rsidRPr="00902156">
        <w:rPr>
          <w:rStyle w:val="BodyText2"/>
          <w:rFonts w:ascii="Arial" w:hAnsi="Arial" w:cs="Arial"/>
          <w:sz w:val="24"/>
          <w:szCs w:val="24"/>
        </w:rPr>
        <w:t>Holland</w:t>
      </w:r>
      <w:r w:rsidRPr="00902156">
        <w:rPr>
          <w:rFonts w:ascii="Arial" w:hAnsi="Arial" w:cs="Arial"/>
          <w:sz w:val="24"/>
          <w:szCs w:val="24"/>
        </w:rPr>
        <w:t xml:space="preserve"> </w:t>
      </w:r>
      <w:r w:rsidRPr="00902156">
        <w:rPr>
          <w:rStyle w:val="BodyText2"/>
          <w:rFonts w:ascii="Arial" w:hAnsi="Arial" w:cs="Arial"/>
          <w:sz w:val="24"/>
          <w:szCs w:val="24"/>
        </w:rPr>
        <w:t>to</w:t>
      </w:r>
      <w:r w:rsidRPr="00902156">
        <w:rPr>
          <w:rFonts w:ascii="Arial" w:hAnsi="Arial" w:cs="Arial"/>
          <w:sz w:val="24"/>
          <w:szCs w:val="24"/>
        </w:rPr>
        <w:t xml:space="preserve"> examine the truck. Further it is inconsistent for Mr Lourenco to sell the motor vehicle voetstoots and </w:t>
      </w:r>
      <w:r w:rsidRPr="00902156">
        <w:rPr>
          <w:rStyle w:val="BodyText31"/>
          <w:rFonts w:ascii="Arial" w:hAnsi="Arial" w:cs="Arial"/>
          <w:sz w:val="24"/>
          <w:szCs w:val="24"/>
        </w:rPr>
        <w:t xml:space="preserve">still </w:t>
      </w:r>
      <w:r w:rsidRPr="00902156">
        <w:rPr>
          <w:rFonts w:ascii="Arial" w:hAnsi="Arial" w:cs="Arial"/>
          <w:sz w:val="24"/>
          <w:szCs w:val="24"/>
        </w:rPr>
        <w:t>insist that the purchaser look at the amount of work he had done on it. He was asked</w:t>
      </w:r>
      <w:r w:rsidR="00902156">
        <w:rPr>
          <w:rFonts w:ascii="Arial" w:hAnsi="Arial" w:cs="Arial"/>
          <w:sz w:val="24"/>
          <w:szCs w:val="24"/>
        </w:rPr>
        <w:t xml:space="preserve"> </w:t>
      </w:r>
      <w:r w:rsidRPr="00902156">
        <w:rPr>
          <w:rFonts w:ascii="Arial" w:hAnsi="Arial" w:cs="Arial"/>
          <w:sz w:val="24"/>
          <w:szCs w:val="24"/>
        </w:rPr>
        <w:t xml:space="preserve">"And did you repeat to him (Mr Ranchod) any conditions of the </w:t>
      </w:r>
      <w:r w:rsidR="00902156">
        <w:rPr>
          <w:rFonts w:ascii="Arial" w:hAnsi="Arial" w:cs="Arial"/>
          <w:sz w:val="24"/>
          <w:szCs w:val="24"/>
        </w:rPr>
        <w:t>s</w:t>
      </w:r>
      <w:r w:rsidRPr="00902156">
        <w:rPr>
          <w:rFonts w:ascii="Arial" w:hAnsi="Arial" w:cs="Arial"/>
          <w:sz w:val="24"/>
          <w:szCs w:val="24"/>
        </w:rPr>
        <w:t>ale?".</w:t>
      </w:r>
    </w:p>
    <w:p w:rsidR="00AA5DB8" w:rsidRPr="00902156" w:rsidRDefault="00A7540C" w:rsidP="00902156">
      <w:pPr>
        <w:pStyle w:val="BodyText7"/>
        <w:shd w:val="clear" w:color="auto" w:fill="auto"/>
        <w:spacing w:after="457" w:line="360" w:lineRule="auto"/>
        <w:ind w:left="20" w:firstLine="0"/>
        <w:jc w:val="both"/>
        <w:rPr>
          <w:rFonts w:ascii="Arial" w:hAnsi="Arial" w:cs="Arial"/>
          <w:sz w:val="24"/>
          <w:szCs w:val="24"/>
        </w:rPr>
      </w:pPr>
      <w:r w:rsidRPr="00902156">
        <w:rPr>
          <w:rFonts w:ascii="Arial" w:hAnsi="Arial" w:cs="Arial"/>
          <w:sz w:val="24"/>
          <w:szCs w:val="24"/>
        </w:rPr>
        <w:t>He replied</w:t>
      </w:r>
      <w:r w:rsidRPr="00902156">
        <w:rPr>
          <w:rStyle w:val="BodytextItalic0"/>
          <w:rFonts w:ascii="Arial" w:hAnsi="Arial" w:cs="Arial"/>
          <w:sz w:val="24"/>
          <w:szCs w:val="24"/>
        </w:rPr>
        <w:t>-</w:t>
      </w:r>
      <w:r w:rsidR="00902156">
        <w:rPr>
          <w:rStyle w:val="BodytextItalic0"/>
          <w:rFonts w:ascii="Arial" w:hAnsi="Arial" w:cs="Arial"/>
          <w:sz w:val="24"/>
          <w:szCs w:val="24"/>
        </w:rPr>
        <w:t xml:space="preserve"> </w:t>
      </w:r>
      <w:r w:rsidRPr="00902156">
        <w:rPr>
          <w:rFonts w:ascii="Arial" w:hAnsi="Arial" w:cs="Arial"/>
          <w:sz w:val="24"/>
          <w:szCs w:val="24"/>
        </w:rPr>
        <w:t xml:space="preserve">"Well, the condition of the sale was that I was selling the truck as is, that they might look at all the </w:t>
      </w:r>
      <w:r w:rsidRPr="00902156">
        <w:rPr>
          <w:rStyle w:val="BodyText2"/>
          <w:rFonts w:ascii="Arial" w:hAnsi="Arial" w:cs="Arial"/>
          <w:sz w:val="24"/>
          <w:szCs w:val="24"/>
        </w:rPr>
        <w:t>aiiiount</w:t>
      </w:r>
      <w:r w:rsidRPr="00902156">
        <w:rPr>
          <w:rFonts w:ascii="Arial" w:hAnsi="Arial" w:cs="Arial"/>
          <w:sz w:val="24"/>
          <w:szCs w:val="24"/>
        </w:rPr>
        <w:t xml:space="preserve"> of work that I had done on the truck and I was selling the truck as is and this is exactly what I used."</w:t>
      </w:r>
    </w:p>
    <w:p w:rsidR="00AA5DB8" w:rsidRPr="00902156" w:rsidRDefault="00A7540C" w:rsidP="00902156">
      <w:pPr>
        <w:pStyle w:val="BodyText7"/>
        <w:shd w:val="clear" w:color="auto" w:fill="auto"/>
        <w:spacing w:after="302" w:line="360" w:lineRule="auto"/>
        <w:ind w:left="20" w:right="220" w:firstLine="1620"/>
        <w:jc w:val="both"/>
        <w:rPr>
          <w:rFonts w:ascii="Arial" w:hAnsi="Arial" w:cs="Arial"/>
          <w:sz w:val="24"/>
          <w:szCs w:val="24"/>
        </w:rPr>
      </w:pPr>
      <w:r w:rsidRPr="00902156">
        <w:rPr>
          <w:rFonts w:ascii="Arial" w:hAnsi="Arial" w:cs="Arial"/>
          <w:sz w:val="24"/>
          <w:szCs w:val="24"/>
        </w:rPr>
        <w:t xml:space="preserve">I agree with Mr </w:t>
      </w:r>
      <w:r w:rsidRPr="00902156">
        <w:rPr>
          <w:rStyle w:val="BodyText1"/>
          <w:rFonts w:ascii="Arial" w:hAnsi="Arial" w:cs="Arial"/>
          <w:sz w:val="24"/>
          <w:szCs w:val="24"/>
        </w:rPr>
        <w:t>Colegrave's</w:t>
      </w:r>
      <w:r w:rsidRPr="00902156">
        <w:rPr>
          <w:rFonts w:ascii="Arial" w:hAnsi="Arial" w:cs="Arial"/>
          <w:sz w:val="24"/>
          <w:szCs w:val="24"/>
        </w:rPr>
        <w:t xml:space="preserve"> submission that the assertion that the motor vehicle was in good condition is inconsistent with its being sold voetstoots, because it was in the defendant's interest to divulge to Mr Ranchod that it was in good working condition in order to enhance the sale, more so when the repair to </w:t>
      </w:r>
      <w:r w:rsidRPr="00902156">
        <w:rPr>
          <w:rStyle w:val="BodyText2"/>
          <w:rFonts w:ascii="Arial" w:hAnsi="Arial" w:cs="Arial"/>
          <w:sz w:val="24"/>
          <w:szCs w:val="24"/>
        </w:rPr>
        <w:t>the</w:t>
      </w:r>
      <w:r w:rsidRPr="00902156">
        <w:rPr>
          <w:rFonts w:ascii="Arial" w:hAnsi="Arial" w:cs="Arial"/>
          <w:sz w:val="24"/>
          <w:szCs w:val="24"/>
        </w:rPr>
        <w:t xml:space="preserve"> engine was a "masterpiece". And Mr Lourenco did agree under cross-examination that he suggested to Mr Ranchod that the motor vehicle "was in a good and sound condition - in a running condition.</w:t>
      </w:r>
    </w:p>
    <w:p w:rsidR="00AA5DB8" w:rsidRPr="00902156" w:rsidRDefault="00A7540C" w:rsidP="00902156">
      <w:pPr>
        <w:pStyle w:val="BodyText7"/>
        <w:shd w:val="clear" w:color="auto" w:fill="auto"/>
        <w:spacing w:after="394" w:line="360" w:lineRule="auto"/>
        <w:ind w:left="20" w:right="1080" w:firstLine="1620"/>
        <w:jc w:val="both"/>
        <w:rPr>
          <w:rFonts w:ascii="Arial" w:hAnsi="Arial" w:cs="Arial"/>
          <w:sz w:val="24"/>
          <w:szCs w:val="24"/>
        </w:rPr>
      </w:pPr>
      <w:r w:rsidRPr="00902156">
        <w:rPr>
          <w:rFonts w:ascii="Arial" w:hAnsi="Arial" w:cs="Arial"/>
          <w:sz w:val="24"/>
          <w:szCs w:val="24"/>
        </w:rPr>
        <w:t xml:space="preserve">In my view on this evidence the court a </w:t>
      </w:r>
      <w:r w:rsidRPr="00902156">
        <w:rPr>
          <w:rStyle w:val="BodyText1"/>
          <w:rFonts w:ascii="Arial" w:hAnsi="Arial" w:cs="Arial"/>
          <w:sz w:val="24"/>
          <w:szCs w:val="24"/>
        </w:rPr>
        <w:t>quo</w:t>
      </w:r>
      <w:r w:rsidRPr="00902156">
        <w:rPr>
          <w:rFonts w:ascii="Arial" w:hAnsi="Arial" w:cs="Arial"/>
          <w:sz w:val="24"/>
          <w:szCs w:val="24"/>
        </w:rPr>
        <w:t xml:space="preserve"> was justified in rejecting the defence evidence. Once that evidence was rejected:-</w:t>
      </w:r>
    </w:p>
    <w:p w:rsidR="00AA5DB8" w:rsidRPr="00902156" w:rsidRDefault="00A7540C" w:rsidP="00902156">
      <w:pPr>
        <w:pStyle w:val="BodyText7"/>
        <w:shd w:val="clear" w:color="auto" w:fill="auto"/>
        <w:spacing w:after="0" w:line="360" w:lineRule="auto"/>
        <w:ind w:left="820" w:right="1080" w:firstLine="660"/>
        <w:jc w:val="both"/>
        <w:rPr>
          <w:rFonts w:ascii="Arial" w:hAnsi="Arial" w:cs="Arial"/>
          <w:sz w:val="24"/>
          <w:szCs w:val="24"/>
        </w:rPr>
      </w:pPr>
      <w:r w:rsidRPr="00902156">
        <w:rPr>
          <w:rFonts w:ascii="Arial" w:hAnsi="Arial" w:cs="Arial"/>
          <w:sz w:val="24"/>
          <w:szCs w:val="24"/>
        </w:rPr>
        <w:t xml:space="preserve">the seller is presumed to warrant </w:t>
      </w:r>
      <w:r w:rsidRPr="00902156">
        <w:rPr>
          <w:rStyle w:val="BodyText2"/>
          <w:rFonts w:ascii="Arial" w:hAnsi="Arial" w:cs="Arial"/>
          <w:sz w:val="24"/>
          <w:szCs w:val="24"/>
        </w:rPr>
        <w:t xml:space="preserve">that at the </w:t>
      </w:r>
      <w:r w:rsidRPr="00902156">
        <w:rPr>
          <w:rFonts w:ascii="Arial" w:hAnsi="Arial" w:cs="Arial"/>
          <w:sz w:val="24"/>
          <w:szCs w:val="24"/>
        </w:rPr>
        <w:t xml:space="preserve">time of sale the thing sold is free </w:t>
      </w:r>
      <w:r w:rsidRPr="00902156">
        <w:rPr>
          <w:rStyle w:val="BodyText2"/>
          <w:rFonts w:ascii="Arial" w:hAnsi="Arial" w:cs="Arial"/>
          <w:sz w:val="24"/>
          <w:szCs w:val="24"/>
        </w:rPr>
        <w:t>from</w:t>
      </w:r>
      <w:r w:rsidRPr="00902156">
        <w:rPr>
          <w:rFonts w:ascii="Arial" w:hAnsi="Arial" w:cs="Arial"/>
          <w:sz w:val="24"/>
          <w:szCs w:val="24"/>
        </w:rPr>
        <w:t xml:space="preserve"> </w:t>
      </w:r>
      <w:r w:rsidRPr="00902156">
        <w:rPr>
          <w:rStyle w:val="BodyText2"/>
          <w:rFonts w:ascii="Arial" w:hAnsi="Arial" w:cs="Arial"/>
          <w:sz w:val="24"/>
          <w:szCs w:val="24"/>
        </w:rPr>
        <w:t xml:space="preserve">all </w:t>
      </w:r>
      <w:r w:rsidRPr="00902156">
        <w:rPr>
          <w:rFonts w:ascii="Arial" w:hAnsi="Arial" w:cs="Arial"/>
          <w:sz w:val="24"/>
          <w:szCs w:val="24"/>
        </w:rPr>
        <w:t xml:space="preserve">latent defects, for in this instance there was no question </w:t>
      </w:r>
      <w:r w:rsidRPr="00902156">
        <w:rPr>
          <w:rStyle w:val="BodyText31"/>
          <w:rFonts w:ascii="Arial" w:hAnsi="Arial" w:cs="Arial"/>
          <w:sz w:val="24"/>
          <w:szCs w:val="24"/>
        </w:rPr>
        <w:t>of the</w:t>
      </w:r>
      <w:r w:rsidRPr="00902156">
        <w:rPr>
          <w:rFonts w:ascii="Arial" w:hAnsi="Arial" w:cs="Arial"/>
          <w:sz w:val="24"/>
          <w:szCs w:val="24"/>
        </w:rPr>
        <w:t xml:space="preserve"> car having been sold 'as it stands...."</w:t>
      </w:r>
    </w:p>
    <w:p w:rsidR="00AA5DB8" w:rsidRPr="00902156" w:rsidRDefault="00AA5DB8" w:rsidP="00902156">
      <w:pPr>
        <w:spacing w:line="360" w:lineRule="auto"/>
        <w:jc w:val="both"/>
        <w:rPr>
          <w:rFonts w:ascii="Arial" w:hAnsi="Arial" w:cs="Arial"/>
        </w:rPr>
      </w:pPr>
    </w:p>
    <w:p w:rsidR="00AA5DB8" w:rsidRPr="00902156" w:rsidRDefault="00A7540C" w:rsidP="00902156">
      <w:pPr>
        <w:pStyle w:val="BodyText7"/>
        <w:shd w:val="clear" w:color="auto" w:fill="auto"/>
        <w:spacing w:after="174" w:line="360" w:lineRule="auto"/>
        <w:ind w:left="20" w:firstLine="0"/>
        <w:jc w:val="both"/>
        <w:rPr>
          <w:rFonts w:ascii="Arial" w:hAnsi="Arial" w:cs="Arial"/>
          <w:sz w:val="24"/>
          <w:szCs w:val="24"/>
        </w:rPr>
      </w:pPr>
      <w:r w:rsidRPr="00902156">
        <w:rPr>
          <w:rFonts w:ascii="Arial" w:hAnsi="Arial" w:cs="Arial"/>
          <w:sz w:val="24"/>
          <w:szCs w:val="24"/>
        </w:rPr>
        <w:t>per SEARLE J in Goldblatt v Sweeney 1918 CPD 320 at 323</w:t>
      </w:r>
    </w:p>
    <w:p w:rsidR="00AA5DB8" w:rsidRPr="00902156" w:rsidRDefault="00A7540C" w:rsidP="00902156">
      <w:pPr>
        <w:pStyle w:val="BodyText7"/>
        <w:shd w:val="clear" w:color="auto" w:fill="auto"/>
        <w:spacing w:after="302" w:line="360" w:lineRule="auto"/>
        <w:ind w:left="20" w:right="1060" w:firstLine="1460"/>
        <w:jc w:val="both"/>
        <w:rPr>
          <w:rFonts w:ascii="Arial" w:hAnsi="Arial" w:cs="Arial"/>
          <w:sz w:val="24"/>
          <w:szCs w:val="24"/>
        </w:rPr>
      </w:pPr>
      <w:r w:rsidRPr="00902156">
        <w:rPr>
          <w:rFonts w:ascii="Arial" w:hAnsi="Arial" w:cs="Arial"/>
          <w:sz w:val="24"/>
          <w:szCs w:val="24"/>
        </w:rPr>
        <w:t xml:space="preserve">However, Mr </w:t>
      </w:r>
      <w:r w:rsidRPr="00902156">
        <w:rPr>
          <w:rStyle w:val="BodyText1"/>
          <w:rFonts w:ascii="Arial" w:hAnsi="Arial" w:cs="Arial"/>
          <w:sz w:val="24"/>
          <w:szCs w:val="24"/>
        </w:rPr>
        <w:t>Greenland</w:t>
      </w:r>
      <w:r w:rsidRPr="00902156">
        <w:rPr>
          <w:rFonts w:ascii="Arial" w:hAnsi="Arial" w:cs="Arial"/>
          <w:sz w:val="24"/>
          <w:szCs w:val="24"/>
        </w:rPr>
        <w:t xml:space="preserve">, who appeared for the appellant, contended that the latent defect did not exist at the time of sale. In support of his contention he relied on the fact that Mr Ranchod had brought with him Mr Holland, a motor mechanic, who inspected the motor vehicle before it </w:t>
      </w:r>
      <w:r w:rsidRPr="00902156">
        <w:rPr>
          <w:rFonts w:ascii="Arial" w:hAnsi="Arial" w:cs="Arial"/>
          <w:sz w:val="24"/>
          <w:szCs w:val="24"/>
        </w:rPr>
        <w:lastRenderedPageBreak/>
        <w:t>was bought.</w:t>
      </w:r>
    </w:p>
    <w:p w:rsidR="00AA5DB8" w:rsidRPr="00902156" w:rsidRDefault="00A7540C" w:rsidP="00902156">
      <w:pPr>
        <w:pStyle w:val="BodyText7"/>
        <w:shd w:val="clear" w:color="auto" w:fill="auto"/>
        <w:spacing w:after="0" w:line="360" w:lineRule="auto"/>
        <w:ind w:left="20" w:right="660" w:firstLine="1460"/>
        <w:jc w:val="both"/>
        <w:rPr>
          <w:rFonts w:ascii="Arial" w:hAnsi="Arial" w:cs="Arial"/>
          <w:sz w:val="24"/>
          <w:szCs w:val="24"/>
        </w:rPr>
      </w:pPr>
      <w:r w:rsidRPr="00902156">
        <w:rPr>
          <w:rFonts w:ascii="Arial" w:hAnsi="Arial" w:cs="Arial"/>
          <w:sz w:val="24"/>
          <w:szCs w:val="24"/>
        </w:rPr>
        <w:t xml:space="preserve">In support of his submission Mr </w:t>
      </w:r>
      <w:r w:rsidRPr="00902156">
        <w:rPr>
          <w:rStyle w:val="BodyText1"/>
          <w:rFonts w:ascii="Arial" w:hAnsi="Arial" w:cs="Arial"/>
          <w:sz w:val="24"/>
          <w:szCs w:val="24"/>
        </w:rPr>
        <w:t>Greenland</w:t>
      </w:r>
      <w:r w:rsidRPr="00902156">
        <w:rPr>
          <w:rFonts w:ascii="Arial" w:hAnsi="Arial" w:cs="Arial"/>
          <w:sz w:val="24"/>
          <w:szCs w:val="24"/>
        </w:rPr>
        <w:t xml:space="preserve"> cited </w:t>
      </w:r>
      <w:r w:rsidRPr="00902156">
        <w:rPr>
          <w:rStyle w:val="BodyText1"/>
          <w:rFonts w:ascii="Arial" w:hAnsi="Arial" w:cs="Arial"/>
          <w:sz w:val="24"/>
          <w:szCs w:val="24"/>
        </w:rPr>
        <w:t>Lakier</w:t>
      </w:r>
      <w:r w:rsidRPr="00902156">
        <w:rPr>
          <w:rFonts w:ascii="Arial" w:hAnsi="Arial" w:cs="Arial"/>
          <w:sz w:val="24"/>
          <w:szCs w:val="24"/>
        </w:rPr>
        <w:t xml:space="preserve"> v </w:t>
      </w:r>
      <w:r w:rsidRPr="00902156">
        <w:rPr>
          <w:rStyle w:val="BodyText1"/>
          <w:rFonts w:ascii="Arial" w:hAnsi="Arial" w:cs="Arial"/>
          <w:sz w:val="24"/>
          <w:szCs w:val="24"/>
        </w:rPr>
        <w:t>Hager</w:t>
      </w:r>
      <w:r w:rsidRPr="00902156">
        <w:rPr>
          <w:rFonts w:ascii="Arial" w:hAnsi="Arial" w:cs="Arial"/>
          <w:sz w:val="24"/>
          <w:szCs w:val="24"/>
        </w:rPr>
        <w:t xml:space="preserve"> 1958 (4) SA 180 (TPD). That was a case in which the plaintiff had purchased a nineteen year old car. He asked for a roadworthy certificate.</w:t>
      </w:r>
    </w:p>
    <w:p w:rsidR="00AA5DB8" w:rsidRPr="00902156" w:rsidRDefault="00A7540C" w:rsidP="00902156">
      <w:pPr>
        <w:pStyle w:val="BodyText7"/>
        <w:shd w:val="clear" w:color="auto" w:fill="auto"/>
        <w:spacing w:after="0" w:line="360" w:lineRule="auto"/>
        <w:ind w:left="20" w:right="1060" w:firstLine="0"/>
        <w:jc w:val="both"/>
        <w:rPr>
          <w:rFonts w:ascii="Arial" w:hAnsi="Arial" w:cs="Arial"/>
          <w:sz w:val="24"/>
          <w:szCs w:val="24"/>
        </w:rPr>
      </w:pPr>
      <w:r w:rsidRPr="00902156">
        <w:rPr>
          <w:rFonts w:ascii="Arial" w:hAnsi="Arial" w:cs="Arial"/>
          <w:sz w:val="24"/>
          <w:szCs w:val="24"/>
        </w:rPr>
        <w:t>The defendant gave him one which had been issued a few days before the sale. The plaintiff was satisfied to accept the roadworthy certificate as a performance of the condition. Before buying the car he tested it by driving it, and was satisfied with its performance.</w:t>
      </w:r>
    </w:p>
    <w:p w:rsidR="00AA5DB8" w:rsidRPr="00902156" w:rsidRDefault="00A7540C" w:rsidP="00902156">
      <w:pPr>
        <w:pStyle w:val="BodyText7"/>
        <w:shd w:val="clear" w:color="auto" w:fill="auto"/>
        <w:spacing w:after="316" w:line="360" w:lineRule="auto"/>
        <w:ind w:left="20" w:right="220" w:firstLine="0"/>
        <w:jc w:val="both"/>
        <w:rPr>
          <w:rFonts w:ascii="Arial" w:hAnsi="Arial" w:cs="Arial"/>
          <w:sz w:val="24"/>
          <w:szCs w:val="24"/>
        </w:rPr>
      </w:pPr>
      <w:r w:rsidRPr="00902156">
        <w:rPr>
          <w:rFonts w:ascii="Arial" w:hAnsi="Arial" w:cs="Arial"/>
          <w:sz w:val="24"/>
          <w:szCs w:val="24"/>
        </w:rPr>
        <w:t xml:space="preserve">Four days after taking delivery he drove it. He swerved to avoid a pool of water and a traffic inspector stopped him and asked him to obtain a roadworthy certificate There was nothing relating to the swerving which indicated its performance on the </w:t>
      </w:r>
      <w:r w:rsidRPr="00902156">
        <w:rPr>
          <w:rStyle w:val="BodyText2"/>
          <w:rFonts w:ascii="Arial" w:hAnsi="Arial" w:cs="Arial"/>
          <w:sz w:val="24"/>
          <w:szCs w:val="24"/>
        </w:rPr>
        <w:t>road.</w:t>
      </w:r>
      <w:r w:rsidRPr="00902156">
        <w:rPr>
          <w:rFonts w:ascii="Arial" w:hAnsi="Arial" w:cs="Arial"/>
          <w:sz w:val="24"/>
          <w:szCs w:val="24"/>
        </w:rPr>
        <w:t xml:space="preserve"> When it was tested a roadworthy certificate was not granted. He then sent it to a garage and after that he sent it to another garage for examination. After receiving an adverse report he rescinded the sale and claimed the return of the purchase price. The purchase price was not returned. He then sued for rescission, basing his claim on latent defects.</w:t>
      </w:r>
    </w:p>
    <w:p w:rsidR="00AA5DB8" w:rsidRPr="00902156" w:rsidRDefault="00A7540C" w:rsidP="00902156">
      <w:pPr>
        <w:pStyle w:val="BodyText7"/>
        <w:shd w:val="clear" w:color="auto" w:fill="auto"/>
        <w:spacing w:after="385" w:line="360" w:lineRule="auto"/>
        <w:ind w:left="20" w:right="1060" w:firstLine="1460"/>
        <w:jc w:val="both"/>
        <w:rPr>
          <w:rFonts w:ascii="Arial" w:hAnsi="Arial" w:cs="Arial"/>
          <w:sz w:val="24"/>
          <w:szCs w:val="24"/>
        </w:rPr>
      </w:pPr>
      <w:r w:rsidRPr="00902156">
        <w:rPr>
          <w:rFonts w:ascii="Arial" w:hAnsi="Arial" w:cs="Arial"/>
          <w:sz w:val="24"/>
          <w:szCs w:val="24"/>
        </w:rPr>
        <w:t xml:space="preserve">In his judgment </w:t>
      </w:r>
      <w:r w:rsidRPr="00902156">
        <w:rPr>
          <w:rStyle w:val="BodytextSmallCaps"/>
          <w:rFonts w:ascii="Arial" w:hAnsi="Arial" w:cs="Arial"/>
          <w:sz w:val="24"/>
          <w:szCs w:val="24"/>
        </w:rPr>
        <w:t>RAMSBOTTOM</w:t>
      </w:r>
      <w:r w:rsidRPr="00902156">
        <w:rPr>
          <w:rFonts w:ascii="Arial" w:hAnsi="Arial" w:cs="Arial"/>
          <w:sz w:val="24"/>
          <w:szCs w:val="24"/>
        </w:rPr>
        <w:t xml:space="preserve"> J (as he then was) remarked at </w:t>
      </w:r>
      <w:r w:rsidRPr="00902156">
        <w:rPr>
          <w:rStyle w:val="BodyText2"/>
          <w:rFonts w:ascii="Arial" w:hAnsi="Arial" w:cs="Arial"/>
          <w:sz w:val="24"/>
          <w:szCs w:val="24"/>
        </w:rPr>
        <w:t>184</w:t>
      </w:r>
      <w:r w:rsidRPr="00902156">
        <w:rPr>
          <w:rFonts w:ascii="Arial" w:hAnsi="Arial" w:cs="Arial"/>
          <w:sz w:val="24"/>
          <w:szCs w:val="24"/>
        </w:rPr>
        <w:t xml:space="preserve"> E-H: -</w:t>
      </w:r>
    </w:p>
    <w:p w:rsidR="00AA5DB8" w:rsidRDefault="00A7540C" w:rsidP="00902156">
      <w:pPr>
        <w:pStyle w:val="BodyText7"/>
        <w:shd w:val="clear" w:color="auto" w:fill="auto"/>
        <w:spacing w:after="0" w:line="360" w:lineRule="auto"/>
        <w:ind w:left="740" w:right="1060" w:hanging="120"/>
        <w:jc w:val="both"/>
        <w:rPr>
          <w:rFonts w:ascii="Arial" w:hAnsi="Arial" w:cs="Arial"/>
          <w:sz w:val="24"/>
          <w:szCs w:val="24"/>
        </w:rPr>
      </w:pPr>
      <w:r w:rsidRPr="00902156">
        <w:rPr>
          <w:rStyle w:val="BodyText2"/>
          <w:rFonts w:ascii="Arial" w:hAnsi="Arial" w:cs="Arial"/>
          <w:sz w:val="24"/>
          <w:szCs w:val="24"/>
        </w:rPr>
        <w:t>"The</w:t>
      </w:r>
      <w:r w:rsidRPr="00902156">
        <w:rPr>
          <w:rFonts w:ascii="Arial" w:hAnsi="Arial" w:cs="Arial"/>
          <w:sz w:val="24"/>
          <w:szCs w:val="24"/>
        </w:rPr>
        <w:t xml:space="preserve"> man </w:t>
      </w:r>
      <w:r w:rsidRPr="00902156">
        <w:rPr>
          <w:rStyle w:val="BodyText31"/>
          <w:rFonts w:ascii="Arial" w:hAnsi="Arial" w:cs="Arial"/>
          <w:sz w:val="24"/>
          <w:szCs w:val="24"/>
        </w:rPr>
        <w:t>is</w:t>
      </w:r>
      <w:r w:rsidRPr="00902156">
        <w:rPr>
          <w:rFonts w:ascii="Arial" w:hAnsi="Arial" w:cs="Arial"/>
          <w:sz w:val="24"/>
          <w:szCs w:val="24"/>
        </w:rPr>
        <w:t xml:space="preserve"> buying a very old car, and he must give it a proper inspection. If he wishes to rely on defects existing at the time of the sale which are latent then, I </w:t>
      </w:r>
      <w:r w:rsidRPr="00902156">
        <w:rPr>
          <w:rStyle w:val="BodyText2"/>
          <w:rFonts w:ascii="Arial" w:hAnsi="Arial" w:cs="Arial"/>
          <w:sz w:val="24"/>
          <w:szCs w:val="24"/>
        </w:rPr>
        <w:t>think,</w:t>
      </w:r>
      <w:r w:rsidRPr="00902156">
        <w:rPr>
          <w:rFonts w:ascii="Arial" w:hAnsi="Arial" w:cs="Arial"/>
          <w:sz w:val="24"/>
          <w:szCs w:val="24"/>
        </w:rPr>
        <w:t xml:space="preserve"> he must show that he gave the car a proper inspection, and a proper inspection involves exami</w:t>
      </w:r>
      <w:r w:rsidR="00902156">
        <w:rPr>
          <w:rFonts w:ascii="Arial" w:hAnsi="Arial" w:cs="Arial"/>
          <w:sz w:val="24"/>
          <w:szCs w:val="24"/>
        </w:rPr>
        <w:t xml:space="preserve">ning, at any rate, the  </w:t>
      </w:r>
      <w:r w:rsidRPr="00902156">
        <w:rPr>
          <w:rFonts w:ascii="Arial" w:hAnsi="Arial" w:cs="Arial"/>
          <w:sz w:val="24"/>
          <w:szCs w:val="24"/>
        </w:rPr>
        <w:t xml:space="preserve">"external part of the </w:t>
      </w:r>
      <w:r w:rsidRPr="00902156">
        <w:rPr>
          <w:rStyle w:val="BodyText2"/>
          <w:rFonts w:ascii="Arial" w:hAnsi="Arial" w:cs="Arial"/>
          <w:sz w:val="24"/>
          <w:szCs w:val="24"/>
        </w:rPr>
        <w:t>car,</w:t>
      </w:r>
      <w:r w:rsidRPr="00902156">
        <w:rPr>
          <w:rFonts w:ascii="Arial" w:hAnsi="Arial" w:cs="Arial"/>
          <w:sz w:val="24"/>
          <w:szCs w:val="24"/>
        </w:rPr>
        <w:t xml:space="preserve"> whether that is underneath or on top. I </w:t>
      </w:r>
      <w:r w:rsidRPr="00902156">
        <w:rPr>
          <w:rStyle w:val="BodyText2"/>
          <w:rFonts w:ascii="Arial" w:hAnsi="Arial" w:cs="Arial"/>
          <w:sz w:val="24"/>
          <w:szCs w:val="24"/>
        </w:rPr>
        <w:t>think;</w:t>
      </w:r>
      <w:r w:rsidRPr="00902156">
        <w:rPr>
          <w:rFonts w:ascii="Arial" w:hAnsi="Arial" w:cs="Arial"/>
          <w:sz w:val="24"/>
          <w:szCs w:val="24"/>
        </w:rPr>
        <w:t xml:space="preserve"> that one of the things that a person buying an old second-hand car of this kind might be expected to look for would be a cracked chassis, and if that had been done in this case it would immediately have been discovered. But assuming that I am wrong in this and assuming that the cracked chassis was a latent defect, it seems to me that there is no evidence to show that this was material. The evidence is that the chassis might last a long time even with the crack in it, although Mr Walker, who said that, said that he would </w:t>
      </w:r>
      <w:r w:rsidRPr="00902156">
        <w:rPr>
          <w:rFonts w:ascii="Arial" w:hAnsi="Arial" w:cs="Arial"/>
          <w:sz w:val="24"/>
          <w:szCs w:val="24"/>
        </w:rPr>
        <w:lastRenderedPageBreak/>
        <w:t>consider a car with a cracked chassis as not roadworthy. But there is a great difference between saying that a car with a cracked chassis is not roadworthy and saying that a car with a cracked chassis is not fit for the purpose for which it was sold. There is no evidence that this crack could not have been repaired by welding or in some other simple way for a few shillings."</w:t>
      </w:r>
    </w:p>
    <w:p w:rsidR="00902156" w:rsidRPr="00902156" w:rsidRDefault="00902156" w:rsidP="00902156">
      <w:pPr>
        <w:pStyle w:val="BodyText7"/>
        <w:shd w:val="clear" w:color="auto" w:fill="auto"/>
        <w:spacing w:after="0" w:line="360" w:lineRule="auto"/>
        <w:ind w:left="740" w:right="1060" w:hanging="120"/>
        <w:jc w:val="both"/>
        <w:rPr>
          <w:rFonts w:ascii="Arial" w:hAnsi="Arial" w:cs="Arial"/>
          <w:sz w:val="24"/>
          <w:szCs w:val="24"/>
        </w:rPr>
      </w:pPr>
    </w:p>
    <w:p w:rsidR="00AA5DB8" w:rsidRDefault="00A7540C" w:rsidP="00902156">
      <w:pPr>
        <w:pStyle w:val="BodyText7"/>
        <w:shd w:val="clear" w:color="auto" w:fill="auto"/>
        <w:spacing w:after="0" w:line="360" w:lineRule="auto"/>
        <w:ind w:left="40" w:right="330" w:firstLine="1620"/>
        <w:jc w:val="both"/>
        <w:rPr>
          <w:rFonts w:ascii="Arial" w:hAnsi="Arial" w:cs="Arial"/>
          <w:sz w:val="24"/>
          <w:szCs w:val="24"/>
        </w:rPr>
      </w:pPr>
      <w:r w:rsidRPr="00902156">
        <w:rPr>
          <w:rStyle w:val="BodyText1"/>
          <w:rFonts w:ascii="Arial" w:hAnsi="Arial" w:cs="Arial"/>
          <w:sz w:val="24"/>
          <w:szCs w:val="24"/>
        </w:rPr>
        <w:t>Lakier</w:t>
      </w:r>
      <w:r w:rsidRPr="00902156">
        <w:rPr>
          <w:rFonts w:ascii="Arial" w:hAnsi="Arial" w:cs="Arial"/>
          <w:sz w:val="24"/>
          <w:szCs w:val="24"/>
        </w:rPr>
        <w:t xml:space="preserve"> v H</w:t>
      </w:r>
      <w:r w:rsidRPr="00902156">
        <w:rPr>
          <w:rStyle w:val="BodyText1"/>
          <w:rFonts w:ascii="Arial" w:hAnsi="Arial" w:cs="Arial"/>
          <w:sz w:val="24"/>
          <w:szCs w:val="24"/>
        </w:rPr>
        <w:t>ager</w:t>
      </w:r>
      <w:r w:rsidRPr="00902156">
        <w:rPr>
          <w:rFonts w:ascii="Arial" w:hAnsi="Arial" w:cs="Arial"/>
          <w:sz w:val="24"/>
          <w:szCs w:val="24"/>
        </w:rPr>
        <w:t xml:space="preserve">, </w:t>
      </w:r>
      <w:r w:rsidRPr="00902156">
        <w:rPr>
          <w:rStyle w:val="BodyText41"/>
          <w:rFonts w:ascii="Arial" w:hAnsi="Arial" w:cs="Arial"/>
          <w:sz w:val="24"/>
          <w:szCs w:val="24"/>
        </w:rPr>
        <w:t>supra</w:t>
      </w:r>
      <w:r w:rsidRPr="00902156">
        <w:rPr>
          <w:rStyle w:val="BodyText2"/>
          <w:rFonts w:ascii="Arial" w:hAnsi="Arial" w:cs="Arial"/>
          <w:sz w:val="24"/>
          <w:szCs w:val="24"/>
        </w:rPr>
        <w:t>.,</w:t>
      </w:r>
      <w:r w:rsidRPr="00902156">
        <w:rPr>
          <w:rFonts w:ascii="Arial" w:hAnsi="Arial" w:cs="Arial"/>
          <w:sz w:val="24"/>
          <w:szCs w:val="24"/>
        </w:rPr>
        <w:t xml:space="preserve"> is distinguished on the facts from the instant case. It is true that Mr Holland examined the motor vehicle. He had a look at the vehicle, under the vehicle and examined the external part of the engine which was, clean no doubt because it had been overhauled. He examined the oil and declared it clean. He looked at the list of repairs and declared that a lot of work had been done.</w:t>
      </w:r>
    </w:p>
    <w:p w:rsidR="00902156" w:rsidRPr="00902156" w:rsidRDefault="00902156" w:rsidP="00902156">
      <w:pPr>
        <w:pStyle w:val="BodyText7"/>
        <w:shd w:val="clear" w:color="auto" w:fill="auto"/>
        <w:spacing w:after="0" w:line="360" w:lineRule="auto"/>
        <w:ind w:left="40" w:right="240" w:firstLine="1620"/>
        <w:jc w:val="both"/>
        <w:rPr>
          <w:rFonts w:ascii="Arial" w:hAnsi="Arial" w:cs="Arial"/>
          <w:sz w:val="24"/>
          <w:szCs w:val="24"/>
        </w:rPr>
      </w:pPr>
    </w:p>
    <w:p w:rsidR="00AA5DB8" w:rsidRPr="00902156" w:rsidRDefault="00A7540C" w:rsidP="00902156">
      <w:pPr>
        <w:pStyle w:val="BodyText7"/>
        <w:shd w:val="clear" w:color="auto" w:fill="auto"/>
        <w:spacing w:after="304" w:line="360" w:lineRule="auto"/>
        <w:ind w:left="40" w:right="60" w:firstLine="0"/>
        <w:jc w:val="both"/>
        <w:rPr>
          <w:rFonts w:ascii="Arial" w:hAnsi="Arial" w:cs="Arial"/>
          <w:sz w:val="24"/>
          <w:szCs w:val="24"/>
        </w:rPr>
      </w:pPr>
      <w:r w:rsidRPr="00902156">
        <w:rPr>
          <w:rFonts w:ascii="Arial" w:hAnsi="Arial" w:cs="Arial"/>
          <w:sz w:val="24"/>
          <w:szCs w:val="24"/>
        </w:rPr>
        <w:t>He drove the truck round the block. What is important is that the examination was external. The parts that went wrong - the three pistons and the conrods - were inside the engine. Mr, Holland’s external examination of the engine could not have revealed any latent defects.</w:t>
      </w:r>
    </w:p>
    <w:p w:rsidR="00AA5DB8" w:rsidRPr="00902156" w:rsidRDefault="00A7540C" w:rsidP="00902156">
      <w:pPr>
        <w:pStyle w:val="BodyText7"/>
        <w:shd w:val="clear" w:color="auto" w:fill="auto"/>
        <w:spacing w:after="0" w:line="360" w:lineRule="auto"/>
        <w:ind w:left="40" w:right="260" w:firstLine="1620"/>
        <w:jc w:val="both"/>
        <w:rPr>
          <w:rFonts w:ascii="Arial" w:hAnsi="Arial" w:cs="Arial"/>
          <w:sz w:val="24"/>
          <w:szCs w:val="24"/>
        </w:rPr>
      </w:pPr>
      <w:r w:rsidRPr="00902156">
        <w:rPr>
          <w:rFonts w:ascii="Arial" w:hAnsi="Arial" w:cs="Arial"/>
          <w:sz w:val="24"/>
          <w:szCs w:val="24"/>
        </w:rPr>
        <w:t>The vehicle was only driven from Mr Lourenco</w:t>
      </w:r>
      <w:r w:rsidRPr="00902156">
        <w:rPr>
          <w:rStyle w:val="BodytextItalic0"/>
          <w:rFonts w:ascii="Arial" w:hAnsi="Arial" w:cs="Arial"/>
          <w:sz w:val="24"/>
          <w:szCs w:val="24"/>
          <w:vertAlign w:val="superscript"/>
        </w:rPr>
        <w:t>'</w:t>
      </w:r>
      <w:r w:rsidRPr="00902156">
        <w:rPr>
          <w:rStyle w:val="BodytextItalic0"/>
          <w:rFonts w:ascii="Arial" w:hAnsi="Arial" w:cs="Arial"/>
          <w:sz w:val="24"/>
          <w:szCs w:val="24"/>
        </w:rPr>
        <w:t xml:space="preserve">s </w:t>
      </w:r>
      <w:r w:rsidRPr="00902156">
        <w:rPr>
          <w:rFonts w:ascii="Arial" w:hAnsi="Arial" w:cs="Arial"/>
          <w:sz w:val="24"/>
          <w:szCs w:val="24"/>
        </w:rPr>
        <w:t>house to Mr Ranchod's house (a distance of only 8 kilometres) and from Mr Ranchod’s house to near Beverley Roacks Motel (a distance of about 10 miles) where it broke down.</w:t>
      </w:r>
    </w:p>
    <w:p w:rsidR="00AA5DB8" w:rsidRDefault="00A7540C" w:rsidP="00902156">
      <w:pPr>
        <w:pStyle w:val="BodyText7"/>
        <w:shd w:val="clear" w:color="auto" w:fill="auto"/>
        <w:spacing w:after="0" w:line="360" w:lineRule="auto"/>
        <w:ind w:left="40" w:right="60" w:firstLine="0"/>
        <w:jc w:val="both"/>
        <w:rPr>
          <w:rFonts w:ascii="Arial" w:hAnsi="Arial" w:cs="Arial"/>
          <w:sz w:val="24"/>
          <w:szCs w:val="24"/>
        </w:rPr>
      </w:pPr>
      <w:r w:rsidRPr="00902156">
        <w:rPr>
          <w:rFonts w:ascii="Arial" w:hAnsi="Arial" w:cs="Arial"/>
          <w:sz w:val="24"/>
          <w:szCs w:val="24"/>
        </w:rPr>
        <w:t>I find nothing that could be criticised in the manner Mr Matambanashe drove the truck on his was to Muta</w:t>
      </w:r>
      <w:r w:rsidR="00902156">
        <w:rPr>
          <w:rFonts w:ascii="Arial" w:hAnsi="Arial" w:cs="Arial"/>
          <w:sz w:val="24"/>
          <w:szCs w:val="24"/>
        </w:rPr>
        <w:t xml:space="preserve">re. </w:t>
      </w:r>
    </w:p>
    <w:p w:rsidR="00902156" w:rsidRPr="00902156" w:rsidRDefault="00902156" w:rsidP="00902156">
      <w:pPr>
        <w:pStyle w:val="BodyText7"/>
        <w:shd w:val="clear" w:color="auto" w:fill="auto"/>
        <w:spacing w:after="0" w:line="360" w:lineRule="auto"/>
        <w:ind w:left="40" w:right="60" w:firstLine="0"/>
        <w:jc w:val="both"/>
        <w:rPr>
          <w:rFonts w:ascii="Arial" w:hAnsi="Arial" w:cs="Arial"/>
          <w:sz w:val="24"/>
          <w:szCs w:val="24"/>
        </w:rPr>
      </w:pPr>
    </w:p>
    <w:p w:rsidR="00AA5DB8" w:rsidRPr="00902156" w:rsidRDefault="00A7540C" w:rsidP="00902156">
      <w:pPr>
        <w:pStyle w:val="BodyText7"/>
        <w:shd w:val="clear" w:color="auto" w:fill="auto"/>
        <w:spacing w:after="296" w:line="360" w:lineRule="auto"/>
        <w:ind w:left="20" w:right="1020" w:firstLine="0"/>
        <w:jc w:val="both"/>
        <w:rPr>
          <w:rFonts w:ascii="Arial" w:hAnsi="Arial" w:cs="Arial"/>
          <w:sz w:val="24"/>
          <w:szCs w:val="24"/>
        </w:rPr>
      </w:pPr>
      <w:r w:rsidRPr="00902156">
        <w:rPr>
          <w:rFonts w:ascii="Arial" w:hAnsi="Arial" w:cs="Arial"/>
          <w:sz w:val="24"/>
          <w:szCs w:val="24"/>
        </w:rPr>
        <w:t xml:space="preserve">He had been instructed to drive carefully because the engine had just been </w:t>
      </w:r>
      <w:r w:rsidRPr="00902156">
        <w:rPr>
          <w:rStyle w:val="BodyText62"/>
          <w:rFonts w:ascii="Arial" w:hAnsi="Arial" w:cs="Arial"/>
          <w:sz w:val="24"/>
          <w:szCs w:val="24"/>
        </w:rPr>
        <w:t>overhauled.</w:t>
      </w:r>
    </w:p>
    <w:p w:rsidR="00AA5DB8" w:rsidRPr="00902156" w:rsidRDefault="00A7540C" w:rsidP="00902156">
      <w:pPr>
        <w:pStyle w:val="BodyText7"/>
        <w:shd w:val="clear" w:color="auto" w:fill="auto"/>
        <w:spacing w:after="302" w:line="360" w:lineRule="auto"/>
        <w:ind w:left="20" w:right="220" w:firstLine="1620"/>
        <w:jc w:val="both"/>
        <w:rPr>
          <w:rFonts w:ascii="Arial" w:hAnsi="Arial" w:cs="Arial"/>
          <w:sz w:val="24"/>
          <w:szCs w:val="24"/>
        </w:rPr>
      </w:pPr>
      <w:r w:rsidRPr="00902156">
        <w:rPr>
          <w:rStyle w:val="BodyText62"/>
          <w:rFonts w:ascii="Arial" w:hAnsi="Arial" w:cs="Arial"/>
          <w:sz w:val="24"/>
          <w:szCs w:val="24"/>
        </w:rPr>
        <w:t>In</w:t>
      </w:r>
      <w:r w:rsidRPr="00902156">
        <w:rPr>
          <w:rFonts w:ascii="Arial" w:hAnsi="Arial" w:cs="Arial"/>
          <w:sz w:val="24"/>
          <w:szCs w:val="24"/>
        </w:rPr>
        <w:t xml:space="preserve"> my opinion had the </w:t>
      </w:r>
      <w:r w:rsidRPr="00902156">
        <w:rPr>
          <w:rStyle w:val="BodyText2"/>
          <w:rFonts w:ascii="Arial" w:hAnsi="Arial" w:cs="Arial"/>
          <w:sz w:val="24"/>
          <w:szCs w:val="24"/>
        </w:rPr>
        <w:t>plaintiff'</w:t>
      </w:r>
      <w:r w:rsidRPr="00902156">
        <w:rPr>
          <w:rFonts w:ascii="Arial" w:hAnsi="Arial" w:cs="Arial"/>
          <w:sz w:val="24"/>
          <w:szCs w:val="24"/>
        </w:rPr>
        <w:t xml:space="preserve"> s agent known that the pistons and conrods were going to break after driving a short distance, he would not have bought the motor vehicle. There is evidence which tends to support the view that a reasonable man could not have bought the motor vehicle knowing the defects that led to its breakdown.</w:t>
      </w:r>
    </w:p>
    <w:p w:rsidR="00AA5DB8" w:rsidRPr="00902156" w:rsidRDefault="00A7540C" w:rsidP="00902156">
      <w:pPr>
        <w:pStyle w:val="BodyText7"/>
        <w:shd w:val="clear" w:color="auto" w:fill="auto"/>
        <w:spacing w:after="396" w:line="360" w:lineRule="auto"/>
        <w:ind w:left="20" w:right="220" w:firstLine="1620"/>
        <w:jc w:val="both"/>
        <w:rPr>
          <w:rFonts w:ascii="Arial" w:hAnsi="Arial" w:cs="Arial"/>
          <w:sz w:val="24"/>
          <w:szCs w:val="24"/>
        </w:rPr>
      </w:pPr>
      <w:r w:rsidRPr="00902156">
        <w:rPr>
          <w:rFonts w:ascii="Arial" w:hAnsi="Arial" w:cs="Arial"/>
          <w:sz w:val="24"/>
          <w:szCs w:val="24"/>
        </w:rPr>
        <w:lastRenderedPageBreak/>
        <w:t xml:space="preserve">Now let me turn to the </w:t>
      </w:r>
      <w:r w:rsidRPr="00902156">
        <w:rPr>
          <w:rStyle w:val="BodyText1"/>
          <w:rFonts w:ascii="Arial" w:hAnsi="Arial" w:cs="Arial"/>
          <w:sz w:val="24"/>
          <w:szCs w:val="24"/>
        </w:rPr>
        <w:t>onus</w:t>
      </w:r>
      <w:r w:rsidRPr="00902156">
        <w:rPr>
          <w:rFonts w:ascii="Arial" w:hAnsi="Arial" w:cs="Arial"/>
          <w:sz w:val="24"/>
          <w:szCs w:val="24"/>
        </w:rPr>
        <w:t xml:space="preserve"> of proof. I agree with Mr Greenland that the </w:t>
      </w:r>
      <w:r w:rsidRPr="00902156">
        <w:rPr>
          <w:rStyle w:val="BodyText1"/>
          <w:rFonts w:ascii="Arial" w:hAnsi="Arial" w:cs="Arial"/>
          <w:sz w:val="24"/>
          <w:szCs w:val="24"/>
        </w:rPr>
        <w:t>onus</w:t>
      </w:r>
      <w:r w:rsidRPr="00902156">
        <w:rPr>
          <w:rFonts w:ascii="Arial" w:hAnsi="Arial" w:cs="Arial"/>
          <w:sz w:val="24"/>
          <w:szCs w:val="24"/>
        </w:rPr>
        <w:t xml:space="preserve"> of proving that the defect existed at the time of the sale is on the buyer. (See </w:t>
      </w:r>
      <w:r w:rsidRPr="00902156">
        <w:rPr>
          <w:rStyle w:val="BodyText1"/>
          <w:rFonts w:ascii="Arial" w:hAnsi="Arial" w:cs="Arial"/>
          <w:sz w:val="24"/>
          <w:szCs w:val="24"/>
        </w:rPr>
        <w:t>Seboko</w:t>
      </w:r>
      <w:r w:rsidRPr="00902156">
        <w:rPr>
          <w:rFonts w:ascii="Arial" w:hAnsi="Arial" w:cs="Arial"/>
          <w:sz w:val="24"/>
          <w:szCs w:val="24"/>
        </w:rPr>
        <w:t xml:space="preserve"> v </w:t>
      </w:r>
      <w:r w:rsidRPr="00902156">
        <w:rPr>
          <w:rStyle w:val="BodyText1"/>
          <w:rFonts w:ascii="Arial" w:hAnsi="Arial" w:cs="Arial"/>
          <w:sz w:val="24"/>
          <w:szCs w:val="24"/>
        </w:rPr>
        <w:t>Soll</w:t>
      </w:r>
      <w:r w:rsidRPr="00902156">
        <w:rPr>
          <w:rFonts w:ascii="Arial" w:hAnsi="Arial" w:cs="Arial"/>
          <w:sz w:val="24"/>
          <w:szCs w:val="24"/>
        </w:rPr>
        <w:t xml:space="preserve"> 1949 (3) </w:t>
      </w:r>
      <w:r w:rsidRPr="00902156">
        <w:rPr>
          <w:rStyle w:val="BodytextSmallCaps"/>
          <w:rFonts w:ascii="Arial" w:hAnsi="Arial" w:cs="Arial"/>
          <w:sz w:val="24"/>
          <w:szCs w:val="24"/>
        </w:rPr>
        <w:t>SA</w:t>
      </w:r>
      <w:r w:rsidRPr="00902156">
        <w:rPr>
          <w:rFonts w:ascii="Arial" w:hAnsi="Arial" w:cs="Arial"/>
          <w:sz w:val="24"/>
          <w:szCs w:val="24"/>
        </w:rPr>
        <w:t xml:space="preserve"> 337 (TPD) at </w:t>
      </w:r>
      <w:r w:rsidRPr="00902156">
        <w:rPr>
          <w:rStyle w:val="BodyText2"/>
          <w:rFonts w:ascii="Arial" w:hAnsi="Arial" w:cs="Arial"/>
          <w:sz w:val="24"/>
          <w:szCs w:val="24"/>
        </w:rPr>
        <w:t xml:space="preserve">350). However, </w:t>
      </w:r>
      <w:r w:rsidRPr="00902156">
        <w:rPr>
          <w:rStyle w:val="BodytextSmallCaps"/>
          <w:rFonts w:ascii="Arial" w:hAnsi="Arial" w:cs="Arial"/>
          <w:sz w:val="24"/>
          <w:szCs w:val="24"/>
        </w:rPr>
        <w:t>RAMSBOTTOM</w:t>
      </w:r>
      <w:r w:rsidRPr="00902156">
        <w:rPr>
          <w:rFonts w:ascii="Arial" w:hAnsi="Arial" w:cs="Arial"/>
          <w:sz w:val="24"/>
          <w:szCs w:val="24"/>
        </w:rPr>
        <w:t xml:space="preserve"> J said on the same page</w:t>
      </w:r>
    </w:p>
    <w:p w:rsidR="00AA5DB8" w:rsidRPr="00902156" w:rsidRDefault="00A7540C" w:rsidP="00902156">
      <w:pPr>
        <w:pStyle w:val="BodyText7"/>
        <w:shd w:val="clear" w:color="auto" w:fill="auto"/>
        <w:spacing w:after="0" w:line="360" w:lineRule="auto"/>
        <w:ind w:left="900" w:right="220" w:firstLine="740"/>
        <w:jc w:val="both"/>
        <w:rPr>
          <w:rFonts w:ascii="Arial" w:hAnsi="Arial" w:cs="Arial"/>
          <w:sz w:val="24"/>
          <w:szCs w:val="24"/>
        </w:rPr>
      </w:pPr>
      <w:r w:rsidRPr="00902156">
        <w:rPr>
          <w:rFonts w:ascii="Arial" w:hAnsi="Arial" w:cs="Arial"/>
          <w:sz w:val="24"/>
          <w:szCs w:val="24"/>
        </w:rPr>
        <w:t xml:space="preserve">"This review of authorities shows, in my opinion, that there is no rule in South Africa by which the </w:t>
      </w:r>
      <w:r w:rsidRPr="00902156">
        <w:rPr>
          <w:rStyle w:val="BodyText1"/>
          <w:rFonts w:ascii="Arial" w:hAnsi="Arial" w:cs="Arial"/>
          <w:sz w:val="24"/>
          <w:szCs w:val="24"/>
        </w:rPr>
        <w:t>onus</w:t>
      </w:r>
      <w:r w:rsidRPr="00902156">
        <w:rPr>
          <w:rFonts w:ascii="Arial" w:hAnsi="Arial" w:cs="Arial"/>
          <w:sz w:val="24"/>
          <w:szCs w:val="24"/>
        </w:rPr>
        <w:t xml:space="preserve"> of proving that no defect existed at the time of the sale is thrown on the defendant.</w:t>
      </w:r>
    </w:p>
    <w:p w:rsidR="00AA5DB8" w:rsidRPr="00902156" w:rsidRDefault="00A7540C" w:rsidP="00902156">
      <w:pPr>
        <w:pStyle w:val="BodyText7"/>
        <w:shd w:val="clear" w:color="auto" w:fill="auto"/>
        <w:spacing w:after="0" w:line="360" w:lineRule="auto"/>
        <w:ind w:left="900" w:right="520" w:firstLine="0"/>
        <w:jc w:val="both"/>
        <w:rPr>
          <w:rFonts w:ascii="Arial" w:hAnsi="Arial" w:cs="Arial"/>
          <w:sz w:val="24"/>
          <w:szCs w:val="24"/>
        </w:rPr>
      </w:pPr>
      <w:r w:rsidRPr="00902156">
        <w:rPr>
          <w:rFonts w:ascii="Arial" w:hAnsi="Arial" w:cs="Arial"/>
          <w:sz w:val="24"/>
          <w:szCs w:val="24"/>
        </w:rPr>
        <w:t xml:space="preserve">I do not need to consider what the effect is of a presumption of law - a matter which was touched on by STRATFORD, C.J., in </w:t>
      </w:r>
      <w:r w:rsidRPr="00902156">
        <w:rPr>
          <w:rStyle w:val="BodyText1"/>
          <w:rFonts w:ascii="Arial" w:hAnsi="Arial" w:cs="Arial"/>
          <w:sz w:val="24"/>
          <w:szCs w:val="24"/>
        </w:rPr>
        <w:t>Tregea and Another</w:t>
      </w:r>
      <w:r w:rsidRPr="00902156">
        <w:rPr>
          <w:rFonts w:ascii="Arial" w:hAnsi="Arial" w:cs="Arial"/>
          <w:sz w:val="24"/>
          <w:szCs w:val="24"/>
        </w:rPr>
        <w:t xml:space="preserve"> v </w:t>
      </w:r>
      <w:r w:rsidRPr="00902156">
        <w:rPr>
          <w:rStyle w:val="BodyText1"/>
          <w:rFonts w:ascii="Arial" w:hAnsi="Arial" w:cs="Arial"/>
          <w:sz w:val="24"/>
          <w:szCs w:val="24"/>
        </w:rPr>
        <w:t>Godart and Another</w:t>
      </w:r>
      <w:r w:rsidRPr="00902156">
        <w:rPr>
          <w:rFonts w:ascii="Arial" w:hAnsi="Arial" w:cs="Arial"/>
          <w:sz w:val="24"/>
          <w:szCs w:val="24"/>
        </w:rPr>
        <w:t xml:space="preserve"> (1939, A. D. 16, at p. 32) and by the same learned Judge in </w:t>
      </w:r>
      <w:r w:rsidRPr="00902156">
        <w:rPr>
          <w:rStyle w:val="BodyText1"/>
          <w:rFonts w:ascii="Arial" w:hAnsi="Arial" w:cs="Arial"/>
          <w:sz w:val="24"/>
          <w:szCs w:val="24"/>
        </w:rPr>
        <w:t>Estate Weiner</w:t>
      </w:r>
      <w:r w:rsidRPr="00902156">
        <w:rPr>
          <w:rFonts w:ascii="Arial" w:hAnsi="Arial" w:cs="Arial"/>
          <w:sz w:val="24"/>
          <w:szCs w:val="24"/>
        </w:rPr>
        <w:t xml:space="preserve"> v </w:t>
      </w:r>
      <w:r w:rsidRPr="00902156">
        <w:rPr>
          <w:rStyle w:val="BodyText1"/>
          <w:rFonts w:ascii="Arial" w:hAnsi="Arial" w:cs="Arial"/>
          <w:sz w:val="24"/>
          <w:szCs w:val="24"/>
        </w:rPr>
        <w:t>Weisholtz</w:t>
      </w:r>
      <w:r w:rsidRPr="00902156">
        <w:rPr>
          <w:rFonts w:ascii="Arial" w:hAnsi="Arial" w:cs="Arial"/>
          <w:sz w:val="24"/>
          <w:szCs w:val="24"/>
        </w:rPr>
        <w:t xml:space="preserve"> (1945, A.D. 95). In my opinion the </w:t>
      </w:r>
      <w:r w:rsidRPr="00902156">
        <w:rPr>
          <w:rStyle w:val="BodyText1"/>
          <w:rFonts w:ascii="Arial" w:hAnsi="Arial" w:cs="Arial"/>
          <w:sz w:val="24"/>
          <w:szCs w:val="24"/>
        </w:rPr>
        <w:t>onus</w:t>
      </w:r>
      <w:r w:rsidRPr="00902156">
        <w:rPr>
          <w:rFonts w:ascii="Arial" w:hAnsi="Arial" w:cs="Arial"/>
          <w:sz w:val="24"/>
          <w:szCs w:val="24"/>
        </w:rPr>
        <w:t xml:space="preserve"> of proving that the defect existed at the time of the sale is on the buyer. That is an essential fact which he must allege in his declaration, and the </w:t>
      </w:r>
      <w:r w:rsidRPr="00902156">
        <w:rPr>
          <w:rStyle w:val="BodyText1"/>
          <w:rFonts w:ascii="Arial" w:hAnsi="Arial" w:cs="Arial"/>
          <w:sz w:val="24"/>
          <w:szCs w:val="24"/>
        </w:rPr>
        <w:t>onus</w:t>
      </w:r>
      <w:r w:rsidRPr="00902156">
        <w:rPr>
          <w:rFonts w:ascii="Arial" w:hAnsi="Arial" w:cs="Arial"/>
          <w:sz w:val="24"/>
          <w:szCs w:val="24"/>
        </w:rPr>
        <w:t xml:space="preserve"> of proof is placed upon </w:t>
      </w:r>
      <w:r w:rsidRPr="00902156">
        <w:rPr>
          <w:rStyle w:val="BodyText2"/>
          <w:rFonts w:ascii="Arial" w:hAnsi="Arial" w:cs="Arial"/>
          <w:sz w:val="24"/>
          <w:szCs w:val="24"/>
        </w:rPr>
        <w:t>him</w:t>
      </w:r>
      <w:r w:rsidRPr="00902156">
        <w:rPr>
          <w:rFonts w:ascii="Arial" w:hAnsi="Arial" w:cs="Arial"/>
          <w:sz w:val="24"/>
          <w:szCs w:val="24"/>
        </w:rPr>
        <w:t xml:space="preserve"> by the pleadings - it never shifts. See </w:t>
      </w:r>
      <w:r w:rsidRPr="00902156">
        <w:rPr>
          <w:rStyle w:val="BodyText2"/>
          <w:rFonts w:ascii="Arial" w:hAnsi="Arial" w:cs="Arial"/>
          <w:sz w:val="24"/>
          <w:szCs w:val="24"/>
        </w:rPr>
        <w:t xml:space="preserve">Pillay v </w:t>
      </w:r>
      <w:r w:rsidRPr="00902156">
        <w:rPr>
          <w:rStyle w:val="BodyText1"/>
          <w:rFonts w:ascii="Arial" w:hAnsi="Arial" w:cs="Arial"/>
          <w:sz w:val="24"/>
          <w:szCs w:val="24"/>
        </w:rPr>
        <w:t>Krishna and Another</w:t>
      </w:r>
      <w:r w:rsidRPr="00902156">
        <w:rPr>
          <w:rFonts w:ascii="Arial" w:hAnsi="Arial" w:cs="Arial"/>
          <w:sz w:val="24"/>
          <w:szCs w:val="24"/>
        </w:rPr>
        <w:t xml:space="preserve"> (1946, A.D. 946 at pp</w:t>
      </w:r>
      <w:r w:rsidRPr="00902156">
        <w:rPr>
          <w:rStyle w:val="Bodytext11pt1"/>
          <w:rFonts w:ascii="Arial" w:hAnsi="Arial" w:cs="Arial"/>
          <w:b w:val="0"/>
          <w:sz w:val="24"/>
          <w:szCs w:val="24"/>
        </w:rPr>
        <w:t xml:space="preserve"> </w:t>
      </w:r>
      <w:r w:rsidRPr="00902156">
        <w:rPr>
          <w:rFonts w:ascii="Arial" w:hAnsi="Arial" w:cs="Arial"/>
          <w:sz w:val="24"/>
          <w:szCs w:val="24"/>
        </w:rPr>
        <w:t xml:space="preserve">952 and </w:t>
      </w:r>
      <w:r w:rsidRPr="00902156">
        <w:rPr>
          <w:rStyle w:val="BodyText2"/>
          <w:rFonts w:ascii="Arial" w:hAnsi="Arial" w:cs="Arial"/>
          <w:sz w:val="24"/>
          <w:szCs w:val="24"/>
        </w:rPr>
        <w:t>953)</w:t>
      </w:r>
      <w:r w:rsidRPr="00902156">
        <w:rPr>
          <w:rFonts w:ascii="Arial" w:hAnsi="Arial" w:cs="Arial"/>
          <w:sz w:val="24"/>
          <w:szCs w:val="24"/>
        </w:rPr>
        <w:t xml:space="preserve"> and </w:t>
      </w:r>
      <w:r w:rsidRPr="00902156">
        <w:rPr>
          <w:rStyle w:val="BodyText1"/>
          <w:rFonts w:ascii="Arial" w:hAnsi="Arial" w:cs="Arial"/>
          <w:sz w:val="24"/>
          <w:szCs w:val="24"/>
        </w:rPr>
        <w:t>Klaassen</w:t>
      </w:r>
      <w:r w:rsidRPr="00902156">
        <w:rPr>
          <w:rFonts w:ascii="Arial" w:hAnsi="Arial" w:cs="Arial"/>
          <w:sz w:val="24"/>
          <w:szCs w:val="24"/>
        </w:rPr>
        <w:t xml:space="preserve"> v </w:t>
      </w:r>
      <w:r w:rsidRPr="00902156">
        <w:rPr>
          <w:rStyle w:val="BodyText1"/>
          <w:rFonts w:ascii="Arial" w:hAnsi="Arial" w:cs="Arial"/>
          <w:sz w:val="24"/>
          <w:szCs w:val="24"/>
        </w:rPr>
        <w:t>Benjamin</w:t>
      </w:r>
      <w:r w:rsidRPr="00902156">
        <w:rPr>
          <w:rFonts w:ascii="Arial" w:hAnsi="Arial" w:cs="Arial"/>
          <w:sz w:val="24"/>
          <w:szCs w:val="24"/>
        </w:rPr>
        <w:t xml:space="preserve"> (1941,</w:t>
      </w:r>
    </w:p>
    <w:p w:rsidR="00AA5DB8" w:rsidRPr="00902156" w:rsidRDefault="00A7540C" w:rsidP="00902156">
      <w:pPr>
        <w:pStyle w:val="BodyText7"/>
        <w:shd w:val="clear" w:color="auto" w:fill="auto"/>
        <w:spacing w:after="464" w:line="360" w:lineRule="auto"/>
        <w:ind w:left="900" w:right="520" w:firstLine="0"/>
        <w:jc w:val="both"/>
        <w:rPr>
          <w:rFonts w:ascii="Arial" w:hAnsi="Arial" w:cs="Arial"/>
          <w:sz w:val="24"/>
          <w:szCs w:val="24"/>
        </w:rPr>
      </w:pPr>
      <w:r w:rsidRPr="00902156">
        <w:rPr>
          <w:rFonts w:ascii="Arial" w:hAnsi="Arial" w:cs="Arial"/>
          <w:sz w:val="24"/>
          <w:szCs w:val="24"/>
        </w:rPr>
        <w:t xml:space="preserve">T.P.D. 80 at p </w:t>
      </w:r>
      <w:r w:rsidRPr="00902156">
        <w:rPr>
          <w:rStyle w:val="BodyText2"/>
          <w:rFonts w:ascii="Arial" w:hAnsi="Arial" w:cs="Arial"/>
          <w:sz w:val="24"/>
          <w:szCs w:val="24"/>
        </w:rPr>
        <w:t>8.5).</w:t>
      </w:r>
      <w:r w:rsidRPr="00902156">
        <w:rPr>
          <w:rFonts w:ascii="Arial" w:hAnsi="Arial" w:cs="Arial"/>
          <w:sz w:val="24"/>
          <w:szCs w:val="24"/>
        </w:rPr>
        <w:t xml:space="preserve"> The fact that a defect in the article </w:t>
      </w:r>
      <w:r w:rsidRPr="00902156">
        <w:rPr>
          <w:rStyle w:val="BodytextItalic0"/>
          <w:rFonts w:ascii="Arial" w:hAnsi="Arial" w:cs="Arial"/>
          <w:sz w:val="24"/>
          <w:szCs w:val="24"/>
        </w:rPr>
        <w:t>or</w:t>
      </w:r>
      <w:r w:rsidRPr="00902156">
        <w:rPr>
          <w:rFonts w:ascii="Arial" w:hAnsi="Arial" w:cs="Arial"/>
          <w:sz w:val="24"/>
          <w:szCs w:val="24"/>
        </w:rPr>
        <w:t xml:space="preserve"> animal purchased is discovered shortly after the sale is one of the circumstances from which </w:t>
      </w:r>
      <w:r w:rsidRPr="00902156">
        <w:rPr>
          <w:rStyle w:val="BodytextSpacing0pt"/>
          <w:rFonts w:ascii="Arial" w:hAnsi="Arial" w:cs="Arial"/>
          <w:sz w:val="24"/>
          <w:szCs w:val="24"/>
        </w:rPr>
        <w:t xml:space="preserve">an </w:t>
      </w:r>
      <w:r w:rsidRPr="00902156">
        <w:rPr>
          <w:rFonts w:ascii="Arial" w:hAnsi="Arial" w:cs="Arial"/>
          <w:sz w:val="24"/>
          <w:szCs w:val="24"/>
        </w:rPr>
        <w:t xml:space="preserve">inference may be drawn that the defect existed at the time of the sale; it has no greater efficacy. If at the close of the case there is no balance of probability in favour of the buyer, ho must </w:t>
      </w:r>
      <w:r w:rsidRPr="00902156">
        <w:rPr>
          <w:rStyle w:val="BodyText31"/>
          <w:rFonts w:ascii="Arial" w:hAnsi="Arial" w:cs="Arial"/>
          <w:sz w:val="24"/>
          <w:szCs w:val="24"/>
        </w:rPr>
        <w:t>fail."</w:t>
      </w:r>
    </w:p>
    <w:p w:rsidR="00AA5DB8" w:rsidRPr="00902156" w:rsidRDefault="00A7540C" w:rsidP="00902156">
      <w:pPr>
        <w:pStyle w:val="BodyText7"/>
        <w:shd w:val="clear" w:color="auto" w:fill="auto"/>
        <w:tabs>
          <w:tab w:val="left" w:pos="3829"/>
        </w:tabs>
        <w:spacing w:after="0" w:line="360" w:lineRule="auto"/>
        <w:ind w:left="20" w:right="360" w:firstLine="1620"/>
        <w:jc w:val="both"/>
        <w:rPr>
          <w:rFonts w:ascii="Arial" w:hAnsi="Arial" w:cs="Arial"/>
          <w:sz w:val="24"/>
          <w:szCs w:val="24"/>
        </w:rPr>
      </w:pPr>
      <w:r w:rsidRPr="00902156">
        <w:rPr>
          <w:rFonts w:ascii="Arial" w:hAnsi="Arial" w:cs="Arial"/>
          <w:sz w:val="24"/>
          <w:szCs w:val="24"/>
        </w:rPr>
        <w:t>Let me deal with some of the evidence adduced by some of the witnesses. From that evidence it is clear that Mr Lourenco genuinely believed that the motor vehicle was in a good condition and in good running order Mr Khan said</w:t>
      </w:r>
      <w:r w:rsidRPr="00902156">
        <w:rPr>
          <w:rFonts w:ascii="Arial" w:hAnsi="Arial" w:cs="Arial"/>
          <w:sz w:val="24"/>
          <w:szCs w:val="24"/>
        </w:rPr>
        <w:tab/>
        <w:t>after the engine had been</w:t>
      </w:r>
    </w:p>
    <w:p w:rsidR="00AA5DB8" w:rsidRPr="00902156" w:rsidRDefault="00A7540C" w:rsidP="00902156">
      <w:pPr>
        <w:pStyle w:val="BodyText7"/>
        <w:shd w:val="clear" w:color="auto" w:fill="auto"/>
        <w:spacing w:after="300" w:line="360" w:lineRule="auto"/>
        <w:ind w:left="20" w:right="560" w:firstLine="0"/>
        <w:jc w:val="both"/>
        <w:rPr>
          <w:rFonts w:ascii="Arial" w:hAnsi="Arial" w:cs="Arial"/>
          <w:sz w:val="24"/>
          <w:szCs w:val="24"/>
        </w:rPr>
      </w:pPr>
      <w:r w:rsidRPr="00902156">
        <w:rPr>
          <w:rFonts w:ascii="Arial" w:hAnsi="Arial" w:cs="Arial"/>
          <w:sz w:val="24"/>
          <w:szCs w:val="24"/>
        </w:rPr>
        <w:t xml:space="preserve">overhauled - it was a masterpiece. It is true that he testified that he knew of no defect, The mere saying that the motor vehicle, a second-hand one, was in good condition has been the subject </w:t>
      </w:r>
      <w:r w:rsidRPr="00902156">
        <w:rPr>
          <w:rStyle w:val="Bodytext115pt0"/>
          <w:rFonts w:ascii="Arial" w:hAnsi="Arial" w:cs="Arial"/>
          <w:b w:val="0"/>
          <w:sz w:val="24"/>
          <w:szCs w:val="24"/>
        </w:rPr>
        <w:t>of man</w:t>
      </w:r>
      <w:r w:rsidRPr="00902156">
        <w:rPr>
          <w:rStyle w:val="BodyText62"/>
          <w:rFonts w:ascii="Arial" w:hAnsi="Arial" w:cs="Arial"/>
          <w:sz w:val="24"/>
          <w:szCs w:val="24"/>
        </w:rPr>
        <w:t>y</w:t>
      </w:r>
      <w:r w:rsidRPr="00902156">
        <w:rPr>
          <w:rFonts w:ascii="Arial" w:hAnsi="Arial" w:cs="Arial"/>
          <w:sz w:val="24"/>
          <w:szCs w:val="24"/>
        </w:rPr>
        <w:t xml:space="preserve"> comments in a number of cases. It has been held that that phrase is not an express warranty.</w:t>
      </w:r>
    </w:p>
    <w:p w:rsidR="00AA5DB8" w:rsidRPr="00902156" w:rsidRDefault="00A7540C" w:rsidP="00902156">
      <w:pPr>
        <w:pStyle w:val="BodyText7"/>
        <w:shd w:val="clear" w:color="auto" w:fill="auto"/>
        <w:spacing w:after="396" w:line="360" w:lineRule="auto"/>
        <w:ind w:left="20" w:right="240" w:firstLine="1620"/>
        <w:jc w:val="both"/>
        <w:rPr>
          <w:rFonts w:ascii="Arial" w:hAnsi="Arial" w:cs="Arial"/>
          <w:sz w:val="24"/>
          <w:szCs w:val="24"/>
        </w:rPr>
      </w:pPr>
      <w:r w:rsidRPr="00902156">
        <w:rPr>
          <w:rFonts w:ascii="Arial" w:hAnsi="Arial" w:cs="Arial"/>
          <w:sz w:val="24"/>
          <w:szCs w:val="24"/>
        </w:rPr>
        <w:t xml:space="preserve">In </w:t>
      </w:r>
      <w:r w:rsidRPr="00902156">
        <w:rPr>
          <w:rStyle w:val="BodyText1"/>
          <w:rFonts w:ascii="Arial" w:hAnsi="Arial" w:cs="Arial"/>
          <w:sz w:val="24"/>
          <w:szCs w:val="24"/>
        </w:rPr>
        <w:t>Addison</w:t>
      </w:r>
      <w:r w:rsidRPr="00902156">
        <w:rPr>
          <w:rFonts w:ascii="Arial" w:hAnsi="Arial" w:cs="Arial"/>
          <w:sz w:val="24"/>
          <w:szCs w:val="24"/>
        </w:rPr>
        <w:t xml:space="preserve"> v </w:t>
      </w:r>
      <w:r w:rsidRPr="00902156">
        <w:rPr>
          <w:rStyle w:val="BodyText1"/>
          <w:rFonts w:ascii="Arial" w:hAnsi="Arial" w:cs="Arial"/>
          <w:sz w:val="24"/>
          <w:szCs w:val="24"/>
        </w:rPr>
        <w:t>Harris</w:t>
      </w:r>
      <w:r w:rsidRPr="00902156">
        <w:rPr>
          <w:rFonts w:ascii="Arial" w:hAnsi="Arial" w:cs="Arial"/>
          <w:sz w:val="24"/>
          <w:szCs w:val="24"/>
        </w:rPr>
        <w:t xml:space="preserve"> 1945 NPD 444 -a case in which the respondent </w:t>
      </w:r>
      <w:r w:rsidRPr="00902156">
        <w:rPr>
          <w:rFonts w:ascii="Arial" w:hAnsi="Arial" w:cs="Arial"/>
          <w:sz w:val="24"/>
          <w:szCs w:val="24"/>
        </w:rPr>
        <w:lastRenderedPageBreak/>
        <w:t xml:space="preserve">hired to the appellant a much used Ford lorry and in which the respondent admitted at the trial that he had told the appellant that the lorry was in good condition at the time the contract was entered into — in giving effect to the phrase "in good condition" SELKE J said at </w:t>
      </w:r>
      <w:r w:rsidRPr="00902156">
        <w:rPr>
          <w:rStyle w:val="BodyText2"/>
          <w:rFonts w:ascii="Arial" w:hAnsi="Arial" w:cs="Arial"/>
          <w:sz w:val="24"/>
          <w:szCs w:val="24"/>
        </w:rPr>
        <w:t>448:-</w:t>
      </w:r>
    </w:p>
    <w:p w:rsidR="00AA5DB8" w:rsidRPr="00902156" w:rsidRDefault="00A7540C" w:rsidP="00902156">
      <w:pPr>
        <w:pStyle w:val="BodyText7"/>
        <w:shd w:val="clear" w:color="auto" w:fill="auto"/>
        <w:spacing w:after="0" w:line="360" w:lineRule="auto"/>
        <w:ind w:left="880" w:right="360" w:firstLine="760"/>
        <w:jc w:val="both"/>
        <w:rPr>
          <w:rFonts w:ascii="Arial" w:hAnsi="Arial" w:cs="Arial"/>
          <w:sz w:val="24"/>
          <w:szCs w:val="24"/>
        </w:rPr>
      </w:pPr>
      <w:r w:rsidRPr="00902156">
        <w:rPr>
          <w:rFonts w:ascii="Arial" w:hAnsi="Arial" w:cs="Arial"/>
          <w:sz w:val="24"/>
          <w:szCs w:val="24"/>
        </w:rPr>
        <w:t>"Now it seems to me that, in the circumstances, it would be wrong to interpret that expression in the sense in which the same expression might be interpreted in relation to a brand new vehicle.</w:t>
      </w:r>
    </w:p>
    <w:p w:rsidR="00AA5DB8" w:rsidRPr="00902156" w:rsidRDefault="00A7540C" w:rsidP="00902156">
      <w:pPr>
        <w:pStyle w:val="BodyText7"/>
        <w:shd w:val="clear" w:color="auto" w:fill="auto"/>
        <w:spacing w:after="0" w:line="360" w:lineRule="auto"/>
        <w:ind w:left="880" w:right="360" w:firstLine="0"/>
        <w:jc w:val="both"/>
        <w:rPr>
          <w:rFonts w:ascii="Arial" w:hAnsi="Arial" w:cs="Arial"/>
          <w:sz w:val="24"/>
          <w:szCs w:val="24"/>
        </w:rPr>
      </w:pPr>
      <w:r w:rsidRPr="00902156">
        <w:rPr>
          <w:rFonts w:ascii="Arial" w:hAnsi="Arial" w:cs="Arial"/>
          <w:sz w:val="24"/>
          <w:szCs w:val="24"/>
        </w:rPr>
        <w:t xml:space="preserve">I think the expression must be construed very much in the light of the circumstances in which it is used; and thus, in my view, when used with reference to an oldish second-hand vehicle, it means that </w:t>
      </w:r>
      <w:r w:rsidRPr="00902156">
        <w:rPr>
          <w:rStyle w:val="BodyText31"/>
          <w:rFonts w:ascii="Arial" w:hAnsi="Arial" w:cs="Arial"/>
          <w:sz w:val="24"/>
          <w:szCs w:val="24"/>
        </w:rPr>
        <w:t>the</w:t>
      </w:r>
      <w:r w:rsidRPr="00902156">
        <w:rPr>
          <w:rFonts w:ascii="Arial" w:hAnsi="Arial" w:cs="Arial"/>
          <w:sz w:val="24"/>
          <w:szCs w:val="24"/>
        </w:rPr>
        <w:t xml:space="preserve"> vehicle is in good condition for </w:t>
      </w:r>
      <w:r w:rsidRPr="00902156">
        <w:rPr>
          <w:rStyle w:val="BodyText1"/>
          <w:rFonts w:ascii="Arial" w:hAnsi="Arial" w:cs="Arial"/>
          <w:sz w:val="24"/>
          <w:szCs w:val="24"/>
        </w:rPr>
        <w:t>what</w:t>
      </w:r>
      <w:r w:rsidRPr="00902156">
        <w:rPr>
          <w:rFonts w:ascii="Arial" w:hAnsi="Arial" w:cs="Arial"/>
          <w:sz w:val="24"/>
          <w:szCs w:val="24"/>
        </w:rPr>
        <w:t xml:space="preserve"> it is, viz, an old, used vehicle, which in turn imports little more than that the maker of the statement knows of no defect then existing in the vehicle, or of any particular thing likely to cause it to break down in the immediate </w:t>
      </w:r>
      <w:r w:rsidRPr="00902156">
        <w:rPr>
          <w:rStyle w:val="Bodytext115pt0"/>
          <w:rFonts w:ascii="Arial" w:hAnsi="Arial" w:cs="Arial"/>
          <w:b w:val="0"/>
          <w:sz w:val="24"/>
          <w:szCs w:val="24"/>
        </w:rPr>
        <w:t xml:space="preserve">future. And </w:t>
      </w:r>
      <w:r w:rsidRPr="00902156">
        <w:rPr>
          <w:rFonts w:ascii="Arial" w:hAnsi="Arial" w:cs="Arial"/>
          <w:sz w:val="24"/>
          <w:szCs w:val="24"/>
        </w:rPr>
        <w:t xml:space="preserve">if such </w:t>
      </w:r>
      <w:r w:rsidRPr="00902156">
        <w:rPr>
          <w:rStyle w:val="Bodytext115pt0"/>
          <w:rFonts w:ascii="Arial" w:hAnsi="Arial" w:cs="Arial"/>
          <w:b w:val="0"/>
          <w:sz w:val="24"/>
          <w:szCs w:val="24"/>
        </w:rPr>
        <w:t xml:space="preserve">a </w:t>
      </w:r>
      <w:r w:rsidRPr="00902156">
        <w:rPr>
          <w:rFonts w:ascii="Arial" w:hAnsi="Arial" w:cs="Arial"/>
          <w:sz w:val="24"/>
          <w:szCs w:val="24"/>
        </w:rPr>
        <w:t xml:space="preserve">statement, when </w:t>
      </w:r>
      <w:r w:rsidRPr="00902156">
        <w:rPr>
          <w:rStyle w:val="Bodytext115pt0"/>
          <w:rFonts w:ascii="Arial" w:hAnsi="Arial" w:cs="Arial"/>
          <w:b w:val="0"/>
          <w:sz w:val="24"/>
          <w:szCs w:val="24"/>
        </w:rPr>
        <w:t xml:space="preserve">made with reference </w:t>
      </w:r>
      <w:r w:rsidRPr="00902156">
        <w:rPr>
          <w:rStyle w:val="Bodytext125pt"/>
          <w:rFonts w:ascii="Arial" w:hAnsi="Arial" w:cs="Arial"/>
          <w:b w:val="0"/>
          <w:sz w:val="24"/>
          <w:szCs w:val="24"/>
        </w:rPr>
        <w:t xml:space="preserve">to an oldish, used vehicle, imports any promise </w:t>
      </w:r>
      <w:r w:rsidRPr="00902156">
        <w:rPr>
          <w:rFonts w:ascii="Arial" w:hAnsi="Arial" w:cs="Arial"/>
          <w:sz w:val="24"/>
          <w:szCs w:val="24"/>
        </w:rPr>
        <w:t xml:space="preserve">as </w:t>
      </w:r>
      <w:r w:rsidRPr="00902156">
        <w:rPr>
          <w:rStyle w:val="Bodytext115pt0"/>
          <w:rFonts w:ascii="Arial" w:hAnsi="Arial" w:cs="Arial"/>
          <w:b w:val="0"/>
          <w:sz w:val="24"/>
          <w:szCs w:val="24"/>
        </w:rPr>
        <w:t xml:space="preserve">to the future - which I am inclined </w:t>
      </w:r>
      <w:r w:rsidRPr="00902156">
        <w:rPr>
          <w:rFonts w:ascii="Arial" w:hAnsi="Arial" w:cs="Arial"/>
          <w:sz w:val="24"/>
          <w:szCs w:val="24"/>
        </w:rPr>
        <w:t xml:space="preserve">to doubt - it seems to me that it ought not normally to be construed as an undertaking or promise that the vehicle will not suffer any such sudden temporary breakdowns as notoriously happen to old, used motor vehicles. At the most, I think, such a statement may possibly import an undertaking that the vehicle will not, with ordinary and proper </w:t>
      </w:r>
      <w:r w:rsidRPr="00902156">
        <w:rPr>
          <w:rStyle w:val="BodyText2"/>
          <w:rFonts w:ascii="Arial" w:hAnsi="Arial" w:cs="Arial"/>
          <w:sz w:val="24"/>
          <w:szCs w:val="24"/>
        </w:rPr>
        <w:t>use,-/</w:t>
      </w:r>
    </w:p>
    <w:p w:rsidR="00AA5DB8" w:rsidRPr="00902156" w:rsidRDefault="00A7540C" w:rsidP="00902156">
      <w:pPr>
        <w:pStyle w:val="BodyText7"/>
        <w:shd w:val="clear" w:color="auto" w:fill="auto"/>
        <w:spacing w:after="326" w:line="360" w:lineRule="auto"/>
        <w:ind w:left="900" w:right="640" w:hanging="140"/>
        <w:jc w:val="both"/>
        <w:rPr>
          <w:rFonts w:ascii="Arial" w:hAnsi="Arial" w:cs="Arial"/>
          <w:sz w:val="24"/>
          <w:szCs w:val="24"/>
        </w:rPr>
      </w:pPr>
      <w:r w:rsidRPr="00902156">
        <w:rPr>
          <w:rFonts w:ascii="Arial" w:hAnsi="Arial" w:cs="Arial"/>
          <w:sz w:val="24"/>
          <w:szCs w:val="24"/>
        </w:rPr>
        <w:t xml:space="preserve">"use, break down in a final sense in the then Immediate future. In the present </w:t>
      </w:r>
      <w:r w:rsidRPr="00902156">
        <w:rPr>
          <w:rStyle w:val="BodyText2"/>
          <w:rFonts w:ascii="Arial" w:hAnsi="Arial" w:cs="Arial"/>
          <w:sz w:val="24"/>
          <w:szCs w:val="24"/>
        </w:rPr>
        <w:t xml:space="preserve">instance. </w:t>
      </w:r>
      <w:r w:rsidRPr="00902156">
        <w:rPr>
          <w:rFonts w:ascii="Arial" w:hAnsi="Arial" w:cs="Arial"/>
          <w:sz w:val="24"/>
          <w:szCs w:val="24"/>
        </w:rPr>
        <w:t>that the statement which respondent admittedly made, was not construed by the parties as any promise or undertaking against temporary breakdowns or breakages, is strongly suggested by the express term of the contract itself, whereby the appellant specifically undertook liability for 'breakages"</w:t>
      </w:r>
    </w:p>
    <w:p w:rsidR="00AA5DB8" w:rsidRPr="00902156" w:rsidRDefault="00A7540C" w:rsidP="00902156">
      <w:pPr>
        <w:pStyle w:val="BodyText7"/>
        <w:shd w:val="clear" w:color="auto" w:fill="auto"/>
        <w:spacing w:after="0" w:line="360" w:lineRule="auto"/>
        <w:ind w:left="20" w:right="60" w:firstLine="1600"/>
        <w:jc w:val="both"/>
        <w:rPr>
          <w:rFonts w:ascii="Arial" w:hAnsi="Arial" w:cs="Arial"/>
          <w:sz w:val="24"/>
          <w:szCs w:val="24"/>
        </w:rPr>
      </w:pPr>
      <w:r w:rsidRPr="00902156">
        <w:rPr>
          <w:rFonts w:ascii="Arial" w:hAnsi="Arial" w:cs="Arial"/>
          <w:sz w:val="24"/>
          <w:szCs w:val="24"/>
        </w:rPr>
        <w:t xml:space="preserve">While agreeing with what the learned </w:t>
      </w:r>
      <w:r w:rsidRPr="00902156">
        <w:rPr>
          <w:rStyle w:val="BodyText2"/>
          <w:rFonts w:ascii="Arial" w:hAnsi="Arial" w:cs="Arial"/>
          <w:sz w:val="24"/>
          <w:szCs w:val="24"/>
        </w:rPr>
        <w:t xml:space="preserve">judge </w:t>
      </w:r>
      <w:r w:rsidRPr="00902156">
        <w:rPr>
          <w:rFonts w:ascii="Arial" w:hAnsi="Arial" w:cs="Arial"/>
          <w:sz w:val="24"/>
          <w:szCs w:val="24"/>
        </w:rPr>
        <w:t>stated in the above passage, I distinguish it from the present case. It is true "a good condition" cannot be said to constitute an express warranty. In the instant case it is important to examine the surrounding circumstance including the expression that the car</w:t>
      </w:r>
    </w:p>
    <w:p w:rsidR="00AA5DB8" w:rsidRPr="00902156" w:rsidRDefault="00AA5DB8" w:rsidP="00902156">
      <w:pPr>
        <w:spacing w:line="360" w:lineRule="auto"/>
        <w:jc w:val="both"/>
        <w:rPr>
          <w:rFonts w:ascii="Arial" w:hAnsi="Arial" w:cs="Arial"/>
        </w:rPr>
      </w:pPr>
    </w:p>
    <w:p w:rsidR="00AA5DB8" w:rsidRPr="00902156" w:rsidRDefault="00A7540C" w:rsidP="00902156">
      <w:pPr>
        <w:pStyle w:val="BodyText7"/>
        <w:shd w:val="clear" w:color="auto" w:fill="auto"/>
        <w:spacing w:after="294" w:line="360" w:lineRule="auto"/>
        <w:ind w:left="20" w:right="240" w:firstLine="0"/>
        <w:jc w:val="both"/>
        <w:rPr>
          <w:rFonts w:ascii="Arial" w:hAnsi="Arial" w:cs="Arial"/>
          <w:sz w:val="24"/>
          <w:szCs w:val="24"/>
        </w:rPr>
      </w:pPr>
      <w:r w:rsidRPr="00902156">
        <w:rPr>
          <w:rFonts w:ascii="Arial" w:hAnsi="Arial" w:cs="Arial"/>
          <w:sz w:val="24"/>
          <w:szCs w:val="24"/>
        </w:rPr>
        <w:lastRenderedPageBreak/>
        <w:t>was in good condition, to find out whether an implied warranty could be inferred.</w:t>
      </w:r>
    </w:p>
    <w:p w:rsidR="00AA5DB8" w:rsidRPr="00902156" w:rsidRDefault="00A7540C" w:rsidP="00902156">
      <w:pPr>
        <w:pStyle w:val="BodyText7"/>
        <w:shd w:val="clear" w:color="auto" w:fill="auto"/>
        <w:spacing w:after="162" w:line="360" w:lineRule="auto"/>
        <w:ind w:left="20" w:right="200" w:firstLine="1600"/>
        <w:jc w:val="both"/>
        <w:rPr>
          <w:rFonts w:ascii="Arial" w:hAnsi="Arial" w:cs="Arial"/>
          <w:sz w:val="24"/>
          <w:szCs w:val="24"/>
        </w:rPr>
      </w:pPr>
      <w:r w:rsidRPr="00902156">
        <w:rPr>
          <w:rFonts w:ascii="Arial" w:hAnsi="Arial" w:cs="Arial"/>
          <w:sz w:val="24"/>
          <w:szCs w:val="24"/>
        </w:rPr>
        <w:t xml:space="preserve">Let me pause here to repeat what WATERMEYER CJ said in </w:t>
      </w:r>
      <w:r w:rsidRPr="00902156">
        <w:rPr>
          <w:rStyle w:val="BodyText1"/>
          <w:rFonts w:ascii="Arial" w:hAnsi="Arial" w:cs="Arial"/>
          <w:sz w:val="24"/>
          <w:szCs w:val="24"/>
        </w:rPr>
        <w:t>Hackett</w:t>
      </w:r>
      <w:r w:rsidRPr="00902156">
        <w:rPr>
          <w:rFonts w:ascii="Arial" w:hAnsi="Arial" w:cs="Arial"/>
          <w:sz w:val="24"/>
          <w:szCs w:val="24"/>
        </w:rPr>
        <w:t xml:space="preserve"> v G &amp; G Radio and </w:t>
      </w:r>
      <w:r w:rsidRPr="00902156">
        <w:rPr>
          <w:rStyle w:val="BodyText1"/>
          <w:rFonts w:ascii="Arial" w:hAnsi="Arial" w:cs="Arial"/>
          <w:sz w:val="24"/>
          <w:szCs w:val="24"/>
        </w:rPr>
        <w:t>Refrigerator Corporation</w:t>
      </w:r>
      <w:r w:rsidRPr="00902156">
        <w:rPr>
          <w:rFonts w:ascii="Arial" w:hAnsi="Arial" w:cs="Arial"/>
          <w:sz w:val="24"/>
          <w:szCs w:val="24"/>
        </w:rPr>
        <w:t xml:space="preserve"> 1949 (3) SA 664 (AD) at 685 -</w:t>
      </w:r>
      <w:r w:rsidRPr="00902156">
        <w:rPr>
          <w:rStyle w:val="BodyText31"/>
          <w:rFonts w:ascii="Arial" w:hAnsi="Arial" w:cs="Arial"/>
          <w:sz w:val="24"/>
          <w:szCs w:val="24"/>
        </w:rPr>
        <w:t>686:-</w:t>
      </w:r>
    </w:p>
    <w:p w:rsidR="00AA5DB8" w:rsidRPr="00902156" w:rsidRDefault="00A7540C" w:rsidP="00902156">
      <w:pPr>
        <w:pStyle w:val="BodyText7"/>
        <w:shd w:val="clear" w:color="auto" w:fill="auto"/>
        <w:spacing w:after="328" w:line="360" w:lineRule="auto"/>
        <w:ind w:left="900" w:right="640" w:hanging="140"/>
        <w:jc w:val="both"/>
        <w:rPr>
          <w:rFonts w:ascii="Arial" w:hAnsi="Arial" w:cs="Arial"/>
          <w:sz w:val="24"/>
          <w:szCs w:val="24"/>
        </w:rPr>
      </w:pPr>
      <w:r w:rsidRPr="00902156">
        <w:rPr>
          <w:rFonts w:ascii="Arial" w:hAnsi="Arial" w:cs="Arial"/>
          <w:sz w:val="24"/>
          <w:szCs w:val="24"/>
        </w:rPr>
        <w:t xml:space="preserve">"It is, however, sufficient for the purposes of this judgment to say that the </w:t>
      </w:r>
      <w:r w:rsidRPr="00902156">
        <w:rPr>
          <w:rStyle w:val="BodyText1"/>
          <w:rFonts w:ascii="Arial" w:hAnsi="Arial" w:cs="Arial"/>
          <w:sz w:val="24"/>
          <w:szCs w:val="24"/>
        </w:rPr>
        <w:t>actio redhibitoria</w:t>
      </w:r>
      <w:r w:rsidRPr="00902156">
        <w:rPr>
          <w:rStyle w:val="BodytextItalic0"/>
          <w:rFonts w:ascii="Arial" w:hAnsi="Arial" w:cs="Arial"/>
          <w:sz w:val="24"/>
          <w:szCs w:val="24"/>
        </w:rPr>
        <w:t xml:space="preserve">, </w:t>
      </w:r>
      <w:r w:rsidRPr="00902156">
        <w:rPr>
          <w:rFonts w:ascii="Arial" w:hAnsi="Arial" w:cs="Arial"/>
          <w:sz w:val="24"/>
          <w:szCs w:val="24"/>
        </w:rPr>
        <w:t>even if it does not include an action for rescission based on an express warranty against latent defects or on the actual knowledge of such defects on the part of the seller, does at any rate include an action for rescission based on the ground of a latent defect of which the seller is unaware and in respect of which he has given no given no express warranty."</w:t>
      </w:r>
    </w:p>
    <w:p w:rsidR="00AA5DB8" w:rsidRPr="00902156" w:rsidRDefault="00A7540C" w:rsidP="00902156">
      <w:pPr>
        <w:pStyle w:val="BodyText7"/>
        <w:shd w:val="clear" w:color="auto" w:fill="auto"/>
        <w:spacing w:after="376" w:line="360" w:lineRule="auto"/>
        <w:ind w:left="20" w:right="200" w:firstLine="1600"/>
        <w:jc w:val="both"/>
        <w:rPr>
          <w:rFonts w:ascii="Arial" w:hAnsi="Arial" w:cs="Arial"/>
          <w:sz w:val="24"/>
          <w:szCs w:val="24"/>
        </w:rPr>
      </w:pPr>
      <w:r w:rsidRPr="00902156">
        <w:rPr>
          <w:rFonts w:ascii="Arial" w:hAnsi="Arial" w:cs="Arial"/>
          <w:sz w:val="24"/>
          <w:szCs w:val="24"/>
        </w:rPr>
        <w:t>This is the position in this case. The defendant did not, so it appears from the evidence, give an express warranty against latent defects. I can presume in her favour that she had no knowledge of such defects.</w:t>
      </w:r>
    </w:p>
    <w:p w:rsidR="00AA5DB8" w:rsidRPr="00902156" w:rsidRDefault="00A7540C" w:rsidP="00902156">
      <w:pPr>
        <w:pStyle w:val="BodyText7"/>
        <w:shd w:val="clear" w:color="auto" w:fill="auto"/>
        <w:spacing w:after="300" w:line="360" w:lineRule="auto"/>
        <w:ind w:left="20" w:right="920" w:firstLine="1620"/>
        <w:jc w:val="both"/>
        <w:rPr>
          <w:rFonts w:ascii="Arial" w:hAnsi="Arial" w:cs="Arial"/>
          <w:sz w:val="24"/>
          <w:szCs w:val="24"/>
        </w:rPr>
      </w:pPr>
      <w:r w:rsidRPr="00902156">
        <w:rPr>
          <w:rFonts w:ascii="Arial" w:hAnsi="Arial" w:cs="Arial"/>
          <w:sz w:val="24"/>
          <w:szCs w:val="24"/>
        </w:rPr>
        <w:t xml:space="preserve">The plaintiff succeeded "on the ground of a latent defect of </w:t>
      </w:r>
      <w:r w:rsidRPr="00902156">
        <w:rPr>
          <w:rStyle w:val="BodyText2"/>
          <w:rFonts w:ascii="Arial" w:hAnsi="Arial" w:cs="Arial"/>
          <w:sz w:val="24"/>
          <w:szCs w:val="24"/>
        </w:rPr>
        <w:t>which</w:t>
      </w:r>
      <w:r w:rsidRPr="00902156">
        <w:rPr>
          <w:rFonts w:ascii="Arial" w:hAnsi="Arial" w:cs="Arial"/>
          <w:sz w:val="24"/>
          <w:szCs w:val="24"/>
        </w:rPr>
        <w:t xml:space="preserve"> the seller" was "unaware and in respect of which (she) has given no express </w:t>
      </w:r>
      <w:r w:rsidRPr="00902156">
        <w:rPr>
          <w:rStyle w:val="BodyText2"/>
          <w:rFonts w:ascii="Arial" w:hAnsi="Arial" w:cs="Arial"/>
          <w:sz w:val="24"/>
          <w:szCs w:val="24"/>
        </w:rPr>
        <w:t>warranty.'</w:t>
      </w:r>
    </w:p>
    <w:p w:rsidR="00AA5DB8" w:rsidRPr="00902156" w:rsidRDefault="00A7540C" w:rsidP="00902156">
      <w:pPr>
        <w:pStyle w:val="BodyText7"/>
        <w:shd w:val="clear" w:color="auto" w:fill="auto"/>
        <w:spacing w:after="0" w:line="360" w:lineRule="auto"/>
        <w:ind w:left="20" w:right="720" w:firstLine="1400"/>
        <w:jc w:val="both"/>
        <w:rPr>
          <w:rFonts w:ascii="Arial" w:hAnsi="Arial" w:cs="Arial"/>
          <w:sz w:val="24"/>
          <w:szCs w:val="24"/>
        </w:rPr>
      </w:pPr>
      <w:r w:rsidRPr="00902156">
        <w:rPr>
          <w:rFonts w:ascii="Arial" w:hAnsi="Arial" w:cs="Arial"/>
          <w:sz w:val="24"/>
          <w:szCs w:val="24"/>
        </w:rPr>
        <w:t>These are the surrounding circumstances from which an inference may be drawn: Mr Lourenco handed Mr Ranchod a list of major repairs to the engine and showed him minor defects that needed attention.</w:t>
      </w:r>
    </w:p>
    <w:p w:rsidR="00AA5DB8" w:rsidRPr="00902156" w:rsidRDefault="00A7540C" w:rsidP="00902156">
      <w:pPr>
        <w:pStyle w:val="BodyText7"/>
        <w:shd w:val="clear" w:color="auto" w:fill="auto"/>
        <w:spacing w:after="300" w:line="360" w:lineRule="auto"/>
        <w:ind w:left="20" w:right="220" w:firstLine="0"/>
        <w:jc w:val="both"/>
        <w:rPr>
          <w:rFonts w:ascii="Arial" w:hAnsi="Arial" w:cs="Arial"/>
          <w:sz w:val="24"/>
          <w:szCs w:val="24"/>
        </w:rPr>
      </w:pPr>
      <w:r w:rsidRPr="00902156">
        <w:rPr>
          <w:rStyle w:val="Bodytext115pt0"/>
          <w:rFonts w:ascii="Arial" w:hAnsi="Arial" w:cs="Arial"/>
          <w:b w:val="0"/>
          <w:sz w:val="24"/>
          <w:szCs w:val="24"/>
        </w:rPr>
        <w:t xml:space="preserve">One can </w:t>
      </w:r>
      <w:r w:rsidRPr="00902156">
        <w:rPr>
          <w:rFonts w:ascii="Arial" w:hAnsi="Arial" w:cs="Arial"/>
          <w:sz w:val="24"/>
          <w:szCs w:val="24"/>
        </w:rPr>
        <w:t xml:space="preserve">say that this was not an ordinary second-hand </w:t>
      </w:r>
      <w:r w:rsidRPr="00902156">
        <w:rPr>
          <w:rStyle w:val="Bodytext115pt0"/>
          <w:rFonts w:ascii="Arial" w:hAnsi="Arial" w:cs="Arial"/>
          <w:b w:val="0"/>
          <w:sz w:val="24"/>
          <w:szCs w:val="24"/>
        </w:rPr>
        <w:t xml:space="preserve">car </w:t>
      </w:r>
      <w:r w:rsidRPr="00902156">
        <w:rPr>
          <w:rFonts w:ascii="Arial" w:hAnsi="Arial" w:cs="Arial"/>
          <w:sz w:val="24"/>
          <w:szCs w:val="24"/>
        </w:rPr>
        <w:t xml:space="preserve">because it had a renewed, overhauled engine. The list of the spare parts, Exhibit 1, used in overhauling the engine shows that a major reconditioning exercise </w:t>
      </w:r>
      <w:r w:rsidRPr="00902156">
        <w:rPr>
          <w:rStyle w:val="Bodytext115pt0"/>
          <w:rFonts w:ascii="Arial" w:hAnsi="Arial" w:cs="Arial"/>
          <w:b w:val="0"/>
          <w:sz w:val="24"/>
          <w:szCs w:val="24"/>
        </w:rPr>
        <w:t xml:space="preserve">was </w:t>
      </w:r>
      <w:r w:rsidRPr="00902156">
        <w:rPr>
          <w:rFonts w:ascii="Arial" w:hAnsi="Arial" w:cs="Arial"/>
          <w:sz w:val="24"/>
          <w:szCs w:val="24"/>
        </w:rPr>
        <w:t xml:space="preserve">carried </w:t>
      </w:r>
      <w:r w:rsidRPr="00902156">
        <w:rPr>
          <w:rStyle w:val="BodyText2"/>
          <w:rFonts w:ascii="Arial" w:hAnsi="Arial" w:cs="Arial"/>
          <w:sz w:val="24"/>
          <w:szCs w:val="24"/>
        </w:rPr>
        <w:t>out.</w:t>
      </w:r>
      <w:r w:rsidRPr="00902156">
        <w:rPr>
          <w:rFonts w:ascii="Arial" w:hAnsi="Arial" w:cs="Arial"/>
          <w:sz w:val="24"/>
          <w:szCs w:val="24"/>
        </w:rPr>
        <w:t xml:space="preserve"> Although Exhibit </w:t>
      </w:r>
      <w:r w:rsidRPr="00902156">
        <w:rPr>
          <w:rStyle w:val="Bodytext115pt0"/>
          <w:rFonts w:ascii="Arial" w:hAnsi="Arial" w:cs="Arial"/>
          <w:b w:val="0"/>
          <w:sz w:val="24"/>
          <w:szCs w:val="24"/>
        </w:rPr>
        <w:t xml:space="preserve">1 </w:t>
      </w:r>
      <w:r w:rsidRPr="00902156">
        <w:rPr>
          <w:rFonts w:ascii="Arial" w:hAnsi="Arial" w:cs="Arial"/>
          <w:sz w:val="24"/>
          <w:szCs w:val="24"/>
        </w:rPr>
        <w:t xml:space="preserve">shows that </w:t>
      </w:r>
      <w:r w:rsidRPr="00902156">
        <w:rPr>
          <w:rStyle w:val="Bodytext115pt0"/>
          <w:rFonts w:ascii="Arial" w:hAnsi="Arial" w:cs="Arial"/>
          <w:b w:val="0"/>
          <w:sz w:val="24"/>
          <w:szCs w:val="24"/>
        </w:rPr>
        <w:t xml:space="preserve">no new </w:t>
      </w:r>
      <w:r w:rsidRPr="00902156">
        <w:rPr>
          <w:rFonts w:ascii="Arial" w:hAnsi="Arial" w:cs="Arial"/>
          <w:sz w:val="24"/>
          <w:szCs w:val="24"/>
        </w:rPr>
        <w:t xml:space="preserve">conrods were replaced Mr Khan testified that he discovered, when he had put in the pistons and examined the </w:t>
      </w:r>
      <w:r w:rsidRPr="00902156">
        <w:rPr>
          <w:rStyle w:val="Bodytext115pt0"/>
          <w:rFonts w:ascii="Arial" w:hAnsi="Arial" w:cs="Arial"/>
          <w:b w:val="0"/>
          <w:sz w:val="24"/>
          <w:szCs w:val="24"/>
        </w:rPr>
        <w:t xml:space="preserve">conrods, </w:t>
      </w:r>
      <w:r w:rsidRPr="00902156">
        <w:rPr>
          <w:rFonts w:ascii="Arial" w:hAnsi="Arial" w:cs="Arial"/>
          <w:sz w:val="24"/>
          <w:szCs w:val="24"/>
        </w:rPr>
        <w:t>that the Number One and Number Four conrods were wrong. He sent Mr Lourenco to get conrod belts. It is not clear from his evidence whether he put in new conrods or only conrod belts. What is clear, however, is that a major repair exercise was carried out and because of that, or the impression gathered from it, the engine was almost new. It was at that point not an ordinary second-hand car.</w:t>
      </w:r>
    </w:p>
    <w:p w:rsidR="00AA5DB8" w:rsidRPr="00902156" w:rsidRDefault="00A7540C" w:rsidP="00902156">
      <w:pPr>
        <w:pStyle w:val="BodyText7"/>
        <w:shd w:val="clear" w:color="auto" w:fill="auto"/>
        <w:spacing w:after="306" w:line="360" w:lineRule="auto"/>
        <w:ind w:left="20" w:right="920" w:firstLine="1620"/>
        <w:jc w:val="both"/>
        <w:rPr>
          <w:rFonts w:ascii="Arial" w:hAnsi="Arial" w:cs="Arial"/>
          <w:sz w:val="24"/>
          <w:szCs w:val="24"/>
        </w:rPr>
      </w:pPr>
      <w:r w:rsidRPr="00902156">
        <w:rPr>
          <w:rFonts w:ascii="Arial" w:hAnsi="Arial" w:cs="Arial"/>
          <w:sz w:val="24"/>
          <w:szCs w:val="24"/>
        </w:rPr>
        <w:lastRenderedPageBreak/>
        <w:t>What is important is that with the work put in on the repair of the engine, together with the remarks that the motor vehicle was in good condition and in good working order, it becomes easy to infer from a combination of these factors that there was an implied warranty that the motor vehicle had no latent defects.</w:t>
      </w:r>
    </w:p>
    <w:p w:rsidR="00AA5DB8" w:rsidRPr="00902156" w:rsidRDefault="00A7540C" w:rsidP="00902156">
      <w:pPr>
        <w:pStyle w:val="BodyText7"/>
        <w:shd w:val="clear" w:color="auto" w:fill="auto"/>
        <w:spacing w:after="0" w:line="360" w:lineRule="auto"/>
        <w:ind w:left="20" w:right="1220" w:firstLine="1400"/>
        <w:jc w:val="both"/>
        <w:rPr>
          <w:rFonts w:ascii="Arial" w:hAnsi="Arial" w:cs="Arial"/>
          <w:sz w:val="24"/>
          <w:szCs w:val="24"/>
        </w:rPr>
      </w:pPr>
      <w:r w:rsidRPr="00902156">
        <w:rPr>
          <w:rFonts w:ascii="Arial" w:hAnsi="Arial" w:cs="Arial"/>
          <w:sz w:val="24"/>
          <w:szCs w:val="24"/>
        </w:rPr>
        <w:t>This inference is further strengthened by the fact that Mr Lourenco showed Mr Ranchod minor defects that needed to</w:t>
      </w:r>
      <w:r w:rsidR="00902156">
        <w:rPr>
          <w:rFonts w:ascii="Arial" w:hAnsi="Arial" w:cs="Arial"/>
          <w:sz w:val="24"/>
          <w:szCs w:val="24"/>
        </w:rPr>
        <w:t xml:space="preserve"> be attended to, thus implying </w:t>
      </w:r>
      <w:r w:rsidRPr="00902156">
        <w:rPr>
          <w:rStyle w:val="BodyText2"/>
          <w:rFonts w:ascii="Arial" w:hAnsi="Arial" w:cs="Arial"/>
          <w:sz w:val="24"/>
          <w:szCs w:val="24"/>
        </w:rPr>
        <w:t>that</w:t>
      </w:r>
      <w:r w:rsidRPr="00902156">
        <w:rPr>
          <w:rFonts w:ascii="Arial" w:hAnsi="Arial" w:cs="Arial"/>
          <w:sz w:val="24"/>
          <w:szCs w:val="24"/>
        </w:rPr>
        <w:t xml:space="preserve"> the rest of the vehicle had no latent defects. Besides, the motor vehicle had only been driven from Mr Lourenco's </w:t>
      </w:r>
      <w:r w:rsidRPr="00902156">
        <w:rPr>
          <w:rStyle w:val="BodyText31"/>
          <w:rFonts w:ascii="Arial" w:hAnsi="Arial" w:cs="Arial"/>
          <w:sz w:val="24"/>
          <w:szCs w:val="24"/>
        </w:rPr>
        <w:t>house</w:t>
      </w:r>
      <w:r w:rsidRPr="00902156">
        <w:rPr>
          <w:rFonts w:ascii="Arial" w:hAnsi="Arial" w:cs="Arial"/>
          <w:sz w:val="24"/>
          <w:szCs w:val="24"/>
        </w:rPr>
        <w:t xml:space="preserve"> to Mr Ranchod's house by Mr,</w:t>
      </w:r>
    </w:p>
    <w:p w:rsidR="00AA5DB8" w:rsidRPr="00902156" w:rsidRDefault="00A7540C" w:rsidP="00902156">
      <w:pPr>
        <w:pStyle w:val="BodyText7"/>
        <w:shd w:val="clear" w:color="auto" w:fill="auto"/>
        <w:spacing w:after="380" w:line="360" w:lineRule="auto"/>
        <w:ind w:left="20" w:right="1040" w:firstLine="0"/>
        <w:jc w:val="both"/>
        <w:rPr>
          <w:rFonts w:ascii="Arial" w:hAnsi="Arial" w:cs="Arial"/>
          <w:sz w:val="24"/>
          <w:szCs w:val="24"/>
        </w:rPr>
      </w:pPr>
      <w:r w:rsidRPr="00902156">
        <w:rPr>
          <w:rFonts w:ascii="Arial" w:hAnsi="Arial" w:cs="Arial"/>
          <w:sz w:val="24"/>
          <w:szCs w:val="24"/>
        </w:rPr>
        <w:t>Lourenco's driver who had been given instructions by Mr Khan on how to drive it. And then Mr Nathan Matambanashe drove it, as the evidence reveals, at about 30 kph on the Mutare road, for a distance of about ten miles. There was no sudden decline on that road to require the driver to rev the engine out at neutral as was suggested by Mr Khan.</w:t>
      </w:r>
    </w:p>
    <w:p w:rsidR="00AA5DB8" w:rsidRPr="00902156" w:rsidRDefault="00A7540C" w:rsidP="00902156">
      <w:pPr>
        <w:pStyle w:val="BodyText7"/>
        <w:shd w:val="clear" w:color="auto" w:fill="auto"/>
        <w:spacing w:after="404" w:line="360" w:lineRule="auto"/>
        <w:ind w:left="20" w:firstLine="1660"/>
        <w:jc w:val="both"/>
        <w:rPr>
          <w:rFonts w:ascii="Arial" w:hAnsi="Arial" w:cs="Arial"/>
          <w:sz w:val="24"/>
          <w:szCs w:val="24"/>
        </w:rPr>
      </w:pPr>
      <w:r w:rsidRPr="00902156">
        <w:rPr>
          <w:rFonts w:ascii="Arial" w:hAnsi="Arial" w:cs="Arial"/>
          <w:sz w:val="24"/>
          <w:szCs w:val="24"/>
        </w:rPr>
        <w:t>Mr Khan was asked</w:t>
      </w:r>
    </w:p>
    <w:p w:rsidR="00D80186" w:rsidRDefault="00A7540C" w:rsidP="00902156">
      <w:pPr>
        <w:pStyle w:val="BodyText7"/>
        <w:shd w:val="clear" w:color="auto" w:fill="auto"/>
        <w:spacing w:after="178" w:line="360" w:lineRule="auto"/>
        <w:ind w:left="20" w:firstLine="0"/>
        <w:jc w:val="both"/>
        <w:rPr>
          <w:rFonts w:ascii="Arial" w:hAnsi="Arial" w:cs="Arial"/>
          <w:sz w:val="24"/>
          <w:szCs w:val="24"/>
        </w:rPr>
      </w:pPr>
      <w:r w:rsidRPr="00902156">
        <w:rPr>
          <w:rFonts w:ascii="Arial" w:hAnsi="Arial" w:cs="Arial"/>
          <w:sz w:val="24"/>
          <w:szCs w:val="24"/>
        </w:rPr>
        <w:t xml:space="preserve">"Can you think of any reason why he should have put the vehicle in neutral? </w:t>
      </w:r>
    </w:p>
    <w:p w:rsidR="00AA5DB8" w:rsidRPr="00902156" w:rsidRDefault="00A7540C" w:rsidP="00902156">
      <w:pPr>
        <w:pStyle w:val="BodyText7"/>
        <w:shd w:val="clear" w:color="auto" w:fill="auto"/>
        <w:spacing w:after="178" w:line="360" w:lineRule="auto"/>
        <w:ind w:left="20" w:firstLine="0"/>
        <w:jc w:val="both"/>
        <w:rPr>
          <w:rFonts w:ascii="Arial" w:hAnsi="Arial" w:cs="Arial"/>
          <w:sz w:val="24"/>
          <w:szCs w:val="24"/>
        </w:rPr>
      </w:pPr>
      <w:r w:rsidRPr="00902156">
        <w:rPr>
          <w:rFonts w:ascii="Arial" w:hAnsi="Arial" w:cs="Arial"/>
          <w:sz w:val="24"/>
          <w:szCs w:val="24"/>
        </w:rPr>
        <w:t xml:space="preserve">A. Well, I can't the reason, but I am merely stating if he wanted get momentum from the vehicle and cover his </w:t>
      </w:r>
      <w:r w:rsidR="00D80186">
        <w:rPr>
          <w:rFonts w:ascii="Arial" w:hAnsi="Arial" w:cs="Arial"/>
          <w:sz w:val="24"/>
          <w:szCs w:val="24"/>
        </w:rPr>
        <w:t>spe</w:t>
      </w:r>
      <w:r w:rsidRPr="00902156">
        <w:rPr>
          <w:rFonts w:ascii="Arial" w:hAnsi="Arial" w:cs="Arial"/>
          <w:sz w:val="24"/>
          <w:szCs w:val="24"/>
        </w:rPr>
        <w:t>ed that he was doing, whatever it may be, I can't tell you. All I know is that there is a decline there and you can put a vehicle in neutral and let it roll down to the bottom and when you get to the top, bring it back in gear.</w:t>
      </w:r>
    </w:p>
    <w:p w:rsidR="00AA5DB8" w:rsidRPr="00902156" w:rsidRDefault="00A7540C" w:rsidP="00902156">
      <w:pPr>
        <w:pStyle w:val="BodyText7"/>
        <w:shd w:val="clear" w:color="auto" w:fill="auto"/>
        <w:spacing w:after="0" w:line="360" w:lineRule="auto"/>
        <w:ind w:left="920" w:right="1040" w:firstLine="0"/>
        <w:jc w:val="both"/>
        <w:rPr>
          <w:rFonts w:ascii="Arial" w:hAnsi="Arial" w:cs="Arial"/>
          <w:sz w:val="24"/>
          <w:szCs w:val="24"/>
        </w:rPr>
      </w:pPr>
      <w:r w:rsidRPr="00902156">
        <w:rPr>
          <w:rFonts w:ascii="Arial" w:hAnsi="Arial" w:cs="Arial"/>
          <w:sz w:val="24"/>
          <w:szCs w:val="24"/>
        </w:rPr>
        <w:t>Q. You can't think of any reason why it should have been done? A. Well, I don't know.</w:t>
      </w:r>
    </w:p>
    <w:p w:rsidR="00AA5DB8" w:rsidRPr="00902156" w:rsidRDefault="00A7540C" w:rsidP="00902156">
      <w:pPr>
        <w:pStyle w:val="BodyText7"/>
        <w:shd w:val="clear" w:color="auto" w:fill="auto"/>
        <w:spacing w:after="306" w:line="360" w:lineRule="auto"/>
        <w:ind w:left="920" w:firstLine="0"/>
        <w:jc w:val="both"/>
        <w:rPr>
          <w:rFonts w:ascii="Arial" w:hAnsi="Arial" w:cs="Arial"/>
          <w:sz w:val="24"/>
          <w:szCs w:val="24"/>
        </w:rPr>
      </w:pPr>
      <w:r w:rsidRPr="00902156">
        <w:rPr>
          <w:rFonts w:ascii="Arial" w:hAnsi="Arial" w:cs="Arial"/>
          <w:sz w:val="24"/>
          <w:szCs w:val="24"/>
        </w:rPr>
        <w:t>I can't comment on that because I was not present."</w:t>
      </w:r>
    </w:p>
    <w:p w:rsidR="00AA5DB8" w:rsidRPr="00902156" w:rsidRDefault="00A7540C" w:rsidP="00902156">
      <w:pPr>
        <w:pStyle w:val="BodyText7"/>
        <w:shd w:val="clear" w:color="auto" w:fill="auto"/>
        <w:spacing w:after="302" w:line="360" w:lineRule="auto"/>
        <w:ind w:left="20" w:right="220" w:firstLine="1660"/>
        <w:jc w:val="both"/>
        <w:rPr>
          <w:rFonts w:ascii="Arial" w:hAnsi="Arial" w:cs="Arial"/>
          <w:sz w:val="24"/>
          <w:szCs w:val="24"/>
        </w:rPr>
      </w:pPr>
      <w:r w:rsidRPr="00902156">
        <w:rPr>
          <w:rStyle w:val="BodyText2"/>
          <w:rFonts w:ascii="Arial" w:hAnsi="Arial" w:cs="Arial"/>
          <w:sz w:val="24"/>
          <w:szCs w:val="24"/>
        </w:rPr>
        <w:t>This</w:t>
      </w:r>
      <w:r w:rsidRPr="00902156">
        <w:rPr>
          <w:rFonts w:ascii="Arial" w:hAnsi="Arial" w:cs="Arial"/>
          <w:sz w:val="24"/>
          <w:szCs w:val="24"/>
        </w:rPr>
        <w:t xml:space="preserve"> is not a case where one expects "temporary breakdowns in old and much-used machines. Such breakdowns may result from ordinary wear and tear, notwithstanding that the machine is not used in any improper way" per </w:t>
      </w:r>
      <w:r w:rsidRPr="00902156">
        <w:rPr>
          <w:rStyle w:val="BodyText2"/>
          <w:rFonts w:ascii="Arial" w:hAnsi="Arial" w:cs="Arial"/>
          <w:sz w:val="24"/>
          <w:szCs w:val="24"/>
        </w:rPr>
        <w:t>SELKE</w:t>
      </w:r>
      <w:r w:rsidRPr="00902156">
        <w:rPr>
          <w:rFonts w:ascii="Arial" w:hAnsi="Arial" w:cs="Arial"/>
          <w:sz w:val="24"/>
          <w:szCs w:val="24"/>
        </w:rPr>
        <w:t xml:space="preserve"> J in </w:t>
      </w:r>
      <w:r w:rsidRPr="00902156">
        <w:rPr>
          <w:rStyle w:val="BodyText1"/>
          <w:rFonts w:ascii="Arial" w:hAnsi="Arial" w:cs="Arial"/>
          <w:sz w:val="24"/>
          <w:szCs w:val="24"/>
        </w:rPr>
        <w:t>Addison</w:t>
      </w:r>
      <w:r w:rsidRPr="00902156">
        <w:rPr>
          <w:rFonts w:ascii="Arial" w:hAnsi="Arial" w:cs="Arial"/>
          <w:sz w:val="24"/>
          <w:szCs w:val="24"/>
        </w:rPr>
        <w:t xml:space="preserve"> v </w:t>
      </w:r>
      <w:r w:rsidRPr="00902156">
        <w:rPr>
          <w:rStyle w:val="BodyText1"/>
          <w:rFonts w:ascii="Arial" w:hAnsi="Arial" w:cs="Arial"/>
          <w:sz w:val="24"/>
          <w:szCs w:val="24"/>
        </w:rPr>
        <w:t>Harris</w:t>
      </w:r>
      <w:r w:rsidRPr="00902156">
        <w:rPr>
          <w:rFonts w:ascii="Arial" w:hAnsi="Arial" w:cs="Arial"/>
          <w:sz w:val="24"/>
          <w:szCs w:val="24"/>
        </w:rPr>
        <w:t xml:space="preserve">, </w:t>
      </w:r>
      <w:r w:rsidRPr="00902156">
        <w:rPr>
          <w:rStyle w:val="BodyText1"/>
          <w:rFonts w:ascii="Arial" w:hAnsi="Arial" w:cs="Arial"/>
          <w:sz w:val="24"/>
          <w:szCs w:val="24"/>
        </w:rPr>
        <w:t>supra</w:t>
      </w:r>
      <w:r w:rsidRPr="00902156">
        <w:rPr>
          <w:rFonts w:ascii="Arial" w:hAnsi="Arial" w:cs="Arial"/>
          <w:sz w:val="24"/>
          <w:szCs w:val="24"/>
        </w:rPr>
        <w:t xml:space="preserve">, at </w:t>
      </w:r>
      <w:r w:rsidRPr="00902156">
        <w:rPr>
          <w:rStyle w:val="BodyText2"/>
          <w:rFonts w:ascii="Arial" w:hAnsi="Arial" w:cs="Arial"/>
          <w:sz w:val="24"/>
          <w:szCs w:val="24"/>
        </w:rPr>
        <w:t>449.</w:t>
      </w:r>
    </w:p>
    <w:p w:rsidR="00AA5DB8" w:rsidRPr="00902156" w:rsidRDefault="00A7540C" w:rsidP="00902156">
      <w:pPr>
        <w:pStyle w:val="BodyText7"/>
        <w:shd w:val="clear" w:color="auto" w:fill="auto"/>
        <w:spacing w:after="378" w:line="360" w:lineRule="auto"/>
        <w:ind w:left="20" w:right="220" w:firstLine="1660"/>
        <w:jc w:val="both"/>
        <w:rPr>
          <w:rFonts w:ascii="Arial" w:hAnsi="Arial" w:cs="Arial"/>
          <w:sz w:val="24"/>
          <w:szCs w:val="24"/>
        </w:rPr>
      </w:pPr>
      <w:r w:rsidRPr="00902156">
        <w:rPr>
          <w:rStyle w:val="BodyText2"/>
          <w:rFonts w:ascii="Arial" w:hAnsi="Arial" w:cs="Arial"/>
          <w:sz w:val="24"/>
          <w:szCs w:val="24"/>
        </w:rPr>
        <w:t>In</w:t>
      </w:r>
      <w:r w:rsidRPr="00902156">
        <w:rPr>
          <w:rFonts w:ascii="Arial" w:hAnsi="Arial" w:cs="Arial"/>
          <w:sz w:val="24"/>
          <w:szCs w:val="24"/>
        </w:rPr>
        <w:t xml:space="preserve"> the instant case the breakdown was after the engine had been </w:t>
      </w:r>
      <w:r w:rsidRPr="00902156">
        <w:rPr>
          <w:rFonts w:ascii="Arial" w:hAnsi="Arial" w:cs="Arial"/>
          <w:sz w:val="24"/>
          <w:szCs w:val="24"/>
        </w:rPr>
        <w:lastRenderedPageBreak/>
        <w:t>overhauled, and the breakdown consisted among other things</w:t>
      </w:r>
      <w:r w:rsidR="00D80186">
        <w:rPr>
          <w:rFonts w:ascii="Arial" w:hAnsi="Arial" w:cs="Arial"/>
          <w:sz w:val="24"/>
          <w:szCs w:val="24"/>
        </w:rPr>
        <w:t xml:space="preserve"> of pistons and conrods which ha</w:t>
      </w:r>
      <w:r w:rsidRPr="00902156">
        <w:rPr>
          <w:rFonts w:ascii="Arial" w:hAnsi="Arial" w:cs="Arial"/>
          <w:sz w:val="24"/>
          <w:szCs w:val="24"/>
        </w:rPr>
        <w:t>d been fitted in the engine. The motor vehicle was not being over-revved of revved in low gear.</w:t>
      </w:r>
    </w:p>
    <w:p w:rsidR="00AA5DB8" w:rsidRPr="00902156" w:rsidRDefault="00D80186" w:rsidP="00D80186">
      <w:pPr>
        <w:pStyle w:val="BodyText7"/>
        <w:shd w:val="clear" w:color="auto" w:fill="auto"/>
        <w:spacing w:after="0" w:line="360" w:lineRule="auto"/>
        <w:ind w:left="20" w:right="740" w:firstLine="0"/>
        <w:jc w:val="both"/>
        <w:rPr>
          <w:rFonts w:ascii="Arial" w:hAnsi="Arial" w:cs="Arial"/>
          <w:sz w:val="24"/>
          <w:szCs w:val="24"/>
        </w:rPr>
      </w:pPr>
      <w:r>
        <w:rPr>
          <w:rFonts w:ascii="Arial" w:hAnsi="Arial" w:cs="Arial"/>
          <w:sz w:val="24"/>
          <w:szCs w:val="24"/>
        </w:rPr>
        <w:t>In</w:t>
      </w:r>
      <w:r w:rsidR="00A7540C" w:rsidRPr="00902156">
        <w:rPr>
          <w:rFonts w:ascii="Arial" w:hAnsi="Arial" w:cs="Arial"/>
          <w:sz w:val="24"/>
          <w:szCs w:val="24"/>
        </w:rPr>
        <w:t xml:space="preserve"> my judgment the fact that the motor vehicle broke down shortly after the sale is one of the circumstances from which an inference may be drawn that the defect existed at the time of the sale.</w:t>
      </w:r>
    </w:p>
    <w:p w:rsidR="00AA5DB8" w:rsidRPr="00902156" w:rsidRDefault="00A7540C" w:rsidP="00902156">
      <w:pPr>
        <w:pStyle w:val="BodyText7"/>
        <w:shd w:val="clear" w:color="auto" w:fill="auto"/>
        <w:spacing w:after="308" w:line="360" w:lineRule="auto"/>
        <w:ind w:left="20" w:right="740" w:firstLine="0"/>
        <w:jc w:val="both"/>
        <w:rPr>
          <w:rFonts w:ascii="Arial" w:hAnsi="Arial" w:cs="Arial"/>
          <w:sz w:val="24"/>
          <w:szCs w:val="24"/>
        </w:rPr>
      </w:pPr>
      <w:r w:rsidRPr="00902156">
        <w:rPr>
          <w:rFonts w:ascii="Arial" w:hAnsi="Arial" w:cs="Arial"/>
          <w:sz w:val="24"/>
          <w:szCs w:val="24"/>
        </w:rPr>
        <w:t xml:space="preserve">It justifies the inference that it had a latent defect at that time. See </w:t>
      </w:r>
      <w:r w:rsidRPr="00902156">
        <w:rPr>
          <w:rStyle w:val="BodyText1"/>
          <w:rFonts w:ascii="Arial" w:hAnsi="Arial" w:cs="Arial"/>
          <w:sz w:val="24"/>
          <w:szCs w:val="24"/>
        </w:rPr>
        <w:t>Seboko</w:t>
      </w:r>
      <w:r w:rsidRPr="00902156">
        <w:rPr>
          <w:rFonts w:ascii="Arial" w:hAnsi="Arial" w:cs="Arial"/>
          <w:sz w:val="24"/>
          <w:szCs w:val="24"/>
        </w:rPr>
        <w:t xml:space="preserve"> v </w:t>
      </w:r>
      <w:r w:rsidRPr="00902156">
        <w:rPr>
          <w:rStyle w:val="BodyText1"/>
          <w:rFonts w:ascii="Arial" w:hAnsi="Arial" w:cs="Arial"/>
          <w:sz w:val="24"/>
          <w:szCs w:val="24"/>
        </w:rPr>
        <w:t>Soll</w:t>
      </w:r>
      <w:r w:rsidRPr="00902156">
        <w:rPr>
          <w:rFonts w:ascii="Arial" w:hAnsi="Arial" w:cs="Arial"/>
          <w:sz w:val="24"/>
          <w:szCs w:val="24"/>
        </w:rPr>
        <w:t xml:space="preserve">, </w:t>
      </w:r>
      <w:r w:rsidRPr="00902156">
        <w:rPr>
          <w:rStyle w:val="BodyText1"/>
          <w:rFonts w:ascii="Arial" w:hAnsi="Arial" w:cs="Arial"/>
          <w:sz w:val="24"/>
          <w:szCs w:val="24"/>
        </w:rPr>
        <w:t>supra</w:t>
      </w:r>
      <w:r w:rsidRPr="00902156">
        <w:rPr>
          <w:rFonts w:ascii="Arial" w:hAnsi="Arial" w:cs="Arial"/>
          <w:sz w:val="24"/>
          <w:szCs w:val="24"/>
        </w:rPr>
        <w:t xml:space="preserve">, at </w:t>
      </w:r>
      <w:r w:rsidRPr="00902156">
        <w:rPr>
          <w:rStyle w:val="BodyText2"/>
          <w:rFonts w:ascii="Arial" w:hAnsi="Arial" w:cs="Arial"/>
          <w:sz w:val="24"/>
          <w:szCs w:val="24"/>
        </w:rPr>
        <w:t>350.</w:t>
      </w:r>
    </w:p>
    <w:p w:rsidR="00AA5DB8" w:rsidRPr="00902156" w:rsidRDefault="00A7540C" w:rsidP="00902156">
      <w:pPr>
        <w:pStyle w:val="BodyText7"/>
        <w:shd w:val="clear" w:color="auto" w:fill="auto"/>
        <w:spacing w:after="302" w:line="360" w:lineRule="auto"/>
        <w:ind w:left="20" w:right="740" w:firstLine="1620"/>
        <w:jc w:val="both"/>
        <w:rPr>
          <w:rFonts w:ascii="Arial" w:hAnsi="Arial" w:cs="Arial"/>
          <w:sz w:val="24"/>
          <w:szCs w:val="24"/>
        </w:rPr>
      </w:pPr>
      <w:r w:rsidRPr="00902156">
        <w:rPr>
          <w:rStyle w:val="BodyText31"/>
          <w:rFonts w:ascii="Arial" w:hAnsi="Arial" w:cs="Arial"/>
          <w:sz w:val="24"/>
          <w:szCs w:val="24"/>
        </w:rPr>
        <w:t>It</w:t>
      </w:r>
      <w:r w:rsidRPr="00902156">
        <w:rPr>
          <w:rFonts w:ascii="Arial" w:hAnsi="Arial" w:cs="Arial"/>
          <w:sz w:val="24"/>
          <w:szCs w:val="24"/>
        </w:rPr>
        <w:t xml:space="preserve"> is </w:t>
      </w:r>
      <w:r w:rsidRPr="00902156">
        <w:rPr>
          <w:rStyle w:val="BodyText62"/>
          <w:rFonts w:ascii="Arial" w:hAnsi="Arial" w:cs="Arial"/>
          <w:sz w:val="24"/>
          <w:szCs w:val="24"/>
        </w:rPr>
        <w:t>my</w:t>
      </w:r>
      <w:r w:rsidRPr="00902156">
        <w:rPr>
          <w:rFonts w:ascii="Arial" w:hAnsi="Arial" w:cs="Arial"/>
          <w:sz w:val="24"/>
          <w:szCs w:val="24"/>
        </w:rPr>
        <w:t xml:space="preserve"> considered view that the plaintiff has discharged the </w:t>
      </w:r>
      <w:r w:rsidRPr="00902156">
        <w:rPr>
          <w:rStyle w:val="BodyText1"/>
          <w:rFonts w:ascii="Arial" w:hAnsi="Arial" w:cs="Arial"/>
          <w:sz w:val="24"/>
          <w:szCs w:val="24"/>
        </w:rPr>
        <w:t>onus</w:t>
      </w:r>
      <w:r w:rsidRPr="00902156">
        <w:rPr>
          <w:rFonts w:ascii="Arial" w:hAnsi="Arial" w:cs="Arial"/>
          <w:sz w:val="24"/>
          <w:szCs w:val="24"/>
        </w:rPr>
        <w:t xml:space="preserve"> of proof which was upon him right through the trial.</w:t>
      </w:r>
    </w:p>
    <w:p w:rsidR="00AA5DB8" w:rsidRPr="00902156" w:rsidRDefault="00A7540C" w:rsidP="00902156">
      <w:pPr>
        <w:pStyle w:val="BodyText7"/>
        <w:shd w:val="clear" w:color="auto" w:fill="auto"/>
        <w:spacing w:after="296" w:line="360" w:lineRule="auto"/>
        <w:ind w:left="20" w:right="220" w:firstLine="1620"/>
        <w:jc w:val="both"/>
        <w:rPr>
          <w:rFonts w:ascii="Arial" w:hAnsi="Arial" w:cs="Arial"/>
          <w:sz w:val="24"/>
          <w:szCs w:val="24"/>
        </w:rPr>
      </w:pPr>
      <w:r w:rsidRPr="00902156">
        <w:rPr>
          <w:rFonts w:ascii="Arial" w:hAnsi="Arial" w:cs="Arial"/>
          <w:sz w:val="24"/>
          <w:szCs w:val="24"/>
        </w:rPr>
        <w:t>I run now to the question of costs up to the stage when the plaintiff applied to amend the declaration.</w:t>
      </w:r>
    </w:p>
    <w:p w:rsidR="00AA5DB8" w:rsidRPr="00902156" w:rsidRDefault="00A7540C" w:rsidP="00902156">
      <w:pPr>
        <w:pStyle w:val="BodyText7"/>
        <w:shd w:val="clear" w:color="auto" w:fill="auto"/>
        <w:spacing w:after="0" w:line="360" w:lineRule="auto"/>
        <w:ind w:left="20" w:right="740" w:firstLine="1620"/>
        <w:jc w:val="both"/>
        <w:rPr>
          <w:rFonts w:ascii="Arial" w:hAnsi="Arial" w:cs="Arial"/>
          <w:sz w:val="24"/>
          <w:szCs w:val="24"/>
        </w:rPr>
      </w:pPr>
      <w:r w:rsidRPr="00902156">
        <w:rPr>
          <w:rFonts w:ascii="Arial" w:hAnsi="Arial" w:cs="Arial"/>
          <w:sz w:val="24"/>
          <w:szCs w:val="24"/>
        </w:rPr>
        <w:t xml:space="preserve">Mr </w:t>
      </w:r>
      <w:r w:rsidRPr="00902156">
        <w:rPr>
          <w:rStyle w:val="BodyText1"/>
          <w:rFonts w:ascii="Arial" w:hAnsi="Arial" w:cs="Arial"/>
          <w:sz w:val="24"/>
          <w:szCs w:val="24"/>
        </w:rPr>
        <w:t>Greenland</w:t>
      </w:r>
      <w:r w:rsidRPr="00902156">
        <w:rPr>
          <w:rFonts w:ascii="Arial" w:hAnsi="Arial" w:cs="Arial"/>
          <w:sz w:val="24"/>
          <w:szCs w:val="24"/>
        </w:rPr>
        <w:t xml:space="preserve"> submitted that the judge a </w:t>
      </w:r>
      <w:r w:rsidRPr="00902156">
        <w:rPr>
          <w:rStyle w:val="BodyText1"/>
          <w:rFonts w:ascii="Arial" w:hAnsi="Arial" w:cs="Arial"/>
          <w:sz w:val="24"/>
          <w:szCs w:val="24"/>
        </w:rPr>
        <w:t>quo</w:t>
      </w:r>
      <w:r w:rsidRPr="00902156">
        <w:rPr>
          <w:rFonts w:ascii="Arial" w:hAnsi="Arial" w:cs="Arial"/>
          <w:sz w:val="24"/>
          <w:szCs w:val="24"/>
        </w:rPr>
        <w:t xml:space="preserve"> should have awarded the defendant costs up to the stage when the defendant was faced with a completely new cause of action, that is, when the plaintiff's application to amend the declaration was granted. The plaintiff sought to obtain the defendant's consent to the proposed amendments: The defendant refused.</w:t>
      </w:r>
    </w:p>
    <w:p w:rsidR="00AA5DB8" w:rsidRPr="00902156" w:rsidRDefault="00A7540C" w:rsidP="00902156">
      <w:pPr>
        <w:pStyle w:val="BodyText7"/>
        <w:shd w:val="clear" w:color="auto" w:fill="auto"/>
        <w:spacing w:after="300" w:line="360" w:lineRule="auto"/>
        <w:ind w:left="20" w:right="480" w:firstLine="0"/>
        <w:jc w:val="both"/>
        <w:rPr>
          <w:rFonts w:ascii="Arial" w:hAnsi="Arial" w:cs="Arial"/>
          <w:sz w:val="24"/>
          <w:szCs w:val="24"/>
        </w:rPr>
      </w:pPr>
      <w:r w:rsidRPr="00902156">
        <w:rPr>
          <w:rFonts w:ascii="Arial" w:hAnsi="Arial" w:cs="Arial"/>
          <w:sz w:val="24"/>
          <w:szCs w:val="24"/>
        </w:rPr>
        <w:t>It can be said that by raising the defence of voetstoots the defendant invited the amendment.</w:t>
      </w:r>
    </w:p>
    <w:p w:rsidR="00AA5DB8" w:rsidRPr="00902156" w:rsidRDefault="00A7540C" w:rsidP="00902156">
      <w:pPr>
        <w:pStyle w:val="BodyText7"/>
        <w:shd w:val="clear" w:color="auto" w:fill="auto"/>
        <w:spacing w:after="380" w:line="360" w:lineRule="auto"/>
        <w:ind w:left="20" w:right="740" w:firstLine="1620"/>
        <w:jc w:val="both"/>
        <w:rPr>
          <w:rFonts w:ascii="Arial" w:hAnsi="Arial" w:cs="Arial"/>
          <w:sz w:val="24"/>
          <w:szCs w:val="24"/>
        </w:rPr>
      </w:pPr>
      <w:r w:rsidRPr="00902156">
        <w:rPr>
          <w:rFonts w:ascii="Arial" w:hAnsi="Arial" w:cs="Arial"/>
          <w:sz w:val="24"/>
          <w:szCs w:val="24"/>
        </w:rPr>
        <w:t>Generally a party that gives notice of amendment is liable to pay the costs occasioned to the other party. Rule 115 of Order 17 of the High Court (General Division) Rules, 1971, dealing with amendments of a claim stated in summons, says:-</w:t>
      </w:r>
    </w:p>
    <w:p w:rsidR="00AA5DB8" w:rsidRPr="00902156" w:rsidRDefault="00A7540C" w:rsidP="00902156">
      <w:pPr>
        <w:pStyle w:val="BodyText7"/>
        <w:shd w:val="clear" w:color="auto" w:fill="auto"/>
        <w:spacing w:after="178" w:line="360" w:lineRule="auto"/>
        <w:ind w:left="900" w:right="220" w:firstLine="900"/>
        <w:jc w:val="both"/>
        <w:rPr>
          <w:rFonts w:ascii="Arial" w:hAnsi="Arial" w:cs="Arial"/>
          <w:sz w:val="24"/>
          <w:szCs w:val="24"/>
        </w:rPr>
      </w:pPr>
      <w:r w:rsidRPr="00902156">
        <w:rPr>
          <w:rStyle w:val="BodyText31"/>
          <w:rFonts w:ascii="Arial" w:hAnsi="Arial" w:cs="Arial"/>
          <w:sz w:val="24"/>
          <w:szCs w:val="24"/>
        </w:rPr>
        <w:t>"In</w:t>
      </w:r>
      <w:r w:rsidRPr="00902156">
        <w:rPr>
          <w:rFonts w:ascii="Arial" w:hAnsi="Arial" w:cs="Arial"/>
          <w:sz w:val="24"/>
          <w:szCs w:val="24"/>
        </w:rPr>
        <w:t xml:space="preserve"> his declaration a </w:t>
      </w:r>
      <w:r w:rsidRPr="00902156">
        <w:rPr>
          <w:rStyle w:val="BodyText31"/>
          <w:rFonts w:ascii="Arial" w:hAnsi="Arial" w:cs="Arial"/>
          <w:sz w:val="24"/>
          <w:szCs w:val="24"/>
        </w:rPr>
        <w:t>plaintiff</w:t>
      </w:r>
      <w:r w:rsidRPr="00902156">
        <w:rPr>
          <w:rFonts w:ascii="Arial" w:hAnsi="Arial" w:cs="Arial"/>
          <w:sz w:val="24"/>
          <w:szCs w:val="24"/>
        </w:rPr>
        <w:t xml:space="preserve"> may alter, modify or extend his claim or claims as stated in the summons and the summons shall thereupon be deemed to be amended in accordance with the claim or claims made in the declaration:</w:t>
      </w:r>
    </w:p>
    <w:p w:rsidR="00D80186" w:rsidRDefault="00D80186" w:rsidP="00902156">
      <w:pPr>
        <w:pStyle w:val="BodyText7"/>
        <w:shd w:val="clear" w:color="auto" w:fill="auto"/>
        <w:spacing w:after="324" w:line="360" w:lineRule="auto"/>
        <w:ind w:left="900" w:right="320" w:firstLine="1020"/>
        <w:jc w:val="both"/>
        <w:rPr>
          <w:rFonts w:ascii="Arial" w:hAnsi="Arial" w:cs="Arial"/>
          <w:sz w:val="24"/>
          <w:szCs w:val="24"/>
        </w:rPr>
      </w:pPr>
    </w:p>
    <w:p w:rsidR="00AA5DB8" w:rsidRPr="00902156" w:rsidRDefault="00A7540C" w:rsidP="00902156">
      <w:pPr>
        <w:pStyle w:val="BodyText7"/>
        <w:shd w:val="clear" w:color="auto" w:fill="auto"/>
        <w:spacing w:after="324" w:line="360" w:lineRule="auto"/>
        <w:ind w:left="900" w:right="320" w:firstLine="1020"/>
        <w:jc w:val="both"/>
        <w:rPr>
          <w:rFonts w:ascii="Arial" w:hAnsi="Arial" w:cs="Arial"/>
          <w:sz w:val="24"/>
          <w:szCs w:val="24"/>
        </w:rPr>
      </w:pPr>
      <w:r w:rsidRPr="00902156">
        <w:rPr>
          <w:rFonts w:ascii="Arial" w:hAnsi="Arial" w:cs="Arial"/>
          <w:sz w:val="24"/>
          <w:szCs w:val="24"/>
        </w:rPr>
        <w:lastRenderedPageBreak/>
        <w:t>Provided that where the defendant shows that he is prejudiced by such amendment the court make such order as to costs or otherwise as the justice of the case demands."</w:t>
      </w:r>
    </w:p>
    <w:p w:rsidR="00AA5DB8" w:rsidRPr="00902156" w:rsidRDefault="00A7540C" w:rsidP="00902156">
      <w:pPr>
        <w:pStyle w:val="BodyText7"/>
        <w:shd w:val="clear" w:color="auto" w:fill="auto"/>
        <w:spacing w:after="302" w:line="360" w:lineRule="auto"/>
        <w:ind w:left="180" w:right="600" w:firstLine="0"/>
        <w:jc w:val="both"/>
        <w:rPr>
          <w:rFonts w:ascii="Arial" w:hAnsi="Arial" w:cs="Arial"/>
          <w:sz w:val="24"/>
          <w:szCs w:val="24"/>
        </w:rPr>
      </w:pPr>
      <w:r w:rsidRPr="00902156">
        <w:rPr>
          <w:rFonts w:ascii="Arial" w:hAnsi="Arial" w:cs="Arial"/>
          <w:sz w:val="24"/>
          <w:szCs w:val="24"/>
        </w:rPr>
        <w:t>If the opponent has not consented and has good grounds for opposing the application, the applicant will be ordered to pay his opponent's costs.</w:t>
      </w:r>
    </w:p>
    <w:p w:rsidR="00AA5DB8" w:rsidRPr="00902156" w:rsidRDefault="00A7540C" w:rsidP="00902156">
      <w:pPr>
        <w:pStyle w:val="BodyText7"/>
        <w:shd w:val="clear" w:color="auto" w:fill="auto"/>
        <w:spacing w:after="0" w:line="360" w:lineRule="auto"/>
        <w:ind w:left="180" w:right="220" w:firstLine="1620"/>
        <w:jc w:val="both"/>
        <w:rPr>
          <w:rFonts w:ascii="Arial" w:hAnsi="Arial" w:cs="Arial"/>
          <w:sz w:val="24"/>
          <w:szCs w:val="24"/>
        </w:rPr>
      </w:pPr>
      <w:r w:rsidRPr="00902156">
        <w:rPr>
          <w:rFonts w:ascii="Arial" w:hAnsi="Arial" w:cs="Arial"/>
          <w:sz w:val="24"/>
          <w:szCs w:val="24"/>
        </w:rPr>
        <w:t>In this case there was no postponement to enable the defendant to reply to the amended declaration. Had there been, the plaintiff would have been ordered to pay wasted costs. Therefore, the allowing of the amendment did not involve extra wasted costs.</w:t>
      </w:r>
    </w:p>
    <w:p w:rsidR="00AA5DB8" w:rsidRPr="00902156" w:rsidRDefault="00A7540C" w:rsidP="00902156">
      <w:pPr>
        <w:pStyle w:val="BodyText7"/>
        <w:shd w:val="clear" w:color="auto" w:fill="auto"/>
        <w:spacing w:after="398" w:line="360" w:lineRule="auto"/>
        <w:ind w:left="180" w:right="1100" w:firstLine="0"/>
        <w:jc w:val="both"/>
        <w:rPr>
          <w:rFonts w:ascii="Arial" w:hAnsi="Arial" w:cs="Arial"/>
          <w:sz w:val="24"/>
          <w:szCs w:val="24"/>
        </w:rPr>
      </w:pPr>
      <w:r w:rsidRPr="00902156">
        <w:rPr>
          <w:rFonts w:ascii="Arial" w:hAnsi="Arial" w:cs="Arial"/>
          <w:sz w:val="24"/>
          <w:szCs w:val="24"/>
        </w:rPr>
        <w:t xml:space="preserve">The defendant did not even amend her plea. The judge a </w:t>
      </w:r>
      <w:r w:rsidRPr="00902156">
        <w:rPr>
          <w:rStyle w:val="BodyText1"/>
          <w:rFonts w:ascii="Arial" w:hAnsi="Arial" w:cs="Arial"/>
          <w:sz w:val="24"/>
          <w:szCs w:val="24"/>
        </w:rPr>
        <w:t>quo</w:t>
      </w:r>
      <w:r w:rsidRPr="00902156">
        <w:rPr>
          <w:rFonts w:ascii="Arial" w:hAnsi="Arial" w:cs="Arial"/>
          <w:sz w:val="24"/>
          <w:szCs w:val="24"/>
        </w:rPr>
        <w:t xml:space="preserve"> was, therefore, entitled to refuse the defendant her costs. BRISTOWE J put it thus in </w:t>
      </w:r>
      <w:r w:rsidRPr="00902156">
        <w:rPr>
          <w:rStyle w:val="BodyText1"/>
          <w:rFonts w:ascii="Arial" w:hAnsi="Arial" w:cs="Arial"/>
          <w:sz w:val="24"/>
          <w:szCs w:val="24"/>
        </w:rPr>
        <w:t>Van</w:t>
      </w:r>
      <w:r w:rsidRPr="00902156">
        <w:rPr>
          <w:rFonts w:ascii="Arial" w:hAnsi="Arial" w:cs="Arial"/>
          <w:sz w:val="24"/>
          <w:szCs w:val="24"/>
        </w:rPr>
        <w:t xml:space="preserve"> Os v </w:t>
      </w:r>
      <w:r w:rsidRPr="00902156">
        <w:rPr>
          <w:rStyle w:val="BodyText1"/>
          <w:rFonts w:ascii="Arial" w:hAnsi="Arial" w:cs="Arial"/>
          <w:sz w:val="24"/>
          <w:szCs w:val="24"/>
        </w:rPr>
        <w:t>Breda</w:t>
      </w:r>
      <w:r w:rsidRPr="00902156">
        <w:rPr>
          <w:rFonts w:ascii="Arial" w:hAnsi="Arial" w:cs="Arial"/>
          <w:sz w:val="24"/>
          <w:szCs w:val="24"/>
        </w:rPr>
        <w:t xml:space="preserve"> 1911 TPD 165 at 169</w:t>
      </w:r>
    </w:p>
    <w:p w:rsidR="00AA5DB8" w:rsidRPr="00902156" w:rsidRDefault="00A7540C" w:rsidP="00902156">
      <w:pPr>
        <w:pStyle w:val="BodyText7"/>
        <w:shd w:val="clear" w:color="auto" w:fill="auto"/>
        <w:spacing w:after="0" w:line="360" w:lineRule="auto"/>
        <w:ind w:left="900" w:right="220" w:firstLine="900"/>
        <w:jc w:val="both"/>
        <w:rPr>
          <w:rFonts w:ascii="Arial" w:hAnsi="Arial" w:cs="Arial"/>
          <w:sz w:val="24"/>
          <w:szCs w:val="24"/>
        </w:rPr>
      </w:pPr>
      <w:r w:rsidRPr="00902156">
        <w:rPr>
          <w:rFonts w:ascii="Arial" w:hAnsi="Arial" w:cs="Arial"/>
          <w:sz w:val="24"/>
          <w:szCs w:val="24"/>
        </w:rPr>
        <w:t>"With regard to the costs, the only point which has been argued is one which is said to arise by reason of the Court having allowed an amendment to the declaration, expressly raising the question of waiver. It is suggested that, where the Court allows such an amendment, the plaintiff ought to pay all the costs up to the date of the amendment.</w:t>
      </w:r>
    </w:p>
    <w:p w:rsidR="00AA5DB8" w:rsidRPr="00902156" w:rsidRDefault="00A7540C" w:rsidP="00902156">
      <w:pPr>
        <w:pStyle w:val="BodyText7"/>
        <w:shd w:val="clear" w:color="auto" w:fill="auto"/>
        <w:spacing w:after="0" w:line="360" w:lineRule="auto"/>
        <w:ind w:left="900" w:firstLine="0"/>
        <w:jc w:val="both"/>
        <w:rPr>
          <w:rFonts w:ascii="Arial" w:hAnsi="Arial" w:cs="Arial"/>
          <w:sz w:val="24"/>
          <w:szCs w:val="24"/>
        </w:rPr>
      </w:pPr>
      <w:r w:rsidRPr="00902156">
        <w:rPr>
          <w:rFonts w:ascii="Arial" w:hAnsi="Arial" w:cs="Arial"/>
          <w:sz w:val="24"/>
          <w:szCs w:val="24"/>
        </w:rPr>
        <w:t>I have never before heard such a suggestion.</w:t>
      </w:r>
    </w:p>
    <w:p w:rsidR="00AA5DB8" w:rsidRPr="00902156" w:rsidRDefault="00A7540C" w:rsidP="00902156">
      <w:pPr>
        <w:pStyle w:val="BodyText7"/>
        <w:shd w:val="clear" w:color="auto" w:fill="auto"/>
        <w:spacing w:after="404" w:line="360" w:lineRule="auto"/>
        <w:ind w:left="900" w:right="220" w:firstLine="0"/>
        <w:jc w:val="both"/>
        <w:rPr>
          <w:rFonts w:ascii="Arial" w:hAnsi="Arial" w:cs="Arial"/>
          <w:sz w:val="24"/>
          <w:szCs w:val="24"/>
        </w:rPr>
      </w:pPr>
      <w:r w:rsidRPr="00902156">
        <w:rPr>
          <w:rFonts w:ascii="Arial" w:hAnsi="Arial" w:cs="Arial"/>
          <w:sz w:val="24"/>
          <w:szCs w:val="24"/>
        </w:rPr>
        <w:t xml:space="preserve">Where an amendment renders a postponement necessary, the costs, thrown away, are usually allowed to the defendant; that is common practice. But here the objection that written notice had not been given was merely a technical objection. Amending the declaration (even if it was </w:t>
      </w:r>
      <w:r w:rsidRPr="00902156">
        <w:rPr>
          <w:rStyle w:val="BodyText2"/>
          <w:rFonts w:ascii="Arial" w:hAnsi="Arial" w:cs="Arial"/>
          <w:sz w:val="24"/>
          <w:szCs w:val="24"/>
        </w:rPr>
        <w:t>necessary</w:t>
      </w:r>
      <w:r w:rsidRPr="00902156">
        <w:rPr>
          <w:rFonts w:ascii="Arial" w:hAnsi="Arial" w:cs="Arial"/>
          <w:sz w:val="24"/>
          <w:szCs w:val="24"/>
        </w:rPr>
        <w:t xml:space="preserve"> to amend it, which I doubt) so as to allege a waiver, did not make any difference to the case which the defendant perfectly well understood the Court was going to try. No costs have been wasted by the amendment, and I do not think it ought to affect the decision as regards costs."</w:t>
      </w:r>
    </w:p>
    <w:p w:rsidR="00D80186" w:rsidRDefault="00D80186" w:rsidP="00902156">
      <w:pPr>
        <w:pStyle w:val="BodyText7"/>
        <w:shd w:val="clear" w:color="auto" w:fill="auto"/>
        <w:spacing w:after="300" w:line="360" w:lineRule="auto"/>
        <w:ind w:left="20" w:right="640" w:firstLine="0"/>
        <w:jc w:val="both"/>
        <w:rPr>
          <w:rFonts w:ascii="Arial" w:hAnsi="Arial" w:cs="Arial"/>
          <w:sz w:val="24"/>
          <w:szCs w:val="24"/>
        </w:rPr>
      </w:pPr>
    </w:p>
    <w:p w:rsidR="00D80186" w:rsidRDefault="00D80186" w:rsidP="00902156">
      <w:pPr>
        <w:pStyle w:val="BodyText7"/>
        <w:shd w:val="clear" w:color="auto" w:fill="auto"/>
        <w:spacing w:after="300" w:line="360" w:lineRule="auto"/>
        <w:ind w:left="20" w:right="640" w:firstLine="0"/>
        <w:jc w:val="both"/>
        <w:rPr>
          <w:rFonts w:ascii="Arial" w:hAnsi="Arial" w:cs="Arial"/>
          <w:sz w:val="24"/>
          <w:szCs w:val="24"/>
        </w:rPr>
      </w:pPr>
    </w:p>
    <w:p w:rsidR="00AA5DB8" w:rsidRPr="00902156" w:rsidRDefault="00A7540C" w:rsidP="00902156">
      <w:pPr>
        <w:pStyle w:val="BodyText7"/>
        <w:shd w:val="clear" w:color="auto" w:fill="auto"/>
        <w:spacing w:after="300" w:line="360" w:lineRule="auto"/>
        <w:ind w:left="20" w:right="640" w:firstLine="0"/>
        <w:jc w:val="both"/>
        <w:rPr>
          <w:rFonts w:ascii="Arial" w:hAnsi="Arial" w:cs="Arial"/>
          <w:sz w:val="24"/>
          <w:szCs w:val="24"/>
        </w:rPr>
      </w:pPr>
      <w:r w:rsidRPr="00902156">
        <w:rPr>
          <w:rFonts w:ascii="Arial" w:hAnsi="Arial" w:cs="Arial"/>
          <w:sz w:val="24"/>
          <w:szCs w:val="24"/>
        </w:rPr>
        <w:lastRenderedPageBreak/>
        <w:t xml:space="preserve">See also Herbstein and </w:t>
      </w:r>
      <w:r w:rsidRPr="00902156">
        <w:rPr>
          <w:rStyle w:val="BodyText2"/>
          <w:rFonts w:ascii="Arial" w:hAnsi="Arial" w:cs="Arial"/>
          <w:sz w:val="24"/>
          <w:szCs w:val="24"/>
        </w:rPr>
        <w:t xml:space="preserve">Winsen.' </w:t>
      </w:r>
      <w:r w:rsidRPr="00902156">
        <w:rPr>
          <w:rStyle w:val="BodyText41"/>
          <w:rFonts w:ascii="Arial" w:hAnsi="Arial" w:cs="Arial"/>
          <w:sz w:val="24"/>
          <w:szCs w:val="24"/>
        </w:rPr>
        <w:t>The</w:t>
      </w:r>
      <w:r w:rsidRPr="00902156">
        <w:rPr>
          <w:rStyle w:val="BodyText1"/>
          <w:rFonts w:ascii="Arial" w:hAnsi="Arial" w:cs="Arial"/>
          <w:sz w:val="24"/>
          <w:szCs w:val="24"/>
        </w:rPr>
        <w:t xml:space="preserve"> Civil Practice of</w:t>
      </w:r>
      <w:r w:rsidRPr="00902156">
        <w:rPr>
          <w:rFonts w:ascii="Arial" w:hAnsi="Arial" w:cs="Arial"/>
          <w:sz w:val="24"/>
          <w:szCs w:val="24"/>
        </w:rPr>
        <w:t xml:space="preserve"> </w:t>
      </w:r>
      <w:r w:rsidRPr="00902156">
        <w:rPr>
          <w:rStyle w:val="BodyText1"/>
          <w:rFonts w:ascii="Arial" w:hAnsi="Arial" w:cs="Arial"/>
          <w:sz w:val="24"/>
          <w:szCs w:val="24"/>
        </w:rPr>
        <w:t>the Superior Courts in South Africa</w:t>
      </w:r>
      <w:r w:rsidRPr="00902156">
        <w:rPr>
          <w:rFonts w:ascii="Arial" w:hAnsi="Arial" w:cs="Arial"/>
          <w:sz w:val="24"/>
          <w:szCs w:val="24"/>
        </w:rPr>
        <w:t>.</w:t>
      </w:r>
    </w:p>
    <w:p w:rsidR="00AA5DB8" w:rsidRPr="00902156" w:rsidRDefault="00A7540C" w:rsidP="00902156">
      <w:pPr>
        <w:pStyle w:val="BodyText7"/>
        <w:shd w:val="clear" w:color="auto" w:fill="auto"/>
        <w:spacing w:after="382" w:line="360" w:lineRule="auto"/>
        <w:ind w:left="20" w:right="220" w:firstLine="1760"/>
        <w:jc w:val="both"/>
        <w:rPr>
          <w:rFonts w:ascii="Arial" w:hAnsi="Arial" w:cs="Arial"/>
          <w:sz w:val="24"/>
          <w:szCs w:val="24"/>
        </w:rPr>
      </w:pPr>
      <w:r w:rsidRPr="00902156">
        <w:rPr>
          <w:rFonts w:ascii="Arial" w:hAnsi="Arial" w:cs="Arial"/>
          <w:sz w:val="24"/>
          <w:szCs w:val="24"/>
        </w:rPr>
        <w:t xml:space="preserve">In my view the refusal by the judge a </w:t>
      </w:r>
      <w:r w:rsidRPr="00902156">
        <w:rPr>
          <w:rStyle w:val="BodyText1"/>
          <w:rFonts w:ascii="Arial" w:hAnsi="Arial" w:cs="Arial"/>
          <w:sz w:val="24"/>
          <w:szCs w:val="24"/>
        </w:rPr>
        <w:t>quo</w:t>
      </w:r>
      <w:r w:rsidRPr="00902156">
        <w:rPr>
          <w:rFonts w:ascii="Arial" w:hAnsi="Arial" w:cs="Arial"/>
          <w:sz w:val="24"/>
          <w:szCs w:val="24"/>
        </w:rPr>
        <w:t xml:space="preserve"> was based on right principles. The appeal on this issue of costs of amendment cannot, therefore, be entertained.</w:t>
      </w:r>
    </w:p>
    <w:p w:rsidR="00D80186" w:rsidRDefault="00A7540C" w:rsidP="00D80186">
      <w:pPr>
        <w:pStyle w:val="BodyText7"/>
        <w:shd w:val="clear" w:color="auto" w:fill="auto"/>
        <w:spacing w:after="0" w:line="480" w:lineRule="auto"/>
        <w:ind w:left="20" w:firstLine="1760"/>
        <w:jc w:val="both"/>
        <w:rPr>
          <w:rFonts w:ascii="Arial" w:hAnsi="Arial" w:cs="Arial"/>
          <w:sz w:val="24"/>
          <w:szCs w:val="24"/>
        </w:rPr>
      </w:pPr>
      <w:r w:rsidRPr="00902156">
        <w:rPr>
          <w:rFonts w:ascii="Arial" w:hAnsi="Arial" w:cs="Arial"/>
          <w:sz w:val="24"/>
          <w:szCs w:val="24"/>
        </w:rPr>
        <w:t>Accordingly the appeal is dismissed with costs,</w:t>
      </w:r>
    </w:p>
    <w:p w:rsidR="00AA5DB8" w:rsidRPr="00902156" w:rsidRDefault="00A7540C" w:rsidP="00D80186">
      <w:pPr>
        <w:pStyle w:val="BodyText7"/>
        <w:shd w:val="clear" w:color="auto" w:fill="auto"/>
        <w:spacing w:after="0" w:line="480" w:lineRule="auto"/>
        <w:ind w:left="20" w:firstLine="1760"/>
        <w:jc w:val="both"/>
        <w:rPr>
          <w:rFonts w:ascii="Arial" w:hAnsi="Arial" w:cs="Arial"/>
          <w:sz w:val="24"/>
          <w:szCs w:val="24"/>
        </w:rPr>
      </w:pPr>
      <w:r w:rsidRPr="00902156">
        <w:rPr>
          <w:rStyle w:val="BodytextSmallCaps"/>
          <w:rFonts w:ascii="Arial" w:hAnsi="Arial" w:cs="Arial"/>
          <w:sz w:val="24"/>
          <w:szCs w:val="24"/>
        </w:rPr>
        <w:t>GUBBAY, JA:</w:t>
      </w:r>
      <w:r w:rsidRPr="00902156">
        <w:rPr>
          <w:rFonts w:ascii="Arial" w:hAnsi="Arial" w:cs="Arial"/>
          <w:sz w:val="24"/>
          <w:szCs w:val="24"/>
        </w:rPr>
        <w:tab/>
        <w:t>I agree.</w:t>
      </w:r>
    </w:p>
    <w:p w:rsidR="00AA5DB8" w:rsidRPr="00902156" w:rsidRDefault="00A7540C" w:rsidP="00D80186">
      <w:pPr>
        <w:pStyle w:val="BodyText7"/>
        <w:shd w:val="clear" w:color="auto" w:fill="auto"/>
        <w:tabs>
          <w:tab w:val="left" w:pos="4283"/>
        </w:tabs>
        <w:spacing w:after="0" w:line="480" w:lineRule="auto"/>
        <w:ind w:left="20" w:firstLine="1760"/>
        <w:jc w:val="both"/>
        <w:rPr>
          <w:rFonts w:ascii="Arial" w:hAnsi="Arial" w:cs="Arial"/>
          <w:sz w:val="24"/>
          <w:szCs w:val="24"/>
        </w:rPr>
      </w:pPr>
      <w:r w:rsidRPr="00902156">
        <w:rPr>
          <w:rFonts w:ascii="Arial" w:hAnsi="Arial" w:cs="Arial"/>
          <w:sz w:val="24"/>
          <w:szCs w:val="24"/>
        </w:rPr>
        <w:t>McNALLY, JA:</w:t>
      </w:r>
      <w:r w:rsidRPr="00902156">
        <w:rPr>
          <w:rFonts w:ascii="Arial" w:hAnsi="Arial" w:cs="Arial"/>
          <w:sz w:val="24"/>
          <w:szCs w:val="24"/>
        </w:rPr>
        <w:tab/>
        <w:t>I agree.</w:t>
      </w:r>
    </w:p>
    <w:p w:rsidR="00AA5DB8" w:rsidRPr="00902156" w:rsidRDefault="00A7540C" w:rsidP="00902156">
      <w:pPr>
        <w:pStyle w:val="BodyText7"/>
        <w:shd w:val="clear" w:color="auto" w:fill="auto"/>
        <w:spacing w:after="155" w:line="360" w:lineRule="auto"/>
        <w:ind w:left="20" w:firstLine="0"/>
        <w:jc w:val="both"/>
        <w:rPr>
          <w:rFonts w:ascii="Arial" w:hAnsi="Arial" w:cs="Arial"/>
          <w:sz w:val="24"/>
          <w:szCs w:val="24"/>
        </w:rPr>
      </w:pPr>
      <w:r w:rsidRPr="00902156">
        <w:rPr>
          <w:rStyle w:val="BodyText1"/>
          <w:rFonts w:ascii="Arial" w:hAnsi="Arial" w:cs="Arial"/>
          <w:sz w:val="24"/>
          <w:szCs w:val="24"/>
        </w:rPr>
        <w:t>Ali Ebrahim Esq</w:t>
      </w:r>
      <w:r w:rsidRPr="00902156">
        <w:rPr>
          <w:rFonts w:ascii="Arial" w:hAnsi="Arial" w:cs="Arial"/>
          <w:sz w:val="24"/>
          <w:szCs w:val="24"/>
        </w:rPr>
        <w:t>., appellant's legal representatives</w:t>
      </w:r>
    </w:p>
    <w:p w:rsidR="00AA5DB8" w:rsidRPr="00902156" w:rsidRDefault="00A7540C" w:rsidP="00902156">
      <w:pPr>
        <w:pStyle w:val="BodyText7"/>
        <w:shd w:val="clear" w:color="auto" w:fill="auto"/>
        <w:spacing w:after="0" w:line="360" w:lineRule="auto"/>
        <w:ind w:left="20" w:right="640" w:firstLine="0"/>
        <w:jc w:val="both"/>
        <w:rPr>
          <w:rFonts w:ascii="Arial" w:hAnsi="Arial" w:cs="Arial"/>
          <w:sz w:val="24"/>
          <w:szCs w:val="24"/>
        </w:rPr>
      </w:pPr>
      <w:r w:rsidRPr="00902156">
        <w:rPr>
          <w:rStyle w:val="BodyText1"/>
          <w:rFonts w:ascii="Arial" w:hAnsi="Arial" w:cs="Arial"/>
          <w:sz w:val="24"/>
          <w:szCs w:val="24"/>
        </w:rPr>
        <w:t>George, Seirlis &amp; Associates</w:t>
      </w:r>
      <w:r w:rsidRPr="00902156">
        <w:rPr>
          <w:rFonts w:ascii="Arial" w:hAnsi="Arial" w:cs="Arial"/>
          <w:sz w:val="24"/>
          <w:szCs w:val="24"/>
        </w:rPr>
        <w:t>, respondent’s leg</w:t>
      </w:r>
      <w:bookmarkStart w:id="3" w:name="_GoBack"/>
      <w:bookmarkEnd w:id="3"/>
      <w:r w:rsidRPr="00902156">
        <w:rPr>
          <w:rFonts w:ascii="Arial" w:hAnsi="Arial" w:cs="Arial"/>
          <w:sz w:val="24"/>
          <w:szCs w:val="24"/>
        </w:rPr>
        <w:t>al representatives</w:t>
      </w:r>
    </w:p>
    <w:sectPr w:rsidR="00AA5DB8" w:rsidRPr="00902156">
      <w:headerReference w:type="even" r:id="rId19"/>
      <w:headerReference w:type="default" r:id="rId20"/>
      <w:pgSz w:w="12240" w:h="16834"/>
      <w:pgMar w:top="1432" w:right="1449" w:bottom="1395" w:left="1449" w:header="0" w:footer="3" w:gutter="192"/>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7F0" w:rsidRDefault="00A247F0">
      <w:r>
        <w:separator/>
      </w:r>
    </w:p>
  </w:endnote>
  <w:endnote w:type="continuationSeparator" w:id="0">
    <w:p w:rsidR="00A247F0" w:rsidRDefault="00A24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imHei">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pP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pP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7F0" w:rsidRDefault="00A247F0"/>
  </w:footnote>
  <w:footnote w:type="continuationSeparator" w:id="0">
    <w:p w:rsidR="00A247F0" w:rsidRDefault="00A247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247F0">
    <w:pPr>
      <w:rPr>
        <w:sz w:val="2"/>
        <w:szCs w:val="2"/>
      </w:rPr>
    </w:pPr>
    <w:r>
      <w:pict>
        <v:shapetype id="_x0000_t202" coordsize="21600,21600" o:spt="202" path="m,l,21600r21600,l21600,xe">
          <v:stroke joinstyle="miter"/>
          <v:path gradientshapeok="t" o:connecttype="rect"/>
        </v:shapetype>
        <v:shape id="_x0000_s2052" type="#_x0000_t202" style="position:absolute;margin-left:261.6pt;margin-top:96.05pt;width:166.8pt;height:24.7pt;z-index:-188744062;mso-wrap-style:none;mso-wrap-distance-left:5pt;mso-wrap-distance-right:5pt;mso-position-horizontal-relative:page;mso-position-vertical-relative:page" wrapcoords="0 0" filled="f" stroked="f">
          <v:textbox style="mso-fit-shape-to-text:t" inset="0,0,0,0">
            <w:txbxContent>
              <w:p w:rsidR="00AA5DB8" w:rsidRDefault="00A7540C">
                <w:pPr>
                  <w:pStyle w:val="Headerorfooter0"/>
                  <w:shd w:val="clear" w:color="auto" w:fill="auto"/>
                  <w:spacing w:line="240" w:lineRule="auto"/>
                </w:pPr>
                <w:r>
                  <w:rPr>
                    <w:rStyle w:val="Headerorfooter2"/>
                  </w:rPr>
                  <w:t xml:space="preserve">Judgment </w:t>
                </w:r>
                <w:r>
                  <w:rPr>
                    <w:rStyle w:val="Headerorfooter213pt"/>
                  </w:rPr>
                  <w:t xml:space="preserve">No. </w:t>
                </w:r>
                <w:r>
                  <w:rPr>
                    <w:rStyle w:val="Headerorfooter2"/>
                  </w:rPr>
                  <w:t xml:space="preserve">S.C. </w:t>
                </w:r>
                <w:r>
                  <w:rPr>
                    <w:rStyle w:val="Headerorfooter2Candara"/>
                  </w:rPr>
                  <w:t>9</w:t>
                </w:r>
                <w:r>
                  <w:rPr>
                    <w:rStyle w:val="Headerorfooter213pt"/>
                  </w:rPr>
                  <w:t>.</w:t>
                </w:r>
                <w:r>
                  <w:rPr>
                    <w:rStyle w:val="Headerorfooter2Candara"/>
                  </w:rPr>
                  <w:t>6/84</w:t>
                </w:r>
              </w:p>
              <w:p w:rsidR="00AA5DB8" w:rsidRDefault="00A7540C">
                <w:pPr>
                  <w:pStyle w:val="Headerorfooter0"/>
                  <w:shd w:val="clear" w:color="auto" w:fill="auto"/>
                  <w:spacing w:line="240" w:lineRule="auto"/>
                </w:pPr>
                <w:r>
                  <w:t xml:space="preserve">Civil </w:t>
                </w:r>
                <w:r>
                  <w:rPr>
                    <w:rStyle w:val="Headerorfooter125pt"/>
                  </w:rPr>
                  <w:t xml:space="preserve">Appeal </w:t>
                </w:r>
                <w:r>
                  <w:t>No. 401/83</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pPr>
      <w:rPr>
        <w:sz w:val="2"/>
        <w:szCs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pPr>
      <w:rPr>
        <w:sz w:val="2"/>
        <w:szCs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pP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pP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pPr>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pPr>
      <w:rPr>
        <w:sz w:val="2"/>
        <w:szCs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247F0">
    <w:pPr>
      <w:rPr>
        <w:sz w:val="2"/>
        <w:szCs w:val="2"/>
      </w:rPr>
    </w:pPr>
    <w:r>
      <w:pict>
        <v:shapetype id="_x0000_t202" coordsize="21600,21600" o:spt="202" path="m,l,21600r21600,l21600,xe">
          <v:stroke joinstyle="miter"/>
          <v:path gradientshapeok="t" o:connecttype="rect"/>
        </v:shapetype>
        <v:shape id="_x0000_s2057" type="#_x0000_t202" style="position:absolute;margin-left:274.55pt;margin-top:72.4pt;width:130.55pt;height:11.05pt;z-index:-188744057;mso-wrap-style:none;mso-wrap-distance-left:5pt;mso-wrap-distance-right:5pt;mso-position-horizontal-relative:page;mso-position-vertical-relative:page" wrapcoords="0 0" filled="f" stroked="f">
          <v:textbox style="mso-fit-shape-to-text:t" inset="0,0,0,0">
            <w:txbxContent>
              <w:p w:rsidR="00AA5DB8" w:rsidRDefault="00A7540C">
                <w:pPr>
                  <w:pStyle w:val="Headerorfooter0"/>
                  <w:shd w:val="clear" w:color="auto" w:fill="auto"/>
                  <w:tabs>
                    <w:tab w:val="right" w:pos="2474"/>
                  </w:tabs>
                  <w:spacing w:line="240" w:lineRule="auto"/>
                </w:pPr>
                <w:r>
                  <w:fldChar w:fldCharType="begin"/>
                </w:r>
                <w:r>
                  <w:instrText xml:space="preserve"> PAGE \* MERGEFORMAT </w:instrText>
                </w:r>
                <w:r>
                  <w:fldChar w:fldCharType="separate"/>
                </w:r>
                <w:r w:rsidR="00902156">
                  <w:rPr>
                    <w:noProof/>
                  </w:rPr>
                  <w:t>7</w:t>
                </w:r>
                <w:r>
                  <w:fldChar w:fldCharType="end"/>
                </w:r>
                <w:r>
                  <w:t>.</w:t>
                </w:r>
                <w:r>
                  <w:tab/>
                </w:r>
                <w:r>
                  <w:rPr>
                    <w:rStyle w:val="Headerorfooter1"/>
                  </w:rPr>
                  <w:t>S.C. 96/84</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pPr>
      <w:rPr>
        <w:sz w:val="2"/>
        <w:szCs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B8" w:rsidRDefault="00AA5DB8">
    <w:pP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AA5DB8"/>
    <w:rsid w:val="00902156"/>
    <w:rsid w:val="00A247F0"/>
    <w:rsid w:val="00A7540C"/>
    <w:rsid w:val="00AA5DB8"/>
    <w:rsid w:val="00D80186"/>
    <w:rsid w:val="00FF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09449AE8-F3AF-4AF3-973A-4BA04901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7"/>
    <w:rPr>
      <w:b w:val="0"/>
      <w:bCs w:val="0"/>
      <w:i w:val="0"/>
      <w:iCs w:val="0"/>
      <w:smallCaps w:val="0"/>
      <w:strike w:val="0"/>
      <w:sz w:val="26"/>
      <w:szCs w:val="26"/>
      <w:u w:val="none"/>
    </w:rPr>
  </w:style>
  <w:style w:type="character" w:customStyle="1" w:styleId="BodyText1">
    <w:name w:val="Body Text1"/>
    <w:basedOn w:val="Bodytext"/>
    <w:rPr>
      <w:rFonts w:ascii="Courier New" w:eastAsia="Courier New" w:hAnsi="Courier New" w:cs="Courier New"/>
      <w:b w:val="0"/>
      <w:bCs w:val="0"/>
      <w:i w:val="0"/>
      <w:iCs w:val="0"/>
      <w:smallCaps w:val="0"/>
      <w:strike w:val="0"/>
      <w:color w:val="000000"/>
      <w:spacing w:val="0"/>
      <w:w w:val="100"/>
      <w:position w:val="0"/>
      <w:sz w:val="26"/>
      <w:szCs w:val="26"/>
      <w:u w:val="single"/>
      <w:lang w:val="en-US"/>
    </w:rPr>
  </w:style>
  <w:style w:type="character" w:customStyle="1" w:styleId="Headerorfooter">
    <w:name w:val="Header or footer_"/>
    <w:basedOn w:val="DefaultParagraphFont"/>
    <w:link w:val="Headerorfooter0"/>
    <w:rPr>
      <w:b w:val="0"/>
      <w:bCs w:val="0"/>
      <w:i w:val="0"/>
      <w:iCs w:val="0"/>
      <w:smallCaps w:val="0"/>
      <w:strike w:val="0"/>
      <w:spacing w:val="-10"/>
      <w:sz w:val="26"/>
      <w:szCs w:val="26"/>
      <w:u w:val="none"/>
    </w:rPr>
  </w:style>
  <w:style w:type="character" w:customStyle="1" w:styleId="Headerorfooter2">
    <w:name w:val="Header or footer (2)"/>
    <w:basedOn w:val="DefaultParagraphFont"/>
    <w:rPr>
      <w:b w:val="0"/>
      <w:bCs w:val="0"/>
      <w:i w:val="0"/>
      <w:iCs w:val="0"/>
      <w:smallCaps w:val="0"/>
      <w:strike w:val="0"/>
      <w:sz w:val="25"/>
      <w:szCs w:val="25"/>
      <w:u w:val="none"/>
    </w:rPr>
  </w:style>
  <w:style w:type="character" w:customStyle="1" w:styleId="Headerorfooter213pt">
    <w:name w:val="Header or footer (2) + 13 pt"/>
    <w:aliases w:val="Spacing 0 pt"/>
    <w:basedOn w:val="DefaultParagraphFont"/>
    <w:rPr>
      <w:b w:val="0"/>
      <w:bCs w:val="0"/>
      <w:i w:val="0"/>
      <w:iCs w:val="0"/>
      <w:smallCaps w:val="0"/>
      <w:strike w:val="0"/>
      <w:spacing w:val="-10"/>
      <w:sz w:val="26"/>
      <w:szCs w:val="26"/>
      <w:u w:val="none"/>
    </w:rPr>
  </w:style>
  <w:style w:type="character" w:customStyle="1" w:styleId="Headerorfooter2Candara">
    <w:name w:val="Header or footer (2) + Candara"/>
    <w:aliases w:val="Spacing 0 pt"/>
    <w:basedOn w:val="DefaultParagraphFont"/>
    <w:rPr>
      <w:rFonts w:ascii="Candara" w:eastAsia="Candara" w:hAnsi="Candara" w:cs="Candara"/>
      <w:b w:val="0"/>
      <w:bCs w:val="0"/>
      <w:i w:val="0"/>
      <w:iCs w:val="0"/>
      <w:smallCaps w:val="0"/>
      <w:strike w:val="0"/>
      <w:spacing w:val="10"/>
      <w:sz w:val="25"/>
      <w:szCs w:val="25"/>
      <w:u w:val="none"/>
    </w:rPr>
  </w:style>
  <w:style w:type="character" w:customStyle="1" w:styleId="Headerorfooter125pt">
    <w:name w:val="Header or footer + 12.5 pt"/>
    <w:aliases w:val="Spacing 0 pt"/>
    <w:basedOn w:val="Headerorfooter"/>
    <w:rPr>
      <w:rFonts w:ascii="Courier New" w:eastAsia="Courier New" w:hAnsi="Courier New" w:cs="Courier New"/>
      <w:b w:val="0"/>
      <w:bCs w:val="0"/>
      <w:i w:val="0"/>
      <w:iCs w:val="0"/>
      <w:smallCaps w:val="0"/>
      <w:strike w:val="0"/>
      <w:color w:val="000000"/>
      <w:spacing w:val="0"/>
      <w:w w:val="100"/>
      <w:position w:val="0"/>
      <w:sz w:val="25"/>
      <w:szCs w:val="25"/>
      <w:u w:val="none"/>
      <w:lang w:val="en-US"/>
    </w:rPr>
  </w:style>
  <w:style w:type="character" w:customStyle="1" w:styleId="BodytextItalic">
    <w:name w:val="Body text + Italic"/>
    <w:aliases w:val="Spacing -1 pt"/>
    <w:basedOn w:val="Bodytext"/>
    <w:rPr>
      <w:rFonts w:ascii="Courier New" w:eastAsia="Courier New" w:hAnsi="Courier New" w:cs="Courier New"/>
      <w:b w:val="0"/>
      <w:bCs w:val="0"/>
      <w:i/>
      <w:iCs/>
      <w:smallCaps w:val="0"/>
      <w:strike w:val="0"/>
      <w:color w:val="000000"/>
      <w:spacing w:val="-20"/>
      <w:w w:val="100"/>
      <w:position w:val="0"/>
      <w:sz w:val="26"/>
      <w:szCs w:val="26"/>
      <w:u w:val="none"/>
    </w:rPr>
  </w:style>
  <w:style w:type="character" w:customStyle="1" w:styleId="BodyText2">
    <w:name w:val="Body Text2"/>
    <w:basedOn w:val="Bodytext"/>
    <w:rPr>
      <w:rFonts w:ascii="Courier New" w:eastAsia="Courier New" w:hAnsi="Courier New" w:cs="Courier New"/>
      <w:b w:val="0"/>
      <w:bCs w:val="0"/>
      <w:i w:val="0"/>
      <w:iCs w:val="0"/>
      <w:smallCaps w:val="0"/>
      <w:strike w:val="0"/>
      <w:color w:val="000000"/>
      <w:spacing w:val="0"/>
      <w:w w:val="100"/>
      <w:position w:val="0"/>
      <w:sz w:val="26"/>
      <w:szCs w:val="26"/>
      <w:u w:val="none"/>
      <w:lang w:val="en-US"/>
    </w:rPr>
  </w:style>
  <w:style w:type="character" w:customStyle="1" w:styleId="Bodytext20">
    <w:name w:val="Body text (2)_"/>
    <w:basedOn w:val="DefaultParagraphFont"/>
    <w:link w:val="Bodytext21"/>
    <w:rPr>
      <w:rFonts w:ascii="Century Schoolbook" w:eastAsia="Century Schoolbook" w:hAnsi="Century Schoolbook" w:cs="Century Schoolbook"/>
      <w:b/>
      <w:bCs/>
      <w:i w:val="0"/>
      <w:iCs w:val="0"/>
      <w:smallCaps w:val="0"/>
      <w:strike w:val="0"/>
      <w:sz w:val="12"/>
      <w:szCs w:val="12"/>
      <w:u w:val="none"/>
    </w:rPr>
  </w:style>
  <w:style w:type="character" w:customStyle="1" w:styleId="Headerorfooter1">
    <w:name w:val="Header or footer"/>
    <w:basedOn w:val="Headerorfooter"/>
    <w:rPr>
      <w:rFonts w:ascii="Courier New" w:eastAsia="Courier New" w:hAnsi="Courier New" w:cs="Courier New"/>
      <w:b w:val="0"/>
      <w:bCs w:val="0"/>
      <w:i w:val="0"/>
      <w:iCs w:val="0"/>
      <w:smallCaps w:val="0"/>
      <w:strike w:val="0"/>
      <w:color w:val="000000"/>
      <w:spacing w:val="-10"/>
      <w:w w:val="100"/>
      <w:position w:val="0"/>
      <w:sz w:val="26"/>
      <w:szCs w:val="26"/>
      <w:u w:val="single"/>
      <w:lang w:val="en-US"/>
    </w:rPr>
  </w:style>
  <w:style w:type="character" w:customStyle="1" w:styleId="Bodytext3">
    <w:name w:val="Body text (3)_"/>
    <w:basedOn w:val="DefaultParagraphFont"/>
    <w:link w:val="Bodytext30"/>
    <w:rPr>
      <w:b w:val="0"/>
      <w:bCs w:val="0"/>
      <w:i/>
      <w:iCs/>
      <w:smallCaps w:val="0"/>
      <w:strike w:val="0"/>
      <w:sz w:val="23"/>
      <w:szCs w:val="23"/>
      <w:u w:val="none"/>
    </w:rPr>
  </w:style>
  <w:style w:type="character" w:customStyle="1" w:styleId="BodyText31">
    <w:name w:val="Body Text3"/>
    <w:basedOn w:val="Bodytext"/>
    <w:rPr>
      <w:rFonts w:ascii="Courier New" w:eastAsia="Courier New" w:hAnsi="Courier New" w:cs="Courier New"/>
      <w:b w:val="0"/>
      <w:bCs w:val="0"/>
      <w:i w:val="0"/>
      <w:iCs w:val="0"/>
      <w:smallCaps w:val="0"/>
      <w:strike w:val="0"/>
      <w:color w:val="000000"/>
      <w:spacing w:val="0"/>
      <w:w w:val="100"/>
      <w:position w:val="0"/>
      <w:sz w:val="26"/>
      <w:szCs w:val="26"/>
      <w:u w:val="none"/>
      <w:lang w:val="en-US"/>
    </w:rPr>
  </w:style>
  <w:style w:type="character" w:customStyle="1" w:styleId="Headerorfooter3">
    <w:name w:val="Header or footer (3)"/>
    <w:basedOn w:val="DefaultParagraphFont"/>
    <w:rPr>
      <w:rFonts w:ascii="SimHei" w:eastAsia="SimHei" w:hAnsi="SimHei" w:cs="SimHei"/>
      <w:b w:val="0"/>
      <w:bCs w:val="0"/>
      <w:i w:val="0"/>
      <w:iCs w:val="0"/>
      <w:smallCaps w:val="0"/>
      <w:strike w:val="0"/>
      <w:spacing w:val="20"/>
      <w:sz w:val="25"/>
      <w:szCs w:val="25"/>
      <w:u w:val="none"/>
    </w:rPr>
  </w:style>
  <w:style w:type="character" w:customStyle="1" w:styleId="Headerorfooter30">
    <w:name w:val="Header or footer (3)"/>
    <w:basedOn w:val="DefaultParagraphFont"/>
    <w:rPr>
      <w:rFonts w:ascii="SimHei" w:eastAsia="SimHei" w:hAnsi="SimHei" w:cs="SimHei"/>
      <w:b w:val="0"/>
      <w:bCs w:val="0"/>
      <w:i w:val="0"/>
      <w:iCs w:val="0"/>
      <w:smallCaps w:val="0"/>
      <w:strike w:val="0"/>
      <w:spacing w:val="20"/>
      <w:sz w:val="25"/>
      <w:szCs w:val="25"/>
      <w:u w:val="single"/>
    </w:rPr>
  </w:style>
  <w:style w:type="character" w:customStyle="1" w:styleId="Bodytext4">
    <w:name w:val="Body text (4)_"/>
    <w:basedOn w:val="DefaultParagraphFont"/>
    <w:link w:val="Bodytext40"/>
    <w:rPr>
      <w:b w:val="0"/>
      <w:bCs w:val="0"/>
      <w:i w:val="0"/>
      <w:iCs w:val="0"/>
      <w:smallCaps w:val="0"/>
      <w:strike w:val="0"/>
      <w:sz w:val="20"/>
      <w:szCs w:val="20"/>
      <w:u w:val="none"/>
    </w:rPr>
  </w:style>
  <w:style w:type="character" w:customStyle="1" w:styleId="Bodytext413pt">
    <w:name w:val="Body text (4) + 13 pt"/>
    <w:basedOn w:val="Bodytext4"/>
    <w:rPr>
      <w:rFonts w:ascii="Courier New" w:eastAsia="Courier New" w:hAnsi="Courier New" w:cs="Courier New"/>
      <w:b w:val="0"/>
      <w:bCs w:val="0"/>
      <w:i w:val="0"/>
      <w:iCs w:val="0"/>
      <w:smallCaps w:val="0"/>
      <w:strike w:val="0"/>
      <w:color w:val="000000"/>
      <w:spacing w:val="0"/>
      <w:w w:val="100"/>
      <w:position w:val="0"/>
      <w:sz w:val="26"/>
      <w:szCs w:val="26"/>
      <w:u w:val="none"/>
      <w:lang w:val="en-US"/>
    </w:rPr>
  </w:style>
  <w:style w:type="character" w:customStyle="1" w:styleId="BodytextSmallCaps">
    <w:name w:val="Body text + Small Caps"/>
    <w:basedOn w:val="Bodytext"/>
    <w:rPr>
      <w:rFonts w:ascii="Courier New" w:eastAsia="Courier New" w:hAnsi="Courier New" w:cs="Courier New"/>
      <w:b w:val="0"/>
      <w:bCs w:val="0"/>
      <w:i w:val="0"/>
      <w:iCs w:val="0"/>
      <w:smallCaps/>
      <w:strike w:val="0"/>
      <w:color w:val="000000"/>
      <w:spacing w:val="0"/>
      <w:w w:val="100"/>
      <w:position w:val="0"/>
      <w:sz w:val="26"/>
      <w:szCs w:val="26"/>
      <w:u w:val="none"/>
      <w:lang w:val="en-US"/>
    </w:rPr>
  </w:style>
  <w:style w:type="character" w:customStyle="1" w:styleId="BodyText41">
    <w:name w:val="Body Text4"/>
    <w:basedOn w:val="Bodytext"/>
    <w:rPr>
      <w:rFonts w:ascii="Courier New" w:eastAsia="Courier New" w:hAnsi="Courier New" w:cs="Courier New"/>
      <w:b w:val="0"/>
      <w:bCs w:val="0"/>
      <w:i w:val="0"/>
      <w:iCs w:val="0"/>
      <w:smallCaps w:val="0"/>
      <w:strike w:val="0"/>
      <w:color w:val="000000"/>
      <w:spacing w:val="0"/>
      <w:w w:val="100"/>
      <w:position w:val="0"/>
      <w:sz w:val="26"/>
      <w:szCs w:val="26"/>
      <w:u w:val="single"/>
      <w:lang w:val="en-US"/>
    </w:rPr>
  </w:style>
  <w:style w:type="character" w:customStyle="1" w:styleId="BodytextSpacing-2pt">
    <w:name w:val="Body text + Spacing -2 pt"/>
    <w:basedOn w:val="Bodytext"/>
    <w:rPr>
      <w:rFonts w:ascii="Courier New" w:eastAsia="Courier New" w:hAnsi="Courier New" w:cs="Courier New"/>
      <w:b w:val="0"/>
      <w:bCs w:val="0"/>
      <w:i w:val="0"/>
      <w:iCs w:val="0"/>
      <w:smallCaps w:val="0"/>
      <w:strike w:val="0"/>
      <w:color w:val="000000"/>
      <w:spacing w:val="-50"/>
      <w:w w:val="100"/>
      <w:position w:val="0"/>
      <w:sz w:val="26"/>
      <w:szCs w:val="26"/>
      <w:u w:val="single"/>
      <w:lang w:val="en-US"/>
    </w:rPr>
  </w:style>
  <w:style w:type="character" w:customStyle="1" w:styleId="Heading4">
    <w:name w:val="Heading #4_"/>
    <w:basedOn w:val="DefaultParagraphFont"/>
    <w:link w:val="Heading40"/>
    <w:rPr>
      <w:b w:val="0"/>
      <w:bCs w:val="0"/>
      <w:i w:val="0"/>
      <w:iCs w:val="0"/>
      <w:smallCaps w:val="0"/>
      <w:strike w:val="0"/>
      <w:sz w:val="26"/>
      <w:szCs w:val="26"/>
      <w:u w:val="none"/>
    </w:rPr>
  </w:style>
  <w:style w:type="character" w:customStyle="1" w:styleId="Heading4Tahoma">
    <w:name w:val="Heading #4 + Tahoma"/>
    <w:aliases w:val="13.5 pt,Bold"/>
    <w:basedOn w:val="Heading4"/>
    <w:rPr>
      <w:rFonts w:ascii="Tahoma" w:eastAsia="Tahoma" w:hAnsi="Tahoma" w:cs="Tahoma"/>
      <w:b/>
      <w:bCs/>
      <w:i w:val="0"/>
      <w:iCs w:val="0"/>
      <w:smallCaps w:val="0"/>
      <w:strike w:val="0"/>
      <w:color w:val="000000"/>
      <w:spacing w:val="0"/>
      <w:w w:val="100"/>
      <w:position w:val="0"/>
      <w:sz w:val="27"/>
      <w:szCs w:val="27"/>
      <w:u w:val="none"/>
      <w:lang w:val="en-US"/>
    </w:rPr>
  </w:style>
  <w:style w:type="character" w:customStyle="1" w:styleId="Bodytext5">
    <w:name w:val="Body text (5)_"/>
    <w:basedOn w:val="DefaultParagraphFont"/>
    <w:link w:val="Bodytext50"/>
    <w:rPr>
      <w:rFonts w:ascii="Trebuchet MS" w:eastAsia="Trebuchet MS" w:hAnsi="Trebuchet MS" w:cs="Trebuchet MS"/>
      <w:b/>
      <w:bCs/>
      <w:i w:val="0"/>
      <w:iCs w:val="0"/>
      <w:smallCaps w:val="0"/>
      <w:strike w:val="0"/>
      <w:sz w:val="16"/>
      <w:szCs w:val="16"/>
      <w:u w:val="none"/>
    </w:rPr>
  </w:style>
  <w:style w:type="character" w:customStyle="1" w:styleId="Headerorfooter4">
    <w:name w:val="Header or footer (4)"/>
    <w:basedOn w:val="DefaultParagraphFont"/>
    <w:rPr>
      <w:rFonts w:ascii="SimHei" w:eastAsia="SimHei" w:hAnsi="SimHei" w:cs="SimHei"/>
      <w:b w:val="0"/>
      <w:bCs w:val="0"/>
      <w:i w:val="0"/>
      <w:iCs w:val="0"/>
      <w:smallCaps w:val="0"/>
      <w:strike w:val="0"/>
      <w:spacing w:val="10"/>
      <w:sz w:val="25"/>
      <w:szCs w:val="25"/>
      <w:u w:val="none"/>
    </w:rPr>
  </w:style>
  <w:style w:type="character" w:customStyle="1" w:styleId="Heading2">
    <w:name w:val="Heading #2_"/>
    <w:basedOn w:val="DefaultParagraphFont"/>
    <w:link w:val="Heading20"/>
    <w:rPr>
      <w:b w:val="0"/>
      <w:bCs w:val="0"/>
      <w:i w:val="0"/>
      <w:iCs w:val="0"/>
      <w:smallCaps w:val="0"/>
      <w:strike w:val="0"/>
      <w:sz w:val="26"/>
      <w:szCs w:val="26"/>
      <w:u w:val="none"/>
    </w:rPr>
  </w:style>
  <w:style w:type="character" w:customStyle="1" w:styleId="Heading21">
    <w:name w:val="Heading #2"/>
    <w:basedOn w:val="Heading2"/>
    <w:rPr>
      <w:rFonts w:ascii="Courier New" w:eastAsia="Courier New" w:hAnsi="Courier New" w:cs="Courier New"/>
      <w:b w:val="0"/>
      <w:bCs w:val="0"/>
      <w:i w:val="0"/>
      <w:iCs w:val="0"/>
      <w:smallCaps w:val="0"/>
      <w:strike w:val="0"/>
      <w:color w:val="000000"/>
      <w:spacing w:val="0"/>
      <w:w w:val="100"/>
      <w:position w:val="0"/>
      <w:sz w:val="26"/>
      <w:szCs w:val="26"/>
      <w:u w:val="none"/>
      <w:lang w:val="en-US"/>
    </w:rPr>
  </w:style>
  <w:style w:type="character" w:customStyle="1" w:styleId="Heading22">
    <w:name w:val="Heading #2"/>
    <w:basedOn w:val="Heading2"/>
    <w:rPr>
      <w:rFonts w:ascii="Courier New" w:eastAsia="Courier New" w:hAnsi="Courier New" w:cs="Courier New"/>
      <w:b w:val="0"/>
      <w:bCs w:val="0"/>
      <w:i w:val="0"/>
      <w:iCs w:val="0"/>
      <w:smallCaps w:val="0"/>
      <w:strike w:val="0"/>
      <w:color w:val="000000"/>
      <w:spacing w:val="0"/>
      <w:w w:val="100"/>
      <w:position w:val="0"/>
      <w:sz w:val="26"/>
      <w:szCs w:val="26"/>
      <w:u w:val="single"/>
      <w:lang w:val="en-US"/>
    </w:rPr>
  </w:style>
  <w:style w:type="character" w:customStyle="1" w:styleId="Bodytext6">
    <w:name w:val="Body text (6)_"/>
    <w:basedOn w:val="DefaultParagraphFont"/>
    <w:link w:val="Bodytext60"/>
    <w:rPr>
      <w:b/>
      <w:bCs/>
      <w:i w:val="0"/>
      <w:iCs w:val="0"/>
      <w:smallCaps w:val="0"/>
      <w:strike w:val="0"/>
      <w:sz w:val="23"/>
      <w:szCs w:val="23"/>
      <w:u w:val="none"/>
    </w:rPr>
  </w:style>
  <w:style w:type="character" w:customStyle="1" w:styleId="Bodytext61">
    <w:name w:val="Body text (6)"/>
    <w:basedOn w:val="Bodytext6"/>
    <w:rPr>
      <w:rFonts w:ascii="Courier New" w:eastAsia="Courier New" w:hAnsi="Courier New" w:cs="Courier New"/>
      <w:b/>
      <w:bCs/>
      <w:i w:val="0"/>
      <w:iCs w:val="0"/>
      <w:smallCaps w:val="0"/>
      <w:strike w:val="0"/>
      <w:color w:val="000000"/>
      <w:spacing w:val="0"/>
      <w:w w:val="100"/>
      <w:position w:val="0"/>
      <w:sz w:val="23"/>
      <w:szCs w:val="23"/>
      <w:u w:val="single"/>
      <w:lang w:val="en-US"/>
    </w:rPr>
  </w:style>
  <w:style w:type="character" w:customStyle="1" w:styleId="Heading3">
    <w:name w:val="Heading #3_"/>
    <w:basedOn w:val="DefaultParagraphFont"/>
    <w:link w:val="Heading30"/>
    <w:rPr>
      <w:b w:val="0"/>
      <w:bCs w:val="0"/>
      <w:i w:val="0"/>
      <w:iCs w:val="0"/>
      <w:smallCaps w:val="0"/>
      <w:strike w:val="0"/>
      <w:spacing w:val="-50"/>
      <w:sz w:val="23"/>
      <w:szCs w:val="23"/>
      <w:u w:val="none"/>
    </w:rPr>
  </w:style>
  <w:style w:type="character" w:customStyle="1" w:styleId="Heading313pt">
    <w:name w:val="Heading #3 + 13 pt"/>
    <w:aliases w:val="Spacing 0 pt"/>
    <w:basedOn w:val="Heading3"/>
    <w:rPr>
      <w:rFonts w:ascii="Courier New" w:eastAsia="Courier New" w:hAnsi="Courier New" w:cs="Courier New"/>
      <w:b w:val="0"/>
      <w:bCs w:val="0"/>
      <w:i w:val="0"/>
      <w:iCs w:val="0"/>
      <w:smallCaps w:val="0"/>
      <w:strike w:val="0"/>
      <w:color w:val="000000"/>
      <w:spacing w:val="0"/>
      <w:w w:val="100"/>
      <w:position w:val="0"/>
      <w:sz w:val="26"/>
      <w:szCs w:val="26"/>
      <w:u w:val="none"/>
    </w:rPr>
  </w:style>
  <w:style w:type="character" w:customStyle="1" w:styleId="Bodytext115pt">
    <w:name w:val="Body text + 11.5 pt"/>
    <w:basedOn w:val="Bodytext"/>
    <w:rPr>
      <w:rFonts w:ascii="Courier New" w:eastAsia="Courier New" w:hAnsi="Courier New" w:cs="Courier New"/>
      <w:b w:val="0"/>
      <w:bCs w:val="0"/>
      <w:i w:val="0"/>
      <w:iCs w:val="0"/>
      <w:smallCaps w:val="0"/>
      <w:strike w:val="0"/>
      <w:color w:val="000000"/>
      <w:spacing w:val="0"/>
      <w:w w:val="100"/>
      <w:position w:val="0"/>
      <w:sz w:val="23"/>
      <w:szCs w:val="23"/>
      <w:u w:val="none"/>
      <w:lang w:val="en-US"/>
    </w:rPr>
  </w:style>
  <w:style w:type="character" w:customStyle="1" w:styleId="Heading1">
    <w:name w:val="Heading #1_"/>
    <w:basedOn w:val="DefaultParagraphFont"/>
    <w:link w:val="Heading10"/>
    <w:rPr>
      <w:b w:val="0"/>
      <w:bCs w:val="0"/>
      <w:i w:val="0"/>
      <w:iCs w:val="0"/>
      <w:smallCaps w:val="0"/>
      <w:strike w:val="0"/>
      <w:spacing w:val="-30"/>
      <w:sz w:val="20"/>
      <w:szCs w:val="20"/>
      <w:u w:val="none"/>
    </w:rPr>
  </w:style>
  <w:style w:type="character" w:customStyle="1" w:styleId="Bodytext10pt">
    <w:name w:val="Body text + 10 pt"/>
    <w:basedOn w:val="Bodytext"/>
    <w:rPr>
      <w:rFonts w:ascii="Courier New" w:eastAsia="Courier New" w:hAnsi="Courier New" w:cs="Courier New"/>
      <w:b w:val="0"/>
      <w:bCs w:val="0"/>
      <w:i w:val="0"/>
      <w:iCs w:val="0"/>
      <w:smallCaps w:val="0"/>
      <w:strike w:val="0"/>
      <w:color w:val="000000"/>
      <w:spacing w:val="0"/>
      <w:w w:val="100"/>
      <w:position w:val="0"/>
      <w:sz w:val="20"/>
      <w:szCs w:val="20"/>
      <w:u w:val="none"/>
      <w:lang w:val="en-US"/>
    </w:rPr>
  </w:style>
  <w:style w:type="character" w:customStyle="1" w:styleId="Bodytext419pt">
    <w:name w:val="Body text (4) + 19 pt"/>
    <w:aliases w:val="Bold,Italic,Spacing -1 pt"/>
    <w:basedOn w:val="Bodytext4"/>
    <w:rPr>
      <w:rFonts w:ascii="Courier New" w:eastAsia="Courier New" w:hAnsi="Courier New" w:cs="Courier New"/>
      <w:b/>
      <w:bCs/>
      <w:i/>
      <w:iCs/>
      <w:smallCaps w:val="0"/>
      <w:strike w:val="0"/>
      <w:color w:val="000000"/>
      <w:spacing w:val="-20"/>
      <w:w w:val="100"/>
      <w:position w:val="0"/>
      <w:sz w:val="38"/>
      <w:szCs w:val="38"/>
      <w:u w:val="none"/>
      <w:lang w:val="en-US"/>
    </w:rPr>
  </w:style>
  <w:style w:type="character" w:customStyle="1" w:styleId="Bodytext70">
    <w:name w:val="Body text (7)_"/>
    <w:basedOn w:val="DefaultParagraphFont"/>
    <w:link w:val="Bodytext71"/>
    <w:rPr>
      <w:b/>
      <w:bCs/>
      <w:i w:val="0"/>
      <w:iCs w:val="0"/>
      <w:smallCaps w:val="0"/>
      <w:strike w:val="0"/>
      <w:sz w:val="22"/>
      <w:szCs w:val="22"/>
      <w:u w:val="none"/>
    </w:rPr>
  </w:style>
  <w:style w:type="character" w:customStyle="1" w:styleId="Bodytext8">
    <w:name w:val="Body text (8)_"/>
    <w:basedOn w:val="DefaultParagraphFont"/>
    <w:link w:val="Bodytext80"/>
    <w:rPr>
      <w:b w:val="0"/>
      <w:bCs w:val="0"/>
      <w:i w:val="0"/>
      <w:iCs w:val="0"/>
      <w:smallCaps w:val="0"/>
      <w:strike w:val="0"/>
      <w:spacing w:val="-30"/>
      <w:sz w:val="20"/>
      <w:szCs w:val="20"/>
      <w:u w:val="none"/>
    </w:rPr>
  </w:style>
  <w:style w:type="character" w:customStyle="1" w:styleId="Bodytext8Spacing0pt">
    <w:name w:val="Body text (8) + Spacing 0 pt"/>
    <w:basedOn w:val="Bodytext8"/>
    <w:rPr>
      <w:rFonts w:ascii="Courier New" w:eastAsia="Courier New" w:hAnsi="Courier New" w:cs="Courier New"/>
      <w:b w:val="0"/>
      <w:bCs w:val="0"/>
      <w:i w:val="0"/>
      <w:iCs w:val="0"/>
      <w:smallCaps w:val="0"/>
      <w:strike w:val="0"/>
      <w:color w:val="000000"/>
      <w:spacing w:val="0"/>
      <w:w w:val="100"/>
      <w:position w:val="0"/>
      <w:sz w:val="20"/>
      <w:szCs w:val="20"/>
      <w:u w:val="none"/>
      <w:lang w:val="en-US"/>
    </w:rPr>
  </w:style>
  <w:style w:type="character" w:customStyle="1" w:styleId="Headerorfooter5">
    <w:name w:val="Header or footer (5)"/>
    <w:basedOn w:val="DefaultParagraphFont"/>
    <w:rPr>
      <w:rFonts w:ascii="SimHei" w:eastAsia="SimHei" w:hAnsi="SimHei" w:cs="SimHei"/>
      <w:b/>
      <w:bCs/>
      <w:i w:val="0"/>
      <w:iCs w:val="0"/>
      <w:smallCaps w:val="0"/>
      <w:strike w:val="0"/>
      <w:spacing w:val="20"/>
      <w:sz w:val="25"/>
      <w:szCs w:val="25"/>
      <w:u w:val="none"/>
    </w:rPr>
  </w:style>
  <w:style w:type="character" w:customStyle="1" w:styleId="Headerorfooter50">
    <w:name w:val="Header or footer (5)"/>
    <w:basedOn w:val="DefaultParagraphFont"/>
    <w:rPr>
      <w:rFonts w:ascii="SimHei" w:eastAsia="SimHei" w:hAnsi="SimHei" w:cs="SimHei"/>
      <w:b/>
      <w:bCs/>
      <w:i w:val="0"/>
      <w:iCs w:val="0"/>
      <w:smallCaps w:val="0"/>
      <w:strike w:val="0"/>
      <w:spacing w:val="20"/>
      <w:sz w:val="25"/>
      <w:szCs w:val="25"/>
      <w:u w:val="single"/>
    </w:rPr>
  </w:style>
  <w:style w:type="character" w:customStyle="1" w:styleId="Headerorfooter5Spacing0pt">
    <w:name w:val="Header or footer (5) + Spacing 0 pt"/>
    <w:basedOn w:val="DefaultParagraphFont"/>
    <w:rPr>
      <w:rFonts w:ascii="SimHei" w:eastAsia="SimHei" w:hAnsi="SimHei" w:cs="SimHei"/>
      <w:b/>
      <w:bCs/>
      <w:i w:val="0"/>
      <w:iCs w:val="0"/>
      <w:smallCaps w:val="0"/>
      <w:strike w:val="0"/>
      <w:sz w:val="25"/>
      <w:szCs w:val="25"/>
      <w:u w:val="single"/>
    </w:rPr>
  </w:style>
  <w:style w:type="character" w:customStyle="1" w:styleId="BodyText51">
    <w:name w:val="Body Text5"/>
    <w:basedOn w:val="Bodytext"/>
    <w:rPr>
      <w:rFonts w:ascii="Courier New" w:eastAsia="Courier New" w:hAnsi="Courier New" w:cs="Courier New"/>
      <w:b w:val="0"/>
      <w:bCs w:val="0"/>
      <w:i w:val="0"/>
      <w:iCs w:val="0"/>
      <w:smallCaps w:val="0"/>
      <w:strike w:val="0"/>
      <w:color w:val="000000"/>
      <w:spacing w:val="0"/>
      <w:w w:val="100"/>
      <w:position w:val="0"/>
      <w:sz w:val="26"/>
      <w:szCs w:val="26"/>
      <w:u w:val="single"/>
      <w:lang w:val="en-US"/>
    </w:rPr>
  </w:style>
  <w:style w:type="character" w:customStyle="1" w:styleId="BodytextCandara">
    <w:name w:val="Body text + Candara"/>
    <w:aliases w:val="12 pt"/>
    <w:basedOn w:val="Bodytext"/>
    <w:rPr>
      <w:rFonts w:ascii="Candara" w:eastAsia="Candara" w:hAnsi="Candara" w:cs="Candara"/>
      <w:b w:val="0"/>
      <w:bCs w:val="0"/>
      <w:i w:val="0"/>
      <w:iCs w:val="0"/>
      <w:smallCaps w:val="0"/>
      <w:strike w:val="0"/>
      <w:color w:val="000000"/>
      <w:spacing w:val="0"/>
      <w:w w:val="100"/>
      <w:position w:val="0"/>
      <w:sz w:val="24"/>
      <w:szCs w:val="24"/>
      <w:u w:val="none"/>
      <w:lang w:val="en-US"/>
    </w:rPr>
  </w:style>
  <w:style w:type="character" w:customStyle="1" w:styleId="Bodytext115pt0">
    <w:name w:val="Body text + 11.5 pt"/>
    <w:aliases w:val="Bold"/>
    <w:basedOn w:val="Bodytext"/>
    <w:rPr>
      <w:rFonts w:ascii="Courier New" w:eastAsia="Courier New" w:hAnsi="Courier New" w:cs="Courier New"/>
      <w:b/>
      <w:bCs/>
      <w:i w:val="0"/>
      <w:iCs w:val="0"/>
      <w:smallCaps w:val="0"/>
      <w:strike w:val="0"/>
      <w:color w:val="000000"/>
      <w:spacing w:val="0"/>
      <w:w w:val="100"/>
      <w:position w:val="0"/>
      <w:sz w:val="23"/>
      <w:szCs w:val="23"/>
      <w:u w:val="none"/>
      <w:lang w:val="en-US"/>
    </w:rPr>
  </w:style>
  <w:style w:type="character" w:customStyle="1" w:styleId="Headerorfooter40">
    <w:name w:val="Header or footer (4)"/>
    <w:basedOn w:val="DefaultParagraphFont"/>
    <w:rPr>
      <w:rFonts w:ascii="SimHei" w:eastAsia="SimHei" w:hAnsi="SimHei" w:cs="SimHei"/>
      <w:b w:val="0"/>
      <w:bCs w:val="0"/>
      <w:i w:val="0"/>
      <w:iCs w:val="0"/>
      <w:smallCaps w:val="0"/>
      <w:strike w:val="0"/>
      <w:spacing w:val="10"/>
      <w:sz w:val="25"/>
      <w:szCs w:val="25"/>
      <w:u w:val="single"/>
    </w:rPr>
  </w:style>
  <w:style w:type="character" w:customStyle="1" w:styleId="Headerorfooter6Spacing-1pt">
    <w:name w:val="Header or footer (6) + Spacing -1 pt"/>
    <w:basedOn w:val="DefaultParagraphFont"/>
    <w:rPr>
      <w:rFonts w:ascii="Trebuchet MS" w:eastAsia="Trebuchet MS" w:hAnsi="Trebuchet MS" w:cs="Trebuchet MS"/>
      <w:b w:val="0"/>
      <w:bCs w:val="0"/>
      <w:i w:val="0"/>
      <w:iCs w:val="0"/>
      <w:smallCaps w:val="0"/>
      <w:strike w:val="0"/>
      <w:spacing w:val="-30"/>
      <w:u w:val="none"/>
    </w:rPr>
  </w:style>
  <w:style w:type="character" w:customStyle="1" w:styleId="Bodytext11pt">
    <w:name w:val="Body text + 11 pt"/>
    <w:aliases w:val="Bold,Small Caps"/>
    <w:basedOn w:val="Bodytext"/>
    <w:rPr>
      <w:rFonts w:ascii="Courier New" w:eastAsia="Courier New" w:hAnsi="Courier New" w:cs="Courier New"/>
      <w:b/>
      <w:bCs/>
      <w:i w:val="0"/>
      <w:iCs w:val="0"/>
      <w:smallCaps/>
      <w:strike w:val="0"/>
      <w:color w:val="000000"/>
      <w:spacing w:val="0"/>
      <w:w w:val="100"/>
      <w:position w:val="0"/>
      <w:sz w:val="22"/>
      <w:szCs w:val="22"/>
      <w:u w:val="single"/>
      <w:lang w:val="en-US"/>
    </w:rPr>
  </w:style>
  <w:style w:type="character" w:customStyle="1" w:styleId="Bodytext11pt0">
    <w:name w:val="Body text + 11 pt"/>
    <w:aliases w:val="Bold,Small Caps"/>
    <w:basedOn w:val="Bodytext"/>
    <w:rPr>
      <w:rFonts w:ascii="Courier New" w:eastAsia="Courier New" w:hAnsi="Courier New" w:cs="Courier New"/>
      <w:b/>
      <w:bCs/>
      <w:i w:val="0"/>
      <w:iCs w:val="0"/>
      <w:smallCaps/>
      <w:strike w:val="0"/>
      <w:color w:val="000000"/>
      <w:spacing w:val="0"/>
      <w:w w:val="100"/>
      <w:position w:val="0"/>
      <w:sz w:val="22"/>
      <w:szCs w:val="22"/>
      <w:u w:val="none"/>
      <w:lang w:val="en-US"/>
    </w:rPr>
  </w:style>
  <w:style w:type="character" w:customStyle="1" w:styleId="HeaderorfooterSpacing1pt">
    <w:name w:val="Header or footer + Spacing 1 pt"/>
    <w:basedOn w:val="Headerorfooter"/>
    <w:rPr>
      <w:rFonts w:ascii="Courier New" w:eastAsia="Courier New" w:hAnsi="Courier New" w:cs="Courier New"/>
      <w:b w:val="0"/>
      <w:bCs w:val="0"/>
      <w:i w:val="0"/>
      <w:iCs w:val="0"/>
      <w:smallCaps w:val="0"/>
      <w:strike w:val="0"/>
      <w:color w:val="000000"/>
      <w:spacing w:val="20"/>
      <w:w w:val="100"/>
      <w:position w:val="0"/>
      <w:sz w:val="26"/>
      <w:szCs w:val="26"/>
      <w:u w:val="single"/>
      <w:lang w:val="en-US"/>
    </w:rPr>
  </w:style>
  <w:style w:type="character" w:customStyle="1" w:styleId="BodytextExact">
    <w:name w:val="Body text Exact"/>
    <w:basedOn w:val="DefaultParagraphFont"/>
    <w:rPr>
      <w:b w:val="0"/>
      <w:bCs w:val="0"/>
      <w:i w:val="0"/>
      <w:iCs w:val="0"/>
      <w:smallCaps w:val="0"/>
      <w:strike w:val="0"/>
      <w:spacing w:val="-1"/>
      <w:sz w:val="23"/>
      <w:szCs w:val="23"/>
      <w:u w:val="none"/>
    </w:rPr>
  </w:style>
  <w:style w:type="character" w:customStyle="1" w:styleId="Headerorfooter6">
    <w:name w:val="Header or footer (6)"/>
    <w:basedOn w:val="DefaultParagraphFont"/>
    <w:rPr>
      <w:rFonts w:ascii="Trebuchet MS" w:eastAsia="Trebuchet MS" w:hAnsi="Trebuchet MS" w:cs="Trebuchet MS"/>
      <w:b w:val="0"/>
      <w:bCs w:val="0"/>
      <w:i w:val="0"/>
      <w:iCs w:val="0"/>
      <w:smallCaps w:val="0"/>
      <w:strike w:val="0"/>
      <w:u w:val="none"/>
    </w:rPr>
  </w:style>
  <w:style w:type="character" w:customStyle="1" w:styleId="Headerorfooter60">
    <w:name w:val="Header or footer (6)"/>
    <w:basedOn w:val="DefaultParagraphFont"/>
    <w:rPr>
      <w:rFonts w:ascii="Trebuchet MS" w:eastAsia="Trebuchet MS" w:hAnsi="Trebuchet MS" w:cs="Trebuchet MS"/>
      <w:b w:val="0"/>
      <w:bCs w:val="0"/>
      <w:i w:val="0"/>
      <w:iCs w:val="0"/>
      <w:smallCaps w:val="0"/>
      <w:strike w:val="0"/>
      <w:u w:val="single"/>
    </w:rPr>
  </w:style>
  <w:style w:type="character" w:customStyle="1" w:styleId="Bodytext9">
    <w:name w:val="Body text (9)_"/>
    <w:basedOn w:val="DefaultParagraphFont"/>
    <w:link w:val="Bodytext90"/>
    <w:rPr>
      <w:b w:val="0"/>
      <w:bCs w:val="0"/>
      <w:i/>
      <w:iCs/>
      <w:smallCaps w:val="0"/>
      <w:strike w:val="0"/>
      <w:spacing w:val="-20"/>
      <w:sz w:val="26"/>
      <w:szCs w:val="26"/>
      <w:u w:val="none"/>
    </w:rPr>
  </w:style>
  <w:style w:type="character" w:customStyle="1" w:styleId="BodytextItalic0">
    <w:name w:val="Body text + Italic"/>
    <w:aliases w:val="Spacing -1 pt"/>
    <w:basedOn w:val="Bodytext"/>
    <w:rPr>
      <w:rFonts w:ascii="Courier New" w:eastAsia="Courier New" w:hAnsi="Courier New" w:cs="Courier New"/>
      <w:b w:val="0"/>
      <w:bCs w:val="0"/>
      <w:i/>
      <w:iCs/>
      <w:smallCaps w:val="0"/>
      <w:strike w:val="0"/>
      <w:color w:val="000000"/>
      <w:spacing w:val="-20"/>
      <w:w w:val="100"/>
      <w:position w:val="0"/>
      <w:sz w:val="26"/>
      <w:szCs w:val="26"/>
      <w:u w:val="none"/>
      <w:lang w:val="en-US"/>
    </w:rPr>
  </w:style>
  <w:style w:type="character" w:customStyle="1" w:styleId="Bodytext10">
    <w:name w:val="Body text (10)_"/>
    <w:basedOn w:val="DefaultParagraphFont"/>
    <w:link w:val="Bodytext100"/>
    <w:rPr>
      <w:rFonts w:ascii="Tahoma" w:eastAsia="Tahoma" w:hAnsi="Tahoma" w:cs="Tahoma"/>
      <w:b w:val="0"/>
      <w:bCs w:val="0"/>
      <w:i w:val="0"/>
      <w:iCs w:val="0"/>
      <w:smallCaps w:val="0"/>
      <w:strike w:val="0"/>
      <w:sz w:val="8"/>
      <w:szCs w:val="8"/>
      <w:u w:val="none"/>
    </w:rPr>
  </w:style>
  <w:style w:type="character" w:customStyle="1" w:styleId="BodyText62">
    <w:name w:val="Body Text6"/>
    <w:basedOn w:val="Bodytext"/>
    <w:rPr>
      <w:rFonts w:ascii="Courier New" w:eastAsia="Courier New" w:hAnsi="Courier New" w:cs="Courier New"/>
      <w:b w:val="0"/>
      <w:bCs w:val="0"/>
      <w:i w:val="0"/>
      <w:iCs w:val="0"/>
      <w:smallCaps w:val="0"/>
      <w:strike w:val="0"/>
      <w:color w:val="000000"/>
      <w:spacing w:val="0"/>
      <w:w w:val="100"/>
      <w:position w:val="0"/>
      <w:sz w:val="26"/>
      <w:szCs w:val="26"/>
      <w:u w:val="none"/>
      <w:lang w:val="en-US"/>
    </w:rPr>
  </w:style>
  <w:style w:type="character" w:customStyle="1" w:styleId="Bodytext11pt1">
    <w:name w:val="Body text + 11 pt"/>
    <w:aliases w:val="Bold"/>
    <w:basedOn w:val="Bodytext"/>
    <w:rPr>
      <w:rFonts w:ascii="Courier New" w:eastAsia="Courier New" w:hAnsi="Courier New" w:cs="Courier New"/>
      <w:b/>
      <w:bCs/>
      <w:i w:val="0"/>
      <w:iCs w:val="0"/>
      <w:smallCaps w:val="0"/>
      <w:strike w:val="0"/>
      <w:color w:val="000000"/>
      <w:spacing w:val="0"/>
      <w:w w:val="100"/>
      <w:position w:val="0"/>
      <w:sz w:val="22"/>
      <w:szCs w:val="22"/>
      <w:u w:val="none"/>
    </w:rPr>
  </w:style>
  <w:style w:type="character" w:customStyle="1" w:styleId="BodytextSpacing0pt">
    <w:name w:val="Body text + Spacing 0 pt"/>
    <w:basedOn w:val="Bodytext"/>
    <w:rPr>
      <w:rFonts w:ascii="Courier New" w:eastAsia="Courier New" w:hAnsi="Courier New" w:cs="Courier New"/>
      <w:b w:val="0"/>
      <w:bCs w:val="0"/>
      <w:i w:val="0"/>
      <w:iCs w:val="0"/>
      <w:smallCaps w:val="0"/>
      <w:strike w:val="0"/>
      <w:color w:val="000000"/>
      <w:spacing w:val="-10"/>
      <w:w w:val="100"/>
      <w:position w:val="0"/>
      <w:sz w:val="26"/>
      <w:szCs w:val="26"/>
      <w:u w:val="none"/>
      <w:lang w:val="en-US"/>
    </w:rPr>
  </w:style>
  <w:style w:type="character" w:customStyle="1" w:styleId="Heading5">
    <w:name w:val="Heading #5_"/>
    <w:basedOn w:val="DefaultParagraphFont"/>
    <w:link w:val="Heading50"/>
    <w:rPr>
      <w:rFonts w:ascii="Tahoma" w:eastAsia="Tahoma" w:hAnsi="Tahoma" w:cs="Tahoma"/>
      <w:b/>
      <w:bCs/>
      <w:i w:val="0"/>
      <w:iCs w:val="0"/>
      <w:smallCaps w:val="0"/>
      <w:strike w:val="0"/>
      <w:sz w:val="27"/>
      <w:szCs w:val="27"/>
      <w:u w:val="none"/>
    </w:rPr>
  </w:style>
  <w:style w:type="character" w:customStyle="1" w:styleId="Heading5CourierNew">
    <w:name w:val="Heading #5 + Courier New"/>
    <w:aliases w:val="13 pt,Not Bold,Spacing 0 pt"/>
    <w:basedOn w:val="Heading5"/>
    <w:rPr>
      <w:rFonts w:ascii="Courier New" w:eastAsia="Courier New" w:hAnsi="Courier New" w:cs="Courier New"/>
      <w:b/>
      <w:bCs/>
      <w:i w:val="0"/>
      <w:iCs w:val="0"/>
      <w:smallCaps w:val="0"/>
      <w:strike w:val="0"/>
      <w:color w:val="000000"/>
      <w:spacing w:val="-10"/>
      <w:w w:val="100"/>
      <w:position w:val="0"/>
      <w:sz w:val="26"/>
      <w:szCs w:val="26"/>
      <w:u w:val="none"/>
      <w:lang w:val="en-US"/>
    </w:rPr>
  </w:style>
  <w:style w:type="character" w:customStyle="1" w:styleId="Bodytext125pt">
    <w:name w:val="Body text + 12.5 pt"/>
    <w:aliases w:val="Bold"/>
    <w:basedOn w:val="Bodytext"/>
    <w:rPr>
      <w:rFonts w:ascii="Courier New" w:eastAsia="Courier New" w:hAnsi="Courier New" w:cs="Courier New"/>
      <w:b/>
      <w:bCs/>
      <w:i w:val="0"/>
      <w:iCs w:val="0"/>
      <w:smallCaps w:val="0"/>
      <w:strike w:val="0"/>
      <w:color w:val="000000"/>
      <w:spacing w:val="0"/>
      <w:w w:val="100"/>
      <w:position w:val="0"/>
      <w:sz w:val="25"/>
      <w:szCs w:val="25"/>
      <w:u w:val="none"/>
      <w:lang w:val="en-US"/>
    </w:rPr>
  </w:style>
  <w:style w:type="paragraph" w:customStyle="1" w:styleId="BodyText7">
    <w:name w:val="Body Text7"/>
    <w:basedOn w:val="Normal"/>
    <w:link w:val="Bodytext"/>
    <w:pPr>
      <w:shd w:val="clear" w:color="auto" w:fill="FFFFFF"/>
      <w:spacing w:after="720" w:line="0" w:lineRule="atLeast"/>
      <w:ind w:hanging="1200"/>
    </w:pPr>
    <w:rPr>
      <w:sz w:val="26"/>
      <w:szCs w:val="26"/>
    </w:rPr>
  </w:style>
  <w:style w:type="paragraph" w:customStyle="1" w:styleId="Headerorfooter0">
    <w:name w:val="Header or footer"/>
    <w:basedOn w:val="Normal"/>
    <w:link w:val="Headerorfooter"/>
    <w:pPr>
      <w:shd w:val="clear" w:color="auto" w:fill="FFFFFF"/>
      <w:spacing w:line="245" w:lineRule="exact"/>
    </w:pPr>
    <w:rPr>
      <w:spacing w:val="-10"/>
      <w:sz w:val="26"/>
      <w:szCs w:val="26"/>
    </w:rPr>
  </w:style>
  <w:style w:type="paragraph" w:customStyle="1" w:styleId="Bodytext21">
    <w:name w:val="Body text (2)"/>
    <w:basedOn w:val="Normal"/>
    <w:link w:val="Bodytext20"/>
    <w:pPr>
      <w:shd w:val="clear" w:color="auto" w:fill="FFFFFF"/>
      <w:spacing w:after="120" w:line="0" w:lineRule="atLeast"/>
    </w:pPr>
    <w:rPr>
      <w:rFonts w:ascii="Century Schoolbook" w:eastAsia="Century Schoolbook" w:hAnsi="Century Schoolbook" w:cs="Century Schoolbook"/>
      <w:b/>
      <w:bCs/>
      <w:sz w:val="12"/>
      <w:szCs w:val="12"/>
    </w:rPr>
  </w:style>
  <w:style w:type="paragraph" w:customStyle="1" w:styleId="Bodytext30">
    <w:name w:val="Body text (3)"/>
    <w:basedOn w:val="Normal"/>
    <w:link w:val="Bodytext3"/>
    <w:pPr>
      <w:shd w:val="clear" w:color="auto" w:fill="FFFFFF"/>
      <w:spacing w:after="60" w:line="0" w:lineRule="atLeast"/>
    </w:pPr>
    <w:rPr>
      <w:i/>
      <w:iCs/>
      <w:sz w:val="23"/>
      <w:szCs w:val="23"/>
    </w:rPr>
  </w:style>
  <w:style w:type="paragraph" w:customStyle="1" w:styleId="Bodytext40">
    <w:name w:val="Body text (4)"/>
    <w:basedOn w:val="Normal"/>
    <w:link w:val="Bodytext4"/>
    <w:pPr>
      <w:shd w:val="clear" w:color="auto" w:fill="FFFFFF"/>
      <w:spacing w:before="180" w:line="0" w:lineRule="atLeast"/>
      <w:jc w:val="center"/>
    </w:pPr>
    <w:rPr>
      <w:sz w:val="20"/>
      <w:szCs w:val="20"/>
    </w:rPr>
  </w:style>
  <w:style w:type="paragraph" w:customStyle="1" w:styleId="Heading40">
    <w:name w:val="Heading #4"/>
    <w:basedOn w:val="Normal"/>
    <w:link w:val="Heading4"/>
    <w:pPr>
      <w:shd w:val="clear" w:color="auto" w:fill="FFFFFF"/>
      <w:spacing w:before="180" w:line="0" w:lineRule="atLeast"/>
      <w:outlineLvl w:val="3"/>
    </w:pPr>
    <w:rPr>
      <w:sz w:val="26"/>
      <w:szCs w:val="26"/>
    </w:rPr>
  </w:style>
  <w:style w:type="paragraph" w:customStyle="1" w:styleId="Bodytext50">
    <w:name w:val="Body text (5)"/>
    <w:basedOn w:val="Normal"/>
    <w:link w:val="Bodytext5"/>
    <w:pPr>
      <w:shd w:val="clear" w:color="auto" w:fill="FFFFFF"/>
      <w:spacing w:before="600" w:line="0" w:lineRule="atLeast"/>
    </w:pPr>
    <w:rPr>
      <w:rFonts w:ascii="Trebuchet MS" w:eastAsia="Trebuchet MS" w:hAnsi="Trebuchet MS" w:cs="Trebuchet MS"/>
      <w:b/>
      <w:bCs/>
      <w:sz w:val="16"/>
      <w:szCs w:val="16"/>
    </w:rPr>
  </w:style>
  <w:style w:type="paragraph" w:customStyle="1" w:styleId="Heading20">
    <w:name w:val="Heading #2"/>
    <w:basedOn w:val="Normal"/>
    <w:link w:val="Heading2"/>
    <w:pPr>
      <w:shd w:val="clear" w:color="auto" w:fill="FFFFFF"/>
      <w:spacing w:line="0" w:lineRule="atLeast"/>
      <w:jc w:val="center"/>
      <w:outlineLvl w:val="1"/>
    </w:pPr>
    <w:rPr>
      <w:sz w:val="26"/>
      <w:szCs w:val="26"/>
    </w:rPr>
  </w:style>
  <w:style w:type="paragraph" w:customStyle="1" w:styleId="Bodytext60">
    <w:name w:val="Body text (6)"/>
    <w:basedOn w:val="Normal"/>
    <w:link w:val="Bodytext6"/>
    <w:pPr>
      <w:shd w:val="clear" w:color="auto" w:fill="FFFFFF"/>
      <w:spacing w:after="180" w:line="0" w:lineRule="atLeast"/>
    </w:pPr>
    <w:rPr>
      <w:b/>
      <w:bCs/>
      <w:sz w:val="23"/>
      <w:szCs w:val="23"/>
    </w:rPr>
  </w:style>
  <w:style w:type="paragraph" w:customStyle="1" w:styleId="Heading30">
    <w:name w:val="Heading #3"/>
    <w:basedOn w:val="Normal"/>
    <w:link w:val="Heading3"/>
    <w:pPr>
      <w:shd w:val="clear" w:color="auto" w:fill="FFFFFF"/>
      <w:spacing w:after="60" w:line="0" w:lineRule="atLeast"/>
      <w:outlineLvl w:val="2"/>
    </w:pPr>
    <w:rPr>
      <w:spacing w:val="-50"/>
      <w:sz w:val="23"/>
      <w:szCs w:val="23"/>
    </w:rPr>
  </w:style>
  <w:style w:type="paragraph" w:customStyle="1" w:styleId="Heading10">
    <w:name w:val="Heading #1"/>
    <w:basedOn w:val="Normal"/>
    <w:link w:val="Heading1"/>
    <w:pPr>
      <w:shd w:val="clear" w:color="auto" w:fill="FFFFFF"/>
      <w:spacing w:before="1260" w:line="0" w:lineRule="atLeast"/>
      <w:jc w:val="center"/>
      <w:outlineLvl w:val="0"/>
    </w:pPr>
    <w:rPr>
      <w:spacing w:val="-30"/>
      <w:sz w:val="20"/>
      <w:szCs w:val="20"/>
    </w:rPr>
  </w:style>
  <w:style w:type="paragraph" w:customStyle="1" w:styleId="Bodytext71">
    <w:name w:val="Body text (7)"/>
    <w:basedOn w:val="Normal"/>
    <w:link w:val="Bodytext70"/>
    <w:pPr>
      <w:shd w:val="clear" w:color="auto" w:fill="FFFFFF"/>
      <w:spacing w:line="0" w:lineRule="atLeast"/>
    </w:pPr>
    <w:rPr>
      <w:b/>
      <w:bCs/>
      <w:sz w:val="22"/>
      <w:szCs w:val="22"/>
    </w:rPr>
  </w:style>
  <w:style w:type="paragraph" w:customStyle="1" w:styleId="Bodytext80">
    <w:name w:val="Body text (8)"/>
    <w:basedOn w:val="Normal"/>
    <w:link w:val="Bodytext8"/>
    <w:pPr>
      <w:shd w:val="clear" w:color="auto" w:fill="FFFFFF"/>
      <w:spacing w:line="0" w:lineRule="atLeast"/>
    </w:pPr>
    <w:rPr>
      <w:spacing w:val="-30"/>
      <w:sz w:val="20"/>
      <w:szCs w:val="20"/>
    </w:rPr>
  </w:style>
  <w:style w:type="paragraph" w:customStyle="1" w:styleId="Bodytext90">
    <w:name w:val="Body text (9)"/>
    <w:basedOn w:val="Normal"/>
    <w:link w:val="Bodytext9"/>
    <w:pPr>
      <w:shd w:val="clear" w:color="auto" w:fill="FFFFFF"/>
      <w:spacing w:after="180" w:line="0" w:lineRule="atLeast"/>
    </w:pPr>
    <w:rPr>
      <w:i/>
      <w:iCs/>
      <w:spacing w:val="-20"/>
      <w:sz w:val="26"/>
      <w:szCs w:val="26"/>
    </w:rPr>
  </w:style>
  <w:style w:type="paragraph" w:customStyle="1" w:styleId="Bodytext100">
    <w:name w:val="Body text (10)"/>
    <w:basedOn w:val="Normal"/>
    <w:link w:val="Bodytext10"/>
    <w:pPr>
      <w:shd w:val="clear" w:color="auto" w:fill="FFFFFF"/>
      <w:spacing w:after="240" w:line="0" w:lineRule="atLeast"/>
    </w:pPr>
    <w:rPr>
      <w:rFonts w:ascii="Tahoma" w:eastAsia="Tahoma" w:hAnsi="Tahoma" w:cs="Tahoma"/>
      <w:sz w:val="8"/>
      <w:szCs w:val="8"/>
    </w:rPr>
  </w:style>
  <w:style w:type="paragraph" w:customStyle="1" w:styleId="Heading50">
    <w:name w:val="Heading #5"/>
    <w:basedOn w:val="Normal"/>
    <w:link w:val="Heading5"/>
    <w:pPr>
      <w:shd w:val="clear" w:color="auto" w:fill="FFFFFF"/>
      <w:spacing w:before="120" w:after="600" w:line="0" w:lineRule="atLeast"/>
      <w:outlineLvl w:val="4"/>
    </w:pPr>
    <w:rPr>
      <w:rFonts w:ascii="Tahoma" w:eastAsia="Tahoma" w:hAnsi="Tahoma" w:cs="Tahoma"/>
      <w:b/>
      <w:bCs/>
      <w:sz w:val="27"/>
      <w:szCs w:val="27"/>
    </w:rPr>
  </w:style>
  <w:style w:type="paragraph" w:styleId="NoSpacing">
    <w:name w:val="No Spacing"/>
    <w:uiPriority w:val="1"/>
    <w:qFormat/>
    <w:rsid w:val="00A7540C"/>
    <w:rPr>
      <w:color w:val="000000"/>
    </w:rPr>
  </w:style>
  <w:style w:type="paragraph" w:styleId="Footer">
    <w:name w:val="footer"/>
    <w:basedOn w:val="Normal"/>
    <w:link w:val="FooterChar"/>
    <w:uiPriority w:val="99"/>
    <w:unhideWhenUsed/>
    <w:rsid w:val="00A7540C"/>
    <w:pPr>
      <w:tabs>
        <w:tab w:val="center" w:pos="4680"/>
        <w:tab w:val="right" w:pos="9360"/>
      </w:tabs>
    </w:pPr>
  </w:style>
  <w:style w:type="character" w:customStyle="1" w:styleId="FooterChar">
    <w:name w:val="Footer Char"/>
    <w:basedOn w:val="DefaultParagraphFont"/>
    <w:link w:val="Footer"/>
    <w:uiPriority w:val="99"/>
    <w:rsid w:val="00A7540C"/>
    <w:rPr>
      <w:color w:val="000000"/>
    </w:rPr>
  </w:style>
  <w:style w:type="paragraph" w:styleId="Header">
    <w:name w:val="header"/>
    <w:basedOn w:val="Normal"/>
    <w:link w:val="HeaderChar"/>
    <w:uiPriority w:val="99"/>
    <w:unhideWhenUsed/>
    <w:rsid w:val="00902156"/>
    <w:pPr>
      <w:tabs>
        <w:tab w:val="center" w:pos="4680"/>
        <w:tab w:val="right" w:pos="9360"/>
      </w:tabs>
    </w:pPr>
  </w:style>
  <w:style w:type="character" w:customStyle="1" w:styleId="HeaderChar">
    <w:name w:val="Header Char"/>
    <w:basedOn w:val="DefaultParagraphFont"/>
    <w:link w:val="Header"/>
    <w:uiPriority w:val="99"/>
    <w:rsid w:val="0090215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0.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header" Target="header1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header" Target="header9.xml"/><Relationship Id="rId10" Type="http://schemas.openxmlformats.org/officeDocument/2006/relationships/header" Target="header5.xml"/><Relationship Id="rId19" Type="http://schemas.openxmlformats.org/officeDocument/2006/relationships/header" Target="header11.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8.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21</Pages>
  <Words>5551</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3</cp:revision>
  <dcterms:created xsi:type="dcterms:W3CDTF">2014-11-24T11:22:00Z</dcterms:created>
  <dcterms:modified xsi:type="dcterms:W3CDTF">2017-01-24T16:50:00Z</dcterms:modified>
</cp:coreProperties>
</file>