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F10" w:rsidRDefault="008303D6" w:rsidP="008303D6">
      <w:pPr>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(21)</w:t>
      </w:r>
    </w:p>
    <w:p w:rsidR="008303D6" w:rsidRDefault="008303D6" w:rsidP="008303D6">
      <w:pPr>
        <w:spacing w:after="0" w:line="240" w:lineRule="auto"/>
        <w:rPr>
          <w:rFonts w:ascii="Times New Roman" w:hAnsi="Times New Roman" w:cs="Times New Roman"/>
          <w:b/>
          <w:sz w:val="24"/>
          <w:szCs w:val="24"/>
        </w:rPr>
      </w:pPr>
    </w:p>
    <w:p w:rsidR="008303D6" w:rsidRPr="008303D6" w:rsidRDefault="008303D6" w:rsidP="008303D6">
      <w:pPr>
        <w:spacing w:after="0" w:line="240" w:lineRule="auto"/>
        <w:rPr>
          <w:rFonts w:ascii="Times New Roman" w:hAnsi="Times New Roman" w:cs="Times New Roman"/>
          <w:b/>
          <w:sz w:val="24"/>
          <w:szCs w:val="24"/>
        </w:rPr>
      </w:pPr>
    </w:p>
    <w:p w:rsidR="007E3F10" w:rsidRPr="002C01DF" w:rsidRDefault="007E3F10" w:rsidP="00EE13D7">
      <w:pPr>
        <w:spacing w:after="0" w:line="240" w:lineRule="auto"/>
        <w:jc w:val="center"/>
        <w:rPr>
          <w:rFonts w:ascii="Times New Roman" w:hAnsi="Times New Roman" w:cs="Times New Roman"/>
          <w:b/>
          <w:sz w:val="24"/>
          <w:szCs w:val="24"/>
        </w:rPr>
      </w:pPr>
    </w:p>
    <w:p w:rsidR="00664B93" w:rsidRPr="002C01DF" w:rsidRDefault="007E3F10" w:rsidP="00EE13D7">
      <w:pPr>
        <w:spacing w:after="0" w:line="240" w:lineRule="auto"/>
        <w:jc w:val="center"/>
        <w:rPr>
          <w:rFonts w:ascii="Times New Roman" w:hAnsi="Times New Roman" w:cs="Times New Roman"/>
          <w:b/>
          <w:sz w:val="24"/>
          <w:szCs w:val="24"/>
        </w:rPr>
      </w:pPr>
      <w:r w:rsidRPr="002C01DF">
        <w:rPr>
          <w:rFonts w:ascii="Times New Roman" w:hAnsi="Times New Roman" w:cs="Times New Roman"/>
          <w:b/>
          <w:sz w:val="24"/>
          <w:szCs w:val="24"/>
        </w:rPr>
        <w:t>EUNICE</w:t>
      </w:r>
      <w:r w:rsidR="00956E7A" w:rsidRPr="002C01DF">
        <w:rPr>
          <w:rFonts w:ascii="Times New Roman" w:hAnsi="Times New Roman" w:cs="Times New Roman"/>
          <w:b/>
          <w:sz w:val="24"/>
          <w:szCs w:val="24"/>
        </w:rPr>
        <w:t xml:space="preserve">    </w:t>
      </w:r>
      <w:r w:rsidRPr="002C01DF">
        <w:rPr>
          <w:rFonts w:ascii="Times New Roman" w:hAnsi="Times New Roman" w:cs="Times New Roman"/>
          <w:b/>
          <w:sz w:val="24"/>
          <w:szCs w:val="24"/>
        </w:rPr>
        <w:t xml:space="preserve"> MADONDO </w:t>
      </w:r>
    </w:p>
    <w:p w:rsidR="00664B93" w:rsidRPr="002C01DF" w:rsidRDefault="00664B93" w:rsidP="00EE13D7">
      <w:pPr>
        <w:spacing w:after="0" w:line="240" w:lineRule="auto"/>
        <w:jc w:val="center"/>
        <w:rPr>
          <w:rFonts w:ascii="Times New Roman" w:hAnsi="Times New Roman" w:cs="Times New Roman"/>
          <w:b/>
          <w:sz w:val="24"/>
          <w:szCs w:val="24"/>
        </w:rPr>
      </w:pPr>
      <w:r w:rsidRPr="002C01DF">
        <w:rPr>
          <w:rFonts w:ascii="Times New Roman" w:hAnsi="Times New Roman" w:cs="Times New Roman"/>
          <w:b/>
          <w:sz w:val="24"/>
          <w:szCs w:val="24"/>
        </w:rPr>
        <w:t>vs</w:t>
      </w:r>
    </w:p>
    <w:p w:rsidR="007E3F10" w:rsidRPr="002C01DF" w:rsidRDefault="007E3F10" w:rsidP="00EE13D7">
      <w:pPr>
        <w:spacing w:after="0" w:line="240" w:lineRule="auto"/>
        <w:jc w:val="center"/>
        <w:rPr>
          <w:rFonts w:ascii="Times New Roman" w:hAnsi="Times New Roman" w:cs="Times New Roman"/>
          <w:b/>
          <w:sz w:val="24"/>
          <w:szCs w:val="24"/>
        </w:rPr>
      </w:pPr>
      <w:r w:rsidRPr="002C01DF">
        <w:rPr>
          <w:rFonts w:ascii="Times New Roman" w:hAnsi="Times New Roman" w:cs="Times New Roman"/>
          <w:b/>
          <w:sz w:val="24"/>
          <w:szCs w:val="24"/>
        </w:rPr>
        <w:t>CONQUIP</w:t>
      </w:r>
      <w:r w:rsidR="00956E7A" w:rsidRPr="002C01DF">
        <w:rPr>
          <w:rFonts w:ascii="Times New Roman" w:hAnsi="Times New Roman" w:cs="Times New Roman"/>
          <w:b/>
          <w:sz w:val="24"/>
          <w:szCs w:val="24"/>
        </w:rPr>
        <w:t xml:space="preserve">    </w:t>
      </w:r>
      <w:r w:rsidRPr="002C01DF">
        <w:rPr>
          <w:rFonts w:ascii="Times New Roman" w:hAnsi="Times New Roman" w:cs="Times New Roman"/>
          <w:b/>
          <w:sz w:val="24"/>
          <w:szCs w:val="24"/>
        </w:rPr>
        <w:t xml:space="preserve"> ZIMBABWE </w:t>
      </w:r>
      <w:r w:rsidR="00956E7A" w:rsidRPr="002C01DF">
        <w:rPr>
          <w:rFonts w:ascii="Times New Roman" w:hAnsi="Times New Roman" w:cs="Times New Roman"/>
          <w:b/>
          <w:sz w:val="24"/>
          <w:szCs w:val="24"/>
        </w:rPr>
        <w:t xml:space="preserve">    </w:t>
      </w:r>
      <w:r w:rsidRPr="002C01DF">
        <w:rPr>
          <w:rFonts w:ascii="Times New Roman" w:hAnsi="Times New Roman" w:cs="Times New Roman"/>
          <w:b/>
          <w:sz w:val="24"/>
          <w:szCs w:val="24"/>
        </w:rPr>
        <w:t>(</w:t>
      </w:r>
      <w:r w:rsidR="00956E7A" w:rsidRPr="002C01DF">
        <w:rPr>
          <w:rFonts w:ascii="Times New Roman" w:hAnsi="Times New Roman" w:cs="Times New Roman"/>
          <w:b/>
          <w:sz w:val="24"/>
          <w:szCs w:val="24"/>
        </w:rPr>
        <w:t>PRIVATE</w:t>
      </w:r>
      <w:r w:rsidRPr="002C01DF">
        <w:rPr>
          <w:rFonts w:ascii="Times New Roman" w:hAnsi="Times New Roman" w:cs="Times New Roman"/>
          <w:b/>
          <w:sz w:val="24"/>
          <w:szCs w:val="24"/>
        </w:rPr>
        <w:t>)</w:t>
      </w:r>
      <w:r w:rsidR="00956E7A" w:rsidRPr="002C01DF">
        <w:rPr>
          <w:rFonts w:ascii="Times New Roman" w:hAnsi="Times New Roman" w:cs="Times New Roman"/>
          <w:b/>
          <w:sz w:val="24"/>
          <w:szCs w:val="24"/>
        </w:rPr>
        <w:t xml:space="preserve">    </w:t>
      </w:r>
      <w:r w:rsidRPr="002C01DF">
        <w:rPr>
          <w:rFonts w:ascii="Times New Roman" w:hAnsi="Times New Roman" w:cs="Times New Roman"/>
          <w:b/>
          <w:sz w:val="24"/>
          <w:szCs w:val="24"/>
        </w:rPr>
        <w:t xml:space="preserve"> </w:t>
      </w:r>
      <w:r w:rsidR="00956E7A" w:rsidRPr="002C01DF">
        <w:rPr>
          <w:rFonts w:ascii="Times New Roman" w:hAnsi="Times New Roman" w:cs="Times New Roman"/>
          <w:b/>
          <w:sz w:val="24"/>
          <w:szCs w:val="24"/>
        </w:rPr>
        <w:t>LIMITED</w:t>
      </w:r>
    </w:p>
    <w:p w:rsidR="007E3F10" w:rsidRPr="002C01DF" w:rsidRDefault="007E3F10" w:rsidP="00EE13D7">
      <w:pPr>
        <w:spacing w:after="0" w:line="240" w:lineRule="auto"/>
        <w:jc w:val="center"/>
        <w:rPr>
          <w:rFonts w:ascii="Times New Roman" w:hAnsi="Times New Roman" w:cs="Times New Roman"/>
          <w:b/>
          <w:sz w:val="24"/>
          <w:szCs w:val="24"/>
        </w:rPr>
      </w:pPr>
    </w:p>
    <w:p w:rsidR="007E3F10" w:rsidRPr="002C01DF" w:rsidRDefault="007E3F10" w:rsidP="00EE13D7">
      <w:pPr>
        <w:spacing w:after="0" w:line="240" w:lineRule="auto"/>
        <w:jc w:val="center"/>
        <w:rPr>
          <w:rFonts w:ascii="Times New Roman" w:hAnsi="Times New Roman" w:cs="Times New Roman"/>
          <w:b/>
          <w:sz w:val="24"/>
          <w:szCs w:val="24"/>
        </w:rPr>
      </w:pPr>
    </w:p>
    <w:p w:rsidR="00D15504" w:rsidRPr="002C01DF" w:rsidRDefault="00D15504" w:rsidP="00EE13D7">
      <w:pPr>
        <w:spacing w:after="0" w:line="240" w:lineRule="auto"/>
        <w:jc w:val="center"/>
        <w:rPr>
          <w:rFonts w:ascii="Times New Roman" w:hAnsi="Times New Roman" w:cs="Times New Roman"/>
          <w:b/>
          <w:sz w:val="24"/>
          <w:szCs w:val="24"/>
        </w:rPr>
      </w:pPr>
    </w:p>
    <w:p w:rsidR="007E3F10" w:rsidRPr="002C01DF" w:rsidRDefault="007E3F10" w:rsidP="00EE13D7">
      <w:pPr>
        <w:spacing w:after="0" w:line="240" w:lineRule="auto"/>
        <w:jc w:val="center"/>
        <w:rPr>
          <w:rFonts w:ascii="Times New Roman" w:hAnsi="Times New Roman" w:cs="Times New Roman"/>
          <w:b/>
          <w:sz w:val="24"/>
          <w:szCs w:val="24"/>
        </w:rPr>
      </w:pPr>
    </w:p>
    <w:p w:rsidR="007E3F10" w:rsidRPr="002C01DF" w:rsidRDefault="007E3F10" w:rsidP="00EE13D7">
      <w:pPr>
        <w:spacing w:after="0" w:line="240" w:lineRule="auto"/>
        <w:jc w:val="both"/>
        <w:rPr>
          <w:rFonts w:ascii="Times New Roman" w:hAnsi="Times New Roman" w:cs="Times New Roman"/>
          <w:b/>
          <w:sz w:val="24"/>
          <w:szCs w:val="24"/>
        </w:rPr>
      </w:pPr>
      <w:r w:rsidRPr="002C01DF">
        <w:rPr>
          <w:rFonts w:ascii="Times New Roman" w:hAnsi="Times New Roman" w:cs="Times New Roman"/>
          <w:b/>
          <w:sz w:val="24"/>
          <w:szCs w:val="24"/>
        </w:rPr>
        <w:t>SUPREME COURT OF ZIMBABWE</w:t>
      </w:r>
    </w:p>
    <w:p w:rsidR="007E3F10" w:rsidRPr="002C01DF" w:rsidRDefault="007E3F10" w:rsidP="00EE13D7">
      <w:pPr>
        <w:spacing w:after="0" w:line="240" w:lineRule="auto"/>
        <w:jc w:val="both"/>
        <w:rPr>
          <w:rFonts w:ascii="Times New Roman" w:hAnsi="Times New Roman" w:cs="Times New Roman"/>
          <w:b/>
          <w:sz w:val="24"/>
          <w:szCs w:val="24"/>
        </w:rPr>
      </w:pPr>
      <w:r w:rsidRPr="002C01DF">
        <w:rPr>
          <w:rFonts w:ascii="Times New Roman" w:hAnsi="Times New Roman" w:cs="Times New Roman"/>
          <w:b/>
          <w:sz w:val="24"/>
          <w:szCs w:val="24"/>
        </w:rPr>
        <w:t>MALABA DCJ, GWAUNZA JA &amp; PATEL JA</w:t>
      </w:r>
    </w:p>
    <w:p w:rsidR="007E3F10" w:rsidRPr="002C01DF" w:rsidRDefault="007E3F10" w:rsidP="00EE13D7">
      <w:pPr>
        <w:spacing w:after="0" w:line="480" w:lineRule="auto"/>
        <w:jc w:val="both"/>
        <w:rPr>
          <w:rFonts w:ascii="Times New Roman" w:hAnsi="Times New Roman" w:cs="Times New Roman"/>
          <w:b/>
          <w:sz w:val="24"/>
          <w:szCs w:val="24"/>
        </w:rPr>
      </w:pPr>
      <w:r w:rsidRPr="002C01DF">
        <w:rPr>
          <w:rFonts w:ascii="Times New Roman" w:hAnsi="Times New Roman" w:cs="Times New Roman"/>
          <w:b/>
          <w:sz w:val="24"/>
          <w:szCs w:val="24"/>
        </w:rPr>
        <w:t>HARARE, MAY 18</w:t>
      </w:r>
      <w:r w:rsidR="00063219" w:rsidRPr="002C01DF">
        <w:rPr>
          <w:rFonts w:ascii="Times New Roman" w:hAnsi="Times New Roman" w:cs="Times New Roman"/>
          <w:b/>
          <w:sz w:val="24"/>
          <w:szCs w:val="24"/>
        </w:rPr>
        <w:t>,</w:t>
      </w:r>
      <w:r w:rsidRPr="002C01DF">
        <w:rPr>
          <w:rFonts w:ascii="Times New Roman" w:hAnsi="Times New Roman" w:cs="Times New Roman"/>
          <w:b/>
          <w:sz w:val="24"/>
          <w:szCs w:val="24"/>
        </w:rPr>
        <w:t xml:space="preserve"> 2015</w:t>
      </w:r>
    </w:p>
    <w:p w:rsidR="007E3F10" w:rsidRPr="002C01DF" w:rsidRDefault="007E3F10" w:rsidP="00EE13D7">
      <w:pPr>
        <w:spacing w:after="0" w:line="240" w:lineRule="auto"/>
        <w:jc w:val="both"/>
        <w:rPr>
          <w:rFonts w:ascii="Times New Roman" w:hAnsi="Times New Roman" w:cs="Times New Roman"/>
          <w:sz w:val="24"/>
          <w:szCs w:val="24"/>
        </w:rPr>
      </w:pPr>
    </w:p>
    <w:p w:rsidR="007E3F10" w:rsidRPr="002C01DF" w:rsidRDefault="007E3F10" w:rsidP="00EE13D7">
      <w:pPr>
        <w:spacing w:after="0" w:line="360" w:lineRule="auto"/>
        <w:jc w:val="both"/>
        <w:rPr>
          <w:rFonts w:ascii="Times New Roman" w:hAnsi="Times New Roman" w:cs="Times New Roman"/>
          <w:sz w:val="24"/>
          <w:szCs w:val="24"/>
        </w:rPr>
      </w:pPr>
    </w:p>
    <w:p w:rsidR="007E3F10" w:rsidRPr="002C01DF" w:rsidRDefault="007867E8" w:rsidP="00EE13D7">
      <w:pPr>
        <w:spacing w:after="0" w:line="360" w:lineRule="auto"/>
        <w:jc w:val="both"/>
        <w:rPr>
          <w:rFonts w:ascii="Times New Roman" w:hAnsi="Times New Roman" w:cs="Times New Roman"/>
          <w:sz w:val="24"/>
          <w:szCs w:val="24"/>
        </w:rPr>
      </w:pPr>
      <w:r w:rsidRPr="002C01DF">
        <w:rPr>
          <w:rFonts w:ascii="Times New Roman" w:hAnsi="Times New Roman" w:cs="Times New Roman"/>
          <w:i/>
          <w:sz w:val="24"/>
          <w:szCs w:val="24"/>
        </w:rPr>
        <w:t xml:space="preserve">Adv. </w:t>
      </w:r>
      <w:r w:rsidR="007E3F10" w:rsidRPr="002C01DF">
        <w:rPr>
          <w:rFonts w:ascii="Times New Roman" w:hAnsi="Times New Roman" w:cs="Times New Roman"/>
          <w:i/>
          <w:sz w:val="24"/>
          <w:szCs w:val="24"/>
        </w:rPr>
        <w:t>T</w:t>
      </w:r>
      <w:r w:rsidRPr="002C01DF">
        <w:rPr>
          <w:rFonts w:ascii="Times New Roman" w:hAnsi="Times New Roman" w:cs="Times New Roman"/>
          <w:i/>
          <w:sz w:val="24"/>
          <w:szCs w:val="24"/>
        </w:rPr>
        <w:t xml:space="preserve"> Zhuwarara</w:t>
      </w:r>
      <w:r w:rsidR="007E3F10" w:rsidRPr="002C01DF">
        <w:rPr>
          <w:rFonts w:ascii="Times New Roman" w:hAnsi="Times New Roman" w:cs="Times New Roman"/>
          <w:i/>
          <w:sz w:val="24"/>
          <w:szCs w:val="24"/>
        </w:rPr>
        <w:t xml:space="preserve">, </w:t>
      </w:r>
      <w:r w:rsidR="007E3F10" w:rsidRPr="002C01DF">
        <w:rPr>
          <w:rFonts w:ascii="Times New Roman" w:hAnsi="Times New Roman" w:cs="Times New Roman"/>
          <w:sz w:val="24"/>
          <w:szCs w:val="24"/>
        </w:rPr>
        <w:t>for the Appellant</w:t>
      </w:r>
    </w:p>
    <w:p w:rsidR="007E3F10" w:rsidRPr="002C01DF" w:rsidRDefault="009B4EB3" w:rsidP="00EE13D7">
      <w:pPr>
        <w:spacing w:after="0" w:line="360" w:lineRule="auto"/>
        <w:jc w:val="both"/>
        <w:rPr>
          <w:rFonts w:ascii="Times New Roman" w:hAnsi="Times New Roman" w:cs="Times New Roman"/>
          <w:sz w:val="24"/>
          <w:szCs w:val="24"/>
        </w:rPr>
      </w:pPr>
      <w:r w:rsidRPr="002C01DF">
        <w:rPr>
          <w:rFonts w:ascii="Times New Roman" w:hAnsi="Times New Roman" w:cs="Times New Roman"/>
          <w:i/>
          <w:sz w:val="24"/>
          <w:szCs w:val="24"/>
        </w:rPr>
        <w:t>D.M Foroma</w:t>
      </w:r>
      <w:r w:rsidR="007E3F10" w:rsidRPr="002C01DF">
        <w:rPr>
          <w:rFonts w:ascii="Times New Roman" w:hAnsi="Times New Roman" w:cs="Times New Roman"/>
          <w:sz w:val="24"/>
          <w:szCs w:val="24"/>
        </w:rPr>
        <w:t>, for the respondent</w:t>
      </w:r>
    </w:p>
    <w:p w:rsidR="007E3F10" w:rsidRPr="002C01DF" w:rsidRDefault="007E3F10" w:rsidP="00EE13D7">
      <w:pPr>
        <w:spacing w:after="0" w:line="360" w:lineRule="auto"/>
        <w:jc w:val="both"/>
        <w:rPr>
          <w:rFonts w:ascii="Times New Roman" w:hAnsi="Times New Roman" w:cs="Times New Roman"/>
          <w:sz w:val="24"/>
          <w:szCs w:val="24"/>
        </w:rPr>
      </w:pPr>
    </w:p>
    <w:p w:rsidR="00D15504" w:rsidRPr="002C01DF" w:rsidRDefault="00D15504" w:rsidP="00EE13D7">
      <w:pPr>
        <w:spacing w:after="0" w:line="360" w:lineRule="auto"/>
        <w:jc w:val="both"/>
        <w:rPr>
          <w:rFonts w:ascii="Times New Roman" w:hAnsi="Times New Roman" w:cs="Times New Roman"/>
          <w:sz w:val="24"/>
          <w:szCs w:val="24"/>
        </w:rPr>
      </w:pPr>
    </w:p>
    <w:p w:rsidR="00913F28" w:rsidRPr="002C01DF" w:rsidRDefault="00664B93" w:rsidP="00EE13D7">
      <w:pPr>
        <w:pStyle w:val="NormalWeb"/>
        <w:spacing w:after="0" w:afterAutospacing="0" w:line="480" w:lineRule="auto"/>
        <w:jc w:val="both"/>
      </w:pPr>
      <w:r w:rsidRPr="002C01DF">
        <w:rPr>
          <w:b/>
        </w:rPr>
        <w:t xml:space="preserve">           </w:t>
      </w:r>
      <w:r w:rsidR="002C01DF">
        <w:rPr>
          <w:b/>
        </w:rPr>
        <w:tab/>
      </w:r>
      <w:r w:rsidR="002C01DF">
        <w:rPr>
          <w:b/>
        </w:rPr>
        <w:tab/>
      </w:r>
      <w:r w:rsidR="007E3F10" w:rsidRPr="002C01DF">
        <w:rPr>
          <w:b/>
        </w:rPr>
        <w:t>GWAUNZA JA:</w:t>
      </w:r>
      <w:r w:rsidR="002C01DF">
        <w:rPr>
          <w:b/>
        </w:rPr>
        <w:tab/>
      </w:r>
      <w:r w:rsidR="007E3F10" w:rsidRPr="002C01DF">
        <w:t xml:space="preserve">This is an appeal against the whole judgment of the Labour Court </w:t>
      </w:r>
      <w:r w:rsidR="00303531" w:rsidRPr="002C01DF">
        <w:t xml:space="preserve">of Zimbabwe handed down by CHIDZIVA J on 28 June 2013 at Harare. </w:t>
      </w:r>
      <w:r w:rsidR="002A1F3E" w:rsidRPr="002C01DF">
        <w:t>The appellant</w:t>
      </w:r>
      <w:r w:rsidR="007E3F10" w:rsidRPr="002C01DF">
        <w:t xml:space="preserve"> pray</w:t>
      </w:r>
      <w:r w:rsidR="004A14A0" w:rsidRPr="002C01DF">
        <w:t>s</w:t>
      </w:r>
      <w:r w:rsidR="007E3F10" w:rsidRPr="002C01DF">
        <w:t xml:space="preserve"> that the appeal succeeds and </w:t>
      </w:r>
      <w:r w:rsidR="002A1F3E" w:rsidRPr="002C01DF">
        <w:t>that the respondent</w:t>
      </w:r>
      <w:r w:rsidR="007E3F10" w:rsidRPr="002C01DF">
        <w:t xml:space="preserve"> be ordered to pay the costs of suit on a higher scale.</w:t>
      </w:r>
      <w:r w:rsidR="00C07BE4" w:rsidRPr="002C01DF">
        <w:t xml:space="preserve"> After hearing</w:t>
      </w:r>
      <w:r w:rsidR="000553FF" w:rsidRPr="002C01DF">
        <w:t xml:space="preserve"> counsel for both parties</w:t>
      </w:r>
      <w:r w:rsidR="00C07BE4" w:rsidRPr="002C01DF">
        <w:t xml:space="preserve"> </w:t>
      </w:r>
      <w:r w:rsidR="000553FF" w:rsidRPr="002C01DF">
        <w:t xml:space="preserve">we </w:t>
      </w:r>
      <w:r w:rsidR="00063219" w:rsidRPr="002C01DF">
        <w:t>dismiss</w:t>
      </w:r>
      <w:r w:rsidR="000553FF" w:rsidRPr="002C01DF">
        <w:t>ed the appeal with costs on a higher sc</w:t>
      </w:r>
      <w:r w:rsidR="004A14A0" w:rsidRPr="002C01DF">
        <w:t>ale and stated that reasons would</w:t>
      </w:r>
      <w:r w:rsidR="000553FF" w:rsidRPr="002C01DF">
        <w:t xml:space="preserve"> follow</w:t>
      </w:r>
      <w:r w:rsidR="00913F28" w:rsidRPr="002C01DF">
        <w:t>. T</w:t>
      </w:r>
      <w:r w:rsidR="000553FF" w:rsidRPr="002C01DF">
        <w:t xml:space="preserve">hese are they: </w:t>
      </w:r>
      <w:r w:rsidR="00C07BE4" w:rsidRPr="002C01DF">
        <w:t xml:space="preserve"> </w:t>
      </w:r>
    </w:p>
    <w:p w:rsidR="00664B93" w:rsidRPr="002C01DF" w:rsidRDefault="00664B93" w:rsidP="00EE13D7">
      <w:pPr>
        <w:pStyle w:val="NormalWeb"/>
        <w:spacing w:after="240" w:afterAutospacing="0"/>
        <w:ind w:firstLine="1440"/>
        <w:jc w:val="both"/>
      </w:pPr>
    </w:p>
    <w:p w:rsidR="007E3F10" w:rsidRPr="002C01DF" w:rsidRDefault="000553FF" w:rsidP="00EE13D7">
      <w:pPr>
        <w:pStyle w:val="NormalWeb"/>
        <w:spacing w:after="0" w:afterAutospacing="0" w:line="480" w:lineRule="auto"/>
        <w:jc w:val="both"/>
      </w:pPr>
      <w:r w:rsidRPr="002C01DF">
        <w:t xml:space="preserve"> </w:t>
      </w:r>
      <w:r w:rsidR="006770FD" w:rsidRPr="002C01DF">
        <w:tab/>
      </w:r>
      <w:r w:rsidR="006770FD" w:rsidRPr="002C01DF">
        <w:tab/>
      </w:r>
      <w:r w:rsidR="004A14A0" w:rsidRPr="002C01DF">
        <w:t>The facts</w:t>
      </w:r>
      <w:r w:rsidR="007E3F10" w:rsidRPr="002C01DF">
        <w:t xml:space="preserve"> and back</w:t>
      </w:r>
      <w:r w:rsidR="00DE1ECB" w:rsidRPr="002C01DF">
        <w:t>ground to this matter are</w:t>
      </w:r>
      <w:r w:rsidR="007E3F10" w:rsidRPr="002C01DF">
        <w:t xml:space="preserve"> </w:t>
      </w:r>
      <w:r w:rsidR="00913F28" w:rsidRPr="002C01DF">
        <w:t xml:space="preserve">as </w:t>
      </w:r>
      <w:r w:rsidR="007E3F10" w:rsidRPr="002C01DF">
        <w:t>follows:</w:t>
      </w:r>
    </w:p>
    <w:p w:rsidR="005A1C67" w:rsidRPr="002C01DF" w:rsidRDefault="007E3F10" w:rsidP="00EE13D7">
      <w:pPr>
        <w:spacing w:after="0" w:line="480" w:lineRule="auto"/>
        <w:jc w:val="both"/>
        <w:rPr>
          <w:rFonts w:ascii="Times New Roman" w:hAnsi="Times New Roman" w:cs="Times New Roman"/>
          <w:sz w:val="24"/>
          <w:szCs w:val="24"/>
        </w:rPr>
      </w:pPr>
      <w:r w:rsidRPr="002C01DF">
        <w:rPr>
          <w:rFonts w:ascii="Times New Roman" w:hAnsi="Times New Roman" w:cs="Times New Roman"/>
          <w:sz w:val="24"/>
          <w:szCs w:val="24"/>
        </w:rPr>
        <w:t xml:space="preserve"> </w:t>
      </w:r>
      <w:r w:rsidR="00664B93" w:rsidRPr="002C01DF">
        <w:rPr>
          <w:rFonts w:ascii="Times New Roman" w:hAnsi="Times New Roman" w:cs="Times New Roman"/>
          <w:sz w:val="24"/>
          <w:szCs w:val="24"/>
        </w:rPr>
        <w:t xml:space="preserve">         </w:t>
      </w:r>
      <w:r w:rsidR="002C01DF">
        <w:rPr>
          <w:rFonts w:ascii="Times New Roman" w:hAnsi="Times New Roman" w:cs="Times New Roman"/>
          <w:sz w:val="24"/>
          <w:szCs w:val="24"/>
        </w:rPr>
        <w:tab/>
      </w:r>
      <w:r w:rsidR="002C01DF">
        <w:rPr>
          <w:rFonts w:ascii="Times New Roman" w:hAnsi="Times New Roman" w:cs="Times New Roman"/>
          <w:sz w:val="24"/>
          <w:szCs w:val="24"/>
        </w:rPr>
        <w:tab/>
      </w:r>
      <w:r w:rsidR="000553FF" w:rsidRPr="002C01DF">
        <w:rPr>
          <w:rFonts w:ascii="Times New Roman" w:hAnsi="Times New Roman" w:cs="Times New Roman"/>
          <w:sz w:val="24"/>
          <w:szCs w:val="24"/>
        </w:rPr>
        <w:t>The</w:t>
      </w:r>
      <w:r w:rsidR="00063219" w:rsidRPr="002C01DF">
        <w:rPr>
          <w:rFonts w:ascii="Times New Roman" w:hAnsi="Times New Roman" w:cs="Times New Roman"/>
          <w:sz w:val="24"/>
          <w:szCs w:val="24"/>
        </w:rPr>
        <w:t xml:space="preserve"> Appellant was employed by the r</w:t>
      </w:r>
      <w:r w:rsidR="000553FF" w:rsidRPr="002C01DF">
        <w:rPr>
          <w:rFonts w:ascii="Times New Roman" w:hAnsi="Times New Roman" w:cs="Times New Roman"/>
          <w:sz w:val="24"/>
          <w:szCs w:val="24"/>
        </w:rPr>
        <w:t xml:space="preserve">espondent as a Finance Director from May 2007 up to February 2012. </w:t>
      </w:r>
      <w:r w:rsidR="005036D3" w:rsidRPr="002C01DF">
        <w:rPr>
          <w:rFonts w:ascii="Times New Roman" w:hAnsi="Times New Roman" w:cs="Times New Roman"/>
          <w:sz w:val="24"/>
          <w:szCs w:val="24"/>
        </w:rPr>
        <w:t>She was entitled to a number of</w:t>
      </w:r>
      <w:r w:rsidR="00B61B53" w:rsidRPr="002C01DF">
        <w:rPr>
          <w:rFonts w:ascii="Times New Roman" w:hAnsi="Times New Roman" w:cs="Times New Roman"/>
          <w:sz w:val="24"/>
          <w:szCs w:val="24"/>
        </w:rPr>
        <w:t xml:space="preserve"> benefits, one of them being</w:t>
      </w:r>
      <w:r w:rsidR="000553FF" w:rsidRPr="002C01DF">
        <w:rPr>
          <w:rFonts w:ascii="Times New Roman" w:hAnsi="Times New Roman" w:cs="Times New Roman"/>
          <w:sz w:val="24"/>
          <w:szCs w:val="24"/>
        </w:rPr>
        <w:t xml:space="preserve"> </w:t>
      </w:r>
      <w:r w:rsidR="00063219" w:rsidRPr="002C01DF">
        <w:rPr>
          <w:rFonts w:ascii="Times New Roman" w:hAnsi="Times New Roman" w:cs="Times New Roman"/>
          <w:sz w:val="24"/>
          <w:szCs w:val="24"/>
        </w:rPr>
        <w:t xml:space="preserve">payment of </w:t>
      </w:r>
      <w:r w:rsidR="000553FF" w:rsidRPr="002C01DF">
        <w:rPr>
          <w:rFonts w:ascii="Times New Roman" w:hAnsi="Times New Roman" w:cs="Times New Roman"/>
          <w:sz w:val="24"/>
          <w:szCs w:val="24"/>
        </w:rPr>
        <w:t xml:space="preserve">school fees for both </w:t>
      </w:r>
      <w:r w:rsidR="00063219" w:rsidRPr="002C01DF">
        <w:rPr>
          <w:rFonts w:ascii="Times New Roman" w:hAnsi="Times New Roman" w:cs="Times New Roman"/>
          <w:sz w:val="24"/>
          <w:szCs w:val="24"/>
        </w:rPr>
        <w:t xml:space="preserve">of </w:t>
      </w:r>
      <w:r w:rsidR="000553FF" w:rsidRPr="002C01DF">
        <w:rPr>
          <w:rFonts w:ascii="Times New Roman" w:hAnsi="Times New Roman" w:cs="Times New Roman"/>
          <w:sz w:val="24"/>
          <w:szCs w:val="24"/>
        </w:rPr>
        <w:t xml:space="preserve">her </w:t>
      </w:r>
      <w:r w:rsidR="00063219" w:rsidRPr="002C01DF">
        <w:rPr>
          <w:rFonts w:ascii="Times New Roman" w:hAnsi="Times New Roman" w:cs="Times New Roman"/>
          <w:sz w:val="24"/>
          <w:szCs w:val="24"/>
        </w:rPr>
        <w:t>children. In February 2012 the a</w:t>
      </w:r>
      <w:r w:rsidR="000553FF" w:rsidRPr="002C01DF">
        <w:rPr>
          <w:rFonts w:ascii="Times New Roman" w:hAnsi="Times New Roman" w:cs="Times New Roman"/>
          <w:sz w:val="24"/>
          <w:szCs w:val="24"/>
        </w:rPr>
        <w:t>ppellant had a dispute with the</w:t>
      </w:r>
      <w:r w:rsidR="00063219" w:rsidRPr="002C01DF">
        <w:rPr>
          <w:rFonts w:ascii="Times New Roman" w:hAnsi="Times New Roman" w:cs="Times New Roman"/>
          <w:sz w:val="24"/>
          <w:szCs w:val="24"/>
        </w:rPr>
        <w:t xml:space="preserve"> respondent’s </w:t>
      </w:r>
      <w:r w:rsidR="000553FF" w:rsidRPr="002C01DF">
        <w:rPr>
          <w:rFonts w:ascii="Times New Roman" w:hAnsi="Times New Roman" w:cs="Times New Roman"/>
          <w:sz w:val="24"/>
          <w:szCs w:val="24"/>
        </w:rPr>
        <w:t xml:space="preserve">Managing Director and General Manager. A meeting </w:t>
      </w:r>
      <w:r w:rsidR="001A57C9" w:rsidRPr="002C01DF">
        <w:rPr>
          <w:rFonts w:ascii="Times New Roman" w:hAnsi="Times New Roman" w:cs="Times New Roman"/>
          <w:sz w:val="24"/>
          <w:szCs w:val="24"/>
        </w:rPr>
        <w:t xml:space="preserve">that </w:t>
      </w:r>
      <w:r w:rsidR="000553FF" w:rsidRPr="002C01DF">
        <w:rPr>
          <w:rFonts w:ascii="Times New Roman" w:hAnsi="Times New Roman" w:cs="Times New Roman"/>
          <w:sz w:val="24"/>
          <w:szCs w:val="24"/>
        </w:rPr>
        <w:t xml:space="preserve">was held </w:t>
      </w:r>
      <w:r w:rsidR="00063219" w:rsidRPr="002C01DF">
        <w:rPr>
          <w:rFonts w:ascii="Times New Roman" w:hAnsi="Times New Roman" w:cs="Times New Roman"/>
          <w:sz w:val="24"/>
          <w:szCs w:val="24"/>
        </w:rPr>
        <w:lastRenderedPageBreak/>
        <w:t>between the a</w:t>
      </w:r>
      <w:r w:rsidR="000553FF" w:rsidRPr="002C01DF">
        <w:rPr>
          <w:rFonts w:ascii="Times New Roman" w:hAnsi="Times New Roman" w:cs="Times New Roman"/>
          <w:sz w:val="24"/>
          <w:szCs w:val="24"/>
        </w:rPr>
        <w:t>ppellant a</w:t>
      </w:r>
      <w:r w:rsidR="00063219" w:rsidRPr="002C01DF">
        <w:rPr>
          <w:rFonts w:ascii="Times New Roman" w:hAnsi="Times New Roman" w:cs="Times New Roman"/>
          <w:sz w:val="24"/>
          <w:szCs w:val="24"/>
        </w:rPr>
        <w:t>nd the General Manager result</w:t>
      </w:r>
      <w:r w:rsidR="001A57C9" w:rsidRPr="002C01DF">
        <w:rPr>
          <w:rFonts w:ascii="Times New Roman" w:hAnsi="Times New Roman" w:cs="Times New Roman"/>
          <w:sz w:val="24"/>
          <w:szCs w:val="24"/>
        </w:rPr>
        <w:t>ed</w:t>
      </w:r>
      <w:r w:rsidR="00063219" w:rsidRPr="002C01DF">
        <w:rPr>
          <w:rFonts w:ascii="Times New Roman" w:hAnsi="Times New Roman" w:cs="Times New Roman"/>
          <w:sz w:val="24"/>
          <w:szCs w:val="24"/>
        </w:rPr>
        <w:t xml:space="preserve"> </w:t>
      </w:r>
      <w:r w:rsidR="001A57C9" w:rsidRPr="002C01DF">
        <w:rPr>
          <w:rFonts w:ascii="Times New Roman" w:hAnsi="Times New Roman" w:cs="Times New Roman"/>
          <w:sz w:val="24"/>
          <w:szCs w:val="24"/>
        </w:rPr>
        <w:t xml:space="preserve">in her being </w:t>
      </w:r>
      <w:r w:rsidR="00063219" w:rsidRPr="002C01DF">
        <w:rPr>
          <w:rFonts w:ascii="Times New Roman" w:hAnsi="Times New Roman" w:cs="Times New Roman"/>
          <w:sz w:val="24"/>
          <w:szCs w:val="24"/>
        </w:rPr>
        <w:t xml:space="preserve">sent home on suspension. </w:t>
      </w:r>
    </w:p>
    <w:p w:rsidR="00EE13D7" w:rsidRPr="002C01DF" w:rsidRDefault="00EE13D7" w:rsidP="00EE13D7">
      <w:pPr>
        <w:spacing w:after="0" w:line="240" w:lineRule="auto"/>
        <w:jc w:val="both"/>
        <w:rPr>
          <w:rFonts w:ascii="Times New Roman" w:hAnsi="Times New Roman" w:cs="Times New Roman"/>
          <w:sz w:val="24"/>
          <w:szCs w:val="24"/>
        </w:rPr>
      </w:pPr>
    </w:p>
    <w:p w:rsidR="00373177" w:rsidRPr="002C01DF" w:rsidRDefault="00373177" w:rsidP="00EE13D7">
      <w:pPr>
        <w:spacing w:after="0" w:line="240" w:lineRule="auto"/>
        <w:jc w:val="both"/>
        <w:rPr>
          <w:rFonts w:ascii="Times New Roman" w:hAnsi="Times New Roman" w:cs="Times New Roman"/>
          <w:sz w:val="24"/>
          <w:szCs w:val="24"/>
        </w:rPr>
      </w:pPr>
    </w:p>
    <w:p w:rsidR="000553FF" w:rsidRPr="002C01DF" w:rsidRDefault="00063219"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On</w:t>
      </w:r>
      <w:r w:rsidR="000553FF" w:rsidRPr="002C01DF">
        <w:rPr>
          <w:rFonts w:ascii="Times New Roman" w:hAnsi="Times New Roman" w:cs="Times New Roman"/>
          <w:sz w:val="24"/>
          <w:szCs w:val="24"/>
        </w:rPr>
        <w:t xml:space="preserve"> 13 </w:t>
      </w:r>
      <w:r w:rsidRPr="002C01DF">
        <w:rPr>
          <w:rFonts w:ascii="Times New Roman" w:hAnsi="Times New Roman" w:cs="Times New Roman"/>
          <w:sz w:val="24"/>
          <w:szCs w:val="24"/>
        </w:rPr>
        <w:t>February 2012, the a</w:t>
      </w:r>
      <w:r w:rsidR="000553FF" w:rsidRPr="002C01DF">
        <w:rPr>
          <w:rFonts w:ascii="Times New Roman" w:hAnsi="Times New Roman" w:cs="Times New Roman"/>
          <w:sz w:val="24"/>
          <w:szCs w:val="24"/>
        </w:rPr>
        <w:t xml:space="preserve">ppellant completed a document called </w:t>
      </w:r>
      <w:r w:rsidRPr="002C01DF">
        <w:rPr>
          <w:rFonts w:ascii="Times New Roman" w:hAnsi="Times New Roman" w:cs="Times New Roman"/>
          <w:sz w:val="24"/>
          <w:szCs w:val="24"/>
        </w:rPr>
        <w:t>“</w:t>
      </w:r>
      <w:r w:rsidR="000553FF" w:rsidRPr="002C01DF">
        <w:rPr>
          <w:rFonts w:ascii="Times New Roman" w:hAnsi="Times New Roman" w:cs="Times New Roman"/>
          <w:sz w:val="24"/>
          <w:szCs w:val="24"/>
        </w:rPr>
        <w:t>Pension Withdrawal Claim Form</w:t>
      </w:r>
      <w:r w:rsidRPr="002C01DF">
        <w:rPr>
          <w:rFonts w:ascii="Times New Roman" w:hAnsi="Times New Roman" w:cs="Times New Roman"/>
          <w:sz w:val="24"/>
          <w:szCs w:val="24"/>
        </w:rPr>
        <w:t>”</w:t>
      </w:r>
      <w:r w:rsidR="000553FF" w:rsidRPr="002C01DF">
        <w:rPr>
          <w:rFonts w:ascii="Times New Roman" w:hAnsi="Times New Roman" w:cs="Times New Roman"/>
          <w:sz w:val="24"/>
          <w:szCs w:val="24"/>
        </w:rPr>
        <w:t xml:space="preserve"> in terms of which she indicated in writing </w:t>
      </w:r>
      <w:r w:rsidRPr="002C01DF">
        <w:rPr>
          <w:rFonts w:ascii="Times New Roman" w:hAnsi="Times New Roman" w:cs="Times New Roman"/>
          <w:sz w:val="24"/>
          <w:szCs w:val="24"/>
        </w:rPr>
        <w:t xml:space="preserve">that the </w:t>
      </w:r>
      <w:r w:rsidR="000553FF" w:rsidRPr="002C01DF">
        <w:rPr>
          <w:rFonts w:ascii="Times New Roman" w:hAnsi="Times New Roman" w:cs="Times New Roman"/>
          <w:sz w:val="24"/>
          <w:szCs w:val="24"/>
        </w:rPr>
        <w:t xml:space="preserve">reason for </w:t>
      </w:r>
      <w:r w:rsidR="001C5ECC" w:rsidRPr="002C01DF">
        <w:rPr>
          <w:rFonts w:ascii="Times New Roman" w:hAnsi="Times New Roman" w:cs="Times New Roman"/>
          <w:sz w:val="24"/>
          <w:szCs w:val="24"/>
        </w:rPr>
        <w:t xml:space="preserve">the </w:t>
      </w:r>
      <w:r w:rsidR="000553FF" w:rsidRPr="002C01DF">
        <w:rPr>
          <w:rFonts w:ascii="Times New Roman" w:hAnsi="Times New Roman" w:cs="Times New Roman"/>
          <w:sz w:val="24"/>
          <w:szCs w:val="24"/>
        </w:rPr>
        <w:t>withdrawa</w:t>
      </w:r>
      <w:r w:rsidR="005A1C67" w:rsidRPr="002C01DF">
        <w:rPr>
          <w:rFonts w:ascii="Times New Roman" w:hAnsi="Times New Roman" w:cs="Times New Roman"/>
          <w:sz w:val="24"/>
          <w:szCs w:val="24"/>
        </w:rPr>
        <w:t>l of her pension benefits</w:t>
      </w:r>
      <w:r w:rsidR="000553FF" w:rsidRPr="002C01DF">
        <w:rPr>
          <w:rFonts w:ascii="Times New Roman" w:hAnsi="Times New Roman" w:cs="Times New Roman"/>
          <w:sz w:val="24"/>
          <w:szCs w:val="24"/>
        </w:rPr>
        <w:t xml:space="preserve"> </w:t>
      </w:r>
      <w:r w:rsidRPr="002C01DF">
        <w:rPr>
          <w:rFonts w:ascii="Times New Roman" w:hAnsi="Times New Roman" w:cs="Times New Roman"/>
          <w:sz w:val="24"/>
          <w:szCs w:val="24"/>
        </w:rPr>
        <w:t>w</w:t>
      </w:r>
      <w:r w:rsidR="000553FF" w:rsidRPr="002C01DF">
        <w:rPr>
          <w:rFonts w:ascii="Times New Roman" w:hAnsi="Times New Roman" w:cs="Times New Roman"/>
          <w:sz w:val="24"/>
          <w:szCs w:val="24"/>
        </w:rPr>
        <w:t>as</w:t>
      </w:r>
      <w:r w:rsidR="005A1C67" w:rsidRPr="002C01DF">
        <w:rPr>
          <w:rFonts w:ascii="Times New Roman" w:hAnsi="Times New Roman" w:cs="Times New Roman"/>
          <w:sz w:val="24"/>
          <w:szCs w:val="24"/>
        </w:rPr>
        <w:t xml:space="preserve"> that she was</w:t>
      </w:r>
      <w:r w:rsidR="000553FF" w:rsidRPr="002C01DF">
        <w:rPr>
          <w:rFonts w:ascii="Times New Roman" w:hAnsi="Times New Roman" w:cs="Times New Roman"/>
          <w:sz w:val="24"/>
          <w:szCs w:val="24"/>
        </w:rPr>
        <w:t xml:space="preserve"> “leaving Conquip</w:t>
      </w:r>
      <w:r w:rsidR="001C5ECC" w:rsidRPr="002C01DF">
        <w:rPr>
          <w:rFonts w:ascii="Times New Roman" w:hAnsi="Times New Roman" w:cs="Times New Roman"/>
          <w:i/>
          <w:sz w:val="24"/>
          <w:szCs w:val="24"/>
        </w:rPr>
        <w:t>.</w:t>
      </w:r>
      <w:r w:rsidR="001C5ECC" w:rsidRPr="002C01DF">
        <w:rPr>
          <w:rFonts w:ascii="Times New Roman" w:hAnsi="Times New Roman" w:cs="Times New Roman"/>
          <w:sz w:val="24"/>
          <w:szCs w:val="24"/>
        </w:rPr>
        <w:t>”  The date of such</w:t>
      </w:r>
      <w:r w:rsidR="006770FD" w:rsidRPr="002C01DF">
        <w:rPr>
          <w:rFonts w:ascii="Times New Roman" w:hAnsi="Times New Roman" w:cs="Times New Roman"/>
          <w:sz w:val="24"/>
          <w:szCs w:val="24"/>
        </w:rPr>
        <w:t xml:space="preserve"> withdrawal was indicated as 13 </w:t>
      </w:r>
      <w:r w:rsidR="000553FF" w:rsidRPr="002C01DF">
        <w:rPr>
          <w:rFonts w:ascii="Times New Roman" w:hAnsi="Times New Roman" w:cs="Times New Roman"/>
          <w:sz w:val="24"/>
          <w:szCs w:val="24"/>
        </w:rPr>
        <w:t xml:space="preserve">February 2012. </w:t>
      </w:r>
      <w:r w:rsidRPr="002C01DF">
        <w:rPr>
          <w:rFonts w:ascii="Times New Roman" w:hAnsi="Times New Roman" w:cs="Times New Roman"/>
          <w:sz w:val="24"/>
          <w:szCs w:val="24"/>
        </w:rPr>
        <w:t xml:space="preserve"> </w:t>
      </w:r>
      <w:r w:rsidR="00CE4156" w:rsidRPr="002C01DF">
        <w:rPr>
          <w:rFonts w:ascii="Times New Roman" w:hAnsi="Times New Roman" w:cs="Times New Roman"/>
          <w:sz w:val="24"/>
          <w:szCs w:val="24"/>
        </w:rPr>
        <w:t>T</w:t>
      </w:r>
      <w:r w:rsidR="000553FF" w:rsidRPr="002C01DF">
        <w:rPr>
          <w:rFonts w:ascii="Times New Roman" w:hAnsi="Times New Roman" w:cs="Times New Roman"/>
          <w:sz w:val="24"/>
          <w:szCs w:val="24"/>
        </w:rPr>
        <w:t xml:space="preserve">he withdrawal form </w:t>
      </w:r>
      <w:r w:rsidR="00CE4156" w:rsidRPr="002C01DF">
        <w:rPr>
          <w:rFonts w:ascii="Times New Roman" w:hAnsi="Times New Roman" w:cs="Times New Roman"/>
          <w:sz w:val="24"/>
          <w:szCs w:val="24"/>
        </w:rPr>
        <w:t xml:space="preserve">was presented </w:t>
      </w:r>
      <w:r w:rsidR="000553FF" w:rsidRPr="002C01DF">
        <w:rPr>
          <w:rFonts w:ascii="Times New Roman" w:hAnsi="Times New Roman" w:cs="Times New Roman"/>
          <w:sz w:val="24"/>
          <w:szCs w:val="24"/>
        </w:rPr>
        <w:t xml:space="preserve">to </w:t>
      </w:r>
      <w:r w:rsidRPr="002C01DF">
        <w:rPr>
          <w:rFonts w:ascii="Times New Roman" w:hAnsi="Times New Roman" w:cs="Times New Roman"/>
          <w:sz w:val="24"/>
          <w:szCs w:val="24"/>
        </w:rPr>
        <w:t>the r</w:t>
      </w:r>
      <w:r w:rsidR="000553FF" w:rsidRPr="002C01DF">
        <w:rPr>
          <w:rFonts w:ascii="Times New Roman" w:hAnsi="Times New Roman" w:cs="Times New Roman"/>
          <w:sz w:val="24"/>
          <w:szCs w:val="24"/>
        </w:rPr>
        <w:t xml:space="preserve">espondent’s General Manager </w:t>
      </w:r>
      <w:r w:rsidR="00CE4156" w:rsidRPr="002C01DF">
        <w:rPr>
          <w:rFonts w:ascii="Times New Roman" w:hAnsi="Times New Roman" w:cs="Times New Roman"/>
          <w:sz w:val="24"/>
          <w:szCs w:val="24"/>
        </w:rPr>
        <w:t>for the latter</w:t>
      </w:r>
      <w:r w:rsidRPr="002C01DF">
        <w:rPr>
          <w:rFonts w:ascii="Times New Roman" w:hAnsi="Times New Roman" w:cs="Times New Roman"/>
          <w:sz w:val="24"/>
          <w:szCs w:val="24"/>
        </w:rPr>
        <w:t xml:space="preserve"> </w:t>
      </w:r>
      <w:r w:rsidR="000553FF" w:rsidRPr="002C01DF">
        <w:rPr>
          <w:rFonts w:ascii="Times New Roman" w:hAnsi="Times New Roman" w:cs="Times New Roman"/>
          <w:sz w:val="24"/>
          <w:szCs w:val="24"/>
        </w:rPr>
        <w:t xml:space="preserve">to complete the section </w:t>
      </w:r>
      <w:r w:rsidRPr="002C01DF">
        <w:rPr>
          <w:rFonts w:ascii="Times New Roman" w:hAnsi="Times New Roman" w:cs="Times New Roman"/>
          <w:sz w:val="24"/>
          <w:szCs w:val="24"/>
        </w:rPr>
        <w:t xml:space="preserve">required </w:t>
      </w:r>
      <w:r w:rsidR="005A1C67" w:rsidRPr="002C01DF">
        <w:rPr>
          <w:rFonts w:ascii="Times New Roman" w:hAnsi="Times New Roman" w:cs="Times New Roman"/>
          <w:sz w:val="24"/>
          <w:szCs w:val="24"/>
        </w:rPr>
        <w:t>to be completed by a</w:t>
      </w:r>
      <w:r w:rsidR="000553FF" w:rsidRPr="002C01DF">
        <w:rPr>
          <w:rFonts w:ascii="Times New Roman" w:hAnsi="Times New Roman" w:cs="Times New Roman"/>
          <w:sz w:val="24"/>
          <w:szCs w:val="24"/>
        </w:rPr>
        <w:t xml:space="preserve"> designated company official</w:t>
      </w:r>
      <w:r w:rsidRPr="002C01DF">
        <w:rPr>
          <w:rFonts w:ascii="Times New Roman" w:hAnsi="Times New Roman" w:cs="Times New Roman"/>
          <w:sz w:val="24"/>
          <w:szCs w:val="24"/>
        </w:rPr>
        <w:t>.</w:t>
      </w:r>
      <w:r w:rsidR="000553FF" w:rsidRPr="002C01DF">
        <w:rPr>
          <w:rFonts w:ascii="Times New Roman" w:hAnsi="Times New Roman" w:cs="Times New Roman"/>
          <w:sz w:val="24"/>
          <w:szCs w:val="24"/>
        </w:rPr>
        <w:t xml:space="preserve"> </w:t>
      </w:r>
      <w:r w:rsidRPr="002C01DF">
        <w:rPr>
          <w:rFonts w:ascii="Times New Roman" w:hAnsi="Times New Roman" w:cs="Times New Roman"/>
          <w:sz w:val="24"/>
          <w:szCs w:val="24"/>
        </w:rPr>
        <w:t xml:space="preserve"> T</w:t>
      </w:r>
      <w:r w:rsidR="000553FF" w:rsidRPr="002C01DF">
        <w:rPr>
          <w:rFonts w:ascii="Times New Roman" w:hAnsi="Times New Roman" w:cs="Times New Roman"/>
          <w:sz w:val="24"/>
          <w:szCs w:val="24"/>
        </w:rPr>
        <w:t>he General Manager duly completed and signed</w:t>
      </w:r>
      <w:r w:rsidRPr="002C01DF">
        <w:rPr>
          <w:rFonts w:ascii="Times New Roman" w:hAnsi="Times New Roman" w:cs="Times New Roman"/>
          <w:sz w:val="24"/>
          <w:szCs w:val="24"/>
        </w:rPr>
        <w:t xml:space="preserve"> the form</w:t>
      </w:r>
      <w:r w:rsidR="00CE4156" w:rsidRPr="002C01DF">
        <w:rPr>
          <w:rFonts w:ascii="Times New Roman" w:hAnsi="Times New Roman" w:cs="Times New Roman"/>
          <w:sz w:val="24"/>
          <w:szCs w:val="24"/>
        </w:rPr>
        <w:t xml:space="preserve"> which </w:t>
      </w:r>
      <w:r w:rsidR="000553FF" w:rsidRPr="002C01DF">
        <w:rPr>
          <w:rFonts w:ascii="Times New Roman" w:hAnsi="Times New Roman" w:cs="Times New Roman"/>
          <w:sz w:val="24"/>
          <w:szCs w:val="24"/>
        </w:rPr>
        <w:t>was then presented to Ma</w:t>
      </w:r>
      <w:r w:rsidR="005A1C67" w:rsidRPr="002C01DF">
        <w:rPr>
          <w:rFonts w:ascii="Times New Roman" w:hAnsi="Times New Roman" w:cs="Times New Roman"/>
          <w:sz w:val="24"/>
          <w:szCs w:val="24"/>
        </w:rPr>
        <w:t>rsh Employee B</w:t>
      </w:r>
      <w:r w:rsidR="000553FF" w:rsidRPr="002C01DF">
        <w:rPr>
          <w:rFonts w:ascii="Times New Roman" w:hAnsi="Times New Roman" w:cs="Times New Roman"/>
          <w:sz w:val="24"/>
          <w:szCs w:val="24"/>
        </w:rPr>
        <w:t>enefits Zimbabwe (Pvt) Ltd</w:t>
      </w:r>
      <w:r w:rsidR="00CE4156" w:rsidRPr="002C01DF">
        <w:rPr>
          <w:rFonts w:ascii="Times New Roman" w:hAnsi="Times New Roman" w:cs="Times New Roman"/>
          <w:sz w:val="24"/>
          <w:szCs w:val="24"/>
        </w:rPr>
        <w:t xml:space="preserve">. The pension company </w:t>
      </w:r>
      <w:r w:rsidR="000553FF" w:rsidRPr="002C01DF">
        <w:rPr>
          <w:rFonts w:ascii="Times New Roman" w:hAnsi="Times New Roman" w:cs="Times New Roman"/>
          <w:sz w:val="24"/>
          <w:szCs w:val="24"/>
        </w:rPr>
        <w:t>in turn processed</w:t>
      </w:r>
      <w:r w:rsidR="005A1C67" w:rsidRPr="002C01DF">
        <w:rPr>
          <w:rFonts w:ascii="Times New Roman" w:hAnsi="Times New Roman" w:cs="Times New Roman"/>
          <w:sz w:val="24"/>
          <w:szCs w:val="24"/>
        </w:rPr>
        <w:t xml:space="preserve"> and released</w:t>
      </w:r>
      <w:r w:rsidR="000553FF" w:rsidRPr="002C01DF">
        <w:rPr>
          <w:rFonts w:ascii="Times New Roman" w:hAnsi="Times New Roman" w:cs="Times New Roman"/>
          <w:sz w:val="24"/>
          <w:szCs w:val="24"/>
        </w:rPr>
        <w:t xml:space="preserve"> the pension contributions </w:t>
      </w:r>
      <w:r w:rsidR="001A57C9" w:rsidRPr="002C01DF">
        <w:rPr>
          <w:rFonts w:ascii="Times New Roman" w:hAnsi="Times New Roman" w:cs="Times New Roman"/>
          <w:sz w:val="24"/>
          <w:szCs w:val="24"/>
        </w:rPr>
        <w:t xml:space="preserve">to </w:t>
      </w:r>
      <w:r w:rsidR="000553FF" w:rsidRPr="002C01DF">
        <w:rPr>
          <w:rFonts w:ascii="Times New Roman" w:hAnsi="Times New Roman" w:cs="Times New Roman"/>
          <w:sz w:val="24"/>
          <w:szCs w:val="24"/>
        </w:rPr>
        <w:t>the Appellant.</w:t>
      </w:r>
    </w:p>
    <w:p w:rsidR="00EE13D7" w:rsidRPr="002C01DF" w:rsidRDefault="00EE13D7" w:rsidP="00EE13D7">
      <w:pPr>
        <w:spacing w:after="0" w:line="240" w:lineRule="auto"/>
        <w:ind w:firstLine="1440"/>
        <w:jc w:val="both"/>
        <w:rPr>
          <w:rFonts w:ascii="Times New Roman" w:hAnsi="Times New Roman" w:cs="Times New Roman"/>
          <w:sz w:val="24"/>
          <w:szCs w:val="24"/>
        </w:rPr>
      </w:pPr>
    </w:p>
    <w:p w:rsidR="00664B93" w:rsidRPr="002C01DF" w:rsidRDefault="00664B93" w:rsidP="00EE13D7">
      <w:pPr>
        <w:spacing w:after="0" w:line="240" w:lineRule="auto"/>
        <w:jc w:val="both"/>
        <w:rPr>
          <w:rFonts w:ascii="Times New Roman" w:hAnsi="Times New Roman" w:cs="Times New Roman"/>
          <w:sz w:val="24"/>
          <w:szCs w:val="24"/>
        </w:rPr>
      </w:pPr>
    </w:p>
    <w:p w:rsidR="00373177" w:rsidRPr="002C01DF" w:rsidRDefault="009B4EB3"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On </w:t>
      </w:r>
      <w:r w:rsidR="000553FF" w:rsidRPr="002C01DF">
        <w:rPr>
          <w:rFonts w:ascii="Times New Roman" w:hAnsi="Times New Roman" w:cs="Times New Roman"/>
          <w:sz w:val="24"/>
          <w:szCs w:val="24"/>
        </w:rPr>
        <w:t xml:space="preserve">16 February 2012 </w:t>
      </w:r>
      <w:r w:rsidR="00063219" w:rsidRPr="002C01DF">
        <w:rPr>
          <w:rFonts w:ascii="Times New Roman" w:hAnsi="Times New Roman" w:cs="Times New Roman"/>
          <w:sz w:val="24"/>
          <w:szCs w:val="24"/>
        </w:rPr>
        <w:t>the a</w:t>
      </w:r>
      <w:r w:rsidR="000553FF" w:rsidRPr="002C01DF">
        <w:rPr>
          <w:rFonts w:ascii="Times New Roman" w:hAnsi="Times New Roman" w:cs="Times New Roman"/>
          <w:sz w:val="24"/>
          <w:szCs w:val="24"/>
        </w:rPr>
        <w:t>ppellant was given a letter inviting her to attend a</w:t>
      </w:r>
      <w:r w:rsidR="00373177" w:rsidRPr="002C01DF">
        <w:rPr>
          <w:rFonts w:ascii="Times New Roman" w:hAnsi="Times New Roman" w:cs="Times New Roman"/>
          <w:sz w:val="24"/>
          <w:szCs w:val="24"/>
        </w:rPr>
        <w:t xml:space="preserve"> </w:t>
      </w:r>
      <w:r w:rsidR="00CE4156" w:rsidRPr="002C01DF">
        <w:rPr>
          <w:rFonts w:ascii="Times New Roman" w:hAnsi="Times New Roman" w:cs="Times New Roman"/>
          <w:sz w:val="24"/>
          <w:szCs w:val="24"/>
        </w:rPr>
        <w:t>d</w:t>
      </w:r>
      <w:r w:rsidR="00373177" w:rsidRPr="002C01DF">
        <w:rPr>
          <w:rFonts w:ascii="Times New Roman" w:hAnsi="Times New Roman" w:cs="Times New Roman"/>
          <w:sz w:val="24"/>
          <w:szCs w:val="24"/>
        </w:rPr>
        <w:t xml:space="preserve">isciplinary </w:t>
      </w:r>
      <w:r w:rsidR="00CE4156" w:rsidRPr="002C01DF">
        <w:rPr>
          <w:rFonts w:ascii="Times New Roman" w:hAnsi="Times New Roman" w:cs="Times New Roman"/>
          <w:sz w:val="24"/>
          <w:szCs w:val="24"/>
        </w:rPr>
        <w:t>h</w:t>
      </w:r>
      <w:r w:rsidR="00373177" w:rsidRPr="002C01DF">
        <w:rPr>
          <w:rFonts w:ascii="Times New Roman" w:hAnsi="Times New Roman" w:cs="Times New Roman"/>
          <w:sz w:val="24"/>
          <w:szCs w:val="24"/>
        </w:rPr>
        <w:t>earing on the 24 </w:t>
      </w:r>
      <w:r w:rsidR="000553FF" w:rsidRPr="002C01DF">
        <w:rPr>
          <w:rFonts w:ascii="Times New Roman" w:hAnsi="Times New Roman" w:cs="Times New Roman"/>
          <w:sz w:val="24"/>
          <w:szCs w:val="24"/>
        </w:rPr>
        <w:t xml:space="preserve">February 2012 at the </w:t>
      </w:r>
      <w:r w:rsidR="00063219" w:rsidRPr="002C01DF">
        <w:rPr>
          <w:rFonts w:ascii="Times New Roman" w:hAnsi="Times New Roman" w:cs="Times New Roman"/>
          <w:sz w:val="24"/>
          <w:szCs w:val="24"/>
        </w:rPr>
        <w:t>r</w:t>
      </w:r>
      <w:r w:rsidR="000553FF" w:rsidRPr="002C01DF">
        <w:rPr>
          <w:rFonts w:ascii="Times New Roman" w:hAnsi="Times New Roman" w:cs="Times New Roman"/>
          <w:sz w:val="24"/>
          <w:szCs w:val="24"/>
        </w:rPr>
        <w:t xml:space="preserve">espondent’s premises. </w:t>
      </w:r>
      <w:r w:rsidR="00CE4156" w:rsidRPr="002C01DF">
        <w:rPr>
          <w:rFonts w:ascii="Times New Roman" w:hAnsi="Times New Roman" w:cs="Times New Roman"/>
          <w:sz w:val="24"/>
          <w:szCs w:val="24"/>
        </w:rPr>
        <w:t xml:space="preserve">She </w:t>
      </w:r>
      <w:r w:rsidR="000553FF" w:rsidRPr="002C01DF">
        <w:rPr>
          <w:rFonts w:ascii="Times New Roman" w:hAnsi="Times New Roman" w:cs="Times New Roman"/>
          <w:sz w:val="24"/>
          <w:szCs w:val="24"/>
        </w:rPr>
        <w:t xml:space="preserve">then approached </w:t>
      </w:r>
      <w:r w:rsidR="005A1C67" w:rsidRPr="002C01DF">
        <w:rPr>
          <w:rFonts w:ascii="Times New Roman" w:hAnsi="Times New Roman" w:cs="Times New Roman"/>
          <w:sz w:val="24"/>
          <w:szCs w:val="24"/>
        </w:rPr>
        <w:t>her legal practitioner who</w:t>
      </w:r>
      <w:r w:rsidR="000553FF" w:rsidRPr="002C01DF">
        <w:rPr>
          <w:rFonts w:ascii="Times New Roman" w:hAnsi="Times New Roman" w:cs="Times New Roman"/>
          <w:sz w:val="24"/>
          <w:szCs w:val="24"/>
        </w:rPr>
        <w:t xml:space="preserve"> raised </w:t>
      </w:r>
      <w:r w:rsidR="005A1C67" w:rsidRPr="002C01DF">
        <w:rPr>
          <w:rFonts w:ascii="Times New Roman" w:hAnsi="Times New Roman" w:cs="Times New Roman"/>
          <w:sz w:val="24"/>
          <w:szCs w:val="24"/>
        </w:rPr>
        <w:t>a number of procedural issues which in his view would render the hearing unprocedural</w:t>
      </w:r>
      <w:r w:rsidR="000553FF" w:rsidRPr="002C01DF">
        <w:rPr>
          <w:rFonts w:ascii="Times New Roman" w:hAnsi="Times New Roman" w:cs="Times New Roman"/>
          <w:sz w:val="24"/>
          <w:szCs w:val="24"/>
        </w:rPr>
        <w:t xml:space="preserve">. The hearing was </w:t>
      </w:r>
      <w:r w:rsidR="00063219" w:rsidRPr="002C01DF">
        <w:rPr>
          <w:rFonts w:ascii="Times New Roman" w:hAnsi="Times New Roman" w:cs="Times New Roman"/>
          <w:sz w:val="24"/>
          <w:szCs w:val="24"/>
        </w:rPr>
        <w:t>subsequently aborted</w:t>
      </w:r>
      <w:r w:rsidR="005A1C67" w:rsidRPr="002C01DF">
        <w:rPr>
          <w:rFonts w:ascii="Times New Roman" w:hAnsi="Times New Roman" w:cs="Times New Roman"/>
          <w:sz w:val="24"/>
          <w:szCs w:val="24"/>
        </w:rPr>
        <w:t xml:space="preserve"> upon the realization that</w:t>
      </w:r>
      <w:r w:rsidR="000553FF" w:rsidRPr="002C01DF">
        <w:rPr>
          <w:rFonts w:ascii="Times New Roman" w:hAnsi="Times New Roman" w:cs="Times New Roman"/>
          <w:sz w:val="24"/>
          <w:szCs w:val="24"/>
        </w:rPr>
        <w:t xml:space="preserve"> </w:t>
      </w:r>
      <w:r w:rsidR="00063219" w:rsidRPr="002C01DF">
        <w:rPr>
          <w:rFonts w:ascii="Times New Roman" w:hAnsi="Times New Roman" w:cs="Times New Roman"/>
          <w:sz w:val="24"/>
          <w:szCs w:val="24"/>
        </w:rPr>
        <w:t>the a</w:t>
      </w:r>
      <w:r w:rsidR="000553FF" w:rsidRPr="002C01DF">
        <w:rPr>
          <w:rFonts w:ascii="Times New Roman" w:hAnsi="Times New Roman" w:cs="Times New Roman"/>
          <w:sz w:val="24"/>
          <w:szCs w:val="24"/>
        </w:rPr>
        <w:t xml:space="preserve">ppellant had indicated on the pension </w:t>
      </w:r>
      <w:r w:rsidR="005A1C67" w:rsidRPr="002C01DF">
        <w:rPr>
          <w:rFonts w:ascii="Times New Roman" w:hAnsi="Times New Roman" w:cs="Times New Roman"/>
          <w:sz w:val="24"/>
          <w:szCs w:val="24"/>
        </w:rPr>
        <w:t xml:space="preserve">claim </w:t>
      </w:r>
      <w:r w:rsidR="000553FF" w:rsidRPr="002C01DF">
        <w:rPr>
          <w:rFonts w:ascii="Times New Roman" w:hAnsi="Times New Roman" w:cs="Times New Roman"/>
          <w:sz w:val="24"/>
          <w:szCs w:val="24"/>
        </w:rPr>
        <w:t>form that she was leaving Conquip</w:t>
      </w:r>
      <w:r w:rsidR="005A1C67" w:rsidRPr="002C01DF">
        <w:rPr>
          <w:rFonts w:ascii="Times New Roman" w:hAnsi="Times New Roman" w:cs="Times New Roman"/>
          <w:i/>
          <w:sz w:val="24"/>
          <w:szCs w:val="24"/>
        </w:rPr>
        <w:t>,</w:t>
      </w:r>
      <w:r w:rsidR="005A1C67" w:rsidRPr="002C01DF">
        <w:rPr>
          <w:rFonts w:ascii="Times New Roman" w:hAnsi="Times New Roman" w:cs="Times New Roman"/>
          <w:sz w:val="24"/>
          <w:szCs w:val="24"/>
        </w:rPr>
        <w:t xml:space="preserve"> therefore, resigning</w:t>
      </w:r>
      <w:r w:rsidR="00CE4156" w:rsidRPr="002C01DF">
        <w:rPr>
          <w:rFonts w:ascii="Times New Roman" w:hAnsi="Times New Roman" w:cs="Times New Roman"/>
          <w:sz w:val="24"/>
          <w:szCs w:val="24"/>
        </w:rPr>
        <w:t xml:space="preserve"> from her job</w:t>
      </w:r>
      <w:r w:rsidR="000553FF" w:rsidRPr="002C01DF">
        <w:rPr>
          <w:rFonts w:ascii="Times New Roman" w:hAnsi="Times New Roman" w:cs="Times New Roman"/>
          <w:sz w:val="24"/>
          <w:szCs w:val="24"/>
        </w:rPr>
        <w:t>.</w:t>
      </w:r>
    </w:p>
    <w:p w:rsidR="0058447F" w:rsidRPr="002C01DF" w:rsidRDefault="0058447F" w:rsidP="00EE13D7">
      <w:pPr>
        <w:spacing w:after="0" w:line="480" w:lineRule="auto"/>
        <w:ind w:firstLine="1440"/>
        <w:jc w:val="both"/>
        <w:rPr>
          <w:rFonts w:ascii="Times New Roman" w:hAnsi="Times New Roman" w:cs="Times New Roman"/>
          <w:sz w:val="24"/>
          <w:szCs w:val="24"/>
        </w:rPr>
      </w:pPr>
    </w:p>
    <w:p w:rsidR="001C5ECC" w:rsidRPr="002C01DF" w:rsidRDefault="000553FF"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The </w:t>
      </w:r>
      <w:r w:rsidR="00063219" w:rsidRPr="002C01DF">
        <w:rPr>
          <w:rFonts w:ascii="Times New Roman" w:hAnsi="Times New Roman" w:cs="Times New Roman"/>
          <w:sz w:val="24"/>
          <w:szCs w:val="24"/>
        </w:rPr>
        <w:t>a</w:t>
      </w:r>
      <w:r w:rsidR="005A1C67" w:rsidRPr="002C01DF">
        <w:rPr>
          <w:rFonts w:ascii="Times New Roman" w:hAnsi="Times New Roman" w:cs="Times New Roman"/>
          <w:sz w:val="24"/>
          <w:szCs w:val="24"/>
        </w:rPr>
        <w:t>ppellant</w:t>
      </w:r>
      <w:r w:rsidR="002E1535" w:rsidRPr="002C01DF">
        <w:rPr>
          <w:rFonts w:ascii="Times New Roman" w:hAnsi="Times New Roman" w:cs="Times New Roman"/>
          <w:sz w:val="24"/>
          <w:szCs w:val="24"/>
        </w:rPr>
        <w:t xml:space="preserve"> disputed that she had resigned from </w:t>
      </w:r>
      <w:r w:rsidR="00FD1A0F" w:rsidRPr="002C01DF">
        <w:rPr>
          <w:rFonts w:ascii="Times New Roman" w:hAnsi="Times New Roman" w:cs="Times New Roman"/>
          <w:sz w:val="24"/>
          <w:szCs w:val="24"/>
        </w:rPr>
        <w:t xml:space="preserve">her </w:t>
      </w:r>
      <w:r w:rsidR="002E1535" w:rsidRPr="002C01DF">
        <w:rPr>
          <w:rFonts w:ascii="Times New Roman" w:hAnsi="Times New Roman" w:cs="Times New Roman"/>
          <w:sz w:val="24"/>
          <w:szCs w:val="24"/>
        </w:rPr>
        <w:t>employment, and stated that she had simply</w:t>
      </w:r>
      <w:r w:rsidRPr="002C01DF">
        <w:rPr>
          <w:rFonts w:ascii="Times New Roman" w:hAnsi="Times New Roman" w:cs="Times New Roman"/>
          <w:sz w:val="24"/>
          <w:szCs w:val="24"/>
        </w:rPr>
        <w:t xml:space="preserve"> withdrawn</w:t>
      </w:r>
      <w:r w:rsidR="00063219" w:rsidRPr="002C01DF">
        <w:rPr>
          <w:rFonts w:ascii="Times New Roman" w:hAnsi="Times New Roman" w:cs="Times New Roman"/>
          <w:sz w:val="24"/>
          <w:szCs w:val="24"/>
        </w:rPr>
        <w:t xml:space="preserve"> herself</w:t>
      </w:r>
      <w:r w:rsidRPr="002C01DF">
        <w:rPr>
          <w:rFonts w:ascii="Times New Roman" w:hAnsi="Times New Roman" w:cs="Times New Roman"/>
          <w:sz w:val="24"/>
          <w:szCs w:val="24"/>
        </w:rPr>
        <w:t xml:space="preserve"> from </w:t>
      </w:r>
      <w:r w:rsidR="001C5ECC" w:rsidRPr="002C01DF">
        <w:rPr>
          <w:rFonts w:ascii="Times New Roman" w:hAnsi="Times New Roman" w:cs="Times New Roman"/>
          <w:sz w:val="24"/>
          <w:szCs w:val="24"/>
        </w:rPr>
        <w:t>membership</w:t>
      </w:r>
      <w:r w:rsidR="003A749A" w:rsidRPr="002C01DF">
        <w:rPr>
          <w:rFonts w:ascii="Times New Roman" w:hAnsi="Times New Roman" w:cs="Times New Roman"/>
          <w:sz w:val="24"/>
          <w:szCs w:val="24"/>
        </w:rPr>
        <w:t xml:space="preserve"> of</w:t>
      </w:r>
      <w:r w:rsidR="00FB6E55" w:rsidRPr="002C01DF">
        <w:rPr>
          <w:rFonts w:ascii="Times New Roman" w:hAnsi="Times New Roman" w:cs="Times New Roman"/>
          <w:sz w:val="24"/>
          <w:szCs w:val="24"/>
        </w:rPr>
        <w:t xml:space="preserve"> the pension scheme</w:t>
      </w:r>
      <w:r w:rsidRPr="002C01DF">
        <w:rPr>
          <w:rFonts w:ascii="Times New Roman" w:hAnsi="Times New Roman" w:cs="Times New Roman"/>
          <w:sz w:val="24"/>
          <w:szCs w:val="24"/>
        </w:rPr>
        <w:t xml:space="preserve"> </w:t>
      </w:r>
      <w:r w:rsidR="001C5ECC" w:rsidRPr="002C01DF">
        <w:rPr>
          <w:rFonts w:ascii="Times New Roman" w:hAnsi="Times New Roman" w:cs="Times New Roman"/>
          <w:sz w:val="24"/>
          <w:szCs w:val="24"/>
        </w:rPr>
        <w:t xml:space="preserve">because she needed money </w:t>
      </w:r>
      <w:r w:rsidR="003A749A" w:rsidRPr="002C01DF">
        <w:rPr>
          <w:rFonts w:ascii="Times New Roman" w:hAnsi="Times New Roman" w:cs="Times New Roman"/>
          <w:sz w:val="24"/>
          <w:szCs w:val="24"/>
        </w:rPr>
        <w:t>to</w:t>
      </w:r>
      <w:r w:rsidR="001C5ECC" w:rsidRPr="002C01DF">
        <w:rPr>
          <w:rFonts w:ascii="Times New Roman" w:hAnsi="Times New Roman" w:cs="Times New Roman"/>
          <w:sz w:val="24"/>
          <w:szCs w:val="24"/>
        </w:rPr>
        <w:t xml:space="preserve"> pay</w:t>
      </w:r>
      <w:r w:rsidRPr="002C01DF">
        <w:rPr>
          <w:rFonts w:ascii="Times New Roman" w:hAnsi="Times New Roman" w:cs="Times New Roman"/>
          <w:sz w:val="24"/>
          <w:szCs w:val="24"/>
        </w:rPr>
        <w:t xml:space="preserve"> school fees for her child. </w:t>
      </w:r>
      <w:r w:rsidR="001C5ECC" w:rsidRPr="002C01DF">
        <w:rPr>
          <w:rFonts w:ascii="Times New Roman" w:hAnsi="Times New Roman" w:cs="Times New Roman"/>
          <w:sz w:val="24"/>
          <w:szCs w:val="24"/>
        </w:rPr>
        <w:t>She contended that the Marsh Employee Benefit</w:t>
      </w:r>
      <w:r w:rsidR="00FD1A0F" w:rsidRPr="002C01DF">
        <w:rPr>
          <w:rFonts w:ascii="Times New Roman" w:hAnsi="Times New Roman" w:cs="Times New Roman"/>
          <w:sz w:val="24"/>
          <w:szCs w:val="24"/>
        </w:rPr>
        <w:t>s</w:t>
      </w:r>
      <w:r w:rsidR="001C5ECC" w:rsidRPr="002C01DF">
        <w:rPr>
          <w:rFonts w:ascii="Times New Roman" w:hAnsi="Times New Roman" w:cs="Times New Roman"/>
          <w:sz w:val="24"/>
          <w:szCs w:val="24"/>
        </w:rPr>
        <w:t xml:space="preserve"> Scheme was an employee’s scheme</w:t>
      </w:r>
      <w:r w:rsidR="00CE4156" w:rsidRPr="002C01DF">
        <w:rPr>
          <w:rFonts w:ascii="Times New Roman" w:hAnsi="Times New Roman" w:cs="Times New Roman"/>
          <w:sz w:val="24"/>
          <w:szCs w:val="24"/>
        </w:rPr>
        <w:t xml:space="preserve"> (not the respondent’s) and was</w:t>
      </w:r>
      <w:r w:rsidR="001C5ECC" w:rsidRPr="002C01DF">
        <w:rPr>
          <w:rFonts w:ascii="Times New Roman" w:hAnsi="Times New Roman" w:cs="Times New Roman"/>
          <w:sz w:val="24"/>
          <w:szCs w:val="24"/>
        </w:rPr>
        <w:t xml:space="preserve"> meant to benefit the employee. As such, she further argued, termination of membership with the Pension Scheme did not amount to unilateral termination of her employment.</w:t>
      </w:r>
    </w:p>
    <w:p w:rsidR="00BB5304" w:rsidRPr="002C01DF" w:rsidRDefault="003A749A"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lastRenderedPageBreak/>
        <w:t>The dispute</w:t>
      </w:r>
      <w:r w:rsidR="000553FF" w:rsidRPr="002C01DF">
        <w:rPr>
          <w:rFonts w:ascii="Times New Roman" w:hAnsi="Times New Roman" w:cs="Times New Roman"/>
          <w:sz w:val="24"/>
          <w:szCs w:val="24"/>
        </w:rPr>
        <w:t xml:space="preserve"> w</w:t>
      </w:r>
      <w:r w:rsidRPr="002C01DF">
        <w:rPr>
          <w:rFonts w:ascii="Times New Roman" w:hAnsi="Times New Roman" w:cs="Times New Roman"/>
          <w:sz w:val="24"/>
          <w:szCs w:val="24"/>
        </w:rPr>
        <w:t xml:space="preserve">as referred for conciliation </w:t>
      </w:r>
      <w:r w:rsidR="00FD1A0F" w:rsidRPr="002C01DF">
        <w:rPr>
          <w:rFonts w:ascii="Times New Roman" w:hAnsi="Times New Roman" w:cs="Times New Roman"/>
          <w:sz w:val="24"/>
          <w:szCs w:val="24"/>
        </w:rPr>
        <w:t xml:space="preserve">and </w:t>
      </w:r>
      <w:r w:rsidR="001A57C9" w:rsidRPr="002C01DF">
        <w:rPr>
          <w:rFonts w:ascii="Times New Roman" w:hAnsi="Times New Roman" w:cs="Times New Roman"/>
          <w:sz w:val="24"/>
          <w:szCs w:val="24"/>
        </w:rPr>
        <w:t xml:space="preserve">the </w:t>
      </w:r>
      <w:r w:rsidRPr="002C01DF">
        <w:rPr>
          <w:rFonts w:ascii="Times New Roman" w:hAnsi="Times New Roman" w:cs="Times New Roman"/>
          <w:sz w:val="24"/>
          <w:szCs w:val="24"/>
        </w:rPr>
        <w:t>outcome was the issuance of</w:t>
      </w:r>
      <w:r w:rsidR="000553FF" w:rsidRPr="002C01DF">
        <w:rPr>
          <w:rFonts w:ascii="Times New Roman" w:hAnsi="Times New Roman" w:cs="Times New Roman"/>
          <w:sz w:val="24"/>
          <w:szCs w:val="24"/>
        </w:rPr>
        <w:t xml:space="preserve"> a certificate of no settlement</w:t>
      </w:r>
      <w:r w:rsidRPr="002C01DF">
        <w:rPr>
          <w:rFonts w:ascii="Times New Roman" w:hAnsi="Times New Roman" w:cs="Times New Roman"/>
          <w:sz w:val="24"/>
          <w:szCs w:val="24"/>
        </w:rPr>
        <w:t>. This</w:t>
      </w:r>
      <w:r w:rsidR="00FB6E55" w:rsidRPr="002C01DF">
        <w:rPr>
          <w:rFonts w:ascii="Times New Roman" w:hAnsi="Times New Roman" w:cs="Times New Roman"/>
          <w:sz w:val="24"/>
          <w:szCs w:val="24"/>
        </w:rPr>
        <w:t xml:space="preserve"> led to the</w:t>
      </w:r>
      <w:r w:rsidR="000553FF" w:rsidRPr="002C01DF">
        <w:rPr>
          <w:rFonts w:ascii="Times New Roman" w:hAnsi="Times New Roman" w:cs="Times New Roman"/>
          <w:sz w:val="24"/>
          <w:szCs w:val="24"/>
        </w:rPr>
        <w:t xml:space="preserve"> matter </w:t>
      </w:r>
      <w:r w:rsidR="00FB6E55" w:rsidRPr="002C01DF">
        <w:rPr>
          <w:rFonts w:ascii="Times New Roman" w:hAnsi="Times New Roman" w:cs="Times New Roman"/>
          <w:sz w:val="24"/>
          <w:szCs w:val="24"/>
        </w:rPr>
        <w:t>being referred for arbitration. The arbitrator ruled that the a</w:t>
      </w:r>
      <w:r w:rsidR="000553FF" w:rsidRPr="002C01DF">
        <w:rPr>
          <w:rFonts w:ascii="Times New Roman" w:hAnsi="Times New Roman" w:cs="Times New Roman"/>
          <w:sz w:val="24"/>
          <w:szCs w:val="24"/>
        </w:rPr>
        <w:t>ppellant w</w:t>
      </w:r>
      <w:r w:rsidRPr="002C01DF">
        <w:rPr>
          <w:rFonts w:ascii="Times New Roman" w:hAnsi="Times New Roman" w:cs="Times New Roman"/>
          <w:sz w:val="24"/>
          <w:szCs w:val="24"/>
        </w:rPr>
        <w:t>as not unfairly dismissed but had resigned from her employment. The appellant was disgruntled at this decision and appealed to the Lab</w:t>
      </w:r>
      <w:r w:rsidR="000553FF" w:rsidRPr="002C01DF">
        <w:rPr>
          <w:rFonts w:ascii="Times New Roman" w:hAnsi="Times New Roman" w:cs="Times New Roman"/>
          <w:sz w:val="24"/>
          <w:szCs w:val="24"/>
        </w:rPr>
        <w:t>our Court</w:t>
      </w:r>
      <w:r w:rsidRPr="002C01DF">
        <w:rPr>
          <w:rFonts w:ascii="Times New Roman" w:hAnsi="Times New Roman" w:cs="Times New Roman"/>
          <w:sz w:val="24"/>
          <w:szCs w:val="24"/>
        </w:rPr>
        <w:t xml:space="preserve">  </w:t>
      </w:r>
      <w:r w:rsidR="000553FF" w:rsidRPr="002C01DF">
        <w:rPr>
          <w:rFonts w:ascii="Times New Roman" w:hAnsi="Times New Roman" w:cs="Times New Roman"/>
          <w:sz w:val="24"/>
          <w:szCs w:val="24"/>
        </w:rPr>
        <w:t xml:space="preserve"> </w:t>
      </w:r>
      <w:r w:rsidR="00373177" w:rsidRPr="002C01DF">
        <w:rPr>
          <w:rFonts w:ascii="Times New Roman" w:hAnsi="Times New Roman" w:cs="Times New Roman"/>
          <w:sz w:val="24"/>
          <w:szCs w:val="24"/>
        </w:rPr>
        <w:t>on the main ground that:</w:t>
      </w:r>
      <w:r w:rsidR="00BB5304" w:rsidRPr="002C01DF">
        <w:rPr>
          <w:rFonts w:ascii="Times New Roman" w:hAnsi="Times New Roman" w:cs="Times New Roman"/>
          <w:sz w:val="24"/>
          <w:szCs w:val="24"/>
        </w:rPr>
        <w:t xml:space="preserve">  </w:t>
      </w:r>
    </w:p>
    <w:p w:rsidR="00EE13D7" w:rsidRPr="002C01DF" w:rsidRDefault="00373177" w:rsidP="00EE13D7">
      <w:pPr>
        <w:spacing w:after="0"/>
        <w:ind w:left="720"/>
        <w:jc w:val="both"/>
        <w:rPr>
          <w:rFonts w:ascii="Times New Roman" w:hAnsi="Times New Roman" w:cs="Times New Roman"/>
          <w:sz w:val="24"/>
          <w:szCs w:val="24"/>
        </w:rPr>
      </w:pPr>
      <w:r w:rsidRPr="002C01DF">
        <w:rPr>
          <w:rFonts w:ascii="Times New Roman" w:hAnsi="Times New Roman" w:cs="Times New Roman"/>
          <w:sz w:val="24"/>
          <w:szCs w:val="24"/>
        </w:rPr>
        <w:t>“</w:t>
      </w:r>
      <w:r w:rsidR="00BB5304" w:rsidRPr="002C01DF">
        <w:rPr>
          <w:rFonts w:ascii="Times New Roman" w:hAnsi="Times New Roman" w:cs="Times New Roman"/>
          <w:sz w:val="24"/>
          <w:szCs w:val="24"/>
        </w:rPr>
        <w:t>the</w:t>
      </w:r>
      <w:r w:rsidR="004F16C0" w:rsidRPr="002C01DF">
        <w:rPr>
          <w:rFonts w:ascii="Times New Roman" w:hAnsi="Times New Roman" w:cs="Times New Roman"/>
          <w:sz w:val="24"/>
          <w:szCs w:val="24"/>
        </w:rPr>
        <w:t xml:space="preserve"> Arbitrator erred at</w:t>
      </w:r>
      <w:r w:rsidR="00411521" w:rsidRPr="002C01DF">
        <w:rPr>
          <w:rFonts w:ascii="Times New Roman" w:hAnsi="Times New Roman" w:cs="Times New Roman"/>
          <w:sz w:val="24"/>
          <w:szCs w:val="24"/>
        </w:rPr>
        <w:t xml:space="preserve"> </w:t>
      </w:r>
      <w:r w:rsidR="004F16C0" w:rsidRPr="002C01DF">
        <w:rPr>
          <w:rFonts w:ascii="Times New Roman" w:hAnsi="Times New Roman" w:cs="Times New Roman"/>
          <w:sz w:val="24"/>
          <w:szCs w:val="24"/>
        </w:rPr>
        <w:t>law by making a finding that the Appellant had resigned from employment when the document that was used as evidence</w:t>
      </w:r>
      <w:r w:rsidR="00773C24" w:rsidRPr="002C01DF">
        <w:rPr>
          <w:rFonts w:ascii="Times New Roman" w:hAnsi="Times New Roman" w:cs="Times New Roman"/>
          <w:sz w:val="24"/>
          <w:szCs w:val="24"/>
        </w:rPr>
        <w:t xml:space="preserve"> thereof</w:t>
      </w:r>
      <w:r w:rsidR="004F16C0" w:rsidRPr="002C01DF">
        <w:rPr>
          <w:rFonts w:ascii="Times New Roman" w:hAnsi="Times New Roman" w:cs="Times New Roman"/>
          <w:sz w:val="24"/>
          <w:szCs w:val="24"/>
        </w:rPr>
        <w:t xml:space="preserve"> is not a</w:t>
      </w:r>
      <w:r w:rsidR="00411521" w:rsidRPr="002C01DF">
        <w:rPr>
          <w:rFonts w:ascii="Times New Roman" w:hAnsi="Times New Roman" w:cs="Times New Roman"/>
        </w:rPr>
        <w:t xml:space="preserve"> </w:t>
      </w:r>
      <w:r w:rsidR="00411521" w:rsidRPr="002C01DF">
        <w:rPr>
          <w:rFonts w:ascii="Times New Roman" w:hAnsi="Times New Roman" w:cs="Times New Roman"/>
          <w:sz w:val="24"/>
          <w:szCs w:val="24"/>
        </w:rPr>
        <w:t>resignation letter nor is</w:t>
      </w:r>
      <w:r w:rsidRPr="002C01DF">
        <w:rPr>
          <w:rFonts w:ascii="Times New Roman" w:hAnsi="Times New Roman" w:cs="Times New Roman"/>
          <w:sz w:val="24"/>
          <w:szCs w:val="24"/>
        </w:rPr>
        <w:t xml:space="preserve"> it addressed to the respondent</w:t>
      </w:r>
      <w:r w:rsidR="00EE13D7" w:rsidRPr="002C01DF">
        <w:rPr>
          <w:rFonts w:ascii="Times New Roman" w:hAnsi="Times New Roman" w:cs="Times New Roman"/>
          <w:sz w:val="24"/>
          <w:szCs w:val="24"/>
        </w:rPr>
        <w:t>.</w:t>
      </w:r>
      <w:r w:rsidRPr="002C01DF">
        <w:rPr>
          <w:rFonts w:ascii="Times New Roman" w:hAnsi="Times New Roman" w:cs="Times New Roman"/>
          <w:sz w:val="24"/>
          <w:szCs w:val="24"/>
        </w:rPr>
        <w:t>”</w:t>
      </w:r>
    </w:p>
    <w:p w:rsidR="004F16C0" w:rsidRPr="002C01DF" w:rsidRDefault="00411521" w:rsidP="00EE13D7">
      <w:pPr>
        <w:spacing w:after="0"/>
        <w:ind w:left="720"/>
        <w:jc w:val="both"/>
        <w:rPr>
          <w:rFonts w:ascii="Times New Roman" w:hAnsi="Times New Roman" w:cs="Times New Roman"/>
          <w:sz w:val="24"/>
          <w:szCs w:val="24"/>
        </w:rPr>
      </w:pPr>
      <w:r w:rsidRPr="002C01DF">
        <w:rPr>
          <w:rFonts w:ascii="Times New Roman" w:hAnsi="Times New Roman" w:cs="Times New Roman"/>
          <w:sz w:val="24"/>
          <w:szCs w:val="24"/>
        </w:rPr>
        <w:t xml:space="preserve"> </w:t>
      </w:r>
      <w:r w:rsidR="004F16C0" w:rsidRPr="002C01DF">
        <w:rPr>
          <w:rFonts w:ascii="Times New Roman" w:hAnsi="Times New Roman" w:cs="Times New Roman"/>
          <w:sz w:val="24"/>
          <w:szCs w:val="24"/>
        </w:rPr>
        <w:t xml:space="preserve"> </w:t>
      </w:r>
    </w:p>
    <w:p w:rsidR="00411521" w:rsidRPr="002C01DF" w:rsidRDefault="00411521" w:rsidP="00EE13D7">
      <w:pPr>
        <w:spacing w:after="0"/>
        <w:ind w:firstLine="1440"/>
        <w:jc w:val="both"/>
        <w:rPr>
          <w:rFonts w:ascii="Times New Roman" w:hAnsi="Times New Roman" w:cs="Times New Roman"/>
          <w:sz w:val="24"/>
          <w:szCs w:val="24"/>
        </w:rPr>
      </w:pPr>
    </w:p>
    <w:p w:rsidR="000553FF" w:rsidRPr="002C01DF" w:rsidRDefault="008437E4"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The L</w:t>
      </w:r>
      <w:r w:rsidR="00FB6E55" w:rsidRPr="002C01DF">
        <w:rPr>
          <w:rFonts w:ascii="Times New Roman" w:hAnsi="Times New Roman" w:cs="Times New Roman"/>
          <w:sz w:val="24"/>
          <w:szCs w:val="24"/>
        </w:rPr>
        <w:t xml:space="preserve">abour Court </w:t>
      </w:r>
      <w:r w:rsidR="00BB5304" w:rsidRPr="002C01DF">
        <w:rPr>
          <w:rFonts w:ascii="Times New Roman" w:hAnsi="Times New Roman" w:cs="Times New Roman"/>
          <w:sz w:val="24"/>
          <w:szCs w:val="24"/>
        </w:rPr>
        <w:t xml:space="preserve">upheld the arbitrator’s decision and </w:t>
      </w:r>
      <w:r w:rsidR="00FB6E55" w:rsidRPr="002C01DF">
        <w:rPr>
          <w:rFonts w:ascii="Times New Roman" w:hAnsi="Times New Roman" w:cs="Times New Roman"/>
          <w:sz w:val="24"/>
          <w:szCs w:val="24"/>
        </w:rPr>
        <w:t>determined that the a</w:t>
      </w:r>
      <w:r w:rsidRPr="002C01DF">
        <w:rPr>
          <w:rFonts w:ascii="Times New Roman" w:hAnsi="Times New Roman" w:cs="Times New Roman"/>
          <w:sz w:val="24"/>
          <w:szCs w:val="24"/>
        </w:rPr>
        <w:t>ppellant was</w:t>
      </w:r>
      <w:r w:rsidR="000553FF" w:rsidRPr="002C01DF">
        <w:rPr>
          <w:rFonts w:ascii="Times New Roman" w:hAnsi="Times New Roman" w:cs="Times New Roman"/>
          <w:sz w:val="24"/>
          <w:szCs w:val="24"/>
        </w:rPr>
        <w:t xml:space="preserve"> not</w:t>
      </w:r>
      <w:r w:rsidRPr="002C01DF">
        <w:rPr>
          <w:rFonts w:ascii="Times New Roman" w:hAnsi="Times New Roman" w:cs="Times New Roman"/>
          <w:sz w:val="24"/>
          <w:szCs w:val="24"/>
        </w:rPr>
        <w:t xml:space="preserve"> unfairly dismissed</w:t>
      </w:r>
      <w:r w:rsidR="00BB5304" w:rsidRPr="002C01DF">
        <w:rPr>
          <w:rFonts w:ascii="Times New Roman" w:hAnsi="Times New Roman" w:cs="Times New Roman"/>
          <w:sz w:val="24"/>
          <w:szCs w:val="24"/>
        </w:rPr>
        <w:t>. Rather,</w:t>
      </w:r>
      <w:r w:rsidRPr="002C01DF">
        <w:rPr>
          <w:rFonts w:ascii="Times New Roman" w:hAnsi="Times New Roman" w:cs="Times New Roman"/>
          <w:sz w:val="24"/>
          <w:szCs w:val="24"/>
        </w:rPr>
        <w:t xml:space="preserve"> </w:t>
      </w:r>
      <w:r w:rsidR="00411521" w:rsidRPr="002C01DF">
        <w:rPr>
          <w:rFonts w:ascii="Times New Roman" w:hAnsi="Times New Roman" w:cs="Times New Roman"/>
          <w:sz w:val="24"/>
          <w:szCs w:val="24"/>
        </w:rPr>
        <w:t xml:space="preserve">that </w:t>
      </w:r>
      <w:r w:rsidRPr="002C01DF">
        <w:rPr>
          <w:rFonts w:ascii="Times New Roman" w:hAnsi="Times New Roman" w:cs="Times New Roman"/>
          <w:sz w:val="24"/>
          <w:szCs w:val="24"/>
        </w:rPr>
        <w:t>she unilaterally terminated her</w:t>
      </w:r>
      <w:r w:rsidR="000553FF" w:rsidRPr="002C01DF">
        <w:rPr>
          <w:rFonts w:ascii="Times New Roman" w:hAnsi="Times New Roman" w:cs="Times New Roman"/>
          <w:sz w:val="24"/>
          <w:szCs w:val="24"/>
        </w:rPr>
        <w:t xml:space="preserve"> employment</w:t>
      </w:r>
      <w:r w:rsidR="00BB5304" w:rsidRPr="002C01DF">
        <w:rPr>
          <w:rFonts w:ascii="Times New Roman" w:hAnsi="Times New Roman" w:cs="Times New Roman"/>
          <w:sz w:val="24"/>
          <w:szCs w:val="24"/>
        </w:rPr>
        <w:t xml:space="preserve"> </w:t>
      </w:r>
      <w:r w:rsidR="00DB6DFA" w:rsidRPr="002C01DF">
        <w:rPr>
          <w:rFonts w:ascii="Times New Roman" w:hAnsi="Times New Roman" w:cs="Times New Roman"/>
          <w:sz w:val="24"/>
          <w:szCs w:val="24"/>
        </w:rPr>
        <w:t>contract</w:t>
      </w:r>
      <w:r w:rsidR="000553FF" w:rsidRPr="002C01DF">
        <w:rPr>
          <w:rFonts w:ascii="Times New Roman" w:hAnsi="Times New Roman" w:cs="Times New Roman"/>
          <w:sz w:val="24"/>
          <w:szCs w:val="24"/>
        </w:rPr>
        <w:t xml:space="preserve"> through her resignation as was </w:t>
      </w:r>
      <w:r w:rsidR="00FB6E55" w:rsidRPr="002C01DF">
        <w:rPr>
          <w:rFonts w:ascii="Times New Roman" w:hAnsi="Times New Roman" w:cs="Times New Roman"/>
          <w:sz w:val="24"/>
          <w:szCs w:val="24"/>
        </w:rPr>
        <w:t>indicated</w:t>
      </w:r>
      <w:r w:rsidR="00BB5304" w:rsidRPr="002C01DF">
        <w:rPr>
          <w:rFonts w:ascii="Times New Roman" w:hAnsi="Times New Roman" w:cs="Times New Roman"/>
          <w:sz w:val="24"/>
          <w:szCs w:val="24"/>
        </w:rPr>
        <w:t xml:space="preserve"> in the Pension</w:t>
      </w:r>
      <w:r w:rsidR="000553FF" w:rsidRPr="002C01DF">
        <w:rPr>
          <w:rFonts w:ascii="Times New Roman" w:hAnsi="Times New Roman" w:cs="Times New Roman"/>
          <w:sz w:val="24"/>
          <w:szCs w:val="24"/>
        </w:rPr>
        <w:t xml:space="preserve"> </w:t>
      </w:r>
      <w:r w:rsidR="00BB5304" w:rsidRPr="002C01DF">
        <w:rPr>
          <w:rFonts w:ascii="Times New Roman" w:hAnsi="Times New Roman" w:cs="Times New Roman"/>
          <w:sz w:val="24"/>
          <w:szCs w:val="24"/>
        </w:rPr>
        <w:t>W</w:t>
      </w:r>
      <w:r w:rsidR="00FB6E55" w:rsidRPr="002C01DF">
        <w:rPr>
          <w:rFonts w:ascii="Times New Roman" w:hAnsi="Times New Roman" w:cs="Times New Roman"/>
          <w:sz w:val="24"/>
          <w:szCs w:val="24"/>
        </w:rPr>
        <w:t xml:space="preserve">ithdrawal </w:t>
      </w:r>
      <w:r w:rsidR="000553FF" w:rsidRPr="002C01DF">
        <w:rPr>
          <w:rFonts w:ascii="Times New Roman" w:hAnsi="Times New Roman" w:cs="Times New Roman"/>
          <w:sz w:val="24"/>
          <w:szCs w:val="24"/>
        </w:rPr>
        <w:t xml:space="preserve">form that she </w:t>
      </w:r>
      <w:r w:rsidR="00FB6E55" w:rsidRPr="002C01DF">
        <w:rPr>
          <w:rFonts w:ascii="Times New Roman" w:hAnsi="Times New Roman" w:cs="Times New Roman"/>
          <w:sz w:val="24"/>
          <w:szCs w:val="24"/>
        </w:rPr>
        <w:t>had signed. The a</w:t>
      </w:r>
      <w:r w:rsidR="000553FF" w:rsidRPr="002C01DF">
        <w:rPr>
          <w:rFonts w:ascii="Times New Roman" w:hAnsi="Times New Roman" w:cs="Times New Roman"/>
          <w:sz w:val="24"/>
          <w:szCs w:val="24"/>
        </w:rPr>
        <w:t xml:space="preserve">ppellant was not satisfied by the decision of the court </w:t>
      </w:r>
      <w:r w:rsidR="000553FF" w:rsidRPr="002C01DF">
        <w:rPr>
          <w:rFonts w:ascii="Times New Roman" w:hAnsi="Times New Roman" w:cs="Times New Roman"/>
          <w:i/>
          <w:sz w:val="24"/>
          <w:szCs w:val="24"/>
        </w:rPr>
        <w:t>a quo</w:t>
      </w:r>
      <w:r w:rsidR="00FB6E55" w:rsidRPr="002C01DF">
        <w:rPr>
          <w:rFonts w:ascii="Times New Roman" w:hAnsi="Times New Roman" w:cs="Times New Roman"/>
          <w:i/>
          <w:sz w:val="24"/>
          <w:szCs w:val="24"/>
        </w:rPr>
        <w:t>,</w:t>
      </w:r>
      <w:r w:rsidR="000553FF" w:rsidRPr="002C01DF">
        <w:rPr>
          <w:rFonts w:ascii="Times New Roman" w:hAnsi="Times New Roman" w:cs="Times New Roman"/>
          <w:sz w:val="24"/>
          <w:szCs w:val="24"/>
        </w:rPr>
        <w:t xml:space="preserve"> hence </w:t>
      </w:r>
      <w:r w:rsidR="00773C24" w:rsidRPr="002C01DF">
        <w:rPr>
          <w:rFonts w:ascii="Times New Roman" w:hAnsi="Times New Roman" w:cs="Times New Roman"/>
          <w:sz w:val="24"/>
          <w:szCs w:val="24"/>
        </w:rPr>
        <w:t xml:space="preserve">the </w:t>
      </w:r>
      <w:r w:rsidR="00FB6E55" w:rsidRPr="002C01DF">
        <w:rPr>
          <w:rFonts w:ascii="Times New Roman" w:hAnsi="Times New Roman" w:cs="Times New Roman"/>
          <w:sz w:val="24"/>
          <w:szCs w:val="24"/>
        </w:rPr>
        <w:t>present appeal</w:t>
      </w:r>
      <w:r w:rsidR="000553FF" w:rsidRPr="002C01DF">
        <w:rPr>
          <w:rFonts w:ascii="Times New Roman" w:hAnsi="Times New Roman" w:cs="Times New Roman"/>
          <w:sz w:val="24"/>
          <w:szCs w:val="24"/>
        </w:rPr>
        <w:t>.</w:t>
      </w:r>
    </w:p>
    <w:p w:rsidR="00EE13D7" w:rsidRPr="002C01DF" w:rsidRDefault="00EE13D7" w:rsidP="00EE13D7">
      <w:pPr>
        <w:spacing w:after="0" w:line="240" w:lineRule="auto"/>
        <w:ind w:firstLine="1440"/>
        <w:jc w:val="both"/>
        <w:rPr>
          <w:rFonts w:ascii="Times New Roman" w:hAnsi="Times New Roman" w:cs="Times New Roman"/>
          <w:sz w:val="24"/>
          <w:szCs w:val="24"/>
        </w:rPr>
      </w:pPr>
    </w:p>
    <w:p w:rsidR="00664B93" w:rsidRPr="002C01DF" w:rsidRDefault="00664B93" w:rsidP="00EE13D7">
      <w:pPr>
        <w:spacing w:after="0" w:line="240" w:lineRule="auto"/>
        <w:ind w:firstLine="1440"/>
        <w:jc w:val="both"/>
        <w:rPr>
          <w:rFonts w:ascii="Times New Roman" w:hAnsi="Times New Roman" w:cs="Times New Roman"/>
          <w:sz w:val="24"/>
          <w:szCs w:val="24"/>
        </w:rPr>
      </w:pPr>
    </w:p>
    <w:p w:rsidR="00794F68" w:rsidRPr="002C01DF" w:rsidRDefault="00BB5304" w:rsidP="00EE13D7">
      <w:pPr>
        <w:spacing w:after="0" w:line="480" w:lineRule="auto"/>
        <w:jc w:val="both"/>
        <w:rPr>
          <w:rFonts w:ascii="Times New Roman" w:hAnsi="Times New Roman" w:cs="Times New Roman"/>
          <w:sz w:val="24"/>
          <w:szCs w:val="24"/>
        </w:rPr>
      </w:pPr>
      <w:r w:rsidRPr="002C01DF">
        <w:rPr>
          <w:rFonts w:ascii="Times New Roman" w:hAnsi="Times New Roman" w:cs="Times New Roman"/>
          <w:sz w:val="24"/>
          <w:szCs w:val="24"/>
        </w:rPr>
        <w:tab/>
      </w:r>
      <w:r w:rsidRPr="002C01DF">
        <w:rPr>
          <w:rFonts w:ascii="Times New Roman" w:hAnsi="Times New Roman" w:cs="Times New Roman"/>
          <w:sz w:val="24"/>
          <w:szCs w:val="24"/>
        </w:rPr>
        <w:tab/>
        <w:t>The issue which falls</w:t>
      </w:r>
      <w:r w:rsidR="00493E60" w:rsidRPr="002C01DF">
        <w:rPr>
          <w:rFonts w:ascii="Times New Roman" w:hAnsi="Times New Roman" w:cs="Times New Roman"/>
          <w:sz w:val="24"/>
          <w:szCs w:val="24"/>
        </w:rPr>
        <w:t xml:space="preserve"> for determination </w:t>
      </w:r>
      <w:r w:rsidR="00C8377C" w:rsidRPr="002C01DF">
        <w:rPr>
          <w:rFonts w:ascii="Times New Roman" w:hAnsi="Times New Roman" w:cs="Times New Roman"/>
          <w:sz w:val="24"/>
          <w:szCs w:val="24"/>
        </w:rPr>
        <w:t>is whether or not</w:t>
      </w:r>
      <w:r w:rsidR="00FB6E55" w:rsidRPr="002C01DF">
        <w:rPr>
          <w:rFonts w:ascii="Times New Roman" w:hAnsi="Times New Roman" w:cs="Times New Roman"/>
          <w:sz w:val="24"/>
          <w:szCs w:val="24"/>
        </w:rPr>
        <w:t xml:space="preserve"> the c</w:t>
      </w:r>
      <w:r w:rsidR="00493E60" w:rsidRPr="002C01DF">
        <w:rPr>
          <w:rFonts w:ascii="Times New Roman" w:hAnsi="Times New Roman" w:cs="Times New Roman"/>
          <w:sz w:val="24"/>
          <w:szCs w:val="24"/>
        </w:rPr>
        <w:t xml:space="preserve">ourt </w:t>
      </w:r>
      <w:r w:rsidR="00493E60" w:rsidRPr="002C01DF">
        <w:rPr>
          <w:rFonts w:ascii="Times New Roman" w:hAnsi="Times New Roman" w:cs="Times New Roman"/>
          <w:i/>
          <w:sz w:val="24"/>
          <w:szCs w:val="24"/>
        </w:rPr>
        <w:t>a quo</w:t>
      </w:r>
      <w:r w:rsidR="00493E60" w:rsidRPr="002C01DF">
        <w:rPr>
          <w:rFonts w:ascii="Times New Roman" w:hAnsi="Times New Roman" w:cs="Times New Roman"/>
          <w:sz w:val="24"/>
          <w:szCs w:val="24"/>
        </w:rPr>
        <w:t xml:space="preserve"> misdirected</w:t>
      </w:r>
      <w:r w:rsidR="006770FD" w:rsidRPr="002C01DF">
        <w:rPr>
          <w:rFonts w:ascii="Times New Roman" w:hAnsi="Times New Roman" w:cs="Times New Roman"/>
          <w:sz w:val="24"/>
          <w:szCs w:val="24"/>
        </w:rPr>
        <w:t xml:space="preserve"> itself by concluding that the a</w:t>
      </w:r>
      <w:r w:rsidR="00493E60" w:rsidRPr="002C01DF">
        <w:rPr>
          <w:rFonts w:ascii="Times New Roman" w:hAnsi="Times New Roman" w:cs="Times New Roman"/>
          <w:sz w:val="24"/>
          <w:szCs w:val="24"/>
        </w:rPr>
        <w:t>ppellant resigned from her employment</w:t>
      </w:r>
      <w:r w:rsidR="003A749A" w:rsidRPr="002C01DF">
        <w:rPr>
          <w:rFonts w:ascii="Times New Roman" w:hAnsi="Times New Roman" w:cs="Times New Roman"/>
          <w:sz w:val="24"/>
          <w:szCs w:val="24"/>
        </w:rPr>
        <w:t xml:space="preserve"> with the respondent.</w:t>
      </w:r>
      <w:r w:rsidR="00493E60" w:rsidRPr="002C01DF">
        <w:rPr>
          <w:rFonts w:ascii="Times New Roman" w:hAnsi="Times New Roman" w:cs="Times New Roman"/>
          <w:sz w:val="24"/>
          <w:szCs w:val="24"/>
        </w:rPr>
        <w:t xml:space="preserve"> </w:t>
      </w:r>
    </w:p>
    <w:p w:rsidR="00EE13D7" w:rsidRPr="002C01DF" w:rsidRDefault="00EE13D7" w:rsidP="00EE13D7">
      <w:pPr>
        <w:spacing w:after="0" w:line="240" w:lineRule="auto"/>
        <w:jc w:val="both"/>
        <w:rPr>
          <w:rFonts w:ascii="Times New Roman" w:hAnsi="Times New Roman" w:cs="Times New Roman"/>
          <w:sz w:val="24"/>
          <w:szCs w:val="24"/>
        </w:rPr>
      </w:pPr>
    </w:p>
    <w:p w:rsidR="00373177" w:rsidRPr="002C01DF" w:rsidRDefault="00373177" w:rsidP="00EE13D7">
      <w:pPr>
        <w:spacing w:after="0" w:line="240" w:lineRule="auto"/>
        <w:jc w:val="both"/>
        <w:rPr>
          <w:rFonts w:ascii="Times New Roman" w:hAnsi="Times New Roman" w:cs="Times New Roman"/>
          <w:sz w:val="24"/>
          <w:szCs w:val="24"/>
        </w:rPr>
      </w:pPr>
    </w:p>
    <w:p w:rsidR="00493E60" w:rsidRPr="002C01DF" w:rsidRDefault="006770FD"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The a</w:t>
      </w:r>
      <w:r w:rsidR="00493E60" w:rsidRPr="002C01DF">
        <w:rPr>
          <w:rFonts w:ascii="Times New Roman" w:hAnsi="Times New Roman" w:cs="Times New Roman"/>
          <w:sz w:val="24"/>
          <w:szCs w:val="24"/>
        </w:rPr>
        <w:t xml:space="preserve">ppellant submitted that the court </w:t>
      </w:r>
      <w:r w:rsidR="00493E60" w:rsidRPr="002C01DF">
        <w:rPr>
          <w:rFonts w:ascii="Times New Roman" w:hAnsi="Times New Roman" w:cs="Times New Roman"/>
          <w:i/>
          <w:sz w:val="24"/>
          <w:szCs w:val="24"/>
        </w:rPr>
        <w:t>a quo</w:t>
      </w:r>
      <w:r w:rsidR="00493E60" w:rsidRPr="002C01DF">
        <w:rPr>
          <w:rFonts w:ascii="Times New Roman" w:hAnsi="Times New Roman" w:cs="Times New Roman"/>
          <w:sz w:val="24"/>
          <w:szCs w:val="24"/>
        </w:rPr>
        <w:t xml:space="preserve"> misdirected itself by concludi</w:t>
      </w:r>
      <w:r w:rsidR="00773C24" w:rsidRPr="002C01DF">
        <w:rPr>
          <w:rFonts w:ascii="Times New Roman" w:hAnsi="Times New Roman" w:cs="Times New Roman"/>
          <w:sz w:val="24"/>
          <w:szCs w:val="24"/>
        </w:rPr>
        <w:t>ng that by signing the Pension W</w:t>
      </w:r>
      <w:r w:rsidR="00FB6E55" w:rsidRPr="002C01DF">
        <w:rPr>
          <w:rFonts w:ascii="Times New Roman" w:hAnsi="Times New Roman" w:cs="Times New Roman"/>
          <w:sz w:val="24"/>
          <w:szCs w:val="24"/>
        </w:rPr>
        <w:t>ithdrawal</w:t>
      </w:r>
      <w:r w:rsidR="00493E60" w:rsidRPr="002C01DF">
        <w:rPr>
          <w:rFonts w:ascii="Times New Roman" w:hAnsi="Times New Roman" w:cs="Times New Roman"/>
          <w:sz w:val="24"/>
          <w:szCs w:val="24"/>
        </w:rPr>
        <w:t xml:space="preserve"> form she </w:t>
      </w:r>
      <w:r w:rsidR="00FB6E55" w:rsidRPr="002C01DF">
        <w:rPr>
          <w:rFonts w:ascii="Times New Roman" w:hAnsi="Times New Roman" w:cs="Times New Roman"/>
          <w:sz w:val="24"/>
          <w:szCs w:val="24"/>
        </w:rPr>
        <w:t xml:space="preserve">had </w:t>
      </w:r>
      <w:r w:rsidR="00493E60" w:rsidRPr="002C01DF">
        <w:rPr>
          <w:rFonts w:ascii="Times New Roman" w:hAnsi="Times New Roman" w:cs="Times New Roman"/>
          <w:sz w:val="24"/>
          <w:szCs w:val="24"/>
        </w:rPr>
        <w:t xml:space="preserve">resigned from </w:t>
      </w:r>
      <w:r w:rsidR="00FB6E55" w:rsidRPr="002C01DF">
        <w:rPr>
          <w:rFonts w:ascii="Times New Roman" w:hAnsi="Times New Roman" w:cs="Times New Roman"/>
          <w:sz w:val="24"/>
          <w:szCs w:val="24"/>
        </w:rPr>
        <w:t>he</w:t>
      </w:r>
      <w:r w:rsidR="003A749A" w:rsidRPr="002C01DF">
        <w:rPr>
          <w:rFonts w:ascii="Times New Roman" w:hAnsi="Times New Roman" w:cs="Times New Roman"/>
          <w:sz w:val="24"/>
          <w:szCs w:val="24"/>
        </w:rPr>
        <w:t>r employment</w:t>
      </w:r>
      <w:r w:rsidR="00493E60" w:rsidRPr="002C01DF">
        <w:rPr>
          <w:rFonts w:ascii="Times New Roman" w:hAnsi="Times New Roman" w:cs="Times New Roman"/>
          <w:sz w:val="24"/>
          <w:szCs w:val="24"/>
        </w:rPr>
        <w:t xml:space="preserve">. </w:t>
      </w:r>
      <w:r w:rsidR="003A749A" w:rsidRPr="002C01DF">
        <w:rPr>
          <w:rFonts w:ascii="Times New Roman" w:hAnsi="Times New Roman" w:cs="Times New Roman"/>
          <w:sz w:val="24"/>
          <w:szCs w:val="24"/>
        </w:rPr>
        <w:t>She boldly asserts that the statement ‘leaving Conquip</w:t>
      </w:r>
      <w:r w:rsidR="003A749A" w:rsidRPr="002C01DF">
        <w:rPr>
          <w:rFonts w:ascii="Times New Roman" w:hAnsi="Times New Roman" w:cs="Times New Roman"/>
          <w:i/>
          <w:sz w:val="24"/>
          <w:szCs w:val="24"/>
        </w:rPr>
        <w:t>’</w:t>
      </w:r>
      <w:r w:rsidR="003A749A" w:rsidRPr="002C01DF">
        <w:rPr>
          <w:rFonts w:ascii="Times New Roman" w:hAnsi="Times New Roman" w:cs="Times New Roman"/>
          <w:sz w:val="24"/>
          <w:szCs w:val="24"/>
        </w:rPr>
        <w:t xml:space="preserve"> that she gave as a reason for seeking to withdraw her pension contributions</w:t>
      </w:r>
      <w:r w:rsidR="00FB6E55" w:rsidRPr="002C01DF">
        <w:rPr>
          <w:rFonts w:ascii="Times New Roman" w:hAnsi="Times New Roman" w:cs="Times New Roman"/>
          <w:sz w:val="24"/>
          <w:szCs w:val="24"/>
        </w:rPr>
        <w:t xml:space="preserve"> </w:t>
      </w:r>
      <w:r w:rsidR="00493E60" w:rsidRPr="002C01DF">
        <w:rPr>
          <w:rFonts w:ascii="Times New Roman" w:hAnsi="Times New Roman" w:cs="Times New Roman"/>
          <w:sz w:val="24"/>
          <w:szCs w:val="24"/>
        </w:rPr>
        <w:t>did not mean that she was resigning from her employment.</w:t>
      </w:r>
    </w:p>
    <w:p w:rsidR="00EE13D7" w:rsidRPr="002C01DF" w:rsidRDefault="00EE13D7" w:rsidP="00EE13D7">
      <w:pPr>
        <w:spacing w:after="0" w:line="240" w:lineRule="auto"/>
        <w:ind w:firstLine="1440"/>
        <w:jc w:val="both"/>
        <w:rPr>
          <w:rFonts w:ascii="Times New Roman" w:hAnsi="Times New Roman" w:cs="Times New Roman"/>
          <w:sz w:val="24"/>
          <w:szCs w:val="24"/>
        </w:rPr>
      </w:pPr>
    </w:p>
    <w:p w:rsidR="00373177" w:rsidRPr="002C01DF" w:rsidRDefault="00373177" w:rsidP="00EE13D7">
      <w:pPr>
        <w:spacing w:after="0" w:line="240" w:lineRule="auto"/>
        <w:ind w:firstLine="1440"/>
        <w:jc w:val="both"/>
        <w:rPr>
          <w:rFonts w:ascii="Times New Roman" w:hAnsi="Times New Roman" w:cs="Times New Roman"/>
          <w:sz w:val="24"/>
          <w:szCs w:val="24"/>
        </w:rPr>
      </w:pPr>
    </w:p>
    <w:p w:rsidR="006322EB" w:rsidRPr="002C01DF" w:rsidRDefault="00493E60" w:rsidP="00EE13D7">
      <w:pPr>
        <w:spacing w:after="0" w:line="480" w:lineRule="auto"/>
        <w:jc w:val="both"/>
        <w:rPr>
          <w:rFonts w:ascii="Times New Roman" w:hAnsi="Times New Roman" w:cs="Times New Roman"/>
          <w:sz w:val="24"/>
          <w:szCs w:val="24"/>
          <w:u w:val="single"/>
        </w:rPr>
      </w:pPr>
      <w:r w:rsidRPr="002C01DF">
        <w:rPr>
          <w:rFonts w:ascii="Times New Roman" w:hAnsi="Times New Roman" w:cs="Times New Roman"/>
          <w:sz w:val="24"/>
          <w:szCs w:val="24"/>
        </w:rPr>
        <w:lastRenderedPageBreak/>
        <w:tab/>
      </w:r>
      <w:r w:rsidRPr="002C01DF">
        <w:rPr>
          <w:rFonts w:ascii="Times New Roman" w:hAnsi="Times New Roman" w:cs="Times New Roman"/>
          <w:sz w:val="24"/>
          <w:szCs w:val="24"/>
        </w:rPr>
        <w:tab/>
      </w:r>
      <w:r w:rsidR="00CB61B6" w:rsidRPr="002C01DF">
        <w:rPr>
          <w:rFonts w:ascii="Times New Roman" w:hAnsi="Times New Roman" w:cs="Times New Roman"/>
          <w:sz w:val="24"/>
          <w:szCs w:val="24"/>
        </w:rPr>
        <w:t>The respondent o</w:t>
      </w:r>
      <w:r w:rsidRPr="002C01DF">
        <w:rPr>
          <w:rFonts w:ascii="Times New Roman" w:hAnsi="Times New Roman" w:cs="Times New Roman"/>
          <w:sz w:val="24"/>
          <w:szCs w:val="24"/>
        </w:rPr>
        <w:t xml:space="preserve">n the other hand </w:t>
      </w:r>
      <w:r w:rsidR="00CB61B6" w:rsidRPr="002C01DF">
        <w:rPr>
          <w:rFonts w:ascii="Times New Roman" w:hAnsi="Times New Roman" w:cs="Times New Roman"/>
          <w:sz w:val="24"/>
          <w:szCs w:val="24"/>
        </w:rPr>
        <w:t xml:space="preserve">contends </w:t>
      </w:r>
      <w:r w:rsidR="00FB6E55" w:rsidRPr="002C01DF">
        <w:rPr>
          <w:rFonts w:ascii="Times New Roman" w:hAnsi="Times New Roman" w:cs="Times New Roman"/>
          <w:sz w:val="24"/>
          <w:szCs w:val="24"/>
        </w:rPr>
        <w:t>that the a</w:t>
      </w:r>
      <w:r w:rsidR="006322EB" w:rsidRPr="002C01DF">
        <w:rPr>
          <w:rFonts w:ascii="Times New Roman" w:hAnsi="Times New Roman" w:cs="Times New Roman"/>
          <w:sz w:val="24"/>
          <w:szCs w:val="24"/>
        </w:rPr>
        <w:t>ppellant terminated her employment before the conclusion of the disciplinary hearing</w:t>
      </w:r>
      <w:r w:rsidR="00773C24" w:rsidRPr="002C01DF">
        <w:rPr>
          <w:rFonts w:ascii="Times New Roman" w:hAnsi="Times New Roman" w:cs="Times New Roman"/>
          <w:sz w:val="24"/>
          <w:szCs w:val="24"/>
        </w:rPr>
        <w:t xml:space="preserve"> that had </w:t>
      </w:r>
      <w:r w:rsidR="00CB61B6" w:rsidRPr="002C01DF">
        <w:rPr>
          <w:rFonts w:ascii="Times New Roman" w:hAnsi="Times New Roman" w:cs="Times New Roman"/>
          <w:sz w:val="24"/>
          <w:szCs w:val="24"/>
        </w:rPr>
        <w:t>been called by it.</w:t>
      </w:r>
      <w:r w:rsidR="00773C24" w:rsidRPr="002C01DF">
        <w:rPr>
          <w:rFonts w:ascii="Times New Roman" w:hAnsi="Times New Roman" w:cs="Times New Roman"/>
          <w:sz w:val="24"/>
          <w:szCs w:val="24"/>
        </w:rPr>
        <w:t xml:space="preserve"> Further,</w:t>
      </w:r>
      <w:r w:rsidR="00794F68" w:rsidRPr="002C01DF">
        <w:rPr>
          <w:rFonts w:ascii="Times New Roman" w:hAnsi="Times New Roman" w:cs="Times New Roman"/>
          <w:sz w:val="24"/>
          <w:szCs w:val="24"/>
        </w:rPr>
        <w:t xml:space="preserve"> that the </w:t>
      </w:r>
      <w:r w:rsidR="001A57C9" w:rsidRPr="002C01DF">
        <w:rPr>
          <w:rFonts w:ascii="Times New Roman" w:hAnsi="Times New Roman" w:cs="Times New Roman"/>
          <w:sz w:val="24"/>
          <w:szCs w:val="24"/>
        </w:rPr>
        <w:t xml:space="preserve">true </w:t>
      </w:r>
      <w:r w:rsidR="00E0472A" w:rsidRPr="002C01DF">
        <w:rPr>
          <w:rFonts w:ascii="Times New Roman" w:hAnsi="Times New Roman" w:cs="Times New Roman"/>
          <w:sz w:val="24"/>
          <w:szCs w:val="24"/>
        </w:rPr>
        <w:t>meaning of the words</w:t>
      </w:r>
      <w:r w:rsidR="006322EB" w:rsidRPr="002C01DF">
        <w:rPr>
          <w:rFonts w:ascii="Times New Roman" w:hAnsi="Times New Roman" w:cs="Times New Roman"/>
          <w:sz w:val="24"/>
          <w:szCs w:val="24"/>
        </w:rPr>
        <w:t xml:space="preserve"> </w:t>
      </w:r>
      <w:r w:rsidR="00E0472A" w:rsidRPr="002C01DF">
        <w:rPr>
          <w:rFonts w:ascii="Times New Roman" w:hAnsi="Times New Roman" w:cs="Times New Roman"/>
          <w:sz w:val="24"/>
          <w:szCs w:val="24"/>
        </w:rPr>
        <w:t>“</w:t>
      </w:r>
      <w:r w:rsidR="006322EB" w:rsidRPr="002C01DF">
        <w:rPr>
          <w:rFonts w:ascii="Times New Roman" w:hAnsi="Times New Roman" w:cs="Times New Roman"/>
          <w:sz w:val="24"/>
          <w:szCs w:val="24"/>
        </w:rPr>
        <w:t>leaving Conquip</w:t>
      </w:r>
      <w:r w:rsidR="00E0472A" w:rsidRPr="002C01DF">
        <w:rPr>
          <w:rFonts w:ascii="Times New Roman" w:hAnsi="Times New Roman" w:cs="Times New Roman"/>
          <w:sz w:val="24"/>
          <w:szCs w:val="24"/>
        </w:rPr>
        <w:t>”</w:t>
      </w:r>
      <w:r w:rsidR="006322EB" w:rsidRPr="002C01DF">
        <w:rPr>
          <w:rFonts w:ascii="Times New Roman" w:hAnsi="Times New Roman" w:cs="Times New Roman"/>
          <w:i/>
          <w:sz w:val="24"/>
          <w:szCs w:val="24"/>
        </w:rPr>
        <w:t xml:space="preserve"> </w:t>
      </w:r>
      <w:r w:rsidR="00E0472A" w:rsidRPr="002C01DF">
        <w:rPr>
          <w:rFonts w:ascii="Times New Roman" w:hAnsi="Times New Roman" w:cs="Times New Roman"/>
          <w:sz w:val="24"/>
          <w:szCs w:val="24"/>
        </w:rPr>
        <w:t>was</w:t>
      </w:r>
      <w:r w:rsidR="00E0472A" w:rsidRPr="002C01DF">
        <w:rPr>
          <w:rFonts w:ascii="Times New Roman" w:hAnsi="Times New Roman" w:cs="Times New Roman"/>
          <w:i/>
          <w:sz w:val="24"/>
          <w:szCs w:val="24"/>
        </w:rPr>
        <w:t xml:space="preserve"> </w:t>
      </w:r>
      <w:r w:rsidR="001A57C9" w:rsidRPr="002C01DF">
        <w:rPr>
          <w:rFonts w:ascii="Times New Roman" w:hAnsi="Times New Roman" w:cs="Times New Roman"/>
          <w:sz w:val="24"/>
          <w:szCs w:val="24"/>
        </w:rPr>
        <w:t xml:space="preserve">that </w:t>
      </w:r>
      <w:r w:rsidR="006322EB" w:rsidRPr="002C01DF">
        <w:rPr>
          <w:rFonts w:ascii="Times New Roman" w:hAnsi="Times New Roman" w:cs="Times New Roman"/>
          <w:sz w:val="24"/>
          <w:szCs w:val="24"/>
        </w:rPr>
        <w:t xml:space="preserve">she was </w:t>
      </w:r>
      <w:r w:rsidR="00E0472A" w:rsidRPr="002C01DF">
        <w:rPr>
          <w:rFonts w:ascii="Times New Roman" w:hAnsi="Times New Roman" w:cs="Times New Roman"/>
          <w:sz w:val="24"/>
          <w:szCs w:val="24"/>
        </w:rPr>
        <w:t xml:space="preserve">resigning from her employment, </w:t>
      </w:r>
      <w:r w:rsidR="00CE4156" w:rsidRPr="002C01DF">
        <w:rPr>
          <w:rFonts w:ascii="Times New Roman" w:hAnsi="Times New Roman" w:cs="Times New Roman"/>
          <w:sz w:val="24"/>
          <w:szCs w:val="24"/>
        </w:rPr>
        <w:t xml:space="preserve">and not anything else. </w:t>
      </w:r>
    </w:p>
    <w:p w:rsidR="00EE13D7" w:rsidRPr="002C01DF" w:rsidRDefault="00EE13D7" w:rsidP="00EE13D7">
      <w:pPr>
        <w:spacing w:after="0" w:line="240" w:lineRule="auto"/>
        <w:jc w:val="both"/>
        <w:rPr>
          <w:rFonts w:ascii="Times New Roman" w:hAnsi="Times New Roman" w:cs="Times New Roman"/>
          <w:sz w:val="24"/>
          <w:szCs w:val="24"/>
        </w:rPr>
      </w:pPr>
    </w:p>
    <w:p w:rsidR="00664B93" w:rsidRPr="002C01DF" w:rsidRDefault="00664B93" w:rsidP="00EE13D7">
      <w:pPr>
        <w:spacing w:after="0" w:line="240" w:lineRule="auto"/>
        <w:jc w:val="both"/>
        <w:rPr>
          <w:rFonts w:ascii="Times New Roman" w:hAnsi="Times New Roman" w:cs="Times New Roman"/>
          <w:sz w:val="24"/>
          <w:szCs w:val="24"/>
        </w:rPr>
      </w:pPr>
    </w:p>
    <w:p w:rsidR="00CB61B6" w:rsidRPr="002C01DF" w:rsidRDefault="00773C24" w:rsidP="00E0472A">
      <w:pPr>
        <w:spacing w:after="0" w:line="480" w:lineRule="auto"/>
        <w:jc w:val="both"/>
        <w:rPr>
          <w:rFonts w:ascii="Times New Roman" w:hAnsi="Times New Roman" w:cs="Times New Roman"/>
          <w:sz w:val="24"/>
          <w:szCs w:val="24"/>
        </w:rPr>
      </w:pPr>
      <w:r w:rsidRPr="002C01DF">
        <w:rPr>
          <w:rFonts w:ascii="Times New Roman" w:hAnsi="Times New Roman" w:cs="Times New Roman"/>
          <w:sz w:val="24"/>
          <w:szCs w:val="24"/>
        </w:rPr>
        <w:tab/>
      </w:r>
      <w:r w:rsidRPr="002C01DF">
        <w:rPr>
          <w:rFonts w:ascii="Times New Roman" w:hAnsi="Times New Roman" w:cs="Times New Roman"/>
          <w:sz w:val="24"/>
          <w:szCs w:val="24"/>
        </w:rPr>
        <w:tab/>
        <w:t>I</w:t>
      </w:r>
      <w:r w:rsidR="00F41323" w:rsidRPr="002C01DF">
        <w:rPr>
          <w:rFonts w:ascii="Times New Roman" w:hAnsi="Times New Roman" w:cs="Times New Roman"/>
          <w:sz w:val="24"/>
          <w:szCs w:val="24"/>
        </w:rPr>
        <w:t>t</w:t>
      </w:r>
      <w:r w:rsidR="00FB350C" w:rsidRPr="002C01DF">
        <w:rPr>
          <w:rFonts w:ascii="Times New Roman" w:hAnsi="Times New Roman" w:cs="Times New Roman"/>
          <w:sz w:val="24"/>
          <w:szCs w:val="24"/>
        </w:rPr>
        <w:t xml:space="preserve"> is </w:t>
      </w:r>
      <w:r w:rsidRPr="002C01DF">
        <w:rPr>
          <w:rFonts w:ascii="Times New Roman" w:hAnsi="Times New Roman" w:cs="Times New Roman"/>
          <w:sz w:val="24"/>
          <w:szCs w:val="24"/>
        </w:rPr>
        <w:t xml:space="preserve">in this respect </w:t>
      </w:r>
      <w:r w:rsidR="00FB6E55" w:rsidRPr="002C01DF">
        <w:rPr>
          <w:rFonts w:ascii="Times New Roman" w:hAnsi="Times New Roman" w:cs="Times New Roman"/>
          <w:sz w:val="24"/>
          <w:szCs w:val="24"/>
        </w:rPr>
        <w:t>pertinent</w:t>
      </w:r>
      <w:r w:rsidR="00FB350C" w:rsidRPr="002C01DF">
        <w:rPr>
          <w:rFonts w:ascii="Times New Roman" w:hAnsi="Times New Roman" w:cs="Times New Roman"/>
          <w:sz w:val="24"/>
          <w:szCs w:val="24"/>
        </w:rPr>
        <w:t xml:space="preserve"> to</w:t>
      </w:r>
      <w:r w:rsidR="00F41323" w:rsidRPr="002C01DF">
        <w:rPr>
          <w:rFonts w:ascii="Times New Roman" w:hAnsi="Times New Roman" w:cs="Times New Roman"/>
          <w:sz w:val="24"/>
          <w:szCs w:val="24"/>
        </w:rPr>
        <w:t xml:space="preserve"> first</w:t>
      </w:r>
      <w:r w:rsidR="00FB350C" w:rsidRPr="002C01DF">
        <w:rPr>
          <w:rFonts w:ascii="Times New Roman" w:hAnsi="Times New Roman" w:cs="Times New Roman"/>
          <w:sz w:val="24"/>
          <w:szCs w:val="24"/>
        </w:rPr>
        <w:t xml:space="preserve"> define what</w:t>
      </w:r>
      <w:r w:rsidR="006322EB" w:rsidRPr="002C01DF">
        <w:rPr>
          <w:rFonts w:ascii="Times New Roman" w:hAnsi="Times New Roman" w:cs="Times New Roman"/>
          <w:sz w:val="24"/>
          <w:szCs w:val="24"/>
        </w:rPr>
        <w:t xml:space="preserve"> a resignation</w:t>
      </w:r>
      <w:r w:rsidR="00FB350C" w:rsidRPr="002C01DF">
        <w:rPr>
          <w:rFonts w:ascii="Times New Roman" w:hAnsi="Times New Roman" w:cs="Times New Roman"/>
          <w:sz w:val="24"/>
          <w:szCs w:val="24"/>
        </w:rPr>
        <w:t xml:space="preserve"> is and </w:t>
      </w:r>
      <w:r w:rsidR="00CB61B6" w:rsidRPr="002C01DF">
        <w:rPr>
          <w:rFonts w:ascii="Times New Roman" w:hAnsi="Times New Roman" w:cs="Times New Roman"/>
          <w:sz w:val="24"/>
          <w:szCs w:val="24"/>
        </w:rPr>
        <w:t>then,</w:t>
      </w:r>
      <w:r w:rsidR="00FB350C" w:rsidRPr="002C01DF">
        <w:rPr>
          <w:rFonts w:ascii="Times New Roman" w:hAnsi="Times New Roman" w:cs="Times New Roman"/>
          <w:sz w:val="24"/>
          <w:szCs w:val="24"/>
        </w:rPr>
        <w:t xml:space="preserve"> what </w:t>
      </w:r>
      <w:r w:rsidR="00FB6E55" w:rsidRPr="002C01DF">
        <w:rPr>
          <w:rFonts w:ascii="Times New Roman" w:hAnsi="Times New Roman" w:cs="Times New Roman"/>
          <w:sz w:val="24"/>
          <w:szCs w:val="24"/>
        </w:rPr>
        <w:t>form it should</w:t>
      </w:r>
      <w:r w:rsidR="006322EB" w:rsidRPr="002C01DF">
        <w:rPr>
          <w:rFonts w:ascii="Times New Roman" w:hAnsi="Times New Roman" w:cs="Times New Roman"/>
          <w:sz w:val="24"/>
          <w:szCs w:val="24"/>
        </w:rPr>
        <w:t xml:space="preserve"> take. The </w:t>
      </w:r>
      <w:r w:rsidR="002E539C" w:rsidRPr="002C01DF">
        <w:rPr>
          <w:rFonts w:ascii="Times New Roman" w:hAnsi="Times New Roman" w:cs="Times New Roman"/>
          <w:sz w:val="24"/>
          <w:szCs w:val="24"/>
        </w:rPr>
        <w:t>Oxford Advance</w:t>
      </w:r>
      <w:r w:rsidRPr="002C01DF">
        <w:rPr>
          <w:rFonts w:ascii="Times New Roman" w:hAnsi="Times New Roman" w:cs="Times New Roman"/>
          <w:sz w:val="24"/>
          <w:szCs w:val="24"/>
        </w:rPr>
        <w:t>d Learner’s Dictionary defines</w:t>
      </w:r>
      <w:r w:rsidR="002E539C" w:rsidRPr="002C01DF">
        <w:rPr>
          <w:rFonts w:ascii="Times New Roman" w:hAnsi="Times New Roman" w:cs="Times New Roman"/>
          <w:sz w:val="24"/>
          <w:szCs w:val="24"/>
        </w:rPr>
        <w:t xml:space="preserve"> resignation as</w:t>
      </w:r>
      <w:r w:rsidR="00373177" w:rsidRPr="002C01DF">
        <w:rPr>
          <w:rFonts w:ascii="Times New Roman" w:hAnsi="Times New Roman" w:cs="Times New Roman"/>
          <w:sz w:val="24"/>
          <w:szCs w:val="24"/>
        </w:rPr>
        <w:t>:</w:t>
      </w:r>
      <w:r w:rsidR="002E539C" w:rsidRPr="002C01DF">
        <w:rPr>
          <w:rFonts w:ascii="Times New Roman" w:hAnsi="Times New Roman" w:cs="Times New Roman"/>
          <w:sz w:val="24"/>
          <w:szCs w:val="24"/>
        </w:rPr>
        <w:t xml:space="preserve"> </w:t>
      </w:r>
    </w:p>
    <w:p w:rsidR="00CB61B6" w:rsidRPr="002C01DF" w:rsidRDefault="00FB6E55" w:rsidP="00EE13D7">
      <w:pPr>
        <w:spacing w:after="0" w:line="480" w:lineRule="auto"/>
        <w:ind w:firstLine="720"/>
        <w:jc w:val="both"/>
        <w:rPr>
          <w:rFonts w:ascii="Times New Roman" w:hAnsi="Times New Roman" w:cs="Times New Roman"/>
          <w:i/>
          <w:sz w:val="24"/>
          <w:szCs w:val="24"/>
        </w:rPr>
      </w:pPr>
      <w:r w:rsidRPr="002C01DF">
        <w:rPr>
          <w:rFonts w:ascii="Times New Roman" w:hAnsi="Times New Roman" w:cs="Times New Roman"/>
          <w:i/>
          <w:sz w:val="24"/>
          <w:szCs w:val="24"/>
        </w:rPr>
        <w:t>“</w:t>
      </w:r>
      <w:r w:rsidR="002E539C" w:rsidRPr="002C01DF">
        <w:rPr>
          <w:rFonts w:ascii="Times New Roman" w:hAnsi="Times New Roman" w:cs="Times New Roman"/>
          <w:sz w:val="24"/>
          <w:szCs w:val="24"/>
        </w:rPr>
        <w:t>an act of giving up one’s job or position</w:t>
      </w:r>
      <w:r w:rsidRPr="002C01DF">
        <w:rPr>
          <w:rFonts w:ascii="Times New Roman" w:hAnsi="Times New Roman" w:cs="Times New Roman"/>
          <w:i/>
          <w:sz w:val="24"/>
          <w:szCs w:val="24"/>
        </w:rPr>
        <w:t>”</w:t>
      </w:r>
    </w:p>
    <w:p w:rsidR="00EE13D7" w:rsidRPr="002C01DF" w:rsidRDefault="00EE13D7" w:rsidP="00EE13D7">
      <w:pPr>
        <w:spacing w:after="0" w:line="240" w:lineRule="auto"/>
        <w:ind w:firstLine="720"/>
        <w:jc w:val="both"/>
        <w:rPr>
          <w:rFonts w:ascii="Times New Roman" w:hAnsi="Times New Roman" w:cs="Times New Roman"/>
          <w:i/>
          <w:sz w:val="24"/>
          <w:szCs w:val="24"/>
        </w:rPr>
      </w:pPr>
    </w:p>
    <w:p w:rsidR="006770FD" w:rsidRPr="002C01DF" w:rsidRDefault="006770FD" w:rsidP="00EE13D7">
      <w:pPr>
        <w:spacing w:after="0" w:line="240" w:lineRule="auto"/>
        <w:ind w:firstLine="720"/>
        <w:jc w:val="both"/>
        <w:rPr>
          <w:rFonts w:ascii="Times New Roman" w:hAnsi="Times New Roman" w:cs="Times New Roman"/>
          <w:i/>
          <w:sz w:val="24"/>
          <w:szCs w:val="24"/>
        </w:rPr>
      </w:pPr>
    </w:p>
    <w:p w:rsidR="00B61B53" w:rsidRDefault="0091798A"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The form a</w:t>
      </w:r>
      <w:r w:rsidR="008D626C" w:rsidRPr="002C01DF">
        <w:rPr>
          <w:rFonts w:ascii="Times New Roman" w:hAnsi="Times New Roman" w:cs="Times New Roman"/>
          <w:sz w:val="24"/>
          <w:szCs w:val="24"/>
        </w:rPr>
        <w:t xml:space="preserve"> notice of resignation</w:t>
      </w:r>
      <w:r w:rsidR="0084753A" w:rsidRPr="002C01DF">
        <w:rPr>
          <w:rFonts w:ascii="Times New Roman" w:hAnsi="Times New Roman" w:cs="Times New Roman"/>
          <w:sz w:val="24"/>
          <w:szCs w:val="24"/>
        </w:rPr>
        <w:t xml:space="preserve"> should take</w:t>
      </w:r>
      <w:r w:rsidR="008D626C" w:rsidRPr="002C01DF">
        <w:rPr>
          <w:rFonts w:ascii="Times New Roman" w:hAnsi="Times New Roman" w:cs="Times New Roman"/>
          <w:sz w:val="24"/>
          <w:szCs w:val="24"/>
        </w:rPr>
        <w:t xml:space="preserve"> is not </w:t>
      </w:r>
      <w:r w:rsidR="0084753A" w:rsidRPr="002C01DF">
        <w:rPr>
          <w:rFonts w:ascii="Times New Roman" w:hAnsi="Times New Roman" w:cs="Times New Roman"/>
          <w:sz w:val="24"/>
          <w:szCs w:val="24"/>
        </w:rPr>
        <w:t>‘</w:t>
      </w:r>
      <w:r w:rsidR="008D626C" w:rsidRPr="002C01DF">
        <w:rPr>
          <w:rFonts w:ascii="Times New Roman" w:hAnsi="Times New Roman" w:cs="Times New Roman"/>
          <w:sz w:val="24"/>
          <w:szCs w:val="24"/>
        </w:rPr>
        <w:t>cast in stone</w:t>
      </w:r>
      <w:r w:rsidR="0084753A" w:rsidRPr="002C01DF">
        <w:rPr>
          <w:rFonts w:ascii="Times New Roman" w:hAnsi="Times New Roman" w:cs="Times New Roman"/>
          <w:sz w:val="24"/>
          <w:szCs w:val="24"/>
        </w:rPr>
        <w:t>’ as it were</w:t>
      </w:r>
      <w:r w:rsidR="008D626C" w:rsidRPr="002C01DF">
        <w:rPr>
          <w:rFonts w:ascii="Times New Roman" w:hAnsi="Times New Roman" w:cs="Times New Roman"/>
          <w:sz w:val="24"/>
          <w:szCs w:val="24"/>
        </w:rPr>
        <w:t xml:space="preserve">. One can resign verbally, by a letter or </w:t>
      </w:r>
      <w:r w:rsidR="00CB61B6" w:rsidRPr="002C01DF">
        <w:rPr>
          <w:rFonts w:ascii="Times New Roman" w:hAnsi="Times New Roman" w:cs="Times New Roman"/>
          <w:sz w:val="24"/>
          <w:szCs w:val="24"/>
        </w:rPr>
        <w:t xml:space="preserve">through </w:t>
      </w:r>
      <w:r w:rsidR="008D626C" w:rsidRPr="002C01DF">
        <w:rPr>
          <w:rFonts w:ascii="Times New Roman" w:hAnsi="Times New Roman" w:cs="Times New Roman"/>
          <w:sz w:val="24"/>
          <w:szCs w:val="24"/>
        </w:rPr>
        <w:t>whatever way</w:t>
      </w:r>
      <w:r w:rsidR="00773C24" w:rsidRPr="002C01DF">
        <w:rPr>
          <w:rFonts w:ascii="Times New Roman" w:hAnsi="Times New Roman" w:cs="Times New Roman"/>
          <w:sz w:val="24"/>
          <w:szCs w:val="24"/>
        </w:rPr>
        <w:t xml:space="preserve"> may be preferred</w:t>
      </w:r>
      <w:r w:rsidR="008D626C" w:rsidRPr="002C01DF">
        <w:rPr>
          <w:rFonts w:ascii="Times New Roman" w:hAnsi="Times New Roman" w:cs="Times New Roman"/>
          <w:sz w:val="24"/>
          <w:szCs w:val="24"/>
        </w:rPr>
        <w:t xml:space="preserve"> as long </w:t>
      </w:r>
      <w:r w:rsidR="00FD1A0F" w:rsidRPr="002C01DF">
        <w:rPr>
          <w:rFonts w:ascii="Times New Roman" w:hAnsi="Times New Roman" w:cs="Times New Roman"/>
          <w:sz w:val="24"/>
          <w:szCs w:val="24"/>
        </w:rPr>
        <w:t>as the communication is transmitted</w:t>
      </w:r>
      <w:r w:rsidR="008D626C" w:rsidRPr="002C01DF">
        <w:rPr>
          <w:rFonts w:ascii="Times New Roman" w:hAnsi="Times New Roman" w:cs="Times New Roman"/>
          <w:sz w:val="24"/>
          <w:szCs w:val="24"/>
        </w:rPr>
        <w:t xml:space="preserve"> to the correct recipient</w:t>
      </w:r>
      <w:r w:rsidR="00D0564E" w:rsidRPr="002C01DF">
        <w:rPr>
          <w:rFonts w:ascii="Times New Roman" w:hAnsi="Times New Roman" w:cs="Times New Roman"/>
          <w:sz w:val="24"/>
          <w:szCs w:val="24"/>
        </w:rPr>
        <w:t>.</w:t>
      </w:r>
      <w:r w:rsidR="008D626C" w:rsidRPr="002C01DF">
        <w:rPr>
          <w:rFonts w:ascii="Times New Roman" w:hAnsi="Times New Roman" w:cs="Times New Roman"/>
          <w:sz w:val="24"/>
          <w:szCs w:val="24"/>
        </w:rPr>
        <w:t xml:space="preserve"> </w:t>
      </w:r>
      <w:r w:rsidR="001A57C9" w:rsidRPr="002C01DF">
        <w:rPr>
          <w:rFonts w:ascii="Times New Roman" w:hAnsi="Times New Roman" w:cs="Times New Roman"/>
          <w:i/>
          <w:sz w:val="24"/>
          <w:szCs w:val="24"/>
        </w:rPr>
        <w:t>In casu</w:t>
      </w:r>
      <w:r w:rsidR="001A57C9" w:rsidRPr="002C01DF">
        <w:rPr>
          <w:rFonts w:ascii="Times New Roman" w:hAnsi="Times New Roman" w:cs="Times New Roman"/>
          <w:sz w:val="24"/>
          <w:szCs w:val="24"/>
        </w:rPr>
        <w:t xml:space="preserve"> </w:t>
      </w:r>
      <w:r w:rsidR="00A2680F" w:rsidRPr="002C01DF">
        <w:rPr>
          <w:rFonts w:ascii="Times New Roman" w:hAnsi="Times New Roman" w:cs="Times New Roman"/>
          <w:sz w:val="24"/>
          <w:szCs w:val="24"/>
        </w:rPr>
        <w:t>t</w:t>
      </w:r>
      <w:r w:rsidR="00BC1D3B" w:rsidRPr="002C01DF">
        <w:rPr>
          <w:rFonts w:ascii="Times New Roman" w:hAnsi="Times New Roman" w:cs="Times New Roman"/>
          <w:sz w:val="24"/>
          <w:szCs w:val="24"/>
        </w:rPr>
        <w:t>he Pension W</w:t>
      </w:r>
      <w:r w:rsidR="00D0564E" w:rsidRPr="002C01DF">
        <w:rPr>
          <w:rFonts w:ascii="Times New Roman" w:hAnsi="Times New Roman" w:cs="Times New Roman"/>
          <w:sz w:val="24"/>
          <w:szCs w:val="24"/>
        </w:rPr>
        <w:t>ithdrawal</w:t>
      </w:r>
      <w:r w:rsidR="00756DD4" w:rsidRPr="002C01DF">
        <w:rPr>
          <w:rFonts w:ascii="Times New Roman" w:hAnsi="Times New Roman" w:cs="Times New Roman"/>
          <w:sz w:val="24"/>
          <w:szCs w:val="24"/>
        </w:rPr>
        <w:t xml:space="preserve"> form </w:t>
      </w:r>
      <w:r w:rsidR="0067044B" w:rsidRPr="002C01DF">
        <w:rPr>
          <w:rFonts w:ascii="Times New Roman" w:hAnsi="Times New Roman" w:cs="Times New Roman"/>
          <w:sz w:val="24"/>
          <w:szCs w:val="24"/>
        </w:rPr>
        <w:t xml:space="preserve">which was </w:t>
      </w:r>
      <w:r w:rsidR="00756DD4" w:rsidRPr="002C01DF">
        <w:rPr>
          <w:rFonts w:ascii="Times New Roman" w:hAnsi="Times New Roman" w:cs="Times New Roman"/>
          <w:sz w:val="24"/>
          <w:szCs w:val="24"/>
        </w:rPr>
        <w:t>fil</w:t>
      </w:r>
      <w:r w:rsidR="001A57C9" w:rsidRPr="002C01DF">
        <w:rPr>
          <w:rFonts w:ascii="Times New Roman" w:hAnsi="Times New Roman" w:cs="Times New Roman"/>
          <w:sz w:val="24"/>
          <w:szCs w:val="24"/>
        </w:rPr>
        <w:t>l</w:t>
      </w:r>
      <w:r w:rsidR="00756DD4" w:rsidRPr="002C01DF">
        <w:rPr>
          <w:rFonts w:ascii="Times New Roman" w:hAnsi="Times New Roman" w:cs="Times New Roman"/>
          <w:sz w:val="24"/>
          <w:szCs w:val="24"/>
        </w:rPr>
        <w:t>ed</w:t>
      </w:r>
      <w:r w:rsidR="001A57C9" w:rsidRPr="002C01DF">
        <w:rPr>
          <w:rFonts w:ascii="Times New Roman" w:hAnsi="Times New Roman" w:cs="Times New Roman"/>
          <w:sz w:val="24"/>
          <w:szCs w:val="24"/>
        </w:rPr>
        <w:t xml:space="preserve"> by the appellant</w:t>
      </w:r>
      <w:r w:rsidR="00756DD4" w:rsidRPr="002C01DF">
        <w:rPr>
          <w:rFonts w:ascii="Times New Roman" w:hAnsi="Times New Roman" w:cs="Times New Roman"/>
          <w:sz w:val="24"/>
          <w:szCs w:val="24"/>
        </w:rPr>
        <w:t xml:space="preserve"> </w:t>
      </w:r>
      <w:r w:rsidR="001A57C9" w:rsidRPr="002C01DF">
        <w:rPr>
          <w:rFonts w:ascii="Times New Roman" w:hAnsi="Times New Roman" w:cs="Times New Roman"/>
          <w:sz w:val="24"/>
          <w:szCs w:val="24"/>
        </w:rPr>
        <w:t xml:space="preserve">contained </w:t>
      </w:r>
      <w:r w:rsidR="00756DD4" w:rsidRPr="002C01DF">
        <w:rPr>
          <w:rFonts w:ascii="Times New Roman" w:hAnsi="Times New Roman" w:cs="Times New Roman"/>
          <w:sz w:val="24"/>
          <w:szCs w:val="24"/>
        </w:rPr>
        <w:t xml:space="preserve">a section which required </w:t>
      </w:r>
      <w:r w:rsidR="00B61B53" w:rsidRPr="002C01DF">
        <w:rPr>
          <w:rFonts w:ascii="Times New Roman" w:hAnsi="Times New Roman" w:cs="Times New Roman"/>
          <w:sz w:val="24"/>
          <w:szCs w:val="24"/>
        </w:rPr>
        <w:t xml:space="preserve">one to state </w:t>
      </w:r>
      <w:r w:rsidR="00756DD4" w:rsidRPr="002C01DF">
        <w:rPr>
          <w:rFonts w:ascii="Times New Roman" w:hAnsi="Times New Roman" w:cs="Times New Roman"/>
          <w:sz w:val="24"/>
          <w:szCs w:val="24"/>
        </w:rPr>
        <w:t xml:space="preserve">the reason </w:t>
      </w:r>
      <w:r w:rsidR="00B61B53" w:rsidRPr="002C01DF">
        <w:rPr>
          <w:rFonts w:ascii="Times New Roman" w:hAnsi="Times New Roman" w:cs="Times New Roman"/>
          <w:sz w:val="24"/>
          <w:szCs w:val="24"/>
        </w:rPr>
        <w:t>why he or she wished to withdraw the</w:t>
      </w:r>
      <w:r w:rsidR="00756DD4" w:rsidRPr="002C01DF">
        <w:rPr>
          <w:rFonts w:ascii="Times New Roman" w:hAnsi="Times New Roman" w:cs="Times New Roman"/>
          <w:sz w:val="24"/>
          <w:szCs w:val="24"/>
        </w:rPr>
        <w:t xml:space="preserve"> pension contributions</w:t>
      </w:r>
      <w:r w:rsidR="00D0564E" w:rsidRPr="002C01DF">
        <w:rPr>
          <w:rFonts w:ascii="Times New Roman" w:hAnsi="Times New Roman" w:cs="Times New Roman"/>
          <w:sz w:val="24"/>
          <w:szCs w:val="24"/>
        </w:rPr>
        <w:t xml:space="preserve"> </w:t>
      </w:r>
      <w:r w:rsidR="00B61B53" w:rsidRPr="002C01DF">
        <w:rPr>
          <w:rFonts w:ascii="Times New Roman" w:hAnsi="Times New Roman" w:cs="Times New Roman"/>
          <w:sz w:val="24"/>
          <w:szCs w:val="24"/>
        </w:rPr>
        <w:t>or why they no</w:t>
      </w:r>
      <w:r w:rsidR="00756DD4" w:rsidRPr="002C01DF">
        <w:rPr>
          <w:rFonts w:ascii="Times New Roman" w:hAnsi="Times New Roman" w:cs="Times New Roman"/>
          <w:sz w:val="24"/>
          <w:szCs w:val="24"/>
        </w:rPr>
        <w:t xml:space="preserve"> longer want</w:t>
      </w:r>
      <w:r w:rsidR="006909CE" w:rsidRPr="002C01DF">
        <w:rPr>
          <w:rFonts w:ascii="Times New Roman" w:hAnsi="Times New Roman" w:cs="Times New Roman"/>
          <w:sz w:val="24"/>
          <w:szCs w:val="24"/>
        </w:rPr>
        <w:t>ed</w:t>
      </w:r>
      <w:r w:rsidR="00BC1D3B" w:rsidRPr="002C01DF">
        <w:rPr>
          <w:rFonts w:ascii="Times New Roman" w:hAnsi="Times New Roman" w:cs="Times New Roman"/>
          <w:sz w:val="24"/>
          <w:szCs w:val="24"/>
        </w:rPr>
        <w:t xml:space="preserve"> to be part of the pension s</w:t>
      </w:r>
      <w:r w:rsidR="00756DD4" w:rsidRPr="002C01DF">
        <w:rPr>
          <w:rFonts w:ascii="Times New Roman" w:hAnsi="Times New Roman" w:cs="Times New Roman"/>
          <w:sz w:val="24"/>
          <w:szCs w:val="24"/>
        </w:rPr>
        <w:t>cheme</w:t>
      </w:r>
      <w:r w:rsidR="00880C9B" w:rsidRPr="002C01DF">
        <w:rPr>
          <w:rFonts w:ascii="Times New Roman" w:hAnsi="Times New Roman" w:cs="Times New Roman"/>
          <w:sz w:val="24"/>
          <w:szCs w:val="24"/>
        </w:rPr>
        <w:t xml:space="preserve">. </w:t>
      </w:r>
      <w:r w:rsidR="001A57C9" w:rsidRPr="002C01DF">
        <w:rPr>
          <w:rFonts w:ascii="Times New Roman" w:hAnsi="Times New Roman" w:cs="Times New Roman"/>
          <w:sz w:val="24"/>
          <w:szCs w:val="24"/>
        </w:rPr>
        <w:t>This is where the appe</w:t>
      </w:r>
      <w:r w:rsidR="00A2680F" w:rsidRPr="002C01DF">
        <w:rPr>
          <w:rFonts w:ascii="Times New Roman" w:hAnsi="Times New Roman" w:cs="Times New Roman"/>
          <w:sz w:val="24"/>
          <w:szCs w:val="24"/>
        </w:rPr>
        <w:t>llant stated her</w:t>
      </w:r>
      <w:r w:rsidR="001A57C9" w:rsidRPr="002C01DF">
        <w:rPr>
          <w:rFonts w:ascii="Times New Roman" w:hAnsi="Times New Roman" w:cs="Times New Roman"/>
          <w:sz w:val="24"/>
          <w:szCs w:val="24"/>
        </w:rPr>
        <w:t xml:space="preserve"> reason as </w:t>
      </w:r>
      <w:r w:rsidR="00CA5F3B" w:rsidRPr="002C01DF">
        <w:rPr>
          <w:rFonts w:ascii="Times New Roman" w:hAnsi="Times New Roman" w:cs="Times New Roman"/>
          <w:sz w:val="24"/>
          <w:szCs w:val="24"/>
        </w:rPr>
        <w:t>“leaving Conquip</w:t>
      </w:r>
      <w:r w:rsidR="00CA5F3B" w:rsidRPr="002C01DF">
        <w:rPr>
          <w:rFonts w:ascii="Times New Roman" w:hAnsi="Times New Roman" w:cs="Times New Roman"/>
          <w:i/>
          <w:sz w:val="24"/>
          <w:szCs w:val="24"/>
        </w:rPr>
        <w:t>.</w:t>
      </w:r>
      <w:r w:rsidR="00CA5F3B" w:rsidRPr="002C01DF">
        <w:rPr>
          <w:rFonts w:ascii="Times New Roman" w:hAnsi="Times New Roman" w:cs="Times New Roman"/>
          <w:sz w:val="24"/>
          <w:szCs w:val="24"/>
        </w:rPr>
        <w:t>” Taking the Oxford Dictionary definition of a resignation I am satisfied that</w:t>
      </w:r>
      <w:r w:rsidR="001A57C9" w:rsidRPr="002C01DF">
        <w:rPr>
          <w:rFonts w:ascii="Times New Roman" w:hAnsi="Times New Roman" w:cs="Times New Roman"/>
          <w:sz w:val="24"/>
          <w:szCs w:val="24"/>
        </w:rPr>
        <w:t xml:space="preserve"> this reason </w:t>
      </w:r>
      <w:r w:rsidR="00CA5F3B" w:rsidRPr="002C01DF">
        <w:rPr>
          <w:rFonts w:ascii="Times New Roman" w:hAnsi="Times New Roman" w:cs="Times New Roman"/>
          <w:sz w:val="24"/>
          <w:szCs w:val="24"/>
        </w:rPr>
        <w:t>denoted an ‘act’ by the appellant, of</w:t>
      </w:r>
      <w:r w:rsidR="00CE4156" w:rsidRPr="002C01DF">
        <w:rPr>
          <w:rFonts w:ascii="Times New Roman" w:hAnsi="Times New Roman" w:cs="Times New Roman"/>
          <w:sz w:val="24"/>
          <w:szCs w:val="24"/>
        </w:rPr>
        <w:t xml:space="preserve"> giving up her job</w:t>
      </w:r>
      <w:r w:rsidR="00CA5F3B" w:rsidRPr="002C01DF">
        <w:rPr>
          <w:rFonts w:ascii="Times New Roman" w:hAnsi="Times New Roman" w:cs="Times New Roman"/>
          <w:sz w:val="24"/>
          <w:szCs w:val="24"/>
        </w:rPr>
        <w:t>.</w:t>
      </w:r>
    </w:p>
    <w:p w:rsidR="002C01DF" w:rsidRPr="002C01DF" w:rsidRDefault="002C01DF" w:rsidP="002C01DF">
      <w:pPr>
        <w:spacing w:after="0" w:line="240" w:lineRule="auto"/>
        <w:ind w:firstLine="1440"/>
        <w:jc w:val="both"/>
        <w:rPr>
          <w:rFonts w:ascii="Times New Roman" w:hAnsi="Times New Roman" w:cs="Times New Roman"/>
          <w:sz w:val="24"/>
          <w:szCs w:val="24"/>
        </w:rPr>
      </w:pPr>
    </w:p>
    <w:p w:rsidR="00373177" w:rsidRPr="002C01DF" w:rsidRDefault="00373177" w:rsidP="00EE13D7">
      <w:pPr>
        <w:spacing w:after="0" w:line="240" w:lineRule="auto"/>
        <w:ind w:firstLine="1440"/>
        <w:jc w:val="both"/>
        <w:rPr>
          <w:rFonts w:ascii="Times New Roman" w:hAnsi="Times New Roman" w:cs="Times New Roman"/>
          <w:sz w:val="24"/>
          <w:szCs w:val="24"/>
        </w:rPr>
      </w:pPr>
    </w:p>
    <w:p w:rsidR="00373177" w:rsidRPr="002C01DF" w:rsidRDefault="00CE4156"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When the </w:t>
      </w:r>
      <w:r w:rsidR="00880C9B" w:rsidRPr="002C01DF">
        <w:rPr>
          <w:rFonts w:ascii="Times New Roman" w:hAnsi="Times New Roman" w:cs="Times New Roman"/>
          <w:sz w:val="24"/>
          <w:szCs w:val="24"/>
        </w:rPr>
        <w:t xml:space="preserve">form </w:t>
      </w:r>
      <w:r w:rsidR="00C57BD1" w:rsidRPr="002C01DF">
        <w:rPr>
          <w:rFonts w:ascii="Times New Roman" w:hAnsi="Times New Roman" w:cs="Times New Roman"/>
          <w:sz w:val="24"/>
          <w:szCs w:val="24"/>
        </w:rPr>
        <w:t>whic</w:t>
      </w:r>
      <w:r w:rsidR="00FD1A0F" w:rsidRPr="002C01DF">
        <w:rPr>
          <w:rFonts w:ascii="Times New Roman" w:hAnsi="Times New Roman" w:cs="Times New Roman"/>
          <w:sz w:val="24"/>
          <w:szCs w:val="24"/>
        </w:rPr>
        <w:t>h</w:t>
      </w:r>
      <w:r w:rsidR="00C57BD1" w:rsidRPr="002C01DF">
        <w:rPr>
          <w:rFonts w:ascii="Times New Roman" w:hAnsi="Times New Roman" w:cs="Times New Roman"/>
          <w:sz w:val="24"/>
          <w:szCs w:val="24"/>
        </w:rPr>
        <w:t xml:space="preserve"> alluded to this</w:t>
      </w:r>
      <w:r w:rsidR="00CA5F3B" w:rsidRPr="002C01DF">
        <w:rPr>
          <w:rFonts w:ascii="Times New Roman" w:hAnsi="Times New Roman" w:cs="Times New Roman"/>
          <w:sz w:val="24"/>
          <w:szCs w:val="24"/>
        </w:rPr>
        <w:t xml:space="preserve"> act of </w:t>
      </w:r>
      <w:r w:rsidR="00C57BD1" w:rsidRPr="002C01DF">
        <w:rPr>
          <w:rFonts w:ascii="Times New Roman" w:hAnsi="Times New Roman" w:cs="Times New Roman"/>
          <w:sz w:val="24"/>
          <w:szCs w:val="24"/>
        </w:rPr>
        <w:t>resignation</w:t>
      </w:r>
      <w:r w:rsidR="00880C9B" w:rsidRPr="002C01DF">
        <w:rPr>
          <w:rFonts w:ascii="Times New Roman" w:hAnsi="Times New Roman" w:cs="Times New Roman"/>
          <w:sz w:val="24"/>
          <w:szCs w:val="24"/>
        </w:rPr>
        <w:t xml:space="preserve"> </w:t>
      </w:r>
      <w:r w:rsidR="00C57BD1" w:rsidRPr="002C01DF">
        <w:rPr>
          <w:rFonts w:ascii="Times New Roman" w:hAnsi="Times New Roman" w:cs="Times New Roman"/>
          <w:sz w:val="24"/>
          <w:szCs w:val="24"/>
        </w:rPr>
        <w:t xml:space="preserve">was </w:t>
      </w:r>
      <w:r w:rsidR="00880C9B" w:rsidRPr="002C01DF">
        <w:rPr>
          <w:rFonts w:ascii="Times New Roman" w:hAnsi="Times New Roman" w:cs="Times New Roman"/>
          <w:sz w:val="24"/>
          <w:szCs w:val="24"/>
        </w:rPr>
        <w:t>then presented to the General M</w:t>
      </w:r>
      <w:r w:rsidR="00DD039D" w:rsidRPr="002C01DF">
        <w:rPr>
          <w:rFonts w:ascii="Times New Roman" w:hAnsi="Times New Roman" w:cs="Times New Roman"/>
          <w:sz w:val="24"/>
          <w:szCs w:val="24"/>
        </w:rPr>
        <w:t>a</w:t>
      </w:r>
      <w:r w:rsidR="00880C9B" w:rsidRPr="002C01DF">
        <w:rPr>
          <w:rFonts w:ascii="Times New Roman" w:hAnsi="Times New Roman" w:cs="Times New Roman"/>
          <w:sz w:val="24"/>
          <w:szCs w:val="24"/>
        </w:rPr>
        <w:t>nager</w:t>
      </w:r>
      <w:r w:rsidR="00B61B53" w:rsidRPr="002C01DF">
        <w:rPr>
          <w:rFonts w:ascii="Times New Roman" w:hAnsi="Times New Roman" w:cs="Times New Roman"/>
          <w:sz w:val="24"/>
          <w:szCs w:val="24"/>
        </w:rPr>
        <w:t xml:space="preserve"> of Conquip</w:t>
      </w:r>
      <w:r w:rsidR="00DA10AA" w:rsidRPr="002C01DF">
        <w:rPr>
          <w:rFonts w:ascii="Times New Roman" w:hAnsi="Times New Roman" w:cs="Times New Roman"/>
          <w:sz w:val="24"/>
          <w:szCs w:val="24"/>
        </w:rPr>
        <w:t xml:space="preserve"> for her signature</w:t>
      </w:r>
      <w:r w:rsidR="00880C9B" w:rsidRPr="002C01DF">
        <w:rPr>
          <w:rFonts w:ascii="Times New Roman" w:hAnsi="Times New Roman" w:cs="Times New Roman"/>
          <w:sz w:val="24"/>
          <w:szCs w:val="24"/>
        </w:rPr>
        <w:t xml:space="preserve"> </w:t>
      </w:r>
      <w:r w:rsidR="00D0564E" w:rsidRPr="002C01DF">
        <w:rPr>
          <w:rFonts w:ascii="Times New Roman" w:hAnsi="Times New Roman" w:cs="Times New Roman"/>
          <w:sz w:val="24"/>
          <w:szCs w:val="24"/>
        </w:rPr>
        <w:t>as a prerequisite to</w:t>
      </w:r>
      <w:r w:rsidR="00880C9B" w:rsidRPr="002C01DF">
        <w:rPr>
          <w:rFonts w:ascii="Times New Roman" w:hAnsi="Times New Roman" w:cs="Times New Roman"/>
          <w:sz w:val="24"/>
          <w:szCs w:val="24"/>
        </w:rPr>
        <w:t xml:space="preserve"> the </w:t>
      </w:r>
      <w:r w:rsidR="00C57BD1" w:rsidRPr="002C01DF">
        <w:rPr>
          <w:rFonts w:ascii="Times New Roman" w:hAnsi="Times New Roman" w:cs="Times New Roman"/>
          <w:sz w:val="24"/>
          <w:szCs w:val="24"/>
        </w:rPr>
        <w:t xml:space="preserve">pension </w:t>
      </w:r>
      <w:r w:rsidR="00880C9B" w:rsidRPr="002C01DF">
        <w:rPr>
          <w:rFonts w:ascii="Times New Roman" w:hAnsi="Times New Roman" w:cs="Times New Roman"/>
          <w:sz w:val="24"/>
          <w:szCs w:val="24"/>
        </w:rPr>
        <w:t>withdra</w:t>
      </w:r>
      <w:r w:rsidR="00A74D24" w:rsidRPr="002C01DF">
        <w:rPr>
          <w:rFonts w:ascii="Times New Roman" w:hAnsi="Times New Roman" w:cs="Times New Roman"/>
          <w:sz w:val="24"/>
          <w:szCs w:val="24"/>
        </w:rPr>
        <w:t>wal</w:t>
      </w:r>
      <w:r w:rsidRPr="002C01DF">
        <w:rPr>
          <w:rFonts w:ascii="Times New Roman" w:hAnsi="Times New Roman" w:cs="Times New Roman"/>
          <w:sz w:val="24"/>
          <w:szCs w:val="24"/>
        </w:rPr>
        <w:t>,</w:t>
      </w:r>
      <w:r w:rsidRPr="002C01DF">
        <w:rPr>
          <w:rFonts w:ascii="Times New Roman" w:hAnsi="Times New Roman" w:cs="Times New Roman"/>
        </w:rPr>
        <w:t xml:space="preserve"> </w:t>
      </w:r>
      <w:r w:rsidRPr="002C01DF">
        <w:rPr>
          <w:rFonts w:ascii="Times New Roman" w:hAnsi="Times New Roman" w:cs="Times New Roman"/>
          <w:sz w:val="24"/>
          <w:szCs w:val="24"/>
        </w:rPr>
        <w:t>there can in my view be no doubt that</w:t>
      </w:r>
      <w:r w:rsidR="00A74D24" w:rsidRPr="002C01DF">
        <w:rPr>
          <w:rFonts w:ascii="Times New Roman" w:hAnsi="Times New Roman" w:cs="Times New Roman"/>
          <w:sz w:val="24"/>
          <w:szCs w:val="24"/>
        </w:rPr>
        <w:t xml:space="preserve"> </w:t>
      </w:r>
      <w:r w:rsidRPr="002C01DF">
        <w:rPr>
          <w:rFonts w:ascii="Times New Roman" w:hAnsi="Times New Roman" w:cs="Times New Roman"/>
          <w:sz w:val="24"/>
          <w:szCs w:val="24"/>
        </w:rPr>
        <w:t xml:space="preserve">she </w:t>
      </w:r>
      <w:r w:rsidR="00A74D24" w:rsidRPr="002C01DF">
        <w:rPr>
          <w:rFonts w:ascii="Times New Roman" w:hAnsi="Times New Roman" w:cs="Times New Roman"/>
          <w:sz w:val="24"/>
          <w:szCs w:val="24"/>
        </w:rPr>
        <w:t xml:space="preserve">was </w:t>
      </w:r>
      <w:r w:rsidR="00C57BD1" w:rsidRPr="002C01DF">
        <w:rPr>
          <w:rFonts w:ascii="Times New Roman" w:hAnsi="Times New Roman" w:cs="Times New Roman"/>
          <w:sz w:val="24"/>
          <w:szCs w:val="24"/>
        </w:rPr>
        <w:t xml:space="preserve">by this token, </w:t>
      </w:r>
      <w:r w:rsidR="00BC1D3B" w:rsidRPr="002C01DF">
        <w:rPr>
          <w:rFonts w:ascii="Times New Roman" w:hAnsi="Times New Roman" w:cs="Times New Roman"/>
          <w:sz w:val="24"/>
          <w:szCs w:val="24"/>
        </w:rPr>
        <w:t xml:space="preserve">made </w:t>
      </w:r>
      <w:r w:rsidR="00A74D24" w:rsidRPr="002C01DF">
        <w:rPr>
          <w:rFonts w:ascii="Times New Roman" w:hAnsi="Times New Roman" w:cs="Times New Roman"/>
          <w:sz w:val="24"/>
          <w:szCs w:val="24"/>
        </w:rPr>
        <w:t>aware</w:t>
      </w:r>
      <w:r w:rsidR="00D0564E" w:rsidRPr="002C01DF">
        <w:rPr>
          <w:rFonts w:ascii="Times New Roman" w:hAnsi="Times New Roman" w:cs="Times New Roman"/>
          <w:sz w:val="24"/>
          <w:szCs w:val="24"/>
        </w:rPr>
        <w:t xml:space="preserve"> that the</w:t>
      </w:r>
      <w:r w:rsidR="00664EC2" w:rsidRPr="002C01DF">
        <w:rPr>
          <w:rFonts w:ascii="Times New Roman" w:hAnsi="Times New Roman" w:cs="Times New Roman"/>
          <w:sz w:val="24"/>
          <w:szCs w:val="24"/>
        </w:rPr>
        <w:t xml:space="preserve"> </w:t>
      </w:r>
      <w:r w:rsidR="00D0564E" w:rsidRPr="002C01DF">
        <w:rPr>
          <w:rFonts w:ascii="Times New Roman" w:hAnsi="Times New Roman" w:cs="Times New Roman"/>
          <w:sz w:val="24"/>
          <w:szCs w:val="24"/>
        </w:rPr>
        <w:t>a</w:t>
      </w:r>
      <w:r w:rsidR="00880C9B" w:rsidRPr="002C01DF">
        <w:rPr>
          <w:rFonts w:ascii="Times New Roman" w:hAnsi="Times New Roman" w:cs="Times New Roman"/>
          <w:sz w:val="24"/>
          <w:szCs w:val="24"/>
        </w:rPr>
        <w:t>ppellant</w:t>
      </w:r>
      <w:r w:rsidRPr="002C01DF">
        <w:rPr>
          <w:rFonts w:ascii="Times New Roman" w:hAnsi="Times New Roman" w:cs="Times New Roman"/>
          <w:sz w:val="24"/>
          <w:szCs w:val="24"/>
        </w:rPr>
        <w:t xml:space="preserve"> </w:t>
      </w:r>
      <w:r w:rsidR="00880C9B" w:rsidRPr="002C01DF">
        <w:rPr>
          <w:rFonts w:ascii="Times New Roman" w:hAnsi="Times New Roman" w:cs="Times New Roman"/>
          <w:sz w:val="24"/>
          <w:szCs w:val="24"/>
        </w:rPr>
        <w:t xml:space="preserve">was </w:t>
      </w:r>
      <w:r w:rsidRPr="002C01DF">
        <w:rPr>
          <w:rFonts w:ascii="Times New Roman" w:hAnsi="Times New Roman" w:cs="Times New Roman"/>
          <w:sz w:val="24"/>
          <w:szCs w:val="24"/>
        </w:rPr>
        <w:t xml:space="preserve">tendering her resignation. </w:t>
      </w:r>
      <w:r w:rsidR="00295A68" w:rsidRPr="002C01DF">
        <w:rPr>
          <w:rFonts w:ascii="Times New Roman" w:hAnsi="Times New Roman" w:cs="Times New Roman"/>
          <w:sz w:val="24"/>
          <w:szCs w:val="24"/>
        </w:rPr>
        <w:t>The appellant was both the Financial Director of the respondent and Principal Director of the Pension Fund in question. She must therefore have fully appreciated both the requirements for and consequences of, claiming her pension contributions</w:t>
      </w:r>
      <w:r w:rsidR="00A2680F" w:rsidRPr="002C01DF">
        <w:rPr>
          <w:rFonts w:ascii="Times New Roman" w:hAnsi="Times New Roman" w:cs="Times New Roman"/>
          <w:sz w:val="24"/>
          <w:szCs w:val="24"/>
        </w:rPr>
        <w:t xml:space="preserve">. </w:t>
      </w:r>
      <w:r w:rsidR="00BC1D3B" w:rsidRPr="002C01DF">
        <w:rPr>
          <w:rFonts w:ascii="Times New Roman" w:hAnsi="Times New Roman" w:cs="Times New Roman"/>
          <w:sz w:val="24"/>
          <w:szCs w:val="24"/>
        </w:rPr>
        <w:t>Thus from t</w:t>
      </w:r>
      <w:r w:rsidR="00880C9B" w:rsidRPr="002C01DF">
        <w:rPr>
          <w:rFonts w:ascii="Times New Roman" w:hAnsi="Times New Roman" w:cs="Times New Roman"/>
          <w:sz w:val="24"/>
          <w:szCs w:val="24"/>
        </w:rPr>
        <w:t xml:space="preserve">he moment the General Manager </w:t>
      </w:r>
      <w:r w:rsidR="00A74D24" w:rsidRPr="002C01DF">
        <w:rPr>
          <w:rFonts w:ascii="Times New Roman" w:hAnsi="Times New Roman" w:cs="Times New Roman"/>
          <w:sz w:val="24"/>
          <w:szCs w:val="24"/>
        </w:rPr>
        <w:t>affixed her</w:t>
      </w:r>
      <w:r w:rsidR="00DF43B8" w:rsidRPr="002C01DF">
        <w:rPr>
          <w:rFonts w:ascii="Times New Roman" w:hAnsi="Times New Roman" w:cs="Times New Roman"/>
          <w:sz w:val="24"/>
          <w:szCs w:val="24"/>
        </w:rPr>
        <w:t xml:space="preserve"> signature</w:t>
      </w:r>
      <w:r w:rsidR="00BC1D3B" w:rsidRPr="002C01DF">
        <w:rPr>
          <w:rFonts w:ascii="Times New Roman" w:hAnsi="Times New Roman" w:cs="Times New Roman"/>
          <w:sz w:val="24"/>
          <w:szCs w:val="24"/>
        </w:rPr>
        <w:t xml:space="preserve"> to the form, </w:t>
      </w:r>
      <w:r w:rsidR="00BC1D3B" w:rsidRPr="002C01DF">
        <w:rPr>
          <w:rFonts w:ascii="Times New Roman" w:hAnsi="Times New Roman" w:cs="Times New Roman"/>
          <w:sz w:val="24"/>
          <w:szCs w:val="24"/>
        </w:rPr>
        <w:lastRenderedPageBreak/>
        <w:t xml:space="preserve">it </w:t>
      </w:r>
      <w:r w:rsidR="00DA10AA" w:rsidRPr="002C01DF">
        <w:rPr>
          <w:rFonts w:ascii="Times New Roman" w:hAnsi="Times New Roman" w:cs="Times New Roman"/>
          <w:sz w:val="24"/>
          <w:szCs w:val="24"/>
        </w:rPr>
        <w:t xml:space="preserve">could no longer be </w:t>
      </w:r>
      <w:r w:rsidR="00BC1D3B" w:rsidRPr="002C01DF">
        <w:rPr>
          <w:rFonts w:ascii="Times New Roman" w:hAnsi="Times New Roman" w:cs="Times New Roman"/>
          <w:sz w:val="24"/>
          <w:szCs w:val="24"/>
        </w:rPr>
        <w:t>argue</w:t>
      </w:r>
      <w:r w:rsidR="00DA10AA" w:rsidRPr="002C01DF">
        <w:rPr>
          <w:rFonts w:ascii="Times New Roman" w:hAnsi="Times New Roman" w:cs="Times New Roman"/>
          <w:sz w:val="24"/>
          <w:szCs w:val="24"/>
        </w:rPr>
        <w:t>d</w:t>
      </w:r>
      <w:r w:rsidR="00BC1D3B" w:rsidRPr="002C01DF">
        <w:rPr>
          <w:rFonts w:ascii="Times New Roman" w:hAnsi="Times New Roman" w:cs="Times New Roman"/>
          <w:sz w:val="24"/>
          <w:szCs w:val="24"/>
        </w:rPr>
        <w:t xml:space="preserve"> that</w:t>
      </w:r>
      <w:r w:rsidR="00D0564E" w:rsidRPr="002C01DF">
        <w:rPr>
          <w:rFonts w:ascii="Times New Roman" w:hAnsi="Times New Roman" w:cs="Times New Roman"/>
          <w:sz w:val="24"/>
          <w:szCs w:val="24"/>
        </w:rPr>
        <w:t xml:space="preserve"> the a</w:t>
      </w:r>
      <w:r w:rsidR="00DF43B8" w:rsidRPr="002C01DF">
        <w:rPr>
          <w:rFonts w:ascii="Times New Roman" w:hAnsi="Times New Roman" w:cs="Times New Roman"/>
          <w:sz w:val="24"/>
          <w:szCs w:val="24"/>
        </w:rPr>
        <w:t xml:space="preserve">ppellant’s resignation was </w:t>
      </w:r>
      <w:r w:rsidR="00BC1D3B" w:rsidRPr="002C01DF">
        <w:rPr>
          <w:rFonts w:ascii="Times New Roman" w:hAnsi="Times New Roman" w:cs="Times New Roman"/>
          <w:sz w:val="24"/>
          <w:szCs w:val="24"/>
        </w:rPr>
        <w:t xml:space="preserve">not </w:t>
      </w:r>
      <w:r w:rsidR="00664EC2" w:rsidRPr="002C01DF">
        <w:rPr>
          <w:rFonts w:ascii="Times New Roman" w:hAnsi="Times New Roman" w:cs="Times New Roman"/>
          <w:sz w:val="24"/>
          <w:szCs w:val="24"/>
        </w:rPr>
        <w:t xml:space="preserve">communicated to the employer, and </w:t>
      </w:r>
      <w:r w:rsidR="00B61B53" w:rsidRPr="002C01DF">
        <w:rPr>
          <w:rFonts w:ascii="Times New Roman" w:hAnsi="Times New Roman" w:cs="Times New Roman"/>
          <w:sz w:val="24"/>
          <w:szCs w:val="24"/>
        </w:rPr>
        <w:t>acknowledged</w:t>
      </w:r>
      <w:r w:rsidR="00D0564E" w:rsidRPr="002C01DF">
        <w:rPr>
          <w:rFonts w:ascii="Times New Roman" w:hAnsi="Times New Roman" w:cs="Times New Roman"/>
          <w:sz w:val="24"/>
          <w:szCs w:val="24"/>
        </w:rPr>
        <w:t>.</w:t>
      </w:r>
    </w:p>
    <w:p w:rsidR="00EE13D7" w:rsidRPr="002C01DF" w:rsidRDefault="00EE13D7" w:rsidP="00EE13D7">
      <w:pPr>
        <w:spacing w:after="0" w:line="240" w:lineRule="auto"/>
        <w:ind w:firstLine="1440"/>
        <w:jc w:val="both"/>
        <w:rPr>
          <w:rFonts w:ascii="Times New Roman" w:hAnsi="Times New Roman" w:cs="Times New Roman"/>
          <w:sz w:val="24"/>
          <w:szCs w:val="24"/>
        </w:rPr>
      </w:pPr>
    </w:p>
    <w:p w:rsidR="00664EC2" w:rsidRPr="002C01DF" w:rsidRDefault="00664EC2" w:rsidP="00EE13D7">
      <w:pPr>
        <w:spacing w:after="0" w:line="240" w:lineRule="auto"/>
        <w:ind w:firstLine="1440"/>
        <w:jc w:val="both"/>
        <w:rPr>
          <w:rFonts w:ascii="Times New Roman" w:hAnsi="Times New Roman" w:cs="Times New Roman"/>
          <w:sz w:val="24"/>
          <w:szCs w:val="24"/>
        </w:rPr>
      </w:pPr>
      <w:r w:rsidRPr="002C01DF">
        <w:rPr>
          <w:rFonts w:ascii="Times New Roman" w:hAnsi="Times New Roman" w:cs="Times New Roman"/>
        </w:rPr>
        <w:t xml:space="preserve"> </w:t>
      </w:r>
    </w:p>
    <w:p w:rsidR="00664EC2" w:rsidRPr="002C01DF" w:rsidRDefault="00664EC2"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In the case of </w:t>
      </w:r>
      <w:r w:rsidRPr="002C01DF">
        <w:rPr>
          <w:rFonts w:ascii="Times New Roman" w:hAnsi="Times New Roman" w:cs="Times New Roman"/>
          <w:i/>
          <w:sz w:val="24"/>
          <w:szCs w:val="24"/>
        </w:rPr>
        <w:t xml:space="preserve">Jakazi &amp; Anor v The Anglican Church of the Province of Central Africa </w:t>
      </w:r>
      <w:r w:rsidRPr="002C01DF">
        <w:rPr>
          <w:rFonts w:ascii="Times New Roman" w:hAnsi="Times New Roman" w:cs="Times New Roman"/>
          <w:sz w:val="24"/>
          <w:szCs w:val="24"/>
        </w:rPr>
        <w:t xml:space="preserve">SC 10/13 this Court stated that: </w:t>
      </w:r>
    </w:p>
    <w:p w:rsidR="00664EC2" w:rsidRPr="002C01DF" w:rsidRDefault="00664EC2" w:rsidP="00EE13D7">
      <w:pPr>
        <w:spacing w:after="0"/>
        <w:ind w:left="720"/>
        <w:jc w:val="both"/>
        <w:rPr>
          <w:rFonts w:ascii="Times New Roman" w:hAnsi="Times New Roman" w:cs="Times New Roman"/>
          <w:sz w:val="24"/>
          <w:szCs w:val="24"/>
        </w:rPr>
      </w:pPr>
      <w:r w:rsidRPr="002C01DF">
        <w:rPr>
          <w:rFonts w:ascii="Times New Roman" w:hAnsi="Times New Roman" w:cs="Times New Roman"/>
          <w:sz w:val="24"/>
          <w:szCs w:val="24"/>
        </w:rPr>
        <w:t>“The law is clear. Resignation is a unilateral act which takes effect upon being communicated.”</w:t>
      </w:r>
    </w:p>
    <w:p w:rsidR="00EE13D7" w:rsidRPr="002C01DF" w:rsidRDefault="00EE13D7" w:rsidP="00EE13D7">
      <w:pPr>
        <w:spacing w:after="0" w:line="240" w:lineRule="auto"/>
        <w:ind w:left="720"/>
        <w:jc w:val="both"/>
        <w:rPr>
          <w:rFonts w:ascii="Times New Roman" w:hAnsi="Times New Roman" w:cs="Times New Roman"/>
          <w:sz w:val="24"/>
          <w:szCs w:val="24"/>
        </w:rPr>
      </w:pPr>
    </w:p>
    <w:p w:rsidR="00373177" w:rsidRPr="002C01DF" w:rsidRDefault="00373177" w:rsidP="00EE13D7">
      <w:pPr>
        <w:spacing w:after="0"/>
        <w:ind w:left="720"/>
        <w:jc w:val="both"/>
        <w:rPr>
          <w:rFonts w:ascii="Times New Roman" w:hAnsi="Times New Roman" w:cs="Times New Roman"/>
          <w:sz w:val="24"/>
          <w:szCs w:val="24"/>
        </w:rPr>
      </w:pPr>
    </w:p>
    <w:p w:rsidR="0058447F" w:rsidRPr="002C01DF" w:rsidRDefault="0058447F" w:rsidP="00EE13D7">
      <w:pPr>
        <w:spacing w:after="0"/>
        <w:ind w:left="720"/>
        <w:jc w:val="both"/>
        <w:rPr>
          <w:rFonts w:ascii="Times New Roman" w:hAnsi="Times New Roman" w:cs="Times New Roman"/>
          <w:sz w:val="24"/>
          <w:szCs w:val="24"/>
        </w:rPr>
      </w:pPr>
    </w:p>
    <w:p w:rsidR="00373177" w:rsidRPr="002C01DF" w:rsidRDefault="00C57BD1"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On the basis of this authority, I find that the appellant’s use of the statement ‘leaving Conquip’ implied a unilateral act of resignation, and that it took effect th</w:t>
      </w:r>
      <w:r w:rsidR="00A2680F" w:rsidRPr="002C01DF">
        <w:rPr>
          <w:rFonts w:ascii="Times New Roman" w:hAnsi="Times New Roman" w:cs="Times New Roman"/>
          <w:sz w:val="24"/>
          <w:szCs w:val="24"/>
        </w:rPr>
        <w:t>e moment it was communicated to and</w:t>
      </w:r>
      <w:r w:rsidRPr="002C01DF">
        <w:rPr>
          <w:rFonts w:ascii="Times New Roman" w:hAnsi="Times New Roman" w:cs="Times New Roman"/>
          <w:sz w:val="24"/>
          <w:szCs w:val="24"/>
        </w:rPr>
        <w:t xml:space="preserve"> </w:t>
      </w:r>
      <w:r w:rsidR="00A2680F" w:rsidRPr="002C01DF">
        <w:rPr>
          <w:rFonts w:ascii="Times New Roman" w:hAnsi="Times New Roman" w:cs="Times New Roman"/>
          <w:sz w:val="24"/>
          <w:szCs w:val="24"/>
        </w:rPr>
        <w:t>acknowledged</w:t>
      </w:r>
      <w:r w:rsidRPr="002C01DF">
        <w:rPr>
          <w:rFonts w:ascii="Times New Roman" w:hAnsi="Times New Roman" w:cs="Times New Roman"/>
          <w:sz w:val="24"/>
          <w:szCs w:val="24"/>
        </w:rPr>
        <w:t xml:space="preserve"> by</w:t>
      </w:r>
      <w:r w:rsidR="00A2680F" w:rsidRPr="002C01DF">
        <w:rPr>
          <w:rFonts w:ascii="Times New Roman" w:hAnsi="Times New Roman" w:cs="Times New Roman"/>
          <w:sz w:val="24"/>
          <w:szCs w:val="24"/>
        </w:rPr>
        <w:t>,</w:t>
      </w:r>
      <w:r w:rsidRPr="002C01DF">
        <w:rPr>
          <w:rFonts w:ascii="Times New Roman" w:hAnsi="Times New Roman" w:cs="Times New Roman"/>
          <w:sz w:val="24"/>
          <w:szCs w:val="24"/>
        </w:rPr>
        <w:t xml:space="preserve"> the respondent’s General manager. </w:t>
      </w:r>
    </w:p>
    <w:p w:rsidR="00C57BD1" w:rsidRPr="002C01DF" w:rsidRDefault="00C57BD1" w:rsidP="00EE13D7">
      <w:pPr>
        <w:spacing w:after="0" w:line="24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 </w:t>
      </w:r>
    </w:p>
    <w:p w:rsidR="0058447F" w:rsidRPr="002C01DF" w:rsidRDefault="0058447F" w:rsidP="00EE13D7">
      <w:pPr>
        <w:spacing w:after="0" w:line="240" w:lineRule="auto"/>
        <w:ind w:firstLine="1440"/>
        <w:jc w:val="both"/>
        <w:rPr>
          <w:rFonts w:ascii="Times New Roman" w:hAnsi="Times New Roman" w:cs="Times New Roman"/>
          <w:sz w:val="24"/>
          <w:szCs w:val="24"/>
        </w:rPr>
      </w:pPr>
    </w:p>
    <w:p w:rsidR="00E0472A" w:rsidRPr="002C01DF" w:rsidRDefault="00440F9B"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The point was raised in argument as to whether or not the General Manager was a responsible authority </w:t>
      </w:r>
      <w:r w:rsidR="00A2680F" w:rsidRPr="002C01DF">
        <w:rPr>
          <w:rFonts w:ascii="Times New Roman" w:hAnsi="Times New Roman" w:cs="Times New Roman"/>
          <w:sz w:val="24"/>
          <w:szCs w:val="24"/>
        </w:rPr>
        <w:t>for purposes of receiving</w:t>
      </w:r>
      <w:r w:rsidRPr="002C01DF">
        <w:rPr>
          <w:rFonts w:ascii="Times New Roman" w:hAnsi="Times New Roman" w:cs="Times New Roman"/>
          <w:sz w:val="24"/>
          <w:szCs w:val="24"/>
        </w:rPr>
        <w:t xml:space="preserve"> the appellant’s resignation. I take the view that the General Manager was indeed such an authority and that she could, and did, properly accept the resignation on behalf of the employer. The Pension Withdrawal claim form signed by the appellant had a section requiring the affixing thereto of a company official’s signature. This was the part that Christine Moorcroft signed as the General Manager of the company.</w:t>
      </w:r>
      <w:r w:rsidR="00FD1A0F" w:rsidRPr="002C01DF">
        <w:rPr>
          <w:rFonts w:ascii="Times New Roman" w:hAnsi="Times New Roman" w:cs="Times New Roman"/>
          <w:sz w:val="24"/>
          <w:szCs w:val="24"/>
        </w:rPr>
        <w:t xml:space="preserve"> I am satisfied that she was a</w:t>
      </w:r>
      <w:r w:rsidRPr="002C01DF">
        <w:rPr>
          <w:rFonts w:ascii="Times New Roman" w:hAnsi="Times New Roman" w:cs="Times New Roman"/>
          <w:sz w:val="24"/>
          <w:szCs w:val="24"/>
        </w:rPr>
        <w:t xml:space="preserve"> proper authority to receive the </w:t>
      </w:r>
      <w:r w:rsidR="009F4D50" w:rsidRPr="002C01DF">
        <w:rPr>
          <w:rFonts w:ascii="Times New Roman" w:hAnsi="Times New Roman" w:cs="Times New Roman"/>
          <w:sz w:val="24"/>
          <w:szCs w:val="24"/>
        </w:rPr>
        <w:t xml:space="preserve">notice of </w:t>
      </w:r>
      <w:r w:rsidRPr="002C01DF">
        <w:rPr>
          <w:rFonts w:ascii="Times New Roman" w:hAnsi="Times New Roman" w:cs="Times New Roman"/>
          <w:sz w:val="24"/>
          <w:szCs w:val="24"/>
        </w:rPr>
        <w:t>resignation.</w:t>
      </w:r>
      <w:r w:rsidR="009F4D50" w:rsidRPr="002C01DF">
        <w:rPr>
          <w:rFonts w:ascii="Times New Roman" w:hAnsi="Times New Roman" w:cs="Times New Roman"/>
          <w:sz w:val="24"/>
          <w:szCs w:val="24"/>
        </w:rPr>
        <w:t xml:space="preserve"> </w:t>
      </w:r>
    </w:p>
    <w:p w:rsidR="0058447F" w:rsidRPr="002C01DF" w:rsidRDefault="0058447F" w:rsidP="00EE13D7">
      <w:pPr>
        <w:spacing w:after="0" w:line="480" w:lineRule="auto"/>
        <w:ind w:firstLine="1440"/>
        <w:jc w:val="both"/>
        <w:rPr>
          <w:rFonts w:ascii="Times New Roman" w:hAnsi="Times New Roman" w:cs="Times New Roman"/>
          <w:sz w:val="24"/>
          <w:szCs w:val="24"/>
        </w:rPr>
      </w:pPr>
    </w:p>
    <w:p w:rsidR="00EE13D7" w:rsidRPr="002C01DF" w:rsidRDefault="009F4D50"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I have no doubt in my mind that </w:t>
      </w:r>
      <w:r w:rsidR="00097495" w:rsidRPr="002C01DF">
        <w:rPr>
          <w:rFonts w:ascii="Times New Roman" w:hAnsi="Times New Roman" w:cs="Times New Roman"/>
          <w:sz w:val="24"/>
          <w:szCs w:val="24"/>
        </w:rPr>
        <w:t>in addition to being a pension claim form</w:t>
      </w:r>
      <w:r w:rsidR="00A2680F" w:rsidRPr="002C01DF">
        <w:rPr>
          <w:rFonts w:ascii="Times New Roman" w:hAnsi="Times New Roman" w:cs="Times New Roman"/>
          <w:sz w:val="24"/>
          <w:szCs w:val="24"/>
        </w:rPr>
        <w:t xml:space="preserve"> directed to the pension company concerned, </w:t>
      </w:r>
      <w:r w:rsidR="00097495" w:rsidRPr="002C01DF">
        <w:rPr>
          <w:rFonts w:ascii="Times New Roman" w:hAnsi="Times New Roman" w:cs="Times New Roman"/>
          <w:sz w:val="24"/>
          <w:szCs w:val="24"/>
        </w:rPr>
        <w:t xml:space="preserve">the same document carried a clear and unequivocal message or notice </w:t>
      </w:r>
      <w:r w:rsidR="00EA11B8" w:rsidRPr="002C01DF">
        <w:rPr>
          <w:rFonts w:ascii="Times New Roman" w:hAnsi="Times New Roman" w:cs="Times New Roman"/>
          <w:sz w:val="24"/>
          <w:szCs w:val="24"/>
        </w:rPr>
        <w:t xml:space="preserve">directed to the </w:t>
      </w:r>
      <w:r w:rsidR="00097495" w:rsidRPr="002C01DF">
        <w:rPr>
          <w:rFonts w:ascii="Times New Roman" w:hAnsi="Times New Roman" w:cs="Times New Roman"/>
          <w:sz w:val="24"/>
          <w:szCs w:val="24"/>
        </w:rPr>
        <w:t xml:space="preserve">respondent, </w:t>
      </w:r>
      <w:r w:rsidR="00E0472A" w:rsidRPr="002C01DF">
        <w:rPr>
          <w:rFonts w:ascii="Times New Roman" w:hAnsi="Times New Roman" w:cs="Times New Roman"/>
          <w:sz w:val="24"/>
          <w:szCs w:val="24"/>
        </w:rPr>
        <w:t>that the appellant was tendering her</w:t>
      </w:r>
      <w:r w:rsidR="00097495" w:rsidRPr="002C01DF">
        <w:rPr>
          <w:rFonts w:ascii="Times New Roman" w:hAnsi="Times New Roman" w:cs="Times New Roman"/>
          <w:sz w:val="24"/>
          <w:szCs w:val="24"/>
        </w:rPr>
        <w:t xml:space="preserve"> resignation. To suggest that it was not such a notice by virtue of its composite purpose</w:t>
      </w:r>
      <w:r w:rsidR="00EA11B8" w:rsidRPr="002C01DF">
        <w:rPr>
          <w:rFonts w:ascii="Times New Roman" w:hAnsi="Times New Roman" w:cs="Times New Roman"/>
          <w:sz w:val="24"/>
          <w:szCs w:val="24"/>
        </w:rPr>
        <w:t xml:space="preserve"> </w:t>
      </w:r>
      <w:r w:rsidR="00097495" w:rsidRPr="002C01DF">
        <w:rPr>
          <w:rFonts w:ascii="Times New Roman" w:hAnsi="Times New Roman" w:cs="Times New Roman"/>
          <w:sz w:val="24"/>
          <w:szCs w:val="24"/>
        </w:rPr>
        <w:lastRenderedPageBreak/>
        <w:t xml:space="preserve">would, in my view, be to unnecessarily </w:t>
      </w:r>
      <w:r w:rsidR="00D15504" w:rsidRPr="002C01DF">
        <w:rPr>
          <w:rFonts w:ascii="Times New Roman" w:hAnsi="Times New Roman" w:cs="Times New Roman"/>
          <w:sz w:val="24"/>
          <w:szCs w:val="24"/>
        </w:rPr>
        <w:t>emphasize</w:t>
      </w:r>
      <w:r w:rsidR="00097495" w:rsidRPr="002C01DF">
        <w:rPr>
          <w:rFonts w:ascii="Times New Roman" w:hAnsi="Times New Roman" w:cs="Times New Roman"/>
          <w:sz w:val="24"/>
          <w:szCs w:val="24"/>
        </w:rPr>
        <w:t xml:space="preserve"> form over substance. As indicated earlier, there is no set format or method of communicating the act of resignation.</w:t>
      </w:r>
    </w:p>
    <w:p w:rsidR="00373177" w:rsidRPr="002C01DF" w:rsidRDefault="00097495" w:rsidP="00EE13D7">
      <w:pPr>
        <w:spacing w:after="0" w:line="24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 </w:t>
      </w:r>
    </w:p>
    <w:p w:rsidR="00664EC2" w:rsidRPr="002C01DF" w:rsidRDefault="00097495" w:rsidP="00EE13D7">
      <w:pPr>
        <w:spacing w:after="0" w:line="24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   </w:t>
      </w:r>
    </w:p>
    <w:p w:rsidR="004D2101" w:rsidRPr="002C01DF" w:rsidRDefault="00EA11B8"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It is in my view </w:t>
      </w:r>
      <w:r w:rsidR="00DA10AA" w:rsidRPr="002C01DF">
        <w:rPr>
          <w:rFonts w:ascii="Times New Roman" w:hAnsi="Times New Roman" w:cs="Times New Roman"/>
          <w:sz w:val="24"/>
          <w:szCs w:val="24"/>
        </w:rPr>
        <w:t xml:space="preserve">noteworthy </w:t>
      </w:r>
      <w:r w:rsidRPr="002C01DF">
        <w:rPr>
          <w:rFonts w:ascii="Times New Roman" w:hAnsi="Times New Roman" w:cs="Times New Roman"/>
          <w:sz w:val="24"/>
          <w:szCs w:val="24"/>
        </w:rPr>
        <w:t xml:space="preserve">that </w:t>
      </w:r>
      <w:r w:rsidR="004D2101" w:rsidRPr="002C01DF">
        <w:rPr>
          <w:rFonts w:ascii="Times New Roman" w:hAnsi="Times New Roman" w:cs="Times New Roman"/>
          <w:sz w:val="24"/>
          <w:szCs w:val="24"/>
        </w:rPr>
        <w:t>Marsh Employee Benefits Zimbabwe</w:t>
      </w:r>
      <w:r w:rsidRPr="002C01DF">
        <w:rPr>
          <w:rFonts w:ascii="Times New Roman" w:hAnsi="Times New Roman" w:cs="Times New Roman"/>
          <w:sz w:val="24"/>
          <w:szCs w:val="24"/>
        </w:rPr>
        <w:t xml:space="preserve"> </w:t>
      </w:r>
      <w:r w:rsidR="004D2101" w:rsidRPr="002C01DF">
        <w:rPr>
          <w:rFonts w:ascii="Times New Roman" w:hAnsi="Times New Roman" w:cs="Times New Roman"/>
          <w:sz w:val="24"/>
          <w:szCs w:val="24"/>
        </w:rPr>
        <w:t>also understood the appellant to be resigning from her employment with the respondent, and reacted accordingly.</w:t>
      </w:r>
      <w:r w:rsidR="00893D84" w:rsidRPr="002C01DF">
        <w:rPr>
          <w:rFonts w:ascii="Times New Roman" w:hAnsi="Times New Roman" w:cs="Times New Roman"/>
          <w:sz w:val="24"/>
          <w:szCs w:val="24"/>
        </w:rPr>
        <w:t xml:space="preserve"> </w:t>
      </w:r>
      <w:r w:rsidR="004D2101" w:rsidRPr="002C01DF">
        <w:rPr>
          <w:rFonts w:ascii="Times New Roman" w:hAnsi="Times New Roman" w:cs="Times New Roman"/>
        </w:rPr>
        <w:t xml:space="preserve"> </w:t>
      </w:r>
      <w:r w:rsidR="00A020A7" w:rsidRPr="002C01DF">
        <w:rPr>
          <w:rFonts w:ascii="Times New Roman" w:hAnsi="Times New Roman" w:cs="Times New Roman"/>
          <w:sz w:val="24"/>
          <w:szCs w:val="24"/>
        </w:rPr>
        <w:t>A</w:t>
      </w:r>
      <w:r w:rsidR="004D2101" w:rsidRPr="002C01DF">
        <w:rPr>
          <w:rFonts w:ascii="Times New Roman" w:hAnsi="Times New Roman" w:cs="Times New Roman"/>
          <w:sz w:val="24"/>
          <w:szCs w:val="24"/>
        </w:rPr>
        <w:t xml:space="preserve"> letter which was written on its behalf to Conquip</w:t>
      </w:r>
      <w:r w:rsidR="004D2101" w:rsidRPr="002C01DF">
        <w:rPr>
          <w:rFonts w:ascii="Times New Roman" w:hAnsi="Times New Roman" w:cs="Times New Roman"/>
          <w:i/>
          <w:sz w:val="24"/>
          <w:szCs w:val="24"/>
        </w:rPr>
        <w:t>,</w:t>
      </w:r>
      <w:r w:rsidR="004D2101" w:rsidRPr="002C01DF">
        <w:rPr>
          <w:rFonts w:ascii="Times New Roman" w:hAnsi="Times New Roman" w:cs="Times New Roman"/>
          <w:sz w:val="24"/>
          <w:szCs w:val="24"/>
        </w:rPr>
        <w:t xml:space="preserve"> and dated 22 February 2012, reference</w:t>
      </w:r>
      <w:r w:rsidR="00A020A7" w:rsidRPr="002C01DF">
        <w:rPr>
          <w:rFonts w:ascii="Times New Roman" w:hAnsi="Times New Roman" w:cs="Times New Roman"/>
          <w:sz w:val="24"/>
          <w:szCs w:val="24"/>
        </w:rPr>
        <w:t>d the subject matter thereof as</w:t>
      </w:r>
      <w:r w:rsidR="004D2101" w:rsidRPr="002C01DF">
        <w:rPr>
          <w:rFonts w:ascii="Times New Roman" w:hAnsi="Times New Roman" w:cs="Times New Roman"/>
          <w:sz w:val="24"/>
          <w:szCs w:val="24"/>
        </w:rPr>
        <w:t xml:space="preserve"> follows:</w:t>
      </w:r>
    </w:p>
    <w:p w:rsidR="004D2101" w:rsidRPr="002C01DF" w:rsidRDefault="004D2101" w:rsidP="00EE13D7">
      <w:pPr>
        <w:spacing w:after="0" w:line="240" w:lineRule="auto"/>
        <w:ind w:firstLine="720"/>
        <w:jc w:val="both"/>
        <w:rPr>
          <w:rFonts w:ascii="Times New Roman" w:hAnsi="Times New Roman" w:cs="Times New Roman"/>
          <w:sz w:val="24"/>
          <w:szCs w:val="24"/>
        </w:rPr>
      </w:pPr>
      <w:r w:rsidRPr="002C01DF">
        <w:rPr>
          <w:rFonts w:ascii="Times New Roman" w:hAnsi="Times New Roman" w:cs="Times New Roman"/>
          <w:i/>
          <w:sz w:val="24"/>
          <w:szCs w:val="24"/>
        </w:rPr>
        <w:t>“</w:t>
      </w:r>
      <w:r w:rsidRPr="002C01DF">
        <w:rPr>
          <w:rFonts w:ascii="Times New Roman" w:hAnsi="Times New Roman" w:cs="Times New Roman"/>
          <w:sz w:val="24"/>
          <w:szCs w:val="24"/>
        </w:rPr>
        <w:t>Conquip Pension Fund</w:t>
      </w:r>
    </w:p>
    <w:p w:rsidR="004D2101" w:rsidRPr="002C01DF" w:rsidRDefault="004D2101" w:rsidP="00EE13D7">
      <w:pPr>
        <w:spacing w:after="0"/>
        <w:ind w:firstLine="720"/>
        <w:jc w:val="both"/>
        <w:rPr>
          <w:rFonts w:ascii="Times New Roman" w:hAnsi="Times New Roman" w:cs="Times New Roman"/>
          <w:i/>
          <w:sz w:val="24"/>
          <w:szCs w:val="24"/>
        </w:rPr>
      </w:pPr>
      <w:r w:rsidRPr="002C01DF">
        <w:rPr>
          <w:rFonts w:ascii="Times New Roman" w:hAnsi="Times New Roman" w:cs="Times New Roman"/>
          <w:sz w:val="24"/>
          <w:szCs w:val="24"/>
        </w:rPr>
        <w:t>Resignation: Makarutse Eunice</w:t>
      </w:r>
      <w:r w:rsidRPr="002C01DF">
        <w:rPr>
          <w:rFonts w:ascii="Times New Roman" w:hAnsi="Times New Roman" w:cs="Times New Roman"/>
          <w:i/>
          <w:sz w:val="24"/>
          <w:szCs w:val="24"/>
        </w:rPr>
        <w:t>”</w:t>
      </w:r>
    </w:p>
    <w:p w:rsidR="00DA10AA" w:rsidRPr="002C01DF" w:rsidRDefault="00DA10AA" w:rsidP="00EE13D7">
      <w:pPr>
        <w:spacing w:after="0"/>
        <w:jc w:val="both"/>
        <w:rPr>
          <w:rFonts w:ascii="Times New Roman" w:hAnsi="Times New Roman" w:cs="Times New Roman"/>
          <w:sz w:val="24"/>
          <w:szCs w:val="24"/>
        </w:rPr>
      </w:pPr>
    </w:p>
    <w:p w:rsidR="004D2101" w:rsidRPr="002C01DF" w:rsidRDefault="00CC410B" w:rsidP="00EE13D7">
      <w:pPr>
        <w:spacing w:after="0"/>
        <w:jc w:val="both"/>
        <w:rPr>
          <w:rFonts w:ascii="Times New Roman" w:hAnsi="Times New Roman" w:cs="Times New Roman"/>
          <w:sz w:val="24"/>
          <w:szCs w:val="24"/>
        </w:rPr>
      </w:pPr>
      <w:r w:rsidRPr="002C01DF">
        <w:rPr>
          <w:rFonts w:ascii="Times New Roman" w:hAnsi="Times New Roman" w:cs="Times New Roman"/>
          <w:sz w:val="24"/>
          <w:szCs w:val="24"/>
        </w:rPr>
        <w:t>There is no dispute that the letter referred to the appellant</w:t>
      </w:r>
      <w:r w:rsidR="00373177" w:rsidRPr="002C01DF">
        <w:rPr>
          <w:rFonts w:ascii="Times New Roman" w:hAnsi="Times New Roman" w:cs="Times New Roman"/>
          <w:sz w:val="24"/>
          <w:szCs w:val="24"/>
        </w:rPr>
        <w:t>.</w:t>
      </w:r>
    </w:p>
    <w:p w:rsidR="00E55D2A" w:rsidRPr="002C01DF" w:rsidRDefault="00E55D2A" w:rsidP="00EE13D7">
      <w:pPr>
        <w:spacing w:after="0" w:line="480" w:lineRule="auto"/>
        <w:ind w:firstLine="1440"/>
        <w:jc w:val="both"/>
        <w:rPr>
          <w:rFonts w:ascii="Times New Roman" w:hAnsi="Times New Roman" w:cs="Times New Roman"/>
          <w:sz w:val="24"/>
          <w:szCs w:val="24"/>
        </w:rPr>
      </w:pPr>
    </w:p>
    <w:p w:rsidR="00EE13D7" w:rsidRPr="002C01DF" w:rsidRDefault="00EE13D7" w:rsidP="00EE13D7">
      <w:pPr>
        <w:spacing w:after="0" w:line="240" w:lineRule="auto"/>
        <w:ind w:firstLine="1440"/>
        <w:jc w:val="both"/>
        <w:rPr>
          <w:rFonts w:ascii="Times New Roman" w:hAnsi="Times New Roman" w:cs="Times New Roman"/>
          <w:sz w:val="24"/>
          <w:szCs w:val="24"/>
        </w:rPr>
      </w:pPr>
    </w:p>
    <w:p w:rsidR="00373177" w:rsidRPr="002C01DF" w:rsidRDefault="004D2101"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In that letter, Marsh Employee Benefits Zimbabwe advised Conquip that they h</w:t>
      </w:r>
      <w:r w:rsidR="00D15504" w:rsidRPr="002C01DF">
        <w:rPr>
          <w:rFonts w:ascii="Times New Roman" w:hAnsi="Times New Roman" w:cs="Times New Roman"/>
          <w:sz w:val="24"/>
          <w:szCs w:val="24"/>
        </w:rPr>
        <w:t>ad transferred the sum of US$7 </w:t>
      </w:r>
      <w:r w:rsidRPr="002C01DF">
        <w:rPr>
          <w:rFonts w:ascii="Times New Roman" w:hAnsi="Times New Roman" w:cs="Times New Roman"/>
          <w:sz w:val="24"/>
          <w:szCs w:val="24"/>
        </w:rPr>
        <w:t>976.93 into the appellant’s Standard Chartered Bank Account becau</w:t>
      </w:r>
      <w:r w:rsidR="00625C87" w:rsidRPr="002C01DF">
        <w:rPr>
          <w:rFonts w:ascii="Times New Roman" w:hAnsi="Times New Roman" w:cs="Times New Roman"/>
          <w:sz w:val="24"/>
          <w:szCs w:val="24"/>
        </w:rPr>
        <w:t>se she had resigned from the company</w:t>
      </w:r>
      <w:r w:rsidRPr="002C01DF">
        <w:rPr>
          <w:rFonts w:ascii="Times New Roman" w:hAnsi="Times New Roman" w:cs="Times New Roman"/>
          <w:sz w:val="24"/>
          <w:szCs w:val="24"/>
        </w:rPr>
        <w:t>.</w:t>
      </w:r>
      <w:r w:rsidR="00CC410B" w:rsidRPr="002C01DF">
        <w:rPr>
          <w:rFonts w:ascii="Times New Roman" w:hAnsi="Times New Roman" w:cs="Times New Roman"/>
          <w:sz w:val="24"/>
          <w:szCs w:val="24"/>
        </w:rPr>
        <w:t xml:space="preserve"> The letter called upon the respondent to similarly release the part of the appellant’s pension contributions that it, a</w:t>
      </w:r>
      <w:r w:rsidR="00476EAD" w:rsidRPr="002C01DF">
        <w:rPr>
          <w:rFonts w:ascii="Times New Roman" w:hAnsi="Times New Roman" w:cs="Times New Roman"/>
          <w:sz w:val="24"/>
          <w:szCs w:val="24"/>
        </w:rPr>
        <w:t>s her employer, had contributed on her behalf. There apparently were</w:t>
      </w:r>
      <w:r w:rsidRPr="002C01DF">
        <w:rPr>
          <w:rFonts w:ascii="Times New Roman" w:hAnsi="Times New Roman" w:cs="Times New Roman"/>
          <w:sz w:val="24"/>
          <w:szCs w:val="24"/>
        </w:rPr>
        <w:t xml:space="preserve"> only three grounds upon which the Marsh Employee Benefits Scheme could release pension funds and these were death of the employee</w:t>
      </w:r>
      <w:r w:rsidR="00476EAD" w:rsidRPr="002C01DF">
        <w:rPr>
          <w:rFonts w:ascii="Times New Roman" w:hAnsi="Times New Roman" w:cs="Times New Roman"/>
          <w:sz w:val="24"/>
          <w:szCs w:val="24"/>
        </w:rPr>
        <w:t>, his or her</w:t>
      </w:r>
      <w:r w:rsidRPr="002C01DF">
        <w:rPr>
          <w:rFonts w:ascii="Times New Roman" w:hAnsi="Times New Roman" w:cs="Times New Roman"/>
          <w:sz w:val="24"/>
          <w:szCs w:val="24"/>
        </w:rPr>
        <w:t xml:space="preserve"> retirement or resignation from employment. It is not in dispute that the appellant was neither dead nor was she retiring. Therefore, the only way she could have withdrawn her pension benef</w:t>
      </w:r>
      <w:r w:rsidR="00476EAD" w:rsidRPr="002C01DF">
        <w:rPr>
          <w:rFonts w:ascii="Times New Roman" w:hAnsi="Times New Roman" w:cs="Times New Roman"/>
          <w:sz w:val="24"/>
          <w:szCs w:val="24"/>
        </w:rPr>
        <w:t xml:space="preserve">its was through her resignation. </w:t>
      </w:r>
      <w:r w:rsidR="00097495" w:rsidRPr="002C01DF">
        <w:rPr>
          <w:rFonts w:ascii="Times New Roman" w:hAnsi="Times New Roman" w:cs="Times New Roman"/>
          <w:sz w:val="24"/>
          <w:szCs w:val="24"/>
        </w:rPr>
        <w:t>Because payment of</w:t>
      </w:r>
      <w:r w:rsidR="00AF3ABD" w:rsidRPr="002C01DF">
        <w:rPr>
          <w:rFonts w:ascii="Times New Roman" w:hAnsi="Times New Roman" w:cs="Times New Roman"/>
          <w:sz w:val="24"/>
          <w:szCs w:val="24"/>
        </w:rPr>
        <w:t xml:space="preserve"> pension subscriptions</w:t>
      </w:r>
      <w:r w:rsidR="00097495" w:rsidRPr="002C01DF">
        <w:rPr>
          <w:rFonts w:ascii="Times New Roman" w:hAnsi="Times New Roman" w:cs="Times New Roman"/>
          <w:sz w:val="24"/>
          <w:szCs w:val="24"/>
        </w:rPr>
        <w:t xml:space="preserve"> and the beneficiary’s </w:t>
      </w:r>
      <w:r w:rsidR="00AF3ABD" w:rsidRPr="002C01DF">
        <w:rPr>
          <w:rFonts w:ascii="Times New Roman" w:hAnsi="Times New Roman" w:cs="Times New Roman"/>
          <w:sz w:val="24"/>
          <w:szCs w:val="24"/>
        </w:rPr>
        <w:t xml:space="preserve">continued </w:t>
      </w:r>
      <w:r w:rsidR="00097495" w:rsidRPr="002C01DF">
        <w:rPr>
          <w:rFonts w:ascii="Times New Roman" w:hAnsi="Times New Roman" w:cs="Times New Roman"/>
          <w:sz w:val="24"/>
          <w:szCs w:val="24"/>
        </w:rPr>
        <w:t>employment with the relevant employer</w:t>
      </w:r>
      <w:r w:rsidR="00EE13D7" w:rsidRPr="002C01DF">
        <w:rPr>
          <w:rFonts w:ascii="Times New Roman" w:hAnsi="Times New Roman" w:cs="Times New Roman"/>
          <w:sz w:val="24"/>
          <w:szCs w:val="24"/>
        </w:rPr>
        <w:t xml:space="preserve"> </w:t>
      </w:r>
      <w:r w:rsidR="00097495" w:rsidRPr="002C01DF">
        <w:rPr>
          <w:rFonts w:ascii="Times New Roman" w:hAnsi="Times New Roman" w:cs="Times New Roman"/>
          <w:sz w:val="24"/>
          <w:szCs w:val="24"/>
        </w:rPr>
        <w:t>are inextricably linked, t</w:t>
      </w:r>
      <w:r w:rsidR="00E0472A" w:rsidRPr="002C01DF">
        <w:rPr>
          <w:rFonts w:ascii="Times New Roman" w:hAnsi="Times New Roman" w:cs="Times New Roman"/>
          <w:sz w:val="24"/>
          <w:szCs w:val="24"/>
        </w:rPr>
        <w:t>he pension withdrawal</w:t>
      </w:r>
      <w:r w:rsidR="00476EAD" w:rsidRPr="002C01DF">
        <w:rPr>
          <w:rFonts w:ascii="Times New Roman" w:hAnsi="Times New Roman" w:cs="Times New Roman"/>
          <w:sz w:val="24"/>
          <w:szCs w:val="24"/>
        </w:rPr>
        <w:t xml:space="preserve"> accorded fully with</w:t>
      </w:r>
      <w:r w:rsidRPr="002C01DF">
        <w:rPr>
          <w:rFonts w:ascii="Times New Roman" w:hAnsi="Times New Roman" w:cs="Times New Roman"/>
          <w:sz w:val="24"/>
          <w:szCs w:val="24"/>
        </w:rPr>
        <w:t xml:space="preserve"> </w:t>
      </w:r>
      <w:r w:rsidR="00476EAD" w:rsidRPr="002C01DF">
        <w:rPr>
          <w:rFonts w:ascii="Times New Roman" w:hAnsi="Times New Roman" w:cs="Times New Roman"/>
          <w:sz w:val="24"/>
          <w:szCs w:val="24"/>
        </w:rPr>
        <w:t>the statement that she was ‘leaving Conquip</w:t>
      </w:r>
      <w:r w:rsidR="00640886" w:rsidRPr="002C01DF">
        <w:rPr>
          <w:rFonts w:ascii="Times New Roman" w:hAnsi="Times New Roman" w:cs="Times New Roman"/>
          <w:i/>
          <w:sz w:val="24"/>
          <w:szCs w:val="24"/>
        </w:rPr>
        <w:t>’</w:t>
      </w:r>
      <w:r w:rsidR="00476EAD" w:rsidRPr="002C01DF">
        <w:rPr>
          <w:rFonts w:ascii="Times New Roman" w:hAnsi="Times New Roman" w:cs="Times New Roman"/>
          <w:i/>
          <w:sz w:val="24"/>
          <w:szCs w:val="24"/>
        </w:rPr>
        <w:t>.</w:t>
      </w:r>
      <w:r w:rsidR="00476EAD" w:rsidRPr="002C01DF">
        <w:rPr>
          <w:rFonts w:ascii="Times New Roman" w:hAnsi="Times New Roman" w:cs="Times New Roman"/>
          <w:sz w:val="24"/>
          <w:szCs w:val="24"/>
        </w:rPr>
        <w:t xml:space="preserve"> </w:t>
      </w:r>
      <w:r w:rsidR="00097495" w:rsidRPr="002C01DF">
        <w:rPr>
          <w:rFonts w:ascii="Times New Roman" w:hAnsi="Times New Roman" w:cs="Times New Roman"/>
          <w:sz w:val="24"/>
          <w:szCs w:val="24"/>
        </w:rPr>
        <w:t>A person who leaves his or h</w:t>
      </w:r>
      <w:r w:rsidR="00AF3ABD" w:rsidRPr="002C01DF">
        <w:rPr>
          <w:rFonts w:ascii="Times New Roman" w:hAnsi="Times New Roman" w:cs="Times New Roman"/>
          <w:sz w:val="24"/>
          <w:szCs w:val="24"/>
        </w:rPr>
        <w:t xml:space="preserve">er employment cannot expect that his or her employment-linked </w:t>
      </w:r>
      <w:r w:rsidR="00E0472A" w:rsidRPr="002C01DF">
        <w:rPr>
          <w:rFonts w:ascii="Times New Roman" w:hAnsi="Times New Roman" w:cs="Times New Roman"/>
          <w:sz w:val="24"/>
          <w:szCs w:val="24"/>
        </w:rPr>
        <w:t xml:space="preserve">pension </w:t>
      </w:r>
      <w:r w:rsidR="00AF3ABD" w:rsidRPr="002C01DF">
        <w:rPr>
          <w:rFonts w:ascii="Times New Roman" w:hAnsi="Times New Roman" w:cs="Times New Roman"/>
          <w:sz w:val="24"/>
          <w:szCs w:val="24"/>
        </w:rPr>
        <w:t>subscriptions would continue to be paid by their former employer.</w:t>
      </w:r>
    </w:p>
    <w:p w:rsidR="00EA11B8" w:rsidRPr="002C01DF" w:rsidRDefault="006362F2"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lastRenderedPageBreak/>
        <w:t>By asserting</w:t>
      </w:r>
      <w:r w:rsidR="00CC410B" w:rsidRPr="002C01DF">
        <w:rPr>
          <w:rFonts w:ascii="Times New Roman" w:hAnsi="Times New Roman" w:cs="Times New Roman"/>
          <w:sz w:val="24"/>
          <w:szCs w:val="24"/>
        </w:rPr>
        <w:t xml:space="preserve"> in view of all this</w:t>
      </w:r>
      <w:r w:rsidRPr="002C01DF">
        <w:rPr>
          <w:rFonts w:ascii="Times New Roman" w:hAnsi="Times New Roman" w:cs="Times New Roman"/>
          <w:sz w:val="24"/>
          <w:szCs w:val="24"/>
        </w:rPr>
        <w:t xml:space="preserve"> that the real reason she wished to withdraw her pension contributions was the need to raise sch</w:t>
      </w:r>
      <w:r w:rsidR="00CC410B" w:rsidRPr="002C01DF">
        <w:rPr>
          <w:rFonts w:ascii="Times New Roman" w:hAnsi="Times New Roman" w:cs="Times New Roman"/>
          <w:sz w:val="24"/>
          <w:szCs w:val="24"/>
        </w:rPr>
        <w:t>ool fees for her child, the appellant</w:t>
      </w:r>
      <w:r w:rsidRPr="002C01DF">
        <w:rPr>
          <w:rFonts w:ascii="Times New Roman" w:hAnsi="Times New Roman" w:cs="Times New Roman"/>
          <w:sz w:val="24"/>
          <w:szCs w:val="24"/>
        </w:rPr>
        <w:t xml:space="preserve"> is effectively suggesting that the</w:t>
      </w:r>
      <w:r w:rsidR="00E55D2A" w:rsidRPr="002C01DF">
        <w:rPr>
          <w:rFonts w:ascii="Times New Roman" w:hAnsi="Times New Roman" w:cs="Times New Roman"/>
          <w:sz w:val="24"/>
          <w:szCs w:val="24"/>
        </w:rPr>
        <w:t xml:space="preserve"> respondent should have read </w:t>
      </w:r>
      <w:r w:rsidRPr="002C01DF">
        <w:rPr>
          <w:rFonts w:ascii="Times New Roman" w:hAnsi="Times New Roman" w:cs="Times New Roman"/>
          <w:sz w:val="24"/>
          <w:szCs w:val="24"/>
        </w:rPr>
        <w:t xml:space="preserve"> into the words ‘leaving Conquip’ a meaning completely different </w:t>
      </w:r>
      <w:r w:rsidR="00E55D2A" w:rsidRPr="002C01DF">
        <w:rPr>
          <w:rFonts w:ascii="Times New Roman" w:hAnsi="Times New Roman" w:cs="Times New Roman"/>
          <w:sz w:val="24"/>
          <w:szCs w:val="24"/>
        </w:rPr>
        <w:t>from what the words actually denote</w:t>
      </w:r>
      <w:r w:rsidR="00EA11B8" w:rsidRPr="002C01DF">
        <w:rPr>
          <w:rFonts w:ascii="Times New Roman" w:hAnsi="Times New Roman" w:cs="Times New Roman"/>
          <w:sz w:val="24"/>
          <w:szCs w:val="24"/>
        </w:rPr>
        <w:t>d</w:t>
      </w:r>
      <w:r w:rsidRPr="002C01DF">
        <w:rPr>
          <w:rFonts w:ascii="Times New Roman" w:hAnsi="Times New Roman" w:cs="Times New Roman"/>
          <w:sz w:val="24"/>
          <w:szCs w:val="24"/>
        </w:rPr>
        <w:t>.</w:t>
      </w:r>
      <w:r w:rsidR="00F63F3C" w:rsidRPr="002C01DF">
        <w:rPr>
          <w:rFonts w:ascii="Times New Roman" w:hAnsi="Times New Roman" w:cs="Times New Roman"/>
          <w:sz w:val="24"/>
          <w:szCs w:val="24"/>
        </w:rPr>
        <w:t xml:space="preserve"> Further, that the respondent should have authorized </w:t>
      </w:r>
      <w:r w:rsidR="00EA11B8" w:rsidRPr="002C01DF">
        <w:rPr>
          <w:rFonts w:ascii="Times New Roman" w:hAnsi="Times New Roman" w:cs="Times New Roman"/>
          <w:sz w:val="24"/>
          <w:szCs w:val="24"/>
        </w:rPr>
        <w:t xml:space="preserve">the </w:t>
      </w:r>
      <w:r w:rsidR="00F63F3C" w:rsidRPr="002C01DF">
        <w:rPr>
          <w:rFonts w:ascii="Times New Roman" w:hAnsi="Times New Roman" w:cs="Times New Roman"/>
          <w:sz w:val="24"/>
          <w:szCs w:val="24"/>
        </w:rPr>
        <w:t>release of pension contributions</w:t>
      </w:r>
      <w:r w:rsidR="00EA11B8" w:rsidRPr="002C01DF">
        <w:rPr>
          <w:rFonts w:ascii="Times New Roman" w:hAnsi="Times New Roman" w:cs="Times New Roman"/>
          <w:sz w:val="24"/>
          <w:szCs w:val="24"/>
        </w:rPr>
        <w:t xml:space="preserve"> that</w:t>
      </w:r>
      <w:r w:rsidR="00F63F3C" w:rsidRPr="002C01DF">
        <w:rPr>
          <w:rFonts w:ascii="Times New Roman" w:hAnsi="Times New Roman" w:cs="Times New Roman"/>
          <w:sz w:val="24"/>
          <w:szCs w:val="24"/>
        </w:rPr>
        <w:t xml:space="preserve"> </w:t>
      </w:r>
      <w:r w:rsidR="00EA11B8" w:rsidRPr="002C01DF">
        <w:rPr>
          <w:rFonts w:ascii="Times New Roman" w:hAnsi="Times New Roman" w:cs="Times New Roman"/>
          <w:sz w:val="24"/>
          <w:szCs w:val="24"/>
        </w:rPr>
        <w:t xml:space="preserve">in reality would have been </w:t>
      </w:r>
      <w:r w:rsidR="00F63F3C" w:rsidRPr="002C01DF">
        <w:rPr>
          <w:rFonts w:ascii="Times New Roman" w:hAnsi="Times New Roman" w:cs="Times New Roman"/>
          <w:sz w:val="24"/>
          <w:szCs w:val="24"/>
        </w:rPr>
        <w:t>claimed under false pretenses.</w:t>
      </w:r>
      <w:r w:rsidR="00E55D2A" w:rsidRPr="002C01DF">
        <w:rPr>
          <w:rFonts w:ascii="Times New Roman" w:hAnsi="Times New Roman" w:cs="Times New Roman"/>
          <w:sz w:val="24"/>
          <w:szCs w:val="24"/>
        </w:rPr>
        <w:t xml:space="preserve"> </w:t>
      </w:r>
      <w:r w:rsidR="0013555C" w:rsidRPr="002C01DF">
        <w:rPr>
          <w:rFonts w:ascii="Times New Roman" w:hAnsi="Times New Roman" w:cs="Times New Roman"/>
          <w:sz w:val="24"/>
          <w:szCs w:val="24"/>
        </w:rPr>
        <w:t>I find such sugge</w:t>
      </w:r>
      <w:r w:rsidR="00640886" w:rsidRPr="002C01DF">
        <w:rPr>
          <w:rFonts w:ascii="Times New Roman" w:hAnsi="Times New Roman" w:cs="Times New Roman"/>
          <w:sz w:val="24"/>
          <w:szCs w:val="24"/>
        </w:rPr>
        <w:t xml:space="preserve">stion to be </w:t>
      </w:r>
      <w:r w:rsidR="00DA10AA" w:rsidRPr="002C01DF">
        <w:rPr>
          <w:rFonts w:ascii="Times New Roman" w:hAnsi="Times New Roman" w:cs="Times New Roman"/>
          <w:sz w:val="24"/>
          <w:szCs w:val="24"/>
        </w:rPr>
        <w:t xml:space="preserve">both </w:t>
      </w:r>
      <w:r w:rsidR="00640886" w:rsidRPr="002C01DF">
        <w:rPr>
          <w:rFonts w:ascii="Times New Roman" w:hAnsi="Times New Roman" w:cs="Times New Roman"/>
          <w:sz w:val="24"/>
          <w:szCs w:val="24"/>
        </w:rPr>
        <w:t xml:space="preserve">fanciful </w:t>
      </w:r>
      <w:r w:rsidR="00DA10AA" w:rsidRPr="002C01DF">
        <w:rPr>
          <w:rFonts w:ascii="Times New Roman" w:hAnsi="Times New Roman" w:cs="Times New Roman"/>
          <w:sz w:val="24"/>
          <w:szCs w:val="24"/>
        </w:rPr>
        <w:t xml:space="preserve">and </w:t>
      </w:r>
      <w:r w:rsidR="0013555C" w:rsidRPr="002C01DF">
        <w:rPr>
          <w:rFonts w:ascii="Times New Roman" w:hAnsi="Times New Roman" w:cs="Times New Roman"/>
          <w:sz w:val="24"/>
          <w:szCs w:val="24"/>
        </w:rPr>
        <w:t xml:space="preserve">totally devoid of any logical basis. </w:t>
      </w:r>
    </w:p>
    <w:p w:rsidR="00EE13D7" w:rsidRPr="002C01DF" w:rsidRDefault="00EE13D7" w:rsidP="00EE13D7">
      <w:pPr>
        <w:spacing w:after="0" w:line="240" w:lineRule="auto"/>
        <w:ind w:firstLine="1440"/>
        <w:jc w:val="both"/>
        <w:rPr>
          <w:rFonts w:ascii="Times New Roman" w:hAnsi="Times New Roman" w:cs="Times New Roman"/>
          <w:sz w:val="24"/>
          <w:szCs w:val="24"/>
        </w:rPr>
      </w:pPr>
    </w:p>
    <w:p w:rsidR="0058447F" w:rsidRPr="002C01DF" w:rsidRDefault="0058447F" w:rsidP="00EE13D7">
      <w:pPr>
        <w:spacing w:after="0" w:line="240" w:lineRule="auto"/>
        <w:ind w:firstLine="1440"/>
        <w:jc w:val="both"/>
        <w:rPr>
          <w:rFonts w:ascii="Times New Roman" w:hAnsi="Times New Roman" w:cs="Times New Roman"/>
          <w:sz w:val="24"/>
          <w:szCs w:val="24"/>
        </w:rPr>
      </w:pPr>
    </w:p>
    <w:p w:rsidR="00640886" w:rsidRPr="002C01DF" w:rsidRDefault="004144AD"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It </w:t>
      </w:r>
      <w:r w:rsidR="0013555C" w:rsidRPr="002C01DF">
        <w:rPr>
          <w:rFonts w:ascii="Times New Roman" w:hAnsi="Times New Roman" w:cs="Times New Roman"/>
          <w:sz w:val="24"/>
          <w:szCs w:val="24"/>
        </w:rPr>
        <w:t>appears to me that the</w:t>
      </w:r>
      <w:r w:rsidRPr="002C01DF">
        <w:rPr>
          <w:rFonts w:ascii="Times New Roman" w:hAnsi="Times New Roman" w:cs="Times New Roman"/>
          <w:sz w:val="24"/>
          <w:szCs w:val="24"/>
        </w:rPr>
        <w:t xml:space="preserve"> conduct </w:t>
      </w:r>
      <w:r w:rsidR="0013555C" w:rsidRPr="002C01DF">
        <w:rPr>
          <w:rFonts w:ascii="Times New Roman" w:hAnsi="Times New Roman" w:cs="Times New Roman"/>
          <w:sz w:val="24"/>
          <w:szCs w:val="24"/>
        </w:rPr>
        <w:t>of the appellant</w:t>
      </w:r>
      <w:r w:rsidR="00EA11B8" w:rsidRPr="002C01DF">
        <w:rPr>
          <w:rFonts w:ascii="Times New Roman" w:hAnsi="Times New Roman" w:cs="Times New Roman"/>
          <w:sz w:val="24"/>
          <w:szCs w:val="24"/>
        </w:rPr>
        <w:t xml:space="preserve"> in this respect</w:t>
      </w:r>
      <w:r w:rsidR="0013555C" w:rsidRPr="002C01DF">
        <w:rPr>
          <w:rFonts w:ascii="Times New Roman" w:hAnsi="Times New Roman" w:cs="Times New Roman"/>
          <w:sz w:val="24"/>
          <w:szCs w:val="24"/>
        </w:rPr>
        <w:t xml:space="preserve"> </w:t>
      </w:r>
      <w:r w:rsidRPr="002C01DF">
        <w:rPr>
          <w:rFonts w:ascii="Times New Roman" w:hAnsi="Times New Roman" w:cs="Times New Roman"/>
          <w:sz w:val="24"/>
          <w:szCs w:val="24"/>
        </w:rPr>
        <w:t>smacks of a lack of integrity and is not what one may expect from</w:t>
      </w:r>
      <w:r w:rsidR="001A4FCB" w:rsidRPr="002C01DF">
        <w:rPr>
          <w:rFonts w:ascii="Times New Roman" w:hAnsi="Times New Roman" w:cs="Times New Roman"/>
          <w:sz w:val="24"/>
          <w:szCs w:val="24"/>
        </w:rPr>
        <w:t xml:space="preserve"> a person holding</w:t>
      </w:r>
      <w:r w:rsidRPr="002C01DF">
        <w:rPr>
          <w:rFonts w:ascii="Times New Roman" w:hAnsi="Times New Roman" w:cs="Times New Roman"/>
          <w:sz w:val="24"/>
          <w:szCs w:val="24"/>
        </w:rPr>
        <w:t xml:space="preserve"> the </w:t>
      </w:r>
      <w:r w:rsidR="001A4FCB" w:rsidRPr="002C01DF">
        <w:rPr>
          <w:rFonts w:ascii="Times New Roman" w:hAnsi="Times New Roman" w:cs="Times New Roman"/>
          <w:sz w:val="24"/>
          <w:szCs w:val="24"/>
        </w:rPr>
        <w:t xml:space="preserve">type of </w:t>
      </w:r>
      <w:r w:rsidRPr="002C01DF">
        <w:rPr>
          <w:rFonts w:ascii="Times New Roman" w:hAnsi="Times New Roman" w:cs="Times New Roman"/>
          <w:sz w:val="24"/>
          <w:szCs w:val="24"/>
        </w:rPr>
        <w:t>senior pos</w:t>
      </w:r>
      <w:r w:rsidR="001A4FCB" w:rsidRPr="002C01DF">
        <w:rPr>
          <w:rFonts w:ascii="Times New Roman" w:hAnsi="Times New Roman" w:cs="Times New Roman"/>
          <w:sz w:val="24"/>
          <w:szCs w:val="24"/>
        </w:rPr>
        <w:t>i</w:t>
      </w:r>
      <w:r w:rsidRPr="002C01DF">
        <w:rPr>
          <w:rFonts w:ascii="Times New Roman" w:hAnsi="Times New Roman" w:cs="Times New Roman"/>
          <w:sz w:val="24"/>
          <w:szCs w:val="24"/>
        </w:rPr>
        <w:t>tion</w:t>
      </w:r>
      <w:r w:rsidR="0013555C" w:rsidRPr="002C01DF">
        <w:rPr>
          <w:rFonts w:ascii="Times New Roman" w:hAnsi="Times New Roman" w:cs="Times New Roman"/>
          <w:sz w:val="24"/>
          <w:szCs w:val="24"/>
        </w:rPr>
        <w:t xml:space="preserve"> that she</w:t>
      </w:r>
      <w:r w:rsidR="001A4FCB" w:rsidRPr="002C01DF">
        <w:rPr>
          <w:rFonts w:ascii="Times New Roman" w:hAnsi="Times New Roman" w:cs="Times New Roman"/>
          <w:sz w:val="24"/>
          <w:szCs w:val="24"/>
        </w:rPr>
        <w:t xml:space="preserve"> held with the respondent. </w:t>
      </w:r>
    </w:p>
    <w:p w:rsidR="00EE13D7" w:rsidRPr="002C01DF" w:rsidRDefault="00EE13D7" w:rsidP="00EE13D7">
      <w:pPr>
        <w:spacing w:after="0" w:line="240" w:lineRule="auto"/>
        <w:ind w:firstLine="1440"/>
        <w:jc w:val="both"/>
        <w:rPr>
          <w:rFonts w:ascii="Times New Roman" w:hAnsi="Times New Roman" w:cs="Times New Roman"/>
          <w:sz w:val="24"/>
          <w:szCs w:val="24"/>
        </w:rPr>
      </w:pPr>
    </w:p>
    <w:p w:rsidR="00373177" w:rsidRPr="002C01DF" w:rsidRDefault="00373177" w:rsidP="00EE13D7">
      <w:pPr>
        <w:spacing w:after="0" w:line="240" w:lineRule="auto"/>
        <w:ind w:firstLine="1440"/>
        <w:jc w:val="both"/>
        <w:rPr>
          <w:rFonts w:ascii="Times New Roman" w:hAnsi="Times New Roman" w:cs="Times New Roman"/>
          <w:sz w:val="24"/>
          <w:szCs w:val="24"/>
        </w:rPr>
      </w:pPr>
    </w:p>
    <w:p w:rsidR="00BF7275" w:rsidRPr="002C01DF" w:rsidRDefault="001A4FCB"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Thus when all is told, I find that the appellant properly, or at the very least substantially, notified her employer through the Pension Withdrawal form that she was leaving, therefore resigning fro</w:t>
      </w:r>
      <w:r w:rsidR="00E55D2A" w:rsidRPr="002C01DF">
        <w:rPr>
          <w:rFonts w:ascii="Times New Roman" w:hAnsi="Times New Roman" w:cs="Times New Roman"/>
          <w:sz w:val="24"/>
          <w:szCs w:val="24"/>
        </w:rPr>
        <w:t>m, her employment with  Conquip</w:t>
      </w:r>
      <w:r w:rsidR="00E55D2A" w:rsidRPr="002C01DF">
        <w:rPr>
          <w:rFonts w:ascii="Times New Roman" w:hAnsi="Times New Roman" w:cs="Times New Roman"/>
          <w:i/>
          <w:sz w:val="24"/>
          <w:szCs w:val="24"/>
        </w:rPr>
        <w:t>.</w:t>
      </w:r>
      <w:r w:rsidR="00E55D2A" w:rsidRPr="002C01DF">
        <w:rPr>
          <w:rFonts w:ascii="Times New Roman" w:hAnsi="Times New Roman" w:cs="Times New Roman"/>
          <w:sz w:val="24"/>
          <w:szCs w:val="24"/>
        </w:rPr>
        <w:t xml:space="preserve"> </w:t>
      </w:r>
      <w:r w:rsidRPr="002C01DF">
        <w:rPr>
          <w:rFonts w:ascii="Times New Roman" w:hAnsi="Times New Roman" w:cs="Times New Roman"/>
          <w:sz w:val="24"/>
          <w:szCs w:val="24"/>
        </w:rPr>
        <w:t xml:space="preserve"> Further, that the</w:t>
      </w:r>
      <w:r w:rsidR="00BF7275" w:rsidRPr="002C01DF">
        <w:rPr>
          <w:rFonts w:ascii="Times New Roman" w:hAnsi="Times New Roman" w:cs="Times New Roman"/>
          <w:sz w:val="24"/>
          <w:szCs w:val="24"/>
        </w:rPr>
        <w:t xml:space="preserve"> application itself, for pension contributions,</w:t>
      </w:r>
      <w:r w:rsidR="00640886" w:rsidRPr="002C01DF">
        <w:rPr>
          <w:rFonts w:ascii="Times New Roman" w:hAnsi="Times New Roman" w:cs="Times New Roman"/>
          <w:sz w:val="24"/>
          <w:szCs w:val="24"/>
        </w:rPr>
        <w:t xml:space="preserve"> served to buttress the notice of resignation, and therefore</w:t>
      </w:r>
      <w:r w:rsidR="00BF7275" w:rsidRPr="002C01DF">
        <w:rPr>
          <w:rFonts w:ascii="Times New Roman" w:hAnsi="Times New Roman" w:cs="Times New Roman"/>
          <w:sz w:val="24"/>
          <w:szCs w:val="24"/>
        </w:rPr>
        <w:t xml:space="preserve"> put the matter beyond any doubt. </w:t>
      </w:r>
    </w:p>
    <w:p w:rsidR="00EE13D7" w:rsidRPr="002C01DF" w:rsidRDefault="00EE13D7" w:rsidP="00EE13D7">
      <w:pPr>
        <w:spacing w:after="0" w:line="240" w:lineRule="auto"/>
        <w:ind w:firstLine="1440"/>
        <w:jc w:val="both"/>
        <w:rPr>
          <w:rFonts w:ascii="Times New Roman" w:hAnsi="Times New Roman" w:cs="Times New Roman"/>
          <w:sz w:val="24"/>
          <w:szCs w:val="24"/>
        </w:rPr>
      </w:pPr>
    </w:p>
    <w:p w:rsidR="00D15504" w:rsidRPr="002C01DF" w:rsidRDefault="00D15504" w:rsidP="00EE13D7">
      <w:pPr>
        <w:spacing w:after="0" w:line="240" w:lineRule="auto"/>
        <w:ind w:firstLine="1440"/>
        <w:jc w:val="both"/>
        <w:rPr>
          <w:rFonts w:ascii="Times New Roman" w:hAnsi="Times New Roman" w:cs="Times New Roman"/>
          <w:sz w:val="24"/>
          <w:szCs w:val="24"/>
        </w:rPr>
      </w:pPr>
    </w:p>
    <w:p w:rsidR="00BF7275" w:rsidRPr="002C01DF" w:rsidRDefault="00BF7275"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In the light of this, I find that the appeal has no merit</w:t>
      </w:r>
      <w:r w:rsidR="001A4FCB" w:rsidRPr="002C01DF">
        <w:rPr>
          <w:rFonts w:ascii="Times New Roman" w:hAnsi="Times New Roman" w:cs="Times New Roman"/>
          <w:sz w:val="24"/>
          <w:szCs w:val="24"/>
        </w:rPr>
        <w:t xml:space="preserve"> </w:t>
      </w:r>
      <w:r w:rsidRPr="002C01DF">
        <w:rPr>
          <w:rFonts w:ascii="Times New Roman" w:hAnsi="Times New Roman" w:cs="Times New Roman"/>
          <w:sz w:val="24"/>
          <w:szCs w:val="24"/>
        </w:rPr>
        <w:t>and ought to be dismissed.</w:t>
      </w:r>
    </w:p>
    <w:p w:rsidR="001A4FCB" w:rsidRPr="002C01DF" w:rsidRDefault="001A4FCB" w:rsidP="00EE13D7">
      <w:pPr>
        <w:spacing w:after="0" w:line="240" w:lineRule="auto"/>
        <w:ind w:firstLine="720"/>
        <w:jc w:val="both"/>
        <w:rPr>
          <w:rFonts w:ascii="Times New Roman" w:hAnsi="Times New Roman" w:cs="Times New Roman"/>
          <w:sz w:val="24"/>
          <w:szCs w:val="24"/>
        </w:rPr>
      </w:pPr>
    </w:p>
    <w:p w:rsidR="0058447F" w:rsidRPr="002C01DF" w:rsidRDefault="0058447F" w:rsidP="00EE13D7">
      <w:pPr>
        <w:spacing w:after="0" w:line="240" w:lineRule="auto"/>
        <w:ind w:firstLine="720"/>
        <w:jc w:val="both"/>
        <w:rPr>
          <w:rFonts w:ascii="Times New Roman" w:hAnsi="Times New Roman" w:cs="Times New Roman"/>
          <w:sz w:val="24"/>
          <w:szCs w:val="24"/>
        </w:rPr>
      </w:pPr>
    </w:p>
    <w:p w:rsidR="00753440" w:rsidRPr="002C01DF" w:rsidRDefault="00753440" w:rsidP="00EE13D7">
      <w:pPr>
        <w:spacing w:after="0" w:line="480" w:lineRule="auto"/>
        <w:jc w:val="both"/>
        <w:rPr>
          <w:rFonts w:ascii="Times New Roman" w:hAnsi="Times New Roman" w:cs="Times New Roman"/>
          <w:b/>
          <w:sz w:val="24"/>
          <w:szCs w:val="24"/>
        </w:rPr>
      </w:pPr>
      <w:r w:rsidRPr="002C01DF">
        <w:rPr>
          <w:rFonts w:ascii="Times New Roman" w:hAnsi="Times New Roman" w:cs="Times New Roman"/>
          <w:b/>
          <w:sz w:val="24"/>
          <w:szCs w:val="24"/>
        </w:rPr>
        <w:t>COSTS</w:t>
      </w:r>
    </w:p>
    <w:p w:rsidR="00893FD4" w:rsidRPr="002C01DF" w:rsidRDefault="00753440" w:rsidP="00EE13D7">
      <w:pPr>
        <w:spacing w:after="0" w:line="480" w:lineRule="auto"/>
        <w:jc w:val="both"/>
        <w:rPr>
          <w:rFonts w:ascii="Times New Roman" w:hAnsi="Times New Roman" w:cs="Times New Roman"/>
          <w:sz w:val="24"/>
          <w:szCs w:val="24"/>
        </w:rPr>
      </w:pPr>
      <w:r w:rsidRPr="002C01DF">
        <w:rPr>
          <w:rFonts w:ascii="Times New Roman" w:hAnsi="Times New Roman" w:cs="Times New Roman"/>
          <w:sz w:val="24"/>
          <w:szCs w:val="24"/>
        </w:rPr>
        <w:tab/>
      </w:r>
      <w:r w:rsidR="00956E7A" w:rsidRPr="002C01DF">
        <w:rPr>
          <w:rFonts w:ascii="Times New Roman" w:hAnsi="Times New Roman" w:cs="Times New Roman"/>
          <w:sz w:val="24"/>
          <w:szCs w:val="24"/>
        </w:rPr>
        <w:tab/>
      </w:r>
      <w:r w:rsidR="00D20CFB" w:rsidRPr="002C01DF">
        <w:rPr>
          <w:rFonts w:ascii="Times New Roman" w:hAnsi="Times New Roman" w:cs="Times New Roman"/>
          <w:sz w:val="24"/>
          <w:szCs w:val="24"/>
        </w:rPr>
        <w:t xml:space="preserve">Mr </w:t>
      </w:r>
      <w:r w:rsidR="00103F3C" w:rsidRPr="002C01DF">
        <w:rPr>
          <w:rFonts w:ascii="Times New Roman" w:hAnsi="Times New Roman" w:cs="Times New Roman"/>
          <w:i/>
          <w:sz w:val="24"/>
          <w:szCs w:val="24"/>
        </w:rPr>
        <w:t>Foroma</w:t>
      </w:r>
      <w:r w:rsidR="00482A3E" w:rsidRPr="002C01DF">
        <w:rPr>
          <w:rFonts w:ascii="Times New Roman" w:hAnsi="Times New Roman" w:cs="Times New Roman"/>
          <w:sz w:val="24"/>
          <w:szCs w:val="24"/>
        </w:rPr>
        <w:t xml:space="preserve"> for the respondent</w:t>
      </w:r>
      <w:r w:rsidR="00D20CFB" w:rsidRPr="002C01DF">
        <w:rPr>
          <w:rFonts w:ascii="Times New Roman" w:hAnsi="Times New Roman" w:cs="Times New Roman"/>
          <w:sz w:val="24"/>
          <w:szCs w:val="24"/>
        </w:rPr>
        <w:t xml:space="preserve"> claimed costs </w:t>
      </w:r>
      <w:r w:rsidR="005815F9" w:rsidRPr="002C01DF">
        <w:rPr>
          <w:rFonts w:ascii="Times New Roman" w:hAnsi="Times New Roman" w:cs="Times New Roman"/>
          <w:sz w:val="24"/>
          <w:szCs w:val="24"/>
        </w:rPr>
        <w:t xml:space="preserve">on the legal </w:t>
      </w:r>
      <w:r w:rsidR="00640886" w:rsidRPr="002C01DF">
        <w:rPr>
          <w:rFonts w:ascii="Times New Roman" w:hAnsi="Times New Roman" w:cs="Times New Roman"/>
          <w:sz w:val="24"/>
          <w:szCs w:val="24"/>
        </w:rPr>
        <w:t>practitioner and client</w:t>
      </w:r>
      <w:r w:rsidR="00A6075A" w:rsidRPr="002C01DF">
        <w:rPr>
          <w:rFonts w:ascii="Times New Roman" w:hAnsi="Times New Roman" w:cs="Times New Roman"/>
          <w:sz w:val="24"/>
          <w:szCs w:val="24"/>
        </w:rPr>
        <w:t xml:space="preserve"> scale,</w:t>
      </w:r>
      <w:r w:rsidR="00D20CFB" w:rsidRPr="002C01DF">
        <w:rPr>
          <w:rFonts w:ascii="Times New Roman" w:hAnsi="Times New Roman" w:cs="Times New Roman"/>
          <w:sz w:val="24"/>
          <w:szCs w:val="24"/>
        </w:rPr>
        <w:t xml:space="preserve"> </w:t>
      </w:r>
      <w:r w:rsidR="00103F3C" w:rsidRPr="002C01DF">
        <w:rPr>
          <w:rFonts w:ascii="Times New Roman" w:hAnsi="Times New Roman" w:cs="Times New Roman"/>
          <w:sz w:val="24"/>
          <w:szCs w:val="24"/>
        </w:rPr>
        <w:t>on the basis that the appeal is entirely without merit</w:t>
      </w:r>
      <w:r w:rsidR="00D20CFB" w:rsidRPr="002C01DF">
        <w:rPr>
          <w:rFonts w:ascii="Times New Roman" w:hAnsi="Times New Roman" w:cs="Times New Roman"/>
          <w:sz w:val="24"/>
          <w:szCs w:val="24"/>
        </w:rPr>
        <w:t>.</w:t>
      </w:r>
      <w:r w:rsidR="00103F3C" w:rsidRPr="002C01DF">
        <w:rPr>
          <w:rFonts w:ascii="Times New Roman" w:hAnsi="Times New Roman" w:cs="Times New Roman"/>
          <w:sz w:val="24"/>
          <w:szCs w:val="24"/>
        </w:rPr>
        <w:t xml:space="preserve"> </w:t>
      </w:r>
      <w:r w:rsidR="00640886" w:rsidRPr="002C01DF">
        <w:rPr>
          <w:rFonts w:ascii="Times New Roman" w:hAnsi="Times New Roman" w:cs="Times New Roman"/>
          <w:sz w:val="24"/>
          <w:szCs w:val="24"/>
        </w:rPr>
        <w:t>The court was satisfied, on this basis and the clearly demonstrated dishonesty on the part of the appellant, that</w:t>
      </w:r>
      <w:r w:rsidR="00893FD4" w:rsidRPr="002C01DF">
        <w:rPr>
          <w:rFonts w:ascii="Times New Roman" w:hAnsi="Times New Roman" w:cs="Times New Roman"/>
          <w:sz w:val="24"/>
          <w:szCs w:val="24"/>
        </w:rPr>
        <w:t xml:space="preserve"> there</w:t>
      </w:r>
      <w:r w:rsidR="00640886" w:rsidRPr="002C01DF">
        <w:rPr>
          <w:rFonts w:ascii="Times New Roman" w:hAnsi="Times New Roman" w:cs="Times New Roman"/>
          <w:sz w:val="24"/>
          <w:szCs w:val="24"/>
        </w:rPr>
        <w:t xml:space="preserve"> was </w:t>
      </w:r>
      <w:r w:rsidR="00640886" w:rsidRPr="002C01DF">
        <w:rPr>
          <w:rFonts w:ascii="Times New Roman" w:hAnsi="Times New Roman" w:cs="Times New Roman"/>
          <w:sz w:val="24"/>
          <w:szCs w:val="24"/>
        </w:rPr>
        <w:lastRenderedPageBreak/>
        <w:t>merit in Mr</w:t>
      </w:r>
      <w:r w:rsidR="00640886" w:rsidRPr="002C01DF">
        <w:rPr>
          <w:rFonts w:ascii="Times New Roman" w:hAnsi="Times New Roman" w:cs="Times New Roman"/>
          <w:i/>
          <w:sz w:val="24"/>
          <w:szCs w:val="24"/>
        </w:rPr>
        <w:t xml:space="preserve"> Foroma’s</w:t>
      </w:r>
      <w:r w:rsidR="00640886" w:rsidRPr="002C01DF">
        <w:rPr>
          <w:rFonts w:ascii="Times New Roman" w:hAnsi="Times New Roman" w:cs="Times New Roman"/>
          <w:sz w:val="24"/>
          <w:szCs w:val="24"/>
        </w:rPr>
        <w:t xml:space="preserve"> submissions</w:t>
      </w:r>
      <w:r w:rsidR="00AF3ABD" w:rsidRPr="002C01DF">
        <w:rPr>
          <w:rFonts w:ascii="Times New Roman" w:hAnsi="Times New Roman" w:cs="Times New Roman"/>
          <w:sz w:val="24"/>
          <w:szCs w:val="24"/>
        </w:rPr>
        <w:t>.</w:t>
      </w:r>
      <w:r w:rsidR="00640886" w:rsidRPr="002C01DF">
        <w:rPr>
          <w:rFonts w:ascii="Times New Roman" w:hAnsi="Times New Roman" w:cs="Times New Roman"/>
          <w:sz w:val="24"/>
          <w:szCs w:val="24"/>
        </w:rPr>
        <w:t xml:space="preserve"> </w:t>
      </w:r>
      <w:r w:rsidR="00893FD4" w:rsidRPr="002C01DF">
        <w:rPr>
          <w:rFonts w:ascii="Times New Roman" w:hAnsi="Times New Roman" w:cs="Times New Roman"/>
          <w:sz w:val="24"/>
          <w:szCs w:val="24"/>
        </w:rPr>
        <w:t>The appellant must have known that the</w:t>
      </w:r>
      <w:r w:rsidR="00956E7A" w:rsidRPr="002C01DF">
        <w:rPr>
          <w:rFonts w:ascii="Times New Roman" w:hAnsi="Times New Roman" w:cs="Times New Roman"/>
          <w:sz w:val="24"/>
          <w:szCs w:val="24"/>
        </w:rPr>
        <w:t xml:space="preserve"> appeal had</w:t>
      </w:r>
      <w:r w:rsidR="00BE3918" w:rsidRPr="002C01DF">
        <w:rPr>
          <w:rFonts w:ascii="Times New Roman" w:hAnsi="Times New Roman" w:cs="Times New Roman"/>
          <w:sz w:val="24"/>
          <w:szCs w:val="24"/>
        </w:rPr>
        <w:t xml:space="preserve"> no merit but</w:t>
      </w:r>
      <w:r w:rsidR="00893FD4" w:rsidRPr="002C01DF">
        <w:rPr>
          <w:rFonts w:ascii="Times New Roman" w:hAnsi="Times New Roman" w:cs="Times New Roman"/>
          <w:sz w:val="24"/>
          <w:szCs w:val="24"/>
        </w:rPr>
        <w:t xml:space="preserve"> nevertheless persisted with it</w:t>
      </w:r>
      <w:r w:rsidR="00BE3918" w:rsidRPr="002C01DF">
        <w:rPr>
          <w:rFonts w:ascii="Times New Roman" w:hAnsi="Times New Roman" w:cs="Times New Roman"/>
          <w:sz w:val="24"/>
          <w:szCs w:val="24"/>
        </w:rPr>
        <w:t xml:space="preserve"> </w:t>
      </w:r>
      <w:r w:rsidR="00893FD4" w:rsidRPr="002C01DF">
        <w:rPr>
          <w:rFonts w:ascii="Times New Roman" w:hAnsi="Times New Roman" w:cs="Times New Roman"/>
          <w:sz w:val="24"/>
          <w:szCs w:val="24"/>
        </w:rPr>
        <w:t xml:space="preserve">all the way to this </w:t>
      </w:r>
      <w:r w:rsidR="00C67D91" w:rsidRPr="002C01DF">
        <w:rPr>
          <w:rFonts w:ascii="Times New Roman" w:hAnsi="Times New Roman" w:cs="Times New Roman"/>
          <w:sz w:val="24"/>
          <w:szCs w:val="24"/>
        </w:rPr>
        <w:t>C</w:t>
      </w:r>
      <w:r w:rsidR="00893FD4" w:rsidRPr="002C01DF">
        <w:rPr>
          <w:rFonts w:ascii="Times New Roman" w:hAnsi="Times New Roman" w:cs="Times New Roman"/>
          <w:sz w:val="24"/>
          <w:szCs w:val="24"/>
        </w:rPr>
        <w:t xml:space="preserve">ourt. In the process she </w:t>
      </w:r>
      <w:r w:rsidR="00956E7A" w:rsidRPr="002C01DF">
        <w:rPr>
          <w:rFonts w:ascii="Times New Roman" w:hAnsi="Times New Roman" w:cs="Times New Roman"/>
          <w:sz w:val="24"/>
          <w:szCs w:val="24"/>
        </w:rPr>
        <w:t>put the r</w:t>
      </w:r>
      <w:r w:rsidR="002931A3" w:rsidRPr="002C01DF">
        <w:rPr>
          <w:rFonts w:ascii="Times New Roman" w:hAnsi="Times New Roman" w:cs="Times New Roman"/>
          <w:sz w:val="24"/>
          <w:szCs w:val="24"/>
        </w:rPr>
        <w:t>espondent</w:t>
      </w:r>
      <w:r w:rsidR="00893FD4" w:rsidRPr="002C01DF">
        <w:rPr>
          <w:rFonts w:ascii="Times New Roman" w:hAnsi="Times New Roman" w:cs="Times New Roman"/>
          <w:sz w:val="24"/>
          <w:szCs w:val="24"/>
        </w:rPr>
        <w:t xml:space="preserve"> to the unnecessary expense </w:t>
      </w:r>
      <w:r w:rsidR="00AF3ABD" w:rsidRPr="002C01DF">
        <w:rPr>
          <w:rFonts w:ascii="Times New Roman" w:hAnsi="Times New Roman" w:cs="Times New Roman"/>
          <w:sz w:val="24"/>
          <w:szCs w:val="24"/>
        </w:rPr>
        <w:t>of defending the litigation</w:t>
      </w:r>
      <w:r w:rsidR="00893FD4" w:rsidRPr="002C01DF">
        <w:rPr>
          <w:rFonts w:ascii="Times New Roman" w:hAnsi="Times New Roman" w:cs="Times New Roman"/>
          <w:sz w:val="24"/>
          <w:szCs w:val="24"/>
        </w:rPr>
        <w:t>.</w:t>
      </w:r>
    </w:p>
    <w:p w:rsidR="0058447F" w:rsidRPr="002C01DF" w:rsidRDefault="0058447F" w:rsidP="00EE13D7">
      <w:pPr>
        <w:spacing w:after="0" w:line="480" w:lineRule="auto"/>
        <w:jc w:val="both"/>
        <w:rPr>
          <w:rFonts w:ascii="Times New Roman" w:hAnsi="Times New Roman" w:cs="Times New Roman"/>
          <w:sz w:val="24"/>
          <w:szCs w:val="24"/>
        </w:rPr>
      </w:pPr>
    </w:p>
    <w:p w:rsidR="00664B93" w:rsidRPr="002C01DF" w:rsidRDefault="00893FD4" w:rsidP="00EE13D7">
      <w:pPr>
        <w:spacing w:after="0" w:line="480" w:lineRule="auto"/>
        <w:ind w:firstLine="1440"/>
        <w:jc w:val="both"/>
        <w:rPr>
          <w:rFonts w:ascii="Times New Roman" w:hAnsi="Times New Roman" w:cs="Times New Roman"/>
          <w:sz w:val="24"/>
          <w:szCs w:val="24"/>
        </w:rPr>
      </w:pPr>
      <w:r w:rsidRPr="002C01DF">
        <w:rPr>
          <w:rFonts w:ascii="Times New Roman" w:hAnsi="Times New Roman" w:cs="Times New Roman"/>
          <w:sz w:val="24"/>
          <w:szCs w:val="24"/>
        </w:rPr>
        <w:t xml:space="preserve">It was for these reasons that we dismissed the appeal with costs on the legal practitioner and client </w:t>
      </w:r>
      <w:r w:rsidR="00C67D91" w:rsidRPr="002C01DF">
        <w:rPr>
          <w:rFonts w:ascii="Times New Roman" w:hAnsi="Times New Roman" w:cs="Times New Roman"/>
          <w:sz w:val="24"/>
          <w:szCs w:val="24"/>
        </w:rPr>
        <w:t>scale.</w:t>
      </w:r>
    </w:p>
    <w:p w:rsidR="00175256" w:rsidRPr="002C01DF" w:rsidRDefault="00175256" w:rsidP="00EE13D7">
      <w:pPr>
        <w:spacing w:after="0" w:line="480" w:lineRule="auto"/>
        <w:ind w:left="720" w:firstLine="720"/>
        <w:jc w:val="both"/>
        <w:rPr>
          <w:rFonts w:ascii="Times New Roman" w:hAnsi="Times New Roman" w:cs="Times New Roman"/>
          <w:b/>
          <w:sz w:val="24"/>
          <w:szCs w:val="24"/>
        </w:rPr>
      </w:pPr>
    </w:p>
    <w:p w:rsidR="00EE13D7" w:rsidRPr="002C01DF" w:rsidRDefault="00EE13D7" w:rsidP="00EE13D7">
      <w:pPr>
        <w:spacing w:after="0" w:line="480" w:lineRule="auto"/>
        <w:ind w:left="720" w:firstLine="720"/>
        <w:jc w:val="both"/>
        <w:rPr>
          <w:rFonts w:ascii="Times New Roman" w:hAnsi="Times New Roman" w:cs="Times New Roman"/>
          <w:b/>
          <w:sz w:val="24"/>
          <w:szCs w:val="24"/>
        </w:rPr>
      </w:pPr>
    </w:p>
    <w:p w:rsidR="00686EAE" w:rsidRPr="002C01DF" w:rsidRDefault="00686EAE" w:rsidP="00EE13D7">
      <w:pPr>
        <w:spacing w:after="0" w:line="480" w:lineRule="auto"/>
        <w:ind w:left="720" w:firstLine="720"/>
        <w:jc w:val="both"/>
        <w:rPr>
          <w:rFonts w:ascii="Times New Roman" w:hAnsi="Times New Roman" w:cs="Times New Roman"/>
          <w:sz w:val="24"/>
          <w:szCs w:val="24"/>
        </w:rPr>
      </w:pPr>
      <w:r w:rsidRPr="002C01DF">
        <w:rPr>
          <w:rFonts w:ascii="Times New Roman" w:hAnsi="Times New Roman" w:cs="Times New Roman"/>
          <w:b/>
          <w:sz w:val="24"/>
          <w:szCs w:val="24"/>
        </w:rPr>
        <w:t>MALABA DCJ:</w:t>
      </w:r>
      <w:r w:rsidR="00AA03A0" w:rsidRPr="002C01DF">
        <w:rPr>
          <w:rFonts w:ascii="Times New Roman" w:hAnsi="Times New Roman" w:cs="Times New Roman"/>
          <w:b/>
          <w:sz w:val="24"/>
          <w:szCs w:val="24"/>
        </w:rPr>
        <w:tab/>
      </w:r>
      <w:r w:rsidR="00AA03A0" w:rsidRPr="002C01DF">
        <w:rPr>
          <w:rFonts w:ascii="Times New Roman" w:hAnsi="Times New Roman" w:cs="Times New Roman"/>
          <w:b/>
          <w:sz w:val="24"/>
          <w:szCs w:val="24"/>
        </w:rPr>
        <w:tab/>
      </w:r>
      <w:r w:rsidR="00956E7A" w:rsidRPr="002C01DF">
        <w:rPr>
          <w:rFonts w:ascii="Times New Roman" w:hAnsi="Times New Roman" w:cs="Times New Roman"/>
          <w:sz w:val="24"/>
          <w:szCs w:val="24"/>
        </w:rPr>
        <w:t>I a</w:t>
      </w:r>
      <w:r w:rsidRPr="002C01DF">
        <w:rPr>
          <w:rFonts w:ascii="Times New Roman" w:hAnsi="Times New Roman" w:cs="Times New Roman"/>
          <w:sz w:val="24"/>
          <w:szCs w:val="24"/>
        </w:rPr>
        <w:t>gree</w:t>
      </w:r>
      <w:r w:rsidR="00AA03A0" w:rsidRPr="002C01DF">
        <w:rPr>
          <w:rFonts w:ascii="Times New Roman" w:hAnsi="Times New Roman" w:cs="Times New Roman"/>
          <w:sz w:val="24"/>
          <w:szCs w:val="24"/>
        </w:rPr>
        <w:t>.</w:t>
      </w:r>
    </w:p>
    <w:p w:rsidR="00893FD4" w:rsidRPr="002C01DF" w:rsidRDefault="00893FD4" w:rsidP="00EE13D7">
      <w:pPr>
        <w:spacing w:after="0" w:line="480" w:lineRule="auto"/>
        <w:ind w:left="720" w:firstLine="720"/>
        <w:jc w:val="both"/>
        <w:rPr>
          <w:rFonts w:ascii="Times New Roman" w:hAnsi="Times New Roman" w:cs="Times New Roman"/>
          <w:b/>
          <w:sz w:val="24"/>
          <w:szCs w:val="24"/>
        </w:rPr>
      </w:pPr>
    </w:p>
    <w:p w:rsidR="00EE13D7" w:rsidRPr="002C01DF" w:rsidRDefault="00EE13D7" w:rsidP="00EE13D7">
      <w:pPr>
        <w:spacing w:after="0" w:line="480" w:lineRule="auto"/>
        <w:ind w:left="720" w:firstLine="720"/>
        <w:jc w:val="both"/>
        <w:rPr>
          <w:rFonts w:ascii="Times New Roman" w:hAnsi="Times New Roman" w:cs="Times New Roman"/>
          <w:b/>
          <w:sz w:val="24"/>
          <w:szCs w:val="24"/>
        </w:rPr>
      </w:pPr>
    </w:p>
    <w:p w:rsidR="00AA03A0" w:rsidRPr="002C01DF" w:rsidRDefault="00AA03A0" w:rsidP="00EE13D7">
      <w:pPr>
        <w:spacing w:after="0" w:line="480" w:lineRule="auto"/>
        <w:ind w:left="720" w:firstLine="720"/>
        <w:jc w:val="both"/>
        <w:rPr>
          <w:rFonts w:ascii="Times New Roman" w:hAnsi="Times New Roman" w:cs="Times New Roman"/>
          <w:sz w:val="24"/>
          <w:szCs w:val="24"/>
        </w:rPr>
      </w:pPr>
      <w:r w:rsidRPr="002C01DF">
        <w:rPr>
          <w:rFonts w:ascii="Times New Roman" w:hAnsi="Times New Roman" w:cs="Times New Roman"/>
          <w:b/>
          <w:sz w:val="24"/>
          <w:szCs w:val="24"/>
        </w:rPr>
        <w:t>PATEL JA:</w:t>
      </w:r>
      <w:r w:rsidRPr="002C01DF">
        <w:rPr>
          <w:rFonts w:ascii="Times New Roman" w:hAnsi="Times New Roman" w:cs="Times New Roman"/>
          <w:b/>
          <w:sz w:val="24"/>
          <w:szCs w:val="24"/>
        </w:rPr>
        <w:tab/>
      </w:r>
      <w:r w:rsidRPr="002C01DF">
        <w:rPr>
          <w:rFonts w:ascii="Times New Roman" w:hAnsi="Times New Roman" w:cs="Times New Roman"/>
          <w:b/>
          <w:sz w:val="24"/>
          <w:szCs w:val="24"/>
        </w:rPr>
        <w:tab/>
      </w:r>
      <w:r w:rsidRPr="002C01DF">
        <w:rPr>
          <w:rFonts w:ascii="Times New Roman" w:hAnsi="Times New Roman" w:cs="Times New Roman"/>
          <w:b/>
          <w:sz w:val="24"/>
          <w:szCs w:val="24"/>
        </w:rPr>
        <w:tab/>
      </w:r>
      <w:r w:rsidR="00956E7A" w:rsidRPr="002C01DF">
        <w:rPr>
          <w:rFonts w:ascii="Times New Roman" w:hAnsi="Times New Roman" w:cs="Times New Roman"/>
          <w:sz w:val="24"/>
          <w:szCs w:val="24"/>
        </w:rPr>
        <w:t>I a</w:t>
      </w:r>
      <w:r w:rsidRPr="002C01DF">
        <w:rPr>
          <w:rFonts w:ascii="Times New Roman" w:hAnsi="Times New Roman" w:cs="Times New Roman"/>
          <w:sz w:val="24"/>
          <w:szCs w:val="24"/>
        </w:rPr>
        <w:t>gree.</w:t>
      </w:r>
    </w:p>
    <w:p w:rsidR="00893FD4" w:rsidRPr="002C01DF" w:rsidRDefault="00893FD4" w:rsidP="00EE13D7">
      <w:pPr>
        <w:spacing w:after="0" w:line="480" w:lineRule="auto"/>
        <w:jc w:val="both"/>
        <w:rPr>
          <w:rFonts w:ascii="Times New Roman" w:hAnsi="Times New Roman" w:cs="Times New Roman"/>
          <w:sz w:val="24"/>
          <w:szCs w:val="24"/>
        </w:rPr>
      </w:pPr>
    </w:p>
    <w:p w:rsidR="00EE13D7" w:rsidRPr="002C01DF" w:rsidRDefault="00EE13D7" w:rsidP="00EE13D7">
      <w:pPr>
        <w:spacing w:after="0" w:line="480" w:lineRule="auto"/>
        <w:jc w:val="both"/>
        <w:rPr>
          <w:rFonts w:ascii="Times New Roman" w:hAnsi="Times New Roman" w:cs="Times New Roman"/>
          <w:sz w:val="24"/>
          <w:szCs w:val="24"/>
        </w:rPr>
      </w:pPr>
    </w:p>
    <w:p w:rsidR="00893FD4" w:rsidRPr="002C01DF" w:rsidRDefault="00893FD4" w:rsidP="00EE13D7">
      <w:pPr>
        <w:spacing w:after="0" w:line="480" w:lineRule="auto"/>
        <w:jc w:val="both"/>
        <w:rPr>
          <w:rFonts w:ascii="Times New Roman" w:hAnsi="Times New Roman" w:cs="Times New Roman"/>
          <w:i/>
          <w:sz w:val="24"/>
          <w:szCs w:val="24"/>
        </w:rPr>
      </w:pPr>
      <w:r w:rsidRPr="002C01DF">
        <w:rPr>
          <w:rFonts w:ascii="Times New Roman" w:hAnsi="Times New Roman" w:cs="Times New Roman"/>
          <w:i/>
          <w:sz w:val="24"/>
          <w:szCs w:val="24"/>
        </w:rPr>
        <w:t>J Mambara &amp;</w:t>
      </w:r>
      <w:r w:rsidR="00A6075A" w:rsidRPr="002C01DF">
        <w:rPr>
          <w:rFonts w:ascii="Times New Roman" w:hAnsi="Times New Roman" w:cs="Times New Roman"/>
          <w:i/>
          <w:sz w:val="24"/>
          <w:szCs w:val="24"/>
        </w:rPr>
        <w:t xml:space="preserve"> P</w:t>
      </w:r>
      <w:r w:rsidRPr="002C01DF">
        <w:rPr>
          <w:rFonts w:ascii="Times New Roman" w:hAnsi="Times New Roman" w:cs="Times New Roman"/>
          <w:i/>
          <w:sz w:val="24"/>
          <w:szCs w:val="24"/>
        </w:rPr>
        <w:t xml:space="preserve">artners, </w:t>
      </w:r>
      <w:r w:rsidRPr="002C01DF">
        <w:rPr>
          <w:rFonts w:ascii="Times New Roman" w:hAnsi="Times New Roman" w:cs="Times New Roman"/>
          <w:sz w:val="24"/>
          <w:szCs w:val="24"/>
        </w:rPr>
        <w:t>appellant’s legal practitioners</w:t>
      </w:r>
    </w:p>
    <w:p w:rsidR="007E3F10" w:rsidRPr="002C01DF" w:rsidRDefault="00664B93" w:rsidP="00EE13D7">
      <w:pPr>
        <w:spacing w:after="0" w:line="480" w:lineRule="auto"/>
        <w:jc w:val="both"/>
        <w:rPr>
          <w:rFonts w:ascii="Times New Roman" w:hAnsi="Times New Roman" w:cs="Times New Roman"/>
          <w:i/>
          <w:sz w:val="24"/>
          <w:szCs w:val="24"/>
        </w:rPr>
      </w:pPr>
      <w:r w:rsidRPr="002C01DF">
        <w:rPr>
          <w:rFonts w:ascii="Times New Roman" w:hAnsi="Times New Roman" w:cs="Times New Roman"/>
          <w:i/>
          <w:sz w:val="24"/>
          <w:szCs w:val="24"/>
        </w:rPr>
        <w:t xml:space="preserve">Sawyer &amp; Mkushi, </w:t>
      </w:r>
      <w:r w:rsidRPr="002C01DF">
        <w:rPr>
          <w:rFonts w:ascii="Times New Roman" w:hAnsi="Times New Roman" w:cs="Times New Roman"/>
          <w:sz w:val="24"/>
          <w:szCs w:val="24"/>
        </w:rPr>
        <w:t>respondent’s legal practitioners</w:t>
      </w:r>
    </w:p>
    <w:p w:rsidR="00303332" w:rsidRPr="002C01DF" w:rsidRDefault="00303332" w:rsidP="00EE13D7">
      <w:pPr>
        <w:spacing w:after="0" w:line="480" w:lineRule="auto"/>
        <w:jc w:val="both"/>
        <w:rPr>
          <w:rFonts w:ascii="Times New Roman" w:hAnsi="Times New Roman" w:cs="Times New Roman"/>
          <w:sz w:val="24"/>
          <w:szCs w:val="24"/>
        </w:rPr>
      </w:pPr>
    </w:p>
    <w:sectPr w:rsidR="00303332" w:rsidRPr="002C01D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8DD" w:rsidRDefault="009768DD" w:rsidP="00063219">
      <w:pPr>
        <w:spacing w:after="0" w:line="240" w:lineRule="auto"/>
      </w:pPr>
      <w:r>
        <w:separator/>
      </w:r>
    </w:p>
  </w:endnote>
  <w:endnote w:type="continuationSeparator" w:id="0">
    <w:p w:rsidR="009768DD" w:rsidRDefault="009768DD" w:rsidP="0006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8DD" w:rsidRDefault="009768DD" w:rsidP="00063219">
      <w:pPr>
        <w:spacing w:after="0" w:line="240" w:lineRule="auto"/>
      </w:pPr>
      <w:r>
        <w:separator/>
      </w:r>
    </w:p>
  </w:footnote>
  <w:footnote w:type="continuationSeparator" w:id="0">
    <w:p w:rsidR="009768DD" w:rsidRDefault="009768DD" w:rsidP="000632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063219">
      <w:tc>
        <w:tcPr>
          <w:tcW w:w="0" w:type="auto"/>
          <w:tcBorders>
            <w:right w:val="single" w:sz="6" w:space="0" w:color="000000" w:themeColor="text1"/>
          </w:tcBorders>
        </w:tcPr>
        <w:p w:rsidR="00063219" w:rsidRPr="002C01DF" w:rsidRDefault="00063219" w:rsidP="00063219">
          <w:pPr>
            <w:pStyle w:val="Header"/>
            <w:jc w:val="right"/>
            <w:rPr>
              <w:rFonts w:ascii="Times New Roman" w:hAnsi="Times New Roman" w:cs="Times New Roman"/>
              <w:b/>
            </w:rPr>
          </w:pPr>
          <w:r w:rsidRPr="002C01DF">
            <w:rPr>
              <w:rFonts w:ascii="Times New Roman" w:hAnsi="Times New Roman" w:cs="Times New Roman"/>
              <w:b/>
            </w:rPr>
            <w:t xml:space="preserve">Judgment No. SC </w:t>
          </w:r>
          <w:r w:rsidR="002C01DF" w:rsidRPr="002C01DF">
            <w:rPr>
              <w:rFonts w:ascii="Times New Roman" w:hAnsi="Times New Roman" w:cs="Times New Roman"/>
              <w:b/>
            </w:rPr>
            <w:t>25/16</w:t>
          </w:r>
        </w:p>
        <w:sdt>
          <w:sdtPr>
            <w:rPr>
              <w:rFonts w:ascii="Times New Roman" w:hAnsi="Times New Roman" w:cs="Times New Roman"/>
              <w:b/>
              <w:bCs/>
            </w:rPr>
            <w:alias w:val="Title"/>
            <w:id w:val="78735415"/>
            <w:placeholder>
              <w:docPart w:val="195E33CB37204089BF20920A5608CD79"/>
            </w:placeholder>
            <w:dataBinding w:prefixMappings="xmlns:ns0='http://schemas.openxmlformats.org/package/2006/metadata/core-properties' xmlns:ns1='http://purl.org/dc/elements/1.1/'" w:xpath="/ns0:coreProperties[1]/ns1:title[1]" w:storeItemID="{6C3C8BC8-F283-45AE-878A-BAB7291924A1}"/>
            <w:text/>
          </w:sdtPr>
          <w:sdtEndPr/>
          <w:sdtContent>
            <w:p w:rsidR="00063219" w:rsidRDefault="00063219" w:rsidP="00063219">
              <w:pPr>
                <w:pStyle w:val="Header"/>
                <w:jc w:val="right"/>
                <w:rPr>
                  <w:b/>
                  <w:bCs/>
                </w:rPr>
              </w:pPr>
              <w:r w:rsidRPr="002C01DF">
                <w:rPr>
                  <w:rFonts w:ascii="Times New Roman" w:hAnsi="Times New Roman" w:cs="Times New Roman"/>
                  <w:b/>
                  <w:bCs/>
                </w:rPr>
                <w:t>Appeal No. SC 16/15</w:t>
              </w:r>
            </w:p>
          </w:sdtContent>
        </w:sdt>
      </w:tc>
      <w:tc>
        <w:tcPr>
          <w:tcW w:w="1152" w:type="dxa"/>
          <w:tcBorders>
            <w:left w:val="single" w:sz="6" w:space="0" w:color="000000" w:themeColor="text1"/>
          </w:tcBorders>
        </w:tcPr>
        <w:p w:rsidR="00063219" w:rsidRDefault="00063219">
          <w:pPr>
            <w:pStyle w:val="Header"/>
            <w:rPr>
              <w:b/>
              <w:bCs/>
            </w:rPr>
          </w:pPr>
          <w:r>
            <w:fldChar w:fldCharType="begin"/>
          </w:r>
          <w:r>
            <w:instrText xml:space="preserve"> PAGE   \* MERGEFORMAT </w:instrText>
          </w:r>
          <w:r>
            <w:fldChar w:fldCharType="separate"/>
          </w:r>
          <w:r w:rsidR="00462200">
            <w:rPr>
              <w:noProof/>
            </w:rPr>
            <w:t>1</w:t>
          </w:r>
          <w:r>
            <w:rPr>
              <w:noProof/>
            </w:rPr>
            <w:fldChar w:fldCharType="end"/>
          </w:r>
        </w:p>
      </w:tc>
    </w:tr>
  </w:tbl>
  <w:p w:rsidR="00063219" w:rsidRDefault="00063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237"/>
    <w:multiLevelType w:val="hybridMultilevel"/>
    <w:tmpl w:val="D36EA7A0"/>
    <w:lvl w:ilvl="0" w:tplc="78E2054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0ABA3965"/>
    <w:multiLevelType w:val="hybridMultilevel"/>
    <w:tmpl w:val="16F4DFF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F10"/>
    <w:rsid w:val="0001645D"/>
    <w:rsid w:val="00017166"/>
    <w:rsid w:val="00036089"/>
    <w:rsid w:val="00036DF7"/>
    <w:rsid w:val="000553FF"/>
    <w:rsid w:val="00063219"/>
    <w:rsid w:val="00070C01"/>
    <w:rsid w:val="00074DEB"/>
    <w:rsid w:val="00095161"/>
    <w:rsid w:val="00097495"/>
    <w:rsid w:val="000C776A"/>
    <w:rsid w:val="000D74A1"/>
    <w:rsid w:val="000F283E"/>
    <w:rsid w:val="00103F3C"/>
    <w:rsid w:val="0013555C"/>
    <w:rsid w:val="00175256"/>
    <w:rsid w:val="00186491"/>
    <w:rsid w:val="001A4FCB"/>
    <w:rsid w:val="001A57C9"/>
    <w:rsid w:val="001C5ECC"/>
    <w:rsid w:val="00204631"/>
    <w:rsid w:val="002261CD"/>
    <w:rsid w:val="00275EFC"/>
    <w:rsid w:val="00292033"/>
    <w:rsid w:val="002931A3"/>
    <w:rsid w:val="00295A68"/>
    <w:rsid w:val="002A1F3E"/>
    <w:rsid w:val="002A5035"/>
    <w:rsid w:val="002A7657"/>
    <w:rsid w:val="002B313F"/>
    <w:rsid w:val="002C01DF"/>
    <w:rsid w:val="002E1535"/>
    <w:rsid w:val="002E539C"/>
    <w:rsid w:val="00303332"/>
    <w:rsid w:val="00303531"/>
    <w:rsid w:val="0030760C"/>
    <w:rsid w:val="0031354B"/>
    <w:rsid w:val="003460E8"/>
    <w:rsid w:val="00373177"/>
    <w:rsid w:val="003A749A"/>
    <w:rsid w:val="003B6A72"/>
    <w:rsid w:val="003F4413"/>
    <w:rsid w:val="003F653E"/>
    <w:rsid w:val="00406813"/>
    <w:rsid w:val="00411521"/>
    <w:rsid w:val="004144AD"/>
    <w:rsid w:val="0043352D"/>
    <w:rsid w:val="00440F9B"/>
    <w:rsid w:val="00462200"/>
    <w:rsid w:val="00476EAD"/>
    <w:rsid w:val="00482A3E"/>
    <w:rsid w:val="00493E60"/>
    <w:rsid w:val="004A14A0"/>
    <w:rsid w:val="004B48CF"/>
    <w:rsid w:val="004C77A5"/>
    <w:rsid w:val="004D2101"/>
    <w:rsid w:val="004D2447"/>
    <w:rsid w:val="004F16C0"/>
    <w:rsid w:val="005036D3"/>
    <w:rsid w:val="0050675D"/>
    <w:rsid w:val="005438F3"/>
    <w:rsid w:val="005815F9"/>
    <w:rsid w:val="0058447F"/>
    <w:rsid w:val="005A1C67"/>
    <w:rsid w:val="005B1739"/>
    <w:rsid w:val="005D07DD"/>
    <w:rsid w:val="005E626F"/>
    <w:rsid w:val="00625C87"/>
    <w:rsid w:val="006322EB"/>
    <w:rsid w:val="006362F2"/>
    <w:rsid w:val="00640886"/>
    <w:rsid w:val="00655A0E"/>
    <w:rsid w:val="00664B93"/>
    <w:rsid w:val="00664EC2"/>
    <w:rsid w:val="0067044B"/>
    <w:rsid w:val="006770FD"/>
    <w:rsid w:val="00686EAE"/>
    <w:rsid w:val="006909CE"/>
    <w:rsid w:val="00697551"/>
    <w:rsid w:val="006D27A4"/>
    <w:rsid w:val="00710658"/>
    <w:rsid w:val="00711EB7"/>
    <w:rsid w:val="00731A1F"/>
    <w:rsid w:val="00747A65"/>
    <w:rsid w:val="00753440"/>
    <w:rsid w:val="0075365A"/>
    <w:rsid w:val="00756DD4"/>
    <w:rsid w:val="0077366F"/>
    <w:rsid w:val="00773C24"/>
    <w:rsid w:val="007867E8"/>
    <w:rsid w:val="00794F68"/>
    <w:rsid w:val="007B6AA0"/>
    <w:rsid w:val="007D45E8"/>
    <w:rsid w:val="007E3F10"/>
    <w:rsid w:val="00800513"/>
    <w:rsid w:val="00805EAE"/>
    <w:rsid w:val="00807408"/>
    <w:rsid w:val="008303D6"/>
    <w:rsid w:val="008437E4"/>
    <w:rsid w:val="0084753A"/>
    <w:rsid w:val="00862518"/>
    <w:rsid w:val="00873051"/>
    <w:rsid w:val="00875E87"/>
    <w:rsid w:val="00880C9B"/>
    <w:rsid w:val="00893D84"/>
    <w:rsid w:val="00893FD4"/>
    <w:rsid w:val="008A7C3A"/>
    <w:rsid w:val="008B566B"/>
    <w:rsid w:val="008C302A"/>
    <w:rsid w:val="008D626C"/>
    <w:rsid w:val="008F2A0F"/>
    <w:rsid w:val="008F301E"/>
    <w:rsid w:val="008F3D60"/>
    <w:rsid w:val="00913F28"/>
    <w:rsid w:val="0091798A"/>
    <w:rsid w:val="00930337"/>
    <w:rsid w:val="00956E7A"/>
    <w:rsid w:val="0097280D"/>
    <w:rsid w:val="009768DD"/>
    <w:rsid w:val="009A2847"/>
    <w:rsid w:val="009B432C"/>
    <w:rsid w:val="009B4EB3"/>
    <w:rsid w:val="009E0B9E"/>
    <w:rsid w:val="009F4D50"/>
    <w:rsid w:val="00A020A7"/>
    <w:rsid w:val="00A02472"/>
    <w:rsid w:val="00A11E6C"/>
    <w:rsid w:val="00A2680F"/>
    <w:rsid w:val="00A37439"/>
    <w:rsid w:val="00A5457C"/>
    <w:rsid w:val="00A6075A"/>
    <w:rsid w:val="00A73B18"/>
    <w:rsid w:val="00A74D24"/>
    <w:rsid w:val="00AA03A0"/>
    <w:rsid w:val="00AA163E"/>
    <w:rsid w:val="00AB19BB"/>
    <w:rsid w:val="00AF3ABD"/>
    <w:rsid w:val="00B33555"/>
    <w:rsid w:val="00B61B53"/>
    <w:rsid w:val="00BB5304"/>
    <w:rsid w:val="00BC1D3B"/>
    <w:rsid w:val="00BD254D"/>
    <w:rsid w:val="00BE3918"/>
    <w:rsid w:val="00BF7275"/>
    <w:rsid w:val="00C07BE4"/>
    <w:rsid w:val="00C412BD"/>
    <w:rsid w:val="00C5717C"/>
    <w:rsid w:val="00C57BD1"/>
    <w:rsid w:val="00C67D91"/>
    <w:rsid w:val="00C72438"/>
    <w:rsid w:val="00C8377C"/>
    <w:rsid w:val="00C91BFB"/>
    <w:rsid w:val="00C96C27"/>
    <w:rsid w:val="00CA091B"/>
    <w:rsid w:val="00CA5F3B"/>
    <w:rsid w:val="00CB61B6"/>
    <w:rsid w:val="00CC0129"/>
    <w:rsid w:val="00CC410B"/>
    <w:rsid w:val="00CE4156"/>
    <w:rsid w:val="00D0564E"/>
    <w:rsid w:val="00D15504"/>
    <w:rsid w:val="00D20CFB"/>
    <w:rsid w:val="00D23E5B"/>
    <w:rsid w:val="00D3766D"/>
    <w:rsid w:val="00D43C6C"/>
    <w:rsid w:val="00D511AA"/>
    <w:rsid w:val="00D52164"/>
    <w:rsid w:val="00D61462"/>
    <w:rsid w:val="00D82B3A"/>
    <w:rsid w:val="00DA10AA"/>
    <w:rsid w:val="00DB570B"/>
    <w:rsid w:val="00DB6DFA"/>
    <w:rsid w:val="00DC27C0"/>
    <w:rsid w:val="00DC7D03"/>
    <w:rsid w:val="00DD039D"/>
    <w:rsid w:val="00DE1ECB"/>
    <w:rsid w:val="00DF43B8"/>
    <w:rsid w:val="00E0472A"/>
    <w:rsid w:val="00E111D5"/>
    <w:rsid w:val="00E1770A"/>
    <w:rsid w:val="00E263FF"/>
    <w:rsid w:val="00E55D2A"/>
    <w:rsid w:val="00EA11B8"/>
    <w:rsid w:val="00ED3201"/>
    <w:rsid w:val="00EE13D7"/>
    <w:rsid w:val="00F02B41"/>
    <w:rsid w:val="00F41323"/>
    <w:rsid w:val="00F535E3"/>
    <w:rsid w:val="00F61FA9"/>
    <w:rsid w:val="00F63F3C"/>
    <w:rsid w:val="00F80E65"/>
    <w:rsid w:val="00F9543C"/>
    <w:rsid w:val="00FB0BF4"/>
    <w:rsid w:val="00FB0DE9"/>
    <w:rsid w:val="00FB350C"/>
    <w:rsid w:val="00FB6E55"/>
    <w:rsid w:val="00FC1EB1"/>
    <w:rsid w:val="00FD1A0F"/>
    <w:rsid w:val="00FE532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F1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F10"/>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7E3F10"/>
    <w:rPr>
      <w:b/>
      <w:bCs/>
    </w:rPr>
  </w:style>
  <w:style w:type="character" w:styleId="Emphasis">
    <w:name w:val="Emphasis"/>
    <w:basedOn w:val="DefaultParagraphFont"/>
    <w:uiPriority w:val="20"/>
    <w:qFormat/>
    <w:rsid w:val="007E3F10"/>
    <w:rPr>
      <w:i/>
      <w:iCs/>
    </w:rPr>
  </w:style>
  <w:style w:type="paragraph" w:styleId="ListParagraph">
    <w:name w:val="List Paragraph"/>
    <w:basedOn w:val="Normal"/>
    <w:uiPriority w:val="34"/>
    <w:qFormat/>
    <w:rsid w:val="008F3D60"/>
    <w:pPr>
      <w:ind w:left="720"/>
      <w:contextualSpacing/>
    </w:pPr>
  </w:style>
  <w:style w:type="paragraph" w:styleId="Header">
    <w:name w:val="header"/>
    <w:basedOn w:val="Normal"/>
    <w:link w:val="HeaderChar"/>
    <w:uiPriority w:val="99"/>
    <w:unhideWhenUsed/>
    <w:rsid w:val="00063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219"/>
    <w:rPr>
      <w:lang w:val="en-US"/>
    </w:rPr>
  </w:style>
  <w:style w:type="paragraph" w:styleId="Footer">
    <w:name w:val="footer"/>
    <w:basedOn w:val="Normal"/>
    <w:link w:val="FooterChar"/>
    <w:uiPriority w:val="99"/>
    <w:unhideWhenUsed/>
    <w:rsid w:val="00063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219"/>
    <w:rPr>
      <w:lang w:val="en-US"/>
    </w:rPr>
  </w:style>
  <w:style w:type="paragraph" w:styleId="BalloonText">
    <w:name w:val="Balloon Text"/>
    <w:basedOn w:val="Normal"/>
    <w:link w:val="BalloonTextChar"/>
    <w:uiPriority w:val="99"/>
    <w:semiHidden/>
    <w:unhideWhenUsed/>
    <w:rsid w:val="0006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21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F1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F10"/>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7E3F10"/>
    <w:rPr>
      <w:b/>
      <w:bCs/>
    </w:rPr>
  </w:style>
  <w:style w:type="character" w:styleId="Emphasis">
    <w:name w:val="Emphasis"/>
    <w:basedOn w:val="DefaultParagraphFont"/>
    <w:uiPriority w:val="20"/>
    <w:qFormat/>
    <w:rsid w:val="007E3F10"/>
    <w:rPr>
      <w:i/>
      <w:iCs/>
    </w:rPr>
  </w:style>
  <w:style w:type="paragraph" w:styleId="ListParagraph">
    <w:name w:val="List Paragraph"/>
    <w:basedOn w:val="Normal"/>
    <w:uiPriority w:val="34"/>
    <w:qFormat/>
    <w:rsid w:val="008F3D60"/>
    <w:pPr>
      <w:ind w:left="720"/>
      <w:contextualSpacing/>
    </w:pPr>
  </w:style>
  <w:style w:type="paragraph" w:styleId="Header">
    <w:name w:val="header"/>
    <w:basedOn w:val="Normal"/>
    <w:link w:val="HeaderChar"/>
    <w:uiPriority w:val="99"/>
    <w:unhideWhenUsed/>
    <w:rsid w:val="00063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219"/>
    <w:rPr>
      <w:lang w:val="en-US"/>
    </w:rPr>
  </w:style>
  <w:style w:type="paragraph" w:styleId="Footer">
    <w:name w:val="footer"/>
    <w:basedOn w:val="Normal"/>
    <w:link w:val="FooterChar"/>
    <w:uiPriority w:val="99"/>
    <w:unhideWhenUsed/>
    <w:rsid w:val="00063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219"/>
    <w:rPr>
      <w:lang w:val="en-US"/>
    </w:rPr>
  </w:style>
  <w:style w:type="paragraph" w:styleId="BalloonText">
    <w:name w:val="Balloon Text"/>
    <w:basedOn w:val="Normal"/>
    <w:link w:val="BalloonTextChar"/>
    <w:uiPriority w:val="99"/>
    <w:semiHidden/>
    <w:unhideWhenUsed/>
    <w:rsid w:val="0006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21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612972">
      <w:bodyDiv w:val="1"/>
      <w:marLeft w:val="0"/>
      <w:marRight w:val="0"/>
      <w:marTop w:val="0"/>
      <w:marBottom w:val="0"/>
      <w:divBdr>
        <w:top w:val="none" w:sz="0" w:space="0" w:color="auto"/>
        <w:left w:val="none" w:sz="0" w:space="0" w:color="auto"/>
        <w:bottom w:val="none" w:sz="0" w:space="0" w:color="auto"/>
        <w:right w:val="none" w:sz="0" w:space="0" w:color="auto"/>
      </w:divBdr>
    </w:div>
    <w:div w:id="1166441033">
      <w:bodyDiv w:val="1"/>
      <w:marLeft w:val="0"/>
      <w:marRight w:val="0"/>
      <w:marTop w:val="0"/>
      <w:marBottom w:val="0"/>
      <w:divBdr>
        <w:top w:val="none" w:sz="0" w:space="0" w:color="auto"/>
        <w:left w:val="none" w:sz="0" w:space="0" w:color="auto"/>
        <w:bottom w:val="none" w:sz="0" w:space="0" w:color="auto"/>
        <w:right w:val="none" w:sz="0" w:space="0" w:color="auto"/>
      </w:divBdr>
    </w:div>
    <w:div w:id="12129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5E33CB37204089BF20920A5608CD79"/>
        <w:category>
          <w:name w:val="General"/>
          <w:gallery w:val="placeholder"/>
        </w:category>
        <w:types>
          <w:type w:val="bbPlcHdr"/>
        </w:types>
        <w:behaviors>
          <w:behavior w:val="content"/>
        </w:behaviors>
        <w:guid w:val="{4119BA6A-0AD5-4469-9F1A-CD8C80224CAD}"/>
      </w:docPartPr>
      <w:docPartBody>
        <w:p w:rsidR="00FD015D" w:rsidRDefault="00BA01CB" w:rsidP="00BA01CB">
          <w:pPr>
            <w:pStyle w:val="195E33CB37204089BF20920A5608CD7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CB"/>
    <w:rsid w:val="00277226"/>
    <w:rsid w:val="00667502"/>
    <w:rsid w:val="0084407F"/>
    <w:rsid w:val="00913BC8"/>
    <w:rsid w:val="00947C83"/>
    <w:rsid w:val="00BA01CB"/>
    <w:rsid w:val="00D10448"/>
    <w:rsid w:val="00E12E95"/>
    <w:rsid w:val="00F938D2"/>
    <w:rsid w:val="00FC4373"/>
    <w:rsid w:val="00FD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BFB385776D43F5AFC77910555A68ED">
    <w:name w:val="59BFB385776D43F5AFC77910555A68ED"/>
    <w:rsid w:val="00BA01CB"/>
  </w:style>
  <w:style w:type="paragraph" w:customStyle="1" w:styleId="195E33CB37204089BF20920A5608CD79">
    <w:name w:val="195E33CB37204089BF20920A5608CD79"/>
    <w:rsid w:val="00BA01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BFB385776D43F5AFC77910555A68ED">
    <w:name w:val="59BFB385776D43F5AFC77910555A68ED"/>
    <w:rsid w:val="00BA01CB"/>
  </w:style>
  <w:style w:type="paragraph" w:customStyle="1" w:styleId="195E33CB37204089BF20920A5608CD79">
    <w:name w:val="195E33CB37204089BF20920A5608CD79"/>
    <w:rsid w:val="00BA0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01B49-7A80-42B0-955E-1224B1D9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Appeal No. SC 16/15</vt:lpstr>
    </vt:vector>
  </TitlesOfParts>
  <Company>Hewlett-Packard</Company>
  <LinksUpToDate>false</LinksUpToDate>
  <CharactersWithSpaces>11518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 No. SC 16/15</dc:title>
  <dc:creator>user1</dc:creator>
  <cp:lastModifiedBy>jomic</cp:lastModifiedBy>
  <cp:revision>2</cp:revision>
  <cp:lastPrinted>2016-05-10T08:41:00Z</cp:lastPrinted>
  <dcterms:created xsi:type="dcterms:W3CDTF">2016-06-20T13:59:00Z</dcterms:created>
  <dcterms:modified xsi:type="dcterms:W3CDTF">2016-06-20T13:59:00Z</dcterms:modified>
</cp:coreProperties>
</file>