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6EA" w:rsidRPr="00AF737E" w:rsidRDefault="00AF737E" w:rsidP="00AF737E">
      <w:pPr>
        <w:pStyle w:val="NoSpacing"/>
        <w:spacing w:line="360" w:lineRule="auto"/>
        <w:rPr>
          <w:rFonts w:ascii="Times New Roman" w:hAnsi="Times New Roman" w:cs="Times New Roman"/>
          <w:b/>
          <w:sz w:val="24"/>
          <w:szCs w:val="24"/>
        </w:rPr>
      </w:pPr>
      <w:r w:rsidRPr="00AF737E">
        <w:rPr>
          <w:rFonts w:ascii="Times New Roman" w:hAnsi="Times New Roman" w:cs="Times New Roman"/>
          <w:b/>
          <w:sz w:val="24"/>
          <w:szCs w:val="24"/>
          <w:u w:val="single"/>
        </w:rPr>
        <w:t>DISTRIBUTABLE</w:t>
      </w:r>
      <w:r w:rsidR="00D35E1D" w:rsidRPr="00AF737E">
        <w:rPr>
          <w:rFonts w:ascii="Times New Roman" w:hAnsi="Times New Roman" w:cs="Times New Roman"/>
          <w:b/>
          <w:sz w:val="24"/>
          <w:szCs w:val="24"/>
          <w:u w:val="single"/>
        </w:rPr>
        <w:t xml:space="preserve"> </w:t>
      </w:r>
      <w:r w:rsidR="000166E5" w:rsidRPr="00AF737E">
        <w:rPr>
          <w:rFonts w:ascii="Times New Roman" w:hAnsi="Times New Roman" w:cs="Times New Roman"/>
          <w:b/>
          <w:sz w:val="24"/>
          <w:szCs w:val="24"/>
          <w:u w:val="single"/>
        </w:rPr>
        <w:t xml:space="preserve"> </w:t>
      </w:r>
      <w:r w:rsidRPr="00AF737E">
        <w:rPr>
          <w:rFonts w:ascii="Times New Roman" w:hAnsi="Times New Roman" w:cs="Times New Roman"/>
          <w:b/>
          <w:sz w:val="24"/>
          <w:szCs w:val="24"/>
          <w:u w:val="single"/>
        </w:rPr>
        <w:t>(1)</w:t>
      </w:r>
    </w:p>
    <w:p w:rsidR="00F43946" w:rsidRPr="00B712EF" w:rsidRDefault="00F43946" w:rsidP="008B21BE">
      <w:pPr>
        <w:pStyle w:val="NoSpacing"/>
        <w:spacing w:line="360" w:lineRule="auto"/>
        <w:jc w:val="center"/>
        <w:rPr>
          <w:rFonts w:ascii="Times New Roman" w:hAnsi="Times New Roman" w:cs="Times New Roman"/>
          <w:b/>
          <w:sz w:val="24"/>
          <w:szCs w:val="24"/>
        </w:rPr>
      </w:pPr>
    </w:p>
    <w:p w:rsidR="00F43946" w:rsidRPr="00B712EF" w:rsidRDefault="00F43946" w:rsidP="008B21BE">
      <w:pPr>
        <w:pStyle w:val="NoSpacing"/>
        <w:spacing w:line="360" w:lineRule="auto"/>
        <w:jc w:val="center"/>
        <w:rPr>
          <w:rFonts w:ascii="Times New Roman" w:hAnsi="Times New Roman" w:cs="Times New Roman"/>
          <w:b/>
          <w:sz w:val="24"/>
          <w:szCs w:val="24"/>
        </w:rPr>
      </w:pPr>
    </w:p>
    <w:p w:rsidR="00F43946" w:rsidRPr="00B712EF" w:rsidRDefault="00F43946" w:rsidP="008B21BE">
      <w:pPr>
        <w:pStyle w:val="NoSpacing"/>
        <w:spacing w:line="360" w:lineRule="auto"/>
        <w:jc w:val="center"/>
        <w:rPr>
          <w:rFonts w:ascii="Times New Roman" w:hAnsi="Times New Roman" w:cs="Times New Roman"/>
          <w:b/>
          <w:sz w:val="24"/>
          <w:szCs w:val="24"/>
        </w:rPr>
      </w:pPr>
    </w:p>
    <w:p w:rsidR="00F43946" w:rsidRPr="00B712EF" w:rsidRDefault="00F43946" w:rsidP="008B21BE">
      <w:pPr>
        <w:pStyle w:val="NoSpacing"/>
        <w:spacing w:line="360" w:lineRule="auto"/>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BB41A3" w:rsidRPr="00B712EF" w:rsidRDefault="00BB41A3" w:rsidP="002F0CA2">
      <w:pPr>
        <w:pStyle w:val="NoSpacing"/>
        <w:jc w:val="center"/>
        <w:rPr>
          <w:rFonts w:ascii="Times New Roman" w:hAnsi="Times New Roman" w:cs="Times New Roman"/>
          <w:b/>
          <w:sz w:val="24"/>
          <w:szCs w:val="24"/>
        </w:rPr>
      </w:pPr>
    </w:p>
    <w:p w:rsidR="0000218A" w:rsidRPr="00B712EF" w:rsidRDefault="0000218A" w:rsidP="002F0CA2">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(1)     </w:t>
      </w:r>
      <w:r w:rsidR="008B21BE" w:rsidRPr="00B712EF">
        <w:rPr>
          <w:rFonts w:ascii="Times New Roman" w:hAnsi="Times New Roman" w:cs="Times New Roman"/>
          <w:b/>
          <w:sz w:val="24"/>
          <w:szCs w:val="24"/>
        </w:rPr>
        <w:t xml:space="preserve">RAYMOND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MAJONGWE</w:t>
      </w:r>
    </w:p>
    <w:p w:rsidR="00B836EA" w:rsidRPr="00B712EF" w:rsidRDefault="0000218A" w:rsidP="002F0CA2">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(2)     </w:t>
      </w:r>
      <w:r w:rsidR="008B21BE" w:rsidRPr="00B712EF">
        <w:rPr>
          <w:rFonts w:ascii="Times New Roman" w:hAnsi="Times New Roman" w:cs="Times New Roman"/>
          <w:b/>
          <w:sz w:val="24"/>
          <w:szCs w:val="24"/>
        </w:rPr>
        <w:t xml:space="preserve">HILLARY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YUBA</w:t>
      </w:r>
    </w:p>
    <w:p w:rsidR="00B836EA" w:rsidRPr="00B712EF" w:rsidRDefault="0000218A" w:rsidP="0000218A">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(3)     </w:t>
      </w:r>
      <w:r w:rsidR="00F66D0C" w:rsidRPr="00B712EF">
        <w:rPr>
          <w:rFonts w:ascii="Times New Roman" w:hAnsi="Times New Roman" w:cs="Times New Roman"/>
          <w:b/>
          <w:sz w:val="24"/>
          <w:szCs w:val="24"/>
        </w:rPr>
        <w:t>INTERN</w:t>
      </w:r>
      <w:r w:rsidR="008B21BE" w:rsidRPr="00B712EF">
        <w:rPr>
          <w:rFonts w:ascii="Times New Roman" w:hAnsi="Times New Roman" w:cs="Times New Roman"/>
          <w:b/>
          <w:sz w:val="24"/>
          <w:szCs w:val="24"/>
        </w:rPr>
        <w:t xml:space="preserve">ATIONAL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SOCIALIST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ORGANISATION</w:t>
      </w:r>
    </w:p>
    <w:p w:rsidR="00B836EA" w:rsidRPr="00B712EF" w:rsidRDefault="0000218A" w:rsidP="0000218A">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(4)      </w:t>
      </w:r>
      <w:r w:rsidR="008B21BE" w:rsidRPr="00B712EF">
        <w:rPr>
          <w:rFonts w:ascii="Times New Roman" w:hAnsi="Times New Roman" w:cs="Times New Roman"/>
          <w:b/>
          <w:sz w:val="24"/>
          <w:szCs w:val="24"/>
        </w:rPr>
        <w:t>MUNYARA</w:t>
      </w:r>
      <w:r w:rsidR="0081141B" w:rsidRPr="00B712EF">
        <w:rPr>
          <w:rFonts w:ascii="Times New Roman" w:hAnsi="Times New Roman" w:cs="Times New Roman"/>
          <w:b/>
          <w:sz w:val="24"/>
          <w:szCs w:val="24"/>
        </w:rPr>
        <w:t>D</w:t>
      </w:r>
      <w:r w:rsidR="008B21BE" w:rsidRPr="00B712EF">
        <w:rPr>
          <w:rFonts w:ascii="Times New Roman" w:hAnsi="Times New Roman" w:cs="Times New Roman"/>
          <w:b/>
          <w:sz w:val="24"/>
          <w:szCs w:val="24"/>
        </w:rPr>
        <w:t>ZI</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GWISAI</w:t>
      </w:r>
    </w:p>
    <w:p w:rsidR="001251A5" w:rsidRPr="00B712EF" w:rsidRDefault="001251A5" w:rsidP="001251A5">
      <w:pPr>
        <w:pStyle w:val="NoSpacing"/>
        <w:rPr>
          <w:rFonts w:ascii="Times New Roman" w:hAnsi="Times New Roman" w:cs="Times New Roman"/>
        </w:rPr>
      </w:pPr>
    </w:p>
    <w:p w:rsidR="00B836EA" w:rsidRPr="00B712EF" w:rsidRDefault="0000218A" w:rsidP="008B21BE">
      <w:pPr>
        <w:spacing w:line="360" w:lineRule="auto"/>
        <w:jc w:val="center"/>
        <w:rPr>
          <w:rFonts w:ascii="Times New Roman" w:hAnsi="Times New Roman" w:cs="Times New Roman"/>
          <w:b/>
          <w:sz w:val="24"/>
          <w:szCs w:val="24"/>
        </w:rPr>
      </w:pPr>
      <w:r w:rsidRPr="00B712EF">
        <w:rPr>
          <w:rFonts w:ascii="Times New Roman" w:hAnsi="Times New Roman" w:cs="Times New Roman"/>
          <w:b/>
          <w:sz w:val="24"/>
          <w:szCs w:val="24"/>
        </w:rPr>
        <w:t>v</w:t>
      </w:r>
    </w:p>
    <w:p w:rsidR="00B836EA"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(1)     </w:t>
      </w:r>
      <w:r w:rsidR="008B21BE" w:rsidRPr="00B712EF">
        <w:rPr>
          <w:rFonts w:ascii="Times New Roman" w:hAnsi="Times New Roman" w:cs="Times New Roman"/>
          <w:b/>
          <w:sz w:val="24"/>
          <w:szCs w:val="24"/>
        </w:rPr>
        <w:t>THE</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PRESIDENT</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OF</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THE REPUBLIC OF ZIMBABWE N.O</w:t>
      </w:r>
      <w:r w:rsidRPr="00B712EF">
        <w:rPr>
          <w:rFonts w:ascii="Times New Roman" w:hAnsi="Times New Roman" w:cs="Times New Roman"/>
          <w:b/>
          <w:sz w:val="24"/>
          <w:szCs w:val="24"/>
        </w:rPr>
        <w:t>.</w:t>
      </w:r>
    </w:p>
    <w:p w:rsidR="00B836EA"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(2) </w:t>
      </w:r>
      <w:r w:rsidR="008B21BE" w:rsidRPr="00B712EF">
        <w:rPr>
          <w:rFonts w:ascii="Times New Roman" w:hAnsi="Times New Roman" w:cs="Times New Roman"/>
          <w:b/>
          <w:sz w:val="24"/>
          <w:szCs w:val="24"/>
        </w:rPr>
        <w:t>THE CHAIRPERSON OF THE ZIMBABW</w:t>
      </w:r>
      <w:r w:rsidRPr="00B712EF">
        <w:rPr>
          <w:rFonts w:ascii="Times New Roman" w:hAnsi="Times New Roman" w:cs="Times New Roman"/>
          <w:b/>
          <w:sz w:val="24"/>
          <w:szCs w:val="24"/>
        </w:rPr>
        <w:t>E ELECTORAL C</w:t>
      </w:r>
      <w:r w:rsidR="007F45B7" w:rsidRPr="00B712EF">
        <w:rPr>
          <w:rFonts w:ascii="Times New Roman" w:hAnsi="Times New Roman" w:cs="Times New Roman"/>
          <w:b/>
          <w:sz w:val="24"/>
          <w:szCs w:val="24"/>
        </w:rPr>
        <w:t xml:space="preserve">OMMISSION </w:t>
      </w:r>
      <w:r w:rsidR="006C34A5" w:rsidRPr="00B712EF">
        <w:rPr>
          <w:rFonts w:ascii="Times New Roman" w:hAnsi="Times New Roman" w:cs="Times New Roman"/>
          <w:b/>
          <w:sz w:val="24"/>
          <w:szCs w:val="24"/>
        </w:rPr>
        <w:t>N.O</w:t>
      </w:r>
      <w:r w:rsidRPr="00B712EF">
        <w:rPr>
          <w:rFonts w:ascii="Times New Roman" w:hAnsi="Times New Roman" w:cs="Times New Roman"/>
          <w:b/>
          <w:sz w:val="24"/>
          <w:szCs w:val="24"/>
        </w:rPr>
        <w:t>.</w:t>
      </w:r>
    </w:p>
    <w:p w:rsidR="000943D7"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w:t>
      </w:r>
      <w:r w:rsidR="001251A5" w:rsidRPr="00B712EF">
        <w:rPr>
          <w:rFonts w:ascii="Times New Roman" w:hAnsi="Times New Roman" w:cs="Times New Roman"/>
          <w:b/>
          <w:sz w:val="24"/>
          <w:szCs w:val="24"/>
        </w:rPr>
        <w:t>3</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THE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SPEAKER</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OF</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PARLIAMENT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N.O</w:t>
      </w:r>
      <w:r w:rsidRPr="00B712EF">
        <w:rPr>
          <w:rFonts w:ascii="Times New Roman" w:hAnsi="Times New Roman" w:cs="Times New Roman"/>
          <w:b/>
          <w:sz w:val="24"/>
          <w:szCs w:val="24"/>
        </w:rPr>
        <w:t>.</w:t>
      </w:r>
    </w:p>
    <w:p w:rsidR="000943D7"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w:t>
      </w:r>
      <w:r w:rsidR="001251A5" w:rsidRPr="00B712EF">
        <w:rPr>
          <w:rFonts w:ascii="Times New Roman" w:hAnsi="Times New Roman" w:cs="Times New Roman"/>
          <w:b/>
          <w:sz w:val="24"/>
          <w:szCs w:val="24"/>
        </w:rPr>
        <w:t>4</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MUNYARADZI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PAUL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MANGWANA</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N.O</w:t>
      </w:r>
      <w:r w:rsidRPr="00B712EF">
        <w:rPr>
          <w:rFonts w:ascii="Times New Roman" w:hAnsi="Times New Roman" w:cs="Times New Roman"/>
          <w:b/>
          <w:sz w:val="24"/>
          <w:szCs w:val="24"/>
        </w:rPr>
        <w:t>.</w:t>
      </w:r>
    </w:p>
    <w:p w:rsidR="000943D7"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w:t>
      </w:r>
      <w:r w:rsidR="001251A5" w:rsidRPr="00B712EF">
        <w:rPr>
          <w:rFonts w:ascii="Times New Roman" w:hAnsi="Times New Roman" w:cs="Times New Roman"/>
          <w:b/>
          <w:sz w:val="24"/>
          <w:szCs w:val="24"/>
        </w:rPr>
        <w:t>5</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DOUGLAS</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TOGARASEI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MWONZORA</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N.O</w:t>
      </w:r>
      <w:r w:rsidRPr="00B712EF">
        <w:rPr>
          <w:rFonts w:ascii="Times New Roman" w:hAnsi="Times New Roman" w:cs="Times New Roman"/>
          <w:b/>
          <w:sz w:val="24"/>
          <w:szCs w:val="24"/>
        </w:rPr>
        <w:t>.</w:t>
      </w:r>
    </w:p>
    <w:p w:rsidR="008B21BE" w:rsidRPr="00B712EF" w:rsidRDefault="0000218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w:t>
      </w:r>
      <w:r w:rsidR="001251A5" w:rsidRPr="00B712EF">
        <w:rPr>
          <w:rFonts w:ascii="Times New Roman" w:hAnsi="Times New Roman" w:cs="Times New Roman"/>
          <w:b/>
          <w:sz w:val="24"/>
          <w:szCs w:val="24"/>
        </w:rPr>
        <w:t>6</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EDWARD </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MKHOSI</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N.O</w:t>
      </w:r>
      <w:r w:rsidRPr="00B712EF">
        <w:rPr>
          <w:rFonts w:ascii="Times New Roman" w:hAnsi="Times New Roman" w:cs="Times New Roman"/>
          <w:b/>
          <w:sz w:val="24"/>
          <w:szCs w:val="24"/>
        </w:rPr>
        <w:t>.</w:t>
      </w:r>
    </w:p>
    <w:p w:rsidR="008B21BE" w:rsidRPr="00B712EF" w:rsidRDefault="0000218A" w:rsidP="001251A5">
      <w:pPr>
        <w:pStyle w:val="NoSpacing"/>
        <w:jc w:val="center"/>
        <w:rPr>
          <w:rFonts w:ascii="Times New Roman" w:hAnsi="Times New Roman" w:cs="Times New Roman"/>
          <w:b/>
          <w:sz w:val="24"/>
          <w:szCs w:val="24"/>
        </w:rPr>
      </w:pPr>
      <w:bookmarkStart w:id="0" w:name="_GoBack"/>
      <w:bookmarkEnd w:id="0"/>
      <w:r w:rsidRPr="00B712EF">
        <w:rPr>
          <w:rFonts w:ascii="Times New Roman" w:hAnsi="Times New Roman" w:cs="Times New Roman"/>
          <w:b/>
          <w:sz w:val="24"/>
          <w:szCs w:val="24"/>
        </w:rPr>
        <w:t>(</w:t>
      </w:r>
      <w:r w:rsidR="001251A5" w:rsidRPr="00B712EF">
        <w:rPr>
          <w:rFonts w:ascii="Times New Roman" w:hAnsi="Times New Roman" w:cs="Times New Roman"/>
          <w:b/>
          <w:sz w:val="24"/>
          <w:szCs w:val="24"/>
        </w:rPr>
        <w:t>7</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ZIMBABWE</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BROADCASTING</w:t>
      </w:r>
      <w:r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CORPORATION</w:t>
      </w:r>
    </w:p>
    <w:p w:rsidR="008B21BE" w:rsidRPr="00B712EF" w:rsidRDefault="00B16C1A" w:rsidP="001251A5">
      <w:pPr>
        <w:pStyle w:val="NoSpacing"/>
        <w:jc w:val="center"/>
        <w:rPr>
          <w:rFonts w:ascii="Times New Roman" w:hAnsi="Times New Roman" w:cs="Times New Roman"/>
          <w:b/>
          <w:sz w:val="24"/>
          <w:szCs w:val="24"/>
        </w:rPr>
      </w:pPr>
      <w:r w:rsidRPr="00B712EF">
        <w:rPr>
          <w:rFonts w:ascii="Times New Roman" w:hAnsi="Times New Roman" w:cs="Times New Roman"/>
          <w:b/>
          <w:sz w:val="24"/>
          <w:szCs w:val="24"/>
        </w:rPr>
        <w:t xml:space="preserve">THE     </w:t>
      </w:r>
      <w:r w:rsidR="008B21BE" w:rsidRPr="00B712EF">
        <w:rPr>
          <w:rFonts w:ascii="Times New Roman" w:hAnsi="Times New Roman" w:cs="Times New Roman"/>
          <w:b/>
          <w:sz w:val="24"/>
          <w:szCs w:val="24"/>
        </w:rPr>
        <w:t>ATTORNEY</w:t>
      </w:r>
      <w:r w:rsidR="0000218A" w:rsidRPr="00B712EF">
        <w:rPr>
          <w:rFonts w:ascii="Times New Roman" w:hAnsi="Times New Roman" w:cs="Times New Roman"/>
          <w:b/>
          <w:sz w:val="24"/>
          <w:szCs w:val="24"/>
        </w:rPr>
        <w:t>-</w:t>
      </w:r>
      <w:r w:rsidR="008B21BE" w:rsidRPr="00B712EF">
        <w:rPr>
          <w:rFonts w:ascii="Times New Roman" w:hAnsi="Times New Roman" w:cs="Times New Roman"/>
          <w:b/>
          <w:sz w:val="24"/>
          <w:szCs w:val="24"/>
        </w:rPr>
        <w:t>GENERAL</w:t>
      </w:r>
      <w:r w:rsidR="0000218A" w:rsidRPr="00B712EF">
        <w:rPr>
          <w:rFonts w:ascii="Times New Roman" w:hAnsi="Times New Roman" w:cs="Times New Roman"/>
          <w:b/>
          <w:sz w:val="24"/>
          <w:szCs w:val="24"/>
        </w:rPr>
        <w:t xml:space="preserve">    </w:t>
      </w:r>
      <w:r w:rsidR="008B21BE" w:rsidRPr="00B712EF">
        <w:rPr>
          <w:rFonts w:ascii="Times New Roman" w:hAnsi="Times New Roman" w:cs="Times New Roman"/>
          <w:b/>
          <w:sz w:val="24"/>
          <w:szCs w:val="24"/>
        </w:rPr>
        <w:t xml:space="preserve"> (INTERVENING)</w:t>
      </w:r>
    </w:p>
    <w:p w:rsidR="00CE58A2" w:rsidRPr="00B712EF" w:rsidRDefault="00CE58A2" w:rsidP="00CE58A2">
      <w:pPr>
        <w:spacing w:line="360" w:lineRule="auto"/>
        <w:rPr>
          <w:rFonts w:ascii="Times New Roman" w:hAnsi="Times New Roman" w:cs="Times New Roman"/>
          <w:b/>
          <w:sz w:val="24"/>
          <w:szCs w:val="24"/>
        </w:rPr>
      </w:pPr>
    </w:p>
    <w:p w:rsidR="00CE58A2" w:rsidRPr="00B712EF" w:rsidRDefault="00AF737E" w:rsidP="006F0CD1">
      <w:pPr>
        <w:pStyle w:val="NoSpacing"/>
        <w:jc w:val="both"/>
        <w:rPr>
          <w:rFonts w:ascii="Times New Roman" w:hAnsi="Times New Roman" w:cs="Times New Roman"/>
          <w:b/>
          <w:sz w:val="24"/>
          <w:szCs w:val="24"/>
        </w:rPr>
      </w:pPr>
      <w:r>
        <w:rPr>
          <w:rFonts w:ascii="Times New Roman" w:hAnsi="Times New Roman" w:cs="Times New Roman"/>
          <w:b/>
          <w:sz w:val="24"/>
          <w:szCs w:val="24"/>
        </w:rPr>
        <w:t>SUPREME</w:t>
      </w:r>
      <w:r w:rsidR="00CE58A2" w:rsidRPr="00B712EF">
        <w:rPr>
          <w:rFonts w:ascii="Times New Roman" w:hAnsi="Times New Roman" w:cs="Times New Roman"/>
          <w:b/>
          <w:sz w:val="24"/>
          <w:szCs w:val="24"/>
        </w:rPr>
        <w:t xml:space="preserve"> COURT OF ZIMBABWE</w:t>
      </w:r>
    </w:p>
    <w:p w:rsidR="00CE58A2" w:rsidRPr="00B712EF" w:rsidRDefault="00CE58A2" w:rsidP="006F0CD1">
      <w:pPr>
        <w:pStyle w:val="NoSpacing"/>
        <w:jc w:val="both"/>
        <w:rPr>
          <w:rFonts w:ascii="Times New Roman" w:hAnsi="Times New Roman" w:cs="Times New Roman"/>
          <w:b/>
          <w:sz w:val="24"/>
          <w:szCs w:val="24"/>
        </w:rPr>
      </w:pPr>
      <w:r w:rsidRPr="00B712EF">
        <w:rPr>
          <w:rFonts w:ascii="Times New Roman" w:hAnsi="Times New Roman" w:cs="Times New Roman"/>
          <w:b/>
          <w:sz w:val="24"/>
          <w:szCs w:val="24"/>
        </w:rPr>
        <w:t>CHIDYAU</w:t>
      </w:r>
      <w:r w:rsidR="00553521" w:rsidRPr="00B712EF">
        <w:rPr>
          <w:rFonts w:ascii="Times New Roman" w:hAnsi="Times New Roman" w:cs="Times New Roman"/>
          <w:b/>
          <w:sz w:val="24"/>
          <w:szCs w:val="24"/>
        </w:rPr>
        <w:t>SIKU CJ, MALABA DCJ, ZIYAMBI JA</w:t>
      </w:r>
      <w:r w:rsidRPr="00B712EF">
        <w:rPr>
          <w:rFonts w:ascii="Times New Roman" w:hAnsi="Times New Roman" w:cs="Times New Roman"/>
          <w:b/>
          <w:sz w:val="24"/>
          <w:szCs w:val="24"/>
        </w:rPr>
        <w:t>,</w:t>
      </w:r>
    </w:p>
    <w:p w:rsidR="00CE58A2" w:rsidRPr="00B712EF" w:rsidRDefault="00267B76" w:rsidP="006F0CD1">
      <w:pPr>
        <w:pStyle w:val="NoSpacing"/>
        <w:jc w:val="both"/>
        <w:rPr>
          <w:rFonts w:ascii="Times New Roman" w:hAnsi="Times New Roman" w:cs="Times New Roman"/>
          <w:b/>
          <w:sz w:val="24"/>
          <w:szCs w:val="24"/>
        </w:rPr>
      </w:pPr>
      <w:r w:rsidRPr="00B712EF">
        <w:rPr>
          <w:rFonts w:ascii="Times New Roman" w:hAnsi="Times New Roman" w:cs="Times New Roman"/>
          <w:b/>
          <w:sz w:val="24"/>
          <w:szCs w:val="24"/>
        </w:rPr>
        <w:t>G</w:t>
      </w:r>
      <w:r w:rsidR="00553521" w:rsidRPr="00B712EF">
        <w:rPr>
          <w:rFonts w:ascii="Times New Roman" w:hAnsi="Times New Roman" w:cs="Times New Roman"/>
          <w:b/>
          <w:sz w:val="24"/>
          <w:szCs w:val="24"/>
        </w:rPr>
        <w:t>ARWE JA &amp; GOWORA JA</w:t>
      </w:r>
    </w:p>
    <w:p w:rsidR="00CE58A2" w:rsidRPr="00B712EF" w:rsidRDefault="00CE58A2" w:rsidP="00CE58A2">
      <w:pPr>
        <w:pStyle w:val="NoSpacing"/>
        <w:spacing w:line="360" w:lineRule="auto"/>
        <w:jc w:val="both"/>
        <w:rPr>
          <w:rFonts w:ascii="Times New Roman" w:hAnsi="Times New Roman" w:cs="Times New Roman"/>
          <w:b/>
          <w:sz w:val="24"/>
          <w:szCs w:val="24"/>
        </w:rPr>
      </w:pPr>
      <w:r w:rsidRPr="00B712EF">
        <w:rPr>
          <w:rFonts w:ascii="Times New Roman" w:hAnsi="Times New Roman" w:cs="Times New Roman"/>
          <w:b/>
          <w:sz w:val="24"/>
          <w:szCs w:val="24"/>
        </w:rPr>
        <w:t>HARARE, MARCH 15, 2013</w:t>
      </w:r>
    </w:p>
    <w:p w:rsidR="00CE58A2" w:rsidRPr="00B712EF" w:rsidRDefault="00CE58A2" w:rsidP="00CE58A2">
      <w:pPr>
        <w:pStyle w:val="NoSpacing"/>
        <w:spacing w:line="360" w:lineRule="auto"/>
        <w:rPr>
          <w:rFonts w:ascii="Times New Roman" w:hAnsi="Times New Roman" w:cs="Times New Roman"/>
          <w:b/>
          <w:sz w:val="24"/>
          <w:szCs w:val="24"/>
        </w:rPr>
      </w:pPr>
    </w:p>
    <w:p w:rsidR="00CE58A2" w:rsidRPr="00B712EF" w:rsidRDefault="00CE58A2" w:rsidP="001934BF">
      <w:pPr>
        <w:pStyle w:val="NoSpacing"/>
        <w:spacing w:line="360" w:lineRule="auto"/>
        <w:jc w:val="both"/>
        <w:rPr>
          <w:rFonts w:ascii="Times New Roman" w:hAnsi="Times New Roman" w:cs="Times New Roman"/>
          <w:sz w:val="24"/>
          <w:szCs w:val="24"/>
        </w:rPr>
      </w:pPr>
      <w:r w:rsidRPr="00B712EF">
        <w:rPr>
          <w:rFonts w:ascii="Times New Roman" w:hAnsi="Times New Roman" w:cs="Times New Roman"/>
          <w:i/>
          <w:sz w:val="24"/>
          <w:szCs w:val="24"/>
        </w:rPr>
        <w:t>C Mucheche</w:t>
      </w:r>
      <w:r w:rsidRPr="00B712EF">
        <w:rPr>
          <w:rFonts w:ascii="Times New Roman" w:hAnsi="Times New Roman" w:cs="Times New Roman"/>
          <w:sz w:val="24"/>
          <w:szCs w:val="24"/>
        </w:rPr>
        <w:t>, for the applicant</w:t>
      </w:r>
      <w:r w:rsidR="00104AFF" w:rsidRPr="00B712EF">
        <w:rPr>
          <w:rFonts w:ascii="Times New Roman" w:hAnsi="Times New Roman" w:cs="Times New Roman"/>
          <w:sz w:val="24"/>
          <w:szCs w:val="24"/>
        </w:rPr>
        <w:t>s</w:t>
      </w:r>
    </w:p>
    <w:p w:rsidR="00CE58A2" w:rsidRPr="00B712EF" w:rsidRDefault="00CE58A2" w:rsidP="001934BF">
      <w:pPr>
        <w:pStyle w:val="NoSpacing"/>
        <w:spacing w:line="360" w:lineRule="auto"/>
        <w:jc w:val="both"/>
        <w:rPr>
          <w:rFonts w:ascii="Times New Roman" w:hAnsi="Times New Roman" w:cs="Times New Roman"/>
          <w:color w:val="FF0000"/>
          <w:sz w:val="24"/>
          <w:szCs w:val="24"/>
        </w:rPr>
      </w:pPr>
      <w:r w:rsidRPr="00B712EF">
        <w:rPr>
          <w:rFonts w:ascii="Times New Roman" w:hAnsi="Times New Roman" w:cs="Times New Roman"/>
          <w:i/>
          <w:sz w:val="24"/>
          <w:szCs w:val="24"/>
        </w:rPr>
        <w:t>P Machaya</w:t>
      </w:r>
      <w:r w:rsidRPr="00B712EF">
        <w:rPr>
          <w:rFonts w:ascii="Times New Roman" w:hAnsi="Times New Roman" w:cs="Times New Roman"/>
          <w:sz w:val="24"/>
          <w:szCs w:val="24"/>
        </w:rPr>
        <w:t xml:space="preserve">, for the </w:t>
      </w:r>
      <w:r w:rsidR="006F0CD1" w:rsidRPr="00B712EF">
        <w:rPr>
          <w:rFonts w:ascii="Times New Roman" w:hAnsi="Times New Roman" w:cs="Times New Roman"/>
          <w:sz w:val="24"/>
          <w:szCs w:val="24"/>
        </w:rPr>
        <w:t>first</w:t>
      </w:r>
      <w:r w:rsidR="00B16C1A" w:rsidRPr="00B712EF">
        <w:rPr>
          <w:rFonts w:ascii="Times New Roman" w:hAnsi="Times New Roman" w:cs="Times New Roman"/>
          <w:sz w:val="24"/>
          <w:szCs w:val="24"/>
        </w:rPr>
        <w:t xml:space="preserve"> </w:t>
      </w:r>
      <w:r w:rsidRPr="00B712EF">
        <w:rPr>
          <w:rFonts w:ascii="Times New Roman" w:hAnsi="Times New Roman" w:cs="Times New Roman"/>
          <w:sz w:val="24"/>
          <w:szCs w:val="24"/>
        </w:rPr>
        <w:t>respondent</w:t>
      </w:r>
      <w:r w:rsidR="00B16C1A" w:rsidRPr="00B712EF">
        <w:rPr>
          <w:rFonts w:ascii="Times New Roman" w:hAnsi="Times New Roman" w:cs="Times New Roman"/>
          <w:sz w:val="24"/>
          <w:szCs w:val="24"/>
        </w:rPr>
        <w:t xml:space="preserve"> and </w:t>
      </w:r>
      <w:r w:rsidR="00093F83" w:rsidRPr="00B712EF">
        <w:rPr>
          <w:rFonts w:ascii="Times New Roman" w:hAnsi="Times New Roman" w:cs="Times New Roman"/>
          <w:sz w:val="24"/>
          <w:szCs w:val="24"/>
        </w:rPr>
        <w:t>t</w:t>
      </w:r>
      <w:r w:rsidR="00B16C1A" w:rsidRPr="00B712EF">
        <w:rPr>
          <w:rFonts w:ascii="Times New Roman" w:hAnsi="Times New Roman" w:cs="Times New Roman"/>
          <w:sz w:val="24"/>
          <w:szCs w:val="24"/>
        </w:rPr>
        <w:t>he Attorney-General</w:t>
      </w:r>
    </w:p>
    <w:p w:rsidR="00CE58A2" w:rsidRPr="00B712EF" w:rsidRDefault="00CE58A2" w:rsidP="001934BF">
      <w:pPr>
        <w:pStyle w:val="NoSpacing"/>
        <w:spacing w:line="360" w:lineRule="auto"/>
        <w:jc w:val="both"/>
        <w:rPr>
          <w:rFonts w:ascii="Times New Roman" w:hAnsi="Times New Roman" w:cs="Times New Roman"/>
          <w:sz w:val="24"/>
          <w:szCs w:val="24"/>
        </w:rPr>
      </w:pPr>
      <w:r w:rsidRPr="00B712EF">
        <w:rPr>
          <w:rFonts w:ascii="Times New Roman" w:hAnsi="Times New Roman" w:cs="Times New Roman"/>
          <w:i/>
          <w:sz w:val="24"/>
          <w:szCs w:val="24"/>
        </w:rPr>
        <w:t>T</w:t>
      </w:r>
      <w:r w:rsidR="006F0CD1" w:rsidRPr="00B712EF">
        <w:rPr>
          <w:rFonts w:ascii="Times New Roman" w:hAnsi="Times New Roman" w:cs="Times New Roman"/>
          <w:i/>
          <w:sz w:val="24"/>
          <w:szCs w:val="24"/>
        </w:rPr>
        <w:t xml:space="preserve"> </w:t>
      </w:r>
      <w:r w:rsidRPr="00B712EF">
        <w:rPr>
          <w:rFonts w:ascii="Times New Roman" w:hAnsi="Times New Roman" w:cs="Times New Roman"/>
          <w:i/>
          <w:sz w:val="24"/>
          <w:szCs w:val="24"/>
        </w:rPr>
        <w:t>M Kanengoni</w:t>
      </w:r>
      <w:r w:rsidR="00231252" w:rsidRPr="00B712EF">
        <w:rPr>
          <w:rFonts w:ascii="Times New Roman" w:hAnsi="Times New Roman" w:cs="Times New Roman"/>
          <w:sz w:val="24"/>
          <w:szCs w:val="24"/>
        </w:rPr>
        <w:t xml:space="preserve">, for the </w:t>
      </w:r>
      <w:r w:rsidR="006F0CD1" w:rsidRPr="00B712EF">
        <w:rPr>
          <w:rFonts w:ascii="Times New Roman" w:hAnsi="Times New Roman" w:cs="Times New Roman"/>
          <w:sz w:val="24"/>
          <w:szCs w:val="24"/>
        </w:rPr>
        <w:t>second</w:t>
      </w:r>
      <w:r w:rsidR="00231252" w:rsidRPr="00B712EF">
        <w:rPr>
          <w:rFonts w:ascii="Times New Roman" w:hAnsi="Times New Roman" w:cs="Times New Roman"/>
          <w:sz w:val="24"/>
          <w:szCs w:val="24"/>
        </w:rPr>
        <w:t xml:space="preserve"> respondent</w:t>
      </w:r>
    </w:p>
    <w:p w:rsidR="00231252" w:rsidRPr="00B712EF" w:rsidRDefault="00231252" w:rsidP="001934BF">
      <w:pPr>
        <w:pStyle w:val="NoSpacing"/>
        <w:spacing w:line="360" w:lineRule="auto"/>
        <w:jc w:val="both"/>
        <w:rPr>
          <w:rFonts w:ascii="Times New Roman" w:hAnsi="Times New Roman" w:cs="Times New Roman"/>
          <w:sz w:val="24"/>
          <w:szCs w:val="24"/>
        </w:rPr>
      </w:pPr>
      <w:r w:rsidRPr="00B712EF">
        <w:rPr>
          <w:rFonts w:ascii="Times New Roman" w:hAnsi="Times New Roman" w:cs="Times New Roman"/>
          <w:i/>
          <w:sz w:val="24"/>
          <w:szCs w:val="24"/>
        </w:rPr>
        <w:t>R Chingwena</w:t>
      </w:r>
      <w:r w:rsidRPr="00B712EF">
        <w:rPr>
          <w:rFonts w:ascii="Times New Roman" w:hAnsi="Times New Roman" w:cs="Times New Roman"/>
          <w:sz w:val="24"/>
          <w:szCs w:val="24"/>
        </w:rPr>
        <w:t xml:space="preserve">, for the </w:t>
      </w:r>
      <w:r w:rsidR="006F0CD1" w:rsidRPr="00B712EF">
        <w:rPr>
          <w:rFonts w:ascii="Times New Roman" w:hAnsi="Times New Roman" w:cs="Times New Roman"/>
          <w:sz w:val="24"/>
          <w:szCs w:val="24"/>
        </w:rPr>
        <w:t>third</w:t>
      </w:r>
      <w:r w:rsidRPr="00B712EF">
        <w:rPr>
          <w:rFonts w:ascii="Times New Roman" w:hAnsi="Times New Roman" w:cs="Times New Roman"/>
          <w:sz w:val="24"/>
          <w:szCs w:val="24"/>
        </w:rPr>
        <w:t xml:space="preserve">, </w:t>
      </w:r>
      <w:r w:rsidR="006F0CD1" w:rsidRPr="00B712EF">
        <w:rPr>
          <w:rFonts w:ascii="Times New Roman" w:hAnsi="Times New Roman" w:cs="Times New Roman"/>
          <w:sz w:val="24"/>
          <w:szCs w:val="24"/>
        </w:rPr>
        <w:t>fourth</w:t>
      </w:r>
      <w:r w:rsidRPr="00B712EF">
        <w:rPr>
          <w:rFonts w:ascii="Times New Roman" w:hAnsi="Times New Roman" w:cs="Times New Roman"/>
          <w:sz w:val="24"/>
          <w:szCs w:val="24"/>
        </w:rPr>
        <w:t xml:space="preserve">, </w:t>
      </w:r>
      <w:r w:rsidR="006F0CD1" w:rsidRPr="00B712EF">
        <w:rPr>
          <w:rFonts w:ascii="Times New Roman" w:hAnsi="Times New Roman" w:cs="Times New Roman"/>
          <w:sz w:val="24"/>
          <w:szCs w:val="24"/>
        </w:rPr>
        <w:t>fifth</w:t>
      </w:r>
      <w:r w:rsidRPr="00B712EF">
        <w:rPr>
          <w:rFonts w:ascii="Times New Roman" w:hAnsi="Times New Roman" w:cs="Times New Roman"/>
          <w:sz w:val="24"/>
          <w:szCs w:val="24"/>
        </w:rPr>
        <w:t xml:space="preserve"> </w:t>
      </w:r>
      <w:r w:rsidR="006F0CD1" w:rsidRPr="00B712EF">
        <w:rPr>
          <w:rFonts w:ascii="Times New Roman" w:hAnsi="Times New Roman" w:cs="Times New Roman"/>
          <w:sz w:val="24"/>
          <w:szCs w:val="24"/>
        </w:rPr>
        <w:t>and</w:t>
      </w:r>
      <w:r w:rsidRPr="00B712EF">
        <w:rPr>
          <w:rFonts w:ascii="Times New Roman" w:hAnsi="Times New Roman" w:cs="Times New Roman"/>
          <w:sz w:val="24"/>
          <w:szCs w:val="24"/>
        </w:rPr>
        <w:t xml:space="preserve"> </w:t>
      </w:r>
      <w:r w:rsidR="006F0CD1" w:rsidRPr="00B712EF">
        <w:rPr>
          <w:rFonts w:ascii="Times New Roman" w:hAnsi="Times New Roman" w:cs="Times New Roman"/>
          <w:sz w:val="24"/>
          <w:szCs w:val="24"/>
        </w:rPr>
        <w:t>sixth</w:t>
      </w:r>
      <w:r w:rsidRPr="00B712EF">
        <w:rPr>
          <w:rFonts w:ascii="Times New Roman" w:hAnsi="Times New Roman" w:cs="Times New Roman"/>
          <w:sz w:val="24"/>
          <w:szCs w:val="24"/>
        </w:rPr>
        <w:t xml:space="preserve"> respondents</w:t>
      </w:r>
    </w:p>
    <w:p w:rsidR="001934BF" w:rsidRPr="00B712EF" w:rsidRDefault="005D36FF" w:rsidP="001934B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appearance </w:t>
      </w:r>
      <w:r w:rsidR="006F0CD1" w:rsidRPr="00B712EF">
        <w:rPr>
          <w:rFonts w:ascii="Times New Roman" w:hAnsi="Times New Roman" w:cs="Times New Roman"/>
          <w:sz w:val="24"/>
          <w:szCs w:val="24"/>
        </w:rPr>
        <w:t>for the seventh respondent</w:t>
      </w:r>
    </w:p>
    <w:p w:rsidR="006F0CD1" w:rsidRPr="00B712EF" w:rsidRDefault="006F0CD1" w:rsidP="001934BF">
      <w:pPr>
        <w:pStyle w:val="NoSpacing"/>
        <w:spacing w:line="360" w:lineRule="auto"/>
        <w:jc w:val="both"/>
        <w:rPr>
          <w:rFonts w:ascii="Times New Roman" w:hAnsi="Times New Roman" w:cs="Times New Roman"/>
          <w:sz w:val="24"/>
          <w:szCs w:val="24"/>
        </w:rPr>
      </w:pPr>
    </w:p>
    <w:p w:rsidR="001934BF" w:rsidRPr="00B712EF" w:rsidRDefault="001934BF" w:rsidP="006F0CD1">
      <w:pPr>
        <w:pStyle w:val="NoSpacing"/>
        <w:rPr>
          <w:rFonts w:ascii="Times New Roman" w:hAnsi="Times New Roman" w:cs="Times New Roman"/>
        </w:rPr>
      </w:pPr>
    </w:p>
    <w:p w:rsidR="001934BF" w:rsidRPr="00B712EF" w:rsidRDefault="001934BF" w:rsidP="007F45B7">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b/>
          <w:sz w:val="24"/>
          <w:szCs w:val="24"/>
        </w:rPr>
        <w:lastRenderedPageBreak/>
        <w:tab/>
      </w:r>
      <w:r w:rsidR="001C729F" w:rsidRPr="00B712EF">
        <w:rPr>
          <w:rFonts w:ascii="Times New Roman" w:hAnsi="Times New Roman" w:cs="Times New Roman"/>
          <w:b/>
          <w:sz w:val="24"/>
          <w:szCs w:val="24"/>
        </w:rPr>
        <w:t>MALABA</w:t>
      </w:r>
      <w:r w:rsidR="00DE07C4" w:rsidRPr="00B712EF">
        <w:rPr>
          <w:rFonts w:ascii="Times New Roman" w:hAnsi="Times New Roman" w:cs="Times New Roman"/>
          <w:b/>
          <w:sz w:val="24"/>
          <w:szCs w:val="24"/>
        </w:rPr>
        <w:t> </w:t>
      </w:r>
      <w:r w:rsidR="001C729F" w:rsidRPr="00B712EF">
        <w:rPr>
          <w:rFonts w:ascii="Times New Roman" w:hAnsi="Times New Roman" w:cs="Times New Roman"/>
          <w:b/>
          <w:sz w:val="24"/>
          <w:szCs w:val="24"/>
        </w:rPr>
        <w:t>CJ:</w:t>
      </w:r>
      <w:r w:rsidR="00DE07C4" w:rsidRPr="00B712EF">
        <w:rPr>
          <w:rFonts w:ascii="Times New Roman" w:hAnsi="Times New Roman" w:cs="Times New Roman"/>
          <w:b/>
          <w:sz w:val="24"/>
          <w:szCs w:val="24"/>
        </w:rPr>
        <w:t xml:space="preserve"> </w:t>
      </w:r>
      <w:r w:rsidR="002B4C3E">
        <w:rPr>
          <w:rFonts w:ascii="Times New Roman" w:hAnsi="Times New Roman" w:cs="Times New Roman"/>
          <w:b/>
          <w:sz w:val="24"/>
          <w:szCs w:val="24"/>
        </w:rPr>
        <w:t xml:space="preserve"> </w:t>
      </w:r>
      <w:r w:rsidR="00F5529B" w:rsidRPr="00B712EF">
        <w:rPr>
          <w:rFonts w:ascii="Times New Roman" w:hAnsi="Times New Roman" w:cs="Times New Roman"/>
          <w:sz w:val="24"/>
          <w:szCs w:val="24"/>
        </w:rPr>
        <w:t>T</w:t>
      </w:r>
      <w:r w:rsidR="001C729F" w:rsidRPr="00B712EF">
        <w:rPr>
          <w:rFonts w:ascii="Times New Roman" w:hAnsi="Times New Roman" w:cs="Times New Roman"/>
          <w:sz w:val="24"/>
          <w:szCs w:val="24"/>
        </w:rPr>
        <w:t>his is an application for relief in terms of s</w:t>
      </w:r>
      <w:r w:rsidR="006F0CD1" w:rsidRPr="00B712EF">
        <w:rPr>
          <w:rFonts w:ascii="Times New Roman" w:hAnsi="Times New Roman" w:cs="Times New Roman"/>
          <w:sz w:val="24"/>
          <w:szCs w:val="24"/>
        </w:rPr>
        <w:t> </w:t>
      </w:r>
      <w:r w:rsidR="001C729F" w:rsidRPr="00B712EF">
        <w:rPr>
          <w:rFonts w:ascii="Times New Roman" w:hAnsi="Times New Roman" w:cs="Times New Roman"/>
          <w:sz w:val="24"/>
          <w:szCs w:val="24"/>
        </w:rPr>
        <w:t>24(1) of the Constitution of Zimba</w:t>
      </w:r>
      <w:r w:rsidR="007720D3" w:rsidRPr="00B712EF">
        <w:rPr>
          <w:rFonts w:ascii="Times New Roman" w:hAnsi="Times New Roman" w:cs="Times New Roman"/>
          <w:sz w:val="24"/>
          <w:szCs w:val="24"/>
        </w:rPr>
        <w:t xml:space="preserve">bwe (as amended by Constitution </w:t>
      </w:r>
      <w:r w:rsidR="001C729F" w:rsidRPr="00B712EF">
        <w:rPr>
          <w:rFonts w:ascii="Times New Roman" w:hAnsi="Times New Roman" w:cs="Times New Roman"/>
          <w:sz w:val="24"/>
          <w:szCs w:val="24"/>
        </w:rPr>
        <w:t>Amendment No.</w:t>
      </w:r>
      <w:r w:rsidR="006F0CD1" w:rsidRPr="00B712EF">
        <w:rPr>
          <w:rFonts w:ascii="Times New Roman" w:hAnsi="Times New Roman" w:cs="Times New Roman"/>
          <w:sz w:val="24"/>
          <w:szCs w:val="24"/>
        </w:rPr>
        <w:t> </w:t>
      </w:r>
      <w:r w:rsidR="001C729F" w:rsidRPr="00B712EF">
        <w:rPr>
          <w:rFonts w:ascii="Times New Roman" w:hAnsi="Times New Roman" w:cs="Times New Roman"/>
          <w:sz w:val="24"/>
          <w:szCs w:val="24"/>
        </w:rPr>
        <w:t>19)</w:t>
      </w:r>
      <w:r w:rsidR="006F0CD1" w:rsidRPr="00B712EF">
        <w:rPr>
          <w:rFonts w:ascii="Times New Roman" w:hAnsi="Times New Roman" w:cs="Times New Roman"/>
          <w:sz w:val="24"/>
          <w:szCs w:val="24"/>
        </w:rPr>
        <w:t xml:space="preserve"> </w:t>
      </w:r>
      <w:r w:rsidR="001C729F" w:rsidRPr="00B712EF">
        <w:rPr>
          <w:rFonts w:ascii="Times New Roman" w:hAnsi="Times New Roman" w:cs="Times New Roman"/>
          <w:sz w:val="24"/>
          <w:szCs w:val="24"/>
        </w:rPr>
        <w:t xml:space="preserve">(hereinafter referred to as </w:t>
      </w:r>
      <w:r w:rsidR="006F0CD1" w:rsidRPr="00B712EF">
        <w:rPr>
          <w:rFonts w:ascii="Times New Roman" w:hAnsi="Times New Roman" w:cs="Times New Roman"/>
          <w:sz w:val="24"/>
          <w:szCs w:val="24"/>
        </w:rPr>
        <w:t>“the Constitution”)</w:t>
      </w:r>
      <w:r w:rsidR="001C729F" w:rsidRPr="00B712EF">
        <w:rPr>
          <w:rFonts w:ascii="Times New Roman" w:hAnsi="Times New Roman" w:cs="Times New Roman"/>
          <w:sz w:val="24"/>
          <w:szCs w:val="24"/>
        </w:rPr>
        <w:t>.</w:t>
      </w:r>
      <w:r w:rsidR="006F0CD1" w:rsidRPr="00B712EF">
        <w:rPr>
          <w:rFonts w:ascii="Times New Roman" w:hAnsi="Times New Roman" w:cs="Times New Roman"/>
          <w:sz w:val="24"/>
          <w:szCs w:val="24"/>
        </w:rPr>
        <w:t xml:space="preserve"> </w:t>
      </w:r>
      <w:r w:rsidR="00464187" w:rsidRPr="00B712EF">
        <w:rPr>
          <w:rFonts w:ascii="Times New Roman" w:hAnsi="Times New Roman" w:cs="Times New Roman"/>
          <w:sz w:val="24"/>
          <w:szCs w:val="24"/>
        </w:rPr>
        <w:t>On the day of the hearing, the Court ordered as follows:</w:t>
      </w:r>
    </w:p>
    <w:p w:rsidR="00464187" w:rsidRPr="00B712EF" w:rsidRDefault="00464187" w:rsidP="006F0CD1">
      <w:pPr>
        <w:pStyle w:val="NoSpacing"/>
        <w:rPr>
          <w:rFonts w:ascii="Times New Roman" w:hAnsi="Times New Roman" w:cs="Times New Roman"/>
        </w:rPr>
      </w:pPr>
    </w:p>
    <w:p w:rsidR="00464187" w:rsidRPr="00B712EF" w:rsidRDefault="00464187" w:rsidP="006F0CD1">
      <w:pPr>
        <w:pStyle w:val="NoSpacing"/>
        <w:ind w:left="720"/>
        <w:jc w:val="both"/>
        <w:rPr>
          <w:rFonts w:ascii="Times New Roman" w:hAnsi="Times New Roman" w:cs="Times New Roman"/>
          <w:sz w:val="24"/>
          <w:szCs w:val="24"/>
        </w:rPr>
      </w:pPr>
      <w:r w:rsidRPr="00B712EF">
        <w:rPr>
          <w:rFonts w:ascii="Times New Roman" w:hAnsi="Times New Roman" w:cs="Times New Roman"/>
          <w:sz w:val="24"/>
          <w:szCs w:val="24"/>
        </w:rPr>
        <w:t xml:space="preserve">“Accordingly the application to hear this matter on an urgent basis is </w:t>
      </w:r>
      <w:r w:rsidR="00093F83" w:rsidRPr="00B712EF">
        <w:rPr>
          <w:rFonts w:ascii="Times New Roman" w:hAnsi="Times New Roman" w:cs="Times New Roman"/>
          <w:sz w:val="24"/>
          <w:szCs w:val="24"/>
        </w:rPr>
        <w:t>refus</w:t>
      </w:r>
      <w:r w:rsidRPr="00B712EF">
        <w:rPr>
          <w:rFonts w:ascii="Times New Roman" w:hAnsi="Times New Roman" w:cs="Times New Roman"/>
          <w:sz w:val="24"/>
          <w:szCs w:val="24"/>
        </w:rPr>
        <w:t>ed with costs.”</w:t>
      </w:r>
    </w:p>
    <w:p w:rsidR="008B5ADE" w:rsidRPr="00B712EF" w:rsidRDefault="008B5ADE" w:rsidP="007F45B7">
      <w:pPr>
        <w:pStyle w:val="NoSpacing"/>
        <w:spacing w:line="480" w:lineRule="auto"/>
        <w:jc w:val="both"/>
        <w:rPr>
          <w:rFonts w:ascii="Times New Roman" w:hAnsi="Times New Roman" w:cs="Times New Roman"/>
          <w:sz w:val="24"/>
          <w:szCs w:val="24"/>
        </w:rPr>
      </w:pPr>
    </w:p>
    <w:p w:rsidR="00093F83" w:rsidRPr="00B712EF" w:rsidRDefault="00093F83" w:rsidP="00F5529B">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sz w:val="24"/>
          <w:szCs w:val="24"/>
        </w:rPr>
        <w:t xml:space="preserve">The application </w:t>
      </w:r>
      <w:r w:rsidR="005D3320" w:rsidRPr="00B712EF">
        <w:rPr>
          <w:rFonts w:ascii="Times New Roman" w:hAnsi="Times New Roman" w:cs="Times New Roman"/>
          <w:sz w:val="24"/>
          <w:szCs w:val="24"/>
        </w:rPr>
        <w:t>wa</w:t>
      </w:r>
      <w:r w:rsidRPr="00B712EF">
        <w:rPr>
          <w:rFonts w:ascii="Times New Roman" w:hAnsi="Times New Roman" w:cs="Times New Roman"/>
          <w:sz w:val="24"/>
          <w:szCs w:val="24"/>
        </w:rPr>
        <w:t>s</w:t>
      </w:r>
      <w:r w:rsidR="00CC6AE7" w:rsidRPr="00B712EF">
        <w:rPr>
          <w:rFonts w:ascii="Times New Roman" w:hAnsi="Times New Roman" w:cs="Times New Roman"/>
          <w:sz w:val="24"/>
          <w:szCs w:val="24"/>
        </w:rPr>
        <w:t xml:space="preserve"> </w:t>
      </w:r>
      <w:r w:rsidRPr="00B712EF">
        <w:rPr>
          <w:rFonts w:ascii="Times New Roman" w:hAnsi="Times New Roman" w:cs="Times New Roman"/>
          <w:sz w:val="24"/>
          <w:szCs w:val="24"/>
        </w:rPr>
        <w:t>removed from the roll.</w:t>
      </w:r>
    </w:p>
    <w:p w:rsidR="00093F83" w:rsidRPr="00B712EF" w:rsidRDefault="00093F83" w:rsidP="00093F83">
      <w:pPr>
        <w:pStyle w:val="NoSpacing"/>
        <w:rPr>
          <w:rFonts w:ascii="Times New Roman" w:hAnsi="Times New Roman" w:cs="Times New Roman"/>
        </w:rPr>
      </w:pPr>
    </w:p>
    <w:p w:rsidR="00464187" w:rsidRPr="00B712EF" w:rsidRDefault="00464187" w:rsidP="00F5529B">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 xml:space="preserve">The Court indicated to the parties that </w:t>
      </w:r>
      <w:r w:rsidR="00A57A01" w:rsidRPr="00B712EF">
        <w:rPr>
          <w:rFonts w:ascii="Times New Roman" w:hAnsi="Times New Roman" w:cs="Times New Roman"/>
          <w:sz w:val="24"/>
          <w:szCs w:val="24"/>
        </w:rPr>
        <w:t>reasons for the above order would</w:t>
      </w:r>
      <w:r w:rsidRPr="00B712EF">
        <w:rPr>
          <w:rFonts w:ascii="Times New Roman" w:hAnsi="Times New Roman" w:cs="Times New Roman"/>
          <w:sz w:val="24"/>
          <w:szCs w:val="24"/>
        </w:rPr>
        <w:t xml:space="preserve"> follow</w:t>
      </w:r>
      <w:r w:rsidR="00A57A01" w:rsidRPr="00B712EF">
        <w:rPr>
          <w:rFonts w:ascii="Times New Roman" w:hAnsi="Times New Roman" w:cs="Times New Roman"/>
          <w:sz w:val="24"/>
          <w:szCs w:val="24"/>
        </w:rPr>
        <w:t xml:space="preserve"> in due course</w:t>
      </w:r>
      <w:r w:rsidRPr="00B712EF">
        <w:rPr>
          <w:rFonts w:ascii="Times New Roman" w:hAnsi="Times New Roman" w:cs="Times New Roman"/>
          <w:sz w:val="24"/>
          <w:szCs w:val="24"/>
        </w:rPr>
        <w:t>. These are they</w:t>
      </w:r>
      <w:r w:rsidR="00A57A01" w:rsidRPr="00B712EF">
        <w:rPr>
          <w:rFonts w:ascii="Times New Roman" w:hAnsi="Times New Roman" w:cs="Times New Roman"/>
          <w:sz w:val="24"/>
          <w:szCs w:val="24"/>
        </w:rPr>
        <w:t>.</w:t>
      </w:r>
      <w:r w:rsidR="00093F83" w:rsidRPr="00B712EF">
        <w:rPr>
          <w:rFonts w:ascii="Times New Roman" w:hAnsi="Times New Roman" w:cs="Times New Roman"/>
          <w:sz w:val="24"/>
          <w:szCs w:val="24"/>
        </w:rPr>
        <w:t xml:space="preserve"> The reasons ought to have been written for the Court by the late former </w:t>
      </w:r>
      <w:r w:rsidR="00093F83" w:rsidRPr="00B712EF">
        <w:rPr>
          <w:rFonts w:ascii="Times New Roman" w:hAnsi="Times New Roman" w:cs="Times New Roman"/>
          <w:smallCaps/>
          <w:sz w:val="24"/>
          <w:szCs w:val="24"/>
        </w:rPr>
        <w:t>chief justice</w:t>
      </w:r>
      <w:r w:rsidR="00093F83" w:rsidRPr="00B712EF">
        <w:rPr>
          <w:rFonts w:ascii="Times New Roman" w:hAnsi="Times New Roman" w:cs="Times New Roman"/>
          <w:sz w:val="24"/>
          <w:szCs w:val="24"/>
        </w:rPr>
        <w:t>.</w:t>
      </w:r>
    </w:p>
    <w:p w:rsidR="00A57A01" w:rsidRPr="00B712EF" w:rsidRDefault="00A57A01" w:rsidP="006F0CD1">
      <w:pPr>
        <w:pStyle w:val="NoSpacing"/>
        <w:rPr>
          <w:rFonts w:ascii="Times New Roman" w:hAnsi="Times New Roman" w:cs="Times New Roman"/>
        </w:rPr>
      </w:pPr>
    </w:p>
    <w:p w:rsidR="00257A20" w:rsidRPr="00B712EF" w:rsidRDefault="00257A20" w:rsidP="007F45B7">
      <w:pPr>
        <w:pStyle w:val="NoSpacing"/>
        <w:spacing w:line="480" w:lineRule="auto"/>
        <w:jc w:val="both"/>
        <w:rPr>
          <w:rFonts w:ascii="Times New Roman" w:hAnsi="Times New Roman" w:cs="Times New Roman"/>
          <w:b/>
          <w:sz w:val="24"/>
          <w:szCs w:val="24"/>
        </w:rPr>
      </w:pPr>
      <w:r w:rsidRPr="00B712EF">
        <w:rPr>
          <w:rFonts w:ascii="Times New Roman" w:hAnsi="Times New Roman" w:cs="Times New Roman"/>
          <w:b/>
          <w:sz w:val="24"/>
          <w:szCs w:val="24"/>
        </w:rPr>
        <w:t>FACTUAL BACKGROUND</w:t>
      </w:r>
    </w:p>
    <w:p w:rsidR="004D3ED3" w:rsidRPr="00B712EF" w:rsidRDefault="004D3ED3" w:rsidP="006F0CD1">
      <w:pPr>
        <w:pStyle w:val="NoSpacing"/>
        <w:rPr>
          <w:rFonts w:ascii="Times New Roman" w:hAnsi="Times New Roman" w:cs="Times New Roman"/>
        </w:rPr>
      </w:pPr>
    </w:p>
    <w:p w:rsidR="001934BF" w:rsidRPr="00B712EF" w:rsidRDefault="00A57A01" w:rsidP="007F45B7">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sz w:val="24"/>
          <w:szCs w:val="24"/>
        </w:rPr>
        <w:tab/>
        <w:t xml:space="preserve">The applicants </w:t>
      </w:r>
      <w:r w:rsidR="00402173" w:rsidRPr="00B712EF">
        <w:rPr>
          <w:rFonts w:ascii="Times New Roman" w:hAnsi="Times New Roman" w:cs="Times New Roman"/>
          <w:sz w:val="24"/>
          <w:szCs w:val="24"/>
        </w:rPr>
        <w:t>we</w:t>
      </w:r>
      <w:r w:rsidRPr="00B712EF">
        <w:rPr>
          <w:rFonts w:ascii="Times New Roman" w:hAnsi="Times New Roman" w:cs="Times New Roman"/>
          <w:sz w:val="24"/>
          <w:szCs w:val="24"/>
        </w:rPr>
        <w:t>re interested in the Constitution mak</w:t>
      </w:r>
      <w:r w:rsidR="00E74C44" w:rsidRPr="00B712EF">
        <w:rPr>
          <w:rFonts w:ascii="Times New Roman" w:hAnsi="Times New Roman" w:cs="Times New Roman"/>
          <w:sz w:val="24"/>
          <w:szCs w:val="24"/>
        </w:rPr>
        <w:t>ing</w:t>
      </w:r>
      <w:r w:rsidR="006F0CD1" w:rsidRPr="00B712EF">
        <w:rPr>
          <w:rFonts w:ascii="Times New Roman" w:hAnsi="Times New Roman" w:cs="Times New Roman"/>
          <w:sz w:val="24"/>
          <w:szCs w:val="24"/>
        </w:rPr>
        <w:t>-</w:t>
      </w:r>
      <w:r w:rsidR="00E74C44" w:rsidRPr="00B712EF">
        <w:rPr>
          <w:rFonts w:ascii="Times New Roman" w:hAnsi="Times New Roman" w:cs="Times New Roman"/>
          <w:sz w:val="24"/>
          <w:szCs w:val="24"/>
        </w:rPr>
        <w:t xml:space="preserve">process. This process </w:t>
      </w:r>
      <w:r w:rsidR="00402173" w:rsidRPr="00B712EF">
        <w:rPr>
          <w:rFonts w:ascii="Times New Roman" w:hAnsi="Times New Roman" w:cs="Times New Roman"/>
          <w:sz w:val="24"/>
          <w:szCs w:val="24"/>
        </w:rPr>
        <w:t>wa</w:t>
      </w:r>
      <w:r w:rsidR="00E74C44" w:rsidRPr="00B712EF">
        <w:rPr>
          <w:rFonts w:ascii="Times New Roman" w:hAnsi="Times New Roman" w:cs="Times New Roman"/>
          <w:sz w:val="24"/>
          <w:szCs w:val="24"/>
        </w:rPr>
        <w:t>s led by the Constitution</w:t>
      </w:r>
      <w:r w:rsidR="00CC58AD" w:rsidRPr="00B712EF">
        <w:rPr>
          <w:rFonts w:ascii="Times New Roman" w:hAnsi="Times New Roman" w:cs="Times New Roman"/>
          <w:sz w:val="24"/>
          <w:szCs w:val="24"/>
        </w:rPr>
        <w:t>al</w:t>
      </w:r>
      <w:r w:rsidR="00E74C44" w:rsidRPr="00B712EF">
        <w:rPr>
          <w:rFonts w:ascii="Times New Roman" w:hAnsi="Times New Roman" w:cs="Times New Roman"/>
          <w:sz w:val="24"/>
          <w:szCs w:val="24"/>
        </w:rPr>
        <w:t xml:space="preserve"> Parliamentary Committee, commonly known as </w:t>
      </w:r>
      <w:r w:rsidR="006F0CD1" w:rsidRPr="00B712EF">
        <w:rPr>
          <w:rFonts w:ascii="Times New Roman" w:hAnsi="Times New Roman" w:cs="Times New Roman"/>
          <w:sz w:val="24"/>
          <w:szCs w:val="24"/>
        </w:rPr>
        <w:t>“</w:t>
      </w:r>
      <w:r w:rsidR="00E74C44" w:rsidRPr="00B712EF">
        <w:rPr>
          <w:rFonts w:ascii="Times New Roman" w:hAnsi="Times New Roman" w:cs="Times New Roman"/>
          <w:sz w:val="24"/>
          <w:szCs w:val="24"/>
        </w:rPr>
        <w:t>COPAC</w:t>
      </w:r>
      <w:r w:rsidR="006F0CD1" w:rsidRPr="00B712EF">
        <w:rPr>
          <w:rFonts w:ascii="Times New Roman" w:hAnsi="Times New Roman" w:cs="Times New Roman"/>
          <w:sz w:val="24"/>
          <w:szCs w:val="24"/>
        </w:rPr>
        <w:t>”</w:t>
      </w:r>
      <w:r w:rsidR="00E74C44" w:rsidRPr="00B712EF">
        <w:rPr>
          <w:rFonts w:ascii="Times New Roman" w:hAnsi="Times New Roman" w:cs="Times New Roman"/>
          <w:sz w:val="24"/>
          <w:szCs w:val="24"/>
        </w:rPr>
        <w:t xml:space="preserve">, which </w:t>
      </w:r>
      <w:r w:rsidR="00402173" w:rsidRPr="00B712EF">
        <w:rPr>
          <w:rFonts w:ascii="Times New Roman" w:hAnsi="Times New Roman" w:cs="Times New Roman"/>
          <w:sz w:val="24"/>
          <w:szCs w:val="24"/>
        </w:rPr>
        <w:t>wa</w:t>
      </w:r>
      <w:r w:rsidR="00E74C44" w:rsidRPr="00B712EF">
        <w:rPr>
          <w:rFonts w:ascii="Times New Roman" w:hAnsi="Times New Roman" w:cs="Times New Roman"/>
          <w:sz w:val="24"/>
          <w:szCs w:val="24"/>
        </w:rPr>
        <w:t>s a</w:t>
      </w:r>
      <w:r w:rsidR="00214A75" w:rsidRPr="00B712EF">
        <w:rPr>
          <w:rFonts w:ascii="Times New Roman" w:hAnsi="Times New Roman" w:cs="Times New Roman"/>
          <w:sz w:val="24"/>
          <w:szCs w:val="24"/>
        </w:rPr>
        <w:t xml:space="preserve"> </w:t>
      </w:r>
      <w:r w:rsidR="00CC6AE7" w:rsidRPr="00B712EF">
        <w:rPr>
          <w:rFonts w:ascii="Times New Roman" w:hAnsi="Times New Roman" w:cs="Times New Roman"/>
          <w:sz w:val="24"/>
          <w:szCs w:val="24"/>
        </w:rPr>
        <w:t>C</w:t>
      </w:r>
      <w:r w:rsidR="00E74C44" w:rsidRPr="00B712EF">
        <w:rPr>
          <w:rFonts w:ascii="Times New Roman" w:hAnsi="Times New Roman" w:cs="Times New Roman"/>
          <w:sz w:val="24"/>
          <w:szCs w:val="24"/>
        </w:rPr>
        <w:t>ommittee</w:t>
      </w:r>
      <w:r w:rsidR="00920947" w:rsidRPr="00B712EF">
        <w:rPr>
          <w:rFonts w:ascii="Times New Roman" w:hAnsi="Times New Roman" w:cs="Times New Roman"/>
          <w:sz w:val="24"/>
          <w:szCs w:val="24"/>
        </w:rPr>
        <w:t xml:space="preserve"> of</w:t>
      </w:r>
      <w:r w:rsidR="00093F83" w:rsidRPr="00B712EF">
        <w:rPr>
          <w:rFonts w:ascii="Times New Roman" w:hAnsi="Times New Roman" w:cs="Times New Roman"/>
          <w:sz w:val="24"/>
          <w:szCs w:val="24"/>
        </w:rPr>
        <w:t xml:space="preserve"> </w:t>
      </w:r>
      <w:r w:rsidR="00920947" w:rsidRPr="00B712EF">
        <w:rPr>
          <w:rFonts w:ascii="Times New Roman" w:hAnsi="Times New Roman" w:cs="Times New Roman"/>
          <w:sz w:val="24"/>
          <w:szCs w:val="24"/>
        </w:rPr>
        <w:t>Parliament</w:t>
      </w:r>
      <w:r w:rsidR="00E74C44" w:rsidRPr="00B712EF">
        <w:rPr>
          <w:rFonts w:ascii="Times New Roman" w:hAnsi="Times New Roman" w:cs="Times New Roman"/>
          <w:sz w:val="24"/>
          <w:szCs w:val="24"/>
        </w:rPr>
        <w:t xml:space="preserve"> mandated with the drawing up of a new Constitution for Zimbabwe. COPAC </w:t>
      </w:r>
      <w:r w:rsidR="006F0CD1" w:rsidRPr="00B712EF">
        <w:rPr>
          <w:rFonts w:ascii="Times New Roman" w:hAnsi="Times New Roman" w:cs="Times New Roman"/>
          <w:sz w:val="24"/>
          <w:szCs w:val="24"/>
        </w:rPr>
        <w:t>was established by Article </w:t>
      </w:r>
      <w:r w:rsidR="00214A75" w:rsidRPr="00B712EF">
        <w:rPr>
          <w:rFonts w:ascii="Times New Roman" w:hAnsi="Times New Roman" w:cs="Times New Roman"/>
          <w:sz w:val="24"/>
          <w:szCs w:val="24"/>
        </w:rPr>
        <w:t>VI of the Global Political Agreement</w:t>
      </w:r>
      <w:r w:rsidR="006F0CD1" w:rsidRPr="00B712EF">
        <w:rPr>
          <w:rFonts w:ascii="Times New Roman" w:hAnsi="Times New Roman" w:cs="Times New Roman"/>
          <w:sz w:val="24"/>
          <w:szCs w:val="24"/>
        </w:rPr>
        <w:t>,</w:t>
      </w:r>
      <w:r w:rsidR="00214A75" w:rsidRPr="00B712EF">
        <w:rPr>
          <w:rFonts w:ascii="Times New Roman" w:hAnsi="Times New Roman" w:cs="Times New Roman"/>
          <w:sz w:val="24"/>
          <w:szCs w:val="24"/>
        </w:rPr>
        <w:t xml:space="preserve"> </w:t>
      </w:r>
      <w:r w:rsidR="00D53FB2" w:rsidRPr="00B712EF">
        <w:rPr>
          <w:rFonts w:ascii="Times New Roman" w:hAnsi="Times New Roman" w:cs="Times New Roman"/>
          <w:sz w:val="24"/>
          <w:szCs w:val="24"/>
        </w:rPr>
        <w:t>which</w:t>
      </w:r>
      <w:r w:rsidR="00214A75" w:rsidRPr="00B712EF">
        <w:rPr>
          <w:rFonts w:ascii="Times New Roman" w:hAnsi="Times New Roman" w:cs="Times New Roman"/>
          <w:sz w:val="24"/>
          <w:szCs w:val="24"/>
        </w:rPr>
        <w:t xml:space="preserve"> was signed on 15</w:t>
      </w:r>
      <w:r w:rsidR="006F0CD1" w:rsidRPr="00B712EF">
        <w:rPr>
          <w:rFonts w:ascii="Times New Roman" w:hAnsi="Times New Roman" w:cs="Times New Roman"/>
          <w:sz w:val="24"/>
          <w:szCs w:val="24"/>
        </w:rPr>
        <w:t> </w:t>
      </w:r>
      <w:r w:rsidR="00214A75" w:rsidRPr="00B712EF">
        <w:rPr>
          <w:rFonts w:ascii="Times New Roman" w:hAnsi="Times New Roman" w:cs="Times New Roman"/>
          <w:sz w:val="24"/>
          <w:szCs w:val="24"/>
        </w:rPr>
        <w:t>S</w:t>
      </w:r>
      <w:r w:rsidR="00501AC3" w:rsidRPr="00B712EF">
        <w:rPr>
          <w:rFonts w:ascii="Times New Roman" w:hAnsi="Times New Roman" w:cs="Times New Roman"/>
          <w:sz w:val="24"/>
          <w:szCs w:val="24"/>
        </w:rPr>
        <w:t>e</w:t>
      </w:r>
      <w:r w:rsidR="00402173" w:rsidRPr="00B712EF">
        <w:rPr>
          <w:rFonts w:ascii="Times New Roman" w:hAnsi="Times New Roman" w:cs="Times New Roman"/>
          <w:sz w:val="24"/>
          <w:szCs w:val="24"/>
        </w:rPr>
        <w:t>ptember 2008 and wa</w:t>
      </w:r>
      <w:r w:rsidR="00501AC3" w:rsidRPr="00B712EF">
        <w:rPr>
          <w:rFonts w:ascii="Times New Roman" w:hAnsi="Times New Roman" w:cs="Times New Roman"/>
          <w:sz w:val="24"/>
          <w:szCs w:val="24"/>
        </w:rPr>
        <w:t>s co-chaired by the fourth to</w:t>
      </w:r>
      <w:r w:rsidR="00093F83" w:rsidRPr="00B712EF">
        <w:rPr>
          <w:rFonts w:ascii="Times New Roman" w:hAnsi="Times New Roman" w:cs="Times New Roman"/>
          <w:sz w:val="24"/>
          <w:szCs w:val="24"/>
        </w:rPr>
        <w:t xml:space="preserve"> the</w:t>
      </w:r>
      <w:r w:rsidR="00501AC3" w:rsidRPr="00B712EF">
        <w:rPr>
          <w:rFonts w:ascii="Times New Roman" w:hAnsi="Times New Roman" w:cs="Times New Roman"/>
          <w:sz w:val="24"/>
          <w:szCs w:val="24"/>
        </w:rPr>
        <w:t xml:space="preserve"> sixth respondents.</w:t>
      </w:r>
    </w:p>
    <w:p w:rsidR="00022FF6" w:rsidRPr="00B712EF" w:rsidRDefault="00022FF6" w:rsidP="006F0CD1">
      <w:pPr>
        <w:pStyle w:val="NoSpacing"/>
        <w:rPr>
          <w:rFonts w:ascii="Times New Roman" w:hAnsi="Times New Roman" w:cs="Times New Roman"/>
        </w:rPr>
      </w:pPr>
    </w:p>
    <w:p w:rsidR="00501AC3" w:rsidRPr="00B712EF" w:rsidRDefault="00501AC3" w:rsidP="007F45B7">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sz w:val="24"/>
          <w:szCs w:val="24"/>
        </w:rPr>
        <w:tab/>
      </w:r>
      <w:r w:rsidR="003B6657" w:rsidRPr="00B712EF">
        <w:rPr>
          <w:rFonts w:ascii="Times New Roman" w:hAnsi="Times New Roman" w:cs="Times New Roman"/>
          <w:sz w:val="24"/>
          <w:szCs w:val="24"/>
        </w:rPr>
        <w:t xml:space="preserve">COPAC, </w:t>
      </w:r>
      <w:r w:rsidRPr="00B712EF">
        <w:rPr>
          <w:rFonts w:ascii="Times New Roman" w:hAnsi="Times New Roman" w:cs="Times New Roman"/>
          <w:sz w:val="24"/>
          <w:szCs w:val="24"/>
        </w:rPr>
        <w:t>pursuant to fulfilling its mandate in terms of the enabling agreement</w:t>
      </w:r>
      <w:r w:rsidR="003B6657" w:rsidRPr="00B712EF">
        <w:rPr>
          <w:rFonts w:ascii="Times New Roman" w:hAnsi="Times New Roman" w:cs="Times New Roman"/>
          <w:sz w:val="24"/>
          <w:szCs w:val="24"/>
        </w:rPr>
        <w:t>,</w:t>
      </w:r>
      <w:r w:rsidRPr="00B712EF">
        <w:rPr>
          <w:rFonts w:ascii="Times New Roman" w:hAnsi="Times New Roman" w:cs="Times New Roman"/>
          <w:sz w:val="24"/>
          <w:szCs w:val="24"/>
        </w:rPr>
        <w:t xml:space="preserve"> held two </w:t>
      </w:r>
      <w:r w:rsidR="006F0CD1" w:rsidRPr="00B712EF">
        <w:rPr>
          <w:rFonts w:ascii="Times New Roman" w:hAnsi="Times New Roman" w:cs="Times New Roman"/>
          <w:sz w:val="24"/>
          <w:szCs w:val="24"/>
        </w:rPr>
        <w:t>“</w:t>
      </w:r>
      <w:r w:rsidRPr="00B712EF">
        <w:rPr>
          <w:rFonts w:ascii="Times New Roman" w:hAnsi="Times New Roman" w:cs="Times New Roman"/>
          <w:sz w:val="24"/>
          <w:szCs w:val="24"/>
        </w:rPr>
        <w:t>all-stakeholder conferences</w:t>
      </w:r>
      <w:r w:rsidR="006F0CD1" w:rsidRPr="00B712EF">
        <w:rPr>
          <w:rFonts w:ascii="Times New Roman" w:hAnsi="Times New Roman" w:cs="Times New Roman"/>
          <w:sz w:val="24"/>
          <w:szCs w:val="24"/>
        </w:rPr>
        <w:t>”</w:t>
      </w:r>
      <w:r w:rsidRPr="00B712EF">
        <w:rPr>
          <w:rFonts w:ascii="Times New Roman" w:hAnsi="Times New Roman" w:cs="Times New Roman"/>
          <w:sz w:val="24"/>
          <w:szCs w:val="24"/>
        </w:rPr>
        <w:t xml:space="preserve"> </w:t>
      </w:r>
      <w:r w:rsidR="007763E3" w:rsidRPr="00B712EF">
        <w:rPr>
          <w:rFonts w:ascii="Times New Roman" w:hAnsi="Times New Roman" w:cs="Times New Roman"/>
          <w:sz w:val="24"/>
          <w:szCs w:val="24"/>
        </w:rPr>
        <w:t>in which</w:t>
      </w:r>
      <w:r w:rsidRPr="00B712EF">
        <w:rPr>
          <w:rFonts w:ascii="Times New Roman" w:hAnsi="Times New Roman" w:cs="Times New Roman"/>
          <w:sz w:val="24"/>
          <w:szCs w:val="24"/>
        </w:rPr>
        <w:t xml:space="preserve"> the applicants participated</w:t>
      </w:r>
      <w:r w:rsidR="007763E3" w:rsidRPr="00B712EF">
        <w:rPr>
          <w:rFonts w:ascii="Times New Roman" w:hAnsi="Times New Roman" w:cs="Times New Roman"/>
          <w:sz w:val="24"/>
          <w:szCs w:val="24"/>
        </w:rPr>
        <w:t>.</w:t>
      </w:r>
      <w:r w:rsidRPr="00B712EF">
        <w:rPr>
          <w:rFonts w:ascii="Times New Roman" w:hAnsi="Times New Roman" w:cs="Times New Roman"/>
          <w:sz w:val="24"/>
          <w:szCs w:val="24"/>
        </w:rPr>
        <w:t xml:space="preserve"> </w:t>
      </w:r>
      <w:r w:rsidR="00E12DA8" w:rsidRPr="00B712EF">
        <w:rPr>
          <w:rFonts w:ascii="Times New Roman" w:hAnsi="Times New Roman" w:cs="Times New Roman"/>
          <w:sz w:val="24"/>
          <w:szCs w:val="24"/>
        </w:rPr>
        <w:t>O</w:t>
      </w:r>
      <w:r w:rsidRPr="00B712EF">
        <w:rPr>
          <w:rFonts w:ascii="Times New Roman" w:hAnsi="Times New Roman" w:cs="Times New Roman"/>
          <w:sz w:val="24"/>
          <w:szCs w:val="24"/>
        </w:rPr>
        <w:t xml:space="preserve">n </w:t>
      </w:r>
      <w:r w:rsidR="00E12DA8" w:rsidRPr="00B712EF">
        <w:rPr>
          <w:rFonts w:ascii="Times New Roman" w:hAnsi="Times New Roman" w:cs="Times New Roman"/>
          <w:sz w:val="24"/>
          <w:szCs w:val="24"/>
        </w:rPr>
        <w:t>31</w:t>
      </w:r>
      <w:r w:rsidR="006F0CD1" w:rsidRPr="00B712EF">
        <w:rPr>
          <w:rFonts w:ascii="Times New Roman" w:hAnsi="Times New Roman" w:cs="Times New Roman"/>
          <w:sz w:val="24"/>
          <w:szCs w:val="24"/>
        </w:rPr>
        <w:t> </w:t>
      </w:r>
      <w:r w:rsidR="00E12DA8" w:rsidRPr="00B712EF">
        <w:rPr>
          <w:rFonts w:ascii="Times New Roman" w:hAnsi="Times New Roman" w:cs="Times New Roman"/>
          <w:sz w:val="24"/>
          <w:szCs w:val="24"/>
        </w:rPr>
        <w:t xml:space="preserve">January 2013 </w:t>
      </w:r>
      <w:r w:rsidR="006F0CD1" w:rsidRPr="00B712EF">
        <w:rPr>
          <w:rFonts w:ascii="Times New Roman" w:hAnsi="Times New Roman" w:cs="Times New Roman"/>
          <w:sz w:val="24"/>
          <w:szCs w:val="24"/>
        </w:rPr>
        <w:t>COPAC</w:t>
      </w:r>
      <w:r w:rsidR="006F0CD1" w:rsidRPr="00B712EF">
        <w:rPr>
          <w:rFonts w:ascii="Times New Roman" w:hAnsi="Times New Roman" w:cs="Times New Roman"/>
          <w:color w:val="FF0000"/>
          <w:sz w:val="24"/>
          <w:szCs w:val="24"/>
        </w:rPr>
        <w:t xml:space="preserve"> </w:t>
      </w:r>
      <w:r w:rsidR="00E12DA8" w:rsidRPr="00B712EF">
        <w:rPr>
          <w:rFonts w:ascii="Times New Roman" w:hAnsi="Times New Roman" w:cs="Times New Roman"/>
          <w:sz w:val="24"/>
          <w:szCs w:val="24"/>
        </w:rPr>
        <w:t xml:space="preserve">produced a final draft </w:t>
      </w:r>
      <w:r w:rsidR="006F0CD1" w:rsidRPr="00B712EF">
        <w:rPr>
          <w:rFonts w:ascii="Times New Roman" w:hAnsi="Times New Roman" w:cs="Times New Roman"/>
          <w:sz w:val="24"/>
          <w:szCs w:val="24"/>
        </w:rPr>
        <w:t>C</w:t>
      </w:r>
      <w:r w:rsidR="00E12DA8" w:rsidRPr="00B712EF">
        <w:rPr>
          <w:rFonts w:ascii="Times New Roman" w:hAnsi="Times New Roman" w:cs="Times New Roman"/>
          <w:sz w:val="24"/>
          <w:szCs w:val="24"/>
        </w:rPr>
        <w:t>onstitution</w:t>
      </w:r>
      <w:r w:rsidR="00151430" w:rsidRPr="00B712EF">
        <w:rPr>
          <w:rFonts w:ascii="Times New Roman" w:hAnsi="Times New Roman" w:cs="Times New Roman"/>
          <w:sz w:val="24"/>
          <w:szCs w:val="24"/>
        </w:rPr>
        <w:t xml:space="preserve">. </w:t>
      </w:r>
      <w:r w:rsidR="003B6657" w:rsidRPr="00B712EF">
        <w:rPr>
          <w:rFonts w:ascii="Times New Roman" w:hAnsi="Times New Roman" w:cs="Times New Roman"/>
          <w:sz w:val="24"/>
          <w:szCs w:val="24"/>
        </w:rPr>
        <w:t xml:space="preserve">The applicants </w:t>
      </w:r>
      <w:r w:rsidR="00151430" w:rsidRPr="00B712EF">
        <w:rPr>
          <w:rFonts w:ascii="Times New Roman" w:hAnsi="Times New Roman" w:cs="Times New Roman"/>
          <w:sz w:val="24"/>
          <w:szCs w:val="24"/>
        </w:rPr>
        <w:t xml:space="preserve">were </w:t>
      </w:r>
      <w:r w:rsidR="003B6657" w:rsidRPr="00B712EF">
        <w:rPr>
          <w:rFonts w:ascii="Times New Roman" w:hAnsi="Times New Roman" w:cs="Times New Roman"/>
          <w:sz w:val="24"/>
          <w:szCs w:val="24"/>
        </w:rPr>
        <w:t>dissatisfied</w:t>
      </w:r>
      <w:r w:rsidR="0014615C" w:rsidRPr="00B712EF">
        <w:rPr>
          <w:rFonts w:ascii="Times New Roman" w:hAnsi="Times New Roman" w:cs="Times New Roman"/>
          <w:sz w:val="24"/>
          <w:szCs w:val="24"/>
        </w:rPr>
        <w:t xml:space="preserve"> with the </w:t>
      </w:r>
      <w:r w:rsidR="00920947" w:rsidRPr="00B712EF">
        <w:rPr>
          <w:rFonts w:ascii="Times New Roman" w:hAnsi="Times New Roman" w:cs="Times New Roman"/>
          <w:sz w:val="24"/>
          <w:szCs w:val="24"/>
        </w:rPr>
        <w:t xml:space="preserve">final </w:t>
      </w:r>
      <w:r w:rsidR="0014615C" w:rsidRPr="00B712EF">
        <w:rPr>
          <w:rFonts w:ascii="Times New Roman" w:hAnsi="Times New Roman" w:cs="Times New Roman"/>
          <w:sz w:val="24"/>
          <w:szCs w:val="24"/>
        </w:rPr>
        <w:t xml:space="preserve">draft </w:t>
      </w:r>
      <w:r w:rsidR="00920947" w:rsidRPr="00B712EF">
        <w:rPr>
          <w:rFonts w:ascii="Times New Roman" w:hAnsi="Times New Roman" w:cs="Times New Roman"/>
          <w:sz w:val="24"/>
          <w:szCs w:val="24"/>
        </w:rPr>
        <w:t xml:space="preserve">of the </w:t>
      </w:r>
      <w:r w:rsidR="006F0CD1" w:rsidRPr="00B712EF">
        <w:rPr>
          <w:rFonts w:ascii="Times New Roman" w:hAnsi="Times New Roman" w:cs="Times New Roman"/>
          <w:sz w:val="24"/>
          <w:szCs w:val="24"/>
        </w:rPr>
        <w:t>C</w:t>
      </w:r>
      <w:r w:rsidR="0014615C" w:rsidRPr="00B712EF">
        <w:rPr>
          <w:rFonts w:ascii="Times New Roman" w:hAnsi="Times New Roman" w:cs="Times New Roman"/>
          <w:sz w:val="24"/>
          <w:szCs w:val="24"/>
        </w:rPr>
        <w:t>onstitution</w:t>
      </w:r>
      <w:r w:rsidR="0023501F" w:rsidRPr="00B712EF">
        <w:rPr>
          <w:rFonts w:ascii="Times New Roman" w:hAnsi="Times New Roman" w:cs="Times New Roman"/>
          <w:sz w:val="24"/>
          <w:szCs w:val="24"/>
        </w:rPr>
        <w:t xml:space="preserve">. They </w:t>
      </w:r>
      <w:r w:rsidR="003B6657" w:rsidRPr="00B712EF">
        <w:rPr>
          <w:rFonts w:ascii="Times New Roman" w:hAnsi="Times New Roman" w:cs="Times New Roman"/>
          <w:sz w:val="24"/>
          <w:szCs w:val="24"/>
        </w:rPr>
        <w:t xml:space="preserve">alleged that it did </w:t>
      </w:r>
      <w:r w:rsidR="00920947" w:rsidRPr="00B712EF">
        <w:rPr>
          <w:rFonts w:ascii="Times New Roman" w:hAnsi="Times New Roman" w:cs="Times New Roman"/>
          <w:sz w:val="24"/>
          <w:szCs w:val="24"/>
        </w:rPr>
        <w:t>not reflect</w:t>
      </w:r>
      <w:r w:rsidR="0014615C" w:rsidRPr="00B712EF">
        <w:rPr>
          <w:rFonts w:ascii="Times New Roman" w:hAnsi="Times New Roman" w:cs="Times New Roman"/>
          <w:sz w:val="24"/>
          <w:szCs w:val="24"/>
        </w:rPr>
        <w:t xml:space="preserve"> the views and interests of the </w:t>
      </w:r>
      <w:r w:rsidR="005B327D" w:rsidRPr="00B712EF">
        <w:rPr>
          <w:rFonts w:ascii="Times New Roman" w:hAnsi="Times New Roman" w:cs="Times New Roman"/>
          <w:sz w:val="24"/>
          <w:szCs w:val="24"/>
        </w:rPr>
        <w:t>people</w:t>
      </w:r>
      <w:r w:rsidR="0014615C" w:rsidRPr="00B712EF">
        <w:rPr>
          <w:rFonts w:ascii="Times New Roman" w:hAnsi="Times New Roman" w:cs="Times New Roman"/>
          <w:sz w:val="24"/>
          <w:szCs w:val="24"/>
        </w:rPr>
        <w:t>.</w:t>
      </w:r>
      <w:r w:rsidR="00D85888" w:rsidRPr="00B712EF">
        <w:rPr>
          <w:rFonts w:ascii="Times New Roman" w:hAnsi="Times New Roman" w:cs="Times New Roman"/>
          <w:sz w:val="24"/>
          <w:szCs w:val="24"/>
        </w:rPr>
        <w:t xml:space="preserve"> As a result</w:t>
      </w:r>
      <w:r w:rsidR="00E5053A" w:rsidRPr="00B712EF">
        <w:rPr>
          <w:rFonts w:ascii="Times New Roman" w:hAnsi="Times New Roman" w:cs="Times New Roman"/>
          <w:sz w:val="24"/>
          <w:szCs w:val="24"/>
        </w:rPr>
        <w:t>,</w:t>
      </w:r>
      <w:r w:rsidR="00D85888" w:rsidRPr="00B712EF">
        <w:rPr>
          <w:rFonts w:ascii="Times New Roman" w:hAnsi="Times New Roman" w:cs="Times New Roman"/>
          <w:sz w:val="24"/>
          <w:szCs w:val="24"/>
        </w:rPr>
        <w:t xml:space="preserve"> the applicants collectively and publicly adopted a stance that they </w:t>
      </w:r>
      <w:r w:rsidR="006F0CD1" w:rsidRPr="00B712EF">
        <w:rPr>
          <w:rFonts w:ascii="Times New Roman" w:hAnsi="Times New Roman" w:cs="Times New Roman"/>
          <w:sz w:val="24"/>
          <w:szCs w:val="24"/>
        </w:rPr>
        <w:t>would</w:t>
      </w:r>
      <w:r w:rsidR="006F0CD1" w:rsidRPr="00B712EF">
        <w:rPr>
          <w:rFonts w:ascii="Times New Roman" w:hAnsi="Times New Roman" w:cs="Times New Roman"/>
          <w:color w:val="FF0000"/>
          <w:sz w:val="24"/>
          <w:szCs w:val="24"/>
        </w:rPr>
        <w:t xml:space="preserve"> </w:t>
      </w:r>
      <w:r w:rsidR="00D85888" w:rsidRPr="00B712EF">
        <w:rPr>
          <w:rFonts w:ascii="Times New Roman" w:hAnsi="Times New Roman" w:cs="Times New Roman"/>
          <w:sz w:val="24"/>
          <w:szCs w:val="24"/>
        </w:rPr>
        <w:t xml:space="preserve">advocate for a </w:t>
      </w:r>
      <w:r w:rsidR="006F0CD1" w:rsidRPr="00B712EF">
        <w:rPr>
          <w:rFonts w:ascii="Times New Roman" w:hAnsi="Times New Roman" w:cs="Times New Roman"/>
          <w:sz w:val="24"/>
          <w:szCs w:val="24"/>
        </w:rPr>
        <w:t>“</w:t>
      </w:r>
      <w:r w:rsidR="00D85888" w:rsidRPr="00B712EF">
        <w:rPr>
          <w:rFonts w:ascii="Times New Roman" w:hAnsi="Times New Roman" w:cs="Times New Roman"/>
          <w:sz w:val="24"/>
          <w:szCs w:val="24"/>
        </w:rPr>
        <w:t>VOTE NO</w:t>
      </w:r>
      <w:r w:rsidR="006F0CD1" w:rsidRPr="00B712EF">
        <w:rPr>
          <w:rFonts w:ascii="Times New Roman" w:hAnsi="Times New Roman" w:cs="Times New Roman"/>
          <w:sz w:val="24"/>
          <w:szCs w:val="24"/>
        </w:rPr>
        <w:t>”</w:t>
      </w:r>
      <w:r w:rsidR="008B5ADE" w:rsidRPr="00B712EF">
        <w:rPr>
          <w:rFonts w:ascii="Times New Roman" w:hAnsi="Times New Roman" w:cs="Times New Roman"/>
          <w:sz w:val="24"/>
          <w:szCs w:val="24"/>
        </w:rPr>
        <w:t xml:space="preserve"> at the </w:t>
      </w:r>
      <w:r w:rsidR="006F0CD1" w:rsidRPr="00B712EF">
        <w:rPr>
          <w:rFonts w:ascii="Times New Roman" w:hAnsi="Times New Roman" w:cs="Times New Roman"/>
          <w:sz w:val="24"/>
          <w:szCs w:val="24"/>
        </w:rPr>
        <w:t>C</w:t>
      </w:r>
      <w:r w:rsidR="008B5ADE" w:rsidRPr="00B712EF">
        <w:rPr>
          <w:rFonts w:ascii="Times New Roman" w:hAnsi="Times New Roman" w:cs="Times New Roman"/>
          <w:sz w:val="24"/>
          <w:szCs w:val="24"/>
        </w:rPr>
        <w:t xml:space="preserve">onstitutional </w:t>
      </w:r>
      <w:r w:rsidR="006F0CD1" w:rsidRPr="00B712EF">
        <w:rPr>
          <w:rFonts w:ascii="Times New Roman" w:hAnsi="Times New Roman" w:cs="Times New Roman"/>
          <w:sz w:val="24"/>
          <w:szCs w:val="24"/>
        </w:rPr>
        <w:t>R</w:t>
      </w:r>
      <w:r w:rsidR="008B5ADE" w:rsidRPr="00B712EF">
        <w:rPr>
          <w:rFonts w:ascii="Times New Roman" w:hAnsi="Times New Roman" w:cs="Times New Roman"/>
          <w:sz w:val="24"/>
          <w:szCs w:val="24"/>
        </w:rPr>
        <w:t>eferendum</w:t>
      </w:r>
      <w:r w:rsidR="003F5B1A" w:rsidRPr="00B712EF">
        <w:rPr>
          <w:rFonts w:ascii="Times New Roman" w:hAnsi="Times New Roman" w:cs="Times New Roman"/>
          <w:sz w:val="24"/>
          <w:szCs w:val="24"/>
        </w:rPr>
        <w:t xml:space="preserve"> (“the Referendum</w:t>
      </w:r>
      <w:r w:rsidR="00C814DD" w:rsidRPr="00B712EF">
        <w:rPr>
          <w:rFonts w:ascii="Times New Roman" w:hAnsi="Times New Roman" w:cs="Times New Roman"/>
          <w:sz w:val="24"/>
          <w:szCs w:val="24"/>
        </w:rPr>
        <w:t>”</w:t>
      </w:r>
      <w:r w:rsidR="003F5B1A" w:rsidRPr="00B712EF">
        <w:rPr>
          <w:rFonts w:ascii="Times New Roman" w:hAnsi="Times New Roman" w:cs="Times New Roman"/>
          <w:sz w:val="24"/>
          <w:szCs w:val="24"/>
        </w:rPr>
        <w:t>)</w:t>
      </w:r>
      <w:r w:rsidR="008B5ADE" w:rsidRPr="00B712EF">
        <w:rPr>
          <w:rFonts w:ascii="Times New Roman" w:hAnsi="Times New Roman" w:cs="Times New Roman"/>
          <w:sz w:val="24"/>
          <w:szCs w:val="24"/>
        </w:rPr>
        <w:t>.</w:t>
      </w:r>
    </w:p>
    <w:p w:rsidR="008B5ADE" w:rsidRPr="00B712EF" w:rsidRDefault="008B5ADE" w:rsidP="003F5B1A">
      <w:pPr>
        <w:pStyle w:val="NoSpacing"/>
        <w:rPr>
          <w:rFonts w:ascii="Times New Roman" w:hAnsi="Times New Roman" w:cs="Times New Roman"/>
        </w:rPr>
      </w:pPr>
    </w:p>
    <w:p w:rsidR="008B5ADE" w:rsidRPr="00B712EF" w:rsidRDefault="008B5ADE" w:rsidP="007F45B7">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lastRenderedPageBreak/>
        <w:t>On 15</w:t>
      </w:r>
      <w:r w:rsidR="003F5B1A" w:rsidRPr="00B712EF">
        <w:rPr>
          <w:rFonts w:ascii="Times New Roman" w:hAnsi="Times New Roman" w:cs="Times New Roman"/>
          <w:sz w:val="24"/>
          <w:szCs w:val="24"/>
        </w:rPr>
        <w:t> </w:t>
      </w:r>
      <w:r w:rsidRPr="00B712EF">
        <w:rPr>
          <w:rFonts w:ascii="Times New Roman" w:hAnsi="Times New Roman" w:cs="Times New Roman"/>
          <w:sz w:val="24"/>
          <w:szCs w:val="24"/>
        </w:rPr>
        <w:t>February 2013 the first respondent</w:t>
      </w:r>
      <w:r w:rsidR="003F5B1A" w:rsidRPr="00B712EF">
        <w:rPr>
          <w:rFonts w:ascii="Times New Roman" w:hAnsi="Times New Roman" w:cs="Times New Roman"/>
          <w:sz w:val="24"/>
          <w:szCs w:val="24"/>
        </w:rPr>
        <w:t>,</w:t>
      </w:r>
      <w:r w:rsidR="00052C63" w:rsidRPr="00B712EF">
        <w:rPr>
          <w:rFonts w:ascii="Times New Roman" w:hAnsi="Times New Roman" w:cs="Times New Roman"/>
          <w:sz w:val="24"/>
          <w:szCs w:val="24"/>
        </w:rPr>
        <w:t xml:space="preserve"> through Proclamation</w:t>
      </w:r>
      <w:r w:rsidR="00D156E5" w:rsidRPr="00B712EF">
        <w:rPr>
          <w:rFonts w:ascii="Times New Roman" w:hAnsi="Times New Roman" w:cs="Times New Roman"/>
          <w:sz w:val="24"/>
          <w:szCs w:val="24"/>
        </w:rPr>
        <w:t xml:space="preserve"> No. </w:t>
      </w:r>
      <w:r w:rsidR="00052C63" w:rsidRPr="00B712EF">
        <w:rPr>
          <w:rFonts w:ascii="Times New Roman" w:hAnsi="Times New Roman" w:cs="Times New Roman"/>
          <w:sz w:val="24"/>
          <w:szCs w:val="24"/>
        </w:rPr>
        <w:t>1 of 2013</w:t>
      </w:r>
      <w:r w:rsidR="003F5B1A" w:rsidRPr="00B712EF">
        <w:rPr>
          <w:rFonts w:ascii="Times New Roman" w:hAnsi="Times New Roman" w:cs="Times New Roman"/>
          <w:sz w:val="24"/>
          <w:szCs w:val="24"/>
        </w:rPr>
        <w:t>,</w:t>
      </w:r>
      <w:r w:rsidR="00D156E5" w:rsidRPr="00B712EF">
        <w:rPr>
          <w:rFonts w:ascii="Times New Roman" w:hAnsi="Times New Roman" w:cs="Times New Roman"/>
          <w:sz w:val="24"/>
          <w:szCs w:val="24"/>
        </w:rPr>
        <w:t xml:space="preserve"> (“the Proclamation”)</w:t>
      </w:r>
      <w:r w:rsidR="00052C63" w:rsidRPr="00B712EF">
        <w:rPr>
          <w:rFonts w:ascii="Times New Roman" w:hAnsi="Times New Roman" w:cs="Times New Roman"/>
          <w:sz w:val="24"/>
          <w:szCs w:val="24"/>
        </w:rPr>
        <w:t xml:space="preserve"> set 16</w:t>
      </w:r>
      <w:r w:rsidR="003F5B1A" w:rsidRPr="00B712EF">
        <w:rPr>
          <w:rFonts w:ascii="Times New Roman" w:hAnsi="Times New Roman" w:cs="Times New Roman"/>
          <w:sz w:val="24"/>
          <w:szCs w:val="24"/>
        </w:rPr>
        <w:t> </w:t>
      </w:r>
      <w:r w:rsidR="00052C63" w:rsidRPr="00B712EF">
        <w:rPr>
          <w:rFonts w:ascii="Times New Roman" w:hAnsi="Times New Roman" w:cs="Times New Roman"/>
          <w:sz w:val="24"/>
          <w:szCs w:val="24"/>
        </w:rPr>
        <w:t xml:space="preserve">March 2013 as the date on which the </w:t>
      </w:r>
      <w:r w:rsidR="003F5B1A" w:rsidRPr="00B712EF">
        <w:rPr>
          <w:rFonts w:ascii="Times New Roman" w:hAnsi="Times New Roman" w:cs="Times New Roman"/>
          <w:sz w:val="24"/>
          <w:szCs w:val="24"/>
        </w:rPr>
        <w:t>R</w:t>
      </w:r>
      <w:r w:rsidR="00052C63" w:rsidRPr="00B712EF">
        <w:rPr>
          <w:rFonts w:ascii="Times New Roman" w:hAnsi="Times New Roman" w:cs="Times New Roman"/>
          <w:sz w:val="24"/>
          <w:szCs w:val="24"/>
        </w:rPr>
        <w:t xml:space="preserve">eferendum </w:t>
      </w:r>
      <w:r w:rsidR="00C814DD" w:rsidRPr="00B712EF">
        <w:rPr>
          <w:rFonts w:ascii="Times New Roman" w:hAnsi="Times New Roman" w:cs="Times New Roman"/>
          <w:sz w:val="24"/>
          <w:szCs w:val="24"/>
        </w:rPr>
        <w:t>wa</w:t>
      </w:r>
      <w:r w:rsidR="00052C63" w:rsidRPr="00B712EF">
        <w:rPr>
          <w:rFonts w:ascii="Times New Roman" w:hAnsi="Times New Roman" w:cs="Times New Roman"/>
          <w:sz w:val="24"/>
          <w:szCs w:val="24"/>
        </w:rPr>
        <w:t>s</w:t>
      </w:r>
      <w:r w:rsidR="003F5B1A" w:rsidRPr="00B712EF">
        <w:rPr>
          <w:rFonts w:ascii="Times New Roman" w:hAnsi="Times New Roman" w:cs="Times New Roman"/>
          <w:color w:val="FF0000"/>
          <w:sz w:val="24"/>
          <w:szCs w:val="24"/>
        </w:rPr>
        <w:t xml:space="preserve"> </w:t>
      </w:r>
      <w:r w:rsidR="00052C63" w:rsidRPr="00B712EF">
        <w:rPr>
          <w:rFonts w:ascii="Times New Roman" w:hAnsi="Times New Roman" w:cs="Times New Roman"/>
          <w:sz w:val="24"/>
          <w:szCs w:val="24"/>
        </w:rPr>
        <w:t xml:space="preserve">to be </w:t>
      </w:r>
      <w:r w:rsidR="005B327D" w:rsidRPr="00B712EF">
        <w:rPr>
          <w:rFonts w:ascii="Times New Roman" w:hAnsi="Times New Roman" w:cs="Times New Roman"/>
          <w:sz w:val="24"/>
          <w:szCs w:val="24"/>
        </w:rPr>
        <w:t>h</w:t>
      </w:r>
      <w:r w:rsidR="00052C63" w:rsidRPr="00B712EF">
        <w:rPr>
          <w:rFonts w:ascii="Times New Roman" w:hAnsi="Times New Roman" w:cs="Times New Roman"/>
          <w:sz w:val="24"/>
          <w:szCs w:val="24"/>
        </w:rPr>
        <w:t>e</w:t>
      </w:r>
      <w:r w:rsidR="005B327D" w:rsidRPr="00B712EF">
        <w:rPr>
          <w:rFonts w:ascii="Times New Roman" w:hAnsi="Times New Roman" w:cs="Times New Roman"/>
          <w:sz w:val="24"/>
          <w:szCs w:val="24"/>
        </w:rPr>
        <w:t>l</w:t>
      </w:r>
      <w:r w:rsidR="00052C63" w:rsidRPr="00B712EF">
        <w:rPr>
          <w:rFonts w:ascii="Times New Roman" w:hAnsi="Times New Roman" w:cs="Times New Roman"/>
          <w:sz w:val="24"/>
          <w:szCs w:val="24"/>
        </w:rPr>
        <w:t>d.</w:t>
      </w:r>
      <w:r w:rsidR="005845CF" w:rsidRPr="00B712EF">
        <w:rPr>
          <w:rFonts w:ascii="Times New Roman" w:hAnsi="Times New Roman" w:cs="Times New Roman"/>
          <w:sz w:val="24"/>
          <w:szCs w:val="24"/>
        </w:rPr>
        <w:t xml:space="preserve"> This was followed </w:t>
      </w:r>
      <w:r w:rsidR="001F5FEE" w:rsidRPr="00B712EF">
        <w:rPr>
          <w:rFonts w:ascii="Times New Roman" w:hAnsi="Times New Roman" w:cs="Times New Roman"/>
          <w:sz w:val="24"/>
          <w:szCs w:val="24"/>
        </w:rPr>
        <w:t xml:space="preserve">by the </w:t>
      </w:r>
      <w:r w:rsidR="003F5B1A" w:rsidRPr="00B712EF">
        <w:rPr>
          <w:rFonts w:ascii="Times New Roman" w:hAnsi="Times New Roman" w:cs="Times New Roman"/>
          <w:sz w:val="24"/>
          <w:szCs w:val="24"/>
        </w:rPr>
        <w:t>second</w:t>
      </w:r>
      <w:r w:rsidR="001F5FEE" w:rsidRPr="00B712EF">
        <w:rPr>
          <w:rFonts w:ascii="Times New Roman" w:hAnsi="Times New Roman" w:cs="Times New Roman"/>
          <w:sz w:val="24"/>
          <w:szCs w:val="24"/>
        </w:rPr>
        <w:t xml:space="preserve"> respondent iss</w:t>
      </w:r>
      <w:r w:rsidR="00CE3750" w:rsidRPr="00B712EF">
        <w:rPr>
          <w:rFonts w:ascii="Times New Roman" w:hAnsi="Times New Roman" w:cs="Times New Roman"/>
          <w:sz w:val="24"/>
          <w:szCs w:val="24"/>
        </w:rPr>
        <w:t xml:space="preserve">uing an election notice detailing how the </w:t>
      </w:r>
      <w:r w:rsidR="003F5B1A" w:rsidRPr="00B712EF">
        <w:rPr>
          <w:rFonts w:ascii="Times New Roman" w:hAnsi="Times New Roman" w:cs="Times New Roman"/>
          <w:sz w:val="24"/>
          <w:szCs w:val="24"/>
        </w:rPr>
        <w:t>R</w:t>
      </w:r>
      <w:r w:rsidR="00CE3750" w:rsidRPr="00B712EF">
        <w:rPr>
          <w:rFonts w:ascii="Times New Roman" w:hAnsi="Times New Roman" w:cs="Times New Roman"/>
          <w:sz w:val="24"/>
          <w:szCs w:val="24"/>
        </w:rPr>
        <w:t>eferendum was to be conducted.</w:t>
      </w:r>
      <w:r w:rsidR="00C62E2B" w:rsidRPr="00B712EF">
        <w:rPr>
          <w:rFonts w:ascii="Times New Roman" w:hAnsi="Times New Roman" w:cs="Times New Roman"/>
          <w:sz w:val="24"/>
          <w:szCs w:val="24"/>
        </w:rPr>
        <w:t xml:space="preserve"> On 20</w:t>
      </w:r>
      <w:r w:rsidR="003F5B1A" w:rsidRPr="00B712EF">
        <w:rPr>
          <w:rFonts w:ascii="Times New Roman" w:hAnsi="Times New Roman" w:cs="Times New Roman"/>
          <w:sz w:val="24"/>
          <w:szCs w:val="24"/>
        </w:rPr>
        <w:t> </w:t>
      </w:r>
      <w:r w:rsidR="00C62E2B" w:rsidRPr="00B712EF">
        <w:rPr>
          <w:rFonts w:ascii="Times New Roman" w:hAnsi="Times New Roman" w:cs="Times New Roman"/>
          <w:sz w:val="24"/>
          <w:szCs w:val="24"/>
        </w:rPr>
        <w:t>February 2013 COPAC issued a public notice</w:t>
      </w:r>
      <w:r w:rsidR="003F5B1A" w:rsidRPr="00B712EF">
        <w:rPr>
          <w:rFonts w:ascii="Times New Roman" w:hAnsi="Times New Roman" w:cs="Times New Roman"/>
          <w:sz w:val="24"/>
          <w:szCs w:val="24"/>
        </w:rPr>
        <w:t>,</w:t>
      </w:r>
      <w:r w:rsidR="00C62E2B" w:rsidRPr="00B712EF">
        <w:rPr>
          <w:rFonts w:ascii="Times New Roman" w:hAnsi="Times New Roman" w:cs="Times New Roman"/>
          <w:sz w:val="24"/>
          <w:szCs w:val="24"/>
        </w:rPr>
        <w:t xml:space="preserve"> indicating that it would be undertaking public awareness campaigns</w:t>
      </w:r>
      <w:r w:rsidR="004C015C" w:rsidRPr="00B712EF">
        <w:rPr>
          <w:rFonts w:ascii="Times New Roman" w:hAnsi="Times New Roman" w:cs="Times New Roman"/>
          <w:sz w:val="24"/>
          <w:szCs w:val="24"/>
        </w:rPr>
        <w:t>,</w:t>
      </w:r>
      <w:r w:rsidR="00C62E2B" w:rsidRPr="00B712EF">
        <w:rPr>
          <w:rFonts w:ascii="Times New Roman" w:hAnsi="Times New Roman" w:cs="Times New Roman"/>
          <w:sz w:val="24"/>
          <w:szCs w:val="24"/>
        </w:rPr>
        <w:t xml:space="preserve"> which </w:t>
      </w:r>
      <w:r w:rsidR="00C814DD" w:rsidRPr="00B712EF">
        <w:rPr>
          <w:rFonts w:ascii="Times New Roman" w:hAnsi="Times New Roman" w:cs="Times New Roman"/>
          <w:sz w:val="24"/>
          <w:szCs w:val="24"/>
        </w:rPr>
        <w:t xml:space="preserve">would </w:t>
      </w:r>
      <w:r w:rsidR="00C62E2B" w:rsidRPr="00B712EF">
        <w:rPr>
          <w:rFonts w:ascii="Times New Roman" w:hAnsi="Times New Roman" w:cs="Times New Roman"/>
          <w:sz w:val="24"/>
          <w:szCs w:val="24"/>
        </w:rPr>
        <w:t xml:space="preserve">be commencing in all districts of the country </w:t>
      </w:r>
      <w:r w:rsidR="00C814DD" w:rsidRPr="00B712EF">
        <w:rPr>
          <w:rFonts w:ascii="Times New Roman" w:hAnsi="Times New Roman" w:cs="Times New Roman"/>
          <w:sz w:val="24"/>
          <w:szCs w:val="24"/>
        </w:rPr>
        <w:t>on</w:t>
      </w:r>
      <w:r w:rsidR="00C62E2B" w:rsidRPr="00B712EF">
        <w:rPr>
          <w:rFonts w:ascii="Times New Roman" w:hAnsi="Times New Roman" w:cs="Times New Roman"/>
          <w:sz w:val="24"/>
          <w:szCs w:val="24"/>
        </w:rPr>
        <w:t xml:space="preserve"> 25</w:t>
      </w:r>
      <w:r w:rsidR="00B55B4A" w:rsidRPr="00B712EF">
        <w:rPr>
          <w:rFonts w:ascii="Times New Roman" w:hAnsi="Times New Roman" w:cs="Times New Roman"/>
          <w:sz w:val="24"/>
          <w:szCs w:val="24"/>
        </w:rPr>
        <w:t> </w:t>
      </w:r>
      <w:r w:rsidR="00C62E2B" w:rsidRPr="00B712EF">
        <w:rPr>
          <w:rFonts w:ascii="Times New Roman" w:hAnsi="Times New Roman" w:cs="Times New Roman"/>
          <w:sz w:val="24"/>
          <w:szCs w:val="24"/>
        </w:rPr>
        <w:t>February 2013</w:t>
      </w:r>
      <w:r w:rsidR="004C015C" w:rsidRPr="00B712EF">
        <w:rPr>
          <w:rFonts w:ascii="Times New Roman" w:hAnsi="Times New Roman" w:cs="Times New Roman"/>
          <w:sz w:val="24"/>
          <w:szCs w:val="24"/>
        </w:rPr>
        <w:t>,</w:t>
      </w:r>
      <w:r w:rsidR="007A48B3" w:rsidRPr="00B712EF">
        <w:rPr>
          <w:rFonts w:ascii="Times New Roman" w:hAnsi="Times New Roman" w:cs="Times New Roman"/>
          <w:sz w:val="24"/>
          <w:szCs w:val="24"/>
        </w:rPr>
        <w:t xml:space="preserve"> urging a </w:t>
      </w:r>
      <w:r w:rsidR="00B55B4A" w:rsidRPr="00B712EF">
        <w:rPr>
          <w:rFonts w:ascii="Times New Roman" w:hAnsi="Times New Roman" w:cs="Times New Roman"/>
          <w:sz w:val="24"/>
          <w:szCs w:val="24"/>
        </w:rPr>
        <w:t>“VOTE YES” in the R</w:t>
      </w:r>
      <w:r w:rsidR="007A48B3" w:rsidRPr="00B712EF">
        <w:rPr>
          <w:rFonts w:ascii="Times New Roman" w:hAnsi="Times New Roman" w:cs="Times New Roman"/>
          <w:sz w:val="24"/>
          <w:szCs w:val="24"/>
        </w:rPr>
        <w:t>eferendum</w:t>
      </w:r>
      <w:r w:rsidR="00C62E2B" w:rsidRPr="00B712EF">
        <w:rPr>
          <w:rFonts w:ascii="Times New Roman" w:hAnsi="Times New Roman" w:cs="Times New Roman"/>
          <w:sz w:val="24"/>
          <w:szCs w:val="24"/>
        </w:rPr>
        <w:t xml:space="preserve">. </w:t>
      </w:r>
    </w:p>
    <w:p w:rsidR="003216A7" w:rsidRPr="00B712EF" w:rsidRDefault="003216A7" w:rsidP="00B55B4A">
      <w:pPr>
        <w:pStyle w:val="NoSpacing"/>
        <w:rPr>
          <w:rFonts w:ascii="Times New Roman" w:hAnsi="Times New Roman" w:cs="Times New Roman"/>
        </w:rPr>
      </w:pPr>
    </w:p>
    <w:p w:rsidR="003216A7" w:rsidRPr="00B712EF" w:rsidRDefault="003216A7" w:rsidP="007F45B7">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On 25</w:t>
      </w:r>
      <w:r w:rsidR="00B55B4A" w:rsidRPr="00B712EF">
        <w:rPr>
          <w:rFonts w:ascii="Times New Roman" w:hAnsi="Times New Roman" w:cs="Times New Roman"/>
          <w:sz w:val="24"/>
          <w:szCs w:val="24"/>
        </w:rPr>
        <w:t> </w:t>
      </w:r>
      <w:r w:rsidRPr="00B712EF">
        <w:rPr>
          <w:rFonts w:ascii="Times New Roman" w:hAnsi="Times New Roman" w:cs="Times New Roman"/>
          <w:sz w:val="24"/>
          <w:szCs w:val="24"/>
        </w:rPr>
        <w:t>February 2013 the applicants</w:t>
      </w:r>
      <w:r w:rsidR="00B55B4A" w:rsidRPr="00B712EF">
        <w:rPr>
          <w:rFonts w:ascii="Times New Roman" w:hAnsi="Times New Roman" w:cs="Times New Roman"/>
          <w:sz w:val="24"/>
          <w:szCs w:val="24"/>
        </w:rPr>
        <w:t>,</w:t>
      </w:r>
      <w:r w:rsidRPr="00B712EF">
        <w:rPr>
          <w:rFonts w:ascii="Times New Roman" w:hAnsi="Times New Roman" w:cs="Times New Roman"/>
          <w:sz w:val="24"/>
          <w:szCs w:val="24"/>
        </w:rPr>
        <w:t xml:space="preserve"> through their legal practitioners</w:t>
      </w:r>
      <w:r w:rsidR="00B55B4A" w:rsidRPr="00B712EF">
        <w:rPr>
          <w:rFonts w:ascii="Times New Roman" w:hAnsi="Times New Roman" w:cs="Times New Roman"/>
          <w:sz w:val="24"/>
          <w:szCs w:val="24"/>
        </w:rPr>
        <w:t>,</w:t>
      </w:r>
      <w:r w:rsidRPr="00B712EF">
        <w:rPr>
          <w:rFonts w:ascii="Times New Roman" w:hAnsi="Times New Roman" w:cs="Times New Roman"/>
          <w:sz w:val="24"/>
          <w:szCs w:val="24"/>
        </w:rPr>
        <w:t xml:space="preserve"> </w:t>
      </w:r>
      <w:r w:rsidR="00C814DD" w:rsidRPr="00B712EF">
        <w:rPr>
          <w:rFonts w:ascii="Times New Roman" w:hAnsi="Times New Roman" w:cs="Times New Roman"/>
          <w:sz w:val="24"/>
          <w:szCs w:val="24"/>
        </w:rPr>
        <w:t>s</w:t>
      </w:r>
      <w:r w:rsidRPr="00B712EF">
        <w:rPr>
          <w:rFonts w:ascii="Times New Roman" w:hAnsi="Times New Roman" w:cs="Times New Roman"/>
          <w:sz w:val="24"/>
          <w:szCs w:val="24"/>
        </w:rPr>
        <w:t>en</w:t>
      </w:r>
      <w:r w:rsidR="00C814DD" w:rsidRPr="00B712EF">
        <w:rPr>
          <w:rFonts w:ascii="Times New Roman" w:hAnsi="Times New Roman" w:cs="Times New Roman"/>
          <w:sz w:val="24"/>
          <w:szCs w:val="24"/>
        </w:rPr>
        <w:t>t</w:t>
      </w:r>
      <w:r w:rsidRPr="00B712EF">
        <w:rPr>
          <w:rFonts w:ascii="Times New Roman" w:hAnsi="Times New Roman" w:cs="Times New Roman"/>
          <w:sz w:val="24"/>
          <w:szCs w:val="24"/>
        </w:rPr>
        <w:t xml:space="preserve"> a letter to the </w:t>
      </w:r>
      <w:r w:rsidR="00B76478" w:rsidRPr="00B712EF">
        <w:rPr>
          <w:rFonts w:ascii="Times New Roman" w:hAnsi="Times New Roman" w:cs="Times New Roman"/>
          <w:sz w:val="24"/>
          <w:szCs w:val="24"/>
        </w:rPr>
        <w:t>second</w:t>
      </w:r>
      <w:r w:rsidRPr="00B712EF">
        <w:rPr>
          <w:rFonts w:ascii="Times New Roman" w:hAnsi="Times New Roman" w:cs="Times New Roman"/>
          <w:sz w:val="24"/>
          <w:szCs w:val="24"/>
        </w:rPr>
        <w:t xml:space="preserve"> respondent voicing their concerns regarding the intended </w:t>
      </w:r>
      <w:r w:rsidR="00B55B4A" w:rsidRPr="00B712EF">
        <w:rPr>
          <w:rFonts w:ascii="Times New Roman" w:hAnsi="Times New Roman" w:cs="Times New Roman"/>
          <w:sz w:val="24"/>
          <w:szCs w:val="24"/>
        </w:rPr>
        <w:t>R</w:t>
      </w:r>
      <w:r w:rsidRPr="00B712EF">
        <w:rPr>
          <w:rFonts w:ascii="Times New Roman" w:hAnsi="Times New Roman" w:cs="Times New Roman"/>
          <w:sz w:val="24"/>
          <w:szCs w:val="24"/>
        </w:rPr>
        <w:t xml:space="preserve">eferendum. In the letter the applicants </w:t>
      </w:r>
      <w:r w:rsidR="0071541A" w:rsidRPr="00B712EF">
        <w:rPr>
          <w:rFonts w:ascii="Times New Roman" w:hAnsi="Times New Roman" w:cs="Times New Roman"/>
          <w:sz w:val="24"/>
          <w:szCs w:val="24"/>
        </w:rPr>
        <w:t xml:space="preserve">alleged that COPAC, in urging </w:t>
      </w:r>
      <w:r w:rsidR="005B327D" w:rsidRPr="00B712EF">
        <w:rPr>
          <w:rFonts w:ascii="Times New Roman" w:hAnsi="Times New Roman" w:cs="Times New Roman"/>
          <w:sz w:val="24"/>
          <w:szCs w:val="24"/>
        </w:rPr>
        <w:t xml:space="preserve">for </w:t>
      </w:r>
      <w:r w:rsidR="0071541A" w:rsidRPr="00B712EF">
        <w:rPr>
          <w:rFonts w:ascii="Times New Roman" w:hAnsi="Times New Roman" w:cs="Times New Roman"/>
          <w:sz w:val="24"/>
          <w:szCs w:val="24"/>
        </w:rPr>
        <w:t xml:space="preserve">the </w:t>
      </w:r>
      <w:r w:rsidR="00B55B4A" w:rsidRPr="00B712EF">
        <w:rPr>
          <w:rFonts w:ascii="Times New Roman" w:hAnsi="Times New Roman" w:cs="Times New Roman"/>
          <w:sz w:val="24"/>
          <w:szCs w:val="24"/>
        </w:rPr>
        <w:t>“</w:t>
      </w:r>
      <w:r w:rsidR="0071541A" w:rsidRPr="00B712EF">
        <w:rPr>
          <w:rFonts w:ascii="Times New Roman" w:hAnsi="Times New Roman" w:cs="Times New Roman"/>
          <w:sz w:val="24"/>
          <w:szCs w:val="24"/>
        </w:rPr>
        <w:t>VOTE YES</w:t>
      </w:r>
      <w:r w:rsidR="00B55B4A" w:rsidRPr="00B712EF">
        <w:rPr>
          <w:rFonts w:ascii="Times New Roman" w:hAnsi="Times New Roman" w:cs="Times New Roman"/>
          <w:sz w:val="24"/>
          <w:szCs w:val="24"/>
        </w:rPr>
        <w:t xml:space="preserve">” </w:t>
      </w:r>
      <w:r w:rsidR="0071541A" w:rsidRPr="00B712EF">
        <w:rPr>
          <w:rFonts w:ascii="Times New Roman" w:hAnsi="Times New Roman" w:cs="Times New Roman"/>
          <w:sz w:val="24"/>
          <w:szCs w:val="24"/>
        </w:rPr>
        <w:t>campaign, was unduly influencing the electorate and ti</w:t>
      </w:r>
      <w:r w:rsidR="00E5053A" w:rsidRPr="00B712EF">
        <w:rPr>
          <w:rFonts w:ascii="Times New Roman" w:hAnsi="Times New Roman" w:cs="Times New Roman"/>
          <w:sz w:val="24"/>
          <w:szCs w:val="24"/>
        </w:rPr>
        <w:t>lting</w:t>
      </w:r>
      <w:r w:rsidR="0071541A" w:rsidRPr="00B712EF">
        <w:rPr>
          <w:rFonts w:ascii="Times New Roman" w:hAnsi="Times New Roman" w:cs="Times New Roman"/>
          <w:sz w:val="24"/>
          <w:szCs w:val="24"/>
        </w:rPr>
        <w:t xml:space="preserve"> the </w:t>
      </w:r>
      <w:r w:rsidR="00B55B4A" w:rsidRPr="00B712EF">
        <w:rPr>
          <w:rFonts w:ascii="Times New Roman" w:hAnsi="Times New Roman" w:cs="Times New Roman"/>
          <w:sz w:val="24"/>
          <w:szCs w:val="24"/>
        </w:rPr>
        <w:t>R</w:t>
      </w:r>
      <w:r w:rsidR="0071541A" w:rsidRPr="00B712EF">
        <w:rPr>
          <w:rFonts w:ascii="Times New Roman" w:hAnsi="Times New Roman" w:cs="Times New Roman"/>
          <w:sz w:val="24"/>
          <w:szCs w:val="24"/>
        </w:rPr>
        <w:t>e</w:t>
      </w:r>
      <w:r w:rsidR="00410C81" w:rsidRPr="00B712EF">
        <w:rPr>
          <w:rFonts w:ascii="Times New Roman" w:hAnsi="Times New Roman" w:cs="Times New Roman"/>
          <w:sz w:val="24"/>
          <w:szCs w:val="24"/>
        </w:rPr>
        <w:t xml:space="preserve">ferendum in favour of the </w:t>
      </w:r>
      <w:r w:rsidR="00B55B4A" w:rsidRPr="00B712EF">
        <w:rPr>
          <w:rFonts w:ascii="Times New Roman" w:hAnsi="Times New Roman" w:cs="Times New Roman"/>
          <w:sz w:val="24"/>
          <w:szCs w:val="24"/>
        </w:rPr>
        <w:t>“</w:t>
      </w:r>
      <w:r w:rsidR="00410C81" w:rsidRPr="00B712EF">
        <w:rPr>
          <w:rFonts w:ascii="Times New Roman" w:hAnsi="Times New Roman" w:cs="Times New Roman"/>
          <w:sz w:val="24"/>
          <w:szCs w:val="24"/>
        </w:rPr>
        <w:t>VOTE YES</w:t>
      </w:r>
      <w:r w:rsidR="00B55B4A" w:rsidRPr="00B712EF">
        <w:rPr>
          <w:rFonts w:ascii="Times New Roman" w:hAnsi="Times New Roman" w:cs="Times New Roman"/>
          <w:sz w:val="24"/>
          <w:szCs w:val="24"/>
        </w:rPr>
        <w:t>”</w:t>
      </w:r>
      <w:r w:rsidR="00136561" w:rsidRPr="00B712EF">
        <w:rPr>
          <w:rFonts w:ascii="Times New Roman" w:hAnsi="Times New Roman" w:cs="Times New Roman"/>
          <w:sz w:val="24"/>
          <w:szCs w:val="24"/>
        </w:rPr>
        <w:t xml:space="preserve"> campaign</w:t>
      </w:r>
      <w:r w:rsidR="00B55B4A" w:rsidRPr="00B712EF">
        <w:rPr>
          <w:rFonts w:ascii="Times New Roman" w:hAnsi="Times New Roman" w:cs="Times New Roman"/>
          <w:sz w:val="24"/>
          <w:szCs w:val="24"/>
        </w:rPr>
        <w:t>,</w:t>
      </w:r>
      <w:r w:rsidR="00136561" w:rsidRPr="00B712EF">
        <w:rPr>
          <w:rFonts w:ascii="Times New Roman" w:hAnsi="Times New Roman" w:cs="Times New Roman"/>
          <w:sz w:val="24"/>
          <w:szCs w:val="24"/>
        </w:rPr>
        <w:t xml:space="preserve"> with the result that COPAC</w:t>
      </w:r>
      <w:r w:rsidR="00B55B4A" w:rsidRPr="00B712EF">
        <w:rPr>
          <w:rFonts w:ascii="Times New Roman" w:hAnsi="Times New Roman" w:cs="Times New Roman"/>
          <w:sz w:val="24"/>
          <w:szCs w:val="24"/>
        </w:rPr>
        <w:t xml:space="preserve"> wore “</w:t>
      </w:r>
      <w:r w:rsidR="00410C81" w:rsidRPr="00B712EF">
        <w:rPr>
          <w:rFonts w:ascii="Times New Roman" w:hAnsi="Times New Roman" w:cs="Times New Roman"/>
          <w:sz w:val="24"/>
          <w:szCs w:val="24"/>
        </w:rPr>
        <w:t>the garb of a judge and prosecutor in its own case</w:t>
      </w:r>
      <w:r w:rsidR="00B55B4A" w:rsidRPr="00B712EF">
        <w:rPr>
          <w:rFonts w:ascii="Times New Roman" w:hAnsi="Times New Roman" w:cs="Times New Roman"/>
          <w:sz w:val="24"/>
          <w:szCs w:val="24"/>
        </w:rPr>
        <w:t>”</w:t>
      </w:r>
      <w:r w:rsidR="00410C81" w:rsidRPr="00B712EF">
        <w:rPr>
          <w:rFonts w:ascii="Times New Roman" w:hAnsi="Times New Roman" w:cs="Times New Roman"/>
          <w:sz w:val="24"/>
          <w:szCs w:val="24"/>
        </w:rPr>
        <w:t>.</w:t>
      </w:r>
      <w:r w:rsidR="004C41EB" w:rsidRPr="00B712EF">
        <w:rPr>
          <w:rFonts w:ascii="Times New Roman" w:hAnsi="Times New Roman" w:cs="Times New Roman"/>
          <w:sz w:val="24"/>
          <w:szCs w:val="24"/>
        </w:rPr>
        <w:t xml:space="preserve"> In essence</w:t>
      </w:r>
      <w:r w:rsidR="00B55B4A" w:rsidRPr="00B712EF">
        <w:rPr>
          <w:rFonts w:ascii="Times New Roman" w:hAnsi="Times New Roman" w:cs="Times New Roman"/>
          <w:sz w:val="24"/>
          <w:szCs w:val="24"/>
        </w:rPr>
        <w:t>,</w:t>
      </w:r>
      <w:r w:rsidR="004C41EB" w:rsidRPr="00B712EF">
        <w:rPr>
          <w:rFonts w:ascii="Times New Roman" w:hAnsi="Times New Roman" w:cs="Times New Roman"/>
          <w:sz w:val="24"/>
          <w:szCs w:val="24"/>
        </w:rPr>
        <w:t xml:space="preserve"> it was alleged that the </w:t>
      </w:r>
      <w:r w:rsidR="00B76478" w:rsidRPr="00B712EF">
        <w:rPr>
          <w:rFonts w:ascii="Times New Roman" w:hAnsi="Times New Roman" w:cs="Times New Roman"/>
          <w:sz w:val="24"/>
          <w:szCs w:val="24"/>
        </w:rPr>
        <w:t>second</w:t>
      </w:r>
      <w:r w:rsidR="004C41EB" w:rsidRPr="00B712EF">
        <w:rPr>
          <w:rFonts w:ascii="Times New Roman" w:hAnsi="Times New Roman" w:cs="Times New Roman"/>
          <w:sz w:val="24"/>
          <w:szCs w:val="24"/>
        </w:rPr>
        <w:t xml:space="preserve"> respondent </w:t>
      </w:r>
      <w:r w:rsidR="00B55B4A" w:rsidRPr="00B712EF">
        <w:rPr>
          <w:rFonts w:ascii="Times New Roman" w:hAnsi="Times New Roman" w:cs="Times New Roman"/>
          <w:sz w:val="24"/>
          <w:szCs w:val="24"/>
        </w:rPr>
        <w:t>had</w:t>
      </w:r>
      <w:r w:rsidR="00B55B4A" w:rsidRPr="00B712EF">
        <w:rPr>
          <w:rFonts w:ascii="Times New Roman" w:hAnsi="Times New Roman" w:cs="Times New Roman"/>
          <w:color w:val="FF0000"/>
          <w:sz w:val="24"/>
          <w:szCs w:val="24"/>
        </w:rPr>
        <w:t xml:space="preserve"> </w:t>
      </w:r>
      <w:r w:rsidR="004C41EB" w:rsidRPr="00B712EF">
        <w:rPr>
          <w:rFonts w:ascii="Times New Roman" w:hAnsi="Times New Roman" w:cs="Times New Roman"/>
          <w:sz w:val="24"/>
          <w:szCs w:val="24"/>
        </w:rPr>
        <w:t>permitted COPAC to openly adopt a partisan role</w:t>
      </w:r>
      <w:r w:rsidR="00C814DD" w:rsidRPr="00B712EF">
        <w:rPr>
          <w:rFonts w:ascii="Times New Roman" w:hAnsi="Times New Roman" w:cs="Times New Roman"/>
          <w:sz w:val="24"/>
          <w:szCs w:val="24"/>
        </w:rPr>
        <w:t xml:space="preserve">. The applicants alleged that COPAC </w:t>
      </w:r>
      <w:r w:rsidR="004C41EB" w:rsidRPr="00B712EF">
        <w:rPr>
          <w:rFonts w:ascii="Times New Roman" w:hAnsi="Times New Roman" w:cs="Times New Roman"/>
          <w:sz w:val="24"/>
          <w:szCs w:val="24"/>
        </w:rPr>
        <w:t xml:space="preserve">was </w:t>
      </w:r>
      <w:r w:rsidR="00C814DD" w:rsidRPr="00B712EF">
        <w:rPr>
          <w:rFonts w:ascii="Times New Roman" w:hAnsi="Times New Roman" w:cs="Times New Roman"/>
          <w:sz w:val="24"/>
          <w:szCs w:val="24"/>
        </w:rPr>
        <w:t>in</w:t>
      </w:r>
      <w:r w:rsidR="004C41EB" w:rsidRPr="00B712EF">
        <w:rPr>
          <w:rFonts w:ascii="Times New Roman" w:hAnsi="Times New Roman" w:cs="Times New Roman"/>
          <w:sz w:val="24"/>
          <w:szCs w:val="24"/>
        </w:rPr>
        <w:t xml:space="preserve"> violation of their </w:t>
      </w:r>
      <w:r w:rsidR="00C272BE" w:rsidRPr="00B712EF">
        <w:rPr>
          <w:rFonts w:ascii="Times New Roman" w:hAnsi="Times New Roman" w:cs="Times New Roman"/>
          <w:sz w:val="24"/>
          <w:szCs w:val="24"/>
        </w:rPr>
        <w:t xml:space="preserve">constitutional rights </w:t>
      </w:r>
      <w:r w:rsidR="00C814DD" w:rsidRPr="00B712EF">
        <w:rPr>
          <w:rFonts w:ascii="Times New Roman" w:hAnsi="Times New Roman" w:cs="Times New Roman"/>
          <w:sz w:val="24"/>
          <w:szCs w:val="24"/>
        </w:rPr>
        <w:t xml:space="preserve">to </w:t>
      </w:r>
      <w:r w:rsidR="00C272BE" w:rsidRPr="00B712EF">
        <w:rPr>
          <w:rFonts w:ascii="Times New Roman" w:hAnsi="Times New Roman" w:cs="Times New Roman"/>
          <w:sz w:val="24"/>
          <w:szCs w:val="24"/>
        </w:rPr>
        <w:t>protection of freedom of assembly and association</w:t>
      </w:r>
      <w:r w:rsidR="00EA5159" w:rsidRPr="00B712EF">
        <w:rPr>
          <w:rFonts w:ascii="Times New Roman" w:hAnsi="Times New Roman" w:cs="Times New Roman"/>
          <w:sz w:val="24"/>
          <w:szCs w:val="24"/>
        </w:rPr>
        <w:t xml:space="preserve">. </w:t>
      </w:r>
    </w:p>
    <w:p w:rsidR="008104C8" w:rsidRPr="00B712EF" w:rsidRDefault="008104C8" w:rsidP="00687629">
      <w:pPr>
        <w:pStyle w:val="NoSpacing"/>
        <w:rPr>
          <w:rFonts w:ascii="Times New Roman" w:hAnsi="Times New Roman" w:cs="Times New Roman"/>
        </w:rPr>
      </w:pPr>
    </w:p>
    <w:p w:rsidR="008104C8" w:rsidRPr="00B712EF" w:rsidRDefault="008104C8" w:rsidP="007F45B7">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 xml:space="preserve">It was further alleged by the applicants that the partisan stance </w:t>
      </w:r>
      <w:r w:rsidR="00B76478" w:rsidRPr="00B712EF">
        <w:rPr>
          <w:rFonts w:ascii="Times New Roman" w:hAnsi="Times New Roman" w:cs="Times New Roman"/>
          <w:sz w:val="24"/>
          <w:szCs w:val="24"/>
        </w:rPr>
        <w:t xml:space="preserve">adopted </w:t>
      </w:r>
      <w:r w:rsidRPr="00B712EF">
        <w:rPr>
          <w:rFonts w:ascii="Times New Roman" w:hAnsi="Times New Roman" w:cs="Times New Roman"/>
          <w:sz w:val="24"/>
          <w:szCs w:val="24"/>
        </w:rPr>
        <w:t>by COPAC</w:t>
      </w:r>
      <w:r w:rsidR="00C814DD" w:rsidRPr="00B712EF">
        <w:rPr>
          <w:rFonts w:ascii="Times New Roman" w:hAnsi="Times New Roman" w:cs="Times New Roman"/>
          <w:sz w:val="24"/>
          <w:szCs w:val="24"/>
        </w:rPr>
        <w:t xml:space="preserve"> </w:t>
      </w:r>
      <w:r w:rsidR="00B76478" w:rsidRPr="00B712EF">
        <w:rPr>
          <w:rFonts w:ascii="Times New Roman" w:hAnsi="Times New Roman" w:cs="Times New Roman"/>
          <w:sz w:val="24"/>
          <w:szCs w:val="24"/>
        </w:rPr>
        <w:t>was in violation of s</w:t>
      </w:r>
      <w:r w:rsidR="00687629" w:rsidRPr="00B712EF">
        <w:rPr>
          <w:rFonts w:ascii="Times New Roman" w:hAnsi="Times New Roman" w:cs="Times New Roman"/>
          <w:sz w:val="24"/>
          <w:szCs w:val="24"/>
        </w:rPr>
        <w:t> </w:t>
      </w:r>
      <w:r w:rsidR="00B76478" w:rsidRPr="00B712EF">
        <w:rPr>
          <w:rFonts w:ascii="Times New Roman" w:hAnsi="Times New Roman" w:cs="Times New Roman"/>
          <w:sz w:val="24"/>
          <w:szCs w:val="24"/>
        </w:rPr>
        <w:t>3 of the Electoral Act [</w:t>
      </w:r>
      <w:r w:rsidR="00B76478" w:rsidRPr="00B712EF">
        <w:rPr>
          <w:rFonts w:ascii="Times New Roman" w:hAnsi="Times New Roman" w:cs="Times New Roman"/>
          <w:i/>
          <w:sz w:val="24"/>
          <w:szCs w:val="24"/>
        </w:rPr>
        <w:t>Chapter</w:t>
      </w:r>
      <w:r w:rsidR="00687629" w:rsidRPr="00B712EF">
        <w:rPr>
          <w:rFonts w:ascii="Times New Roman" w:hAnsi="Times New Roman" w:cs="Times New Roman"/>
          <w:i/>
          <w:sz w:val="24"/>
          <w:szCs w:val="24"/>
        </w:rPr>
        <w:t> </w:t>
      </w:r>
      <w:r w:rsidR="00B76478" w:rsidRPr="00B712EF">
        <w:rPr>
          <w:rFonts w:ascii="Times New Roman" w:hAnsi="Times New Roman" w:cs="Times New Roman"/>
          <w:i/>
          <w:sz w:val="24"/>
          <w:szCs w:val="24"/>
        </w:rPr>
        <w:t>2:01</w:t>
      </w:r>
      <w:r w:rsidR="006602DF" w:rsidRPr="00B712EF">
        <w:rPr>
          <w:rFonts w:ascii="Times New Roman" w:hAnsi="Times New Roman" w:cs="Times New Roman"/>
          <w:sz w:val="24"/>
          <w:szCs w:val="24"/>
        </w:rPr>
        <w:t>]</w:t>
      </w:r>
      <w:r w:rsidR="00687629" w:rsidRPr="00B712EF">
        <w:rPr>
          <w:rFonts w:ascii="Times New Roman" w:hAnsi="Times New Roman" w:cs="Times New Roman"/>
          <w:sz w:val="24"/>
          <w:szCs w:val="24"/>
        </w:rPr>
        <w:t xml:space="preserve"> and</w:t>
      </w:r>
      <w:r w:rsidR="00B76478" w:rsidRPr="00B712EF">
        <w:rPr>
          <w:rFonts w:ascii="Times New Roman" w:hAnsi="Times New Roman" w:cs="Times New Roman"/>
          <w:sz w:val="24"/>
          <w:szCs w:val="24"/>
        </w:rPr>
        <w:t xml:space="preserve"> provisions of </w:t>
      </w:r>
      <w:r w:rsidR="00BC2483" w:rsidRPr="00B712EF">
        <w:rPr>
          <w:rFonts w:ascii="Times New Roman" w:hAnsi="Times New Roman" w:cs="Times New Roman"/>
          <w:sz w:val="24"/>
          <w:szCs w:val="24"/>
        </w:rPr>
        <w:t>Part IV (</w:t>
      </w:r>
      <w:r w:rsidR="008E1EE3" w:rsidRPr="00B712EF">
        <w:rPr>
          <w:rFonts w:ascii="Times New Roman" w:hAnsi="Times New Roman" w:cs="Times New Roman"/>
          <w:sz w:val="24"/>
          <w:szCs w:val="24"/>
        </w:rPr>
        <w:t>“Voter Education”</w:t>
      </w:r>
      <w:r w:rsidR="00BC2483" w:rsidRPr="00B712EF">
        <w:rPr>
          <w:rFonts w:ascii="Times New Roman" w:hAnsi="Times New Roman" w:cs="Times New Roman"/>
          <w:sz w:val="24"/>
          <w:szCs w:val="24"/>
        </w:rPr>
        <w:t>)</w:t>
      </w:r>
      <w:r w:rsidR="008E1EE3" w:rsidRPr="00B712EF">
        <w:rPr>
          <w:rFonts w:ascii="Times New Roman" w:hAnsi="Times New Roman" w:cs="Times New Roman"/>
          <w:sz w:val="24"/>
          <w:szCs w:val="24"/>
        </w:rPr>
        <w:t xml:space="preserve"> and </w:t>
      </w:r>
      <w:r w:rsidR="00BC2483" w:rsidRPr="00B712EF">
        <w:rPr>
          <w:rFonts w:ascii="Times New Roman" w:hAnsi="Times New Roman" w:cs="Times New Roman"/>
          <w:sz w:val="24"/>
          <w:szCs w:val="24"/>
        </w:rPr>
        <w:t>Part VIA (</w:t>
      </w:r>
      <w:r w:rsidR="008E1EE3" w:rsidRPr="00B712EF">
        <w:rPr>
          <w:rFonts w:ascii="Times New Roman" w:hAnsi="Times New Roman" w:cs="Times New Roman"/>
          <w:sz w:val="24"/>
          <w:szCs w:val="24"/>
        </w:rPr>
        <w:t>“Media Coverage”</w:t>
      </w:r>
      <w:r w:rsidR="00BC2483" w:rsidRPr="00B712EF">
        <w:rPr>
          <w:rFonts w:ascii="Times New Roman" w:hAnsi="Times New Roman" w:cs="Times New Roman"/>
          <w:sz w:val="24"/>
          <w:szCs w:val="24"/>
        </w:rPr>
        <w:t>)</w:t>
      </w:r>
      <w:r w:rsidR="008E1EE3" w:rsidRPr="00B712EF">
        <w:rPr>
          <w:rFonts w:ascii="Times New Roman" w:hAnsi="Times New Roman" w:cs="Times New Roman"/>
          <w:sz w:val="24"/>
          <w:szCs w:val="24"/>
        </w:rPr>
        <w:t xml:space="preserve"> </w:t>
      </w:r>
      <w:r w:rsidR="00B76478" w:rsidRPr="00B712EF">
        <w:rPr>
          <w:rFonts w:ascii="Times New Roman" w:hAnsi="Times New Roman" w:cs="Times New Roman"/>
          <w:sz w:val="24"/>
          <w:szCs w:val="24"/>
        </w:rPr>
        <w:t>of the Zimbabwe Electoral Commission Act [</w:t>
      </w:r>
      <w:r w:rsidR="00B76478" w:rsidRPr="00B712EF">
        <w:rPr>
          <w:rFonts w:ascii="Times New Roman" w:hAnsi="Times New Roman" w:cs="Times New Roman"/>
          <w:i/>
          <w:sz w:val="24"/>
          <w:szCs w:val="24"/>
        </w:rPr>
        <w:t>Chapter</w:t>
      </w:r>
      <w:r w:rsidR="00687629" w:rsidRPr="00B712EF">
        <w:rPr>
          <w:rFonts w:ascii="Times New Roman" w:hAnsi="Times New Roman" w:cs="Times New Roman"/>
          <w:i/>
          <w:sz w:val="24"/>
          <w:szCs w:val="24"/>
        </w:rPr>
        <w:t> </w:t>
      </w:r>
      <w:r w:rsidR="00B76478" w:rsidRPr="00B712EF">
        <w:rPr>
          <w:rFonts w:ascii="Times New Roman" w:hAnsi="Times New Roman" w:cs="Times New Roman"/>
          <w:i/>
          <w:sz w:val="24"/>
          <w:szCs w:val="24"/>
        </w:rPr>
        <w:t>2:12</w:t>
      </w:r>
      <w:r w:rsidR="00B76478" w:rsidRPr="00B712EF">
        <w:rPr>
          <w:rFonts w:ascii="Times New Roman" w:hAnsi="Times New Roman" w:cs="Times New Roman"/>
          <w:sz w:val="24"/>
          <w:szCs w:val="24"/>
        </w:rPr>
        <w:t>]</w:t>
      </w:r>
      <w:r w:rsidR="00687629" w:rsidRPr="00B712EF">
        <w:rPr>
          <w:rFonts w:ascii="Times New Roman" w:hAnsi="Times New Roman" w:cs="Times New Roman"/>
          <w:sz w:val="24"/>
          <w:szCs w:val="24"/>
        </w:rPr>
        <w:t>,</w:t>
      </w:r>
      <w:r w:rsidR="00B76478" w:rsidRPr="00B712EF">
        <w:rPr>
          <w:rFonts w:ascii="Times New Roman" w:hAnsi="Times New Roman" w:cs="Times New Roman"/>
          <w:sz w:val="24"/>
          <w:szCs w:val="24"/>
        </w:rPr>
        <w:t xml:space="preserve"> as read with the Referendum</w:t>
      </w:r>
      <w:r w:rsidR="005D3320" w:rsidRPr="00B712EF">
        <w:rPr>
          <w:rFonts w:ascii="Times New Roman" w:hAnsi="Times New Roman" w:cs="Times New Roman"/>
          <w:sz w:val="24"/>
          <w:szCs w:val="24"/>
        </w:rPr>
        <w:t>s</w:t>
      </w:r>
      <w:r w:rsidR="00B76478" w:rsidRPr="00B712EF">
        <w:rPr>
          <w:rFonts w:ascii="Times New Roman" w:hAnsi="Times New Roman" w:cs="Times New Roman"/>
          <w:sz w:val="24"/>
          <w:szCs w:val="24"/>
        </w:rPr>
        <w:t xml:space="preserve"> Act [</w:t>
      </w:r>
      <w:r w:rsidR="00B76478" w:rsidRPr="00B712EF">
        <w:rPr>
          <w:rFonts w:ascii="Times New Roman" w:hAnsi="Times New Roman" w:cs="Times New Roman"/>
          <w:i/>
          <w:sz w:val="24"/>
          <w:szCs w:val="24"/>
        </w:rPr>
        <w:t>Chapter</w:t>
      </w:r>
      <w:r w:rsidR="00687629" w:rsidRPr="00B712EF">
        <w:rPr>
          <w:rFonts w:ascii="Times New Roman" w:hAnsi="Times New Roman" w:cs="Times New Roman"/>
          <w:i/>
          <w:sz w:val="24"/>
          <w:szCs w:val="24"/>
        </w:rPr>
        <w:t> </w:t>
      </w:r>
      <w:r w:rsidR="00B76478" w:rsidRPr="00B712EF">
        <w:rPr>
          <w:rFonts w:ascii="Times New Roman" w:hAnsi="Times New Roman" w:cs="Times New Roman"/>
          <w:i/>
          <w:sz w:val="24"/>
          <w:szCs w:val="24"/>
        </w:rPr>
        <w:t>2:10</w:t>
      </w:r>
      <w:r w:rsidR="00B76478" w:rsidRPr="00B712EF">
        <w:rPr>
          <w:rFonts w:ascii="Times New Roman" w:hAnsi="Times New Roman" w:cs="Times New Roman"/>
          <w:sz w:val="24"/>
          <w:szCs w:val="24"/>
        </w:rPr>
        <w:t xml:space="preserve">]. </w:t>
      </w:r>
    </w:p>
    <w:p w:rsidR="00B76478" w:rsidRPr="00B712EF" w:rsidRDefault="00B76478" w:rsidP="00687629">
      <w:pPr>
        <w:pStyle w:val="NoSpacing"/>
        <w:rPr>
          <w:rFonts w:ascii="Times New Roman" w:hAnsi="Times New Roman" w:cs="Times New Roman"/>
        </w:rPr>
      </w:pPr>
    </w:p>
    <w:p w:rsidR="00B76478" w:rsidRPr="00B712EF" w:rsidRDefault="00B76478" w:rsidP="007F45B7">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The second respondent</w:t>
      </w:r>
      <w:r w:rsidR="00D057E2" w:rsidRPr="00B712EF">
        <w:rPr>
          <w:rFonts w:ascii="Times New Roman" w:hAnsi="Times New Roman" w:cs="Times New Roman"/>
          <w:sz w:val="24"/>
          <w:szCs w:val="24"/>
        </w:rPr>
        <w:t xml:space="preserve"> responded to these allegation</w:t>
      </w:r>
      <w:r w:rsidR="00F17642" w:rsidRPr="00B712EF">
        <w:rPr>
          <w:rFonts w:ascii="Times New Roman" w:hAnsi="Times New Roman" w:cs="Times New Roman"/>
          <w:sz w:val="24"/>
          <w:szCs w:val="24"/>
        </w:rPr>
        <w:t>s</w:t>
      </w:r>
      <w:r w:rsidR="00D057E2" w:rsidRPr="00B712EF">
        <w:rPr>
          <w:rFonts w:ascii="Times New Roman" w:hAnsi="Times New Roman" w:cs="Times New Roman"/>
          <w:sz w:val="24"/>
          <w:szCs w:val="24"/>
        </w:rPr>
        <w:t xml:space="preserve"> through a letter dated </w:t>
      </w:r>
      <w:r w:rsidR="00F17642" w:rsidRPr="00B712EF">
        <w:rPr>
          <w:rFonts w:ascii="Times New Roman" w:hAnsi="Times New Roman" w:cs="Times New Roman"/>
          <w:sz w:val="24"/>
          <w:szCs w:val="24"/>
        </w:rPr>
        <w:t>26</w:t>
      </w:r>
      <w:r w:rsidR="00687629" w:rsidRPr="00B712EF">
        <w:rPr>
          <w:rFonts w:ascii="Times New Roman" w:hAnsi="Times New Roman" w:cs="Times New Roman"/>
          <w:sz w:val="24"/>
          <w:szCs w:val="24"/>
        </w:rPr>
        <w:t> </w:t>
      </w:r>
      <w:r w:rsidR="00F17642" w:rsidRPr="00B712EF">
        <w:rPr>
          <w:rFonts w:ascii="Times New Roman" w:hAnsi="Times New Roman" w:cs="Times New Roman"/>
          <w:sz w:val="24"/>
          <w:szCs w:val="24"/>
        </w:rPr>
        <w:t>February 2013</w:t>
      </w:r>
      <w:r w:rsidR="00FF3EFA" w:rsidRPr="00B712EF">
        <w:rPr>
          <w:rFonts w:ascii="Times New Roman" w:hAnsi="Times New Roman" w:cs="Times New Roman"/>
          <w:sz w:val="24"/>
          <w:szCs w:val="24"/>
        </w:rPr>
        <w:t>. She stated</w:t>
      </w:r>
      <w:r w:rsidR="00F17642" w:rsidRPr="00B712EF">
        <w:rPr>
          <w:rFonts w:ascii="Times New Roman" w:hAnsi="Times New Roman" w:cs="Times New Roman"/>
          <w:sz w:val="24"/>
          <w:szCs w:val="24"/>
        </w:rPr>
        <w:t xml:space="preserve"> that the Zimbabwe Electoral Commission</w:t>
      </w:r>
      <w:r w:rsidR="00241AFA" w:rsidRPr="00B712EF">
        <w:rPr>
          <w:rFonts w:ascii="Times New Roman" w:hAnsi="Times New Roman" w:cs="Times New Roman"/>
          <w:sz w:val="24"/>
          <w:szCs w:val="24"/>
        </w:rPr>
        <w:t xml:space="preserve"> (“the Commission”)</w:t>
      </w:r>
      <w:r w:rsidR="00F17642" w:rsidRPr="00B712EF">
        <w:rPr>
          <w:rFonts w:ascii="Times New Roman" w:hAnsi="Times New Roman" w:cs="Times New Roman"/>
          <w:sz w:val="24"/>
          <w:szCs w:val="24"/>
        </w:rPr>
        <w:t xml:space="preserve"> ha</w:t>
      </w:r>
      <w:r w:rsidR="00FF3EFA" w:rsidRPr="00B712EF">
        <w:rPr>
          <w:rFonts w:ascii="Times New Roman" w:hAnsi="Times New Roman" w:cs="Times New Roman"/>
          <w:sz w:val="24"/>
          <w:szCs w:val="24"/>
        </w:rPr>
        <w:t>d</w:t>
      </w:r>
      <w:r w:rsidR="00F17642" w:rsidRPr="00B712EF">
        <w:rPr>
          <w:rFonts w:ascii="Times New Roman" w:hAnsi="Times New Roman" w:cs="Times New Roman"/>
          <w:sz w:val="24"/>
          <w:szCs w:val="24"/>
        </w:rPr>
        <w:t xml:space="preserve"> written to the print media and broadcasters</w:t>
      </w:r>
      <w:r w:rsidR="00687629" w:rsidRPr="00B712EF">
        <w:rPr>
          <w:rFonts w:ascii="Times New Roman" w:hAnsi="Times New Roman" w:cs="Times New Roman"/>
          <w:sz w:val="24"/>
          <w:szCs w:val="24"/>
        </w:rPr>
        <w:t>,</w:t>
      </w:r>
      <w:r w:rsidR="00F17642" w:rsidRPr="00B712EF">
        <w:rPr>
          <w:rFonts w:ascii="Times New Roman" w:hAnsi="Times New Roman" w:cs="Times New Roman"/>
          <w:sz w:val="24"/>
          <w:szCs w:val="24"/>
        </w:rPr>
        <w:t xml:space="preserve"> reminding them of their obligations in terms of the electoral law to provide fair and balanced coverage of the </w:t>
      </w:r>
      <w:r w:rsidR="00687629" w:rsidRPr="00B712EF">
        <w:rPr>
          <w:rFonts w:ascii="Times New Roman" w:hAnsi="Times New Roman" w:cs="Times New Roman"/>
          <w:sz w:val="24"/>
          <w:szCs w:val="24"/>
        </w:rPr>
        <w:t>R</w:t>
      </w:r>
      <w:r w:rsidR="00F17642" w:rsidRPr="00B712EF">
        <w:rPr>
          <w:rFonts w:ascii="Times New Roman" w:hAnsi="Times New Roman" w:cs="Times New Roman"/>
          <w:sz w:val="24"/>
          <w:szCs w:val="24"/>
        </w:rPr>
        <w:t>eferendum. As regard</w:t>
      </w:r>
      <w:r w:rsidR="00951844">
        <w:rPr>
          <w:rFonts w:ascii="Times New Roman" w:hAnsi="Times New Roman" w:cs="Times New Roman"/>
          <w:sz w:val="24"/>
          <w:szCs w:val="24"/>
        </w:rPr>
        <w:t>s the</w:t>
      </w:r>
      <w:r w:rsidR="00F17642" w:rsidRPr="00B712EF">
        <w:rPr>
          <w:rFonts w:ascii="Times New Roman" w:hAnsi="Times New Roman" w:cs="Times New Roman"/>
          <w:sz w:val="24"/>
          <w:szCs w:val="24"/>
        </w:rPr>
        <w:t xml:space="preserve"> </w:t>
      </w:r>
      <w:r w:rsidR="00F17642" w:rsidRPr="00B712EF">
        <w:rPr>
          <w:rFonts w:ascii="Times New Roman" w:hAnsi="Times New Roman" w:cs="Times New Roman"/>
          <w:sz w:val="24"/>
          <w:szCs w:val="24"/>
        </w:rPr>
        <w:lastRenderedPageBreak/>
        <w:t>allegations of voter education on the part of COPAC, the</w:t>
      </w:r>
      <w:r w:rsidR="00E930E0" w:rsidRPr="00B712EF">
        <w:rPr>
          <w:rFonts w:ascii="Times New Roman" w:hAnsi="Times New Roman" w:cs="Times New Roman"/>
          <w:sz w:val="24"/>
          <w:szCs w:val="24"/>
        </w:rPr>
        <w:t xml:space="preserve"> </w:t>
      </w:r>
      <w:r w:rsidR="00241AFA" w:rsidRPr="00B712EF">
        <w:rPr>
          <w:rFonts w:ascii="Times New Roman" w:hAnsi="Times New Roman" w:cs="Times New Roman"/>
          <w:sz w:val="24"/>
          <w:szCs w:val="24"/>
        </w:rPr>
        <w:t>Commission</w:t>
      </w:r>
      <w:r w:rsidR="00E930E0" w:rsidRPr="00B712EF">
        <w:rPr>
          <w:rFonts w:ascii="Times New Roman" w:hAnsi="Times New Roman" w:cs="Times New Roman"/>
          <w:sz w:val="24"/>
          <w:szCs w:val="24"/>
        </w:rPr>
        <w:t xml:space="preserve"> requested </w:t>
      </w:r>
      <w:r w:rsidR="008E35E2" w:rsidRPr="00B712EF">
        <w:rPr>
          <w:rFonts w:ascii="Times New Roman" w:hAnsi="Times New Roman" w:cs="Times New Roman"/>
          <w:sz w:val="24"/>
          <w:szCs w:val="24"/>
        </w:rPr>
        <w:t>information substantiati</w:t>
      </w:r>
      <w:r w:rsidR="00136561" w:rsidRPr="00B712EF">
        <w:rPr>
          <w:rFonts w:ascii="Times New Roman" w:hAnsi="Times New Roman" w:cs="Times New Roman"/>
          <w:sz w:val="24"/>
          <w:szCs w:val="24"/>
        </w:rPr>
        <w:t>ng</w:t>
      </w:r>
      <w:r w:rsidR="008E35E2" w:rsidRPr="00B712EF">
        <w:rPr>
          <w:rFonts w:ascii="Times New Roman" w:hAnsi="Times New Roman" w:cs="Times New Roman"/>
          <w:sz w:val="24"/>
          <w:szCs w:val="24"/>
        </w:rPr>
        <w:t xml:space="preserve"> the applicants</w:t>
      </w:r>
      <w:r w:rsidR="00104AFF" w:rsidRPr="00B712EF">
        <w:rPr>
          <w:rFonts w:ascii="Times New Roman" w:hAnsi="Times New Roman" w:cs="Times New Roman"/>
          <w:sz w:val="24"/>
          <w:szCs w:val="24"/>
        </w:rPr>
        <w:t>’</w:t>
      </w:r>
      <w:r w:rsidR="008E35E2" w:rsidRPr="00B712EF">
        <w:rPr>
          <w:rFonts w:ascii="Times New Roman" w:hAnsi="Times New Roman" w:cs="Times New Roman"/>
          <w:sz w:val="24"/>
          <w:szCs w:val="24"/>
        </w:rPr>
        <w:t xml:space="preserve"> claims</w:t>
      </w:r>
      <w:r w:rsidR="00D03AC8" w:rsidRPr="00B712EF">
        <w:rPr>
          <w:rFonts w:ascii="Times New Roman" w:hAnsi="Times New Roman" w:cs="Times New Roman"/>
          <w:sz w:val="24"/>
          <w:szCs w:val="24"/>
        </w:rPr>
        <w:t>. T</w:t>
      </w:r>
      <w:r w:rsidR="008E35E2" w:rsidRPr="00B712EF">
        <w:rPr>
          <w:rFonts w:ascii="Times New Roman" w:hAnsi="Times New Roman" w:cs="Times New Roman"/>
          <w:sz w:val="24"/>
          <w:szCs w:val="24"/>
        </w:rPr>
        <w:t>he applicants did not pursue the matter any further until 13</w:t>
      </w:r>
      <w:r w:rsidR="00687629" w:rsidRPr="00B712EF">
        <w:rPr>
          <w:rFonts w:ascii="Times New Roman" w:hAnsi="Times New Roman" w:cs="Times New Roman"/>
          <w:sz w:val="24"/>
          <w:szCs w:val="24"/>
        </w:rPr>
        <w:t> </w:t>
      </w:r>
      <w:r w:rsidR="008E35E2" w:rsidRPr="00B712EF">
        <w:rPr>
          <w:rFonts w:ascii="Times New Roman" w:hAnsi="Times New Roman" w:cs="Times New Roman"/>
          <w:sz w:val="24"/>
          <w:szCs w:val="24"/>
        </w:rPr>
        <w:t>March 2013</w:t>
      </w:r>
      <w:r w:rsidR="00687629" w:rsidRPr="00B712EF">
        <w:rPr>
          <w:rFonts w:ascii="Times New Roman" w:hAnsi="Times New Roman" w:cs="Times New Roman"/>
          <w:sz w:val="24"/>
          <w:szCs w:val="24"/>
        </w:rPr>
        <w:t>,</w:t>
      </w:r>
      <w:r w:rsidR="008E35E2" w:rsidRPr="00B712EF">
        <w:rPr>
          <w:rFonts w:ascii="Times New Roman" w:hAnsi="Times New Roman" w:cs="Times New Roman"/>
          <w:sz w:val="24"/>
          <w:szCs w:val="24"/>
        </w:rPr>
        <w:t xml:space="preserve"> when the application was filed.</w:t>
      </w:r>
    </w:p>
    <w:p w:rsidR="008E35E2" w:rsidRPr="00B712EF" w:rsidRDefault="008E35E2" w:rsidP="00687629">
      <w:pPr>
        <w:pStyle w:val="NoSpacing"/>
        <w:rPr>
          <w:rFonts w:ascii="Times New Roman" w:hAnsi="Times New Roman" w:cs="Times New Roman"/>
        </w:rPr>
      </w:pPr>
    </w:p>
    <w:p w:rsidR="008E35E2" w:rsidRPr="00B712EF" w:rsidRDefault="008E35E2" w:rsidP="007F45B7">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Th</w:t>
      </w:r>
      <w:r w:rsidR="00220AB4" w:rsidRPr="00B712EF">
        <w:rPr>
          <w:rFonts w:ascii="Times New Roman" w:hAnsi="Times New Roman" w:cs="Times New Roman"/>
          <w:sz w:val="24"/>
          <w:szCs w:val="24"/>
        </w:rPr>
        <w:t>e</w:t>
      </w:r>
      <w:r w:rsidRPr="00B712EF">
        <w:rPr>
          <w:rFonts w:ascii="Times New Roman" w:hAnsi="Times New Roman" w:cs="Times New Roman"/>
          <w:sz w:val="24"/>
          <w:szCs w:val="24"/>
        </w:rPr>
        <w:t xml:space="preserve"> applicatio</w:t>
      </w:r>
      <w:r w:rsidR="00615159" w:rsidRPr="00B712EF">
        <w:rPr>
          <w:rFonts w:ascii="Times New Roman" w:hAnsi="Times New Roman" w:cs="Times New Roman"/>
          <w:sz w:val="24"/>
          <w:szCs w:val="24"/>
        </w:rPr>
        <w:t xml:space="preserve">n </w:t>
      </w:r>
      <w:r w:rsidR="00220AB4" w:rsidRPr="00B712EF">
        <w:rPr>
          <w:rFonts w:ascii="Times New Roman" w:hAnsi="Times New Roman" w:cs="Times New Roman"/>
          <w:sz w:val="24"/>
          <w:szCs w:val="24"/>
        </w:rPr>
        <w:t>was</w:t>
      </w:r>
      <w:r w:rsidR="00615159" w:rsidRPr="00B712EF">
        <w:rPr>
          <w:rFonts w:ascii="Times New Roman" w:hAnsi="Times New Roman" w:cs="Times New Roman"/>
          <w:sz w:val="24"/>
          <w:szCs w:val="24"/>
        </w:rPr>
        <w:t xml:space="preserve"> brought before </w:t>
      </w:r>
      <w:r w:rsidR="008F2D7E" w:rsidRPr="00B712EF">
        <w:rPr>
          <w:rFonts w:ascii="Times New Roman" w:hAnsi="Times New Roman" w:cs="Times New Roman"/>
          <w:sz w:val="24"/>
          <w:szCs w:val="24"/>
        </w:rPr>
        <w:t>the</w:t>
      </w:r>
      <w:r w:rsidR="008F2D7E" w:rsidRPr="00B712EF">
        <w:rPr>
          <w:rFonts w:ascii="Times New Roman" w:hAnsi="Times New Roman" w:cs="Times New Roman"/>
          <w:color w:val="FF0000"/>
          <w:sz w:val="24"/>
          <w:szCs w:val="24"/>
        </w:rPr>
        <w:t xml:space="preserve"> </w:t>
      </w:r>
      <w:r w:rsidR="00615159" w:rsidRPr="00B712EF">
        <w:rPr>
          <w:rFonts w:ascii="Times New Roman" w:hAnsi="Times New Roman" w:cs="Times New Roman"/>
          <w:sz w:val="24"/>
          <w:szCs w:val="24"/>
        </w:rPr>
        <w:t>C</w:t>
      </w:r>
      <w:r w:rsidRPr="00B712EF">
        <w:rPr>
          <w:rFonts w:ascii="Times New Roman" w:hAnsi="Times New Roman" w:cs="Times New Roman"/>
          <w:sz w:val="24"/>
          <w:szCs w:val="24"/>
        </w:rPr>
        <w:t xml:space="preserve">ourt as an </w:t>
      </w:r>
      <w:r w:rsidR="00B16C1A" w:rsidRPr="00B712EF">
        <w:rPr>
          <w:rFonts w:ascii="Times New Roman" w:hAnsi="Times New Roman" w:cs="Times New Roman"/>
          <w:sz w:val="24"/>
          <w:szCs w:val="24"/>
        </w:rPr>
        <w:t>urgent</w:t>
      </w:r>
      <w:r w:rsidR="00B16C1A" w:rsidRPr="00B712EF">
        <w:rPr>
          <w:rFonts w:ascii="Times New Roman" w:hAnsi="Times New Roman" w:cs="Times New Roman"/>
          <w:color w:val="FF0000"/>
          <w:sz w:val="24"/>
          <w:szCs w:val="24"/>
        </w:rPr>
        <w:t xml:space="preserve"> </w:t>
      </w:r>
      <w:r w:rsidR="00615159" w:rsidRPr="00B712EF">
        <w:rPr>
          <w:rFonts w:ascii="Times New Roman" w:hAnsi="Times New Roman" w:cs="Times New Roman"/>
          <w:sz w:val="24"/>
          <w:szCs w:val="24"/>
        </w:rPr>
        <w:t>application</w:t>
      </w:r>
      <w:r w:rsidR="00B16C1A" w:rsidRPr="00B712EF">
        <w:rPr>
          <w:rFonts w:ascii="Times New Roman" w:hAnsi="Times New Roman" w:cs="Times New Roman"/>
          <w:sz w:val="24"/>
          <w:szCs w:val="24"/>
        </w:rPr>
        <w:t>,</w:t>
      </w:r>
      <w:r w:rsidR="00615159" w:rsidRPr="00B712EF">
        <w:rPr>
          <w:rFonts w:ascii="Times New Roman" w:hAnsi="Times New Roman" w:cs="Times New Roman"/>
          <w:sz w:val="24"/>
          <w:szCs w:val="24"/>
        </w:rPr>
        <w:t xml:space="preserve"> seeking relief against</w:t>
      </w:r>
      <w:r w:rsidR="00795843" w:rsidRPr="00B712EF">
        <w:rPr>
          <w:rFonts w:ascii="Times New Roman" w:hAnsi="Times New Roman" w:cs="Times New Roman"/>
          <w:sz w:val="24"/>
          <w:szCs w:val="24"/>
        </w:rPr>
        <w:t xml:space="preserve"> the alleged violation of </w:t>
      </w:r>
      <w:r w:rsidR="008F2D7E" w:rsidRPr="00B712EF">
        <w:rPr>
          <w:rFonts w:ascii="Times New Roman" w:hAnsi="Times New Roman" w:cs="Times New Roman"/>
          <w:sz w:val="24"/>
          <w:szCs w:val="24"/>
        </w:rPr>
        <w:t xml:space="preserve">the </w:t>
      </w:r>
      <w:r w:rsidR="00E163D3" w:rsidRPr="00B712EF">
        <w:rPr>
          <w:rFonts w:ascii="Times New Roman" w:hAnsi="Times New Roman" w:cs="Times New Roman"/>
          <w:sz w:val="24"/>
          <w:szCs w:val="24"/>
        </w:rPr>
        <w:t>applicant</w:t>
      </w:r>
      <w:r w:rsidR="003D0BDF" w:rsidRPr="00B712EF">
        <w:rPr>
          <w:rFonts w:ascii="Times New Roman" w:hAnsi="Times New Roman" w:cs="Times New Roman"/>
          <w:sz w:val="24"/>
          <w:szCs w:val="24"/>
        </w:rPr>
        <w:t>s</w:t>
      </w:r>
      <w:r w:rsidR="00E163D3" w:rsidRPr="00B712EF">
        <w:rPr>
          <w:rFonts w:ascii="Times New Roman" w:hAnsi="Times New Roman" w:cs="Times New Roman"/>
          <w:sz w:val="24"/>
          <w:szCs w:val="24"/>
        </w:rPr>
        <w:t>’</w:t>
      </w:r>
      <w:r w:rsidR="00795843" w:rsidRPr="00B712EF">
        <w:rPr>
          <w:rFonts w:ascii="Times New Roman" w:hAnsi="Times New Roman" w:cs="Times New Roman"/>
          <w:sz w:val="24"/>
          <w:szCs w:val="24"/>
        </w:rPr>
        <w:t xml:space="preserve"> fundamental rights</w:t>
      </w:r>
      <w:r w:rsidR="00615159" w:rsidRPr="00B712EF">
        <w:rPr>
          <w:rFonts w:ascii="Times New Roman" w:hAnsi="Times New Roman" w:cs="Times New Roman"/>
          <w:sz w:val="24"/>
          <w:szCs w:val="24"/>
        </w:rPr>
        <w:t xml:space="preserve"> by the respondents. The certificate of urgency </w:t>
      </w:r>
      <w:r w:rsidR="00C12E05" w:rsidRPr="00B712EF">
        <w:rPr>
          <w:rFonts w:ascii="Times New Roman" w:hAnsi="Times New Roman" w:cs="Times New Roman"/>
          <w:sz w:val="24"/>
          <w:szCs w:val="24"/>
        </w:rPr>
        <w:t xml:space="preserve">filed with </w:t>
      </w:r>
      <w:r w:rsidR="008F2D7E" w:rsidRPr="00B712EF">
        <w:rPr>
          <w:rFonts w:ascii="Times New Roman" w:hAnsi="Times New Roman" w:cs="Times New Roman"/>
          <w:sz w:val="24"/>
          <w:szCs w:val="24"/>
        </w:rPr>
        <w:t>the</w:t>
      </w:r>
      <w:r w:rsidR="008F2D7E" w:rsidRPr="00B712EF">
        <w:rPr>
          <w:rFonts w:ascii="Times New Roman" w:hAnsi="Times New Roman" w:cs="Times New Roman"/>
          <w:color w:val="FF0000"/>
          <w:sz w:val="24"/>
          <w:szCs w:val="24"/>
        </w:rPr>
        <w:t xml:space="preserve"> </w:t>
      </w:r>
      <w:r w:rsidR="00C12E05" w:rsidRPr="00B712EF">
        <w:rPr>
          <w:rFonts w:ascii="Times New Roman" w:hAnsi="Times New Roman" w:cs="Times New Roman"/>
          <w:sz w:val="24"/>
          <w:szCs w:val="24"/>
        </w:rPr>
        <w:t xml:space="preserve">application </w:t>
      </w:r>
      <w:r w:rsidR="00615159" w:rsidRPr="00B712EF">
        <w:rPr>
          <w:rFonts w:ascii="Times New Roman" w:hAnsi="Times New Roman" w:cs="Times New Roman"/>
          <w:sz w:val="24"/>
          <w:szCs w:val="24"/>
        </w:rPr>
        <w:t>state</w:t>
      </w:r>
      <w:r w:rsidR="00220AB4" w:rsidRPr="00B712EF">
        <w:rPr>
          <w:rFonts w:ascii="Times New Roman" w:hAnsi="Times New Roman" w:cs="Times New Roman"/>
          <w:sz w:val="24"/>
          <w:szCs w:val="24"/>
        </w:rPr>
        <w:t>d</w:t>
      </w:r>
      <w:r w:rsidR="00615159" w:rsidRPr="00B712EF">
        <w:rPr>
          <w:rFonts w:ascii="Times New Roman" w:hAnsi="Times New Roman" w:cs="Times New Roman"/>
          <w:sz w:val="24"/>
          <w:szCs w:val="24"/>
        </w:rPr>
        <w:t xml:space="preserve"> that the allegations of violations of the </w:t>
      </w:r>
      <w:r w:rsidR="00B16C1A" w:rsidRPr="00B712EF">
        <w:rPr>
          <w:rFonts w:ascii="Times New Roman" w:hAnsi="Times New Roman" w:cs="Times New Roman"/>
          <w:sz w:val="24"/>
          <w:szCs w:val="24"/>
        </w:rPr>
        <w:t>D</w:t>
      </w:r>
      <w:r w:rsidR="00615159" w:rsidRPr="00B712EF">
        <w:rPr>
          <w:rFonts w:ascii="Times New Roman" w:hAnsi="Times New Roman" w:cs="Times New Roman"/>
          <w:sz w:val="24"/>
          <w:szCs w:val="24"/>
        </w:rPr>
        <w:t>eclarat</w:t>
      </w:r>
      <w:r w:rsidR="00B16C1A" w:rsidRPr="00B712EF">
        <w:rPr>
          <w:rFonts w:ascii="Times New Roman" w:hAnsi="Times New Roman" w:cs="Times New Roman"/>
          <w:sz w:val="24"/>
          <w:szCs w:val="24"/>
        </w:rPr>
        <w:t>ion of R</w:t>
      </w:r>
      <w:r w:rsidR="00C12E05" w:rsidRPr="00B712EF">
        <w:rPr>
          <w:rFonts w:ascii="Times New Roman" w:hAnsi="Times New Roman" w:cs="Times New Roman"/>
          <w:sz w:val="24"/>
          <w:szCs w:val="24"/>
        </w:rPr>
        <w:t xml:space="preserve">ights </w:t>
      </w:r>
      <w:r w:rsidR="00220AB4" w:rsidRPr="00B712EF">
        <w:rPr>
          <w:rFonts w:ascii="Times New Roman" w:hAnsi="Times New Roman" w:cs="Times New Roman"/>
          <w:sz w:val="24"/>
          <w:szCs w:val="24"/>
        </w:rPr>
        <w:t>were</w:t>
      </w:r>
      <w:r w:rsidR="00587F80" w:rsidRPr="00B712EF">
        <w:rPr>
          <w:rFonts w:ascii="Times New Roman" w:hAnsi="Times New Roman" w:cs="Times New Roman"/>
          <w:sz w:val="24"/>
          <w:szCs w:val="24"/>
        </w:rPr>
        <w:t xml:space="preserve"> </w:t>
      </w:r>
      <w:r w:rsidR="00220AB4" w:rsidRPr="00B712EF">
        <w:rPr>
          <w:rFonts w:ascii="Times New Roman" w:hAnsi="Times New Roman" w:cs="Times New Roman"/>
          <w:sz w:val="24"/>
          <w:szCs w:val="24"/>
        </w:rPr>
        <w:t>caused by</w:t>
      </w:r>
      <w:r w:rsidR="00615159" w:rsidRPr="00B712EF">
        <w:rPr>
          <w:rFonts w:ascii="Times New Roman" w:hAnsi="Times New Roman" w:cs="Times New Roman"/>
          <w:sz w:val="24"/>
          <w:szCs w:val="24"/>
        </w:rPr>
        <w:t xml:space="preserve"> the Proclamation issued by </w:t>
      </w:r>
      <w:r w:rsidR="008F2D7E" w:rsidRPr="00B712EF">
        <w:rPr>
          <w:rFonts w:ascii="Times New Roman" w:hAnsi="Times New Roman" w:cs="Times New Roman"/>
          <w:sz w:val="24"/>
          <w:szCs w:val="24"/>
        </w:rPr>
        <w:t xml:space="preserve">the </w:t>
      </w:r>
      <w:r w:rsidR="00615159" w:rsidRPr="00B712EF">
        <w:rPr>
          <w:rFonts w:ascii="Times New Roman" w:hAnsi="Times New Roman" w:cs="Times New Roman"/>
          <w:sz w:val="24"/>
          <w:szCs w:val="24"/>
        </w:rPr>
        <w:t xml:space="preserve">first respondent on </w:t>
      </w:r>
      <w:r w:rsidR="00C12E05" w:rsidRPr="00B712EF">
        <w:rPr>
          <w:rFonts w:ascii="Times New Roman" w:hAnsi="Times New Roman" w:cs="Times New Roman"/>
          <w:sz w:val="24"/>
          <w:szCs w:val="24"/>
        </w:rPr>
        <w:t>15</w:t>
      </w:r>
      <w:r w:rsidR="008F2D7E" w:rsidRPr="00B712EF">
        <w:rPr>
          <w:rFonts w:ascii="Times New Roman" w:hAnsi="Times New Roman" w:cs="Times New Roman"/>
          <w:sz w:val="24"/>
          <w:szCs w:val="24"/>
        </w:rPr>
        <w:t> </w:t>
      </w:r>
      <w:r w:rsidR="00C12E05" w:rsidRPr="00B712EF">
        <w:rPr>
          <w:rFonts w:ascii="Times New Roman" w:hAnsi="Times New Roman" w:cs="Times New Roman"/>
          <w:sz w:val="24"/>
          <w:szCs w:val="24"/>
        </w:rPr>
        <w:t xml:space="preserve">February 2013. The </w:t>
      </w:r>
      <w:r w:rsidR="00D03AC8" w:rsidRPr="00B712EF">
        <w:rPr>
          <w:rFonts w:ascii="Times New Roman" w:hAnsi="Times New Roman" w:cs="Times New Roman"/>
          <w:sz w:val="24"/>
          <w:szCs w:val="24"/>
        </w:rPr>
        <w:t>applicants sought the following relief:</w:t>
      </w:r>
    </w:p>
    <w:p w:rsidR="00795843" w:rsidRPr="00B712EF" w:rsidRDefault="00795843" w:rsidP="00D03AC8">
      <w:pPr>
        <w:pStyle w:val="NoSpacing"/>
        <w:jc w:val="both"/>
        <w:rPr>
          <w:rFonts w:ascii="Times New Roman" w:hAnsi="Times New Roman" w:cs="Times New Roman"/>
          <w:b/>
          <w:sz w:val="24"/>
          <w:szCs w:val="24"/>
        </w:rPr>
      </w:pPr>
    </w:p>
    <w:p w:rsidR="00C12E05" w:rsidRPr="00B712EF" w:rsidRDefault="00D03AC8" w:rsidP="00795843">
      <w:pPr>
        <w:pStyle w:val="NoSpacing"/>
        <w:ind w:left="720"/>
        <w:jc w:val="both"/>
        <w:rPr>
          <w:rFonts w:ascii="Times New Roman" w:hAnsi="Times New Roman" w:cs="Times New Roman"/>
          <w:sz w:val="24"/>
          <w:szCs w:val="24"/>
        </w:rPr>
      </w:pPr>
      <w:r w:rsidRPr="00B712EF">
        <w:rPr>
          <w:rFonts w:ascii="Times New Roman" w:hAnsi="Times New Roman" w:cs="Times New Roman"/>
          <w:sz w:val="24"/>
          <w:szCs w:val="24"/>
        </w:rPr>
        <w:t>“</w:t>
      </w:r>
      <w:r w:rsidR="00C12E05" w:rsidRPr="00B712EF">
        <w:rPr>
          <w:rFonts w:ascii="Times New Roman" w:hAnsi="Times New Roman" w:cs="Times New Roman"/>
          <w:sz w:val="24"/>
          <w:szCs w:val="24"/>
        </w:rPr>
        <w:t>IT IS ORDERED THAT PENDING THE FINAL RESOLUTION OF THIS MATTER:-</w:t>
      </w:r>
    </w:p>
    <w:p w:rsidR="00795843" w:rsidRPr="00B712EF" w:rsidRDefault="00795843" w:rsidP="00795843">
      <w:pPr>
        <w:pStyle w:val="NoSpacing"/>
        <w:ind w:left="720"/>
        <w:jc w:val="both"/>
        <w:rPr>
          <w:rFonts w:ascii="Times New Roman" w:hAnsi="Times New Roman" w:cs="Times New Roman"/>
          <w:sz w:val="24"/>
          <w:szCs w:val="24"/>
        </w:rPr>
      </w:pPr>
    </w:p>
    <w:p w:rsidR="00795843" w:rsidRPr="00B712EF" w:rsidRDefault="008F2D7E" w:rsidP="008F2D7E">
      <w:pPr>
        <w:pStyle w:val="NoSpacing"/>
        <w:ind w:left="720"/>
        <w:jc w:val="both"/>
        <w:rPr>
          <w:rFonts w:ascii="Times New Roman" w:hAnsi="Times New Roman" w:cs="Times New Roman"/>
          <w:sz w:val="24"/>
          <w:szCs w:val="24"/>
        </w:rPr>
      </w:pPr>
      <w:r w:rsidRPr="00B712EF">
        <w:rPr>
          <w:rFonts w:ascii="Times New Roman" w:hAnsi="Times New Roman" w:cs="Times New Roman"/>
          <w:sz w:val="24"/>
          <w:szCs w:val="24"/>
        </w:rPr>
        <w:t>1.</w:t>
      </w:r>
      <w:r w:rsidRPr="00B712EF">
        <w:rPr>
          <w:rFonts w:ascii="Times New Roman" w:hAnsi="Times New Roman" w:cs="Times New Roman"/>
          <w:sz w:val="24"/>
          <w:szCs w:val="24"/>
        </w:rPr>
        <w:tab/>
      </w:r>
      <w:r w:rsidR="00C12E05" w:rsidRPr="00B712EF">
        <w:rPr>
          <w:rFonts w:ascii="Times New Roman" w:hAnsi="Times New Roman" w:cs="Times New Roman"/>
          <w:sz w:val="24"/>
          <w:szCs w:val="24"/>
        </w:rPr>
        <w:t>INTERIM RELIEF SOUGHT</w:t>
      </w:r>
    </w:p>
    <w:p w:rsidR="00C12E05" w:rsidRPr="00B712EF" w:rsidRDefault="00C12E05" w:rsidP="00795843">
      <w:pPr>
        <w:pStyle w:val="NoSpacing"/>
        <w:jc w:val="both"/>
        <w:rPr>
          <w:rFonts w:ascii="Times New Roman" w:hAnsi="Times New Roman" w:cs="Times New Roman"/>
          <w:b/>
          <w:sz w:val="24"/>
          <w:szCs w:val="24"/>
        </w:rPr>
      </w:pPr>
      <w:r w:rsidRPr="00B712EF">
        <w:rPr>
          <w:rFonts w:ascii="Times New Roman" w:hAnsi="Times New Roman" w:cs="Times New Roman"/>
          <w:b/>
          <w:sz w:val="24"/>
          <w:szCs w:val="24"/>
        </w:rPr>
        <w:t xml:space="preserve"> </w:t>
      </w:r>
    </w:p>
    <w:p w:rsidR="00C12E05" w:rsidRPr="00B712EF" w:rsidRDefault="00C12E05" w:rsidP="008F2D7E">
      <w:pPr>
        <w:pStyle w:val="NoSpacing"/>
        <w:numPr>
          <w:ilvl w:val="0"/>
          <w:numId w:val="9"/>
        </w:numPr>
        <w:jc w:val="both"/>
        <w:rPr>
          <w:rFonts w:ascii="Times New Roman" w:hAnsi="Times New Roman" w:cs="Times New Roman"/>
          <w:sz w:val="24"/>
          <w:szCs w:val="24"/>
        </w:rPr>
      </w:pPr>
      <w:r w:rsidRPr="00B712EF">
        <w:rPr>
          <w:rFonts w:ascii="Times New Roman" w:hAnsi="Times New Roman" w:cs="Times New Roman"/>
          <w:sz w:val="24"/>
          <w:szCs w:val="24"/>
        </w:rPr>
        <w:t>Proclamation</w:t>
      </w:r>
      <w:r w:rsidR="008F2D7E" w:rsidRPr="00B712EF">
        <w:rPr>
          <w:rFonts w:ascii="Times New Roman" w:hAnsi="Times New Roman" w:cs="Times New Roman"/>
          <w:sz w:val="24"/>
          <w:szCs w:val="24"/>
        </w:rPr>
        <w:t> </w:t>
      </w:r>
      <w:r w:rsidRPr="00B712EF">
        <w:rPr>
          <w:rFonts w:ascii="Times New Roman" w:hAnsi="Times New Roman" w:cs="Times New Roman"/>
          <w:sz w:val="24"/>
          <w:szCs w:val="24"/>
        </w:rPr>
        <w:t>No</w:t>
      </w:r>
      <w:r w:rsidR="008F2D7E" w:rsidRPr="00B712EF">
        <w:rPr>
          <w:rFonts w:ascii="Times New Roman" w:hAnsi="Times New Roman" w:cs="Times New Roman"/>
          <w:sz w:val="24"/>
          <w:szCs w:val="24"/>
        </w:rPr>
        <w:t>. </w:t>
      </w:r>
      <w:r w:rsidRPr="00B712EF">
        <w:rPr>
          <w:rFonts w:ascii="Times New Roman" w:hAnsi="Times New Roman" w:cs="Times New Roman"/>
          <w:sz w:val="24"/>
          <w:szCs w:val="24"/>
        </w:rPr>
        <w:t xml:space="preserve">1 of 2013 issued by the </w:t>
      </w:r>
      <w:r w:rsidR="008F2D7E" w:rsidRPr="00B712EF">
        <w:rPr>
          <w:rFonts w:ascii="Times New Roman" w:hAnsi="Times New Roman" w:cs="Times New Roman"/>
          <w:sz w:val="24"/>
          <w:szCs w:val="24"/>
        </w:rPr>
        <w:t>first</w:t>
      </w:r>
      <w:r w:rsidRPr="00B712EF">
        <w:rPr>
          <w:rFonts w:ascii="Times New Roman" w:hAnsi="Times New Roman" w:cs="Times New Roman"/>
          <w:sz w:val="24"/>
          <w:szCs w:val="24"/>
        </w:rPr>
        <w:t xml:space="preserve"> </w:t>
      </w:r>
      <w:r w:rsidR="008F2D7E" w:rsidRPr="00B712EF">
        <w:rPr>
          <w:rFonts w:ascii="Times New Roman" w:hAnsi="Times New Roman" w:cs="Times New Roman"/>
          <w:sz w:val="24"/>
          <w:szCs w:val="24"/>
        </w:rPr>
        <w:t>r</w:t>
      </w:r>
      <w:r w:rsidRPr="00B712EF">
        <w:rPr>
          <w:rFonts w:ascii="Times New Roman" w:hAnsi="Times New Roman" w:cs="Times New Roman"/>
          <w:sz w:val="24"/>
          <w:szCs w:val="24"/>
        </w:rPr>
        <w:t>espondent and gazetted on the 15</w:t>
      </w:r>
      <w:r w:rsidRPr="00B712EF">
        <w:rPr>
          <w:rFonts w:ascii="Times New Roman" w:hAnsi="Times New Roman" w:cs="Times New Roman"/>
          <w:sz w:val="24"/>
          <w:szCs w:val="24"/>
          <w:vertAlign w:val="superscript"/>
        </w:rPr>
        <w:t>th</w:t>
      </w:r>
      <w:r w:rsidRPr="00B712EF">
        <w:rPr>
          <w:rFonts w:ascii="Times New Roman" w:hAnsi="Times New Roman" w:cs="Times New Roman"/>
          <w:sz w:val="24"/>
          <w:szCs w:val="24"/>
        </w:rPr>
        <w:t xml:space="preserve"> of </w:t>
      </w:r>
      <w:r w:rsidR="00095A5A" w:rsidRPr="00B712EF">
        <w:rPr>
          <w:rFonts w:ascii="Times New Roman" w:hAnsi="Times New Roman" w:cs="Times New Roman"/>
          <w:sz w:val="24"/>
          <w:szCs w:val="24"/>
        </w:rPr>
        <w:t>February 2013 as Statutory Instrument 19/20</w:t>
      </w:r>
      <w:r w:rsidR="004D1D25" w:rsidRPr="00B712EF">
        <w:rPr>
          <w:rFonts w:ascii="Times New Roman" w:hAnsi="Times New Roman" w:cs="Times New Roman"/>
          <w:sz w:val="24"/>
          <w:szCs w:val="24"/>
        </w:rPr>
        <w:t>1</w:t>
      </w:r>
      <w:r w:rsidR="00095A5A" w:rsidRPr="00B712EF">
        <w:rPr>
          <w:rFonts w:ascii="Times New Roman" w:hAnsi="Times New Roman" w:cs="Times New Roman"/>
          <w:sz w:val="24"/>
          <w:szCs w:val="24"/>
        </w:rPr>
        <w:t xml:space="preserve">3, in so far as it gives </w:t>
      </w:r>
      <w:r w:rsidR="008F2D7E" w:rsidRPr="00B712EF">
        <w:rPr>
          <w:rFonts w:ascii="Times New Roman" w:hAnsi="Times New Roman" w:cs="Times New Roman"/>
          <w:sz w:val="24"/>
          <w:szCs w:val="24"/>
        </w:rPr>
        <w:t>insufficient</w:t>
      </w:r>
      <w:r w:rsidR="008F2D7E" w:rsidRPr="00B712EF">
        <w:rPr>
          <w:rFonts w:ascii="Times New Roman" w:hAnsi="Times New Roman" w:cs="Times New Roman"/>
          <w:color w:val="FF0000"/>
          <w:sz w:val="24"/>
          <w:szCs w:val="24"/>
        </w:rPr>
        <w:t xml:space="preserve"> </w:t>
      </w:r>
      <w:r w:rsidR="00095A5A" w:rsidRPr="00B712EF">
        <w:rPr>
          <w:rFonts w:ascii="Times New Roman" w:hAnsi="Times New Roman" w:cs="Times New Roman"/>
          <w:sz w:val="24"/>
          <w:szCs w:val="24"/>
        </w:rPr>
        <w:t xml:space="preserve">time for the </w:t>
      </w:r>
      <w:r w:rsidR="008F2D7E" w:rsidRPr="00B712EF">
        <w:rPr>
          <w:rFonts w:ascii="Times New Roman" w:hAnsi="Times New Roman" w:cs="Times New Roman"/>
          <w:sz w:val="24"/>
          <w:szCs w:val="24"/>
        </w:rPr>
        <w:t>a</w:t>
      </w:r>
      <w:r w:rsidR="00095A5A" w:rsidRPr="00B712EF">
        <w:rPr>
          <w:rFonts w:ascii="Times New Roman" w:hAnsi="Times New Roman" w:cs="Times New Roman"/>
          <w:sz w:val="24"/>
          <w:szCs w:val="24"/>
        </w:rPr>
        <w:t>pplicants to exercise their po</w:t>
      </w:r>
      <w:r w:rsidR="00A604DE" w:rsidRPr="00B712EF">
        <w:rPr>
          <w:rFonts w:ascii="Times New Roman" w:hAnsi="Times New Roman" w:cs="Times New Roman"/>
          <w:sz w:val="24"/>
          <w:szCs w:val="24"/>
        </w:rPr>
        <w:t xml:space="preserve">litical rights is in its effect </w:t>
      </w:r>
      <w:r w:rsidR="00A604DE" w:rsidRPr="00B712EF">
        <w:rPr>
          <w:rFonts w:ascii="Times New Roman" w:hAnsi="Times New Roman" w:cs="Times New Roman"/>
          <w:i/>
          <w:sz w:val="24"/>
          <w:szCs w:val="24"/>
        </w:rPr>
        <w:t>ultra vires</w:t>
      </w:r>
      <w:r w:rsidR="00A604DE" w:rsidRPr="00B712EF">
        <w:rPr>
          <w:rFonts w:ascii="Times New Roman" w:hAnsi="Times New Roman" w:cs="Times New Roman"/>
          <w:sz w:val="24"/>
          <w:szCs w:val="24"/>
        </w:rPr>
        <w:t xml:space="preserve"> section</w:t>
      </w:r>
      <w:r w:rsidR="004D1D25" w:rsidRPr="00B712EF">
        <w:rPr>
          <w:rFonts w:ascii="Times New Roman" w:hAnsi="Times New Roman" w:cs="Times New Roman"/>
          <w:sz w:val="24"/>
          <w:szCs w:val="24"/>
        </w:rPr>
        <w:t> </w:t>
      </w:r>
      <w:r w:rsidR="00A604DE" w:rsidRPr="00B712EF">
        <w:rPr>
          <w:rFonts w:ascii="Times New Roman" w:hAnsi="Times New Roman" w:cs="Times New Roman"/>
          <w:sz w:val="24"/>
          <w:szCs w:val="24"/>
        </w:rPr>
        <w:t>23A(1)(c) of the Constitution and as such is hereby set aside.</w:t>
      </w:r>
    </w:p>
    <w:p w:rsidR="008F2D7E" w:rsidRPr="00B712EF" w:rsidRDefault="008F2D7E" w:rsidP="008F2D7E">
      <w:pPr>
        <w:pStyle w:val="NoSpacing"/>
        <w:ind w:left="1440"/>
        <w:jc w:val="both"/>
        <w:rPr>
          <w:rFonts w:ascii="Times New Roman" w:hAnsi="Times New Roman" w:cs="Times New Roman"/>
          <w:sz w:val="24"/>
          <w:szCs w:val="24"/>
        </w:rPr>
      </w:pPr>
    </w:p>
    <w:p w:rsidR="00A604DE" w:rsidRPr="00B712EF" w:rsidRDefault="00A604DE" w:rsidP="008F2D7E">
      <w:pPr>
        <w:pStyle w:val="NoSpacing"/>
        <w:numPr>
          <w:ilvl w:val="0"/>
          <w:numId w:val="9"/>
        </w:numPr>
        <w:jc w:val="both"/>
        <w:rPr>
          <w:rFonts w:ascii="Times New Roman" w:hAnsi="Times New Roman" w:cs="Times New Roman"/>
          <w:sz w:val="24"/>
          <w:szCs w:val="24"/>
        </w:rPr>
      </w:pPr>
      <w:r w:rsidRPr="00B712EF">
        <w:rPr>
          <w:rFonts w:ascii="Times New Roman" w:hAnsi="Times New Roman" w:cs="Times New Roman"/>
          <w:sz w:val="24"/>
          <w:szCs w:val="24"/>
        </w:rPr>
        <w:t xml:space="preserve">Consequent to (a) above the </w:t>
      </w:r>
      <w:r w:rsidR="008F2D7E" w:rsidRPr="00B712EF">
        <w:rPr>
          <w:rFonts w:ascii="Times New Roman" w:hAnsi="Times New Roman" w:cs="Times New Roman"/>
          <w:sz w:val="24"/>
          <w:szCs w:val="24"/>
        </w:rPr>
        <w:t>first</w:t>
      </w:r>
      <w:r w:rsidRPr="00B712EF">
        <w:rPr>
          <w:rFonts w:ascii="Times New Roman" w:hAnsi="Times New Roman" w:cs="Times New Roman"/>
          <w:sz w:val="24"/>
          <w:szCs w:val="24"/>
        </w:rPr>
        <w:t xml:space="preserve"> </w:t>
      </w:r>
      <w:r w:rsidR="008F2D7E" w:rsidRPr="00B712EF">
        <w:rPr>
          <w:rFonts w:ascii="Times New Roman" w:hAnsi="Times New Roman" w:cs="Times New Roman"/>
          <w:sz w:val="24"/>
          <w:szCs w:val="24"/>
        </w:rPr>
        <w:t>r</w:t>
      </w:r>
      <w:r w:rsidRPr="00B712EF">
        <w:rPr>
          <w:rFonts w:ascii="Times New Roman" w:hAnsi="Times New Roman" w:cs="Times New Roman"/>
          <w:sz w:val="24"/>
          <w:szCs w:val="24"/>
        </w:rPr>
        <w:t xml:space="preserve">espondent may issue a proclamation of another referendum date provided that it affords the </w:t>
      </w:r>
      <w:r w:rsidR="008F2D7E" w:rsidRPr="00B712EF">
        <w:rPr>
          <w:rFonts w:ascii="Times New Roman" w:hAnsi="Times New Roman" w:cs="Times New Roman"/>
          <w:sz w:val="24"/>
          <w:szCs w:val="24"/>
        </w:rPr>
        <w:t>a</w:t>
      </w:r>
      <w:r w:rsidRPr="00B712EF">
        <w:rPr>
          <w:rFonts w:ascii="Times New Roman" w:hAnsi="Times New Roman" w:cs="Times New Roman"/>
          <w:sz w:val="24"/>
          <w:szCs w:val="24"/>
        </w:rPr>
        <w:t>pplicants reasonable time to campaign, promote and</w:t>
      </w:r>
      <w:r w:rsidR="008F2D7E" w:rsidRPr="00B712EF">
        <w:rPr>
          <w:rFonts w:ascii="Times New Roman" w:hAnsi="Times New Roman" w:cs="Times New Roman"/>
          <w:sz w:val="24"/>
          <w:szCs w:val="24"/>
        </w:rPr>
        <w:t>/</w:t>
      </w:r>
      <w:r w:rsidRPr="00B712EF">
        <w:rPr>
          <w:rFonts w:ascii="Times New Roman" w:hAnsi="Times New Roman" w:cs="Times New Roman"/>
          <w:sz w:val="24"/>
          <w:szCs w:val="24"/>
        </w:rPr>
        <w:t>or disseminate information relating to their position on the Draft Constitution.</w:t>
      </w:r>
    </w:p>
    <w:p w:rsidR="008F2D7E" w:rsidRPr="00B712EF" w:rsidRDefault="008F2D7E" w:rsidP="008F2D7E">
      <w:pPr>
        <w:pStyle w:val="NoSpacing"/>
        <w:rPr>
          <w:rFonts w:ascii="Times New Roman" w:hAnsi="Times New Roman" w:cs="Times New Roman"/>
        </w:rPr>
      </w:pPr>
    </w:p>
    <w:p w:rsidR="00A604DE" w:rsidRPr="00B712EF" w:rsidRDefault="00A604DE" w:rsidP="0046286C">
      <w:pPr>
        <w:pStyle w:val="NoSpacing"/>
        <w:numPr>
          <w:ilvl w:val="0"/>
          <w:numId w:val="9"/>
        </w:numPr>
        <w:jc w:val="both"/>
        <w:rPr>
          <w:rFonts w:ascii="Times New Roman" w:hAnsi="Times New Roman" w:cs="Times New Roman"/>
          <w:sz w:val="24"/>
          <w:szCs w:val="24"/>
        </w:rPr>
      </w:pPr>
      <w:r w:rsidRPr="00B712EF">
        <w:rPr>
          <w:rFonts w:ascii="Times New Roman" w:hAnsi="Times New Roman" w:cs="Times New Roman"/>
          <w:sz w:val="24"/>
          <w:szCs w:val="24"/>
        </w:rPr>
        <w:t xml:space="preserve">In the interim the </w:t>
      </w:r>
      <w:r w:rsidR="001C6CDE" w:rsidRPr="00B712EF">
        <w:rPr>
          <w:rFonts w:ascii="Times New Roman" w:hAnsi="Times New Roman" w:cs="Times New Roman"/>
          <w:sz w:val="24"/>
          <w:szCs w:val="24"/>
        </w:rPr>
        <w:t>seventh r</w:t>
      </w:r>
      <w:r w:rsidRPr="00B712EF">
        <w:rPr>
          <w:rFonts w:ascii="Times New Roman" w:hAnsi="Times New Roman" w:cs="Times New Roman"/>
          <w:sz w:val="24"/>
          <w:szCs w:val="24"/>
        </w:rPr>
        <w:t xml:space="preserve">espondent is hereby interdicted from disseminating, promoting, flighting or carrying any material whether audio or visual solicited by the </w:t>
      </w:r>
      <w:r w:rsidR="0046286C" w:rsidRPr="00B712EF">
        <w:rPr>
          <w:rFonts w:ascii="Times New Roman" w:hAnsi="Times New Roman" w:cs="Times New Roman"/>
          <w:sz w:val="24"/>
          <w:szCs w:val="24"/>
        </w:rPr>
        <w:t>fourth</w:t>
      </w:r>
      <w:r w:rsidRPr="00B712EF">
        <w:rPr>
          <w:rFonts w:ascii="Times New Roman" w:hAnsi="Times New Roman" w:cs="Times New Roman"/>
          <w:sz w:val="24"/>
          <w:szCs w:val="24"/>
        </w:rPr>
        <w:t xml:space="preserve"> to </w:t>
      </w:r>
      <w:r w:rsidR="0046286C" w:rsidRPr="00B712EF">
        <w:rPr>
          <w:rFonts w:ascii="Times New Roman" w:hAnsi="Times New Roman" w:cs="Times New Roman"/>
          <w:sz w:val="24"/>
          <w:szCs w:val="24"/>
        </w:rPr>
        <w:t>the sixth</w:t>
      </w:r>
      <w:r w:rsidRPr="00B712EF">
        <w:rPr>
          <w:rFonts w:ascii="Times New Roman" w:hAnsi="Times New Roman" w:cs="Times New Roman"/>
          <w:sz w:val="24"/>
          <w:szCs w:val="24"/>
        </w:rPr>
        <w:t xml:space="preserve"> </w:t>
      </w:r>
      <w:r w:rsidR="0046286C" w:rsidRPr="00B712EF">
        <w:rPr>
          <w:rFonts w:ascii="Times New Roman" w:hAnsi="Times New Roman" w:cs="Times New Roman"/>
          <w:sz w:val="24"/>
          <w:szCs w:val="24"/>
        </w:rPr>
        <w:t>r</w:t>
      </w:r>
      <w:r w:rsidRPr="00B712EF">
        <w:rPr>
          <w:rFonts w:ascii="Times New Roman" w:hAnsi="Times New Roman" w:cs="Times New Roman"/>
          <w:sz w:val="24"/>
          <w:szCs w:val="24"/>
        </w:rPr>
        <w:t>espondents encouraging citizens to vote ‘YES’ in the upcoming referendum.</w:t>
      </w:r>
    </w:p>
    <w:p w:rsidR="0046286C" w:rsidRPr="00B712EF" w:rsidRDefault="0046286C" w:rsidP="0046286C">
      <w:pPr>
        <w:pStyle w:val="NoSpacing"/>
        <w:rPr>
          <w:rFonts w:ascii="Times New Roman" w:hAnsi="Times New Roman" w:cs="Times New Roman"/>
        </w:rPr>
      </w:pPr>
    </w:p>
    <w:p w:rsidR="00A604DE" w:rsidRPr="00B712EF" w:rsidRDefault="0046286C" w:rsidP="0046286C">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(d)</w:t>
      </w:r>
      <w:r w:rsidRPr="00B712EF">
        <w:rPr>
          <w:rFonts w:ascii="Times New Roman" w:hAnsi="Times New Roman" w:cs="Times New Roman"/>
          <w:sz w:val="24"/>
          <w:szCs w:val="24"/>
        </w:rPr>
        <w:tab/>
      </w:r>
      <w:r w:rsidR="00A604DE" w:rsidRPr="00B712EF">
        <w:rPr>
          <w:rFonts w:ascii="Times New Roman" w:hAnsi="Times New Roman" w:cs="Times New Roman"/>
          <w:sz w:val="24"/>
          <w:szCs w:val="24"/>
        </w:rPr>
        <w:t xml:space="preserve">Further the </w:t>
      </w:r>
      <w:r w:rsidRPr="00B712EF">
        <w:rPr>
          <w:rFonts w:ascii="Times New Roman" w:hAnsi="Times New Roman" w:cs="Times New Roman"/>
          <w:sz w:val="24"/>
          <w:szCs w:val="24"/>
        </w:rPr>
        <w:t>seventh</w:t>
      </w:r>
      <w:r w:rsidR="00A604DE"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A604DE" w:rsidRPr="00B712EF">
        <w:rPr>
          <w:rFonts w:ascii="Times New Roman" w:hAnsi="Times New Roman" w:cs="Times New Roman"/>
          <w:sz w:val="24"/>
          <w:szCs w:val="24"/>
        </w:rPr>
        <w:t xml:space="preserve">espondent is hereby ordered to afford free and equitable coverage for the </w:t>
      </w:r>
      <w:r w:rsidRPr="00B712EF">
        <w:rPr>
          <w:rFonts w:ascii="Times New Roman" w:hAnsi="Times New Roman" w:cs="Times New Roman"/>
          <w:sz w:val="24"/>
          <w:szCs w:val="24"/>
        </w:rPr>
        <w:t>a</w:t>
      </w:r>
      <w:r w:rsidR="00A604DE" w:rsidRPr="00B712EF">
        <w:rPr>
          <w:rFonts w:ascii="Times New Roman" w:hAnsi="Times New Roman" w:cs="Times New Roman"/>
          <w:sz w:val="24"/>
          <w:szCs w:val="24"/>
        </w:rPr>
        <w:t>pplicants and those legitimately permitted to lobby for the adoption of the Draft COPAC Constitution.</w:t>
      </w:r>
    </w:p>
    <w:p w:rsidR="00795843" w:rsidRPr="00B712EF" w:rsidRDefault="00795843" w:rsidP="00795843">
      <w:pPr>
        <w:pStyle w:val="NoSpacing"/>
        <w:ind w:left="720"/>
        <w:jc w:val="both"/>
        <w:rPr>
          <w:rFonts w:ascii="Times New Roman" w:hAnsi="Times New Roman" w:cs="Times New Roman"/>
          <w:sz w:val="24"/>
          <w:szCs w:val="24"/>
        </w:rPr>
      </w:pPr>
    </w:p>
    <w:p w:rsidR="00A604DE" w:rsidRPr="00B712EF" w:rsidRDefault="0046286C" w:rsidP="0046286C">
      <w:pPr>
        <w:pStyle w:val="NoSpacing"/>
        <w:ind w:left="720"/>
        <w:jc w:val="both"/>
        <w:rPr>
          <w:rFonts w:ascii="Times New Roman" w:hAnsi="Times New Roman" w:cs="Times New Roman"/>
          <w:sz w:val="24"/>
          <w:szCs w:val="24"/>
        </w:rPr>
      </w:pPr>
      <w:r w:rsidRPr="00B712EF">
        <w:rPr>
          <w:rFonts w:ascii="Times New Roman" w:hAnsi="Times New Roman" w:cs="Times New Roman"/>
          <w:sz w:val="24"/>
          <w:szCs w:val="24"/>
        </w:rPr>
        <w:t>2.</w:t>
      </w:r>
      <w:r w:rsidRPr="00B712EF">
        <w:rPr>
          <w:rFonts w:ascii="Times New Roman" w:hAnsi="Times New Roman" w:cs="Times New Roman"/>
          <w:sz w:val="24"/>
          <w:szCs w:val="24"/>
        </w:rPr>
        <w:tab/>
      </w:r>
      <w:r w:rsidR="001160C1" w:rsidRPr="00B712EF">
        <w:rPr>
          <w:rFonts w:ascii="Times New Roman" w:hAnsi="Times New Roman" w:cs="Times New Roman"/>
          <w:sz w:val="24"/>
          <w:szCs w:val="24"/>
        </w:rPr>
        <w:t>FINAL TERMS OF THE PROVISIONAL ORDER</w:t>
      </w:r>
    </w:p>
    <w:p w:rsidR="00795843" w:rsidRPr="00B712EF" w:rsidRDefault="00795843" w:rsidP="00795843">
      <w:pPr>
        <w:pStyle w:val="NoSpacing"/>
        <w:jc w:val="both"/>
        <w:rPr>
          <w:rFonts w:ascii="Times New Roman" w:hAnsi="Times New Roman" w:cs="Times New Roman"/>
          <w:sz w:val="24"/>
          <w:szCs w:val="24"/>
        </w:rPr>
      </w:pPr>
    </w:p>
    <w:p w:rsidR="001160C1" w:rsidRPr="00B712EF" w:rsidRDefault="001160C1" w:rsidP="00795843">
      <w:pPr>
        <w:pStyle w:val="NoSpacing"/>
        <w:ind w:left="720"/>
        <w:jc w:val="both"/>
        <w:rPr>
          <w:rFonts w:ascii="Times New Roman" w:hAnsi="Times New Roman" w:cs="Times New Roman"/>
          <w:sz w:val="24"/>
          <w:szCs w:val="24"/>
        </w:rPr>
      </w:pPr>
      <w:r w:rsidRPr="00B712EF">
        <w:rPr>
          <w:rFonts w:ascii="Times New Roman" w:hAnsi="Times New Roman" w:cs="Times New Roman"/>
          <w:sz w:val="24"/>
          <w:szCs w:val="24"/>
        </w:rPr>
        <w:t>IT IS ORDERED THAT:</w:t>
      </w:r>
    </w:p>
    <w:p w:rsidR="00795843" w:rsidRPr="00B712EF" w:rsidRDefault="00795843" w:rsidP="00795843">
      <w:pPr>
        <w:pStyle w:val="NoSpacing"/>
        <w:ind w:left="720"/>
        <w:jc w:val="both"/>
        <w:rPr>
          <w:rFonts w:ascii="Times New Roman" w:hAnsi="Times New Roman" w:cs="Times New Roman"/>
          <w:b/>
          <w:sz w:val="24"/>
          <w:szCs w:val="24"/>
        </w:rPr>
      </w:pPr>
    </w:p>
    <w:p w:rsidR="001160C1" w:rsidRPr="00B712EF" w:rsidRDefault="0046286C" w:rsidP="0046286C">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a)</w:t>
      </w:r>
      <w:r w:rsidRPr="00B712EF">
        <w:rPr>
          <w:rFonts w:ascii="Times New Roman" w:hAnsi="Times New Roman" w:cs="Times New Roman"/>
          <w:sz w:val="24"/>
          <w:szCs w:val="24"/>
        </w:rPr>
        <w:tab/>
      </w:r>
      <w:r w:rsidR="001160C1" w:rsidRPr="00B712EF">
        <w:rPr>
          <w:rFonts w:ascii="Times New Roman" w:hAnsi="Times New Roman" w:cs="Times New Roman"/>
          <w:sz w:val="24"/>
          <w:szCs w:val="24"/>
        </w:rPr>
        <w:t xml:space="preserve">The </w:t>
      </w:r>
      <w:r w:rsidRPr="00B712EF">
        <w:rPr>
          <w:rFonts w:ascii="Times New Roman" w:hAnsi="Times New Roman" w:cs="Times New Roman"/>
          <w:sz w:val="24"/>
          <w:szCs w:val="24"/>
        </w:rPr>
        <w:t>second</w:t>
      </w:r>
      <w:r w:rsidR="001160C1"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1160C1" w:rsidRPr="00B712EF">
        <w:rPr>
          <w:rFonts w:ascii="Times New Roman" w:hAnsi="Times New Roman" w:cs="Times New Roman"/>
          <w:sz w:val="24"/>
          <w:szCs w:val="24"/>
        </w:rPr>
        <w:t>espondent</w:t>
      </w:r>
      <w:r w:rsidR="003377D2" w:rsidRPr="00B712EF">
        <w:rPr>
          <w:rFonts w:ascii="Times New Roman" w:hAnsi="Times New Roman" w:cs="Times New Roman"/>
          <w:sz w:val="24"/>
          <w:szCs w:val="24"/>
        </w:rPr>
        <w:t>’</w:t>
      </w:r>
      <w:r w:rsidR="001160C1" w:rsidRPr="00B712EF">
        <w:rPr>
          <w:rFonts w:ascii="Times New Roman" w:hAnsi="Times New Roman" w:cs="Times New Roman"/>
          <w:sz w:val="24"/>
          <w:szCs w:val="24"/>
        </w:rPr>
        <w:t xml:space="preserve">s conduct in failing to meaningfully address the </w:t>
      </w:r>
      <w:r w:rsidRPr="00B712EF">
        <w:rPr>
          <w:rFonts w:ascii="Times New Roman" w:hAnsi="Times New Roman" w:cs="Times New Roman"/>
          <w:sz w:val="24"/>
          <w:szCs w:val="24"/>
        </w:rPr>
        <w:t>a</w:t>
      </w:r>
      <w:r w:rsidR="001160C1" w:rsidRPr="00B712EF">
        <w:rPr>
          <w:rFonts w:ascii="Times New Roman" w:hAnsi="Times New Roman" w:cs="Times New Roman"/>
          <w:sz w:val="24"/>
          <w:szCs w:val="24"/>
        </w:rPr>
        <w:t>pplicants</w:t>
      </w:r>
      <w:r w:rsidRPr="00B712EF">
        <w:rPr>
          <w:rFonts w:ascii="Times New Roman" w:hAnsi="Times New Roman" w:cs="Times New Roman"/>
          <w:sz w:val="24"/>
          <w:szCs w:val="24"/>
        </w:rPr>
        <w:t>’</w:t>
      </w:r>
      <w:r w:rsidR="001160C1" w:rsidRPr="00B712EF">
        <w:rPr>
          <w:rFonts w:ascii="Times New Roman" w:hAnsi="Times New Roman" w:cs="Times New Roman"/>
          <w:sz w:val="24"/>
          <w:szCs w:val="24"/>
        </w:rPr>
        <w:t xml:space="preserve"> concerns be and is hereby declared </w:t>
      </w:r>
      <w:r w:rsidR="001160C1" w:rsidRPr="00B712EF">
        <w:rPr>
          <w:rFonts w:ascii="Times New Roman" w:hAnsi="Times New Roman" w:cs="Times New Roman"/>
          <w:i/>
          <w:sz w:val="24"/>
          <w:szCs w:val="24"/>
        </w:rPr>
        <w:t>ultra vires</w:t>
      </w:r>
      <w:r w:rsidR="001160C1" w:rsidRPr="00B712EF">
        <w:rPr>
          <w:rFonts w:ascii="Times New Roman" w:hAnsi="Times New Roman" w:cs="Times New Roman"/>
          <w:sz w:val="24"/>
          <w:szCs w:val="24"/>
        </w:rPr>
        <w:t xml:space="preserve"> sections 18 and 18(1a) of the Constitution. Consequently, it is ordered that in any future referendum, </w:t>
      </w:r>
      <w:r w:rsidRPr="00B712EF">
        <w:rPr>
          <w:rFonts w:ascii="Times New Roman" w:hAnsi="Times New Roman" w:cs="Times New Roman"/>
          <w:sz w:val="24"/>
          <w:szCs w:val="24"/>
        </w:rPr>
        <w:lastRenderedPageBreak/>
        <w:t>the second</w:t>
      </w:r>
      <w:r w:rsidR="001160C1"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1160C1" w:rsidRPr="00B712EF">
        <w:rPr>
          <w:rFonts w:ascii="Times New Roman" w:hAnsi="Times New Roman" w:cs="Times New Roman"/>
          <w:sz w:val="24"/>
          <w:szCs w:val="24"/>
        </w:rPr>
        <w:t>espondent shall conduct itself in accordance with the law and uphold the rule of law.</w:t>
      </w:r>
    </w:p>
    <w:p w:rsidR="0046286C" w:rsidRPr="00B712EF" w:rsidRDefault="0046286C" w:rsidP="0046286C">
      <w:pPr>
        <w:pStyle w:val="NoSpacing"/>
        <w:ind w:left="1440" w:hanging="720"/>
        <w:jc w:val="both"/>
        <w:rPr>
          <w:rFonts w:ascii="Times New Roman" w:hAnsi="Times New Roman" w:cs="Times New Roman"/>
          <w:sz w:val="24"/>
          <w:szCs w:val="24"/>
        </w:rPr>
      </w:pPr>
    </w:p>
    <w:p w:rsidR="001160C1" w:rsidRPr="00B712EF" w:rsidRDefault="0046286C" w:rsidP="0046286C">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b)</w:t>
      </w:r>
      <w:r w:rsidRPr="00B712EF">
        <w:rPr>
          <w:rFonts w:ascii="Times New Roman" w:hAnsi="Times New Roman" w:cs="Times New Roman"/>
          <w:sz w:val="24"/>
          <w:szCs w:val="24"/>
        </w:rPr>
        <w:tab/>
      </w:r>
      <w:r w:rsidR="001160C1" w:rsidRPr="00B712EF">
        <w:rPr>
          <w:rFonts w:ascii="Times New Roman" w:hAnsi="Times New Roman" w:cs="Times New Roman"/>
          <w:sz w:val="24"/>
          <w:szCs w:val="24"/>
        </w:rPr>
        <w:t>In adopting a biased stance toward the adoption of the COPAC</w:t>
      </w:r>
      <w:r w:rsidR="00AA00AE" w:rsidRPr="00B712EF">
        <w:rPr>
          <w:rFonts w:ascii="Times New Roman" w:hAnsi="Times New Roman" w:cs="Times New Roman"/>
          <w:sz w:val="24"/>
          <w:szCs w:val="24"/>
        </w:rPr>
        <w:t xml:space="preserve"> Draft Constitution utili</w:t>
      </w:r>
      <w:r w:rsidRPr="00B712EF">
        <w:rPr>
          <w:rFonts w:ascii="Times New Roman" w:hAnsi="Times New Roman" w:cs="Times New Roman"/>
          <w:sz w:val="24"/>
          <w:szCs w:val="24"/>
        </w:rPr>
        <w:t>s</w:t>
      </w:r>
      <w:r w:rsidR="00AA00AE" w:rsidRPr="00B712EF">
        <w:rPr>
          <w:rFonts w:ascii="Times New Roman" w:hAnsi="Times New Roman" w:cs="Times New Roman"/>
          <w:sz w:val="24"/>
          <w:szCs w:val="24"/>
        </w:rPr>
        <w:t>ing public funds to populari</w:t>
      </w:r>
      <w:r w:rsidRPr="00B712EF">
        <w:rPr>
          <w:rFonts w:ascii="Times New Roman" w:hAnsi="Times New Roman" w:cs="Times New Roman"/>
          <w:sz w:val="24"/>
          <w:szCs w:val="24"/>
        </w:rPr>
        <w:t>s</w:t>
      </w:r>
      <w:r w:rsidR="00AA00AE" w:rsidRPr="00B712EF">
        <w:rPr>
          <w:rFonts w:ascii="Times New Roman" w:hAnsi="Times New Roman" w:cs="Times New Roman"/>
          <w:sz w:val="24"/>
          <w:szCs w:val="24"/>
        </w:rPr>
        <w:t>e the ‘Yes Vote’,</w:t>
      </w:r>
      <w:r w:rsidRPr="00B712EF">
        <w:rPr>
          <w:rFonts w:ascii="Times New Roman" w:hAnsi="Times New Roman" w:cs="Times New Roman"/>
          <w:sz w:val="24"/>
          <w:szCs w:val="24"/>
        </w:rPr>
        <w:t xml:space="preserve"> the third to the sixth</w:t>
      </w:r>
      <w:r w:rsidR="00AA00AE"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AA00AE" w:rsidRPr="00B712EF">
        <w:rPr>
          <w:rFonts w:ascii="Times New Roman" w:hAnsi="Times New Roman" w:cs="Times New Roman"/>
          <w:sz w:val="24"/>
          <w:szCs w:val="24"/>
        </w:rPr>
        <w:t>espondents</w:t>
      </w:r>
      <w:r w:rsidRPr="00B712EF">
        <w:rPr>
          <w:rFonts w:ascii="Times New Roman" w:hAnsi="Times New Roman" w:cs="Times New Roman"/>
          <w:sz w:val="24"/>
          <w:szCs w:val="24"/>
        </w:rPr>
        <w:t>’</w:t>
      </w:r>
      <w:r w:rsidR="00AA00AE" w:rsidRPr="00B712EF">
        <w:rPr>
          <w:rFonts w:ascii="Times New Roman" w:hAnsi="Times New Roman" w:cs="Times New Roman"/>
          <w:sz w:val="24"/>
          <w:szCs w:val="24"/>
        </w:rPr>
        <w:t xml:space="preserve"> conduct impair</w:t>
      </w:r>
      <w:r w:rsidR="00744453" w:rsidRPr="00B712EF">
        <w:rPr>
          <w:rFonts w:ascii="Times New Roman" w:hAnsi="Times New Roman" w:cs="Times New Roman"/>
          <w:sz w:val="24"/>
          <w:szCs w:val="24"/>
        </w:rPr>
        <w:t xml:space="preserve">s </w:t>
      </w:r>
      <w:r w:rsidR="00AA00AE" w:rsidRPr="00B712EF">
        <w:rPr>
          <w:rFonts w:ascii="Times New Roman" w:hAnsi="Times New Roman" w:cs="Times New Roman"/>
          <w:sz w:val="24"/>
          <w:szCs w:val="24"/>
        </w:rPr>
        <w:t>the free and fairness of the Referendum. Accordingly</w:t>
      </w:r>
      <w:r w:rsidRPr="00B712EF">
        <w:rPr>
          <w:rFonts w:ascii="Times New Roman" w:hAnsi="Times New Roman" w:cs="Times New Roman"/>
          <w:sz w:val="24"/>
          <w:szCs w:val="24"/>
        </w:rPr>
        <w:t>,</w:t>
      </w:r>
      <w:r w:rsidR="00AA00AE" w:rsidRPr="00B712EF">
        <w:rPr>
          <w:rFonts w:ascii="Times New Roman" w:hAnsi="Times New Roman" w:cs="Times New Roman"/>
          <w:sz w:val="24"/>
          <w:szCs w:val="24"/>
        </w:rPr>
        <w:t xml:space="preserve"> such conduct is hereby declared </w:t>
      </w:r>
      <w:r w:rsidR="00AA00AE" w:rsidRPr="00B712EF">
        <w:rPr>
          <w:rFonts w:ascii="Times New Roman" w:hAnsi="Times New Roman" w:cs="Times New Roman"/>
          <w:i/>
          <w:sz w:val="24"/>
          <w:szCs w:val="24"/>
        </w:rPr>
        <w:t>ultra vires</w:t>
      </w:r>
      <w:r w:rsidR="00AA00AE" w:rsidRPr="00B712EF">
        <w:rPr>
          <w:rFonts w:ascii="Times New Roman" w:hAnsi="Times New Roman" w:cs="Times New Roman"/>
          <w:sz w:val="24"/>
          <w:szCs w:val="24"/>
        </w:rPr>
        <w:t xml:space="preserve"> section 23A(1)(c) of the Constitution.</w:t>
      </w:r>
    </w:p>
    <w:p w:rsidR="0046286C" w:rsidRPr="00B712EF" w:rsidRDefault="0046286C" w:rsidP="0046286C">
      <w:pPr>
        <w:pStyle w:val="NoSpacing"/>
        <w:ind w:left="1440" w:hanging="720"/>
        <w:jc w:val="both"/>
        <w:rPr>
          <w:rFonts w:ascii="Times New Roman" w:hAnsi="Times New Roman" w:cs="Times New Roman"/>
          <w:sz w:val="24"/>
          <w:szCs w:val="24"/>
        </w:rPr>
      </w:pPr>
    </w:p>
    <w:p w:rsidR="00AA00AE" w:rsidRPr="00B712EF" w:rsidRDefault="0046286C" w:rsidP="0046286C">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c)</w:t>
      </w:r>
      <w:r w:rsidRPr="00B712EF">
        <w:rPr>
          <w:rFonts w:ascii="Times New Roman" w:hAnsi="Times New Roman" w:cs="Times New Roman"/>
          <w:sz w:val="24"/>
          <w:szCs w:val="24"/>
        </w:rPr>
        <w:tab/>
      </w:r>
      <w:r w:rsidR="00AA00AE" w:rsidRPr="00B712EF">
        <w:rPr>
          <w:rFonts w:ascii="Times New Roman" w:hAnsi="Times New Roman" w:cs="Times New Roman"/>
          <w:sz w:val="24"/>
          <w:szCs w:val="24"/>
        </w:rPr>
        <w:t xml:space="preserve">In failing to promote and broadcast material for those opposed to the adoption of the COPAC Draft Constitution in the face of clear legal obligations to that effect, </w:t>
      </w:r>
      <w:r w:rsidRPr="00B712EF">
        <w:rPr>
          <w:rFonts w:ascii="Times New Roman" w:hAnsi="Times New Roman" w:cs="Times New Roman"/>
          <w:sz w:val="24"/>
          <w:szCs w:val="24"/>
        </w:rPr>
        <w:t>the seventh</w:t>
      </w:r>
      <w:r w:rsidR="00AA00AE"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AA00AE" w:rsidRPr="00B712EF">
        <w:rPr>
          <w:rFonts w:ascii="Times New Roman" w:hAnsi="Times New Roman" w:cs="Times New Roman"/>
          <w:sz w:val="24"/>
          <w:szCs w:val="24"/>
        </w:rPr>
        <w:t xml:space="preserve">espondent’s conduct is in its effect </w:t>
      </w:r>
      <w:r w:rsidR="00AA00AE" w:rsidRPr="00B712EF">
        <w:rPr>
          <w:rFonts w:ascii="Times New Roman" w:hAnsi="Times New Roman" w:cs="Times New Roman"/>
          <w:i/>
          <w:sz w:val="24"/>
          <w:szCs w:val="24"/>
        </w:rPr>
        <w:t>ultra vires</w:t>
      </w:r>
      <w:r w:rsidR="00AA00AE" w:rsidRPr="00B712EF">
        <w:rPr>
          <w:rFonts w:ascii="Times New Roman" w:hAnsi="Times New Roman" w:cs="Times New Roman"/>
          <w:sz w:val="24"/>
          <w:szCs w:val="24"/>
        </w:rPr>
        <w:t xml:space="preserve"> the Constitution. Further in failing to direct </w:t>
      </w:r>
      <w:r w:rsidRPr="00B712EF">
        <w:rPr>
          <w:rFonts w:ascii="Times New Roman" w:hAnsi="Times New Roman" w:cs="Times New Roman"/>
          <w:sz w:val="24"/>
          <w:szCs w:val="24"/>
        </w:rPr>
        <w:t>the seventh</w:t>
      </w:r>
      <w:r w:rsidR="00AA00AE"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AA00AE" w:rsidRPr="00B712EF">
        <w:rPr>
          <w:rFonts w:ascii="Times New Roman" w:hAnsi="Times New Roman" w:cs="Times New Roman"/>
          <w:sz w:val="24"/>
          <w:szCs w:val="24"/>
        </w:rPr>
        <w:t>espondent</w:t>
      </w:r>
      <w:r w:rsidR="004D1D25" w:rsidRPr="00B712EF">
        <w:rPr>
          <w:rFonts w:ascii="Times New Roman" w:hAnsi="Times New Roman" w:cs="Times New Roman"/>
          <w:sz w:val="24"/>
          <w:szCs w:val="24"/>
        </w:rPr>
        <w:t xml:space="preserve"> </w:t>
      </w:r>
      <w:r w:rsidR="00AA00AE" w:rsidRPr="00B712EF">
        <w:rPr>
          <w:rFonts w:ascii="Times New Roman" w:hAnsi="Times New Roman" w:cs="Times New Roman"/>
          <w:sz w:val="24"/>
          <w:szCs w:val="24"/>
        </w:rPr>
        <w:t>to</w:t>
      </w:r>
      <w:r w:rsidR="00F707E0" w:rsidRPr="00B712EF">
        <w:rPr>
          <w:rFonts w:ascii="Times New Roman" w:hAnsi="Times New Roman" w:cs="Times New Roman"/>
          <w:sz w:val="24"/>
          <w:szCs w:val="24"/>
        </w:rPr>
        <w:t xml:space="preserve"> abide by </w:t>
      </w:r>
      <w:r w:rsidRPr="00B712EF">
        <w:rPr>
          <w:rFonts w:ascii="Times New Roman" w:hAnsi="Times New Roman" w:cs="Times New Roman"/>
          <w:sz w:val="24"/>
          <w:szCs w:val="24"/>
        </w:rPr>
        <w:t>its</w:t>
      </w:r>
      <w:r w:rsidRPr="00B712EF">
        <w:rPr>
          <w:rFonts w:ascii="Times New Roman" w:hAnsi="Times New Roman" w:cs="Times New Roman"/>
          <w:color w:val="FF0000"/>
          <w:sz w:val="24"/>
          <w:szCs w:val="24"/>
        </w:rPr>
        <w:t xml:space="preserve"> </w:t>
      </w:r>
      <w:r w:rsidR="00F707E0" w:rsidRPr="00B712EF">
        <w:rPr>
          <w:rFonts w:ascii="Times New Roman" w:hAnsi="Times New Roman" w:cs="Times New Roman"/>
          <w:sz w:val="24"/>
          <w:szCs w:val="24"/>
        </w:rPr>
        <w:t xml:space="preserve">legal obligations </w:t>
      </w:r>
      <w:r w:rsidRPr="00B712EF">
        <w:rPr>
          <w:rFonts w:ascii="Times New Roman" w:hAnsi="Times New Roman" w:cs="Times New Roman"/>
          <w:sz w:val="24"/>
          <w:szCs w:val="24"/>
        </w:rPr>
        <w:t>the second</w:t>
      </w:r>
      <w:r w:rsidR="00F707E0" w:rsidRPr="00B712EF">
        <w:rPr>
          <w:rFonts w:ascii="Times New Roman" w:hAnsi="Times New Roman" w:cs="Times New Roman"/>
          <w:sz w:val="24"/>
          <w:szCs w:val="24"/>
        </w:rPr>
        <w:t xml:space="preserve"> </w:t>
      </w:r>
      <w:r w:rsidRPr="00B712EF">
        <w:rPr>
          <w:rFonts w:ascii="Times New Roman" w:hAnsi="Times New Roman" w:cs="Times New Roman"/>
          <w:sz w:val="24"/>
          <w:szCs w:val="24"/>
        </w:rPr>
        <w:t>r</w:t>
      </w:r>
      <w:r w:rsidR="00F707E0" w:rsidRPr="00B712EF">
        <w:rPr>
          <w:rFonts w:ascii="Times New Roman" w:hAnsi="Times New Roman" w:cs="Times New Roman"/>
          <w:sz w:val="24"/>
          <w:szCs w:val="24"/>
        </w:rPr>
        <w:t xml:space="preserve">espondent’s conduct is </w:t>
      </w:r>
      <w:r w:rsidR="00F707E0" w:rsidRPr="00B712EF">
        <w:rPr>
          <w:rFonts w:ascii="Times New Roman" w:hAnsi="Times New Roman" w:cs="Times New Roman"/>
          <w:i/>
          <w:sz w:val="24"/>
          <w:szCs w:val="24"/>
        </w:rPr>
        <w:t>ultra vires</w:t>
      </w:r>
      <w:r w:rsidR="00F707E0" w:rsidRPr="00B712EF">
        <w:rPr>
          <w:rFonts w:ascii="Times New Roman" w:hAnsi="Times New Roman" w:cs="Times New Roman"/>
          <w:sz w:val="24"/>
          <w:szCs w:val="24"/>
        </w:rPr>
        <w:t xml:space="preserve"> section 18(1) of the Constitution and </w:t>
      </w:r>
      <w:r w:rsidRPr="00B712EF">
        <w:rPr>
          <w:rFonts w:ascii="Times New Roman" w:hAnsi="Times New Roman" w:cs="Times New Roman"/>
          <w:sz w:val="24"/>
          <w:szCs w:val="24"/>
        </w:rPr>
        <w:t xml:space="preserve">s </w:t>
      </w:r>
      <w:r w:rsidR="00F707E0" w:rsidRPr="00B712EF">
        <w:rPr>
          <w:rFonts w:ascii="Times New Roman" w:hAnsi="Times New Roman" w:cs="Times New Roman"/>
          <w:sz w:val="24"/>
          <w:szCs w:val="24"/>
        </w:rPr>
        <w:t>18(1a) of the Constitution.</w:t>
      </w:r>
    </w:p>
    <w:p w:rsidR="0046286C" w:rsidRPr="00B712EF" w:rsidRDefault="0046286C" w:rsidP="0046286C">
      <w:pPr>
        <w:pStyle w:val="NoSpacing"/>
        <w:ind w:left="1440" w:hanging="720"/>
        <w:jc w:val="both"/>
        <w:rPr>
          <w:rFonts w:ascii="Times New Roman" w:hAnsi="Times New Roman" w:cs="Times New Roman"/>
          <w:sz w:val="24"/>
          <w:szCs w:val="24"/>
        </w:rPr>
      </w:pPr>
    </w:p>
    <w:p w:rsidR="00F707E0" w:rsidRPr="00B712EF" w:rsidRDefault="0046286C" w:rsidP="00AD7F53">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d)</w:t>
      </w:r>
      <w:r w:rsidRPr="00B712EF">
        <w:rPr>
          <w:rFonts w:ascii="Times New Roman" w:hAnsi="Times New Roman" w:cs="Times New Roman"/>
          <w:sz w:val="24"/>
          <w:szCs w:val="24"/>
        </w:rPr>
        <w:tab/>
      </w:r>
      <w:r w:rsidR="00AD7F53" w:rsidRPr="00B712EF">
        <w:rPr>
          <w:rFonts w:ascii="Times New Roman" w:hAnsi="Times New Roman" w:cs="Times New Roman"/>
          <w:sz w:val="24"/>
          <w:szCs w:val="24"/>
        </w:rPr>
        <w:t>In openly denigrating the a</w:t>
      </w:r>
      <w:r w:rsidR="00F707E0" w:rsidRPr="00B712EF">
        <w:rPr>
          <w:rFonts w:ascii="Times New Roman" w:hAnsi="Times New Roman" w:cs="Times New Roman"/>
          <w:sz w:val="24"/>
          <w:szCs w:val="24"/>
        </w:rPr>
        <w:t>pplicants for lobbying against the adoption</w:t>
      </w:r>
      <w:r w:rsidR="00795843" w:rsidRPr="00B712EF">
        <w:rPr>
          <w:rFonts w:ascii="Times New Roman" w:hAnsi="Times New Roman" w:cs="Times New Roman"/>
          <w:sz w:val="24"/>
          <w:szCs w:val="24"/>
        </w:rPr>
        <w:t xml:space="preserve"> of the COPAC Draft Constitution and refusing to accord them equal access in their meetings and functions</w:t>
      </w:r>
      <w:r w:rsidR="00AD7F53" w:rsidRPr="00B712EF">
        <w:rPr>
          <w:rFonts w:ascii="Times New Roman" w:hAnsi="Times New Roman" w:cs="Times New Roman"/>
          <w:sz w:val="24"/>
          <w:szCs w:val="24"/>
        </w:rPr>
        <w:t>, the third to the sixth r</w:t>
      </w:r>
      <w:r w:rsidR="00795843" w:rsidRPr="00B712EF">
        <w:rPr>
          <w:rFonts w:ascii="Times New Roman" w:hAnsi="Times New Roman" w:cs="Times New Roman"/>
          <w:sz w:val="24"/>
          <w:szCs w:val="24"/>
        </w:rPr>
        <w:t xml:space="preserve">espondents acted </w:t>
      </w:r>
      <w:r w:rsidR="00795843" w:rsidRPr="00B712EF">
        <w:rPr>
          <w:rFonts w:ascii="Times New Roman" w:hAnsi="Times New Roman" w:cs="Times New Roman"/>
          <w:i/>
          <w:sz w:val="24"/>
          <w:szCs w:val="24"/>
        </w:rPr>
        <w:t>ultra vires</w:t>
      </w:r>
      <w:r w:rsidR="00795843" w:rsidRPr="00B712EF">
        <w:rPr>
          <w:rFonts w:ascii="Times New Roman" w:hAnsi="Times New Roman" w:cs="Times New Roman"/>
          <w:sz w:val="24"/>
          <w:szCs w:val="24"/>
        </w:rPr>
        <w:t xml:space="preserve"> section 23(1) and section 20(1) of the Constitution.</w:t>
      </w:r>
    </w:p>
    <w:p w:rsidR="00AD7F53" w:rsidRPr="00B712EF" w:rsidRDefault="00AD7F53" w:rsidP="00AD7F53">
      <w:pPr>
        <w:pStyle w:val="NoSpacing"/>
        <w:ind w:left="1440" w:hanging="720"/>
        <w:jc w:val="both"/>
        <w:rPr>
          <w:rFonts w:ascii="Times New Roman" w:hAnsi="Times New Roman" w:cs="Times New Roman"/>
          <w:sz w:val="24"/>
          <w:szCs w:val="24"/>
        </w:rPr>
      </w:pPr>
    </w:p>
    <w:p w:rsidR="00795843" w:rsidRPr="00B712EF" w:rsidRDefault="00AD7F53" w:rsidP="00AD7F53">
      <w:pPr>
        <w:pStyle w:val="NoSpacing"/>
        <w:ind w:left="1440" w:hanging="720"/>
        <w:jc w:val="both"/>
        <w:rPr>
          <w:rFonts w:ascii="Times New Roman" w:hAnsi="Times New Roman" w:cs="Times New Roman"/>
          <w:sz w:val="24"/>
          <w:szCs w:val="24"/>
        </w:rPr>
      </w:pPr>
      <w:r w:rsidRPr="00B712EF">
        <w:rPr>
          <w:rFonts w:ascii="Times New Roman" w:hAnsi="Times New Roman" w:cs="Times New Roman"/>
          <w:sz w:val="24"/>
          <w:szCs w:val="24"/>
        </w:rPr>
        <w:t>e)</w:t>
      </w:r>
      <w:r w:rsidRPr="00B712EF">
        <w:rPr>
          <w:rFonts w:ascii="Times New Roman" w:hAnsi="Times New Roman" w:cs="Times New Roman"/>
          <w:sz w:val="24"/>
          <w:szCs w:val="24"/>
        </w:rPr>
        <w:tab/>
      </w:r>
      <w:r w:rsidR="00795843" w:rsidRPr="00B712EF">
        <w:rPr>
          <w:rFonts w:ascii="Times New Roman" w:hAnsi="Times New Roman" w:cs="Times New Roman"/>
          <w:sz w:val="24"/>
          <w:szCs w:val="24"/>
        </w:rPr>
        <w:t xml:space="preserve">The costs of this suit shall be borne by the </w:t>
      </w:r>
      <w:r w:rsidRPr="00B712EF">
        <w:rPr>
          <w:rFonts w:ascii="Times New Roman" w:hAnsi="Times New Roman" w:cs="Times New Roman"/>
          <w:sz w:val="24"/>
          <w:szCs w:val="24"/>
        </w:rPr>
        <w:t>r</w:t>
      </w:r>
      <w:r w:rsidR="00795843" w:rsidRPr="00B712EF">
        <w:rPr>
          <w:rFonts w:ascii="Times New Roman" w:hAnsi="Times New Roman" w:cs="Times New Roman"/>
          <w:sz w:val="24"/>
          <w:szCs w:val="24"/>
        </w:rPr>
        <w:t>espondents jointly and severally one paying the other to be absolved.”</w:t>
      </w:r>
    </w:p>
    <w:p w:rsidR="008B5ADE" w:rsidRPr="00B712EF" w:rsidRDefault="008B5ADE" w:rsidP="007F45B7">
      <w:pPr>
        <w:pStyle w:val="NoSpacing"/>
        <w:spacing w:line="480" w:lineRule="auto"/>
        <w:jc w:val="both"/>
        <w:rPr>
          <w:rFonts w:ascii="Times New Roman" w:hAnsi="Times New Roman" w:cs="Times New Roman"/>
          <w:sz w:val="24"/>
          <w:szCs w:val="24"/>
        </w:rPr>
      </w:pPr>
    </w:p>
    <w:p w:rsidR="008B5ADE" w:rsidRPr="00B712EF" w:rsidRDefault="00F45538" w:rsidP="007F45B7">
      <w:pPr>
        <w:pStyle w:val="NoSpacing"/>
        <w:spacing w:line="480" w:lineRule="auto"/>
        <w:jc w:val="both"/>
        <w:rPr>
          <w:rFonts w:ascii="Times New Roman" w:hAnsi="Times New Roman" w:cs="Times New Roman"/>
          <w:b/>
          <w:sz w:val="24"/>
          <w:szCs w:val="24"/>
        </w:rPr>
      </w:pPr>
      <w:r w:rsidRPr="00B712EF">
        <w:rPr>
          <w:rFonts w:ascii="Times New Roman" w:hAnsi="Times New Roman" w:cs="Times New Roman"/>
          <w:b/>
          <w:sz w:val="24"/>
          <w:szCs w:val="24"/>
        </w:rPr>
        <w:t>SUBMISSIONS BY THE PARTIES</w:t>
      </w:r>
    </w:p>
    <w:p w:rsidR="002E1716" w:rsidRPr="00B712EF" w:rsidRDefault="002E1716" w:rsidP="00AD7F53">
      <w:pPr>
        <w:pStyle w:val="NoSpacing"/>
        <w:rPr>
          <w:rFonts w:ascii="Times New Roman" w:hAnsi="Times New Roman" w:cs="Times New Roman"/>
        </w:rPr>
      </w:pPr>
    </w:p>
    <w:p w:rsidR="005849BC" w:rsidRPr="00B712EF" w:rsidRDefault="00F45538" w:rsidP="007F45B7">
      <w:pPr>
        <w:pStyle w:val="NoSpacing"/>
        <w:spacing w:line="480" w:lineRule="auto"/>
        <w:jc w:val="both"/>
        <w:rPr>
          <w:rFonts w:ascii="Times New Roman" w:hAnsi="Times New Roman" w:cs="Times New Roman"/>
          <w:color w:val="FF0000"/>
          <w:sz w:val="24"/>
          <w:szCs w:val="24"/>
        </w:rPr>
      </w:pPr>
      <w:r w:rsidRPr="00B712EF">
        <w:rPr>
          <w:rFonts w:ascii="Times New Roman" w:hAnsi="Times New Roman" w:cs="Times New Roman"/>
          <w:b/>
          <w:sz w:val="24"/>
          <w:szCs w:val="24"/>
        </w:rPr>
        <w:tab/>
      </w:r>
      <w:r w:rsidR="009D1F7B" w:rsidRPr="00B712EF">
        <w:rPr>
          <w:rFonts w:ascii="Times New Roman" w:hAnsi="Times New Roman" w:cs="Times New Roman"/>
          <w:sz w:val="24"/>
          <w:szCs w:val="24"/>
        </w:rPr>
        <w:t xml:space="preserve">It </w:t>
      </w:r>
      <w:r w:rsidR="00566B40" w:rsidRPr="00B712EF">
        <w:rPr>
          <w:rFonts w:ascii="Times New Roman" w:hAnsi="Times New Roman" w:cs="Times New Roman"/>
          <w:sz w:val="24"/>
          <w:szCs w:val="24"/>
        </w:rPr>
        <w:t>wa</w:t>
      </w:r>
      <w:r w:rsidR="009D1F7B" w:rsidRPr="00B712EF">
        <w:rPr>
          <w:rFonts w:ascii="Times New Roman" w:hAnsi="Times New Roman" w:cs="Times New Roman"/>
          <w:sz w:val="24"/>
          <w:szCs w:val="24"/>
        </w:rPr>
        <w:t xml:space="preserve">s the applicants’ case that the </w:t>
      </w:r>
      <w:r w:rsidR="00973095" w:rsidRPr="00B712EF">
        <w:rPr>
          <w:rFonts w:ascii="Times New Roman" w:hAnsi="Times New Roman" w:cs="Times New Roman"/>
          <w:sz w:val="24"/>
          <w:szCs w:val="24"/>
        </w:rPr>
        <w:t>R</w:t>
      </w:r>
      <w:r w:rsidR="009D1F7B" w:rsidRPr="00B712EF">
        <w:rPr>
          <w:rFonts w:ascii="Times New Roman" w:hAnsi="Times New Roman" w:cs="Times New Roman"/>
          <w:sz w:val="24"/>
          <w:szCs w:val="24"/>
        </w:rPr>
        <w:t xml:space="preserve">eferendum date proclaimed by the </w:t>
      </w:r>
      <w:r w:rsidR="0038279B" w:rsidRPr="00B712EF">
        <w:rPr>
          <w:rFonts w:ascii="Times New Roman" w:hAnsi="Times New Roman" w:cs="Times New Roman"/>
          <w:sz w:val="24"/>
          <w:szCs w:val="24"/>
        </w:rPr>
        <w:t xml:space="preserve">first respondent </w:t>
      </w:r>
      <w:r w:rsidR="00F968B9" w:rsidRPr="00B712EF">
        <w:rPr>
          <w:rFonts w:ascii="Times New Roman" w:hAnsi="Times New Roman" w:cs="Times New Roman"/>
          <w:sz w:val="24"/>
          <w:szCs w:val="24"/>
        </w:rPr>
        <w:t>d</w:t>
      </w:r>
      <w:r w:rsidR="00566B40" w:rsidRPr="00B712EF">
        <w:rPr>
          <w:rFonts w:ascii="Times New Roman" w:hAnsi="Times New Roman" w:cs="Times New Roman"/>
          <w:sz w:val="24"/>
          <w:szCs w:val="24"/>
        </w:rPr>
        <w:t>id n</w:t>
      </w:r>
      <w:r w:rsidR="00F968B9" w:rsidRPr="00B712EF">
        <w:rPr>
          <w:rFonts w:ascii="Times New Roman" w:hAnsi="Times New Roman" w:cs="Times New Roman"/>
          <w:sz w:val="24"/>
          <w:szCs w:val="24"/>
        </w:rPr>
        <w:t>ot give them</w:t>
      </w:r>
      <w:r w:rsidRPr="00B712EF">
        <w:rPr>
          <w:rFonts w:ascii="Times New Roman" w:hAnsi="Times New Roman" w:cs="Times New Roman"/>
          <w:sz w:val="24"/>
          <w:szCs w:val="24"/>
        </w:rPr>
        <w:t xml:space="preserve"> </w:t>
      </w:r>
      <w:r w:rsidR="00F968B9" w:rsidRPr="00B712EF">
        <w:rPr>
          <w:rFonts w:ascii="Times New Roman" w:hAnsi="Times New Roman" w:cs="Times New Roman"/>
          <w:sz w:val="24"/>
          <w:szCs w:val="24"/>
        </w:rPr>
        <w:t xml:space="preserve">sufficient time to propagate their views </w:t>
      </w:r>
      <w:r w:rsidR="0038279B" w:rsidRPr="00B712EF">
        <w:rPr>
          <w:rFonts w:ascii="Times New Roman" w:hAnsi="Times New Roman" w:cs="Times New Roman"/>
          <w:sz w:val="24"/>
          <w:szCs w:val="24"/>
        </w:rPr>
        <w:t>on</w:t>
      </w:r>
      <w:r w:rsidR="00F968B9" w:rsidRPr="00B712EF">
        <w:rPr>
          <w:rFonts w:ascii="Times New Roman" w:hAnsi="Times New Roman" w:cs="Times New Roman"/>
          <w:sz w:val="24"/>
          <w:szCs w:val="24"/>
        </w:rPr>
        <w:t xml:space="preserve"> the final draft of the Constitution.</w:t>
      </w:r>
      <w:r w:rsidR="005849BC" w:rsidRPr="00B712EF">
        <w:rPr>
          <w:rFonts w:ascii="Times New Roman" w:hAnsi="Times New Roman" w:cs="Times New Roman"/>
          <w:sz w:val="24"/>
          <w:szCs w:val="24"/>
        </w:rPr>
        <w:t xml:space="preserve"> They contend</w:t>
      </w:r>
      <w:r w:rsidR="00566B40" w:rsidRPr="00B712EF">
        <w:rPr>
          <w:rFonts w:ascii="Times New Roman" w:hAnsi="Times New Roman" w:cs="Times New Roman"/>
          <w:sz w:val="24"/>
          <w:szCs w:val="24"/>
        </w:rPr>
        <w:t>ed</w:t>
      </w:r>
      <w:r w:rsidR="005849BC" w:rsidRPr="00B712EF">
        <w:rPr>
          <w:rFonts w:ascii="Times New Roman" w:hAnsi="Times New Roman" w:cs="Times New Roman"/>
          <w:sz w:val="24"/>
          <w:szCs w:val="24"/>
        </w:rPr>
        <w:t xml:space="preserve"> </w:t>
      </w:r>
      <w:r w:rsidR="00613550" w:rsidRPr="00B712EF">
        <w:rPr>
          <w:rFonts w:ascii="Times New Roman" w:hAnsi="Times New Roman" w:cs="Times New Roman"/>
          <w:sz w:val="24"/>
          <w:szCs w:val="24"/>
        </w:rPr>
        <w:t xml:space="preserve">that their fundamental right to protection of </w:t>
      </w:r>
      <w:r w:rsidR="005849BC" w:rsidRPr="00B712EF">
        <w:rPr>
          <w:rFonts w:ascii="Times New Roman" w:hAnsi="Times New Roman" w:cs="Times New Roman"/>
          <w:sz w:val="24"/>
          <w:szCs w:val="24"/>
        </w:rPr>
        <w:t>the law w</w:t>
      </w:r>
      <w:r w:rsidR="00566B40" w:rsidRPr="00B712EF">
        <w:rPr>
          <w:rFonts w:ascii="Times New Roman" w:hAnsi="Times New Roman" w:cs="Times New Roman"/>
          <w:sz w:val="24"/>
          <w:szCs w:val="24"/>
        </w:rPr>
        <w:t>ould</w:t>
      </w:r>
      <w:r w:rsidR="005849BC" w:rsidRPr="00B712EF">
        <w:rPr>
          <w:rFonts w:ascii="Times New Roman" w:hAnsi="Times New Roman" w:cs="Times New Roman"/>
          <w:sz w:val="24"/>
          <w:szCs w:val="24"/>
        </w:rPr>
        <w:t xml:space="preserve"> be violated if the </w:t>
      </w:r>
      <w:r w:rsidR="00973095" w:rsidRPr="00B712EF">
        <w:rPr>
          <w:rFonts w:ascii="Times New Roman" w:hAnsi="Times New Roman" w:cs="Times New Roman"/>
          <w:sz w:val="24"/>
          <w:szCs w:val="24"/>
        </w:rPr>
        <w:t>R</w:t>
      </w:r>
      <w:r w:rsidR="005849BC" w:rsidRPr="00B712EF">
        <w:rPr>
          <w:rFonts w:ascii="Times New Roman" w:hAnsi="Times New Roman" w:cs="Times New Roman"/>
          <w:sz w:val="24"/>
          <w:szCs w:val="24"/>
        </w:rPr>
        <w:t xml:space="preserve">eferendum </w:t>
      </w:r>
      <w:r w:rsidR="00566B40" w:rsidRPr="00B712EF">
        <w:rPr>
          <w:rFonts w:ascii="Times New Roman" w:hAnsi="Times New Roman" w:cs="Times New Roman"/>
          <w:sz w:val="24"/>
          <w:szCs w:val="24"/>
        </w:rPr>
        <w:t>wa</w:t>
      </w:r>
      <w:r w:rsidR="005849BC" w:rsidRPr="00B712EF">
        <w:rPr>
          <w:rFonts w:ascii="Times New Roman" w:hAnsi="Times New Roman" w:cs="Times New Roman"/>
          <w:sz w:val="24"/>
          <w:szCs w:val="24"/>
        </w:rPr>
        <w:t>s permitted to be held on 16</w:t>
      </w:r>
      <w:r w:rsidR="00973095" w:rsidRPr="00B712EF">
        <w:rPr>
          <w:rFonts w:ascii="Times New Roman" w:hAnsi="Times New Roman" w:cs="Times New Roman"/>
          <w:sz w:val="24"/>
          <w:szCs w:val="24"/>
        </w:rPr>
        <w:t> </w:t>
      </w:r>
      <w:r w:rsidR="005849BC" w:rsidRPr="00B712EF">
        <w:rPr>
          <w:rFonts w:ascii="Times New Roman" w:hAnsi="Times New Roman" w:cs="Times New Roman"/>
          <w:sz w:val="24"/>
          <w:szCs w:val="24"/>
        </w:rPr>
        <w:t>March 2013 as scheduled.</w:t>
      </w:r>
      <w:r w:rsidR="0038279B" w:rsidRPr="00B712EF">
        <w:rPr>
          <w:rFonts w:ascii="Times New Roman" w:hAnsi="Times New Roman" w:cs="Times New Roman"/>
          <w:sz w:val="24"/>
          <w:szCs w:val="24"/>
        </w:rPr>
        <w:t xml:space="preserve"> </w:t>
      </w:r>
      <w:r w:rsidR="005849BC" w:rsidRPr="00B712EF">
        <w:rPr>
          <w:rFonts w:ascii="Times New Roman" w:hAnsi="Times New Roman" w:cs="Times New Roman"/>
          <w:sz w:val="24"/>
          <w:szCs w:val="24"/>
        </w:rPr>
        <w:t>Thus</w:t>
      </w:r>
      <w:r w:rsidR="00973095" w:rsidRPr="00B712EF">
        <w:rPr>
          <w:rFonts w:ascii="Times New Roman" w:hAnsi="Times New Roman" w:cs="Times New Roman"/>
          <w:sz w:val="24"/>
          <w:szCs w:val="24"/>
        </w:rPr>
        <w:t>,</w:t>
      </w:r>
      <w:r w:rsidR="005849BC" w:rsidRPr="00B712EF">
        <w:rPr>
          <w:rFonts w:ascii="Times New Roman" w:hAnsi="Times New Roman" w:cs="Times New Roman"/>
          <w:sz w:val="24"/>
          <w:szCs w:val="24"/>
        </w:rPr>
        <w:t xml:space="preserve"> they pray</w:t>
      </w:r>
      <w:r w:rsidR="00566B40" w:rsidRPr="00B712EF">
        <w:rPr>
          <w:rFonts w:ascii="Times New Roman" w:hAnsi="Times New Roman" w:cs="Times New Roman"/>
          <w:sz w:val="24"/>
          <w:szCs w:val="24"/>
        </w:rPr>
        <w:t>ed</w:t>
      </w:r>
      <w:r w:rsidR="005849BC" w:rsidRPr="00B712EF">
        <w:rPr>
          <w:rFonts w:ascii="Times New Roman" w:hAnsi="Times New Roman" w:cs="Times New Roman"/>
          <w:sz w:val="24"/>
          <w:szCs w:val="24"/>
        </w:rPr>
        <w:t xml:space="preserve"> for the urgent intervention </w:t>
      </w:r>
      <w:r w:rsidR="00A31ACB">
        <w:rPr>
          <w:rFonts w:ascii="Times New Roman" w:hAnsi="Times New Roman" w:cs="Times New Roman"/>
          <w:sz w:val="24"/>
          <w:szCs w:val="24"/>
        </w:rPr>
        <w:t>of</w:t>
      </w:r>
      <w:r w:rsidR="00DB7EB7" w:rsidRPr="00B712EF">
        <w:rPr>
          <w:rFonts w:ascii="Times New Roman" w:hAnsi="Times New Roman" w:cs="Times New Roman"/>
          <w:sz w:val="24"/>
          <w:szCs w:val="24"/>
        </w:rPr>
        <w:t xml:space="preserve"> </w:t>
      </w:r>
      <w:r w:rsidR="00973095" w:rsidRPr="00B712EF">
        <w:rPr>
          <w:rFonts w:ascii="Times New Roman" w:hAnsi="Times New Roman" w:cs="Times New Roman"/>
          <w:sz w:val="24"/>
          <w:szCs w:val="24"/>
        </w:rPr>
        <w:t>the</w:t>
      </w:r>
      <w:r w:rsidR="00973095" w:rsidRPr="00B712EF">
        <w:rPr>
          <w:rFonts w:ascii="Times New Roman" w:hAnsi="Times New Roman" w:cs="Times New Roman"/>
          <w:color w:val="FF0000"/>
          <w:sz w:val="24"/>
          <w:szCs w:val="24"/>
        </w:rPr>
        <w:t xml:space="preserve"> </w:t>
      </w:r>
      <w:r w:rsidR="005849BC" w:rsidRPr="00B712EF">
        <w:rPr>
          <w:rFonts w:ascii="Times New Roman" w:hAnsi="Times New Roman" w:cs="Times New Roman"/>
          <w:sz w:val="24"/>
          <w:szCs w:val="24"/>
        </w:rPr>
        <w:t xml:space="preserve">Court to </w:t>
      </w:r>
      <w:r w:rsidR="00973095" w:rsidRPr="00B712EF">
        <w:rPr>
          <w:rFonts w:ascii="Times New Roman" w:hAnsi="Times New Roman" w:cs="Times New Roman"/>
          <w:sz w:val="24"/>
          <w:szCs w:val="24"/>
        </w:rPr>
        <w:t>direct that the R</w:t>
      </w:r>
      <w:r w:rsidR="005849BC" w:rsidRPr="00B712EF">
        <w:rPr>
          <w:rFonts w:ascii="Times New Roman" w:hAnsi="Times New Roman" w:cs="Times New Roman"/>
          <w:sz w:val="24"/>
          <w:szCs w:val="24"/>
        </w:rPr>
        <w:t>eferendum be held at a later date</w:t>
      </w:r>
      <w:r w:rsidR="00973095" w:rsidRPr="00B712EF">
        <w:rPr>
          <w:rFonts w:ascii="Times New Roman" w:hAnsi="Times New Roman" w:cs="Times New Roman"/>
          <w:sz w:val="24"/>
          <w:szCs w:val="24"/>
        </w:rPr>
        <w:t>,</w:t>
      </w:r>
      <w:r w:rsidR="005849BC" w:rsidRPr="00B712EF">
        <w:rPr>
          <w:rFonts w:ascii="Times New Roman" w:hAnsi="Times New Roman" w:cs="Times New Roman"/>
          <w:sz w:val="24"/>
          <w:szCs w:val="24"/>
        </w:rPr>
        <w:t xml:space="preserve"> in order to give the parties reasonable time to campaign</w:t>
      </w:r>
      <w:r w:rsidR="00973095" w:rsidRPr="00B712EF">
        <w:rPr>
          <w:rFonts w:ascii="Times New Roman" w:hAnsi="Times New Roman" w:cs="Times New Roman"/>
          <w:sz w:val="24"/>
          <w:szCs w:val="24"/>
        </w:rPr>
        <w:t xml:space="preserve"> </w:t>
      </w:r>
      <w:r w:rsidR="00BA2AE3" w:rsidRPr="00B712EF">
        <w:rPr>
          <w:rFonts w:ascii="Times New Roman" w:hAnsi="Times New Roman" w:cs="Times New Roman"/>
          <w:sz w:val="24"/>
          <w:szCs w:val="24"/>
        </w:rPr>
        <w:t>in support of</w:t>
      </w:r>
      <w:r w:rsidR="00973095" w:rsidRPr="00B712EF">
        <w:rPr>
          <w:rFonts w:ascii="Times New Roman" w:hAnsi="Times New Roman" w:cs="Times New Roman"/>
          <w:sz w:val="24"/>
          <w:szCs w:val="24"/>
        </w:rPr>
        <w:t xml:space="preserve"> their respective position</w:t>
      </w:r>
      <w:r w:rsidR="00DB7EB7" w:rsidRPr="00B712EF">
        <w:rPr>
          <w:rFonts w:ascii="Times New Roman" w:hAnsi="Times New Roman" w:cs="Times New Roman"/>
          <w:sz w:val="24"/>
          <w:szCs w:val="24"/>
        </w:rPr>
        <w:t>s.</w:t>
      </w:r>
    </w:p>
    <w:p w:rsidR="005849BC" w:rsidRPr="00B712EF" w:rsidRDefault="005849BC" w:rsidP="00973095">
      <w:pPr>
        <w:pStyle w:val="NoSpacing"/>
        <w:rPr>
          <w:rFonts w:ascii="Times New Roman" w:hAnsi="Times New Roman" w:cs="Times New Roman"/>
        </w:rPr>
      </w:pPr>
    </w:p>
    <w:p w:rsidR="002134C1" w:rsidRPr="00B712EF" w:rsidRDefault="0038279B"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Th</w:t>
      </w:r>
      <w:r w:rsidR="00973095" w:rsidRPr="00B712EF">
        <w:rPr>
          <w:rFonts w:ascii="Times New Roman" w:hAnsi="Times New Roman" w:cs="Times New Roman"/>
          <w:sz w:val="24"/>
          <w:szCs w:val="24"/>
        </w:rPr>
        <w:t>e</w:t>
      </w:r>
      <w:r w:rsidR="00973095" w:rsidRPr="00B712EF">
        <w:rPr>
          <w:rFonts w:ascii="Times New Roman" w:hAnsi="Times New Roman" w:cs="Times New Roman"/>
          <w:color w:val="FF0000"/>
          <w:sz w:val="24"/>
          <w:szCs w:val="24"/>
        </w:rPr>
        <w:t xml:space="preserve"> </w:t>
      </w:r>
      <w:r w:rsidRPr="00B712EF">
        <w:rPr>
          <w:rFonts w:ascii="Times New Roman" w:hAnsi="Times New Roman" w:cs="Times New Roman"/>
          <w:sz w:val="24"/>
          <w:szCs w:val="24"/>
        </w:rPr>
        <w:t>application</w:t>
      </w:r>
      <w:r w:rsidR="005849BC" w:rsidRPr="00B712EF">
        <w:rPr>
          <w:rFonts w:ascii="Times New Roman" w:hAnsi="Times New Roman" w:cs="Times New Roman"/>
          <w:sz w:val="24"/>
          <w:szCs w:val="24"/>
        </w:rPr>
        <w:t xml:space="preserve"> </w:t>
      </w:r>
      <w:r w:rsidR="00926B48" w:rsidRPr="00B712EF">
        <w:rPr>
          <w:rFonts w:ascii="Times New Roman" w:hAnsi="Times New Roman" w:cs="Times New Roman"/>
          <w:sz w:val="24"/>
          <w:szCs w:val="24"/>
        </w:rPr>
        <w:t>wa</w:t>
      </w:r>
      <w:r w:rsidR="00AE52E4" w:rsidRPr="00B712EF">
        <w:rPr>
          <w:rFonts w:ascii="Times New Roman" w:hAnsi="Times New Roman" w:cs="Times New Roman"/>
          <w:sz w:val="24"/>
          <w:szCs w:val="24"/>
        </w:rPr>
        <w:t>s</w:t>
      </w:r>
      <w:r w:rsidR="005849BC" w:rsidRPr="00B712EF">
        <w:rPr>
          <w:rFonts w:ascii="Times New Roman" w:hAnsi="Times New Roman" w:cs="Times New Roman"/>
          <w:sz w:val="24"/>
          <w:szCs w:val="24"/>
        </w:rPr>
        <w:t xml:space="preserve"> opposed by the first, </w:t>
      </w:r>
      <w:r w:rsidR="00F2379C" w:rsidRPr="00B712EF">
        <w:rPr>
          <w:rFonts w:ascii="Times New Roman" w:hAnsi="Times New Roman" w:cs="Times New Roman"/>
          <w:sz w:val="24"/>
          <w:szCs w:val="24"/>
        </w:rPr>
        <w:t xml:space="preserve">the </w:t>
      </w:r>
      <w:r w:rsidR="005849BC" w:rsidRPr="00B712EF">
        <w:rPr>
          <w:rFonts w:ascii="Times New Roman" w:hAnsi="Times New Roman" w:cs="Times New Roman"/>
          <w:sz w:val="24"/>
          <w:szCs w:val="24"/>
        </w:rPr>
        <w:t xml:space="preserve">second and </w:t>
      </w:r>
      <w:r w:rsidR="00F2379C" w:rsidRPr="00B712EF">
        <w:rPr>
          <w:rFonts w:ascii="Times New Roman" w:hAnsi="Times New Roman" w:cs="Times New Roman"/>
          <w:sz w:val="24"/>
          <w:szCs w:val="24"/>
        </w:rPr>
        <w:t xml:space="preserve">the </w:t>
      </w:r>
      <w:r w:rsidR="005849BC" w:rsidRPr="00B712EF">
        <w:rPr>
          <w:rFonts w:ascii="Times New Roman" w:hAnsi="Times New Roman" w:cs="Times New Roman"/>
          <w:sz w:val="24"/>
          <w:szCs w:val="24"/>
        </w:rPr>
        <w:t>fifth respondents. The first respondent aver</w:t>
      </w:r>
      <w:r w:rsidR="00926B48" w:rsidRPr="00B712EF">
        <w:rPr>
          <w:rFonts w:ascii="Times New Roman" w:hAnsi="Times New Roman" w:cs="Times New Roman"/>
          <w:sz w:val="24"/>
          <w:szCs w:val="24"/>
        </w:rPr>
        <w:t>red</w:t>
      </w:r>
      <w:r w:rsidR="005849BC" w:rsidRPr="00B712EF">
        <w:rPr>
          <w:rFonts w:ascii="Times New Roman" w:hAnsi="Times New Roman" w:cs="Times New Roman"/>
          <w:sz w:val="24"/>
          <w:szCs w:val="24"/>
        </w:rPr>
        <w:t xml:space="preserve"> that the applicants ha</w:t>
      </w:r>
      <w:r w:rsidR="00926B48" w:rsidRPr="00B712EF">
        <w:rPr>
          <w:rFonts w:ascii="Times New Roman" w:hAnsi="Times New Roman" w:cs="Times New Roman"/>
          <w:sz w:val="24"/>
          <w:szCs w:val="24"/>
        </w:rPr>
        <w:t>d</w:t>
      </w:r>
      <w:r w:rsidR="005849BC" w:rsidRPr="00B712EF">
        <w:rPr>
          <w:rFonts w:ascii="Times New Roman" w:hAnsi="Times New Roman" w:cs="Times New Roman"/>
          <w:sz w:val="24"/>
          <w:szCs w:val="24"/>
        </w:rPr>
        <w:t xml:space="preserve"> no cause of action against him</w:t>
      </w:r>
      <w:r w:rsidR="00FE5103" w:rsidRPr="00B712EF">
        <w:rPr>
          <w:rFonts w:ascii="Times New Roman" w:hAnsi="Times New Roman" w:cs="Times New Roman"/>
          <w:sz w:val="24"/>
          <w:szCs w:val="24"/>
        </w:rPr>
        <w:t>,</w:t>
      </w:r>
      <w:r w:rsidR="005849BC" w:rsidRPr="00B712EF">
        <w:rPr>
          <w:rFonts w:ascii="Times New Roman" w:hAnsi="Times New Roman" w:cs="Times New Roman"/>
          <w:sz w:val="24"/>
          <w:szCs w:val="24"/>
        </w:rPr>
        <w:t xml:space="preserve"> on the basis of their failure to </w:t>
      </w:r>
      <w:r w:rsidR="00074EAD" w:rsidRPr="00B712EF">
        <w:rPr>
          <w:rFonts w:ascii="Times New Roman" w:hAnsi="Times New Roman" w:cs="Times New Roman"/>
          <w:sz w:val="24"/>
          <w:szCs w:val="24"/>
        </w:rPr>
        <w:t>assert</w:t>
      </w:r>
      <w:r w:rsidR="005849BC" w:rsidRPr="00B712EF">
        <w:rPr>
          <w:rFonts w:ascii="Times New Roman" w:hAnsi="Times New Roman" w:cs="Times New Roman"/>
          <w:sz w:val="24"/>
          <w:szCs w:val="24"/>
        </w:rPr>
        <w:t xml:space="preserve"> that</w:t>
      </w:r>
      <w:r w:rsidR="00843871" w:rsidRPr="00B712EF">
        <w:rPr>
          <w:rFonts w:ascii="Times New Roman" w:hAnsi="Times New Roman" w:cs="Times New Roman"/>
          <w:sz w:val="24"/>
          <w:szCs w:val="24"/>
        </w:rPr>
        <w:t xml:space="preserve"> the date </w:t>
      </w:r>
      <w:r w:rsidR="00074EAD" w:rsidRPr="00B712EF">
        <w:rPr>
          <w:rFonts w:ascii="Times New Roman" w:hAnsi="Times New Roman" w:cs="Times New Roman"/>
          <w:sz w:val="24"/>
          <w:szCs w:val="24"/>
        </w:rPr>
        <w:t>declared</w:t>
      </w:r>
      <w:r w:rsidR="00843871" w:rsidRPr="00B712EF">
        <w:rPr>
          <w:rFonts w:ascii="Times New Roman" w:hAnsi="Times New Roman" w:cs="Times New Roman"/>
          <w:sz w:val="24"/>
          <w:szCs w:val="24"/>
        </w:rPr>
        <w:t xml:space="preserve"> </w:t>
      </w:r>
      <w:r w:rsidR="00074EAD" w:rsidRPr="00B712EF">
        <w:rPr>
          <w:rFonts w:ascii="Times New Roman" w:hAnsi="Times New Roman" w:cs="Times New Roman"/>
          <w:sz w:val="24"/>
          <w:szCs w:val="24"/>
        </w:rPr>
        <w:t>for</w:t>
      </w:r>
      <w:r w:rsidR="00F2379C" w:rsidRPr="00B712EF">
        <w:rPr>
          <w:rFonts w:ascii="Times New Roman" w:hAnsi="Times New Roman" w:cs="Times New Roman"/>
          <w:sz w:val="24"/>
          <w:szCs w:val="24"/>
        </w:rPr>
        <w:t xml:space="preserve"> the</w:t>
      </w:r>
      <w:r w:rsidR="00074EAD" w:rsidRPr="00B712EF">
        <w:rPr>
          <w:rFonts w:ascii="Times New Roman" w:hAnsi="Times New Roman" w:cs="Times New Roman"/>
          <w:sz w:val="24"/>
          <w:szCs w:val="24"/>
        </w:rPr>
        <w:t xml:space="preserve"> holding of the </w:t>
      </w:r>
      <w:r w:rsidR="00973095" w:rsidRPr="00B712EF">
        <w:rPr>
          <w:rFonts w:ascii="Times New Roman" w:hAnsi="Times New Roman" w:cs="Times New Roman"/>
          <w:sz w:val="24"/>
          <w:szCs w:val="24"/>
        </w:rPr>
        <w:t>R</w:t>
      </w:r>
      <w:r w:rsidR="00074EAD" w:rsidRPr="00B712EF">
        <w:rPr>
          <w:rFonts w:ascii="Times New Roman" w:hAnsi="Times New Roman" w:cs="Times New Roman"/>
          <w:sz w:val="24"/>
          <w:szCs w:val="24"/>
        </w:rPr>
        <w:t xml:space="preserve">eferendum </w:t>
      </w:r>
      <w:r w:rsidR="00926B48" w:rsidRPr="00B712EF">
        <w:rPr>
          <w:rFonts w:ascii="Times New Roman" w:hAnsi="Times New Roman" w:cs="Times New Roman"/>
          <w:sz w:val="24"/>
          <w:szCs w:val="24"/>
        </w:rPr>
        <w:t>wa</w:t>
      </w:r>
      <w:r w:rsidR="00074EAD" w:rsidRPr="00B712EF">
        <w:rPr>
          <w:rFonts w:ascii="Times New Roman" w:hAnsi="Times New Roman" w:cs="Times New Roman"/>
          <w:sz w:val="24"/>
          <w:szCs w:val="24"/>
        </w:rPr>
        <w:t xml:space="preserve">s irrational. It </w:t>
      </w:r>
      <w:r w:rsidR="00973095" w:rsidRPr="00B712EF">
        <w:rPr>
          <w:rFonts w:ascii="Times New Roman" w:hAnsi="Times New Roman" w:cs="Times New Roman"/>
          <w:sz w:val="24"/>
          <w:szCs w:val="24"/>
        </w:rPr>
        <w:t>was</w:t>
      </w:r>
      <w:r w:rsidR="00973095" w:rsidRPr="00B712EF">
        <w:rPr>
          <w:rFonts w:ascii="Times New Roman" w:hAnsi="Times New Roman" w:cs="Times New Roman"/>
          <w:color w:val="FF0000"/>
          <w:sz w:val="24"/>
          <w:szCs w:val="24"/>
        </w:rPr>
        <w:t xml:space="preserve"> </w:t>
      </w:r>
      <w:r w:rsidR="00074EAD" w:rsidRPr="00B712EF">
        <w:rPr>
          <w:rFonts w:ascii="Times New Roman" w:hAnsi="Times New Roman" w:cs="Times New Roman"/>
          <w:sz w:val="24"/>
          <w:szCs w:val="24"/>
        </w:rPr>
        <w:lastRenderedPageBreak/>
        <w:t>contended that no grounds ha</w:t>
      </w:r>
      <w:r w:rsidR="00926B48" w:rsidRPr="00B712EF">
        <w:rPr>
          <w:rFonts w:ascii="Times New Roman" w:hAnsi="Times New Roman" w:cs="Times New Roman"/>
          <w:sz w:val="24"/>
          <w:szCs w:val="24"/>
        </w:rPr>
        <w:t>d</w:t>
      </w:r>
      <w:r w:rsidR="00074EAD" w:rsidRPr="00B712EF">
        <w:rPr>
          <w:rFonts w:ascii="Times New Roman" w:hAnsi="Times New Roman" w:cs="Times New Roman"/>
          <w:sz w:val="24"/>
          <w:szCs w:val="24"/>
        </w:rPr>
        <w:t xml:space="preserve"> been presented to justify a declaration that the </w:t>
      </w:r>
      <w:r w:rsidR="00973095" w:rsidRPr="00B712EF">
        <w:rPr>
          <w:rFonts w:ascii="Times New Roman" w:hAnsi="Times New Roman" w:cs="Times New Roman"/>
          <w:sz w:val="24"/>
          <w:szCs w:val="24"/>
        </w:rPr>
        <w:t>P</w:t>
      </w:r>
      <w:r w:rsidR="00926B48" w:rsidRPr="00B712EF">
        <w:rPr>
          <w:rFonts w:ascii="Times New Roman" w:hAnsi="Times New Roman" w:cs="Times New Roman"/>
          <w:sz w:val="24"/>
          <w:szCs w:val="24"/>
        </w:rPr>
        <w:t>roclamation wa</w:t>
      </w:r>
      <w:r w:rsidR="00074EAD" w:rsidRPr="00B712EF">
        <w:rPr>
          <w:rFonts w:ascii="Times New Roman" w:hAnsi="Times New Roman" w:cs="Times New Roman"/>
          <w:sz w:val="24"/>
          <w:szCs w:val="24"/>
        </w:rPr>
        <w:t xml:space="preserve">s </w:t>
      </w:r>
      <w:r w:rsidR="00074EAD" w:rsidRPr="00B712EF">
        <w:rPr>
          <w:rFonts w:ascii="Times New Roman" w:hAnsi="Times New Roman" w:cs="Times New Roman"/>
          <w:i/>
          <w:sz w:val="24"/>
          <w:szCs w:val="24"/>
        </w:rPr>
        <w:t>ultra</w:t>
      </w:r>
      <w:r w:rsidR="00973095" w:rsidRPr="00B712EF">
        <w:rPr>
          <w:rFonts w:ascii="Times New Roman" w:hAnsi="Times New Roman" w:cs="Times New Roman"/>
          <w:i/>
          <w:sz w:val="24"/>
          <w:szCs w:val="24"/>
        </w:rPr>
        <w:t> </w:t>
      </w:r>
      <w:r w:rsidR="00074EAD" w:rsidRPr="00B712EF">
        <w:rPr>
          <w:rFonts w:ascii="Times New Roman" w:hAnsi="Times New Roman" w:cs="Times New Roman"/>
          <w:i/>
          <w:sz w:val="24"/>
          <w:szCs w:val="24"/>
        </w:rPr>
        <w:t>vires</w:t>
      </w:r>
      <w:r w:rsidR="00074EAD" w:rsidRPr="00B712EF">
        <w:rPr>
          <w:rFonts w:ascii="Times New Roman" w:hAnsi="Times New Roman" w:cs="Times New Roman"/>
          <w:sz w:val="24"/>
          <w:szCs w:val="24"/>
        </w:rPr>
        <w:t xml:space="preserve"> s 23A(1)(c) of the Constitution.</w:t>
      </w:r>
    </w:p>
    <w:p w:rsidR="002134C1" w:rsidRPr="00B712EF" w:rsidRDefault="002134C1" w:rsidP="00973095">
      <w:pPr>
        <w:pStyle w:val="NoSpacing"/>
        <w:rPr>
          <w:rFonts w:ascii="Times New Roman" w:hAnsi="Times New Roman" w:cs="Times New Roman"/>
        </w:rPr>
      </w:pPr>
    </w:p>
    <w:p w:rsidR="00F45538" w:rsidRPr="00B712EF" w:rsidRDefault="00074EAD"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The second respondent denied the allegations</w:t>
      </w:r>
      <w:r w:rsidR="00926B48" w:rsidRPr="00B712EF">
        <w:rPr>
          <w:rFonts w:ascii="Times New Roman" w:hAnsi="Times New Roman" w:cs="Times New Roman"/>
          <w:sz w:val="24"/>
          <w:szCs w:val="24"/>
        </w:rPr>
        <w:t xml:space="preserve"> made</w:t>
      </w:r>
      <w:r w:rsidRPr="00B712EF">
        <w:rPr>
          <w:rFonts w:ascii="Times New Roman" w:hAnsi="Times New Roman" w:cs="Times New Roman"/>
          <w:sz w:val="24"/>
          <w:szCs w:val="24"/>
        </w:rPr>
        <w:t xml:space="preserve"> against</w:t>
      </w:r>
      <w:r w:rsidR="00950409" w:rsidRPr="00B712EF">
        <w:rPr>
          <w:rFonts w:ascii="Times New Roman" w:hAnsi="Times New Roman" w:cs="Times New Roman"/>
          <w:sz w:val="24"/>
          <w:szCs w:val="24"/>
        </w:rPr>
        <w:t xml:space="preserve"> </w:t>
      </w:r>
      <w:r w:rsidR="00DB7EB7" w:rsidRPr="00B712EF">
        <w:rPr>
          <w:rFonts w:ascii="Times New Roman" w:hAnsi="Times New Roman" w:cs="Times New Roman"/>
          <w:sz w:val="24"/>
          <w:szCs w:val="24"/>
        </w:rPr>
        <w:t>the Commission</w:t>
      </w:r>
      <w:r w:rsidR="00950409" w:rsidRPr="00B712EF">
        <w:rPr>
          <w:rFonts w:ascii="Times New Roman" w:hAnsi="Times New Roman" w:cs="Times New Roman"/>
          <w:sz w:val="24"/>
          <w:szCs w:val="24"/>
        </w:rPr>
        <w:t>.</w:t>
      </w:r>
      <w:r w:rsidR="001B49D3" w:rsidRPr="00B712EF">
        <w:rPr>
          <w:rFonts w:ascii="Times New Roman" w:hAnsi="Times New Roman" w:cs="Times New Roman"/>
          <w:sz w:val="24"/>
          <w:szCs w:val="24"/>
        </w:rPr>
        <w:t xml:space="preserve"> She </w:t>
      </w:r>
      <w:r w:rsidR="00973095" w:rsidRPr="00B712EF">
        <w:rPr>
          <w:rFonts w:ascii="Times New Roman" w:hAnsi="Times New Roman" w:cs="Times New Roman"/>
          <w:sz w:val="24"/>
          <w:szCs w:val="24"/>
        </w:rPr>
        <w:t>averred</w:t>
      </w:r>
      <w:r w:rsidR="00973095" w:rsidRPr="00B712EF">
        <w:rPr>
          <w:rFonts w:ascii="Times New Roman" w:hAnsi="Times New Roman" w:cs="Times New Roman"/>
          <w:color w:val="FF0000"/>
          <w:sz w:val="24"/>
          <w:szCs w:val="24"/>
        </w:rPr>
        <w:t xml:space="preserve"> </w:t>
      </w:r>
      <w:r w:rsidR="001B49D3" w:rsidRPr="00B712EF">
        <w:rPr>
          <w:rFonts w:ascii="Times New Roman" w:hAnsi="Times New Roman" w:cs="Times New Roman"/>
          <w:sz w:val="24"/>
          <w:szCs w:val="24"/>
        </w:rPr>
        <w:t xml:space="preserve">that </w:t>
      </w:r>
      <w:r w:rsidR="00DB7EB7" w:rsidRPr="00B712EF">
        <w:rPr>
          <w:rFonts w:ascii="Times New Roman" w:hAnsi="Times New Roman" w:cs="Times New Roman"/>
          <w:sz w:val="24"/>
          <w:szCs w:val="24"/>
        </w:rPr>
        <w:t xml:space="preserve">the Commission </w:t>
      </w:r>
      <w:r w:rsidR="005E14A8" w:rsidRPr="00B712EF">
        <w:rPr>
          <w:rFonts w:ascii="Times New Roman" w:hAnsi="Times New Roman" w:cs="Times New Roman"/>
          <w:sz w:val="24"/>
          <w:szCs w:val="24"/>
        </w:rPr>
        <w:t>wa</w:t>
      </w:r>
      <w:r w:rsidR="001B49D3" w:rsidRPr="00B712EF">
        <w:rPr>
          <w:rFonts w:ascii="Times New Roman" w:hAnsi="Times New Roman" w:cs="Times New Roman"/>
          <w:sz w:val="24"/>
          <w:szCs w:val="24"/>
        </w:rPr>
        <w:t xml:space="preserve">s mandated to monitor the media space, its obligations being limited to ensuring that the legislative parameters </w:t>
      </w:r>
      <w:r w:rsidR="005E14A8" w:rsidRPr="00B712EF">
        <w:rPr>
          <w:rFonts w:ascii="Times New Roman" w:hAnsi="Times New Roman" w:cs="Times New Roman"/>
          <w:sz w:val="24"/>
          <w:szCs w:val="24"/>
        </w:rPr>
        <w:t>we</w:t>
      </w:r>
      <w:r w:rsidR="001B49D3" w:rsidRPr="00B712EF">
        <w:rPr>
          <w:rFonts w:ascii="Times New Roman" w:hAnsi="Times New Roman" w:cs="Times New Roman"/>
          <w:sz w:val="24"/>
          <w:szCs w:val="24"/>
        </w:rPr>
        <w:t>re complied with in this regard. The second respondent contend</w:t>
      </w:r>
      <w:r w:rsidR="00DB7EB7" w:rsidRPr="00B712EF">
        <w:rPr>
          <w:rFonts w:ascii="Times New Roman" w:hAnsi="Times New Roman" w:cs="Times New Roman"/>
          <w:sz w:val="24"/>
          <w:szCs w:val="24"/>
        </w:rPr>
        <w:t xml:space="preserve">ed </w:t>
      </w:r>
      <w:r w:rsidR="001B49D3" w:rsidRPr="00B712EF">
        <w:rPr>
          <w:rFonts w:ascii="Times New Roman" w:hAnsi="Times New Roman" w:cs="Times New Roman"/>
          <w:sz w:val="24"/>
          <w:szCs w:val="24"/>
        </w:rPr>
        <w:t xml:space="preserve">that </w:t>
      </w:r>
      <w:r w:rsidR="00FE5103" w:rsidRPr="00B712EF">
        <w:rPr>
          <w:rFonts w:ascii="Times New Roman" w:hAnsi="Times New Roman" w:cs="Times New Roman"/>
          <w:sz w:val="24"/>
          <w:szCs w:val="24"/>
        </w:rPr>
        <w:t xml:space="preserve">if it </w:t>
      </w:r>
      <w:r w:rsidR="005E14A8" w:rsidRPr="00B712EF">
        <w:rPr>
          <w:rFonts w:ascii="Times New Roman" w:hAnsi="Times New Roman" w:cs="Times New Roman"/>
          <w:sz w:val="24"/>
          <w:szCs w:val="24"/>
        </w:rPr>
        <w:t>wa</w:t>
      </w:r>
      <w:r w:rsidR="00FE5103" w:rsidRPr="00B712EF">
        <w:rPr>
          <w:rFonts w:ascii="Times New Roman" w:hAnsi="Times New Roman" w:cs="Times New Roman"/>
          <w:sz w:val="24"/>
          <w:szCs w:val="24"/>
        </w:rPr>
        <w:t>s alleged that there</w:t>
      </w:r>
      <w:r w:rsidR="00FE5103" w:rsidRPr="00B712EF">
        <w:rPr>
          <w:rFonts w:ascii="Times New Roman" w:hAnsi="Times New Roman" w:cs="Times New Roman"/>
          <w:color w:val="FF0000"/>
          <w:sz w:val="24"/>
          <w:szCs w:val="24"/>
        </w:rPr>
        <w:t xml:space="preserve"> </w:t>
      </w:r>
      <w:r w:rsidR="001B49D3" w:rsidRPr="00B712EF">
        <w:rPr>
          <w:rFonts w:ascii="Times New Roman" w:hAnsi="Times New Roman" w:cs="Times New Roman"/>
          <w:sz w:val="24"/>
          <w:szCs w:val="24"/>
        </w:rPr>
        <w:t>ha</w:t>
      </w:r>
      <w:r w:rsidR="005E14A8" w:rsidRPr="00B712EF">
        <w:rPr>
          <w:rFonts w:ascii="Times New Roman" w:hAnsi="Times New Roman" w:cs="Times New Roman"/>
          <w:sz w:val="24"/>
          <w:szCs w:val="24"/>
        </w:rPr>
        <w:t>d</w:t>
      </w:r>
      <w:r w:rsidR="001B49D3" w:rsidRPr="00B712EF">
        <w:rPr>
          <w:rFonts w:ascii="Times New Roman" w:hAnsi="Times New Roman" w:cs="Times New Roman"/>
          <w:sz w:val="24"/>
          <w:szCs w:val="24"/>
        </w:rPr>
        <w:t xml:space="preserve"> been some infringement of the applicants’ rights, </w:t>
      </w:r>
      <w:r w:rsidR="005E14A8" w:rsidRPr="00B712EF">
        <w:rPr>
          <w:rFonts w:ascii="Times New Roman" w:hAnsi="Times New Roman" w:cs="Times New Roman"/>
          <w:sz w:val="24"/>
          <w:szCs w:val="24"/>
        </w:rPr>
        <w:t>the remedy was</w:t>
      </w:r>
      <w:r w:rsidR="001B49D3" w:rsidRPr="00B712EF">
        <w:rPr>
          <w:rFonts w:ascii="Times New Roman" w:hAnsi="Times New Roman" w:cs="Times New Roman"/>
          <w:sz w:val="24"/>
          <w:szCs w:val="24"/>
        </w:rPr>
        <w:t xml:space="preserve"> </w:t>
      </w:r>
      <w:r w:rsidR="005E14A8" w:rsidRPr="00B712EF">
        <w:rPr>
          <w:rFonts w:ascii="Times New Roman" w:hAnsi="Times New Roman" w:cs="Times New Roman"/>
          <w:sz w:val="24"/>
          <w:szCs w:val="24"/>
        </w:rPr>
        <w:t>provided for</w:t>
      </w:r>
      <w:r w:rsidR="001B49D3" w:rsidRPr="00B712EF">
        <w:rPr>
          <w:rFonts w:ascii="Times New Roman" w:hAnsi="Times New Roman" w:cs="Times New Roman"/>
          <w:sz w:val="24"/>
          <w:szCs w:val="24"/>
        </w:rPr>
        <w:t xml:space="preserve"> in s</w:t>
      </w:r>
      <w:r w:rsidR="00973095" w:rsidRPr="00B712EF">
        <w:rPr>
          <w:rFonts w:ascii="Times New Roman" w:hAnsi="Times New Roman" w:cs="Times New Roman"/>
          <w:sz w:val="24"/>
          <w:szCs w:val="24"/>
        </w:rPr>
        <w:t> </w:t>
      </w:r>
      <w:r w:rsidR="001B49D3" w:rsidRPr="00B712EF">
        <w:rPr>
          <w:rFonts w:ascii="Times New Roman" w:hAnsi="Times New Roman" w:cs="Times New Roman"/>
          <w:sz w:val="24"/>
          <w:szCs w:val="24"/>
        </w:rPr>
        <w:t>161 of the Electoral Act</w:t>
      </w:r>
      <w:r w:rsidR="00973095" w:rsidRPr="00B712EF">
        <w:rPr>
          <w:rFonts w:ascii="Times New Roman" w:hAnsi="Times New Roman" w:cs="Times New Roman"/>
          <w:sz w:val="24"/>
          <w:szCs w:val="24"/>
        </w:rPr>
        <w:t>,</w:t>
      </w:r>
      <w:r w:rsidR="001B49D3" w:rsidRPr="00B712EF">
        <w:rPr>
          <w:rFonts w:ascii="Times New Roman" w:hAnsi="Times New Roman" w:cs="Times New Roman"/>
          <w:sz w:val="24"/>
          <w:szCs w:val="24"/>
        </w:rPr>
        <w:t xml:space="preserve"> which g</w:t>
      </w:r>
      <w:r w:rsidR="005E14A8" w:rsidRPr="00B712EF">
        <w:rPr>
          <w:rFonts w:ascii="Times New Roman" w:hAnsi="Times New Roman" w:cs="Times New Roman"/>
          <w:sz w:val="24"/>
          <w:szCs w:val="24"/>
        </w:rPr>
        <w:t>a</w:t>
      </w:r>
      <w:r w:rsidR="001B49D3" w:rsidRPr="00B712EF">
        <w:rPr>
          <w:rFonts w:ascii="Times New Roman" w:hAnsi="Times New Roman" w:cs="Times New Roman"/>
          <w:sz w:val="24"/>
          <w:szCs w:val="24"/>
        </w:rPr>
        <w:t xml:space="preserve">ve the Electoral Court the power to review any decision made </w:t>
      </w:r>
      <w:r w:rsidR="002134C1" w:rsidRPr="00B712EF">
        <w:rPr>
          <w:rFonts w:ascii="Times New Roman" w:hAnsi="Times New Roman" w:cs="Times New Roman"/>
          <w:sz w:val="24"/>
          <w:szCs w:val="24"/>
        </w:rPr>
        <w:t xml:space="preserve">by </w:t>
      </w:r>
      <w:r w:rsidR="00DB7EB7" w:rsidRPr="00B712EF">
        <w:rPr>
          <w:rFonts w:ascii="Times New Roman" w:hAnsi="Times New Roman" w:cs="Times New Roman"/>
          <w:sz w:val="24"/>
          <w:szCs w:val="24"/>
        </w:rPr>
        <w:t>the Commission</w:t>
      </w:r>
      <w:r w:rsidR="005E14A8" w:rsidRPr="00B712EF">
        <w:rPr>
          <w:rFonts w:ascii="Times New Roman" w:hAnsi="Times New Roman" w:cs="Times New Roman"/>
          <w:sz w:val="24"/>
          <w:szCs w:val="24"/>
        </w:rPr>
        <w:t xml:space="preserve"> in terms of</w:t>
      </w:r>
      <w:r w:rsidR="002134C1" w:rsidRPr="00B712EF">
        <w:rPr>
          <w:rFonts w:ascii="Times New Roman" w:hAnsi="Times New Roman" w:cs="Times New Roman"/>
          <w:sz w:val="24"/>
          <w:szCs w:val="24"/>
        </w:rPr>
        <w:t xml:space="preserve"> the</w:t>
      </w:r>
      <w:r w:rsidR="001B49D3" w:rsidRPr="00B712EF">
        <w:rPr>
          <w:rFonts w:ascii="Times New Roman" w:hAnsi="Times New Roman" w:cs="Times New Roman"/>
          <w:sz w:val="24"/>
          <w:szCs w:val="24"/>
        </w:rPr>
        <w:t xml:space="preserve"> Act.</w:t>
      </w:r>
    </w:p>
    <w:p w:rsidR="002134C1" w:rsidRPr="00B712EF" w:rsidRDefault="002134C1" w:rsidP="00973095">
      <w:pPr>
        <w:pStyle w:val="NoSpacing"/>
        <w:rPr>
          <w:rFonts w:ascii="Times New Roman" w:hAnsi="Times New Roman" w:cs="Times New Roman"/>
        </w:rPr>
      </w:pPr>
    </w:p>
    <w:p w:rsidR="00C30B96" w:rsidRPr="00B712EF" w:rsidRDefault="002134C1"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 xml:space="preserve">The fifth respondent </w:t>
      </w:r>
      <w:r w:rsidR="00C106EF" w:rsidRPr="00B712EF">
        <w:rPr>
          <w:rFonts w:ascii="Times New Roman" w:hAnsi="Times New Roman" w:cs="Times New Roman"/>
          <w:sz w:val="24"/>
          <w:szCs w:val="24"/>
        </w:rPr>
        <w:t>raised</w:t>
      </w:r>
      <w:r w:rsidR="00C106EF" w:rsidRPr="00B712EF">
        <w:rPr>
          <w:rFonts w:ascii="Times New Roman" w:hAnsi="Times New Roman" w:cs="Times New Roman"/>
          <w:color w:val="FF0000"/>
          <w:sz w:val="24"/>
          <w:szCs w:val="24"/>
        </w:rPr>
        <w:t xml:space="preserve"> </w:t>
      </w:r>
      <w:r w:rsidRPr="00B712EF">
        <w:rPr>
          <w:rFonts w:ascii="Times New Roman" w:hAnsi="Times New Roman" w:cs="Times New Roman"/>
          <w:sz w:val="24"/>
          <w:szCs w:val="24"/>
        </w:rPr>
        <w:t>a preliminary objection</w:t>
      </w:r>
      <w:r w:rsidR="00C106EF" w:rsidRPr="00B712EF">
        <w:rPr>
          <w:rFonts w:ascii="Times New Roman" w:hAnsi="Times New Roman" w:cs="Times New Roman"/>
          <w:sz w:val="24"/>
          <w:szCs w:val="24"/>
        </w:rPr>
        <w:t>,</w:t>
      </w:r>
      <w:r w:rsidRPr="00B712EF">
        <w:rPr>
          <w:rFonts w:ascii="Times New Roman" w:hAnsi="Times New Roman" w:cs="Times New Roman"/>
          <w:sz w:val="24"/>
          <w:szCs w:val="24"/>
        </w:rPr>
        <w:t xml:space="preserve"> questioning the </w:t>
      </w:r>
      <w:r w:rsidR="001E61A7" w:rsidRPr="00B712EF">
        <w:rPr>
          <w:rFonts w:ascii="Times New Roman" w:hAnsi="Times New Roman" w:cs="Times New Roman"/>
          <w:sz w:val="24"/>
          <w:szCs w:val="24"/>
        </w:rPr>
        <w:t xml:space="preserve">urgency of </w:t>
      </w:r>
      <w:r w:rsidR="00C106EF" w:rsidRPr="00B712EF">
        <w:rPr>
          <w:rFonts w:ascii="Times New Roman" w:hAnsi="Times New Roman" w:cs="Times New Roman"/>
          <w:sz w:val="24"/>
          <w:szCs w:val="24"/>
        </w:rPr>
        <w:t>the</w:t>
      </w:r>
      <w:r w:rsidR="00C106EF" w:rsidRPr="00B712EF">
        <w:rPr>
          <w:rFonts w:ascii="Times New Roman" w:hAnsi="Times New Roman" w:cs="Times New Roman"/>
          <w:color w:val="FF0000"/>
          <w:sz w:val="24"/>
          <w:szCs w:val="24"/>
        </w:rPr>
        <w:t xml:space="preserve"> </w:t>
      </w:r>
      <w:r w:rsidR="001E61A7" w:rsidRPr="00B712EF">
        <w:rPr>
          <w:rFonts w:ascii="Times New Roman" w:hAnsi="Times New Roman" w:cs="Times New Roman"/>
          <w:sz w:val="24"/>
          <w:szCs w:val="24"/>
        </w:rPr>
        <w:t xml:space="preserve">application. </w:t>
      </w:r>
      <w:r w:rsidR="00C30B96" w:rsidRPr="00B712EF">
        <w:rPr>
          <w:rFonts w:ascii="Times New Roman" w:hAnsi="Times New Roman" w:cs="Times New Roman"/>
          <w:sz w:val="24"/>
          <w:szCs w:val="24"/>
        </w:rPr>
        <w:t xml:space="preserve">It </w:t>
      </w:r>
      <w:r w:rsidR="008D409D" w:rsidRPr="00B712EF">
        <w:rPr>
          <w:rFonts w:ascii="Times New Roman" w:hAnsi="Times New Roman" w:cs="Times New Roman"/>
          <w:sz w:val="24"/>
          <w:szCs w:val="24"/>
        </w:rPr>
        <w:t>wa</w:t>
      </w:r>
      <w:r w:rsidR="00C30B96" w:rsidRPr="00B712EF">
        <w:rPr>
          <w:rFonts w:ascii="Times New Roman" w:hAnsi="Times New Roman" w:cs="Times New Roman"/>
          <w:sz w:val="24"/>
          <w:szCs w:val="24"/>
        </w:rPr>
        <w:t xml:space="preserve">s contended that the </w:t>
      </w:r>
      <w:r w:rsidR="00F2379C" w:rsidRPr="00B712EF">
        <w:rPr>
          <w:rFonts w:ascii="Times New Roman" w:hAnsi="Times New Roman" w:cs="Times New Roman"/>
          <w:sz w:val="24"/>
          <w:szCs w:val="24"/>
        </w:rPr>
        <w:t>date</w:t>
      </w:r>
      <w:r w:rsidR="00C30B96" w:rsidRPr="00B712EF">
        <w:rPr>
          <w:rFonts w:ascii="Times New Roman" w:hAnsi="Times New Roman" w:cs="Times New Roman"/>
          <w:sz w:val="24"/>
          <w:szCs w:val="24"/>
        </w:rPr>
        <w:t xml:space="preserve"> of the </w:t>
      </w:r>
      <w:r w:rsidR="00C106EF" w:rsidRPr="00B712EF">
        <w:rPr>
          <w:rFonts w:ascii="Times New Roman" w:hAnsi="Times New Roman" w:cs="Times New Roman"/>
          <w:sz w:val="24"/>
          <w:szCs w:val="24"/>
        </w:rPr>
        <w:t>R</w:t>
      </w:r>
      <w:r w:rsidR="00C30B96" w:rsidRPr="00B712EF">
        <w:rPr>
          <w:rFonts w:ascii="Times New Roman" w:hAnsi="Times New Roman" w:cs="Times New Roman"/>
          <w:sz w:val="24"/>
          <w:szCs w:val="24"/>
        </w:rPr>
        <w:t xml:space="preserve">eferendum </w:t>
      </w:r>
      <w:r w:rsidR="00F2379C" w:rsidRPr="00B712EF">
        <w:rPr>
          <w:rFonts w:ascii="Times New Roman" w:hAnsi="Times New Roman" w:cs="Times New Roman"/>
          <w:sz w:val="24"/>
          <w:szCs w:val="24"/>
        </w:rPr>
        <w:t>was</w:t>
      </w:r>
      <w:r w:rsidR="00C30B96" w:rsidRPr="00B712EF">
        <w:rPr>
          <w:rFonts w:ascii="Times New Roman" w:hAnsi="Times New Roman" w:cs="Times New Roman"/>
          <w:sz w:val="24"/>
          <w:szCs w:val="24"/>
        </w:rPr>
        <w:t xml:space="preserve"> proclaimed by the first respondent through </w:t>
      </w:r>
      <w:r w:rsidR="00D156E5" w:rsidRPr="00B712EF">
        <w:rPr>
          <w:rFonts w:ascii="Times New Roman" w:hAnsi="Times New Roman" w:cs="Times New Roman"/>
          <w:sz w:val="24"/>
          <w:szCs w:val="24"/>
        </w:rPr>
        <w:t>the Proclamation</w:t>
      </w:r>
      <w:r w:rsidR="00C30B96" w:rsidRPr="00B712EF">
        <w:rPr>
          <w:rFonts w:ascii="Times New Roman" w:hAnsi="Times New Roman" w:cs="Times New Roman"/>
          <w:sz w:val="24"/>
          <w:szCs w:val="24"/>
        </w:rPr>
        <w:t xml:space="preserve"> which was published on 15</w:t>
      </w:r>
      <w:r w:rsidR="00C106EF" w:rsidRPr="00B712EF">
        <w:rPr>
          <w:rFonts w:ascii="Times New Roman" w:hAnsi="Times New Roman" w:cs="Times New Roman"/>
          <w:sz w:val="24"/>
          <w:szCs w:val="24"/>
        </w:rPr>
        <w:t> </w:t>
      </w:r>
      <w:r w:rsidR="00C30B96" w:rsidRPr="00B712EF">
        <w:rPr>
          <w:rFonts w:ascii="Times New Roman" w:hAnsi="Times New Roman" w:cs="Times New Roman"/>
          <w:sz w:val="24"/>
          <w:szCs w:val="24"/>
        </w:rPr>
        <w:t xml:space="preserve">February 2013. The </w:t>
      </w:r>
      <w:r w:rsidR="00D156E5" w:rsidRPr="00B712EF">
        <w:rPr>
          <w:rFonts w:ascii="Times New Roman" w:hAnsi="Times New Roman" w:cs="Times New Roman"/>
          <w:sz w:val="24"/>
          <w:szCs w:val="24"/>
        </w:rPr>
        <w:t>P</w:t>
      </w:r>
      <w:r w:rsidR="00C30B96" w:rsidRPr="00B712EF">
        <w:rPr>
          <w:rFonts w:ascii="Times New Roman" w:hAnsi="Times New Roman" w:cs="Times New Roman"/>
          <w:sz w:val="24"/>
          <w:szCs w:val="24"/>
        </w:rPr>
        <w:t>roclamation set 16</w:t>
      </w:r>
      <w:r w:rsidR="00C106EF" w:rsidRPr="00B712EF">
        <w:rPr>
          <w:rFonts w:ascii="Times New Roman" w:hAnsi="Times New Roman" w:cs="Times New Roman"/>
          <w:sz w:val="24"/>
          <w:szCs w:val="24"/>
        </w:rPr>
        <w:t> </w:t>
      </w:r>
      <w:r w:rsidR="00C30B96" w:rsidRPr="00B712EF">
        <w:rPr>
          <w:rFonts w:ascii="Times New Roman" w:hAnsi="Times New Roman" w:cs="Times New Roman"/>
          <w:sz w:val="24"/>
          <w:szCs w:val="24"/>
        </w:rPr>
        <w:t xml:space="preserve">March 2013 as the date on which the </w:t>
      </w:r>
      <w:r w:rsidR="00C106EF" w:rsidRPr="00B712EF">
        <w:rPr>
          <w:rFonts w:ascii="Times New Roman" w:hAnsi="Times New Roman" w:cs="Times New Roman"/>
          <w:sz w:val="24"/>
          <w:szCs w:val="24"/>
        </w:rPr>
        <w:t>R</w:t>
      </w:r>
      <w:r w:rsidR="00C30B96" w:rsidRPr="00B712EF">
        <w:rPr>
          <w:rFonts w:ascii="Times New Roman" w:hAnsi="Times New Roman" w:cs="Times New Roman"/>
          <w:sz w:val="24"/>
          <w:szCs w:val="24"/>
        </w:rPr>
        <w:t xml:space="preserve">eferendum </w:t>
      </w:r>
      <w:r w:rsidR="00C106EF" w:rsidRPr="00B712EF">
        <w:rPr>
          <w:rFonts w:ascii="Times New Roman" w:hAnsi="Times New Roman" w:cs="Times New Roman"/>
          <w:sz w:val="24"/>
          <w:szCs w:val="24"/>
        </w:rPr>
        <w:t>was</w:t>
      </w:r>
      <w:r w:rsidR="00C106EF" w:rsidRPr="00B712EF">
        <w:rPr>
          <w:rFonts w:ascii="Times New Roman" w:hAnsi="Times New Roman" w:cs="Times New Roman"/>
          <w:color w:val="FF0000"/>
          <w:sz w:val="24"/>
          <w:szCs w:val="24"/>
        </w:rPr>
        <w:t xml:space="preserve"> </w:t>
      </w:r>
      <w:r w:rsidR="00C30B96" w:rsidRPr="00B712EF">
        <w:rPr>
          <w:rFonts w:ascii="Times New Roman" w:hAnsi="Times New Roman" w:cs="Times New Roman"/>
          <w:sz w:val="24"/>
          <w:szCs w:val="24"/>
        </w:rPr>
        <w:t xml:space="preserve">to be </w:t>
      </w:r>
      <w:r w:rsidR="00037784" w:rsidRPr="00B712EF">
        <w:rPr>
          <w:rFonts w:ascii="Times New Roman" w:hAnsi="Times New Roman" w:cs="Times New Roman"/>
          <w:sz w:val="24"/>
          <w:szCs w:val="24"/>
        </w:rPr>
        <w:t>conducted. The fifth respondent</w:t>
      </w:r>
      <w:r w:rsidR="00C30B96" w:rsidRPr="00B712EF">
        <w:rPr>
          <w:rFonts w:ascii="Times New Roman" w:hAnsi="Times New Roman" w:cs="Times New Roman"/>
          <w:sz w:val="24"/>
          <w:szCs w:val="24"/>
        </w:rPr>
        <w:t xml:space="preserve"> aver</w:t>
      </w:r>
      <w:r w:rsidR="00DB7EB7" w:rsidRPr="00B712EF">
        <w:rPr>
          <w:rFonts w:ascii="Times New Roman" w:hAnsi="Times New Roman" w:cs="Times New Roman"/>
          <w:sz w:val="24"/>
          <w:szCs w:val="24"/>
        </w:rPr>
        <w:t>red</w:t>
      </w:r>
      <w:r w:rsidR="00C30B96" w:rsidRPr="00B712EF">
        <w:rPr>
          <w:rFonts w:ascii="Times New Roman" w:hAnsi="Times New Roman" w:cs="Times New Roman"/>
          <w:sz w:val="24"/>
          <w:szCs w:val="24"/>
        </w:rPr>
        <w:t xml:space="preserve"> that</w:t>
      </w:r>
      <w:r w:rsidR="00AE58AA" w:rsidRPr="00B712EF">
        <w:rPr>
          <w:rFonts w:ascii="Times New Roman" w:hAnsi="Times New Roman" w:cs="Times New Roman"/>
          <w:sz w:val="24"/>
          <w:szCs w:val="24"/>
        </w:rPr>
        <w:t xml:space="preserve"> the</w:t>
      </w:r>
      <w:r w:rsidR="00C30B96" w:rsidRPr="00B712EF">
        <w:rPr>
          <w:rFonts w:ascii="Times New Roman" w:hAnsi="Times New Roman" w:cs="Times New Roman"/>
          <w:sz w:val="24"/>
          <w:szCs w:val="24"/>
        </w:rPr>
        <w:t xml:space="preserve"> applicants did nothing</w:t>
      </w:r>
      <w:r w:rsidR="00C106EF" w:rsidRPr="00B712EF">
        <w:rPr>
          <w:rFonts w:ascii="Times New Roman" w:hAnsi="Times New Roman" w:cs="Times New Roman"/>
          <w:sz w:val="24"/>
          <w:szCs w:val="24"/>
        </w:rPr>
        <w:t>,</w:t>
      </w:r>
      <w:r w:rsidR="00C30B96" w:rsidRPr="00B712EF">
        <w:rPr>
          <w:rFonts w:ascii="Times New Roman" w:hAnsi="Times New Roman" w:cs="Times New Roman"/>
          <w:sz w:val="24"/>
          <w:szCs w:val="24"/>
        </w:rPr>
        <w:t xml:space="preserve"> save to write a letter to the second respondent</w:t>
      </w:r>
      <w:r w:rsidR="00C106EF" w:rsidRPr="00B712EF">
        <w:rPr>
          <w:rFonts w:ascii="Times New Roman" w:hAnsi="Times New Roman" w:cs="Times New Roman"/>
          <w:sz w:val="24"/>
          <w:szCs w:val="24"/>
        </w:rPr>
        <w:t>,</w:t>
      </w:r>
      <w:r w:rsidR="00C30B96" w:rsidRPr="00B712EF">
        <w:rPr>
          <w:rFonts w:ascii="Times New Roman" w:hAnsi="Times New Roman" w:cs="Times New Roman"/>
          <w:sz w:val="24"/>
          <w:szCs w:val="24"/>
        </w:rPr>
        <w:t xml:space="preserve"> </w:t>
      </w:r>
      <w:r w:rsidR="00E66E87" w:rsidRPr="00B712EF">
        <w:rPr>
          <w:rFonts w:ascii="Times New Roman" w:hAnsi="Times New Roman" w:cs="Times New Roman"/>
          <w:sz w:val="24"/>
          <w:szCs w:val="24"/>
        </w:rPr>
        <w:t>but waited</w:t>
      </w:r>
      <w:r w:rsidR="00E66E87" w:rsidRPr="00B712EF">
        <w:rPr>
          <w:rFonts w:ascii="Times New Roman" w:hAnsi="Times New Roman" w:cs="Times New Roman"/>
          <w:color w:val="FF0000"/>
          <w:sz w:val="24"/>
          <w:szCs w:val="24"/>
        </w:rPr>
        <w:t xml:space="preserve"> </w:t>
      </w:r>
      <w:r w:rsidR="00C30B96" w:rsidRPr="00B712EF">
        <w:rPr>
          <w:rFonts w:ascii="Times New Roman" w:hAnsi="Times New Roman" w:cs="Times New Roman"/>
          <w:sz w:val="24"/>
          <w:szCs w:val="24"/>
        </w:rPr>
        <w:t xml:space="preserve">until </w:t>
      </w:r>
      <w:r w:rsidR="00DB7EB7" w:rsidRPr="00B712EF">
        <w:rPr>
          <w:rFonts w:ascii="Times New Roman" w:hAnsi="Times New Roman" w:cs="Times New Roman"/>
          <w:sz w:val="24"/>
          <w:szCs w:val="24"/>
        </w:rPr>
        <w:t>1</w:t>
      </w:r>
      <w:r w:rsidR="00C30B96" w:rsidRPr="00B712EF">
        <w:rPr>
          <w:rFonts w:ascii="Times New Roman" w:hAnsi="Times New Roman" w:cs="Times New Roman"/>
          <w:sz w:val="24"/>
          <w:szCs w:val="24"/>
        </w:rPr>
        <w:t>3</w:t>
      </w:r>
      <w:r w:rsidR="00E66E87" w:rsidRPr="00B712EF">
        <w:rPr>
          <w:rFonts w:ascii="Times New Roman" w:hAnsi="Times New Roman" w:cs="Times New Roman"/>
          <w:sz w:val="24"/>
          <w:szCs w:val="24"/>
        </w:rPr>
        <w:t> </w:t>
      </w:r>
      <w:r w:rsidR="00C30B96" w:rsidRPr="00B712EF">
        <w:rPr>
          <w:rFonts w:ascii="Times New Roman" w:hAnsi="Times New Roman" w:cs="Times New Roman"/>
          <w:sz w:val="24"/>
          <w:szCs w:val="24"/>
        </w:rPr>
        <w:t>March 2013 (that is</w:t>
      </w:r>
      <w:r w:rsidR="00E66E87" w:rsidRPr="00B712EF">
        <w:rPr>
          <w:rFonts w:ascii="Times New Roman" w:hAnsi="Times New Roman" w:cs="Times New Roman"/>
          <w:sz w:val="24"/>
          <w:szCs w:val="24"/>
        </w:rPr>
        <w:t>,</w:t>
      </w:r>
      <w:r w:rsidR="00C30B96" w:rsidRPr="00B712EF">
        <w:rPr>
          <w:rFonts w:ascii="Times New Roman" w:hAnsi="Times New Roman" w:cs="Times New Roman"/>
          <w:sz w:val="24"/>
          <w:szCs w:val="24"/>
        </w:rPr>
        <w:t xml:space="preserve"> approximately </w:t>
      </w:r>
      <w:r w:rsidR="00E66E87" w:rsidRPr="00B712EF">
        <w:rPr>
          <w:rFonts w:ascii="Times New Roman" w:hAnsi="Times New Roman" w:cs="Times New Roman"/>
          <w:sz w:val="24"/>
          <w:szCs w:val="24"/>
        </w:rPr>
        <w:t>forty-eight</w:t>
      </w:r>
      <w:r w:rsidR="00C30B96" w:rsidRPr="00B712EF">
        <w:rPr>
          <w:rFonts w:ascii="Times New Roman" w:hAnsi="Times New Roman" w:cs="Times New Roman"/>
          <w:sz w:val="24"/>
          <w:szCs w:val="24"/>
        </w:rPr>
        <w:t xml:space="preserve"> hours before the </w:t>
      </w:r>
      <w:r w:rsidR="00E66E87" w:rsidRPr="00B712EF">
        <w:rPr>
          <w:rFonts w:ascii="Times New Roman" w:hAnsi="Times New Roman" w:cs="Times New Roman"/>
          <w:sz w:val="24"/>
          <w:szCs w:val="24"/>
        </w:rPr>
        <w:t>R</w:t>
      </w:r>
      <w:r w:rsidR="00C30B96" w:rsidRPr="00B712EF">
        <w:rPr>
          <w:rFonts w:ascii="Times New Roman" w:hAnsi="Times New Roman" w:cs="Times New Roman"/>
          <w:sz w:val="24"/>
          <w:szCs w:val="24"/>
        </w:rPr>
        <w:t>eferendum date)</w:t>
      </w:r>
      <w:r w:rsidR="00E66E87" w:rsidRPr="00B712EF">
        <w:rPr>
          <w:rFonts w:ascii="Times New Roman" w:hAnsi="Times New Roman" w:cs="Times New Roman"/>
          <w:sz w:val="24"/>
          <w:szCs w:val="24"/>
        </w:rPr>
        <w:t xml:space="preserve"> to challenge the Proclamation.</w:t>
      </w:r>
    </w:p>
    <w:p w:rsidR="00C30B96" w:rsidRPr="00B712EF" w:rsidRDefault="00C30B96" w:rsidP="00E66E87">
      <w:pPr>
        <w:pStyle w:val="NoSpacing"/>
        <w:rPr>
          <w:rFonts w:ascii="Times New Roman" w:hAnsi="Times New Roman" w:cs="Times New Roman"/>
        </w:rPr>
      </w:pPr>
    </w:p>
    <w:p w:rsidR="002C694F" w:rsidRPr="00B712EF" w:rsidRDefault="00C30B96"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 xml:space="preserve">It </w:t>
      </w:r>
      <w:r w:rsidR="009C1C48" w:rsidRPr="00B712EF">
        <w:rPr>
          <w:rFonts w:ascii="Times New Roman" w:hAnsi="Times New Roman" w:cs="Times New Roman"/>
          <w:sz w:val="24"/>
          <w:szCs w:val="24"/>
        </w:rPr>
        <w:t>wa</w:t>
      </w:r>
      <w:r w:rsidRPr="00B712EF">
        <w:rPr>
          <w:rFonts w:ascii="Times New Roman" w:hAnsi="Times New Roman" w:cs="Times New Roman"/>
          <w:sz w:val="24"/>
          <w:szCs w:val="24"/>
        </w:rPr>
        <w:t xml:space="preserve">s submitted that the applicants had approximately a month’s notice of the </w:t>
      </w:r>
      <w:r w:rsidR="00F2379C" w:rsidRPr="00B712EF">
        <w:rPr>
          <w:rFonts w:ascii="Times New Roman" w:hAnsi="Times New Roman" w:cs="Times New Roman"/>
          <w:sz w:val="24"/>
          <w:szCs w:val="24"/>
        </w:rPr>
        <w:t xml:space="preserve">date </w:t>
      </w:r>
      <w:r w:rsidRPr="00B712EF">
        <w:rPr>
          <w:rFonts w:ascii="Times New Roman" w:hAnsi="Times New Roman" w:cs="Times New Roman"/>
          <w:sz w:val="24"/>
          <w:szCs w:val="24"/>
        </w:rPr>
        <w:t xml:space="preserve">of the </w:t>
      </w:r>
      <w:r w:rsidR="007025F7" w:rsidRPr="00B712EF">
        <w:rPr>
          <w:rFonts w:ascii="Times New Roman" w:hAnsi="Times New Roman" w:cs="Times New Roman"/>
          <w:sz w:val="24"/>
          <w:szCs w:val="24"/>
        </w:rPr>
        <w:t>R</w:t>
      </w:r>
      <w:r w:rsidRPr="00B712EF">
        <w:rPr>
          <w:rFonts w:ascii="Times New Roman" w:hAnsi="Times New Roman" w:cs="Times New Roman"/>
          <w:sz w:val="24"/>
          <w:szCs w:val="24"/>
        </w:rPr>
        <w:t>eferendum and that writing a single letter d</w:t>
      </w:r>
      <w:r w:rsidR="009C1C48" w:rsidRPr="00B712EF">
        <w:rPr>
          <w:rFonts w:ascii="Times New Roman" w:hAnsi="Times New Roman" w:cs="Times New Roman"/>
          <w:sz w:val="24"/>
          <w:szCs w:val="24"/>
        </w:rPr>
        <w:t>id</w:t>
      </w:r>
      <w:r w:rsidRPr="00B712EF">
        <w:rPr>
          <w:rFonts w:ascii="Times New Roman" w:hAnsi="Times New Roman" w:cs="Times New Roman"/>
          <w:sz w:val="24"/>
          <w:szCs w:val="24"/>
        </w:rPr>
        <w:t xml:space="preserve"> not suffice to qualify as </w:t>
      </w:r>
      <w:r w:rsidR="007025F7" w:rsidRPr="00B712EF">
        <w:rPr>
          <w:rFonts w:ascii="Times New Roman" w:hAnsi="Times New Roman" w:cs="Times New Roman"/>
          <w:sz w:val="24"/>
          <w:szCs w:val="24"/>
        </w:rPr>
        <w:t>“</w:t>
      </w:r>
      <w:r w:rsidRPr="00B712EF">
        <w:rPr>
          <w:rFonts w:ascii="Times New Roman" w:hAnsi="Times New Roman" w:cs="Times New Roman"/>
          <w:sz w:val="24"/>
          <w:szCs w:val="24"/>
        </w:rPr>
        <w:t>exhaustion of domestic remedies</w:t>
      </w:r>
      <w:r w:rsidR="007025F7" w:rsidRPr="00B712EF">
        <w:rPr>
          <w:rFonts w:ascii="Times New Roman" w:hAnsi="Times New Roman" w:cs="Times New Roman"/>
          <w:sz w:val="24"/>
          <w:szCs w:val="24"/>
        </w:rPr>
        <w:t>”</w:t>
      </w:r>
      <w:r w:rsidRPr="00B712EF">
        <w:rPr>
          <w:rFonts w:ascii="Times New Roman" w:hAnsi="Times New Roman" w:cs="Times New Roman"/>
          <w:sz w:val="24"/>
          <w:szCs w:val="24"/>
        </w:rPr>
        <w:t>.</w:t>
      </w:r>
      <w:r w:rsidR="0012542A" w:rsidRPr="00B712EF">
        <w:rPr>
          <w:rFonts w:ascii="Times New Roman" w:hAnsi="Times New Roman" w:cs="Times New Roman"/>
          <w:sz w:val="24"/>
          <w:szCs w:val="24"/>
        </w:rPr>
        <w:t xml:space="preserve"> Further, it </w:t>
      </w:r>
      <w:r w:rsidR="009C1C48" w:rsidRPr="00B712EF">
        <w:rPr>
          <w:rFonts w:ascii="Times New Roman" w:hAnsi="Times New Roman" w:cs="Times New Roman"/>
          <w:sz w:val="24"/>
          <w:szCs w:val="24"/>
        </w:rPr>
        <w:t>wa</w:t>
      </w:r>
      <w:r w:rsidR="0012542A" w:rsidRPr="00B712EF">
        <w:rPr>
          <w:rFonts w:ascii="Times New Roman" w:hAnsi="Times New Roman" w:cs="Times New Roman"/>
          <w:sz w:val="24"/>
          <w:szCs w:val="24"/>
        </w:rPr>
        <w:t>s submitted that COPAC inserted public notices in the local newspapers from 20</w:t>
      </w:r>
      <w:r w:rsidR="007025F7" w:rsidRPr="00B712EF">
        <w:rPr>
          <w:rFonts w:ascii="Times New Roman" w:hAnsi="Times New Roman" w:cs="Times New Roman"/>
          <w:sz w:val="24"/>
          <w:szCs w:val="24"/>
        </w:rPr>
        <w:t> </w:t>
      </w:r>
      <w:r w:rsidR="002C694F" w:rsidRPr="00B712EF">
        <w:rPr>
          <w:rFonts w:ascii="Times New Roman" w:hAnsi="Times New Roman" w:cs="Times New Roman"/>
          <w:sz w:val="24"/>
          <w:szCs w:val="24"/>
        </w:rPr>
        <w:t>February 2013</w:t>
      </w:r>
      <w:r w:rsidR="007025F7" w:rsidRPr="00B712EF">
        <w:rPr>
          <w:rFonts w:ascii="Times New Roman" w:hAnsi="Times New Roman" w:cs="Times New Roman"/>
          <w:sz w:val="24"/>
          <w:szCs w:val="24"/>
        </w:rPr>
        <w:t>, stating</w:t>
      </w:r>
      <w:r w:rsidR="002C694F" w:rsidRPr="00B712EF">
        <w:rPr>
          <w:rFonts w:ascii="Times New Roman" w:hAnsi="Times New Roman" w:cs="Times New Roman"/>
          <w:sz w:val="24"/>
          <w:szCs w:val="24"/>
        </w:rPr>
        <w:t xml:space="preserve"> that it </w:t>
      </w:r>
      <w:r w:rsidR="007025F7" w:rsidRPr="00B712EF">
        <w:rPr>
          <w:rFonts w:ascii="Times New Roman" w:hAnsi="Times New Roman" w:cs="Times New Roman"/>
          <w:sz w:val="24"/>
          <w:szCs w:val="24"/>
        </w:rPr>
        <w:t>would</w:t>
      </w:r>
      <w:r w:rsidR="007025F7" w:rsidRPr="00B712EF">
        <w:rPr>
          <w:rFonts w:ascii="Times New Roman" w:hAnsi="Times New Roman" w:cs="Times New Roman"/>
          <w:color w:val="FF0000"/>
          <w:sz w:val="24"/>
          <w:szCs w:val="24"/>
        </w:rPr>
        <w:t xml:space="preserve"> </w:t>
      </w:r>
      <w:r w:rsidR="002C694F" w:rsidRPr="00B712EF">
        <w:rPr>
          <w:rFonts w:ascii="Times New Roman" w:hAnsi="Times New Roman" w:cs="Times New Roman"/>
          <w:sz w:val="24"/>
          <w:szCs w:val="24"/>
        </w:rPr>
        <w:t>be conducting public awareness campaigns starting from 25</w:t>
      </w:r>
      <w:r w:rsidR="007025F7" w:rsidRPr="00B712EF">
        <w:rPr>
          <w:rFonts w:ascii="Times New Roman" w:hAnsi="Times New Roman" w:cs="Times New Roman"/>
          <w:sz w:val="24"/>
          <w:szCs w:val="24"/>
        </w:rPr>
        <w:t> </w:t>
      </w:r>
      <w:r w:rsidR="002C694F" w:rsidRPr="00B712EF">
        <w:rPr>
          <w:rFonts w:ascii="Times New Roman" w:hAnsi="Times New Roman" w:cs="Times New Roman"/>
          <w:sz w:val="24"/>
          <w:szCs w:val="24"/>
        </w:rPr>
        <w:t xml:space="preserve">February </w:t>
      </w:r>
      <w:r w:rsidR="007025F7" w:rsidRPr="00B712EF">
        <w:rPr>
          <w:rFonts w:ascii="Times New Roman" w:hAnsi="Times New Roman" w:cs="Times New Roman"/>
          <w:sz w:val="24"/>
          <w:szCs w:val="24"/>
        </w:rPr>
        <w:t>2013. The applicants</w:t>
      </w:r>
      <w:r w:rsidR="007025F7" w:rsidRPr="00B712EF">
        <w:rPr>
          <w:rFonts w:ascii="Times New Roman" w:hAnsi="Times New Roman" w:cs="Times New Roman"/>
          <w:color w:val="FF0000"/>
          <w:sz w:val="24"/>
          <w:szCs w:val="24"/>
        </w:rPr>
        <w:t xml:space="preserve"> </w:t>
      </w:r>
      <w:r w:rsidR="002C694F" w:rsidRPr="00B712EF">
        <w:rPr>
          <w:rFonts w:ascii="Times New Roman" w:hAnsi="Times New Roman" w:cs="Times New Roman"/>
          <w:sz w:val="24"/>
          <w:szCs w:val="24"/>
        </w:rPr>
        <w:t>did nothing</w:t>
      </w:r>
      <w:r w:rsidR="007025F7" w:rsidRPr="00B712EF">
        <w:rPr>
          <w:rFonts w:ascii="Times New Roman" w:hAnsi="Times New Roman" w:cs="Times New Roman"/>
          <w:sz w:val="24"/>
          <w:szCs w:val="24"/>
        </w:rPr>
        <w:t>,</w:t>
      </w:r>
      <w:r w:rsidR="002C694F" w:rsidRPr="00B712EF">
        <w:rPr>
          <w:rFonts w:ascii="Times New Roman" w:hAnsi="Times New Roman" w:cs="Times New Roman"/>
          <w:sz w:val="24"/>
          <w:szCs w:val="24"/>
        </w:rPr>
        <w:t xml:space="preserve"> despite th</w:t>
      </w:r>
      <w:r w:rsidR="009C1C48" w:rsidRPr="00B712EF">
        <w:rPr>
          <w:rFonts w:ascii="Times New Roman" w:hAnsi="Times New Roman" w:cs="Times New Roman"/>
          <w:sz w:val="24"/>
          <w:szCs w:val="24"/>
        </w:rPr>
        <w:t>e</w:t>
      </w:r>
      <w:r w:rsidR="002C694F" w:rsidRPr="00B712EF">
        <w:rPr>
          <w:rFonts w:ascii="Times New Roman" w:hAnsi="Times New Roman" w:cs="Times New Roman"/>
          <w:sz w:val="24"/>
          <w:szCs w:val="24"/>
        </w:rPr>
        <w:t xml:space="preserve"> notice. </w:t>
      </w:r>
    </w:p>
    <w:p w:rsidR="002C694F" w:rsidRPr="00B712EF" w:rsidRDefault="002C694F" w:rsidP="007025F7">
      <w:pPr>
        <w:pStyle w:val="NoSpacing"/>
        <w:rPr>
          <w:rFonts w:ascii="Times New Roman" w:hAnsi="Times New Roman" w:cs="Times New Roman"/>
        </w:rPr>
      </w:pPr>
    </w:p>
    <w:p w:rsidR="002134C1" w:rsidRPr="00B712EF" w:rsidRDefault="002C694F"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On the merits, the fifth respondent aver</w:t>
      </w:r>
      <w:r w:rsidR="009C1C48" w:rsidRPr="00B712EF">
        <w:rPr>
          <w:rFonts w:ascii="Times New Roman" w:hAnsi="Times New Roman" w:cs="Times New Roman"/>
          <w:sz w:val="24"/>
          <w:szCs w:val="24"/>
        </w:rPr>
        <w:t>red</w:t>
      </w:r>
      <w:r w:rsidRPr="00B712EF">
        <w:rPr>
          <w:rFonts w:ascii="Times New Roman" w:hAnsi="Times New Roman" w:cs="Times New Roman"/>
          <w:sz w:val="24"/>
          <w:szCs w:val="24"/>
        </w:rPr>
        <w:t xml:space="preserve"> that COPAC </w:t>
      </w:r>
      <w:r w:rsidR="008D409D" w:rsidRPr="00B712EF">
        <w:rPr>
          <w:rFonts w:ascii="Times New Roman" w:hAnsi="Times New Roman" w:cs="Times New Roman"/>
          <w:sz w:val="24"/>
          <w:szCs w:val="24"/>
        </w:rPr>
        <w:t>wa</w:t>
      </w:r>
      <w:r w:rsidRPr="00B712EF">
        <w:rPr>
          <w:rFonts w:ascii="Times New Roman" w:hAnsi="Times New Roman" w:cs="Times New Roman"/>
          <w:sz w:val="24"/>
          <w:szCs w:val="24"/>
        </w:rPr>
        <w:t>s a creation of Article</w:t>
      </w:r>
      <w:r w:rsidR="007025F7" w:rsidRPr="00B712EF">
        <w:rPr>
          <w:rFonts w:ascii="Times New Roman" w:hAnsi="Times New Roman" w:cs="Times New Roman"/>
          <w:sz w:val="24"/>
          <w:szCs w:val="24"/>
        </w:rPr>
        <w:t> </w:t>
      </w:r>
      <w:r w:rsidRPr="00B712EF">
        <w:rPr>
          <w:rFonts w:ascii="Times New Roman" w:hAnsi="Times New Roman" w:cs="Times New Roman"/>
          <w:sz w:val="24"/>
          <w:szCs w:val="24"/>
        </w:rPr>
        <w:t>6 of the Global Political Agreement, which mean</w:t>
      </w:r>
      <w:r w:rsidR="008D409D" w:rsidRPr="00B712EF">
        <w:rPr>
          <w:rFonts w:ascii="Times New Roman" w:hAnsi="Times New Roman" w:cs="Times New Roman"/>
          <w:sz w:val="24"/>
          <w:szCs w:val="24"/>
        </w:rPr>
        <w:t>t</w:t>
      </w:r>
      <w:r w:rsidRPr="00B712EF">
        <w:rPr>
          <w:rFonts w:ascii="Times New Roman" w:hAnsi="Times New Roman" w:cs="Times New Roman"/>
          <w:sz w:val="24"/>
          <w:szCs w:val="24"/>
        </w:rPr>
        <w:t xml:space="preserve"> that any expectation that it would be non-partisan </w:t>
      </w:r>
      <w:r w:rsidR="008D409D" w:rsidRPr="00B712EF">
        <w:rPr>
          <w:rFonts w:ascii="Times New Roman" w:hAnsi="Times New Roman" w:cs="Times New Roman"/>
          <w:sz w:val="24"/>
          <w:szCs w:val="24"/>
        </w:rPr>
        <w:lastRenderedPageBreak/>
        <w:t>wa</w:t>
      </w:r>
      <w:r w:rsidRPr="00B712EF">
        <w:rPr>
          <w:rFonts w:ascii="Times New Roman" w:hAnsi="Times New Roman" w:cs="Times New Roman"/>
          <w:sz w:val="24"/>
          <w:szCs w:val="24"/>
        </w:rPr>
        <w:t xml:space="preserve">s not supported by the enabling </w:t>
      </w:r>
      <w:r w:rsidR="007025F7" w:rsidRPr="00B712EF">
        <w:rPr>
          <w:rFonts w:ascii="Times New Roman" w:hAnsi="Times New Roman" w:cs="Times New Roman"/>
          <w:sz w:val="24"/>
          <w:szCs w:val="24"/>
        </w:rPr>
        <w:t>A</w:t>
      </w:r>
      <w:r w:rsidRPr="00B712EF">
        <w:rPr>
          <w:rFonts w:ascii="Times New Roman" w:hAnsi="Times New Roman" w:cs="Times New Roman"/>
          <w:sz w:val="24"/>
          <w:szCs w:val="24"/>
        </w:rPr>
        <w:t>greement. He denied all the allegations levelled against him.</w:t>
      </w:r>
    </w:p>
    <w:p w:rsidR="002C694F" w:rsidRPr="00B712EF" w:rsidRDefault="002C694F" w:rsidP="007025F7">
      <w:pPr>
        <w:pStyle w:val="NoSpacing"/>
        <w:rPr>
          <w:rFonts w:ascii="Times New Roman" w:hAnsi="Times New Roman" w:cs="Times New Roman"/>
        </w:rPr>
      </w:pPr>
    </w:p>
    <w:p w:rsidR="002C694F" w:rsidRPr="00B712EF" w:rsidRDefault="00D745C9" w:rsidP="005849BC">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 xml:space="preserve">In light of the preliminary point taken by the fifth respondent, </w:t>
      </w:r>
      <w:r w:rsidR="007025F7" w:rsidRPr="00B712EF">
        <w:rPr>
          <w:rFonts w:ascii="Times New Roman" w:hAnsi="Times New Roman" w:cs="Times New Roman"/>
          <w:sz w:val="24"/>
          <w:szCs w:val="24"/>
        </w:rPr>
        <w:t>the</w:t>
      </w:r>
      <w:r w:rsidR="007025F7" w:rsidRPr="00B712EF">
        <w:rPr>
          <w:rFonts w:ascii="Times New Roman" w:hAnsi="Times New Roman" w:cs="Times New Roman"/>
          <w:color w:val="FF0000"/>
          <w:sz w:val="24"/>
          <w:szCs w:val="24"/>
        </w:rPr>
        <w:t xml:space="preserve"> </w:t>
      </w:r>
      <w:r w:rsidRPr="00B712EF">
        <w:rPr>
          <w:rFonts w:ascii="Times New Roman" w:hAnsi="Times New Roman" w:cs="Times New Roman"/>
          <w:sz w:val="24"/>
          <w:szCs w:val="24"/>
        </w:rPr>
        <w:t>Court first</w:t>
      </w:r>
      <w:r w:rsidR="007025F7" w:rsidRPr="00B712EF">
        <w:rPr>
          <w:rFonts w:ascii="Times New Roman" w:hAnsi="Times New Roman" w:cs="Times New Roman"/>
          <w:color w:val="FF0000"/>
          <w:sz w:val="24"/>
          <w:szCs w:val="24"/>
        </w:rPr>
        <w:t xml:space="preserve"> </w:t>
      </w:r>
      <w:r w:rsidR="00531518" w:rsidRPr="00B712EF">
        <w:rPr>
          <w:rFonts w:ascii="Times New Roman" w:hAnsi="Times New Roman" w:cs="Times New Roman"/>
          <w:sz w:val="24"/>
          <w:szCs w:val="24"/>
        </w:rPr>
        <w:t>ma</w:t>
      </w:r>
      <w:r w:rsidR="008D409D" w:rsidRPr="00B712EF">
        <w:rPr>
          <w:rFonts w:ascii="Times New Roman" w:hAnsi="Times New Roman" w:cs="Times New Roman"/>
          <w:sz w:val="24"/>
          <w:szCs w:val="24"/>
        </w:rPr>
        <w:t>d</w:t>
      </w:r>
      <w:r w:rsidR="00531518" w:rsidRPr="00B712EF">
        <w:rPr>
          <w:rFonts w:ascii="Times New Roman" w:hAnsi="Times New Roman" w:cs="Times New Roman"/>
          <w:sz w:val="24"/>
          <w:szCs w:val="24"/>
        </w:rPr>
        <w:t>e a determination</w:t>
      </w:r>
      <w:r w:rsidR="00B42073" w:rsidRPr="00B712EF">
        <w:rPr>
          <w:rFonts w:ascii="Times New Roman" w:hAnsi="Times New Roman" w:cs="Times New Roman"/>
          <w:sz w:val="24"/>
          <w:szCs w:val="24"/>
        </w:rPr>
        <w:t xml:space="preserve"> on</w:t>
      </w:r>
      <w:r w:rsidRPr="00B712EF">
        <w:rPr>
          <w:rFonts w:ascii="Times New Roman" w:hAnsi="Times New Roman" w:cs="Times New Roman"/>
          <w:sz w:val="24"/>
          <w:szCs w:val="24"/>
        </w:rPr>
        <w:t xml:space="preserve"> the question of whether or not the matter </w:t>
      </w:r>
      <w:r w:rsidR="008D409D" w:rsidRPr="00B712EF">
        <w:rPr>
          <w:rFonts w:ascii="Times New Roman" w:hAnsi="Times New Roman" w:cs="Times New Roman"/>
          <w:sz w:val="24"/>
          <w:szCs w:val="24"/>
        </w:rPr>
        <w:t>wa</w:t>
      </w:r>
      <w:r w:rsidRPr="00B712EF">
        <w:rPr>
          <w:rFonts w:ascii="Times New Roman" w:hAnsi="Times New Roman" w:cs="Times New Roman"/>
          <w:sz w:val="24"/>
          <w:szCs w:val="24"/>
        </w:rPr>
        <w:t>s urgent.</w:t>
      </w:r>
    </w:p>
    <w:p w:rsidR="00D745C9" w:rsidRPr="00B712EF" w:rsidRDefault="00D745C9" w:rsidP="007025F7">
      <w:pPr>
        <w:pStyle w:val="NoSpacing"/>
        <w:rPr>
          <w:rFonts w:ascii="Times New Roman" w:hAnsi="Times New Roman" w:cs="Times New Roman"/>
        </w:rPr>
      </w:pPr>
    </w:p>
    <w:p w:rsidR="00531518" w:rsidRPr="00B712EF" w:rsidRDefault="00D745C9" w:rsidP="00D745C9">
      <w:pPr>
        <w:pStyle w:val="NoSpacing"/>
        <w:spacing w:line="480" w:lineRule="auto"/>
        <w:jc w:val="both"/>
        <w:rPr>
          <w:rFonts w:ascii="Times New Roman" w:hAnsi="Times New Roman" w:cs="Times New Roman"/>
          <w:b/>
          <w:sz w:val="24"/>
          <w:szCs w:val="24"/>
        </w:rPr>
      </w:pPr>
      <w:r w:rsidRPr="00B712EF">
        <w:rPr>
          <w:rFonts w:ascii="Times New Roman" w:hAnsi="Times New Roman" w:cs="Times New Roman"/>
          <w:b/>
          <w:sz w:val="24"/>
          <w:szCs w:val="24"/>
        </w:rPr>
        <w:t xml:space="preserve">WHETHER OR NOT THE MATTER </w:t>
      </w:r>
      <w:r w:rsidR="008D409D" w:rsidRPr="00B712EF">
        <w:rPr>
          <w:rFonts w:ascii="Times New Roman" w:hAnsi="Times New Roman" w:cs="Times New Roman"/>
          <w:b/>
          <w:sz w:val="24"/>
          <w:szCs w:val="24"/>
        </w:rPr>
        <w:t>WA</w:t>
      </w:r>
      <w:r w:rsidRPr="00B712EF">
        <w:rPr>
          <w:rFonts w:ascii="Times New Roman" w:hAnsi="Times New Roman" w:cs="Times New Roman"/>
          <w:b/>
          <w:sz w:val="24"/>
          <w:szCs w:val="24"/>
        </w:rPr>
        <w:t>S URGENT</w:t>
      </w:r>
    </w:p>
    <w:p w:rsidR="00531518" w:rsidRPr="00B712EF" w:rsidRDefault="00531518" w:rsidP="007025F7">
      <w:pPr>
        <w:pStyle w:val="NoSpacing"/>
        <w:rPr>
          <w:rFonts w:ascii="Times New Roman" w:hAnsi="Times New Roman" w:cs="Times New Roman"/>
        </w:rPr>
      </w:pPr>
    </w:p>
    <w:p w:rsidR="00531518" w:rsidRPr="00B712EF" w:rsidRDefault="00531518" w:rsidP="00D745C9">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sz w:val="24"/>
          <w:szCs w:val="24"/>
        </w:rPr>
        <w:tab/>
      </w:r>
      <w:r w:rsidR="00EE7599" w:rsidRPr="00B712EF">
        <w:rPr>
          <w:rFonts w:ascii="Times New Roman" w:hAnsi="Times New Roman" w:cs="Times New Roman"/>
          <w:sz w:val="24"/>
          <w:szCs w:val="24"/>
        </w:rPr>
        <w:t>In every urgent application, there are essentially two applications involved. The first one serves as</w:t>
      </w:r>
      <w:r w:rsidR="00734E8F" w:rsidRPr="00B712EF">
        <w:rPr>
          <w:rFonts w:ascii="Times New Roman" w:hAnsi="Times New Roman" w:cs="Times New Roman"/>
          <w:sz w:val="24"/>
          <w:szCs w:val="24"/>
        </w:rPr>
        <w:t xml:space="preserve"> a</w:t>
      </w:r>
      <w:r w:rsidR="00EE7599" w:rsidRPr="00B712EF">
        <w:rPr>
          <w:rFonts w:ascii="Times New Roman" w:hAnsi="Times New Roman" w:cs="Times New Roman"/>
          <w:sz w:val="24"/>
          <w:szCs w:val="24"/>
        </w:rPr>
        <w:t xml:space="preserve"> procedural vehicle for the substantive application to be heard on an urgent basis</w:t>
      </w:r>
      <w:r w:rsidR="00EB1F96" w:rsidRPr="00B712EF">
        <w:rPr>
          <w:rFonts w:ascii="Times New Roman" w:hAnsi="Times New Roman" w:cs="Times New Roman"/>
          <w:sz w:val="24"/>
          <w:szCs w:val="24"/>
        </w:rPr>
        <w:t>. The merits of the matter are not considere</w:t>
      </w:r>
      <w:r w:rsidR="00734E8F" w:rsidRPr="00B712EF">
        <w:rPr>
          <w:rFonts w:ascii="Times New Roman" w:hAnsi="Times New Roman" w:cs="Times New Roman"/>
          <w:sz w:val="24"/>
          <w:szCs w:val="24"/>
        </w:rPr>
        <w:t xml:space="preserve">d at this stage. The Court </w:t>
      </w:r>
      <w:r w:rsidR="00EB1F96" w:rsidRPr="00B712EF">
        <w:rPr>
          <w:rFonts w:ascii="Times New Roman" w:hAnsi="Times New Roman" w:cs="Times New Roman"/>
          <w:sz w:val="24"/>
          <w:szCs w:val="24"/>
        </w:rPr>
        <w:t xml:space="preserve">is </w:t>
      </w:r>
      <w:r w:rsidR="00734E8F" w:rsidRPr="00B712EF">
        <w:rPr>
          <w:rFonts w:ascii="Times New Roman" w:hAnsi="Times New Roman" w:cs="Times New Roman"/>
          <w:sz w:val="24"/>
          <w:szCs w:val="24"/>
        </w:rPr>
        <w:t xml:space="preserve">only </w:t>
      </w:r>
      <w:r w:rsidR="00EB1F96" w:rsidRPr="00B712EF">
        <w:rPr>
          <w:rFonts w:ascii="Times New Roman" w:hAnsi="Times New Roman" w:cs="Times New Roman"/>
          <w:sz w:val="24"/>
          <w:szCs w:val="24"/>
        </w:rPr>
        <w:t>seized with a question of fact pertaining to whether or not the matter is urgent on the facts presented. If urgency is established, the substantive application will then be heard and determined on the merits. The hearing of the second application depends on a finding of whether or not the matter is urgent.</w:t>
      </w:r>
    </w:p>
    <w:p w:rsidR="00437E4F" w:rsidRPr="00B712EF" w:rsidRDefault="00437E4F" w:rsidP="007025F7">
      <w:pPr>
        <w:pStyle w:val="NoSpacing"/>
        <w:rPr>
          <w:rFonts w:ascii="Times New Roman" w:hAnsi="Times New Roman" w:cs="Times New Roman"/>
        </w:rPr>
      </w:pPr>
    </w:p>
    <w:p w:rsidR="00437E4F" w:rsidRPr="00B712EF" w:rsidRDefault="00437E4F" w:rsidP="00437E4F">
      <w:pPr>
        <w:pStyle w:val="NoSpacing"/>
        <w:spacing w:line="480" w:lineRule="auto"/>
        <w:jc w:val="both"/>
        <w:rPr>
          <w:rFonts w:ascii="Times New Roman" w:hAnsi="Times New Roman" w:cs="Times New Roman"/>
          <w:sz w:val="24"/>
          <w:szCs w:val="24"/>
        </w:rPr>
      </w:pPr>
      <w:r w:rsidRPr="00B712EF">
        <w:rPr>
          <w:rFonts w:ascii="Times New Roman" w:hAnsi="Times New Roman" w:cs="Times New Roman"/>
          <w:sz w:val="24"/>
          <w:szCs w:val="24"/>
        </w:rPr>
        <w:tab/>
      </w:r>
      <w:r w:rsidR="00E05FC0" w:rsidRPr="00B712EF">
        <w:rPr>
          <w:rFonts w:ascii="Times New Roman" w:hAnsi="Times New Roman" w:cs="Times New Roman"/>
          <w:sz w:val="24"/>
          <w:szCs w:val="24"/>
        </w:rPr>
        <w:t>An order</w:t>
      </w:r>
      <w:r w:rsidRPr="00B712EF">
        <w:rPr>
          <w:rFonts w:ascii="Times New Roman" w:hAnsi="Times New Roman" w:cs="Times New Roman"/>
          <w:sz w:val="24"/>
          <w:szCs w:val="24"/>
        </w:rPr>
        <w:t xml:space="preserve"> of urgency </w:t>
      </w:r>
      <w:r w:rsidR="00E05FC0" w:rsidRPr="00B712EF">
        <w:rPr>
          <w:rFonts w:ascii="Times New Roman" w:hAnsi="Times New Roman" w:cs="Times New Roman"/>
          <w:sz w:val="24"/>
          <w:szCs w:val="24"/>
        </w:rPr>
        <w:t>is</w:t>
      </w:r>
      <w:r w:rsidR="00005EF0" w:rsidRPr="00B712EF">
        <w:rPr>
          <w:rFonts w:ascii="Times New Roman" w:hAnsi="Times New Roman" w:cs="Times New Roman"/>
          <w:sz w:val="24"/>
          <w:szCs w:val="24"/>
        </w:rPr>
        <w:t xml:space="preserve"> within the purview of a</w:t>
      </w:r>
      <w:r w:rsidRPr="00B712EF">
        <w:rPr>
          <w:rFonts w:ascii="Times New Roman" w:hAnsi="Times New Roman" w:cs="Times New Roman"/>
          <w:sz w:val="24"/>
          <w:szCs w:val="24"/>
        </w:rPr>
        <w:t xml:space="preserve"> </w:t>
      </w:r>
      <w:r w:rsidR="007025F7" w:rsidRPr="00B712EF">
        <w:rPr>
          <w:rFonts w:ascii="Times New Roman" w:hAnsi="Times New Roman" w:cs="Times New Roman"/>
          <w:sz w:val="24"/>
          <w:szCs w:val="24"/>
        </w:rPr>
        <w:t>c</w:t>
      </w:r>
      <w:r w:rsidRPr="00B712EF">
        <w:rPr>
          <w:rFonts w:ascii="Times New Roman" w:hAnsi="Times New Roman" w:cs="Times New Roman"/>
          <w:sz w:val="24"/>
          <w:szCs w:val="24"/>
        </w:rPr>
        <w:t>ourt</w:t>
      </w:r>
      <w:r w:rsidR="00701C21" w:rsidRPr="00B712EF">
        <w:rPr>
          <w:rFonts w:ascii="Times New Roman" w:hAnsi="Times New Roman" w:cs="Times New Roman"/>
          <w:sz w:val="24"/>
          <w:szCs w:val="24"/>
        </w:rPr>
        <w:t>’s discretion. In constitutional matters</w:t>
      </w:r>
      <w:r w:rsidR="002E1716" w:rsidRPr="00B712EF">
        <w:rPr>
          <w:rFonts w:ascii="Times New Roman" w:hAnsi="Times New Roman" w:cs="Times New Roman"/>
          <w:sz w:val="24"/>
          <w:szCs w:val="24"/>
        </w:rPr>
        <w:t xml:space="preserve">, an </w:t>
      </w:r>
      <w:r w:rsidR="00701C21" w:rsidRPr="00B712EF">
        <w:rPr>
          <w:rFonts w:ascii="Times New Roman" w:hAnsi="Times New Roman" w:cs="Times New Roman"/>
          <w:sz w:val="24"/>
          <w:szCs w:val="24"/>
        </w:rPr>
        <w:t>order of urgency is only granted in the clearest</w:t>
      </w:r>
      <w:r w:rsidR="00EC0D6A" w:rsidRPr="00B712EF">
        <w:rPr>
          <w:rFonts w:ascii="Times New Roman" w:hAnsi="Times New Roman" w:cs="Times New Roman"/>
          <w:sz w:val="24"/>
          <w:szCs w:val="24"/>
        </w:rPr>
        <w:t xml:space="preserve"> of</w:t>
      </w:r>
      <w:r w:rsidR="00701C21" w:rsidRPr="00B712EF">
        <w:rPr>
          <w:rFonts w:ascii="Times New Roman" w:hAnsi="Times New Roman" w:cs="Times New Roman"/>
          <w:sz w:val="24"/>
          <w:szCs w:val="24"/>
        </w:rPr>
        <w:t xml:space="preserve"> and exceptional cases. One has to take the </w:t>
      </w:r>
      <w:r w:rsidR="00FE5103" w:rsidRPr="00B712EF">
        <w:rPr>
          <w:rFonts w:ascii="Times New Roman" w:hAnsi="Times New Roman" w:cs="Times New Roman"/>
          <w:sz w:val="24"/>
          <w:szCs w:val="24"/>
        </w:rPr>
        <w:t>C</w:t>
      </w:r>
      <w:r w:rsidR="00701C21" w:rsidRPr="00B712EF">
        <w:rPr>
          <w:rFonts w:ascii="Times New Roman" w:hAnsi="Times New Roman" w:cs="Times New Roman"/>
          <w:sz w:val="24"/>
          <w:szCs w:val="24"/>
        </w:rPr>
        <w:t>ourt into</w:t>
      </w:r>
      <w:r w:rsidR="00EC0D6A" w:rsidRPr="00B712EF">
        <w:rPr>
          <w:rFonts w:ascii="Times New Roman" w:hAnsi="Times New Roman" w:cs="Times New Roman"/>
          <w:sz w:val="24"/>
          <w:szCs w:val="24"/>
        </w:rPr>
        <w:t xml:space="preserve"> one’s</w:t>
      </w:r>
      <w:r w:rsidR="00701C21" w:rsidRPr="00B712EF">
        <w:rPr>
          <w:rFonts w:ascii="Times New Roman" w:hAnsi="Times New Roman" w:cs="Times New Roman"/>
          <w:sz w:val="24"/>
          <w:szCs w:val="24"/>
        </w:rPr>
        <w:t xml:space="preserve"> confidence on the factors giving r</w:t>
      </w:r>
      <w:r w:rsidR="00C05994" w:rsidRPr="00B712EF">
        <w:rPr>
          <w:rFonts w:ascii="Times New Roman" w:hAnsi="Times New Roman" w:cs="Times New Roman"/>
          <w:sz w:val="24"/>
          <w:szCs w:val="24"/>
        </w:rPr>
        <w:t xml:space="preserve">ise to the </w:t>
      </w:r>
      <w:r w:rsidR="00C04176" w:rsidRPr="00B712EF">
        <w:rPr>
          <w:rFonts w:ascii="Times New Roman" w:hAnsi="Times New Roman" w:cs="Times New Roman"/>
          <w:sz w:val="24"/>
          <w:szCs w:val="24"/>
        </w:rPr>
        <w:t xml:space="preserve">claimed </w:t>
      </w:r>
      <w:r w:rsidR="00C05994" w:rsidRPr="00B712EF">
        <w:rPr>
          <w:rFonts w:ascii="Times New Roman" w:hAnsi="Times New Roman" w:cs="Times New Roman"/>
          <w:sz w:val="24"/>
          <w:szCs w:val="24"/>
        </w:rPr>
        <w:t>urgency</w:t>
      </w:r>
      <w:r w:rsidR="007025F7" w:rsidRPr="00B712EF">
        <w:rPr>
          <w:rFonts w:ascii="Times New Roman" w:hAnsi="Times New Roman" w:cs="Times New Roman"/>
          <w:sz w:val="24"/>
          <w:szCs w:val="24"/>
        </w:rPr>
        <w:t>,</w:t>
      </w:r>
      <w:r w:rsidR="00C05994" w:rsidRPr="00B712EF">
        <w:rPr>
          <w:rFonts w:ascii="Times New Roman" w:hAnsi="Times New Roman" w:cs="Times New Roman"/>
          <w:sz w:val="24"/>
          <w:szCs w:val="24"/>
        </w:rPr>
        <w:t xml:space="preserve"> through the certificate of urgency and the founding affidavit to the application. The remarks of </w:t>
      </w:r>
      <w:r w:rsidR="007025F7" w:rsidRPr="00B712EF">
        <w:rPr>
          <w:rFonts w:ascii="Times New Roman" w:hAnsi="Times New Roman" w:cs="Times New Roman"/>
          <w:sz w:val="24"/>
          <w:szCs w:val="24"/>
        </w:rPr>
        <w:t>the</w:t>
      </w:r>
      <w:r w:rsidR="00C05994" w:rsidRPr="00B712EF">
        <w:rPr>
          <w:rFonts w:ascii="Times New Roman" w:hAnsi="Times New Roman" w:cs="Times New Roman"/>
          <w:sz w:val="24"/>
          <w:szCs w:val="24"/>
        </w:rPr>
        <w:t xml:space="preserve"> Court in </w:t>
      </w:r>
      <w:r w:rsidR="00C05994" w:rsidRPr="00B712EF">
        <w:rPr>
          <w:rFonts w:ascii="Times New Roman" w:hAnsi="Times New Roman" w:cs="Times New Roman"/>
          <w:i/>
          <w:sz w:val="24"/>
          <w:szCs w:val="24"/>
        </w:rPr>
        <w:t>Mayor Logistics (Pvt) Ltd</w:t>
      </w:r>
      <w:r w:rsidR="00C05994" w:rsidRPr="00B712EF">
        <w:rPr>
          <w:rFonts w:ascii="Times New Roman" w:hAnsi="Times New Roman" w:cs="Times New Roman"/>
          <w:sz w:val="24"/>
          <w:szCs w:val="24"/>
        </w:rPr>
        <w:t xml:space="preserve"> v </w:t>
      </w:r>
      <w:r w:rsidR="00C05994" w:rsidRPr="00B712EF">
        <w:rPr>
          <w:rFonts w:ascii="Times New Roman" w:hAnsi="Times New Roman" w:cs="Times New Roman"/>
          <w:i/>
          <w:sz w:val="24"/>
          <w:szCs w:val="24"/>
        </w:rPr>
        <w:t>Zimbabwe Revenue Authority</w:t>
      </w:r>
      <w:r w:rsidR="00C05994" w:rsidRPr="00B712EF">
        <w:rPr>
          <w:rFonts w:ascii="Times New Roman" w:hAnsi="Times New Roman" w:cs="Times New Roman"/>
          <w:sz w:val="24"/>
          <w:szCs w:val="24"/>
        </w:rPr>
        <w:t xml:space="preserve"> </w:t>
      </w:r>
      <w:r w:rsidR="0073420D" w:rsidRPr="00B712EF">
        <w:rPr>
          <w:rFonts w:ascii="Times New Roman" w:hAnsi="Times New Roman" w:cs="Times New Roman"/>
          <w:sz w:val="24"/>
          <w:szCs w:val="24"/>
        </w:rPr>
        <w:t>2014 (2) ZLR 78 (C) at 88B-F</w:t>
      </w:r>
      <w:r w:rsidR="0073420D" w:rsidRPr="00B712EF">
        <w:rPr>
          <w:rFonts w:ascii="Times New Roman" w:hAnsi="Times New Roman" w:cs="Times New Roman"/>
          <w:color w:val="FF0000"/>
          <w:sz w:val="24"/>
          <w:szCs w:val="24"/>
        </w:rPr>
        <w:t xml:space="preserve"> </w:t>
      </w:r>
      <w:r w:rsidR="00C05994" w:rsidRPr="00B712EF">
        <w:rPr>
          <w:rFonts w:ascii="Times New Roman" w:hAnsi="Times New Roman" w:cs="Times New Roman"/>
          <w:sz w:val="24"/>
          <w:szCs w:val="24"/>
        </w:rPr>
        <w:t>are pertinent</w:t>
      </w:r>
      <w:r w:rsidR="00C04176" w:rsidRPr="00B712EF">
        <w:rPr>
          <w:rFonts w:ascii="Times New Roman" w:hAnsi="Times New Roman" w:cs="Times New Roman"/>
          <w:sz w:val="24"/>
          <w:szCs w:val="24"/>
        </w:rPr>
        <w:t>. The Court said</w:t>
      </w:r>
      <w:r w:rsidR="00C05994" w:rsidRPr="00B712EF">
        <w:rPr>
          <w:rFonts w:ascii="Times New Roman" w:hAnsi="Times New Roman" w:cs="Times New Roman"/>
          <w:sz w:val="24"/>
          <w:szCs w:val="24"/>
        </w:rPr>
        <w:t>:</w:t>
      </w:r>
    </w:p>
    <w:p w:rsidR="00C05994" w:rsidRPr="00B712EF" w:rsidRDefault="00C05994" w:rsidP="00FB188A">
      <w:pPr>
        <w:pStyle w:val="NoSpacing"/>
        <w:ind w:left="720"/>
        <w:jc w:val="both"/>
        <w:rPr>
          <w:rFonts w:ascii="Times New Roman" w:hAnsi="Times New Roman" w:cs="Times New Roman"/>
          <w:sz w:val="24"/>
          <w:szCs w:val="24"/>
          <w:lang w:val="en-US"/>
        </w:rPr>
      </w:pPr>
      <w:r w:rsidRPr="00B712EF">
        <w:rPr>
          <w:rFonts w:ascii="Times New Roman" w:hAnsi="Times New Roman" w:cs="Times New Roman"/>
          <w:sz w:val="24"/>
          <w:szCs w:val="24"/>
        </w:rPr>
        <w:t>“</w:t>
      </w:r>
      <w:r w:rsidRPr="00B712EF">
        <w:rPr>
          <w:rFonts w:ascii="Times New Roman" w:hAnsi="Times New Roman" w:cs="Times New Roman"/>
          <w:sz w:val="24"/>
          <w:szCs w:val="24"/>
          <w:u w:val="single"/>
          <w:lang w:val="en-US"/>
        </w:rPr>
        <w:t>An order that a constitutional matter should be heard on an urgent basis is an extraordinary remedy designed to be granted in the clearest of cases</w:t>
      </w:r>
      <w:r w:rsidRPr="00B712EF">
        <w:rPr>
          <w:rFonts w:ascii="Times New Roman" w:hAnsi="Times New Roman" w:cs="Times New Roman"/>
          <w:sz w:val="24"/>
          <w:szCs w:val="24"/>
          <w:lang w:val="en-US"/>
        </w:rPr>
        <w:t>.</w:t>
      </w:r>
    </w:p>
    <w:p w:rsidR="00C05994" w:rsidRPr="00B712EF" w:rsidRDefault="00C05994" w:rsidP="00FB188A">
      <w:pPr>
        <w:pStyle w:val="NoSpacing"/>
        <w:ind w:left="720"/>
        <w:jc w:val="both"/>
        <w:rPr>
          <w:rFonts w:ascii="Times New Roman" w:hAnsi="Times New Roman" w:cs="Times New Roman"/>
          <w:sz w:val="24"/>
          <w:szCs w:val="24"/>
          <w:lang w:val="en-US"/>
        </w:rPr>
      </w:pPr>
    </w:p>
    <w:p w:rsidR="00C05994" w:rsidRPr="00B712EF" w:rsidRDefault="00C05994" w:rsidP="0073420D">
      <w:pPr>
        <w:pStyle w:val="NoSpacing"/>
        <w:ind w:left="720" w:firstLine="720"/>
        <w:jc w:val="both"/>
        <w:rPr>
          <w:rFonts w:ascii="Times New Roman" w:hAnsi="Times New Roman" w:cs="Times New Roman"/>
          <w:sz w:val="24"/>
          <w:szCs w:val="24"/>
          <w:lang w:val="en-US"/>
        </w:rPr>
      </w:pPr>
      <w:r w:rsidRPr="00B712EF">
        <w:rPr>
          <w:rFonts w:ascii="Times New Roman" w:hAnsi="Times New Roman" w:cs="Times New Roman"/>
          <w:sz w:val="24"/>
          <w:szCs w:val="24"/>
          <w:u w:val="single"/>
          <w:lang w:val="en-US"/>
        </w:rPr>
        <w:t>The principle of equality of treatment requires that a litigant whose case is pending hearing in a court must be subjected to the same procedure as is applied to others for the determination of the question whether his or her case is ready to be set down for hearing by the court.  The decision that a case should be set down for hearing by the Constitutional Court is made by the Registrar.  It is only in exceptional circumstances</w:t>
      </w:r>
      <w:r w:rsidR="00C2380D" w:rsidRPr="00B712EF">
        <w:rPr>
          <w:rFonts w:ascii="Times New Roman" w:hAnsi="Times New Roman" w:cs="Times New Roman"/>
          <w:sz w:val="24"/>
          <w:szCs w:val="24"/>
          <w:u w:val="single"/>
          <w:lang w:val="en-US"/>
        </w:rPr>
        <w:t>,</w:t>
      </w:r>
      <w:r w:rsidRPr="00B712EF">
        <w:rPr>
          <w:rFonts w:ascii="Times New Roman" w:hAnsi="Times New Roman" w:cs="Times New Roman"/>
          <w:sz w:val="24"/>
          <w:szCs w:val="24"/>
          <w:u w:val="single"/>
          <w:lang w:val="en-US"/>
        </w:rPr>
        <w:t xml:space="preserve"> and upon an application on a certificate of urgency signed by a legal </w:t>
      </w:r>
      <w:r w:rsidRPr="00B712EF">
        <w:rPr>
          <w:rFonts w:ascii="Times New Roman" w:hAnsi="Times New Roman" w:cs="Times New Roman"/>
          <w:sz w:val="24"/>
          <w:szCs w:val="24"/>
          <w:u w:val="single"/>
          <w:lang w:val="en-US"/>
        </w:rPr>
        <w:lastRenderedPageBreak/>
        <w:t xml:space="preserve">practitioner, that the </w:t>
      </w:r>
      <w:r w:rsidR="0073420D" w:rsidRPr="00B712EF">
        <w:rPr>
          <w:rFonts w:ascii="Times New Roman" w:hAnsi="Times New Roman" w:cs="Times New Roman"/>
          <w:smallCaps/>
          <w:sz w:val="24"/>
          <w:szCs w:val="24"/>
          <w:u w:val="single"/>
          <w:lang w:val="en-US"/>
        </w:rPr>
        <w:t>c</w:t>
      </w:r>
      <w:r w:rsidRPr="00B712EF">
        <w:rPr>
          <w:rFonts w:ascii="Times New Roman" w:hAnsi="Times New Roman" w:cs="Times New Roman"/>
          <w:smallCaps/>
          <w:sz w:val="24"/>
          <w:szCs w:val="24"/>
          <w:u w:val="single"/>
          <w:lang w:val="en-US"/>
        </w:rPr>
        <w:t>hief</w:t>
      </w:r>
      <w:r w:rsidR="0073420D" w:rsidRPr="00B712EF">
        <w:rPr>
          <w:rFonts w:ascii="Times New Roman" w:hAnsi="Times New Roman" w:cs="Times New Roman"/>
          <w:smallCaps/>
          <w:sz w:val="24"/>
          <w:szCs w:val="24"/>
          <w:u w:val="single"/>
          <w:lang w:val="en-US"/>
        </w:rPr>
        <w:t> j</w:t>
      </w:r>
      <w:r w:rsidRPr="00B712EF">
        <w:rPr>
          <w:rFonts w:ascii="Times New Roman" w:hAnsi="Times New Roman" w:cs="Times New Roman"/>
          <w:smallCaps/>
          <w:sz w:val="24"/>
          <w:szCs w:val="24"/>
          <w:u w:val="single"/>
          <w:lang w:val="en-US"/>
        </w:rPr>
        <w:t>ustice</w:t>
      </w:r>
      <w:r w:rsidRPr="00B712EF">
        <w:rPr>
          <w:rFonts w:ascii="Times New Roman" w:hAnsi="Times New Roman" w:cs="Times New Roman"/>
          <w:sz w:val="24"/>
          <w:szCs w:val="24"/>
          <w:u w:val="single"/>
          <w:lang w:val="en-US"/>
        </w:rPr>
        <w:t xml:space="preserve"> will order that a matter should be heard on an urgent basis</w:t>
      </w:r>
      <w:r w:rsidRPr="00B712EF">
        <w:rPr>
          <w:rFonts w:ascii="Times New Roman" w:hAnsi="Times New Roman" w:cs="Times New Roman"/>
          <w:sz w:val="24"/>
          <w:szCs w:val="24"/>
          <w:lang w:val="en-US"/>
        </w:rPr>
        <w:t>.</w:t>
      </w:r>
    </w:p>
    <w:p w:rsidR="00C05994" w:rsidRPr="00B712EF" w:rsidRDefault="00C05994" w:rsidP="00FB188A">
      <w:pPr>
        <w:pStyle w:val="NoSpacing"/>
        <w:ind w:left="720"/>
        <w:jc w:val="both"/>
        <w:rPr>
          <w:rFonts w:ascii="Times New Roman" w:hAnsi="Times New Roman" w:cs="Times New Roman"/>
          <w:sz w:val="24"/>
          <w:szCs w:val="24"/>
          <w:lang w:val="en-US"/>
        </w:rPr>
      </w:pPr>
    </w:p>
    <w:p w:rsidR="00C05994" w:rsidRPr="00B712EF" w:rsidRDefault="00C05994" w:rsidP="0073420D">
      <w:pPr>
        <w:pStyle w:val="NoSpacing"/>
        <w:ind w:left="720" w:firstLine="720"/>
        <w:jc w:val="both"/>
        <w:rPr>
          <w:rFonts w:ascii="Times New Roman" w:hAnsi="Times New Roman" w:cs="Times New Roman"/>
          <w:sz w:val="24"/>
          <w:szCs w:val="24"/>
          <w:lang w:val="en-US"/>
        </w:rPr>
      </w:pPr>
      <w:r w:rsidRPr="00B712EF">
        <w:rPr>
          <w:rFonts w:ascii="Times New Roman" w:hAnsi="Times New Roman" w:cs="Times New Roman"/>
          <w:sz w:val="24"/>
          <w:szCs w:val="24"/>
          <w:lang w:val="en-US"/>
        </w:rPr>
        <w:t xml:space="preserve">A party favoured with an order for a hearing of the case on an urgent basis gains a considerable advantage over persons whose disputes are being set down for hearing in the normal course of events.  </w:t>
      </w:r>
      <w:r w:rsidRPr="00B712EF">
        <w:rPr>
          <w:rFonts w:ascii="Times New Roman" w:hAnsi="Times New Roman" w:cs="Times New Roman"/>
          <w:sz w:val="24"/>
          <w:szCs w:val="24"/>
          <w:u w:val="single"/>
          <w:lang w:val="en-US"/>
        </w:rPr>
        <w:t>A party seeking to be accorded the preferential treatment must set out, in the founding affidavit, facts that distinguish the case from others to justify the granting of the order for urgent hearing without breach of the principle that similarly situated litigants are entitled to be treated alike</w:t>
      </w:r>
      <w:r w:rsidRPr="00B712EF">
        <w:rPr>
          <w:rFonts w:ascii="Times New Roman" w:hAnsi="Times New Roman" w:cs="Times New Roman"/>
          <w:sz w:val="24"/>
          <w:szCs w:val="24"/>
          <w:lang w:val="en-US"/>
        </w:rPr>
        <w:t>.</w:t>
      </w:r>
    </w:p>
    <w:p w:rsidR="00C05994" w:rsidRPr="00B712EF" w:rsidRDefault="00C05994" w:rsidP="00FB188A">
      <w:pPr>
        <w:pStyle w:val="NoSpacing"/>
        <w:ind w:left="720"/>
        <w:jc w:val="both"/>
        <w:rPr>
          <w:rFonts w:ascii="Times New Roman" w:hAnsi="Times New Roman" w:cs="Times New Roman"/>
          <w:sz w:val="24"/>
          <w:szCs w:val="24"/>
          <w:lang w:val="en-US"/>
        </w:rPr>
      </w:pPr>
    </w:p>
    <w:p w:rsidR="00C05994" w:rsidRPr="00B712EF" w:rsidRDefault="00C05994" w:rsidP="0073420D">
      <w:pPr>
        <w:pStyle w:val="NoSpacing"/>
        <w:ind w:left="720" w:firstLine="720"/>
        <w:jc w:val="both"/>
        <w:rPr>
          <w:rFonts w:ascii="Times New Roman" w:hAnsi="Times New Roman" w:cs="Times New Roman"/>
          <w:sz w:val="24"/>
          <w:szCs w:val="24"/>
          <w:lang w:val="en-US"/>
        </w:rPr>
      </w:pPr>
      <w:r w:rsidRPr="00B712EF">
        <w:rPr>
          <w:rFonts w:ascii="Times New Roman" w:hAnsi="Times New Roman" w:cs="Times New Roman"/>
          <w:sz w:val="24"/>
          <w:szCs w:val="24"/>
          <w:lang w:val="en-US"/>
        </w:rPr>
        <w:t xml:space="preserve">The certificate of urgency should show that the legal practitioner carefully examined the founding affidavit and documents filed in support of the urgent application for facts which support the allegation that a delay in having the case heard on an urgent basis would render the eventual relief ineffectual.  See </w:t>
      </w:r>
      <w:r w:rsidRPr="00B712EF">
        <w:rPr>
          <w:rFonts w:ascii="Times New Roman" w:hAnsi="Times New Roman" w:cs="Times New Roman"/>
          <w:i/>
          <w:sz w:val="24"/>
          <w:szCs w:val="24"/>
          <w:lang w:val="en-US"/>
        </w:rPr>
        <w:t>Pickering v Zimbabwe Newspapers</w:t>
      </w:r>
      <w:r w:rsidRPr="00B712EF">
        <w:rPr>
          <w:rFonts w:ascii="Times New Roman" w:hAnsi="Times New Roman" w:cs="Times New Roman"/>
          <w:sz w:val="24"/>
          <w:szCs w:val="24"/>
          <w:lang w:val="en-US"/>
        </w:rPr>
        <w:t xml:space="preserve"> </w:t>
      </w:r>
      <w:r w:rsidRPr="00B712EF">
        <w:rPr>
          <w:rFonts w:ascii="Times New Roman" w:hAnsi="Times New Roman" w:cs="Times New Roman"/>
          <w:i/>
          <w:sz w:val="24"/>
          <w:szCs w:val="24"/>
          <w:lang w:val="en-US"/>
        </w:rPr>
        <w:t>(1980) Ltd</w:t>
      </w:r>
      <w:r w:rsidRPr="00B712EF">
        <w:rPr>
          <w:rFonts w:ascii="Times New Roman" w:hAnsi="Times New Roman" w:cs="Times New Roman"/>
          <w:sz w:val="24"/>
          <w:szCs w:val="24"/>
          <w:lang w:val="en-US"/>
        </w:rPr>
        <w:t xml:space="preserve"> 1991</w:t>
      </w:r>
      <w:r w:rsidR="0073420D" w:rsidRPr="00B712EF">
        <w:rPr>
          <w:rFonts w:ascii="Times New Roman" w:hAnsi="Times New Roman" w:cs="Times New Roman"/>
          <w:sz w:val="24"/>
          <w:szCs w:val="24"/>
          <w:lang w:val="en-US"/>
        </w:rPr>
        <w:t xml:space="preserve"> (</w:t>
      </w:r>
      <w:r w:rsidRPr="00B712EF">
        <w:rPr>
          <w:rFonts w:ascii="Times New Roman" w:hAnsi="Times New Roman" w:cs="Times New Roman"/>
          <w:sz w:val="24"/>
          <w:szCs w:val="24"/>
          <w:lang w:val="en-US"/>
        </w:rPr>
        <w:t>1) ZLR 71</w:t>
      </w:r>
      <w:r w:rsidR="0073420D" w:rsidRPr="00B712EF">
        <w:rPr>
          <w:rFonts w:ascii="Times New Roman" w:hAnsi="Times New Roman" w:cs="Times New Roman"/>
          <w:sz w:val="24"/>
          <w:szCs w:val="24"/>
          <w:lang w:val="en-US"/>
        </w:rPr>
        <w:t xml:space="preserve"> </w:t>
      </w:r>
      <w:r w:rsidRPr="00B712EF">
        <w:rPr>
          <w:rFonts w:ascii="Times New Roman" w:hAnsi="Times New Roman" w:cs="Times New Roman"/>
          <w:sz w:val="24"/>
          <w:szCs w:val="24"/>
          <w:lang w:val="en-US"/>
        </w:rPr>
        <w:t xml:space="preserve">(H); </w:t>
      </w:r>
      <w:r w:rsidRPr="00B712EF">
        <w:rPr>
          <w:rFonts w:ascii="Times New Roman" w:hAnsi="Times New Roman" w:cs="Times New Roman"/>
          <w:i/>
          <w:sz w:val="24"/>
          <w:szCs w:val="24"/>
          <w:lang w:val="en-US"/>
        </w:rPr>
        <w:t xml:space="preserve">Dilwin Investments (Pvt) Ltd v Jopa Engineering Company (Pvt) Ltd </w:t>
      </w:r>
      <w:r w:rsidRPr="00B712EF">
        <w:rPr>
          <w:rFonts w:ascii="Times New Roman" w:hAnsi="Times New Roman" w:cs="Times New Roman"/>
          <w:sz w:val="24"/>
          <w:szCs w:val="24"/>
          <w:lang w:val="en-US"/>
        </w:rPr>
        <w:t xml:space="preserve">HH-116-98; </w:t>
      </w:r>
      <w:r w:rsidRPr="00B712EF">
        <w:rPr>
          <w:rFonts w:ascii="Times New Roman" w:hAnsi="Times New Roman" w:cs="Times New Roman"/>
          <w:i/>
          <w:sz w:val="24"/>
          <w:szCs w:val="24"/>
          <w:lang w:val="en-US"/>
        </w:rPr>
        <w:t>Triple</w:t>
      </w:r>
      <w:r w:rsidR="00FE5103" w:rsidRPr="00B712EF">
        <w:rPr>
          <w:rFonts w:ascii="Times New Roman" w:hAnsi="Times New Roman" w:cs="Times New Roman"/>
          <w:i/>
          <w:sz w:val="24"/>
          <w:szCs w:val="24"/>
          <w:lang w:val="en-US"/>
        </w:rPr>
        <w:t> </w:t>
      </w:r>
      <w:r w:rsidRPr="00B712EF">
        <w:rPr>
          <w:rFonts w:ascii="Times New Roman" w:hAnsi="Times New Roman" w:cs="Times New Roman"/>
          <w:i/>
          <w:sz w:val="24"/>
          <w:szCs w:val="24"/>
          <w:lang w:val="en-US"/>
        </w:rPr>
        <w:t>C Pigs &amp; Anor v Commissioner General, Zimbabwe Revenue Authority</w:t>
      </w:r>
      <w:r w:rsidRPr="00B712EF">
        <w:rPr>
          <w:rFonts w:ascii="Times New Roman" w:hAnsi="Times New Roman" w:cs="Times New Roman"/>
          <w:sz w:val="24"/>
          <w:szCs w:val="24"/>
          <w:lang w:val="en-US"/>
        </w:rPr>
        <w:t xml:space="preserve"> 2007</w:t>
      </w:r>
      <w:r w:rsidR="0073420D" w:rsidRPr="00B712EF">
        <w:rPr>
          <w:rFonts w:ascii="Times New Roman" w:hAnsi="Times New Roman" w:cs="Times New Roman"/>
          <w:sz w:val="24"/>
          <w:szCs w:val="24"/>
          <w:lang w:val="en-US"/>
        </w:rPr>
        <w:t xml:space="preserve"> </w:t>
      </w:r>
      <w:r w:rsidRPr="00B712EF">
        <w:rPr>
          <w:rFonts w:ascii="Times New Roman" w:hAnsi="Times New Roman" w:cs="Times New Roman"/>
          <w:sz w:val="24"/>
          <w:szCs w:val="24"/>
          <w:lang w:val="en-US"/>
        </w:rPr>
        <w:t>(1) ZLR 27</w:t>
      </w:r>
      <w:r w:rsidR="0073420D" w:rsidRPr="00B712EF">
        <w:rPr>
          <w:rFonts w:ascii="Times New Roman" w:hAnsi="Times New Roman" w:cs="Times New Roman"/>
          <w:sz w:val="24"/>
          <w:szCs w:val="24"/>
          <w:lang w:val="en-US"/>
        </w:rPr>
        <w:t xml:space="preserve"> </w:t>
      </w:r>
      <w:r w:rsidRPr="00B712EF">
        <w:rPr>
          <w:rFonts w:ascii="Times New Roman" w:hAnsi="Times New Roman" w:cs="Times New Roman"/>
          <w:sz w:val="24"/>
          <w:szCs w:val="24"/>
          <w:lang w:val="en-US"/>
        </w:rPr>
        <w:t>(H).”</w:t>
      </w:r>
      <w:r w:rsidR="004200F9" w:rsidRPr="00B712EF">
        <w:rPr>
          <w:rFonts w:ascii="Times New Roman" w:hAnsi="Times New Roman" w:cs="Times New Roman"/>
          <w:sz w:val="24"/>
          <w:szCs w:val="24"/>
          <w:lang w:val="en-US"/>
        </w:rPr>
        <w:t xml:space="preserve"> (</w:t>
      </w:r>
      <w:r w:rsidR="00EA66C7" w:rsidRPr="00B712EF">
        <w:rPr>
          <w:rFonts w:ascii="Times New Roman" w:hAnsi="Times New Roman" w:cs="Times New Roman"/>
          <w:sz w:val="24"/>
          <w:szCs w:val="24"/>
          <w:lang w:val="en-US"/>
        </w:rPr>
        <w:t>emphasis</w:t>
      </w:r>
      <w:r w:rsidR="004200F9" w:rsidRPr="00B712EF">
        <w:rPr>
          <w:rFonts w:ascii="Times New Roman" w:hAnsi="Times New Roman" w:cs="Times New Roman"/>
          <w:sz w:val="24"/>
          <w:szCs w:val="24"/>
          <w:lang w:val="en-US"/>
        </w:rPr>
        <w:t xml:space="preserve"> added</w:t>
      </w:r>
      <w:r w:rsidR="00EA66C7" w:rsidRPr="00B712EF">
        <w:rPr>
          <w:rFonts w:ascii="Times New Roman" w:hAnsi="Times New Roman" w:cs="Times New Roman"/>
          <w:sz w:val="24"/>
          <w:szCs w:val="24"/>
          <w:lang w:val="en-US"/>
        </w:rPr>
        <w:t>)</w:t>
      </w:r>
    </w:p>
    <w:p w:rsidR="00C05994" w:rsidRPr="00B712EF" w:rsidRDefault="00C05994" w:rsidP="00C05994">
      <w:pPr>
        <w:pStyle w:val="NoSpacing"/>
        <w:spacing w:line="480" w:lineRule="auto"/>
        <w:ind w:left="720"/>
        <w:jc w:val="both"/>
        <w:rPr>
          <w:rFonts w:ascii="Times New Roman" w:hAnsi="Times New Roman" w:cs="Times New Roman"/>
          <w:sz w:val="24"/>
          <w:szCs w:val="24"/>
        </w:rPr>
      </w:pPr>
    </w:p>
    <w:p w:rsidR="00DD0954" w:rsidRPr="00B712EF" w:rsidRDefault="004200F9" w:rsidP="003F6744">
      <w:pPr>
        <w:pStyle w:val="NoSpacing"/>
        <w:spacing w:line="480" w:lineRule="auto"/>
        <w:ind w:firstLine="720"/>
        <w:jc w:val="both"/>
        <w:rPr>
          <w:rFonts w:ascii="Times New Roman" w:hAnsi="Times New Roman" w:cs="Times New Roman"/>
          <w:sz w:val="24"/>
          <w:szCs w:val="24"/>
        </w:rPr>
      </w:pPr>
      <w:r w:rsidRPr="00B712EF">
        <w:rPr>
          <w:rFonts w:ascii="Times New Roman" w:hAnsi="Times New Roman" w:cs="Times New Roman"/>
          <w:sz w:val="24"/>
          <w:szCs w:val="24"/>
        </w:rPr>
        <w:t>I</w:t>
      </w:r>
      <w:r w:rsidR="003F6744" w:rsidRPr="00B712EF">
        <w:rPr>
          <w:rFonts w:ascii="Times New Roman" w:hAnsi="Times New Roman" w:cs="Times New Roman"/>
          <w:sz w:val="24"/>
          <w:szCs w:val="24"/>
        </w:rPr>
        <w:t xml:space="preserve">t is imperative for a party seeking to have a constitutional matter heard on an urgent basis to </w:t>
      </w:r>
      <w:r w:rsidR="002C7CF5" w:rsidRPr="00B712EF">
        <w:rPr>
          <w:rFonts w:ascii="Times New Roman" w:hAnsi="Times New Roman" w:cs="Times New Roman"/>
          <w:sz w:val="24"/>
          <w:szCs w:val="24"/>
        </w:rPr>
        <w:t>give</w:t>
      </w:r>
      <w:r w:rsidR="003F6744" w:rsidRPr="00B712EF">
        <w:rPr>
          <w:rFonts w:ascii="Times New Roman" w:hAnsi="Times New Roman" w:cs="Times New Roman"/>
          <w:sz w:val="24"/>
          <w:szCs w:val="24"/>
        </w:rPr>
        <w:t xml:space="preserve"> reasons justifying </w:t>
      </w:r>
      <w:r w:rsidR="00FE5103" w:rsidRPr="00B712EF">
        <w:rPr>
          <w:rFonts w:ascii="Times New Roman" w:hAnsi="Times New Roman" w:cs="Times New Roman"/>
          <w:sz w:val="24"/>
          <w:szCs w:val="24"/>
        </w:rPr>
        <w:t>the granting of preferential treatment to his or her or its case</w:t>
      </w:r>
      <w:r w:rsidR="003F6744" w:rsidRPr="00B712EF">
        <w:rPr>
          <w:rFonts w:ascii="Times New Roman" w:hAnsi="Times New Roman" w:cs="Times New Roman"/>
          <w:sz w:val="24"/>
          <w:szCs w:val="24"/>
        </w:rPr>
        <w:t>.</w:t>
      </w:r>
      <w:r w:rsidR="0055722A" w:rsidRPr="00B712EF">
        <w:rPr>
          <w:rFonts w:ascii="Times New Roman" w:hAnsi="Times New Roman" w:cs="Times New Roman"/>
          <w:color w:val="FF0000"/>
          <w:sz w:val="24"/>
          <w:szCs w:val="24"/>
        </w:rPr>
        <w:t xml:space="preserve"> </w:t>
      </w:r>
    </w:p>
    <w:p w:rsidR="00DD0954" w:rsidRPr="00B712EF" w:rsidRDefault="00DD0954" w:rsidP="00FE5103">
      <w:pPr>
        <w:pStyle w:val="NoSpacing"/>
        <w:rPr>
          <w:rFonts w:ascii="Times New Roman" w:hAnsi="Times New Roman" w:cs="Times New Roman"/>
        </w:rPr>
      </w:pPr>
    </w:p>
    <w:p w:rsidR="001D44B4" w:rsidRPr="00B712EF" w:rsidRDefault="00DD0954" w:rsidP="00C70EC8">
      <w:pPr>
        <w:pStyle w:val="NoSpacing"/>
        <w:spacing w:line="480" w:lineRule="auto"/>
        <w:ind w:firstLine="720"/>
        <w:jc w:val="both"/>
        <w:rPr>
          <w:rFonts w:ascii="Times New Roman" w:hAnsi="Times New Roman" w:cs="Times New Roman"/>
          <w:bCs/>
          <w:iCs/>
          <w:sz w:val="24"/>
          <w:szCs w:val="24"/>
        </w:rPr>
      </w:pPr>
      <w:r w:rsidRPr="00B712EF">
        <w:rPr>
          <w:rFonts w:ascii="Times New Roman" w:hAnsi="Times New Roman" w:cs="Times New Roman"/>
          <w:sz w:val="24"/>
          <w:szCs w:val="24"/>
        </w:rPr>
        <w:t>The applicants state</w:t>
      </w:r>
      <w:r w:rsidR="002C7CF5" w:rsidRPr="00B712EF">
        <w:rPr>
          <w:rFonts w:ascii="Times New Roman" w:hAnsi="Times New Roman" w:cs="Times New Roman"/>
          <w:sz w:val="24"/>
          <w:szCs w:val="24"/>
        </w:rPr>
        <w:t>d</w:t>
      </w:r>
      <w:r w:rsidRPr="00B712EF">
        <w:rPr>
          <w:rFonts w:ascii="Times New Roman" w:hAnsi="Times New Roman" w:cs="Times New Roman"/>
          <w:sz w:val="24"/>
          <w:szCs w:val="24"/>
        </w:rPr>
        <w:t xml:space="preserve"> in their founding affidavit that th</w:t>
      </w:r>
      <w:r w:rsidR="002C7CF5" w:rsidRPr="00B712EF">
        <w:rPr>
          <w:rFonts w:ascii="Times New Roman" w:hAnsi="Times New Roman" w:cs="Times New Roman"/>
          <w:sz w:val="24"/>
          <w:szCs w:val="24"/>
        </w:rPr>
        <w:t>e</w:t>
      </w:r>
      <w:r w:rsidRPr="00B712EF">
        <w:rPr>
          <w:rFonts w:ascii="Times New Roman" w:hAnsi="Times New Roman" w:cs="Times New Roman"/>
          <w:sz w:val="24"/>
          <w:szCs w:val="24"/>
        </w:rPr>
        <w:t xml:space="preserve"> application should be considered on an urgent basis for reasons contained in the certificate of urgency</w:t>
      </w:r>
      <w:r w:rsidR="00D945EC" w:rsidRPr="00B712EF">
        <w:rPr>
          <w:rFonts w:ascii="Times New Roman" w:hAnsi="Times New Roman" w:cs="Times New Roman"/>
          <w:sz w:val="24"/>
          <w:szCs w:val="24"/>
        </w:rPr>
        <w:t>. The founding affidavit itself d</w:t>
      </w:r>
      <w:r w:rsidR="002C7CF5" w:rsidRPr="00B712EF">
        <w:rPr>
          <w:rFonts w:ascii="Times New Roman" w:hAnsi="Times New Roman" w:cs="Times New Roman"/>
          <w:sz w:val="24"/>
          <w:szCs w:val="24"/>
        </w:rPr>
        <w:t>id</w:t>
      </w:r>
      <w:r w:rsidR="00D945EC" w:rsidRPr="00B712EF">
        <w:rPr>
          <w:rFonts w:ascii="Times New Roman" w:hAnsi="Times New Roman" w:cs="Times New Roman"/>
          <w:sz w:val="24"/>
          <w:szCs w:val="24"/>
        </w:rPr>
        <w:t xml:space="preserve"> not</w:t>
      </w:r>
      <w:r w:rsidR="004C6AC0" w:rsidRPr="00B712EF">
        <w:rPr>
          <w:rFonts w:ascii="Times New Roman" w:hAnsi="Times New Roman" w:cs="Times New Roman"/>
          <w:sz w:val="24"/>
          <w:szCs w:val="24"/>
        </w:rPr>
        <w:t xml:space="preserve"> adequately</w:t>
      </w:r>
      <w:r w:rsidR="00D945EC" w:rsidRPr="00B712EF">
        <w:rPr>
          <w:rFonts w:ascii="Times New Roman" w:hAnsi="Times New Roman" w:cs="Times New Roman"/>
          <w:sz w:val="24"/>
          <w:szCs w:val="24"/>
        </w:rPr>
        <w:t xml:space="preserve"> address the question of urgency</w:t>
      </w:r>
      <w:r w:rsidR="00344F2B" w:rsidRPr="00B712EF">
        <w:rPr>
          <w:rFonts w:ascii="Times New Roman" w:hAnsi="Times New Roman" w:cs="Times New Roman"/>
          <w:sz w:val="24"/>
          <w:szCs w:val="24"/>
        </w:rPr>
        <w:t>,</w:t>
      </w:r>
      <w:r w:rsidR="00D945EC" w:rsidRPr="00B712EF">
        <w:rPr>
          <w:rFonts w:ascii="Times New Roman" w:hAnsi="Times New Roman" w:cs="Times New Roman"/>
          <w:sz w:val="24"/>
          <w:szCs w:val="24"/>
        </w:rPr>
        <w:t xml:space="preserve"> as contemplated in the </w:t>
      </w:r>
      <w:r w:rsidR="00D945EC" w:rsidRPr="00B712EF">
        <w:rPr>
          <w:rFonts w:ascii="Times New Roman" w:hAnsi="Times New Roman" w:cs="Times New Roman"/>
          <w:i/>
          <w:sz w:val="24"/>
          <w:szCs w:val="24"/>
        </w:rPr>
        <w:t>Mayor Logistics (Pvt) Ltd</w:t>
      </w:r>
      <w:r w:rsidR="00D945EC" w:rsidRPr="00B712EF">
        <w:rPr>
          <w:rFonts w:ascii="Times New Roman" w:hAnsi="Times New Roman" w:cs="Times New Roman"/>
          <w:sz w:val="24"/>
          <w:szCs w:val="24"/>
        </w:rPr>
        <w:t xml:space="preserve"> case </w:t>
      </w:r>
      <w:r w:rsidR="00D945EC" w:rsidRPr="00B712EF">
        <w:rPr>
          <w:rFonts w:ascii="Times New Roman" w:hAnsi="Times New Roman" w:cs="Times New Roman"/>
          <w:i/>
          <w:sz w:val="24"/>
          <w:szCs w:val="24"/>
        </w:rPr>
        <w:t>supra</w:t>
      </w:r>
      <w:r w:rsidR="00D945EC" w:rsidRPr="00B712EF">
        <w:rPr>
          <w:rFonts w:ascii="Times New Roman" w:hAnsi="Times New Roman" w:cs="Times New Roman"/>
          <w:sz w:val="24"/>
          <w:szCs w:val="24"/>
        </w:rPr>
        <w:t>. The requirement for a certificate of urgency does not obviate the need to relate to</w:t>
      </w:r>
      <w:r w:rsidR="00047005" w:rsidRPr="00B712EF">
        <w:rPr>
          <w:rFonts w:ascii="Times New Roman" w:hAnsi="Times New Roman" w:cs="Times New Roman"/>
          <w:sz w:val="24"/>
          <w:szCs w:val="24"/>
        </w:rPr>
        <w:t xml:space="preserve"> the</w:t>
      </w:r>
      <w:r w:rsidR="00447299" w:rsidRPr="00B712EF">
        <w:rPr>
          <w:rFonts w:ascii="Times New Roman" w:hAnsi="Times New Roman" w:cs="Times New Roman"/>
          <w:sz w:val="24"/>
          <w:szCs w:val="24"/>
        </w:rPr>
        <w:t xml:space="preserve"> question of</w:t>
      </w:r>
      <w:r w:rsidR="00D945EC" w:rsidRPr="00B712EF">
        <w:rPr>
          <w:rFonts w:ascii="Times New Roman" w:hAnsi="Times New Roman" w:cs="Times New Roman"/>
          <w:sz w:val="24"/>
          <w:szCs w:val="24"/>
        </w:rPr>
        <w:t xml:space="preserve"> ur</w:t>
      </w:r>
      <w:r w:rsidR="00C70EC8" w:rsidRPr="00B712EF">
        <w:rPr>
          <w:rFonts w:ascii="Times New Roman" w:hAnsi="Times New Roman" w:cs="Times New Roman"/>
          <w:sz w:val="24"/>
          <w:szCs w:val="24"/>
        </w:rPr>
        <w:t>gency in the founding affidavit</w:t>
      </w:r>
      <w:r w:rsidR="00E05FC0" w:rsidRPr="00B712EF">
        <w:rPr>
          <w:rFonts w:ascii="Times New Roman" w:hAnsi="Times New Roman" w:cs="Times New Roman"/>
          <w:bCs/>
          <w:iCs/>
          <w:sz w:val="24"/>
          <w:szCs w:val="24"/>
        </w:rPr>
        <w:t>.</w:t>
      </w:r>
    </w:p>
    <w:p w:rsidR="00C70EC8" w:rsidRPr="00B712EF" w:rsidRDefault="00C70EC8" w:rsidP="00C70EC8">
      <w:pPr>
        <w:pStyle w:val="NoSpacing"/>
        <w:rPr>
          <w:rFonts w:ascii="Times New Roman" w:hAnsi="Times New Roman" w:cs="Times New Roman"/>
        </w:rPr>
      </w:pPr>
    </w:p>
    <w:p w:rsidR="001D44B4" w:rsidRPr="00B712EF" w:rsidRDefault="004C6AC0" w:rsidP="00C70EC8">
      <w:pPr>
        <w:pStyle w:val="NoSpacing"/>
        <w:spacing w:line="480" w:lineRule="auto"/>
        <w:ind w:firstLine="720"/>
        <w:jc w:val="both"/>
        <w:rPr>
          <w:rFonts w:ascii="Times New Roman" w:hAnsi="Times New Roman" w:cs="Times New Roman"/>
          <w:bCs/>
          <w:iCs/>
          <w:sz w:val="24"/>
          <w:szCs w:val="24"/>
        </w:rPr>
      </w:pPr>
      <w:r w:rsidRPr="00B712EF">
        <w:rPr>
          <w:rFonts w:ascii="Times New Roman" w:hAnsi="Times New Roman" w:cs="Times New Roman"/>
          <w:bCs/>
          <w:iCs/>
          <w:sz w:val="24"/>
          <w:szCs w:val="24"/>
        </w:rPr>
        <w:t xml:space="preserve">It is a principle of law that an application stands or falls on the founding affidavit. See Cilliers, Loots &amp; Nel </w:t>
      </w:r>
      <w:r w:rsidR="00F91C0F" w:rsidRPr="00B712EF">
        <w:rPr>
          <w:rFonts w:ascii="Times New Roman" w:hAnsi="Times New Roman" w:cs="Times New Roman"/>
          <w:bCs/>
          <w:iCs/>
          <w:sz w:val="24"/>
          <w:szCs w:val="24"/>
        </w:rPr>
        <w:t>“</w:t>
      </w:r>
      <w:r w:rsidRPr="00B712EF">
        <w:rPr>
          <w:rFonts w:ascii="Times New Roman" w:hAnsi="Times New Roman" w:cs="Times New Roman"/>
          <w:bCs/>
          <w:iCs/>
          <w:sz w:val="24"/>
          <w:szCs w:val="24"/>
        </w:rPr>
        <w:t>Herbstein &amp; Van</w:t>
      </w:r>
      <w:r w:rsidR="00F91C0F" w:rsidRPr="00B712EF">
        <w:rPr>
          <w:rFonts w:ascii="Times New Roman" w:hAnsi="Times New Roman" w:cs="Times New Roman"/>
          <w:bCs/>
          <w:iCs/>
          <w:sz w:val="24"/>
          <w:szCs w:val="24"/>
        </w:rPr>
        <w:t> </w:t>
      </w:r>
      <w:r w:rsidRPr="00B712EF">
        <w:rPr>
          <w:rFonts w:ascii="Times New Roman" w:hAnsi="Times New Roman" w:cs="Times New Roman"/>
          <w:bCs/>
          <w:iCs/>
          <w:sz w:val="24"/>
          <w:szCs w:val="24"/>
        </w:rPr>
        <w:t xml:space="preserve">Winsen </w:t>
      </w:r>
      <w:r w:rsidRPr="00B712EF">
        <w:rPr>
          <w:rFonts w:ascii="Times New Roman" w:hAnsi="Times New Roman" w:cs="Times New Roman"/>
          <w:bCs/>
          <w:i/>
          <w:iCs/>
          <w:sz w:val="24"/>
          <w:szCs w:val="24"/>
        </w:rPr>
        <w:t>The Civil Practice of the High Courts of South Africa</w:t>
      </w:r>
      <w:r w:rsidR="00F91C0F" w:rsidRPr="00B712EF">
        <w:rPr>
          <w:rFonts w:ascii="Times New Roman" w:hAnsi="Times New Roman" w:cs="Times New Roman"/>
          <w:bCs/>
          <w:iCs/>
          <w:sz w:val="24"/>
          <w:szCs w:val="24"/>
        </w:rPr>
        <w:t>”</w:t>
      </w:r>
      <w:r w:rsidRPr="00B712EF">
        <w:rPr>
          <w:rFonts w:ascii="Times New Roman" w:hAnsi="Times New Roman" w:cs="Times New Roman"/>
          <w:bCs/>
          <w:iCs/>
          <w:sz w:val="24"/>
          <w:szCs w:val="24"/>
        </w:rPr>
        <w:t xml:space="preserve"> </w:t>
      </w:r>
      <w:r w:rsidR="00EC0D6A" w:rsidRPr="00B712EF">
        <w:rPr>
          <w:rFonts w:ascii="Times New Roman" w:hAnsi="Times New Roman" w:cs="Times New Roman"/>
          <w:bCs/>
          <w:iCs/>
          <w:sz w:val="24"/>
          <w:szCs w:val="24"/>
        </w:rPr>
        <w:t>(5 edn Juta &amp; Co Ltd, 2009)</w:t>
      </w:r>
      <w:r w:rsidR="00F91C0F" w:rsidRPr="00B712EF">
        <w:rPr>
          <w:rFonts w:ascii="Times New Roman" w:hAnsi="Times New Roman" w:cs="Times New Roman"/>
          <w:bCs/>
          <w:iCs/>
          <w:sz w:val="24"/>
          <w:szCs w:val="24"/>
        </w:rPr>
        <w:t xml:space="preserve"> </w:t>
      </w:r>
      <w:r w:rsidRPr="00B712EF">
        <w:rPr>
          <w:rFonts w:ascii="Times New Roman" w:hAnsi="Times New Roman" w:cs="Times New Roman"/>
          <w:bCs/>
          <w:iCs/>
          <w:sz w:val="24"/>
          <w:szCs w:val="24"/>
        </w:rPr>
        <w:t>at p</w:t>
      </w:r>
      <w:r w:rsidR="00C70EC8" w:rsidRPr="00B712EF">
        <w:rPr>
          <w:rFonts w:ascii="Times New Roman" w:hAnsi="Times New Roman" w:cs="Times New Roman"/>
          <w:bCs/>
          <w:iCs/>
          <w:sz w:val="24"/>
          <w:szCs w:val="24"/>
        </w:rPr>
        <w:t>p </w:t>
      </w:r>
      <w:r w:rsidRPr="00B712EF">
        <w:rPr>
          <w:rFonts w:ascii="Times New Roman" w:hAnsi="Times New Roman" w:cs="Times New Roman"/>
          <w:bCs/>
          <w:iCs/>
          <w:sz w:val="24"/>
          <w:szCs w:val="24"/>
        </w:rPr>
        <w:t xml:space="preserve">440-441; </w:t>
      </w:r>
      <w:r w:rsidRPr="00B712EF">
        <w:rPr>
          <w:rFonts w:ascii="Times New Roman" w:hAnsi="Times New Roman" w:cs="Times New Roman"/>
          <w:bCs/>
          <w:i/>
          <w:iCs/>
          <w:sz w:val="24"/>
          <w:szCs w:val="24"/>
        </w:rPr>
        <w:t>Fuyana</w:t>
      </w:r>
      <w:r w:rsidRPr="00B712EF">
        <w:rPr>
          <w:rFonts w:ascii="Times New Roman" w:hAnsi="Times New Roman" w:cs="Times New Roman"/>
          <w:bCs/>
          <w:iCs/>
          <w:sz w:val="24"/>
          <w:szCs w:val="24"/>
        </w:rPr>
        <w:t xml:space="preserve"> v </w:t>
      </w:r>
      <w:r w:rsidRPr="00B712EF">
        <w:rPr>
          <w:rFonts w:ascii="Times New Roman" w:hAnsi="Times New Roman" w:cs="Times New Roman"/>
          <w:bCs/>
          <w:i/>
          <w:iCs/>
          <w:sz w:val="24"/>
          <w:szCs w:val="24"/>
        </w:rPr>
        <w:t>Moyo</w:t>
      </w:r>
      <w:r w:rsidRPr="00B712EF">
        <w:rPr>
          <w:rFonts w:ascii="Times New Roman" w:hAnsi="Times New Roman" w:cs="Times New Roman"/>
          <w:bCs/>
          <w:iCs/>
          <w:sz w:val="24"/>
          <w:szCs w:val="24"/>
        </w:rPr>
        <w:t xml:space="preserve"> 2006 (2) ZLR 332 (S).</w:t>
      </w:r>
      <w:r w:rsidR="00C70EC8" w:rsidRPr="00B712EF">
        <w:rPr>
          <w:rFonts w:ascii="Times New Roman" w:hAnsi="Times New Roman" w:cs="Times New Roman"/>
          <w:bCs/>
          <w:iCs/>
          <w:sz w:val="24"/>
          <w:szCs w:val="24"/>
        </w:rPr>
        <w:t xml:space="preserve"> I</w:t>
      </w:r>
      <w:r w:rsidRPr="00B712EF">
        <w:rPr>
          <w:rFonts w:ascii="Times New Roman" w:hAnsi="Times New Roman" w:cs="Times New Roman"/>
          <w:bCs/>
          <w:iCs/>
          <w:sz w:val="24"/>
          <w:szCs w:val="24"/>
        </w:rPr>
        <w:t xml:space="preserve">n order for a matter to be </w:t>
      </w:r>
      <w:r w:rsidR="00447299" w:rsidRPr="00B712EF">
        <w:rPr>
          <w:rFonts w:ascii="Times New Roman" w:hAnsi="Times New Roman" w:cs="Times New Roman"/>
          <w:bCs/>
          <w:iCs/>
          <w:sz w:val="24"/>
          <w:szCs w:val="24"/>
        </w:rPr>
        <w:t>h</w:t>
      </w:r>
      <w:r w:rsidRPr="00B712EF">
        <w:rPr>
          <w:rFonts w:ascii="Times New Roman" w:hAnsi="Times New Roman" w:cs="Times New Roman"/>
          <w:bCs/>
          <w:iCs/>
          <w:sz w:val="24"/>
          <w:szCs w:val="24"/>
        </w:rPr>
        <w:t>ea</w:t>
      </w:r>
      <w:r w:rsidR="00447299" w:rsidRPr="00B712EF">
        <w:rPr>
          <w:rFonts w:ascii="Times New Roman" w:hAnsi="Times New Roman" w:cs="Times New Roman"/>
          <w:bCs/>
          <w:iCs/>
          <w:sz w:val="24"/>
          <w:szCs w:val="24"/>
        </w:rPr>
        <w:t>r</w:t>
      </w:r>
      <w:r w:rsidRPr="00B712EF">
        <w:rPr>
          <w:rFonts w:ascii="Times New Roman" w:hAnsi="Times New Roman" w:cs="Times New Roman"/>
          <w:bCs/>
          <w:iCs/>
          <w:sz w:val="24"/>
          <w:szCs w:val="24"/>
        </w:rPr>
        <w:t xml:space="preserve">d </w:t>
      </w:r>
      <w:r w:rsidR="00447299" w:rsidRPr="00B712EF">
        <w:rPr>
          <w:rFonts w:ascii="Times New Roman" w:hAnsi="Times New Roman" w:cs="Times New Roman"/>
          <w:bCs/>
          <w:iCs/>
          <w:sz w:val="24"/>
          <w:szCs w:val="24"/>
        </w:rPr>
        <w:t>on an</w:t>
      </w:r>
      <w:r w:rsidRPr="00B712EF">
        <w:rPr>
          <w:rFonts w:ascii="Times New Roman" w:hAnsi="Times New Roman" w:cs="Times New Roman"/>
          <w:bCs/>
          <w:iCs/>
          <w:sz w:val="24"/>
          <w:szCs w:val="24"/>
        </w:rPr>
        <w:t xml:space="preserve"> urgent</w:t>
      </w:r>
      <w:r w:rsidR="00447299" w:rsidRPr="00B712EF">
        <w:rPr>
          <w:rFonts w:ascii="Times New Roman" w:hAnsi="Times New Roman" w:cs="Times New Roman"/>
          <w:bCs/>
          <w:iCs/>
          <w:sz w:val="24"/>
          <w:szCs w:val="24"/>
        </w:rPr>
        <w:t xml:space="preserve"> basis</w:t>
      </w:r>
      <w:r w:rsidRPr="00B712EF">
        <w:rPr>
          <w:rFonts w:ascii="Times New Roman" w:hAnsi="Times New Roman" w:cs="Times New Roman"/>
          <w:bCs/>
          <w:iCs/>
          <w:sz w:val="24"/>
          <w:szCs w:val="24"/>
        </w:rPr>
        <w:t xml:space="preserve">, an applicant must </w:t>
      </w:r>
      <w:r w:rsidR="00976857" w:rsidRPr="00B712EF">
        <w:rPr>
          <w:rFonts w:ascii="Times New Roman" w:hAnsi="Times New Roman" w:cs="Times New Roman"/>
          <w:bCs/>
          <w:iCs/>
          <w:sz w:val="24"/>
          <w:szCs w:val="24"/>
        </w:rPr>
        <w:t>demonstrate in his</w:t>
      </w:r>
      <w:r w:rsidR="00695579">
        <w:rPr>
          <w:rFonts w:ascii="Times New Roman" w:hAnsi="Times New Roman" w:cs="Times New Roman"/>
          <w:bCs/>
          <w:iCs/>
          <w:sz w:val="24"/>
          <w:szCs w:val="24"/>
        </w:rPr>
        <w:t xml:space="preserve"> or</w:t>
      </w:r>
      <w:r w:rsidR="00976857" w:rsidRPr="00B712EF">
        <w:rPr>
          <w:rFonts w:ascii="Times New Roman" w:hAnsi="Times New Roman" w:cs="Times New Roman"/>
          <w:bCs/>
          <w:iCs/>
          <w:sz w:val="24"/>
          <w:szCs w:val="24"/>
        </w:rPr>
        <w:t xml:space="preserve"> her </w:t>
      </w:r>
      <w:r w:rsidR="00F91C0F" w:rsidRPr="00B712EF">
        <w:rPr>
          <w:rFonts w:ascii="Times New Roman" w:hAnsi="Times New Roman" w:cs="Times New Roman"/>
          <w:bCs/>
          <w:iCs/>
          <w:sz w:val="24"/>
          <w:szCs w:val="24"/>
        </w:rPr>
        <w:t>or its</w:t>
      </w:r>
      <w:r w:rsidR="00F91C0F" w:rsidRPr="00B712EF">
        <w:rPr>
          <w:rFonts w:ascii="Times New Roman" w:hAnsi="Times New Roman" w:cs="Times New Roman"/>
          <w:bCs/>
          <w:iCs/>
          <w:color w:val="FF0000"/>
          <w:sz w:val="24"/>
          <w:szCs w:val="24"/>
        </w:rPr>
        <w:t xml:space="preserve"> </w:t>
      </w:r>
      <w:r w:rsidR="00976857" w:rsidRPr="00B712EF">
        <w:rPr>
          <w:rFonts w:ascii="Times New Roman" w:hAnsi="Times New Roman" w:cs="Times New Roman"/>
          <w:bCs/>
          <w:iCs/>
          <w:sz w:val="24"/>
          <w:szCs w:val="24"/>
        </w:rPr>
        <w:t>papers factors</w:t>
      </w:r>
      <w:r w:rsidRPr="00B712EF">
        <w:rPr>
          <w:rFonts w:ascii="Times New Roman" w:hAnsi="Times New Roman" w:cs="Times New Roman"/>
          <w:bCs/>
          <w:iCs/>
          <w:sz w:val="24"/>
          <w:szCs w:val="24"/>
        </w:rPr>
        <w:t xml:space="preserve"> that give rise to the urgency and justify the preferential treatment sought to be accorded. The applicants failed to set out </w:t>
      </w:r>
      <w:r w:rsidR="00976857" w:rsidRPr="00B712EF">
        <w:rPr>
          <w:rFonts w:ascii="Times New Roman" w:hAnsi="Times New Roman" w:cs="Times New Roman"/>
          <w:bCs/>
          <w:iCs/>
          <w:sz w:val="24"/>
          <w:szCs w:val="24"/>
        </w:rPr>
        <w:t>such factors justifying an order</w:t>
      </w:r>
      <w:r w:rsidR="00447299" w:rsidRPr="00B712EF">
        <w:rPr>
          <w:rFonts w:ascii="Times New Roman" w:hAnsi="Times New Roman" w:cs="Times New Roman"/>
          <w:bCs/>
          <w:iCs/>
          <w:sz w:val="24"/>
          <w:szCs w:val="24"/>
        </w:rPr>
        <w:t xml:space="preserve"> that the application</w:t>
      </w:r>
      <w:r w:rsidR="00976857" w:rsidRPr="00B712EF">
        <w:rPr>
          <w:rFonts w:ascii="Times New Roman" w:hAnsi="Times New Roman" w:cs="Times New Roman"/>
          <w:bCs/>
          <w:iCs/>
          <w:sz w:val="24"/>
          <w:szCs w:val="24"/>
        </w:rPr>
        <w:t xml:space="preserve"> </w:t>
      </w:r>
      <w:r w:rsidR="00447299" w:rsidRPr="00B712EF">
        <w:rPr>
          <w:rFonts w:ascii="Times New Roman" w:hAnsi="Times New Roman" w:cs="Times New Roman"/>
          <w:bCs/>
          <w:iCs/>
          <w:sz w:val="24"/>
          <w:szCs w:val="24"/>
        </w:rPr>
        <w:t xml:space="preserve">be heard on an </w:t>
      </w:r>
      <w:r w:rsidR="00976857" w:rsidRPr="00B712EF">
        <w:rPr>
          <w:rFonts w:ascii="Times New Roman" w:hAnsi="Times New Roman" w:cs="Times New Roman"/>
          <w:bCs/>
          <w:iCs/>
          <w:sz w:val="24"/>
          <w:szCs w:val="24"/>
        </w:rPr>
        <w:t>urgen</w:t>
      </w:r>
      <w:r w:rsidR="00447299" w:rsidRPr="00B712EF">
        <w:rPr>
          <w:rFonts w:ascii="Times New Roman" w:hAnsi="Times New Roman" w:cs="Times New Roman"/>
          <w:bCs/>
          <w:iCs/>
          <w:sz w:val="24"/>
          <w:szCs w:val="24"/>
        </w:rPr>
        <w:t>t basis</w:t>
      </w:r>
      <w:r w:rsidR="00976857" w:rsidRPr="00B712EF">
        <w:rPr>
          <w:rFonts w:ascii="Times New Roman" w:hAnsi="Times New Roman" w:cs="Times New Roman"/>
          <w:bCs/>
          <w:iCs/>
          <w:sz w:val="24"/>
          <w:szCs w:val="24"/>
        </w:rPr>
        <w:t>.</w:t>
      </w:r>
    </w:p>
    <w:p w:rsidR="00976857" w:rsidRPr="00B712EF" w:rsidRDefault="00976857" w:rsidP="00F91C0F">
      <w:pPr>
        <w:pStyle w:val="NoSpacing"/>
        <w:rPr>
          <w:rFonts w:ascii="Times New Roman" w:hAnsi="Times New Roman" w:cs="Times New Roman"/>
        </w:rPr>
      </w:pPr>
    </w:p>
    <w:p w:rsidR="00FF49E9" w:rsidRPr="00B712EF" w:rsidRDefault="00976857" w:rsidP="001D44B4">
      <w:pPr>
        <w:pStyle w:val="NoSpacing"/>
        <w:spacing w:line="480" w:lineRule="auto"/>
        <w:jc w:val="both"/>
        <w:rPr>
          <w:rFonts w:ascii="Times New Roman" w:hAnsi="Times New Roman" w:cs="Times New Roman"/>
          <w:bCs/>
          <w:iCs/>
          <w:sz w:val="24"/>
          <w:szCs w:val="24"/>
          <w:lang w:val="en-US"/>
        </w:rPr>
      </w:pPr>
      <w:r w:rsidRPr="00B712EF">
        <w:rPr>
          <w:rFonts w:ascii="Times New Roman" w:hAnsi="Times New Roman" w:cs="Times New Roman"/>
          <w:bCs/>
          <w:iCs/>
          <w:sz w:val="24"/>
          <w:szCs w:val="24"/>
        </w:rPr>
        <w:tab/>
        <w:t>Further to the above, it should be noted that</w:t>
      </w:r>
      <w:r w:rsidR="00F91C0F" w:rsidRPr="00B712EF">
        <w:rPr>
          <w:rFonts w:ascii="Times New Roman" w:hAnsi="Times New Roman" w:cs="Times New Roman"/>
          <w:bCs/>
          <w:iCs/>
          <w:sz w:val="24"/>
          <w:szCs w:val="24"/>
        </w:rPr>
        <w:t>,</w:t>
      </w:r>
      <w:r w:rsidRPr="00B712EF">
        <w:rPr>
          <w:rFonts w:ascii="Times New Roman" w:hAnsi="Times New Roman" w:cs="Times New Roman"/>
          <w:bCs/>
          <w:iCs/>
          <w:sz w:val="24"/>
          <w:szCs w:val="24"/>
        </w:rPr>
        <w:t xml:space="preserve"> </w:t>
      </w:r>
      <w:r w:rsidRPr="00B712EF">
        <w:rPr>
          <w:rFonts w:ascii="Times New Roman" w:hAnsi="Times New Roman" w:cs="Times New Roman"/>
          <w:bCs/>
          <w:iCs/>
          <w:sz w:val="24"/>
          <w:szCs w:val="24"/>
          <w:lang w:val="en-US"/>
        </w:rPr>
        <w:t>in determining whether or not the matter is urgent</w:t>
      </w:r>
      <w:r w:rsidR="00F91C0F" w:rsidRPr="00B712EF">
        <w:rPr>
          <w:rFonts w:ascii="Times New Roman" w:hAnsi="Times New Roman" w:cs="Times New Roman"/>
          <w:bCs/>
          <w:iCs/>
          <w:sz w:val="24"/>
          <w:szCs w:val="24"/>
          <w:lang w:val="en-US"/>
        </w:rPr>
        <w:t>,</w:t>
      </w:r>
      <w:r w:rsidRPr="00B712EF">
        <w:rPr>
          <w:rFonts w:ascii="Times New Roman" w:hAnsi="Times New Roman" w:cs="Times New Roman"/>
          <w:bCs/>
          <w:iCs/>
          <w:sz w:val="24"/>
          <w:szCs w:val="24"/>
          <w:lang w:val="en-US"/>
        </w:rPr>
        <w:t xml:space="preserve"> the Court is guided by the legal practitioner’s statement in the certificate as to the urgency of the matter.</w:t>
      </w:r>
      <w:r w:rsidR="00754D59" w:rsidRPr="00B712EF">
        <w:rPr>
          <w:rFonts w:ascii="Times New Roman" w:hAnsi="Times New Roman" w:cs="Times New Roman"/>
          <w:sz w:val="24"/>
          <w:szCs w:val="24"/>
        </w:rPr>
        <w:t xml:space="preserve"> </w:t>
      </w:r>
      <w:r w:rsidR="00754D59" w:rsidRPr="00B712EF">
        <w:rPr>
          <w:rFonts w:ascii="Times New Roman" w:hAnsi="Times New Roman" w:cs="Times New Roman"/>
          <w:bCs/>
          <w:iCs/>
          <w:sz w:val="24"/>
          <w:szCs w:val="24"/>
        </w:rPr>
        <w:t xml:space="preserve">In this exercise the </w:t>
      </w:r>
      <w:r w:rsidR="00F91C0F" w:rsidRPr="00B712EF">
        <w:rPr>
          <w:rFonts w:ascii="Times New Roman" w:hAnsi="Times New Roman" w:cs="Times New Roman"/>
          <w:bCs/>
          <w:iCs/>
          <w:sz w:val="24"/>
          <w:szCs w:val="24"/>
        </w:rPr>
        <w:t>C</w:t>
      </w:r>
      <w:r w:rsidR="00754D59" w:rsidRPr="00B712EF">
        <w:rPr>
          <w:rFonts w:ascii="Times New Roman" w:hAnsi="Times New Roman" w:cs="Times New Roman"/>
          <w:bCs/>
          <w:iCs/>
          <w:sz w:val="24"/>
          <w:szCs w:val="24"/>
        </w:rPr>
        <w:t>ourt is entitled to read the certificate and construe it in a manner consistent with the papers filed of record by the applicant.</w:t>
      </w:r>
      <w:r w:rsidRPr="00B712EF">
        <w:rPr>
          <w:rFonts w:ascii="Times New Roman" w:hAnsi="Times New Roman" w:cs="Times New Roman"/>
          <w:bCs/>
          <w:iCs/>
          <w:sz w:val="24"/>
          <w:szCs w:val="24"/>
          <w:lang w:val="en-US"/>
        </w:rPr>
        <w:t xml:space="preserve"> See </w:t>
      </w:r>
      <w:r w:rsidRPr="00B712EF">
        <w:rPr>
          <w:rFonts w:ascii="Times New Roman" w:hAnsi="Times New Roman" w:cs="Times New Roman"/>
          <w:bCs/>
          <w:i/>
          <w:iCs/>
          <w:sz w:val="24"/>
          <w:szCs w:val="24"/>
          <w:lang w:val="en-US"/>
        </w:rPr>
        <w:t xml:space="preserve">Chidawu </w:t>
      </w:r>
      <w:r w:rsidR="009A3CCA" w:rsidRPr="00B712EF">
        <w:rPr>
          <w:rFonts w:ascii="Times New Roman" w:hAnsi="Times New Roman" w:cs="Times New Roman"/>
          <w:bCs/>
          <w:i/>
          <w:iCs/>
          <w:sz w:val="24"/>
          <w:szCs w:val="24"/>
          <w:lang w:val="en-US"/>
        </w:rPr>
        <w:t>and</w:t>
      </w:r>
      <w:r w:rsidRPr="00B712EF">
        <w:rPr>
          <w:rFonts w:ascii="Times New Roman" w:hAnsi="Times New Roman" w:cs="Times New Roman"/>
          <w:bCs/>
          <w:i/>
          <w:iCs/>
          <w:sz w:val="24"/>
          <w:szCs w:val="24"/>
          <w:lang w:val="en-US"/>
        </w:rPr>
        <w:t xml:space="preserve"> Ors</w:t>
      </w:r>
      <w:r w:rsidRPr="00B712EF">
        <w:rPr>
          <w:rFonts w:ascii="Times New Roman" w:hAnsi="Times New Roman" w:cs="Times New Roman"/>
          <w:bCs/>
          <w:iCs/>
          <w:sz w:val="24"/>
          <w:szCs w:val="24"/>
          <w:lang w:val="en-US"/>
        </w:rPr>
        <w:t xml:space="preserve"> v </w:t>
      </w:r>
      <w:r w:rsidRPr="00B712EF">
        <w:rPr>
          <w:rFonts w:ascii="Times New Roman" w:hAnsi="Times New Roman" w:cs="Times New Roman"/>
          <w:bCs/>
          <w:i/>
          <w:iCs/>
          <w:sz w:val="24"/>
          <w:szCs w:val="24"/>
          <w:lang w:val="en-US"/>
        </w:rPr>
        <w:t xml:space="preserve">Shah </w:t>
      </w:r>
      <w:r w:rsidR="009A3CCA" w:rsidRPr="00B712EF">
        <w:rPr>
          <w:rFonts w:ascii="Times New Roman" w:hAnsi="Times New Roman" w:cs="Times New Roman"/>
          <w:bCs/>
          <w:i/>
          <w:iCs/>
          <w:sz w:val="24"/>
          <w:szCs w:val="24"/>
          <w:lang w:val="en-US"/>
        </w:rPr>
        <w:t>and</w:t>
      </w:r>
      <w:r w:rsidRPr="00B712EF">
        <w:rPr>
          <w:rFonts w:ascii="Times New Roman" w:hAnsi="Times New Roman" w:cs="Times New Roman"/>
          <w:bCs/>
          <w:i/>
          <w:iCs/>
          <w:sz w:val="24"/>
          <w:szCs w:val="24"/>
          <w:lang w:val="en-US"/>
        </w:rPr>
        <w:t xml:space="preserve"> Ors </w:t>
      </w:r>
      <w:r w:rsidRPr="00B712EF">
        <w:rPr>
          <w:rFonts w:ascii="Times New Roman" w:hAnsi="Times New Roman" w:cs="Times New Roman"/>
          <w:bCs/>
          <w:iCs/>
          <w:sz w:val="24"/>
          <w:szCs w:val="24"/>
          <w:lang w:val="en-US"/>
        </w:rPr>
        <w:t>2013 (1) ZLR 260 (SC)</w:t>
      </w:r>
      <w:r w:rsidRPr="00B712EF">
        <w:rPr>
          <w:rFonts w:ascii="Times New Roman" w:hAnsi="Times New Roman" w:cs="Times New Roman"/>
          <w:bCs/>
          <w:i/>
          <w:iCs/>
          <w:sz w:val="24"/>
          <w:szCs w:val="24"/>
          <w:lang w:val="en-US"/>
        </w:rPr>
        <w:t xml:space="preserve">. </w:t>
      </w:r>
      <w:r w:rsidR="00FF49E9" w:rsidRPr="00B712EF">
        <w:rPr>
          <w:rFonts w:ascii="Times New Roman" w:hAnsi="Times New Roman" w:cs="Times New Roman"/>
          <w:bCs/>
          <w:iCs/>
          <w:sz w:val="24"/>
          <w:szCs w:val="24"/>
          <w:lang w:val="en-US"/>
        </w:rPr>
        <w:t>In the certificate of urgency filed, the applicants’ legal practitioner state</w:t>
      </w:r>
      <w:r w:rsidR="00E52FEA" w:rsidRPr="00B712EF">
        <w:rPr>
          <w:rFonts w:ascii="Times New Roman" w:hAnsi="Times New Roman" w:cs="Times New Roman"/>
          <w:bCs/>
          <w:iCs/>
          <w:sz w:val="24"/>
          <w:szCs w:val="24"/>
          <w:lang w:val="en-US"/>
        </w:rPr>
        <w:t>d</w:t>
      </w:r>
      <w:r w:rsidR="00FF49E9" w:rsidRPr="00B712EF">
        <w:rPr>
          <w:rFonts w:ascii="Times New Roman" w:hAnsi="Times New Roman" w:cs="Times New Roman"/>
          <w:bCs/>
          <w:iCs/>
          <w:sz w:val="24"/>
          <w:szCs w:val="24"/>
          <w:lang w:val="en-US"/>
        </w:rPr>
        <w:t xml:space="preserve"> that the applicants </w:t>
      </w:r>
      <w:r w:rsidR="00E52FEA" w:rsidRPr="00B712EF">
        <w:rPr>
          <w:rFonts w:ascii="Times New Roman" w:hAnsi="Times New Roman" w:cs="Times New Roman"/>
          <w:bCs/>
          <w:iCs/>
          <w:sz w:val="24"/>
          <w:szCs w:val="24"/>
          <w:lang w:val="en-US"/>
        </w:rPr>
        <w:t>we</w:t>
      </w:r>
      <w:r w:rsidR="00FF49E9" w:rsidRPr="00B712EF">
        <w:rPr>
          <w:rFonts w:ascii="Times New Roman" w:hAnsi="Times New Roman" w:cs="Times New Roman"/>
          <w:bCs/>
          <w:iCs/>
          <w:sz w:val="24"/>
          <w:szCs w:val="24"/>
          <w:lang w:val="en-US"/>
        </w:rPr>
        <w:t xml:space="preserve">re raising allegations of violations of the </w:t>
      </w:r>
      <w:r w:rsidR="00F91C0F" w:rsidRPr="00B712EF">
        <w:rPr>
          <w:rFonts w:ascii="Times New Roman" w:hAnsi="Times New Roman" w:cs="Times New Roman"/>
          <w:bCs/>
          <w:iCs/>
          <w:sz w:val="24"/>
          <w:szCs w:val="24"/>
          <w:lang w:val="en-US"/>
        </w:rPr>
        <w:t>D</w:t>
      </w:r>
      <w:r w:rsidR="00FF49E9" w:rsidRPr="00B712EF">
        <w:rPr>
          <w:rFonts w:ascii="Times New Roman" w:hAnsi="Times New Roman" w:cs="Times New Roman"/>
          <w:bCs/>
          <w:iCs/>
          <w:sz w:val="24"/>
          <w:szCs w:val="24"/>
          <w:lang w:val="en-US"/>
        </w:rPr>
        <w:t xml:space="preserve">eclaration of </w:t>
      </w:r>
      <w:r w:rsidR="00F91C0F" w:rsidRPr="00B712EF">
        <w:rPr>
          <w:rFonts w:ascii="Times New Roman" w:hAnsi="Times New Roman" w:cs="Times New Roman"/>
          <w:bCs/>
          <w:iCs/>
          <w:sz w:val="24"/>
          <w:szCs w:val="24"/>
          <w:lang w:val="en-US"/>
        </w:rPr>
        <w:t>R</w:t>
      </w:r>
      <w:r w:rsidR="00FF49E9" w:rsidRPr="00B712EF">
        <w:rPr>
          <w:rFonts w:ascii="Times New Roman" w:hAnsi="Times New Roman" w:cs="Times New Roman"/>
          <w:bCs/>
          <w:iCs/>
          <w:sz w:val="24"/>
          <w:szCs w:val="24"/>
          <w:lang w:val="en-US"/>
        </w:rPr>
        <w:t>ights stemming from the Proclamation issued by the first respondent on 15</w:t>
      </w:r>
      <w:r w:rsidR="00F91C0F" w:rsidRPr="00B712EF">
        <w:rPr>
          <w:rFonts w:ascii="Times New Roman" w:hAnsi="Times New Roman" w:cs="Times New Roman"/>
          <w:bCs/>
          <w:iCs/>
          <w:sz w:val="24"/>
          <w:szCs w:val="24"/>
          <w:lang w:val="en-US"/>
        </w:rPr>
        <w:t> </w:t>
      </w:r>
      <w:r w:rsidR="00FF49E9" w:rsidRPr="00B712EF">
        <w:rPr>
          <w:rFonts w:ascii="Times New Roman" w:hAnsi="Times New Roman" w:cs="Times New Roman"/>
          <w:bCs/>
          <w:iCs/>
          <w:sz w:val="24"/>
          <w:szCs w:val="24"/>
          <w:lang w:val="en-US"/>
        </w:rPr>
        <w:t xml:space="preserve">February 2013 setting the date for the </w:t>
      </w:r>
      <w:r w:rsidR="00F91C0F" w:rsidRPr="00B712EF">
        <w:rPr>
          <w:rFonts w:ascii="Times New Roman" w:hAnsi="Times New Roman" w:cs="Times New Roman"/>
          <w:bCs/>
          <w:iCs/>
          <w:sz w:val="24"/>
          <w:szCs w:val="24"/>
          <w:lang w:val="en-US"/>
        </w:rPr>
        <w:t>R</w:t>
      </w:r>
      <w:r w:rsidR="00FF49E9" w:rsidRPr="00B712EF">
        <w:rPr>
          <w:rFonts w:ascii="Times New Roman" w:hAnsi="Times New Roman" w:cs="Times New Roman"/>
          <w:bCs/>
          <w:iCs/>
          <w:sz w:val="24"/>
          <w:szCs w:val="24"/>
          <w:lang w:val="en-US"/>
        </w:rPr>
        <w:t xml:space="preserve">eferendum </w:t>
      </w:r>
      <w:r w:rsidR="00461D67" w:rsidRPr="00B712EF">
        <w:rPr>
          <w:rFonts w:ascii="Times New Roman" w:hAnsi="Times New Roman" w:cs="Times New Roman"/>
          <w:bCs/>
          <w:iCs/>
          <w:sz w:val="24"/>
          <w:szCs w:val="24"/>
          <w:lang w:val="en-US"/>
        </w:rPr>
        <w:t>as</w:t>
      </w:r>
      <w:r w:rsidR="00461D67" w:rsidRPr="00B712EF">
        <w:rPr>
          <w:rFonts w:ascii="Times New Roman" w:hAnsi="Times New Roman" w:cs="Times New Roman"/>
          <w:bCs/>
          <w:iCs/>
          <w:color w:val="FF0000"/>
          <w:sz w:val="24"/>
          <w:szCs w:val="24"/>
          <w:lang w:val="en-US"/>
        </w:rPr>
        <w:t xml:space="preserve"> </w:t>
      </w:r>
      <w:r w:rsidR="00FF49E9" w:rsidRPr="00B712EF">
        <w:rPr>
          <w:rFonts w:ascii="Times New Roman" w:hAnsi="Times New Roman" w:cs="Times New Roman"/>
          <w:bCs/>
          <w:iCs/>
          <w:sz w:val="24"/>
          <w:szCs w:val="24"/>
          <w:lang w:val="en-US"/>
        </w:rPr>
        <w:t>16</w:t>
      </w:r>
      <w:r w:rsidR="00F91C0F" w:rsidRPr="00B712EF">
        <w:rPr>
          <w:rFonts w:ascii="Times New Roman" w:hAnsi="Times New Roman" w:cs="Times New Roman"/>
          <w:bCs/>
          <w:iCs/>
          <w:sz w:val="24"/>
          <w:szCs w:val="24"/>
          <w:lang w:val="en-US"/>
        </w:rPr>
        <w:t> </w:t>
      </w:r>
      <w:r w:rsidR="00461D67" w:rsidRPr="00B712EF">
        <w:rPr>
          <w:rFonts w:ascii="Times New Roman" w:hAnsi="Times New Roman" w:cs="Times New Roman"/>
          <w:bCs/>
          <w:iCs/>
          <w:sz w:val="24"/>
          <w:szCs w:val="24"/>
          <w:lang w:val="en-US"/>
        </w:rPr>
        <w:t>March 2013.</w:t>
      </w:r>
    </w:p>
    <w:p w:rsidR="00FF49E9" w:rsidRPr="00B712EF" w:rsidRDefault="00FF49E9" w:rsidP="00F91C0F">
      <w:pPr>
        <w:pStyle w:val="NoSpacing"/>
        <w:rPr>
          <w:rFonts w:ascii="Times New Roman" w:hAnsi="Times New Roman" w:cs="Times New Roman"/>
        </w:rPr>
      </w:pPr>
    </w:p>
    <w:p w:rsidR="00976857" w:rsidRPr="00B712EF" w:rsidRDefault="00FF49E9" w:rsidP="00FF49E9">
      <w:pPr>
        <w:pStyle w:val="NoSpacing"/>
        <w:spacing w:line="480" w:lineRule="auto"/>
        <w:ind w:firstLine="720"/>
        <w:jc w:val="both"/>
        <w:rPr>
          <w:rFonts w:ascii="Times New Roman" w:hAnsi="Times New Roman" w:cs="Times New Roman"/>
          <w:bCs/>
          <w:iCs/>
          <w:sz w:val="24"/>
          <w:szCs w:val="24"/>
          <w:lang w:val="en-US"/>
        </w:rPr>
      </w:pPr>
      <w:r w:rsidRPr="00B712EF">
        <w:rPr>
          <w:rFonts w:ascii="Times New Roman" w:hAnsi="Times New Roman" w:cs="Times New Roman"/>
          <w:bCs/>
          <w:iCs/>
          <w:sz w:val="24"/>
          <w:szCs w:val="24"/>
          <w:lang w:val="en-US"/>
        </w:rPr>
        <w:t xml:space="preserve">It </w:t>
      </w:r>
      <w:r w:rsidR="00E52FEA" w:rsidRPr="00B712EF">
        <w:rPr>
          <w:rFonts w:ascii="Times New Roman" w:hAnsi="Times New Roman" w:cs="Times New Roman"/>
          <w:bCs/>
          <w:iCs/>
          <w:sz w:val="24"/>
          <w:szCs w:val="24"/>
          <w:lang w:val="en-US"/>
        </w:rPr>
        <w:t>wa</w:t>
      </w:r>
      <w:r w:rsidRPr="00B712EF">
        <w:rPr>
          <w:rFonts w:ascii="Times New Roman" w:hAnsi="Times New Roman" w:cs="Times New Roman"/>
          <w:bCs/>
          <w:iCs/>
          <w:sz w:val="24"/>
          <w:szCs w:val="24"/>
          <w:lang w:val="en-US"/>
        </w:rPr>
        <w:t xml:space="preserve">s further averred that the day of reckoning </w:t>
      </w:r>
      <w:r w:rsidR="00E52FEA" w:rsidRPr="00B712EF">
        <w:rPr>
          <w:rFonts w:ascii="Times New Roman" w:hAnsi="Times New Roman" w:cs="Times New Roman"/>
          <w:bCs/>
          <w:iCs/>
          <w:sz w:val="24"/>
          <w:szCs w:val="24"/>
          <w:lang w:val="en-US"/>
        </w:rPr>
        <w:t>was</w:t>
      </w:r>
      <w:r w:rsidRPr="00B712EF">
        <w:rPr>
          <w:rFonts w:ascii="Times New Roman" w:hAnsi="Times New Roman" w:cs="Times New Roman"/>
          <w:bCs/>
          <w:iCs/>
          <w:sz w:val="24"/>
          <w:szCs w:val="24"/>
          <w:lang w:val="en-US"/>
        </w:rPr>
        <w:t xml:space="preserve"> imminent and that</w:t>
      </w:r>
      <w:r w:rsidR="00F91C0F" w:rsidRPr="00B712EF">
        <w:rPr>
          <w:rFonts w:ascii="Times New Roman" w:hAnsi="Times New Roman" w:cs="Times New Roman"/>
          <w:bCs/>
          <w:iCs/>
          <w:sz w:val="24"/>
          <w:szCs w:val="24"/>
          <w:lang w:val="en-US"/>
        </w:rPr>
        <w:t>,</w:t>
      </w:r>
      <w:r w:rsidRPr="00B712EF">
        <w:rPr>
          <w:rFonts w:ascii="Times New Roman" w:hAnsi="Times New Roman" w:cs="Times New Roman"/>
          <w:bCs/>
          <w:iCs/>
          <w:sz w:val="24"/>
          <w:szCs w:val="24"/>
          <w:lang w:val="en-US"/>
        </w:rPr>
        <w:t xml:space="preserve"> if th</w:t>
      </w:r>
      <w:r w:rsidR="00447299" w:rsidRPr="00B712EF">
        <w:rPr>
          <w:rFonts w:ascii="Times New Roman" w:hAnsi="Times New Roman" w:cs="Times New Roman"/>
          <w:bCs/>
          <w:iCs/>
          <w:sz w:val="24"/>
          <w:szCs w:val="24"/>
          <w:lang w:val="en-US"/>
        </w:rPr>
        <w:t>e</w:t>
      </w:r>
      <w:r w:rsidRPr="00B712EF">
        <w:rPr>
          <w:rFonts w:ascii="Times New Roman" w:hAnsi="Times New Roman" w:cs="Times New Roman"/>
          <w:bCs/>
          <w:iCs/>
          <w:sz w:val="24"/>
          <w:szCs w:val="24"/>
          <w:lang w:val="en-US"/>
        </w:rPr>
        <w:t xml:space="preserve"> matter was to be heard on the ordinary roll, the relief sought w</w:t>
      </w:r>
      <w:r w:rsidR="00E52FEA" w:rsidRPr="00B712EF">
        <w:rPr>
          <w:rFonts w:ascii="Times New Roman" w:hAnsi="Times New Roman" w:cs="Times New Roman"/>
          <w:bCs/>
          <w:iCs/>
          <w:sz w:val="24"/>
          <w:szCs w:val="24"/>
          <w:lang w:val="en-US"/>
        </w:rPr>
        <w:t>ould</w:t>
      </w:r>
      <w:r w:rsidRPr="00B712EF">
        <w:rPr>
          <w:rFonts w:ascii="Times New Roman" w:hAnsi="Times New Roman" w:cs="Times New Roman"/>
          <w:bCs/>
          <w:iCs/>
          <w:sz w:val="24"/>
          <w:szCs w:val="24"/>
          <w:lang w:val="en-US"/>
        </w:rPr>
        <w:t xml:space="preserve"> be rendered academic.</w:t>
      </w:r>
      <w:r w:rsidR="00C35721" w:rsidRPr="00B712EF">
        <w:rPr>
          <w:rFonts w:ascii="Times New Roman" w:hAnsi="Times New Roman" w:cs="Times New Roman"/>
          <w:bCs/>
          <w:iCs/>
          <w:sz w:val="24"/>
          <w:szCs w:val="24"/>
          <w:lang w:val="en-US"/>
        </w:rPr>
        <w:t xml:space="preserve"> In explaining the delay, an allegation of an attempt to exhaust domestic remedies </w:t>
      </w:r>
      <w:r w:rsidR="00447299" w:rsidRPr="00B712EF">
        <w:rPr>
          <w:rFonts w:ascii="Times New Roman" w:hAnsi="Times New Roman" w:cs="Times New Roman"/>
          <w:bCs/>
          <w:iCs/>
          <w:sz w:val="24"/>
          <w:szCs w:val="24"/>
          <w:lang w:val="en-US"/>
        </w:rPr>
        <w:t>wa</w:t>
      </w:r>
      <w:r w:rsidR="00C35721" w:rsidRPr="00B712EF">
        <w:rPr>
          <w:rFonts w:ascii="Times New Roman" w:hAnsi="Times New Roman" w:cs="Times New Roman"/>
          <w:bCs/>
          <w:iCs/>
          <w:sz w:val="24"/>
          <w:szCs w:val="24"/>
          <w:lang w:val="en-US"/>
        </w:rPr>
        <w:t>s</w:t>
      </w:r>
      <w:r w:rsidR="00E05FC0" w:rsidRPr="00B712EF">
        <w:rPr>
          <w:rFonts w:ascii="Times New Roman" w:hAnsi="Times New Roman" w:cs="Times New Roman"/>
          <w:bCs/>
          <w:iCs/>
          <w:sz w:val="24"/>
          <w:szCs w:val="24"/>
          <w:lang w:val="en-US"/>
        </w:rPr>
        <w:t xml:space="preserve"> </w:t>
      </w:r>
      <w:r w:rsidR="002B6C40" w:rsidRPr="00B712EF">
        <w:rPr>
          <w:rFonts w:ascii="Times New Roman" w:hAnsi="Times New Roman" w:cs="Times New Roman"/>
          <w:bCs/>
          <w:iCs/>
          <w:sz w:val="24"/>
          <w:szCs w:val="24"/>
          <w:lang w:val="en-US"/>
        </w:rPr>
        <w:t>made</w:t>
      </w:r>
      <w:r w:rsidR="00C35721" w:rsidRPr="00B712EF">
        <w:rPr>
          <w:rFonts w:ascii="Times New Roman" w:hAnsi="Times New Roman" w:cs="Times New Roman"/>
          <w:bCs/>
          <w:iCs/>
          <w:sz w:val="24"/>
          <w:szCs w:val="24"/>
          <w:lang w:val="en-US"/>
        </w:rPr>
        <w:t xml:space="preserve">.  It should be noted that this </w:t>
      </w:r>
      <w:r w:rsidR="002B6C40" w:rsidRPr="00B712EF">
        <w:rPr>
          <w:rFonts w:ascii="Times New Roman" w:hAnsi="Times New Roman" w:cs="Times New Roman"/>
          <w:bCs/>
          <w:iCs/>
          <w:sz w:val="24"/>
          <w:szCs w:val="24"/>
          <w:lang w:val="en-US"/>
        </w:rPr>
        <w:t>wa</w:t>
      </w:r>
      <w:r w:rsidR="00C35721" w:rsidRPr="00B712EF">
        <w:rPr>
          <w:rFonts w:ascii="Times New Roman" w:hAnsi="Times New Roman" w:cs="Times New Roman"/>
          <w:bCs/>
          <w:iCs/>
          <w:sz w:val="24"/>
          <w:szCs w:val="24"/>
          <w:lang w:val="en-US"/>
        </w:rPr>
        <w:t xml:space="preserve">s a reference to the letter </w:t>
      </w:r>
      <w:r w:rsidR="002B6C40" w:rsidRPr="00B712EF">
        <w:rPr>
          <w:rFonts w:ascii="Times New Roman" w:hAnsi="Times New Roman" w:cs="Times New Roman"/>
          <w:bCs/>
          <w:iCs/>
          <w:sz w:val="24"/>
          <w:szCs w:val="24"/>
          <w:lang w:val="en-US"/>
        </w:rPr>
        <w:t>written</w:t>
      </w:r>
      <w:r w:rsidR="00C35721" w:rsidRPr="00B712EF">
        <w:rPr>
          <w:rFonts w:ascii="Times New Roman" w:hAnsi="Times New Roman" w:cs="Times New Roman"/>
          <w:bCs/>
          <w:iCs/>
          <w:sz w:val="24"/>
          <w:szCs w:val="24"/>
          <w:lang w:val="en-US"/>
        </w:rPr>
        <w:t xml:space="preserve"> by the applicants on 25</w:t>
      </w:r>
      <w:r w:rsidR="00F91C0F" w:rsidRPr="00B712EF">
        <w:rPr>
          <w:rFonts w:ascii="Times New Roman" w:hAnsi="Times New Roman" w:cs="Times New Roman"/>
          <w:bCs/>
          <w:iCs/>
          <w:sz w:val="24"/>
          <w:szCs w:val="24"/>
          <w:lang w:val="en-US"/>
        </w:rPr>
        <w:t> </w:t>
      </w:r>
      <w:r w:rsidR="00C35721" w:rsidRPr="00B712EF">
        <w:rPr>
          <w:rFonts w:ascii="Times New Roman" w:hAnsi="Times New Roman" w:cs="Times New Roman"/>
          <w:bCs/>
          <w:iCs/>
          <w:sz w:val="24"/>
          <w:szCs w:val="24"/>
          <w:lang w:val="en-US"/>
        </w:rPr>
        <w:t>February 2013</w:t>
      </w:r>
      <w:r w:rsidR="00F91C0F" w:rsidRPr="00B712EF">
        <w:rPr>
          <w:rFonts w:ascii="Times New Roman" w:hAnsi="Times New Roman" w:cs="Times New Roman"/>
          <w:bCs/>
          <w:iCs/>
          <w:sz w:val="24"/>
          <w:szCs w:val="24"/>
          <w:lang w:val="en-US"/>
        </w:rPr>
        <w:t>,</w:t>
      </w:r>
      <w:r w:rsidR="00C35721" w:rsidRPr="00B712EF">
        <w:rPr>
          <w:rFonts w:ascii="Times New Roman" w:hAnsi="Times New Roman" w:cs="Times New Roman"/>
          <w:bCs/>
          <w:iCs/>
          <w:sz w:val="24"/>
          <w:szCs w:val="24"/>
          <w:lang w:val="en-US"/>
        </w:rPr>
        <w:t xml:space="preserve"> addressed to the second respondent. There </w:t>
      </w:r>
      <w:r w:rsidR="002B6C40" w:rsidRPr="00B712EF">
        <w:rPr>
          <w:rFonts w:ascii="Times New Roman" w:hAnsi="Times New Roman" w:cs="Times New Roman"/>
          <w:bCs/>
          <w:iCs/>
          <w:sz w:val="24"/>
          <w:szCs w:val="24"/>
          <w:lang w:val="en-US"/>
        </w:rPr>
        <w:t>wa</w:t>
      </w:r>
      <w:r w:rsidR="00C35721" w:rsidRPr="00B712EF">
        <w:rPr>
          <w:rFonts w:ascii="Times New Roman" w:hAnsi="Times New Roman" w:cs="Times New Roman"/>
          <w:bCs/>
          <w:iCs/>
          <w:sz w:val="24"/>
          <w:szCs w:val="24"/>
          <w:lang w:val="en-US"/>
        </w:rPr>
        <w:t>s no exp</w:t>
      </w:r>
      <w:r w:rsidR="0075591C" w:rsidRPr="00B712EF">
        <w:rPr>
          <w:rFonts w:ascii="Times New Roman" w:hAnsi="Times New Roman" w:cs="Times New Roman"/>
          <w:bCs/>
          <w:iCs/>
          <w:sz w:val="24"/>
          <w:szCs w:val="24"/>
          <w:lang w:val="en-US"/>
        </w:rPr>
        <w:t>lanation for the delay in making th</w:t>
      </w:r>
      <w:r w:rsidR="002B6C40" w:rsidRPr="00B712EF">
        <w:rPr>
          <w:rFonts w:ascii="Times New Roman" w:hAnsi="Times New Roman" w:cs="Times New Roman"/>
          <w:bCs/>
          <w:iCs/>
          <w:sz w:val="24"/>
          <w:szCs w:val="24"/>
          <w:lang w:val="en-US"/>
        </w:rPr>
        <w:t>e</w:t>
      </w:r>
      <w:r w:rsidR="0075591C" w:rsidRPr="00B712EF">
        <w:rPr>
          <w:rFonts w:ascii="Times New Roman" w:hAnsi="Times New Roman" w:cs="Times New Roman"/>
          <w:bCs/>
          <w:iCs/>
          <w:sz w:val="24"/>
          <w:szCs w:val="24"/>
          <w:lang w:val="en-US"/>
        </w:rPr>
        <w:t xml:space="preserve"> application after 26</w:t>
      </w:r>
      <w:r w:rsidR="00F91C0F" w:rsidRPr="00B712EF">
        <w:rPr>
          <w:rFonts w:ascii="Times New Roman" w:hAnsi="Times New Roman" w:cs="Times New Roman"/>
          <w:bCs/>
          <w:iCs/>
          <w:sz w:val="24"/>
          <w:szCs w:val="24"/>
          <w:lang w:val="en-US"/>
        </w:rPr>
        <w:t> </w:t>
      </w:r>
      <w:r w:rsidR="0075591C" w:rsidRPr="00B712EF">
        <w:rPr>
          <w:rFonts w:ascii="Times New Roman" w:hAnsi="Times New Roman" w:cs="Times New Roman"/>
          <w:bCs/>
          <w:iCs/>
          <w:sz w:val="24"/>
          <w:szCs w:val="24"/>
          <w:lang w:val="en-US"/>
        </w:rPr>
        <w:t>F</w:t>
      </w:r>
      <w:r w:rsidR="001B6EAB" w:rsidRPr="00B712EF">
        <w:rPr>
          <w:rFonts w:ascii="Times New Roman" w:hAnsi="Times New Roman" w:cs="Times New Roman"/>
          <w:bCs/>
          <w:iCs/>
          <w:sz w:val="24"/>
          <w:szCs w:val="24"/>
          <w:lang w:val="en-US"/>
        </w:rPr>
        <w:t>ebruary 2013</w:t>
      </w:r>
      <w:r w:rsidR="00461D67" w:rsidRPr="00B712EF">
        <w:rPr>
          <w:rFonts w:ascii="Times New Roman" w:hAnsi="Times New Roman" w:cs="Times New Roman"/>
          <w:bCs/>
          <w:iCs/>
          <w:sz w:val="24"/>
          <w:szCs w:val="24"/>
          <w:lang w:val="en-US"/>
        </w:rPr>
        <w:t>,</w:t>
      </w:r>
      <w:r w:rsidR="001B6EAB" w:rsidRPr="00B712EF">
        <w:rPr>
          <w:rFonts w:ascii="Times New Roman" w:hAnsi="Times New Roman" w:cs="Times New Roman"/>
          <w:bCs/>
          <w:iCs/>
          <w:sz w:val="24"/>
          <w:szCs w:val="24"/>
          <w:lang w:val="en-US"/>
        </w:rPr>
        <w:t xml:space="preserve"> when the applicants</w:t>
      </w:r>
      <w:r w:rsidR="0075591C" w:rsidRPr="00B712EF">
        <w:rPr>
          <w:rFonts w:ascii="Times New Roman" w:hAnsi="Times New Roman" w:cs="Times New Roman"/>
          <w:bCs/>
          <w:iCs/>
          <w:sz w:val="24"/>
          <w:szCs w:val="24"/>
          <w:lang w:val="en-US"/>
        </w:rPr>
        <w:t xml:space="preserve"> were favoured with a response as to the second respondent’s position.</w:t>
      </w:r>
    </w:p>
    <w:p w:rsidR="0075591C" w:rsidRPr="00B712EF" w:rsidRDefault="0075591C" w:rsidP="00F91C0F">
      <w:pPr>
        <w:pStyle w:val="NoSpacing"/>
        <w:rPr>
          <w:rFonts w:ascii="Times New Roman" w:hAnsi="Times New Roman" w:cs="Times New Roman"/>
        </w:rPr>
      </w:pPr>
    </w:p>
    <w:p w:rsidR="0075591C" w:rsidRPr="00B712EF" w:rsidRDefault="0075591C" w:rsidP="0075591C">
      <w:pPr>
        <w:pStyle w:val="NoSpacing"/>
        <w:spacing w:line="480" w:lineRule="auto"/>
        <w:ind w:firstLine="720"/>
        <w:jc w:val="both"/>
        <w:rPr>
          <w:rFonts w:ascii="Times New Roman" w:hAnsi="Times New Roman" w:cs="Times New Roman"/>
          <w:bCs/>
          <w:iCs/>
          <w:sz w:val="24"/>
          <w:szCs w:val="24"/>
          <w:lang w:val="en-US"/>
        </w:rPr>
      </w:pPr>
      <w:r w:rsidRPr="00B712EF">
        <w:rPr>
          <w:rFonts w:ascii="Times New Roman" w:hAnsi="Times New Roman" w:cs="Times New Roman"/>
          <w:bCs/>
          <w:iCs/>
          <w:sz w:val="24"/>
          <w:szCs w:val="24"/>
          <w:lang w:val="en-US"/>
        </w:rPr>
        <w:t>It has been held in various cases that a matter is urgent if</w:t>
      </w:r>
      <w:r w:rsidR="009A3CCA" w:rsidRPr="00B712EF">
        <w:rPr>
          <w:rFonts w:ascii="Times New Roman" w:hAnsi="Times New Roman" w:cs="Times New Roman"/>
          <w:bCs/>
          <w:iCs/>
          <w:sz w:val="24"/>
          <w:szCs w:val="24"/>
          <w:lang w:val="en-US"/>
        </w:rPr>
        <w:t>,</w:t>
      </w:r>
      <w:r w:rsidRPr="00B712EF">
        <w:rPr>
          <w:rFonts w:ascii="Times New Roman" w:hAnsi="Times New Roman" w:cs="Times New Roman"/>
          <w:bCs/>
          <w:iCs/>
          <w:sz w:val="24"/>
          <w:szCs w:val="24"/>
          <w:lang w:val="en-US"/>
        </w:rPr>
        <w:t xml:space="preserve"> at the time the need to act arises, the matter cannot wait. In </w:t>
      </w:r>
      <w:r w:rsidRPr="00B712EF">
        <w:rPr>
          <w:rFonts w:ascii="Times New Roman" w:hAnsi="Times New Roman" w:cs="Times New Roman"/>
          <w:bCs/>
          <w:i/>
          <w:iCs/>
          <w:sz w:val="24"/>
          <w:szCs w:val="24"/>
          <w:lang w:val="en-US"/>
        </w:rPr>
        <w:t>Econet Wireless (Pvt) Ltd</w:t>
      </w:r>
      <w:r w:rsidRPr="00B712EF">
        <w:rPr>
          <w:rFonts w:ascii="Times New Roman" w:hAnsi="Times New Roman" w:cs="Times New Roman"/>
          <w:bCs/>
          <w:iCs/>
          <w:sz w:val="24"/>
          <w:szCs w:val="24"/>
          <w:lang w:val="en-US"/>
        </w:rPr>
        <w:t xml:space="preserve"> v </w:t>
      </w:r>
      <w:r w:rsidRPr="00B712EF">
        <w:rPr>
          <w:rFonts w:ascii="Times New Roman" w:hAnsi="Times New Roman" w:cs="Times New Roman"/>
          <w:bCs/>
          <w:i/>
          <w:iCs/>
          <w:sz w:val="24"/>
          <w:szCs w:val="24"/>
          <w:lang w:val="en-US"/>
        </w:rPr>
        <w:t xml:space="preserve">Trustco Mobile (Pty) Ltd </w:t>
      </w:r>
      <w:r w:rsidR="002B6C40" w:rsidRPr="00B712EF">
        <w:rPr>
          <w:rFonts w:ascii="Times New Roman" w:hAnsi="Times New Roman" w:cs="Times New Roman"/>
          <w:bCs/>
          <w:i/>
          <w:iCs/>
          <w:sz w:val="24"/>
          <w:szCs w:val="24"/>
          <w:lang w:val="en-US"/>
        </w:rPr>
        <w:t>and</w:t>
      </w:r>
      <w:r w:rsidRPr="00B712EF">
        <w:rPr>
          <w:rFonts w:ascii="Times New Roman" w:hAnsi="Times New Roman" w:cs="Times New Roman"/>
          <w:bCs/>
          <w:i/>
          <w:iCs/>
          <w:sz w:val="24"/>
          <w:szCs w:val="24"/>
          <w:lang w:val="en-US"/>
        </w:rPr>
        <w:t xml:space="preserve"> Anor</w:t>
      </w:r>
      <w:r w:rsidRPr="00B712EF">
        <w:rPr>
          <w:rFonts w:ascii="Times New Roman" w:hAnsi="Times New Roman" w:cs="Times New Roman"/>
          <w:bCs/>
          <w:iCs/>
          <w:sz w:val="24"/>
          <w:szCs w:val="24"/>
          <w:lang w:val="en-US"/>
        </w:rPr>
        <w:t xml:space="preserve"> </w:t>
      </w:r>
      <w:r w:rsidR="00F91C0F" w:rsidRPr="00B712EF">
        <w:rPr>
          <w:rFonts w:ascii="Times New Roman" w:hAnsi="Times New Roman" w:cs="Times New Roman"/>
          <w:bCs/>
          <w:iCs/>
          <w:sz w:val="24"/>
          <w:szCs w:val="24"/>
          <w:lang w:val="en-US"/>
        </w:rPr>
        <w:t>2013 (2) ZLR 309 (S)</w:t>
      </w:r>
      <w:r w:rsidR="00E05FC0" w:rsidRPr="00B712EF">
        <w:rPr>
          <w:rFonts w:ascii="Times New Roman" w:hAnsi="Times New Roman" w:cs="Times New Roman"/>
          <w:bCs/>
          <w:iCs/>
          <w:sz w:val="24"/>
          <w:szCs w:val="24"/>
          <w:lang w:val="en-US"/>
        </w:rPr>
        <w:t>,</w:t>
      </w:r>
      <w:r w:rsidR="00F91C0F" w:rsidRPr="00B712EF">
        <w:rPr>
          <w:rFonts w:ascii="Times New Roman" w:hAnsi="Times New Roman" w:cs="Times New Roman"/>
          <w:bCs/>
          <w:iCs/>
          <w:color w:val="FF0000"/>
          <w:sz w:val="24"/>
          <w:szCs w:val="24"/>
          <w:lang w:val="en-US"/>
        </w:rPr>
        <w:t xml:space="preserve"> </w:t>
      </w:r>
      <w:r w:rsidRPr="00B712EF">
        <w:rPr>
          <w:rFonts w:ascii="Times New Roman" w:hAnsi="Times New Roman" w:cs="Times New Roman"/>
          <w:bCs/>
          <w:iCs/>
          <w:sz w:val="24"/>
          <w:szCs w:val="24"/>
          <w:lang w:val="en-US"/>
        </w:rPr>
        <w:t xml:space="preserve">it was held </w:t>
      </w:r>
      <w:r w:rsidR="002B6C40" w:rsidRPr="00B712EF">
        <w:rPr>
          <w:rFonts w:ascii="Times New Roman" w:hAnsi="Times New Roman" w:cs="Times New Roman"/>
          <w:bCs/>
          <w:iCs/>
          <w:sz w:val="24"/>
          <w:szCs w:val="24"/>
          <w:lang w:val="en-US"/>
        </w:rPr>
        <w:t xml:space="preserve">at 320G </w:t>
      </w:r>
      <w:r w:rsidRPr="00B712EF">
        <w:rPr>
          <w:rFonts w:ascii="Times New Roman" w:hAnsi="Times New Roman" w:cs="Times New Roman"/>
          <w:bCs/>
          <w:iCs/>
          <w:sz w:val="24"/>
          <w:szCs w:val="24"/>
          <w:lang w:val="en-US"/>
        </w:rPr>
        <w:t>as follows:</w:t>
      </w:r>
    </w:p>
    <w:p w:rsidR="00F91C0F" w:rsidRPr="00B712EF" w:rsidRDefault="00F91C0F" w:rsidP="0075591C">
      <w:pPr>
        <w:pStyle w:val="NoSpacing"/>
        <w:ind w:left="720"/>
        <w:jc w:val="both"/>
        <w:rPr>
          <w:rFonts w:ascii="Times New Roman" w:hAnsi="Times New Roman" w:cs="Times New Roman"/>
          <w:bCs/>
          <w:iCs/>
          <w:sz w:val="24"/>
          <w:szCs w:val="24"/>
          <w:lang w:val="en-US"/>
        </w:rPr>
      </w:pPr>
    </w:p>
    <w:p w:rsidR="0075591C" w:rsidRPr="00B712EF" w:rsidRDefault="0075591C" w:rsidP="00F91C0F">
      <w:pPr>
        <w:pStyle w:val="NoSpacing"/>
        <w:ind w:left="720" w:firstLine="720"/>
        <w:jc w:val="both"/>
        <w:rPr>
          <w:rFonts w:ascii="Times New Roman" w:hAnsi="Times New Roman" w:cs="Times New Roman"/>
          <w:bCs/>
          <w:iCs/>
          <w:color w:val="FF0000"/>
          <w:sz w:val="24"/>
          <w:szCs w:val="24"/>
        </w:rPr>
      </w:pPr>
      <w:r w:rsidRPr="00B712EF">
        <w:rPr>
          <w:rFonts w:ascii="Times New Roman" w:hAnsi="Times New Roman" w:cs="Times New Roman"/>
          <w:bCs/>
          <w:iCs/>
          <w:sz w:val="24"/>
          <w:szCs w:val="24"/>
          <w:lang w:val="en-US"/>
        </w:rPr>
        <w:t>“</w:t>
      </w:r>
      <w:r w:rsidRPr="00B712EF">
        <w:rPr>
          <w:rFonts w:ascii="Times New Roman" w:hAnsi="Times New Roman" w:cs="Times New Roman"/>
          <w:bCs/>
          <w:iCs/>
          <w:sz w:val="24"/>
          <w:szCs w:val="24"/>
        </w:rPr>
        <w:t>The position is now settled that what constitutes urgency is not only the imminent arrival of the day of reckoning but also if</w:t>
      </w:r>
      <w:r w:rsidR="009A3CCA" w:rsidRPr="00B712EF">
        <w:rPr>
          <w:rFonts w:ascii="Times New Roman" w:hAnsi="Times New Roman" w:cs="Times New Roman"/>
          <w:bCs/>
          <w:iCs/>
          <w:sz w:val="24"/>
          <w:szCs w:val="24"/>
        </w:rPr>
        <w:t>,</w:t>
      </w:r>
      <w:r w:rsidRPr="00B712EF">
        <w:rPr>
          <w:rFonts w:ascii="Times New Roman" w:hAnsi="Times New Roman" w:cs="Times New Roman"/>
          <w:bCs/>
          <w:iCs/>
          <w:sz w:val="24"/>
          <w:szCs w:val="24"/>
        </w:rPr>
        <w:t xml:space="preserve"> at the time the need to act arises, the matter cannot wait.  </w:t>
      </w:r>
      <w:r w:rsidRPr="00B712EF">
        <w:rPr>
          <w:rFonts w:ascii="Times New Roman" w:hAnsi="Times New Roman" w:cs="Times New Roman"/>
          <w:bCs/>
          <w:iCs/>
          <w:sz w:val="24"/>
          <w:szCs w:val="24"/>
          <w:u w:val="single"/>
        </w:rPr>
        <w:t>Urgency which stems from a deliberate or careless abstention from action until the deadline draws near is not the type of urgency contemplated by the Rules</w:t>
      </w:r>
      <w:r w:rsidRPr="00B712EF">
        <w:rPr>
          <w:rFonts w:ascii="Times New Roman" w:hAnsi="Times New Roman" w:cs="Times New Roman"/>
          <w:bCs/>
          <w:iCs/>
          <w:sz w:val="24"/>
          <w:szCs w:val="24"/>
        </w:rPr>
        <w:t>.</w:t>
      </w:r>
      <w:r w:rsidR="00076894" w:rsidRPr="00B712EF">
        <w:rPr>
          <w:rFonts w:ascii="Times New Roman" w:hAnsi="Times New Roman" w:cs="Times New Roman"/>
          <w:bCs/>
          <w:iCs/>
          <w:sz w:val="24"/>
          <w:szCs w:val="24"/>
        </w:rPr>
        <w:t xml:space="preserve">” </w:t>
      </w:r>
      <w:r w:rsidR="009A3CCA" w:rsidRPr="00B712EF">
        <w:rPr>
          <w:rFonts w:ascii="Times New Roman" w:hAnsi="Times New Roman" w:cs="Times New Roman"/>
          <w:bCs/>
          <w:iCs/>
          <w:sz w:val="24"/>
          <w:szCs w:val="24"/>
        </w:rPr>
        <w:t>(the underlining is for emphasis)</w:t>
      </w:r>
    </w:p>
    <w:p w:rsidR="0075591C" w:rsidRPr="00B712EF" w:rsidRDefault="0075591C" w:rsidP="0075591C">
      <w:pPr>
        <w:pStyle w:val="NoSpacing"/>
        <w:jc w:val="both"/>
        <w:rPr>
          <w:rFonts w:ascii="Times New Roman" w:hAnsi="Times New Roman" w:cs="Times New Roman"/>
          <w:bCs/>
          <w:iCs/>
          <w:sz w:val="24"/>
          <w:szCs w:val="24"/>
        </w:rPr>
      </w:pPr>
    </w:p>
    <w:p w:rsidR="002E674D" w:rsidRPr="00B712EF" w:rsidRDefault="002E674D" w:rsidP="00294FA7">
      <w:pPr>
        <w:pStyle w:val="NoSpacing"/>
        <w:rPr>
          <w:rFonts w:ascii="Times New Roman" w:hAnsi="Times New Roman" w:cs="Times New Roman"/>
        </w:rPr>
      </w:pPr>
    </w:p>
    <w:p w:rsidR="002E674D" w:rsidRPr="00B712EF" w:rsidRDefault="002E0CDA" w:rsidP="00A20331">
      <w:pPr>
        <w:pStyle w:val="NoSpacing"/>
        <w:spacing w:line="480" w:lineRule="auto"/>
        <w:ind w:firstLine="720"/>
        <w:jc w:val="both"/>
        <w:rPr>
          <w:rFonts w:ascii="Times New Roman" w:hAnsi="Times New Roman" w:cs="Times New Roman"/>
          <w:bCs/>
          <w:iCs/>
          <w:sz w:val="24"/>
          <w:szCs w:val="24"/>
        </w:rPr>
      </w:pPr>
      <w:r w:rsidRPr="00B712EF">
        <w:rPr>
          <w:rFonts w:ascii="Times New Roman" w:hAnsi="Times New Roman" w:cs="Times New Roman"/>
          <w:bCs/>
          <w:iCs/>
          <w:sz w:val="24"/>
          <w:szCs w:val="24"/>
        </w:rPr>
        <w:lastRenderedPageBreak/>
        <w:t xml:space="preserve">It </w:t>
      </w:r>
      <w:r w:rsidR="00447299" w:rsidRPr="00B712EF">
        <w:rPr>
          <w:rFonts w:ascii="Times New Roman" w:hAnsi="Times New Roman" w:cs="Times New Roman"/>
          <w:bCs/>
          <w:iCs/>
          <w:sz w:val="24"/>
          <w:szCs w:val="24"/>
        </w:rPr>
        <w:t>wa</w:t>
      </w:r>
      <w:r w:rsidRPr="00B712EF">
        <w:rPr>
          <w:rFonts w:ascii="Times New Roman" w:hAnsi="Times New Roman" w:cs="Times New Roman"/>
          <w:bCs/>
          <w:iCs/>
          <w:sz w:val="24"/>
          <w:szCs w:val="24"/>
        </w:rPr>
        <w:t xml:space="preserve">s common cause that the </w:t>
      </w:r>
      <w:r w:rsidR="00E05FC0" w:rsidRPr="00B712EF">
        <w:rPr>
          <w:rFonts w:ascii="Times New Roman" w:hAnsi="Times New Roman" w:cs="Times New Roman"/>
          <w:bCs/>
          <w:iCs/>
          <w:sz w:val="24"/>
          <w:szCs w:val="24"/>
        </w:rPr>
        <w:t>date</w:t>
      </w:r>
      <w:r w:rsidRPr="00B712EF">
        <w:rPr>
          <w:rFonts w:ascii="Times New Roman" w:hAnsi="Times New Roman" w:cs="Times New Roman"/>
          <w:bCs/>
          <w:iCs/>
          <w:sz w:val="24"/>
          <w:szCs w:val="24"/>
        </w:rPr>
        <w:t xml:space="preserve"> of the </w:t>
      </w:r>
      <w:r w:rsidR="00A20331" w:rsidRPr="00B712EF">
        <w:rPr>
          <w:rFonts w:ascii="Times New Roman" w:hAnsi="Times New Roman" w:cs="Times New Roman"/>
          <w:bCs/>
          <w:iCs/>
          <w:sz w:val="24"/>
          <w:szCs w:val="24"/>
        </w:rPr>
        <w:t>R</w:t>
      </w:r>
      <w:r w:rsidR="00C111A3" w:rsidRPr="00B712EF">
        <w:rPr>
          <w:rFonts w:ascii="Times New Roman" w:hAnsi="Times New Roman" w:cs="Times New Roman"/>
          <w:bCs/>
          <w:iCs/>
          <w:sz w:val="24"/>
          <w:szCs w:val="24"/>
        </w:rPr>
        <w:t>eferendum</w:t>
      </w:r>
      <w:r w:rsidR="00E05FC0" w:rsidRPr="00B712EF">
        <w:rPr>
          <w:rFonts w:ascii="Times New Roman" w:hAnsi="Times New Roman" w:cs="Times New Roman"/>
          <w:bCs/>
          <w:iCs/>
          <w:sz w:val="24"/>
          <w:szCs w:val="24"/>
        </w:rPr>
        <w:t xml:space="preserve"> was</w:t>
      </w:r>
      <w:r w:rsidR="00C111A3" w:rsidRPr="00B712EF">
        <w:rPr>
          <w:rFonts w:ascii="Times New Roman" w:hAnsi="Times New Roman" w:cs="Times New Roman"/>
          <w:bCs/>
          <w:iCs/>
          <w:sz w:val="24"/>
          <w:szCs w:val="24"/>
        </w:rPr>
        <w:t xml:space="preserve"> published on 15</w:t>
      </w:r>
      <w:r w:rsidR="00A20331" w:rsidRPr="00B712EF">
        <w:rPr>
          <w:rFonts w:ascii="Times New Roman" w:hAnsi="Times New Roman" w:cs="Times New Roman"/>
          <w:bCs/>
          <w:iCs/>
          <w:sz w:val="24"/>
          <w:szCs w:val="24"/>
        </w:rPr>
        <w:t> </w:t>
      </w:r>
      <w:r w:rsidR="00C111A3" w:rsidRPr="00B712EF">
        <w:rPr>
          <w:rFonts w:ascii="Times New Roman" w:hAnsi="Times New Roman" w:cs="Times New Roman"/>
          <w:bCs/>
          <w:iCs/>
          <w:sz w:val="24"/>
          <w:szCs w:val="24"/>
        </w:rPr>
        <w:t>February 2013.</w:t>
      </w:r>
      <w:r w:rsidR="00281638" w:rsidRPr="00B712EF">
        <w:rPr>
          <w:rFonts w:ascii="Times New Roman" w:hAnsi="Times New Roman" w:cs="Times New Roman"/>
          <w:bCs/>
          <w:iCs/>
          <w:sz w:val="24"/>
          <w:szCs w:val="24"/>
        </w:rPr>
        <w:t xml:space="preserve"> The date set for the </w:t>
      </w:r>
      <w:r w:rsidR="00A20331" w:rsidRPr="00B712EF">
        <w:rPr>
          <w:rFonts w:ascii="Times New Roman" w:hAnsi="Times New Roman" w:cs="Times New Roman"/>
          <w:bCs/>
          <w:iCs/>
          <w:sz w:val="24"/>
          <w:szCs w:val="24"/>
        </w:rPr>
        <w:t>R</w:t>
      </w:r>
      <w:r w:rsidR="00281638" w:rsidRPr="00B712EF">
        <w:rPr>
          <w:rFonts w:ascii="Times New Roman" w:hAnsi="Times New Roman" w:cs="Times New Roman"/>
          <w:bCs/>
          <w:iCs/>
          <w:sz w:val="24"/>
          <w:szCs w:val="24"/>
        </w:rPr>
        <w:t xml:space="preserve">eferendum </w:t>
      </w:r>
      <w:r w:rsidR="00A20331" w:rsidRPr="00B712EF">
        <w:rPr>
          <w:rFonts w:ascii="Times New Roman" w:hAnsi="Times New Roman" w:cs="Times New Roman"/>
          <w:bCs/>
          <w:iCs/>
          <w:sz w:val="24"/>
          <w:szCs w:val="24"/>
        </w:rPr>
        <w:t>was</w:t>
      </w:r>
      <w:r w:rsidR="00A20331" w:rsidRPr="00B712EF">
        <w:rPr>
          <w:rFonts w:ascii="Times New Roman" w:hAnsi="Times New Roman" w:cs="Times New Roman"/>
          <w:bCs/>
          <w:iCs/>
          <w:color w:val="FF0000"/>
          <w:sz w:val="24"/>
          <w:szCs w:val="24"/>
        </w:rPr>
        <w:t xml:space="preserve"> </w:t>
      </w:r>
      <w:r w:rsidR="00281638" w:rsidRPr="00B712EF">
        <w:rPr>
          <w:rFonts w:ascii="Times New Roman" w:hAnsi="Times New Roman" w:cs="Times New Roman"/>
          <w:bCs/>
          <w:iCs/>
          <w:sz w:val="24"/>
          <w:szCs w:val="24"/>
        </w:rPr>
        <w:t>16</w:t>
      </w:r>
      <w:r w:rsidR="00A20331" w:rsidRPr="00B712EF">
        <w:rPr>
          <w:rFonts w:ascii="Times New Roman" w:hAnsi="Times New Roman" w:cs="Times New Roman"/>
          <w:bCs/>
          <w:iCs/>
          <w:sz w:val="24"/>
          <w:szCs w:val="24"/>
        </w:rPr>
        <w:t> </w:t>
      </w:r>
      <w:r w:rsidR="00281638" w:rsidRPr="00B712EF">
        <w:rPr>
          <w:rFonts w:ascii="Times New Roman" w:hAnsi="Times New Roman" w:cs="Times New Roman"/>
          <w:bCs/>
          <w:iCs/>
          <w:sz w:val="24"/>
          <w:szCs w:val="24"/>
        </w:rPr>
        <w:t>March 2013</w:t>
      </w:r>
      <w:r w:rsidR="00FD08DD" w:rsidRPr="00B712EF">
        <w:rPr>
          <w:rFonts w:ascii="Times New Roman" w:hAnsi="Times New Roman" w:cs="Times New Roman"/>
          <w:bCs/>
          <w:iCs/>
          <w:sz w:val="24"/>
          <w:szCs w:val="24"/>
        </w:rPr>
        <w:t>,</w:t>
      </w:r>
      <w:r w:rsidR="00281638" w:rsidRPr="00B712EF">
        <w:rPr>
          <w:rFonts w:ascii="Times New Roman" w:hAnsi="Times New Roman" w:cs="Times New Roman"/>
          <w:bCs/>
          <w:iCs/>
          <w:sz w:val="24"/>
          <w:szCs w:val="24"/>
        </w:rPr>
        <w:t xml:space="preserve"> whereas </w:t>
      </w:r>
      <w:r w:rsidR="00E05FC0" w:rsidRPr="00B712EF">
        <w:rPr>
          <w:rFonts w:ascii="Times New Roman" w:hAnsi="Times New Roman" w:cs="Times New Roman"/>
          <w:bCs/>
          <w:iCs/>
          <w:sz w:val="24"/>
          <w:szCs w:val="24"/>
        </w:rPr>
        <w:t>the</w:t>
      </w:r>
      <w:r w:rsidR="00281638" w:rsidRPr="00B712EF">
        <w:rPr>
          <w:rFonts w:ascii="Times New Roman" w:hAnsi="Times New Roman" w:cs="Times New Roman"/>
          <w:bCs/>
          <w:iCs/>
          <w:sz w:val="24"/>
          <w:szCs w:val="24"/>
        </w:rPr>
        <w:t xml:space="preserve"> application was only </w:t>
      </w:r>
      <w:r w:rsidR="002D0632" w:rsidRPr="00B712EF">
        <w:rPr>
          <w:rFonts w:ascii="Times New Roman" w:hAnsi="Times New Roman" w:cs="Times New Roman"/>
          <w:bCs/>
          <w:iCs/>
          <w:sz w:val="24"/>
          <w:szCs w:val="24"/>
        </w:rPr>
        <w:t>filed</w:t>
      </w:r>
      <w:r w:rsidR="00281638" w:rsidRPr="00B712EF">
        <w:rPr>
          <w:rFonts w:ascii="Times New Roman" w:hAnsi="Times New Roman" w:cs="Times New Roman"/>
          <w:bCs/>
          <w:iCs/>
          <w:sz w:val="24"/>
          <w:szCs w:val="24"/>
        </w:rPr>
        <w:t xml:space="preserve"> on 13</w:t>
      </w:r>
      <w:r w:rsidR="00A20331" w:rsidRPr="00B712EF">
        <w:rPr>
          <w:rFonts w:ascii="Times New Roman" w:hAnsi="Times New Roman" w:cs="Times New Roman"/>
          <w:bCs/>
          <w:iCs/>
          <w:sz w:val="24"/>
          <w:szCs w:val="24"/>
        </w:rPr>
        <w:t> </w:t>
      </w:r>
      <w:r w:rsidR="00281638" w:rsidRPr="00B712EF">
        <w:rPr>
          <w:rFonts w:ascii="Times New Roman" w:hAnsi="Times New Roman" w:cs="Times New Roman"/>
          <w:bCs/>
          <w:iCs/>
          <w:sz w:val="24"/>
          <w:szCs w:val="24"/>
        </w:rPr>
        <w:t>March 2013</w:t>
      </w:r>
      <w:r w:rsidR="00A20331" w:rsidRPr="00B712EF">
        <w:rPr>
          <w:rFonts w:ascii="Times New Roman" w:hAnsi="Times New Roman" w:cs="Times New Roman"/>
          <w:bCs/>
          <w:iCs/>
          <w:sz w:val="24"/>
          <w:szCs w:val="24"/>
        </w:rPr>
        <w:t xml:space="preserve"> </w:t>
      </w:r>
      <w:r w:rsidR="001B6EAB" w:rsidRPr="00B712EF">
        <w:rPr>
          <w:rFonts w:ascii="Times New Roman" w:hAnsi="Times New Roman" w:cs="Times New Roman"/>
          <w:bCs/>
          <w:iCs/>
          <w:sz w:val="24"/>
          <w:szCs w:val="24"/>
        </w:rPr>
        <w:t xml:space="preserve">- two days before the date scheduled for the </w:t>
      </w:r>
      <w:r w:rsidR="00A20331" w:rsidRPr="00B712EF">
        <w:rPr>
          <w:rFonts w:ascii="Times New Roman" w:hAnsi="Times New Roman" w:cs="Times New Roman"/>
          <w:bCs/>
          <w:iCs/>
          <w:sz w:val="24"/>
          <w:szCs w:val="24"/>
        </w:rPr>
        <w:t>R</w:t>
      </w:r>
      <w:r w:rsidR="001B6EAB" w:rsidRPr="00B712EF">
        <w:rPr>
          <w:rFonts w:ascii="Times New Roman" w:hAnsi="Times New Roman" w:cs="Times New Roman"/>
          <w:bCs/>
          <w:iCs/>
          <w:sz w:val="24"/>
          <w:szCs w:val="24"/>
        </w:rPr>
        <w:t>eferendum</w:t>
      </w:r>
      <w:r w:rsidR="00281638" w:rsidRPr="00B712EF">
        <w:rPr>
          <w:rFonts w:ascii="Times New Roman" w:hAnsi="Times New Roman" w:cs="Times New Roman"/>
          <w:bCs/>
          <w:iCs/>
          <w:sz w:val="24"/>
          <w:szCs w:val="24"/>
        </w:rPr>
        <w:t>.</w:t>
      </w:r>
      <w:r w:rsidR="00C111A3" w:rsidRPr="00B712EF">
        <w:rPr>
          <w:rFonts w:ascii="Times New Roman" w:hAnsi="Times New Roman" w:cs="Times New Roman"/>
          <w:bCs/>
          <w:iCs/>
          <w:sz w:val="24"/>
          <w:szCs w:val="24"/>
        </w:rPr>
        <w:t xml:space="preserve"> </w:t>
      </w:r>
      <w:r w:rsidR="00FD08DD" w:rsidRPr="00B712EF">
        <w:rPr>
          <w:rFonts w:ascii="Times New Roman" w:hAnsi="Times New Roman" w:cs="Times New Roman"/>
          <w:bCs/>
          <w:iCs/>
          <w:sz w:val="24"/>
          <w:szCs w:val="24"/>
        </w:rPr>
        <w:t>T</w:t>
      </w:r>
      <w:r w:rsidR="00281638" w:rsidRPr="00B712EF">
        <w:rPr>
          <w:rFonts w:ascii="Times New Roman" w:hAnsi="Times New Roman" w:cs="Times New Roman"/>
          <w:bCs/>
          <w:iCs/>
          <w:sz w:val="24"/>
          <w:szCs w:val="24"/>
        </w:rPr>
        <w:t xml:space="preserve">he </w:t>
      </w:r>
      <w:r w:rsidR="002E674D" w:rsidRPr="00B712EF">
        <w:rPr>
          <w:rFonts w:ascii="Times New Roman" w:hAnsi="Times New Roman" w:cs="Times New Roman"/>
          <w:bCs/>
          <w:iCs/>
          <w:sz w:val="24"/>
          <w:szCs w:val="24"/>
        </w:rPr>
        <w:t xml:space="preserve">applicants waited until the eleventh hour to bring </w:t>
      </w:r>
      <w:r w:rsidR="00FD08DD" w:rsidRPr="00B712EF">
        <w:rPr>
          <w:rFonts w:ascii="Times New Roman" w:hAnsi="Times New Roman" w:cs="Times New Roman"/>
          <w:bCs/>
          <w:iCs/>
          <w:sz w:val="24"/>
          <w:szCs w:val="24"/>
        </w:rPr>
        <w:t xml:space="preserve">the </w:t>
      </w:r>
      <w:r w:rsidR="00A20331" w:rsidRPr="00B712EF">
        <w:rPr>
          <w:rFonts w:ascii="Times New Roman" w:hAnsi="Times New Roman" w:cs="Times New Roman"/>
          <w:bCs/>
          <w:iCs/>
          <w:sz w:val="24"/>
          <w:szCs w:val="24"/>
        </w:rPr>
        <w:t xml:space="preserve">application. </w:t>
      </w:r>
      <w:r w:rsidR="00FD08DD" w:rsidRPr="00B712EF">
        <w:rPr>
          <w:rFonts w:ascii="Times New Roman" w:hAnsi="Times New Roman" w:cs="Times New Roman"/>
          <w:bCs/>
          <w:iCs/>
          <w:sz w:val="24"/>
          <w:szCs w:val="24"/>
        </w:rPr>
        <w:t>T</w:t>
      </w:r>
      <w:r w:rsidR="00281638" w:rsidRPr="00B712EF">
        <w:rPr>
          <w:rFonts w:ascii="Times New Roman" w:hAnsi="Times New Roman" w:cs="Times New Roman"/>
          <w:bCs/>
          <w:iCs/>
          <w:sz w:val="24"/>
          <w:szCs w:val="24"/>
        </w:rPr>
        <w:t xml:space="preserve">his </w:t>
      </w:r>
      <w:r w:rsidR="00447299" w:rsidRPr="00B712EF">
        <w:rPr>
          <w:rFonts w:ascii="Times New Roman" w:hAnsi="Times New Roman" w:cs="Times New Roman"/>
          <w:bCs/>
          <w:iCs/>
          <w:sz w:val="24"/>
          <w:szCs w:val="24"/>
        </w:rPr>
        <w:t>wa</w:t>
      </w:r>
      <w:r w:rsidR="00281638" w:rsidRPr="00B712EF">
        <w:rPr>
          <w:rFonts w:ascii="Times New Roman" w:hAnsi="Times New Roman" w:cs="Times New Roman"/>
          <w:bCs/>
          <w:iCs/>
          <w:sz w:val="24"/>
          <w:szCs w:val="24"/>
        </w:rPr>
        <w:t>s a case of self-created urgency.</w:t>
      </w:r>
      <w:r w:rsidR="001B6EAB" w:rsidRPr="00B712EF">
        <w:rPr>
          <w:rFonts w:ascii="Times New Roman" w:hAnsi="Times New Roman" w:cs="Times New Roman"/>
          <w:bCs/>
          <w:iCs/>
          <w:sz w:val="24"/>
          <w:szCs w:val="24"/>
        </w:rPr>
        <w:t xml:space="preserve"> </w:t>
      </w:r>
    </w:p>
    <w:p w:rsidR="007F1D4B" w:rsidRPr="00B712EF" w:rsidRDefault="007F1D4B" w:rsidP="00A20331">
      <w:pPr>
        <w:pStyle w:val="NoSpacing"/>
        <w:rPr>
          <w:rFonts w:ascii="Times New Roman" w:hAnsi="Times New Roman" w:cs="Times New Roman"/>
        </w:rPr>
      </w:pPr>
    </w:p>
    <w:p w:rsidR="00A20331" w:rsidRPr="00B712EF" w:rsidRDefault="007F1D4B" w:rsidP="002E674D">
      <w:pPr>
        <w:pStyle w:val="NoSpacing"/>
        <w:spacing w:line="480" w:lineRule="auto"/>
        <w:jc w:val="both"/>
        <w:rPr>
          <w:rFonts w:ascii="Times New Roman" w:hAnsi="Times New Roman" w:cs="Times New Roman"/>
          <w:bCs/>
          <w:iCs/>
          <w:sz w:val="24"/>
          <w:szCs w:val="24"/>
        </w:rPr>
      </w:pPr>
      <w:r w:rsidRPr="00B712EF">
        <w:rPr>
          <w:rFonts w:ascii="Times New Roman" w:hAnsi="Times New Roman" w:cs="Times New Roman"/>
          <w:bCs/>
          <w:iCs/>
          <w:sz w:val="24"/>
          <w:szCs w:val="24"/>
        </w:rPr>
        <w:tab/>
        <w:t>The applicant</w:t>
      </w:r>
      <w:r w:rsidR="00C26FB7" w:rsidRPr="00B712EF">
        <w:rPr>
          <w:rFonts w:ascii="Times New Roman" w:hAnsi="Times New Roman" w:cs="Times New Roman"/>
          <w:bCs/>
          <w:iCs/>
          <w:sz w:val="24"/>
          <w:szCs w:val="24"/>
        </w:rPr>
        <w:t>s</w:t>
      </w:r>
      <w:r w:rsidRPr="00B712EF">
        <w:rPr>
          <w:rFonts w:ascii="Times New Roman" w:hAnsi="Times New Roman" w:cs="Times New Roman"/>
          <w:bCs/>
          <w:iCs/>
          <w:sz w:val="24"/>
          <w:szCs w:val="24"/>
        </w:rPr>
        <w:t xml:space="preserve"> </w:t>
      </w:r>
      <w:r w:rsidR="002D0632" w:rsidRPr="00B712EF">
        <w:rPr>
          <w:rFonts w:ascii="Times New Roman" w:hAnsi="Times New Roman" w:cs="Times New Roman"/>
          <w:bCs/>
          <w:iCs/>
          <w:sz w:val="24"/>
          <w:szCs w:val="24"/>
        </w:rPr>
        <w:t>failed</w:t>
      </w:r>
      <w:r w:rsidR="00C26FB7" w:rsidRPr="00B712EF">
        <w:rPr>
          <w:rFonts w:ascii="Times New Roman" w:hAnsi="Times New Roman" w:cs="Times New Roman"/>
          <w:bCs/>
          <w:iCs/>
          <w:sz w:val="24"/>
          <w:szCs w:val="24"/>
        </w:rPr>
        <w:t xml:space="preserve"> to make</w:t>
      </w:r>
      <w:r w:rsidR="002711A6" w:rsidRPr="00B712EF">
        <w:rPr>
          <w:rFonts w:ascii="Times New Roman" w:hAnsi="Times New Roman" w:cs="Times New Roman"/>
          <w:bCs/>
          <w:iCs/>
          <w:sz w:val="24"/>
          <w:szCs w:val="24"/>
        </w:rPr>
        <w:t xml:space="preserve"> out</w:t>
      </w:r>
      <w:r w:rsidR="00C26FB7" w:rsidRPr="00B712EF">
        <w:rPr>
          <w:rFonts w:ascii="Times New Roman" w:hAnsi="Times New Roman" w:cs="Times New Roman"/>
          <w:bCs/>
          <w:iCs/>
          <w:sz w:val="24"/>
          <w:szCs w:val="24"/>
        </w:rPr>
        <w:t xml:space="preserve"> a case for</w:t>
      </w:r>
      <w:r w:rsidR="00447299" w:rsidRPr="00B712EF">
        <w:rPr>
          <w:rFonts w:ascii="Times New Roman" w:hAnsi="Times New Roman" w:cs="Times New Roman"/>
          <w:bCs/>
          <w:iCs/>
          <w:sz w:val="24"/>
          <w:szCs w:val="24"/>
        </w:rPr>
        <w:t xml:space="preserve"> the application to be</w:t>
      </w:r>
      <w:r w:rsidR="00FD08DD" w:rsidRPr="00B712EF">
        <w:rPr>
          <w:rFonts w:ascii="Times New Roman" w:hAnsi="Times New Roman" w:cs="Times New Roman"/>
          <w:bCs/>
          <w:iCs/>
          <w:sz w:val="24"/>
          <w:szCs w:val="24"/>
        </w:rPr>
        <w:t xml:space="preserve"> </w:t>
      </w:r>
      <w:r w:rsidR="00447299" w:rsidRPr="00B712EF">
        <w:rPr>
          <w:rFonts w:ascii="Times New Roman" w:hAnsi="Times New Roman" w:cs="Times New Roman"/>
          <w:bCs/>
          <w:iCs/>
          <w:sz w:val="24"/>
          <w:szCs w:val="24"/>
        </w:rPr>
        <w:t xml:space="preserve">heard on an </w:t>
      </w:r>
      <w:r w:rsidR="00FD08DD" w:rsidRPr="00B712EF">
        <w:rPr>
          <w:rFonts w:ascii="Times New Roman" w:hAnsi="Times New Roman" w:cs="Times New Roman"/>
          <w:bCs/>
          <w:iCs/>
          <w:sz w:val="24"/>
          <w:szCs w:val="24"/>
        </w:rPr>
        <w:t>urgent</w:t>
      </w:r>
      <w:r w:rsidR="00447299" w:rsidRPr="00B712EF">
        <w:rPr>
          <w:rFonts w:ascii="Times New Roman" w:hAnsi="Times New Roman" w:cs="Times New Roman"/>
          <w:bCs/>
          <w:iCs/>
          <w:sz w:val="24"/>
          <w:szCs w:val="24"/>
        </w:rPr>
        <w:t xml:space="preserve"> basis</w:t>
      </w:r>
      <w:r w:rsidR="00FD08DD" w:rsidRPr="00B712EF">
        <w:rPr>
          <w:rFonts w:ascii="Times New Roman" w:hAnsi="Times New Roman" w:cs="Times New Roman"/>
          <w:bCs/>
          <w:iCs/>
          <w:sz w:val="24"/>
          <w:szCs w:val="24"/>
        </w:rPr>
        <w:t xml:space="preserve">. </w:t>
      </w:r>
    </w:p>
    <w:p w:rsidR="00461D67" w:rsidRPr="00B712EF" w:rsidRDefault="00461D67" w:rsidP="00E05FC0">
      <w:pPr>
        <w:pStyle w:val="NoSpacing"/>
        <w:rPr>
          <w:rFonts w:ascii="Times New Roman" w:hAnsi="Times New Roman" w:cs="Times New Roman"/>
        </w:rPr>
      </w:pPr>
    </w:p>
    <w:p w:rsidR="007F1D4B" w:rsidRPr="00B712EF" w:rsidRDefault="00C26FB7" w:rsidP="00A20331">
      <w:pPr>
        <w:pStyle w:val="NoSpacing"/>
        <w:spacing w:line="480" w:lineRule="auto"/>
        <w:ind w:firstLine="720"/>
        <w:jc w:val="both"/>
        <w:rPr>
          <w:rFonts w:ascii="Times New Roman" w:hAnsi="Times New Roman" w:cs="Times New Roman"/>
          <w:bCs/>
          <w:iCs/>
          <w:sz w:val="24"/>
          <w:szCs w:val="24"/>
        </w:rPr>
      </w:pPr>
      <w:r w:rsidRPr="00B712EF">
        <w:rPr>
          <w:rFonts w:ascii="Times New Roman" w:hAnsi="Times New Roman" w:cs="Times New Roman"/>
          <w:bCs/>
          <w:iCs/>
          <w:sz w:val="24"/>
          <w:szCs w:val="24"/>
        </w:rPr>
        <w:t xml:space="preserve">It </w:t>
      </w:r>
      <w:r w:rsidR="00FD08DD" w:rsidRPr="00B712EF">
        <w:rPr>
          <w:rFonts w:ascii="Times New Roman" w:hAnsi="Times New Roman" w:cs="Times New Roman"/>
          <w:bCs/>
          <w:iCs/>
          <w:sz w:val="24"/>
          <w:szCs w:val="24"/>
        </w:rPr>
        <w:t>wa</w:t>
      </w:r>
      <w:r w:rsidRPr="00B712EF">
        <w:rPr>
          <w:rFonts w:ascii="Times New Roman" w:hAnsi="Times New Roman" w:cs="Times New Roman"/>
          <w:bCs/>
          <w:iCs/>
          <w:sz w:val="24"/>
          <w:szCs w:val="24"/>
        </w:rPr>
        <w:t xml:space="preserve">s for these reasons that </w:t>
      </w:r>
      <w:r w:rsidR="00FD08DD" w:rsidRPr="00B712EF">
        <w:rPr>
          <w:rFonts w:ascii="Times New Roman" w:hAnsi="Times New Roman" w:cs="Times New Roman"/>
          <w:bCs/>
          <w:iCs/>
          <w:sz w:val="24"/>
          <w:szCs w:val="24"/>
        </w:rPr>
        <w:t>the Court refused to</w:t>
      </w:r>
      <w:r w:rsidR="002D0632" w:rsidRPr="00B712EF">
        <w:rPr>
          <w:rFonts w:ascii="Times New Roman" w:hAnsi="Times New Roman" w:cs="Times New Roman"/>
          <w:bCs/>
          <w:iCs/>
          <w:sz w:val="24"/>
          <w:szCs w:val="24"/>
        </w:rPr>
        <w:t xml:space="preserve"> hear th</w:t>
      </w:r>
      <w:r w:rsidR="00447299" w:rsidRPr="00B712EF">
        <w:rPr>
          <w:rFonts w:ascii="Times New Roman" w:hAnsi="Times New Roman" w:cs="Times New Roman"/>
          <w:bCs/>
          <w:iCs/>
          <w:sz w:val="24"/>
          <w:szCs w:val="24"/>
        </w:rPr>
        <w:t>e</w:t>
      </w:r>
      <w:r w:rsidR="002D0632" w:rsidRPr="00B712EF">
        <w:rPr>
          <w:rFonts w:ascii="Times New Roman" w:hAnsi="Times New Roman" w:cs="Times New Roman"/>
          <w:bCs/>
          <w:iCs/>
          <w:sz w:val="24"/>
          <w:szCs w:val="24"/>
        </w:rPr>
        <w:t xml:space="preserve"> </w:t>
      </w:r>
      <w:r w:rsidR="00FD08DD" w:rsidRPr="00B712EF">
        <w:rPr>
          <w:rFonts w:ascii="Times New Roman" w:hAnsi="Times New Roman" w:cs="Times New Roman"/>
          <w:bCs/>
          <w:iCs/>
          <w:sz w:val="24"/>
          <w:szCs w:val="24"/>
        </w:rPr>
        <w:t>application</w:t>
      </w:r>
      <w:r w:rsidR="002D0632" w:rsidRPr="00B712EF">
        <w:rPr>
          <w:rFonts w:ascii="Times New Roman" w:hAnsi="Times New Roman" w:cs="Times New Roman"/>
          <w:bCs/>
          <w:iCs/>
          <w:sz w:val="24"/>
          <w:szCs w:val="24"/>
        </w:rPr>
        <w:t xml:space="preserve"> on an urgent basis.</w:t>
      </w:r>
    </w:p>
    <w:p w:rsidR="00B712EF" w:rsidRDefault="00B712EF" w:rsidP="00C26FB7">
      <w:pPr>
        <w:pStyle w:val="NoSpacing"/>
        <w:spacing w:line="480" w:lineRule="auto"/>
        <w:rPr>
          <w:rFonts w:ascii="Times New Roman" w:hAnsi="Times New Roman" w:cs="Times New Roman"/>
          <w:b/>
          <w:bCs/>
          <w:iCs/>
          <w:sz w:val="24"/>
          <w:szCs w:val="24"/>
        </w:rPr>
      </w:pPr>
    </w:p>
    <w:p w:rsidR="00B712EF" w:rsidRDefault="00B712EF" w:rsidP="00C26FB7">
      <w:pPr>
        <w:pStyle w:val="NoSpacing"/>
        <w:spacing w:line="480" w:lineRule="auto"/>
        <w:rPr>
          <w:rFonts w:ascii="Times New Roman" w:hAnsi="Times New Roman" w:cs="Times New Roman"/>
          <w:b/>
          <w:bCs/>
          <w:iCs/>
          <w:sz w:val="24"/>
          <w:szCs w:val="24"/>
        </w:rPr>
      </w:pPr>
    </w:p>
    <w:p w:rsidR="00C26FB7" w:rsidRPr="00B712EF" w:rsidRDefault="00C26FB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CHIDYAUSIKU CJ:</w:t>
      </w:r>
    </w:p>
    <w:p w:rsidR="00347A77" w:rsidRPr="00B712EF" w:rsidRDefault="00C26FB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w:t>
      </w:r>
    </w:p>
    <w:p w:rsidR="00B712EF" w:rsidRDefault="00B712EF" w:rsidP="00C26FB7">
      <w:pPr>
        <w:pStyle w:val="NoSpacing"/>
        <w:spacing w:line="480" w:lineRule="auto"/>
        <w:rPr>
          <w:rFonts w:ascii="Times New Roman" w:hAnsi="Times New Roman" w:cs="Times New Roman"/>
          <w:b/>
          <w:bCs/>
          <w:iCs/>
          <w:sz w:val="24"/>
          <w:szCs w:val="24"/>
        </w:rPr>
      </w:pPr>
    </w:p>
    <w:p w:rsidR="00C26FB7" w:rsidRPr="00B712EF" w:rsidRDefault="00347A7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ZIYAMBI JA</w:t>
      </w:r>
      <w:r w:rsidR="00C26FB7" w:rsidRPr="00B712EF">
        <w:rPr>
          <w:rFonts w:ascii="Times New Roman" w:hAnsi="Times New Roman" w:cs="Times New Roman"/>
          <w:b/>
          <w:bCs/>
          <w:iCs/>
          <w:sz w:val="24"/>
          <w:szCs w:val="24"/>
        </w:rPr>
        <w:t xml:space="preserve">:         </w:t>
      </w:r>
      <w:r w:rsidRPr="00B712EF">
        <w:rPr>
          <w:rFonts w:ascii="Times New Roman" w:hAnsi="Times New Roman" w:cs="Times New Roman"/>
          <w:b/>
          <w:bCs/>
          <w:iCs/>
          <w:sz w:val="24"/>
          <w:szCs w:val="24"/>
        </w:rPr>
        <w:t xml:space="preserve"> </w:t>
      </w:r>
      <w:r w:rsidR="00C26FB7" w:rsidRPr="00B712EF">
        <w:rPr>
          <w:rFonts w:ascii="Times New Roman" w:hAnsi="Times New Roman" w:cs="Times New Roman"/>
          <w:bCs/>
          <w:iCs/>
          <w:sz w:val="24"/>
          <w:szCs w:val="24"/>
        </w:rPr>
        <w:t>I agree</w:t>
      </w:r>
    </w:p>
    <w:p w:rsidR="00B712EF" w:rsidRDefault="00B712EF" w:rsidP="00C26FB7">
      <w:pPr>
        <w:pStyle w:val="NoSpacing"/>
        <w:spacing w:line="480" w:lineRule="auto"/>
        <w:rPr>
          <w:rFonts w:ascii="Times New Roman" w:hAnsi="Times New Roman" w:cs="Times New Roman"/>
          <w:b/>
          <w:bCs/>
          <w:iCs/>
          <w:sz w:val="24"/>
          <w:szCs w:val="24"/>
        </w:rPr>
      </w:pPr>
    </w:p>
    <w:p w:rsidR="00347A77" w:rsidRPr="00B712EF" w:rsidRDefault="00C26FB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w:t>
      </w:r>
    </w:p>
    <w:p w:rsidR="00C26FB7" w:rsidRPr="00B712EF" w:rsidRDefault="00347A7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GARWE JA</w:t>
      </w:r>
      <w:r w:rsidR="00C26FB7" w:rsidRPr="00B712EF">
        <w:rPr>
          <w:rFonts w:ascii="Times New Roman" w:hAnsi="Times New Roman" w:cs="Times New Roman"/>
          <w:b/>
          <w:bCs/>
          <w:iCs/>
          <w:sz w:val="24"/>
          <w:szCs w:val="24"/>
        </w:rPr>
        <w:t xml:space="preserve">:          </w:t>
      </w:r>
      <w:r w:rsidRPr="00B712EF">
        <w:rPr>
          <w:rFonts w:ascii="Times New Roman" w:hAnsi="Times New Roman" w:cs="Times New Roman"/>
          <w:b/>
          <w:bCs/>
          <w:iCs/>
          <w:sz w:val="24"/>
          <w:szCs w:val="24"/>
        </w:rPr>
        <w:t xml:space="preserve"> </w:t>
      </w:r>
      <w:r w:rsidR="00C26FB7" w:rsidRPr="00B712EF">
        <w:rPr>
          <w:rFonts w:ascii="Times New Roman" w:hAnsi="Times New Roman" w:cs="Times New Roman"/>
          <w:b/>
          <w:bCs/>
          <w:iCs/>
          <w:sz w:val="24"/>
          <w:szCs w:val="24"/>
        </w:rPr>
        <w:t xml:space="preserve"> </w:t>
      </w:r>
      <w:r w:rsidR="00C26FB7" w:rsidRPr="00B712EF">
        <w:rPr>
          <w:rFonts w:ascii="Times New Roman" w:hAnsi="Times New Roman" w:cs="Times New Roman"/>
          <w:bCs/>
          <w:iCs/>
          <w:sz w:val="24"/>
          <w:szCs w:val="24"/>
        </w:rPr>
        <w:t>I agree</w:t>
      </w:r>
    </w:p>
    <w:p w:rsidR="00B712EF" w:rsidRDefault="00B712EF" w:rsidP="00C26FB7">
      <w:pPr>
        <w:pStyle w:val="NoSpacing"/>
        <w:spacing w:line="480" w:lineRule="auto"/>
        <w:rPr>
          <w:rFonts w:ascii="Times New Roman" w:hAnsi="Times New Roman" w:cs="Times New Roman"/>
          <w:b/>
          <w:bCs/>
          <w:iCs/>
          <w:sz w:val="24"/>
          <w:szCs w:val="24"/>
        </w:rPr>
      </w:pPr>
    </w:p>
    <w:p w:rsidR="00C26FB7" w:rsidRPr="00B712EF" w:rsidRDefault="00347A7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w:t>
      </w:r>
    </w:p>
    <w:p w:rsidR="00C26FB7" w:rsidRPr="00B712EF" w:rsidRDefault="00C26FB7" w:rsidP="00C26FB7">
      <w:pPr>
        <w:pStyle w:val="NoSpacing"/>
        <w:spacing w:line="480" w:lineRule="auto"/>
        <w:rPr>
          <w:rFonts w:ascii="Times New Roman" w:hAnsi="Times New Roman" w:cs="Times New Roman"/>
          <w:b/>
          <w:bCs/>
          <w:iCs/>
          <w:sz w:val="24"/>
          <w:szCs w:val="24"/>
        </w:rPr>
      </w:pPr>
      <w:r w:rsidRPr="00B712EF">
        <w:rPr>
          <w:rFonts w:ascii="Times New Roman" w:hAnsi="Times New Roman" w:cs="Times New Roman"/>
          <w:b/>
          <w:bCs/>
          <w:iCs/>
          <w:sz w:val="24"/>
          <w:szCs w:val="24"/>
        </w:rPr>
        <w:t xml:space="preserve">          </w:t>
      </w:r>
      <w:r w:rsidR="00347A77" w:rsidRPr="00B712EF">
        <w:rPr>
          <w:rFonts w:ascii="Times New Roman" w:hAnsi="Times New Roman" w:cs="Times New Roman"/>
          <w:b/>
          <w:bCs/>
          <w:iCs/>
          <w:sz w:val="24"/>
          <w:szCs w:val="24"/>
        </w:rPr>
        <w:t>GOWORA JA</w:t>
      </w:r>
      <w:r w:rsidRPr="00B712EF">
        <w:rPr>
          <w:rFonts w:ascii="Times New Roman" w:hAnsi="Times New Roman" w:cs="Times New Roman"/>
          <w:b/>
          <w:bCs/>
          <w:iCs/>
          <w:sz w:val="24"/>
          <w:szCs w:val="24"/>
        </w:rPr>
        <w:t xml:space="preserve">:          </w:t>
      </w:r>
      <w:r w:rsidR="00347A77" w:rsidRPr="00B712EF">
        <w:rPr>
          <w:rFonts w:ascii="Times New Roman" w:hAnsi="Times New Roman" w:cs="Times New Roman"/>
          <w:b/>
          <w:bCs/>
          <w:iCs/>
          <w:sz w:val="24"/>
          <w:szCs w:val="24"/>
        </w:rPr>
        <w:t xml:space="preserve"> </w:t>
      </w:r>
      <w:r w:rsidRPr="00B712EF">
        <w:rPr>
          <w:rFonts w:ascii="Times New Roman" w:hAnsi="Times New Roman" w:cs="Times New Roman"/>
          <w:bCs/>
          <w:iCs/>
          <w:sz w:val="24"/>
          <w:szCs w:val="24"/>
        </w:rPr>
        <w:t>I agree</w:t>
      </w:r>
    </w:p>
    <w:p w:rsidR="005C5550" w:rsidRDefault="005C5550" w:rsidP="006966DC">
      <w:pPr>
        <w:pStyle w:val="NoSpacing"/>
        <w:spacing w:line="480" w:lineRule="auto"/>
        <w:jc w:val="both"/>
        <w:rPr>
          <w:rFonts w:ascii="Times New Roman" w:hAnsi="Times New Roman" w:cs="Times New Roman"/>
          <w:iCs/>
          <w:sz w:val="24"/>
          <w:szCs w:val="24"/>
        </w:rPr>
      </w:pPr>
    </w:p>
    <w:p w:rsidR="00B712EF" w:rsidRPr="00B712EF" w:rsidRDefault="00B712EF" w:rsidP="006966DC">
      <w:pPr>
        <w:pStyle w:val="NoSpacing"/>
        <w:spacing w:line="480" w:lineRule="auto"/>
        <w:jc w:val="both"/>
        <w:rPr>
          <w:rFonts w:ascii="Times New Roman" w:hAnsi="Times New Roman" w:cs="Times New Roman"/>
          <w:iCs/>
          <w:sz w:val="24"/>
          <w:szCs w:val="24"/>
        </w:rPr>
      </w:pPr>
    </w:p>
    <w:p w:rsidR="003F6744" w:rsidRPr="00B712EF" w:rsidRDefault="006966DC" w:rsidP="006966DC">
      <w:pPr>
        <w:pStyle w:val="NoSpacing"/>
        <w:spacing w:line="480" w:lineRule="auto"/>
        <w:jc w:val="both"/>
        <w:rPr>
          <w:rFonts w:ascii="Times New Roman" w:hAnsi="Times New Roman" w:cs="Times New Roman"/>
          <w:iCs/>
          <w:sz w:val="24"/>
          <w:szCs w:val="24"/>
        </w:rPr>
      </w:pPr>
      <w:r w:rsidRPr="00B712EF">
        <w:rPr>
          <w:rFonts w:ascii="Times New Roman" w:hAnsi="Times New Roman" w:cs="Times New Roman"/>
          <w:i/>
          <w:iCs/>
          <w:sz w:val="24"/>
          <w:szCs w:val="24"/>
        </w:rPr>
        <w:t xml:space="preserve">Matsikidze and Mucheche, </w:t>
      </w:r>
      <w:r w:rsidRPr="00B712EF">
        <w:rPr>
          <w:rFonts w:ascii="Times New Roman" w:hAnsi="Times New Roman" w:cs="Times New Roman"/>
          <w:iCs/>
          <w:sz w:val="24"/>
          <w:szCs w:val="24"/>
        </w:rPr>
        <w:t>applicants’ legal practitioners</w:t>
      </w:r>
    </w:p>
    <w:p w:rsidR="006966DC" w:rsidRPr="00B712EF" w:rsidRDefault="006966DC" w:rsidP="00E05FC0">
      <w:pPr>
        <w:pStyle w:val="NoSpacing"/>
        <w:jc w:val="both"/>
        <w:rPr>
          <w:rFonts w:ascii="Times New Roman" w:hAnsi="Times New Roman" w:cs="Times New Roman"/>
          <w:iCs/>
          <w:sz w:val="24"/>
          <w:szCs w:val="24"/>
        </w:rPr>
      </w:pPr>
      <w:r w:rsidRPr="00B712EF">
        <w:rPr>
          <w:rFonts w:ascii="Times New Roman" w:hAnsi="Times New Roman" w:cs="Times New Roman"/>
          <w:i/>
          <w:iCs/>
          <w:sz w:val="24"/>
          <w:szCs w:val="24"/>
        </w:rPr>
        <w:t>Civil Division of</w:t>
      </w:r>
      <w:r w:rsidR="00A20331" w:rsidRPr="00B712EF">
        <w:rPr>
          <w:rFonts w:ascii="Times New Roman" w:hAnsi="Times New Roman" w:cs="Times New Roman"/>
          <w:i/>
          <w:iCs/>
          <w:sz w:val="24"/>
          <w:szCs w:val="24"/>
        </w:rPr>
        <w:t xml:space="preserve"> the Attorney General’s Office</w:t>
      </w:r>
      <w:r w:rsidR="00A20331" w:rsidRPr="00B712EF">
        <w:rPr>
          <w:rFonts w:ascii="Times New Roman" w:hAnsi="Times New Roman" w:cs="Times New Roman"/>
          <w:iCs/>
          <w:sz w:val="24"/>
          <w:szCs w:val="24"/>
        </w:rPr>
        <w:t>, first</w:t>
      </w:r>
      <w:r w:rsidRPr="00B712EF">
        <w:rPr>
          <w:rFonts w:ascii="Times New Roman" w:hAnsi="Times New Roman" w:cs="Times New Roman"/>
          <w:iCs/>
          <w:sz w:val="24"/>
          <w:szCs w:val="24"/>
        </w:rPr>
        <w:t xml:space="preserve"> respondent’s legal practitioners</w:t>
      </w:r>
    </w:p>
    <w:p w:rsidR="00E05FC0" w:rsidRPr="00B712EF" w:rsidRDefault="00E05FC0" w:rsidP="00E05FC0">
      <w:pPr>
        <w:pStyle w:val="NoSpacing"/>
        <w:jc w:val="both"/>
        <w:rPr>
          <w:rFonts w:ascii="Times New Roman" w:hAnsi="Times New Roman" w:cs="Times New Roman"/>
          <w:iCs/>
          <w:sz w:val="24"/>
          <w:szCs w:val="24"/>
        </w:rPr>
      </w:pPr>
    </w:p>
    <w:p w:rsidR="006966DC" w:rsidRPr="00B712EF" w:rsidRDefault="00965FAD" w:rsidP="00E05FC0">
      <w:pPr>
        <w:pStyle w:val="NoSpacing"/>
        <w:jc w:val="both"/>
        <w:rPr>
          <w:rFonts w:ascii="Times New Roman" w:hAnsi="Times New Roman" w:cs="Times New Roman"/>
          <w:iCs/>
          <w:sz w:val="24"/>
          <w:szCs w:val="24"/>
        </w:rPr>
      </w:pPr>
      <w:r w:rsidRPr="00B712EF">
        <w:rPr>
          <w:rFonts w:ascii="Times New Roman" w:hAnsi="Times New Roman" w:cs="Times New Roman"/>
          <w:i/>
          <w:iCs/>
          <w:sz w:val="24"/>
          <w:szCs w:val="24"/>
        </w:rPr>
        <w:t>Chikumbirike</w:t>
      </w:r>
      <w:r w:rsidR="00495362" w:rsidRPr="00B712EF">
        <w:rPr>
          <w:rFonts w:ascii="Times New Roman" w:hAnsi="Times New Roman" w:cs="Times New Roman"/>
          <w:i/>
          <w:iCs/>
          <w:sz w:val="24"/>
          <w:szCs w:val="24"/>
        </w:rPr>
        <w:t xml:space="preserve"> </w:t>
      </w:r>
      <w:r w:rsidR="006966DC" w:rsidRPr="00B712EF">
        <w:rPr>
          <w:rFonts w:ascii="Times New Roman" w:hAnsi="Times New Roman" w:cs="Times New Roman"/>
          <w:i/>
          <w:iCs/>
          <w:sz w:val="24"/>
          <w:szCs w:val="24"/>
        </w:rPr>
        <w:t>and Associates</w:t>
      </w:r>
      <w:r w:rsidR="006966DC" w:rsidRPr="00B712EF">
        <w:rPr>
          <w:rFonts w:ascii="Times New Roman" w:hAnsi="Times New Roman" w:cs="Times New Roman"/>
          <w:iCs/>
          <w:sz w:val="24"/>
          <w:szCs w:val="24"/>
        </w:rPr>
        <w:t xml:space="preserve">, </w:t>
      </w:r>
      <w:r w:rsidR="00A20331" w:rsidRPr="00B712EF">
        <w:rPr>
          <w:rFonts w:ascii="Times New Roman" w:hAnsi="Times New Roman" w:cs="Times New Roman"/>
          <w:iCs/>
          <w:sz w:val="24"/>
          <w:szCs w:val="24"/>
        </w:rPr>
        <w:t>second</w:t>
      </w:r>
      <w:r w:rsidR="006966DC" w:rsidRPr="00B712EF">
        <w:rPr>
          <w:rFonts w:ascii="Times New Roman" w:hAnsi="Times New Roman" w:cs="Times New Roman"/>
          <w:iCs/>
          <w:sz w:val="24"/>
          <w:szCs w:val="24"/>
        </w:rPr>
        <w:t xml:space="preserve"> respondent’s legal practitioners</w:t>
      </w:r>
    </w:p>
    <w:p w:rsidR="00E05FC0" w:rsidRPr="00B712EF" w:rsidRDefault="00E05FC0" w:rsidP="00E05FC0">
      <w:pPr>
        <w:pStyle w:val="NoSpacing"/>
        <w:rPr>
          <w:rFonts w:ascii="Times New Roman" w:hAnsi="Times New Roman" w:cs="Times New Roman"/>
        </w:rPr>
      </w:pPr>
    </w:p>
    <w:p w:rsidR="006966DC" w:rsidRPr="00B712EF" w:rsidRDefault="006966DC" w:rsidP="00E05FC0">
      <w:pPr>
        <w:pStyle w:val="NoSpacing"/>
        <w:jc w:val="both"/>
        <w:rPr>
          <w:rFonts w:ascii="Times New Roman" w:hAnsi="Times New Roman" w:cs="Times New Roman"/>
          <w:iCs/>
          <w:sz w:val="24"/>
          <w:szCs w:val="24"/>
        </w:rPr>
      </w:pPr>
      <w:r w:rsidRPr="00B712EF">
        <w:rPr>
          <w:rFonts w:ascii="Times New Roman" w:hAnsi="Times New Roman" w:cs="Times New Roman"/>
          <w:i/>
          <w:iCs/>
          <w:sz w:val="24"/>
          <w:szCs w:val="24"/>
        </w:rPr>
        <w:t>Mangwana and Partners</w:t>
      </w:r>
      <w:r w:rsidRPr="00B712EF">
        <w:rPr>
          <w:rFonts w:ascii="Times New Roman" w:hAnsi="Times New Roman" w:cs="Times New Roman"/>
          <w:iCs/>
          <w:sz w:val="24"/>
          <w:szCs w:val="24"/>
        </w:rPr>
        <w:t xml:space="preserve">, </w:t>
      </w:r>
      <w:r w:rsidR="00A20331" w:rsidRPr="00B712EF">
        <w:rPr>
          <w:rFonts w:ascii="Times New Roman" w:hAnsi="Times New Roman" w:cs="Times New Roman"/>
          <w:iCs/>
          <w:sz w:val="24"/>
          <w:szCs w:val="24"/>
        </w:rPr>
        <w:t xml:space="preserve">third, fourth, fifth </w:t>
      </w:r>
      <w:r w:rsidRPr="00B712EF">
        <w:rPr>
          <w:rFonts w:ascii="Times New Roman" w:hAnsi="Times New Roman" w:cs="Times New Roman"/>
          <w:iCs/>
          <w:sz w:val="24"/>
          <w:szCs w:val="24"/>
        </w:rPr>
        <w:t xml:space="preserve">and </w:t>
      </w:r>
      <w:r w:rsidR="00A20331" w:rsidRPr="00B712EF">
        <w:rPr>
          <w:rFonts w:ascii="Times New Roman" w:hAnsi="Times New Roman" w:cs="Times New Roman"/>
          <w:iCs/>
          <w:sz w:val="24"/>
          <w:szCs w:val="24"/>
        </w:rPr>
        <w:t>sixth</w:t>
      </w:r>
      <w:r w:rsidRPr="00B712EF">
        <w:rPr>
          <w:rFonts w:ascii="Times New Roman" w:hAnsi="Times New Roman" w:cs="Times New Roman"/>
          <w:iCs/>
          <w:sz w:val="24"/>
          <w:szCs w:val="24"/>
        </w:rPr>
        <w:t xml:space="preserve"> respondents’ legal practitioners</w:t>
      </w:r>
    </w:p>
    <w:p w:rsidR="009A3CCA" w:rsidRPr="00B712EF" w:rsidRDefault="009A3CCA" w:rsidP="00E05FC0">
      <w:pPr>
        <w:pStyle w:val="NoSpacing"/>
        <w:jc w:val="both"/>
        <w:rPr>
          <w:rFonts w:ascii="Times New Roman" w:hAnsi="Times New Roman" w:cs="Times New Roman"/>
          <w:iCs/>
          <w:sz w:val="24"/>
          <w:szCs w:val="24"/>
        </w:rPr>
      </w:pPr>
    </w:p>
    <w:p w:rsidR="00A20331" w:rsidRPr="00B712EF" w:rsidRDefault="00A20331" w:rsidP="00E05FC0">
      <w:pPr>
        <w:pStyle w:val="NoSpacing"/>
        <w:jc w:val="both"/>
        <w:rPr>
          <w:rFonts w:ascii="Times New Roman" w:hAnsi="Times New Roman" w:cs="Times New Roman"/>
          <w:color w:val="FF0000"/>
          <w:sz w:val="24"/>
          <w:szCs w:val="24"/>
        </w:rPr>
      </w:pPr>
      <w:r w:rsidRPr="00B712EF">
        <w:rPr>
          <w:rFonts w:ascii="Times New Roman" w:hAnsi="Times New Roman" w:cs="Times New Roman"/>
          <w:i/>
          <w:iCs/>
          <w:sz w:val="24"/>
          <w:szCs w:val="24"/>
        </w:rPr>
        <w:t>Civil Division of the Attorney-General’s Office</w:t>
      </w:r>
      <w:r w:rsidRPr="00B712EF">
        <w:rPr>
          <w:rFonts w:ascii="Times New Roman" w:hAnsi="Times New Roman" w:cs="Times New Roman"/>
          <w:iCs/>
          <w:sz w:val="24"/>
          <w:szCs w:val="24"/>
        </w:rPr>
        <w:t>, for the Attorney-General</w:t>
      </w:r>
    </w:p>
    <w:sectPr w:rsidR="00A20331" w:rsidRPr="00B712EF" w:rsidSect="00B21FD3">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F8A" w:rsidRDefault="00847F8A" w:rsidP="00B836EA">
      <w:pPr>
        <w:spacing w:after="0" w:line="240" w:lineRule="auto"/>
      </w:pPr>
      <w:r>
        <w:separator/>
      </w:r>
    </w:p>
  </w:endnote>
  <w:endnote w:type="continuationSeparator" w:id="0">
    <w:p w:rsidR="00847F8A" w:rsidRDefault="00847F8A" w:rsidP="00B8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F8A" w:rsidRDefault="00847F8A" w:rsidP="00B836EA">
      <w:pPr>
        <w:spacing w:after="0" w:line="240" w:lineRule="auto"/>
      </w:pPr>
      <w:r>
        <w:separator/>
      </w:r>
    </w:p>
  </w:footnote>
  <w:footnote w:type="continuationSeparator" w:id="0">
    <w:p w:rsidR="00847F8A" w:rsidRDefault="00847F8A" w:rsidP="00B83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851645"/>
      <w:docPartObj>
        <w:docPartGallery w:val="Page Numbers (Top of Page)"/>
        <w:docPartUnique/>
      </w:docPartObj>
    </w:sdtPr>
    <w:sdtEndPr>
      <w:rPr>
        <w:rFonts w:ascii="Times New Roman" w:hAnsi="Times New Roman" w:cs="Times New Roman"/>
        <w:noProof/>
        <w:sz w:val="24"/>
        <w:szCs w:val="24"/>
      </w:rPr>
    </w:sdtEndPr>
    <w:sdtContent>
      <w:p w:rsidR="00B21FD3" w:rsidRPr="001B43A4" w:rsidRDefault="00B21FD3" w:rsidP="00B21FD3">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fldChar w:fldCharType="begin"/>
        </w:r>
        <w:r w:rsidRPr="001B43A4">
          <w:rPr>
            <w:rFonts w:ascii="Times New Roman" w:hAnsi="Times New Roman" w:cs="Times New Roman"/>
            <w:sz w:val="24"/>
            <w:szCs w:val="24"/>
          </w:rPr>
          <w:instrText xml:space="preserve"> PAGE   \* MERGEFORMAT </w:instrText>
        </w:r>
        <w:r w:rsidRPr="001B43A4">
          <w:rPr>
            <w:rFonts w:ascii="Times New Roman" w:hAnsi="Times New Roman" w:cs="Times New Roman"/>
            <w:sz w:val="24"/>
            <w:szCs w:val="24"/>
          </w:rPr>
          <w:fldChar w:fldCharType="separate"/>
        </w:r>
        <w:r w:rsidR="006C7E54">
          <w:rPr>
            <w:rFonts w:ascii="Times New Roman" w:hAnsi="Times New Roman" w:cs="Times New Roman"/>
            <w:noProof/>
            <w:sz w:val="24"/>
            <w:szCs w:val="24"/>
          </w:rPr>
          <w:t>2</w:t>
        </w:r>
        <w:r w:rsidRPr="001B43A4">
          <w:rPr>
            <w:rFonts w:ascii="Times New Roman" w:hAnsi="Times New Roman" w:cs="Times New Roman"/>
            <w:noProof/>
            <w:sz w:val="24"/>
            <w:szCs w:val="24"/>
          </w:rPr>
          <w:fldChar w:fldCharType="end"/>
        </w:r>
        <w:r w:rsidRPr="001B43A4">
          <w:rPr>
            <w:rFonts w:ascii="Times New Roman" w:hAnsi="Times New Roman" w:cs="Times New Roman"/>
            <w:noProof/>
            <w:sz w:val="24"/>
            <w:szCs w:val="24"/>
          </w:rPr>
          <w:tab/>
          <w:t xml:space="preserve">Judgment No. </w:t>
        </w:r>
        <w:r>
          <w:rPr>
            <w:rFonts w:ascii="Times New Roman" w:hAnsi="Times New Roman" w:cs="Times New Roman"/>
            <w:noProof/>
            <w:sz w:val="24"/>
            <w:szCs w:val="24"/>
          </w:rPr>
          <w:t>S</w:t>
        </w:r>
        <w:r w:rsidRPr="001B43A4">
          <w:rPr>
            <w:rFonts w:ascii="Times New Roman" w:hAnsi="Times New Roman" w:cs="Times New Roman"/>
            <w:noProof/>
            <w:sz w:val="24"/>
            <w:szCs w:val="24"/>
          </w:rPr>
          <w:t>C</w:t>
        </w:r>
        <w:r w:rsidR="00AF737E">
          <w:rPr>
            <w:rFonts w:ascii="Times New Roman" w:hAnsi="Times New Roman" w:cs="Times New Roman"/>
            <w:noProof/>
            <w:sz w:val="24"/>
            <w:szCs w:val="24"/>
          </w:rPr>
          <w:t xml:space="preserve"> 01</w:t>
        </w:r>
        <w:r>
          <w:rPr>
            <w:rFonts w:ascii="Times New Roman" w:hAnsi="Times New Roman" w:cs="Times New Roman"/>
            <w:noProof/>
            <w:sz w:val="24"/>
            <w:szCs w:val="24"/>
          </w:rPr>
          <w:t>/</w:t>
        </w:r>
        <w:r w:rsidR="00AF737E">
          <w:rPr>
            <w:rFonts w:ascii="Times New Roman" w:hAnsi="Times New Roman" w:cs="Times New Roman"/>
            <w:noProof/>
            <w:sz w:val="24"/>
            <w:szCs w:val="24"/>
          </w:rPr>
          <w:t>20</w:t>
        </w:r>
      </w:p>
      <w:p w:rsidR="003C60D4" w:rsidRDefault="00B21FD3" w:rsidP="00B21FD3">
        <w:pPr>
          <w:pStyle w:val="Header"/>
          <w:jc w:val="right"/>
          <w:rPr>
            <w:rFonts w:ascii="Times New Roman" w:hAnsi="Times New Roman" w:cs="Times New Roman"/>
            <w:sz w:val="24"/>
            <w:szCs w:val="24"/>
          </w:rPr>
        </w:pPr>
        <w:r w:rsidRPr="001B43A4">
          <w:rPr>
            <w:rFonts w:ascii="Times New Roman" w:hAnsi="Times New Roman" w:cs="Times New Roman"/>
            <w:sz w:val="24"/>
            <w:szCs w:val="24"/>
          </w:rPr>
          <w:t>C</w:t>
        </w:r>
        <w:r>
          <w:rPr>
            <w:rFonts w:ascii="Times New Roman" w:hAnsi="Times New Roman" w:cs="Times New Roman"/>
            <w:sz w:val="24"/>
            <w:szCs w:val="24"/>
          </w:rPr>
          <w:t>ivil</w:t>
        </w:r>
        <w:r w:rsidRPr="001B43A4">
          <w:rPr>
            <w:rFonts w:ascii="Times New Roman" w:hAnsi="Times New Roman" w:cs="Times New Roman"/>
            <w:sz w:val="24"/>
            <w:szCs w:val="24"/>
          </w:rPr>
          <w:t xml:space="preserve"> App</w:t>
        </w:r>
        <w:r>
          <w:rPr>
            <w:rFonts w:ascii="Times New Roman" w:hAnsi="Times New Roman" w:cs="Times New Roman"/>
            <w:sz w:val="24"/>
            <w:szCs w:val="24"/>
          </w:rPr>
          <w:t>eal</w:t>
        </w:r>
        <w:r w:rsidRPr="001B43A4">
          <w:rPr>
            <w:rFonts w:ascii="Times New Roman" w:hAnsi="Times New Roman" w:cs="Times New Roman"/>
            <w:sz w:val="24"/>
            <w:szCs w:val="24"/>
          </w:rPr>
          <w:t xml:space="preserve"> No. </w:t>
        </w:r>
        <w:r>
          <w:rPr>
            <w:rFonts w:ascii="Times New Roman" w:hAnsi="Times New Roman" w:cs="Times New Roman"/>
            <w:sz w:val="24"/>
            <w:szCs w:val="24"/>
          </w:rPr>
          <w:t>SC 80</w:t>
        </w:r>
        <w:r w:rsidRPr="001B43A4">
          <w:rPr>
            <w:rFonts w:ascii="Times New Roman" w:hAnsi="Times New Roman" w:cs="Times New Roman"/>
            <w:sz w:val="24"/>
            <w:szCs w:val="24"/>
          </w:rPr>
          <w:t>/1</w:t>
        </w:r>
        <w:r>
          <w:rPr>
            <w:rFonts w:ascii="Times New Roman" w:hAnsi="Times New Roman" w:cs="Times New Roman"/>
            <w:sz w:val="24"/>
            <w:szCs w:val="24"/>
          </w:rPr>
          <w:t>3</w:t>
        </w:r>
      </w:p>
      <w:p w:rsidR="00B21FD3" w:rsidRDefault="003C60D4" w:rsidP="003C60D4">
        <w:pPr>
          <w:pStyle w:val="Header"/>
          <w:jc w:val="right"/>
          <w:rPr>
            <w:rFonts w:ascii="Times New Roman" w:hAnsi="Times New Roman" w:cs="Times New Roman"/>
            <w:noProof/>
            <w:sz w:val="24"/>
            <w:szCs w:val="24"/>
          </w:rPr>
        </w:pPr>
        <w:r>
          <w:rPr>
            <w:rFonts w:ascii="Times New Roman" w:hAnsi="Times New Roman" w:cs="Times New Roman"/>
            <w:sz w:val="24"/>
            <w:szCs w:val="24"/>
          </w:rPr>
          <w:t>X-Ref No. CCZ 1</w:t>
        </w:r>
        <w:r w:rsidR="002B4C3E">
          <w:rPr>
            <w:rFonts w:ascii="Times New Roman" w:hAnsi="Times New Roman" w:cs="Times New Roman"/>
            <w:sz w:val="24"/>
            <w:szCs w:val="24"/>
          </w:rPr>
          <w:t>2</w:t>
        </w:r>
        <w:r>
          <w:rPr>
            <w:rFonts w:ascii="Times New Roman" w:hAnsi="Times New Roman" w:cs="Times New Roman"/>
            <w:sz w:val="24"/>
            <w:szCs w:val="24"/>
          </w:rPr>
          <w:t>/13</w:t>
        </w:r>
      </w:p>
    </w:sdtContent>
  </w:sdt>
  <w:p w:rsidR="001B49D3" w:rsidRPr="00B836EA" w:rsidRDefault="001B49D3" w:rsidP="00B21FD3">
    <w:pPr>
      <w:pStyle w:val="Header"/>
      <w:jc w:val="right"/>
      <w:rPr>
        <w:rFonts w:ascii="Courier New" w:hAnsi="Courier New" w:cs="Courier New"/>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D3" w:rsidRPr="00DA2E26" w:rsidRDefault="00B21FD3" w:rsidP="00B21FD3">
    <w:pPr>
      <w:pStyle w:val="Header"/>
      <w:jc w:val="right"/>
      <w:rPr>
        <w:rFonts w:ascii="Times New Roman" w:hAnsi="Times New Roman" w:cs="Times New Roman"/>
        <w:sz w:val="24"/>
        <w:szCs w:val="24"/>
      </w:rPr>
    </w:pPr>
    <w:r w:rsidRPr="00DA2E26">
      <w:rPr>
        <w:rFonts w:ascii="Times New Roman" w:hAnsi="Times New Roman" w:cs="Times New Roman"/>
        <w:sz w:val="24"/>
        <w:szCs w:val="24"/>
      </w:rPr>
      <w:t xml:space="preserve">Judgment No. </w:t>
    </w:r>
    <w:r>
      <w:rPr>
        <w:rFonts w:ascii="Times New Roman" w:hAnsi="Times New Roman" w:cs="Times New Roman"/>
        <w:sz w:val="24"/>
        <w:szCs w:val="24"/>
      </w:rPr>
      <w:t>S</w:t>
    </w:r>
    <w:r w:rsidRPr="00DA2E26">
      <w:rPr>
        <w:rFonts w:ascii="Times New Roman" w:hAnsi="Times New Roman" w:cs="Times New Roman"/>
        <w:sz w:val="24"/>
        <w:szCs w:val="24"/>
      </w:rPr>
      <w:t xml:space="preserve">C </w:t>
    </w:r>
    <w:r w:rsidR="00AF737E">
      <w:rPr>
        <w:rFonts w:ascii="Times New Roman" w:hAnsi="Times New Roman" w:cs="Times New Roman"/>
        <w:sz w:val="24"/>
        <w:szCs w:val="24"/>
      </w:rPr>
      <w:t>01</w:t>
    </w:r>
    <w:r w:rsidRPr="00DA2E26">
      <w:rPr>
        <w:rFonts w:ascii="Times New Roman" w:hAnsi="Times New Roman" w:cs="Times New Roman"/>
        <w:sz w:val="24"/>
        <w:szCs w:val="24"/>
      </w:rPr>
      <w:t>/</w:t>
    </w:r>
    <w:r w:rsidR="00AF737E">
      <w:rPr>
        <w:rFonts w:ascii="Times New Roman" w:hAnsi="Times New Roman" w:cs="Times New Roman"/>
        <w:sz w:val="24"/>
        <w:szCs w:val="24"/>
      </w:rPr>
      <w:t>20</w:t>
    </w:r>
  </w:p>
  <w:p w:rsidR="00B21FD3" w:rsidRDefault="00B21FD3" w:rsidP="00B21FD3">
    <w:pPr>
      <w:pStyle w:val="Header"/>
      <w:jc w:val="right"/>
      <w:rPr>
        <w:rFonts w:ascii="Times New Roman" w:hAnsi="Times New Roman" w:cs="Times New Roman"/>
        <w:sz w:val="24"/>
        <w:szCs w:val="24"/>
      </w:rPr>
    </w:pPr>
    <w:r w:rsidRPr="00DA2E26">
      <w:rPr>
        <w:rFonts w:ascii="Times New Roman" w:hAnsi="Times New Roman" w:cs="Times New Roman"/>
        <w:sz w:val="24"/>
        <w:szCs w:val="24"/>
      </w:rPr>
      <w:t>C</w:t>
    </w:r>
    <w:r w:rsidR="00487EF9">
      <w:rPr>
        <w:rFonts w:ascii="Times New Roman" w:hAnsi="Times New Roman" w:cs="Times New Roman"/>
        <w:sz w:val="24"/>
        <w:szCs w:val="24"/>
      </w:rPr>
      <w:t>ivi</w:t>
    </w:r>
    <w:r w:rsidRPr="00DA2E26">
      <w:rPr>
        <w:rFonts w:ascii="Times New Roman" w:hAnsi="Times New Roman" w:cs="Times New Roman"/>
        <w:sz w:val="24"/>
        <w:szCs w:val="24"/>
      </w:rPr>
      <w:t>l App</w:t>
    </w:r>
    <w:r w:rsidR="00487EF9">
      <w:rPr>
        <w:rFonts w:ascii="Times New Roman" w:hAnsi="Times New Roman" w:cs="Times New Roman"/>
        <w:sz w:val="24"/>
        <w:szCs w:val="24"/>
      </w:rPr>
      <w:t>eal</w:t>
    </w:r>
    <w:r w:rsidRPr="00DA2E26">
      <w:rPr>
        <w:rFonts w:ascii="Times New Roman" w:hAnsi="Times New Roman" w:cs="Times New Roman"/>
        <w:sz w:val="24"/>
        <w:szCs w:val="24"/>
      </w:rPr>
      <w:t xml:space="preserve"> No. </w:t>
    </w:r>
    <w:r>
      <w:rPr>
        <w:rFonts w:ascii="Times New Roman" w:hAnsi="Times New Roman" w:cs="Times New Roman"/>
        <w:sz w:val="24"/>
        <w:szCs w:val="24"/>
      </w:rPr>
      <w:t>S</w:t>
    </w:r>
    <w:r w:rsidRPr="00DA2E26">
      <w:rPr>
        <w:rFonts w:ascii="Times New Roman" w:hAnsi="Times New Roman" w:cs="Times New Roman"/>
        <w:sz w:val="24"/>
        <w:szCs w:val="24"/>
      </w:rPr>
      <w:t xml:space="preserve">C </w:t>
    </w:r>
    <w:r>
      <w:rPr>
        <w:rFonts w:ascii="Times New Roman" w:hAnsi="Times New Roman" w:cs="Times New Roman"/>
        <w:sz w:val="24"/>
        <w:szCs w:val="24"/>
      </w:rPr>
      <w:t>80/13</w:t>
    </w:r>
  </w:p>
  <w:p w:rsidR="003C60D4" w:rsidRDefault="003C60D4" w:rsidP="00B21FD3">
    <w:pPr>
      <w:pStyle w:val="Header"/>
      <w:jc w:val="right"/>
    </w:pPr>
    <w:r>
      <w:rPr>
        <w:rFonts w:ascii="Times New Roman" w:hAnsi="Times New Roman" w:cs="Times New Roman"/>
        <w:sz w:val="24"/>
        <w:szCs w:val="24"/>
      </w:rPr>
      <w:t>X-Ref No. CCZ 1</w:t>
    </w:r>
    <w:r w:rsidR="002B4C3E">
      <w:rPr>
        <w:rFonts w:ascii="Times New Roman" w:hAnsi="Times New Roman" w:cs="Times New Roman"/>
        <w:sz w:val="24"/>
        <w:szCs w:val="24"/>
      </w:rPr>
      <w:t>2</w:t>
    </w:r>
    <w:r>
      <w:rPr>
        <w:rFonts w:ascii="Times New Roman" w:hAnsi="Times New Roman" w:cs="Times New Roman"/>
        <w:sz w:val="24"/>
        <w:szCs w:val="24"/>
      </w:rPr>
      <w:t>/13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5F6"/>
    <w:multiLevelType w:val="hybridMultilevel"/>
    <w:tmpl w:val="B5BEE584"/>
    <w:lvl w:ilvl="0" w:tplc="C9CE728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6FF0499"/>
    <w:multiLevelType w:val="hybridMultilevel"/>
    <w:tmpl w:val="1AF8045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8415E27"/>
    <w:multiLevelType w:val="hybridMultilevel"/>
    <w:tmpl w:val="846468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AE178F5"/>
    <w:multiLevelType w:val="hybridMultilevel"/>
    <w:tmpl w:val="172C7742"/>
    <w:lvl w:ilvl="0" w:tplc="5AC8383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60112"/>
    <w:multiLevelType w:val="hybridMultilevel"/>
    <w:tmpl w:val="B644ECE0"/>
    <w:lvl w:ilvl="0" w:tplc="BBA8AFC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F123530"/>
    <w:multiLevelType w:val="hybridMultilevel"/>
    <w:tmpl w:val="7AA813E6"/>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55B5F38"/>
    <w:multiLevelType w:val="hybridMultilevel"/>
    <w:tmpl w:val="603403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E4924CB"/>
    <w:multiLevelType w:val="hybridMultilevel"/>
    <w:tmpl w:val="ED94C718"/>
    <w:lvl w:ilvl="0" w:tplc="AFF247B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83F6314"/>
    <w:multiLevelType w:val="hybridMultilevel"/>
    <w:tmpl w:val="8ADCB7C6"/>
    <w:lvl w:ilvl="0" w:tplc="FE48BA0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DC2432A"/>
    <w:multiLevelType w:val="hybridMultilevel"/>
    <w:tmpl w:val="AF142B0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5E8E2DD8"/>
    <w:multiLevelType w:val="hybridMultilevel"/>
    <w:tmpl w:val="CD76B234"/>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15:restartNumberingAfterBreak="0">
    <w:nsid w:val="6334158F"/>
    <w:multiLevelType w:val="hybridMultilevel"/>
    <w:tmpl w:val="5B08B1DC"/>
    <w:lvl w:ilvl="0" w:tplc="649E842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9176784"/>
    <w:multiLevelType w:val="hybridMultilevel"/>
    <w:tmpl w:val="669ABE54"/>
    <w:lvl w:ilvl="0" w:tplc="CCC8C7B8">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699B3FF2"/>
    <w:multiLevelType w:val="hybridMultilevel"/>
    <w:tmpl w:val="B3CC4E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6F6536FB"/>
    <w:multiLevelType w:val="hybridMultilevel"/>
    <w:tmpl w:val="19A06C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724815C8"/>
    <w:multiLevelType w:val="hybridMultilevel"/>
    <w:tmpl w:val="BE401D9E"/>
    <w:lvl w:ilvl="0" w:tplc="4978DD2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806AC"/>
    <w:multiLevelType w:val="hybridMultilevel"/>
    <w:tmpl w:val="4C2CBBC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6"/>
  </w:num>
  <w:num w:numId="5">
    <w:abstractNumId w:val="5"/>
  </w:num>
  <w:num w:numId="6">
    <w:abstractNumId w:val="14"/>
  </w:num>
  <w:num w:numId="7">
    <w:abstractNumId w:val="1"/>
  </w:num>
  <w:num w:numId="8">
    <w:abstractNumId w:val="8"/>
  </w:num>
  <w:num w:numId="9">
    <w:abstractNumId w:val="12"/>
  </w:num>
  <w:num w:numId="10">
    <w:abstractNumId w:val="4"/>
  </w:num>
  <w:num w:numId="11">
    <w:abstractNumId w:val="16"/>
  </w:num>
  <w:num w:numId="12">
    <w:abstractNumId w:val="10"/>
  </w:num>
  <w:num w:numId="13">
    <w:abstractNumId w:val="9"/>
  </w:num>
  <w:num w:numId="14">
    <w:abstractNumId w:val="2"/>
  </w:num>
  <w:num w:numId="15">
    <w:abstractNumId w:val="13"/>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EA"/>
    <w:rsid w:val="0000218A"/>
    <w:rsid w:val="00002362"/>
    <w:rsid w:val="00005EF0"/>
    <w:rsid w:val="000166E5"/>
    <w:rsid w:val="00022FF6"/>
    <w:rsid w:val="00034A55"/>
    <w:rsid w:val="00037784"/>
    <w:rsid w:val="000407D1"/>
    <w:rsid w:val="00044219"/>
    <w:rsid w:val="00047005"/>
    <w:rsid w:val="00052C63"/>
    <w:rsid w:val="00074EAD"/>
    <w:rsid w:val="00076894"/>
    <w:rsid w:val="00090340"/>
    <w:rsid w:val="00093F83"/>
    <w:rsid w:val="000943D7"/>
    <w:rsid w:val="00095A5A"/>
    <w:rsid w:val="000C593C"/>
    <w:rsid w:val="000D70AA"/>
    <w:rsid w:val="00102AB7"/>
    <w:rsid w:val="00104AFF"/>
    <w:rsid w:val="00106FE2"/>
    <w:rsid w:val="001160C1"/>
    <w:rsid w:val="001251A5"/>
    <w:rsid w:val="0012542A"/>
    <w:rsid w:val="00136561"/>
    <w:rsid w:val="0014615C"/>
    <w:rsid w:val="00151430"/>
    <w:rsid w:val="00187202"/>
    <w:rsid w:val="001934BF"/>
    <w:rsid w:val="00194E8B"/>
    <w:rsid w:val="001B49D3"/>
    <w:rsid w:val="001B6EAB"/>
    <w:rsid w:val="001C6CDE"/>
    <w:rsid w:val="001C729F"/>
    <w:rsid w:val="001D28B9"/>
    <w:rsid w:val="001D44B4"/>
    <w:rsid w:val="001E61A7"/>
    <w:rsid w:val="001E7EAA"/>
    <w:rsid w:val="001E7FC0"/>
    <w:rsid w:val="001F478E"/>
    <w:rsid w:val="001F5FEE"/>
    <w:rsid w:val="002134C1"/>
    <w:rsid w:val="00214A75"/>
    <w:rsid w:val="00220AB4"/>
    <w:rsid w:val="00231252"/>
    <w:rsid w:val="00231FE2"/>
    <w:rsid w:val="0023501F"/>
    <w:rsid w:val="00241AFA"/>
    <w:rsid w:val="00252AAA"/>
    <w:rsid w:val="002567ED"/>
    <w:rsid w:val="00256A7A"/>
    <w:rsid w:val="00257A20"/>
    <w:rsid w:val="00260C82"/>
    <w:rsid w:val="00267B76"/>
    <w:rsid w:val="00270955"/>
    <w:rsid w:val="002711A6"/>
    <w:rsid w:val="00281638"/>
    <w:rsid w:val="00294FA7"/>
    <w:rsid w:val="002B4C3E"/>
    <w:rsid w:val="002B6C40"/>
    <w:rsid w:val="002C694F"/>
    <w:rsid w:val="002C7CF5"/>
    <w:rsid w:val="002C7DD7"/>
    <w:rsid w:val="002D0632"/>
    <w:rsid w:val="002E0CDA"/>
    <w:rsid w:val="002E1716"/>
    <w:rsid w:val="002E674D"/>
    <w:rsid w:val="002F0CA2"/>
    <w:rsid w:val="003216A7"/>
    <w:rsid w:val="003377D2"/>
    <w:rsid w:val="00344F2B"/>
    <w:rsid w:val="00347695"/>
    <w:rsid w:val="00347A77"/>
    <w:rsid w:val="00372F91"/>
    <w:rsid w:val="0038279B"/>
    <w:rsid w:val="003B6657"/>
    <w:rsid w:val="003C60D4"/>
    <w:rsid w:val="003D0BDF"/>
    <w:rsid w:val="003F5B1A"/>
    <w:rsid w:val="003F6744"/>
    <w:rsid w:val="00402173"/>
    <w:rsid w:val="004053E3"/>
    <w:rsid w:val="004055C4"/>
    <w:rsid w:val="00410C81"/>
    <w:rsid w:val="004200F9"/>
    <w:rsid w:val="004259D1"/>
    <w:rsid w:val="00437E4F"/>
    <w:rsid w:val="00447299"/>
    <w:rsid w:val="00461D67"/>
    <w:rsid w:val="0046286C"/>
    <w:rsid w:val="00464187"/>
    <w:rsid w:val="0048589A"/>
    <w:rsid w:val="00487EF9"/>
    <w:rsid w:val="00495362"/>
    <w:rsid w:val="004B5849"/>
    <w:rsid w:val="004C015C"/>
    <w:rsid w:val="004C41EB"/>
    <w:rsid w:val="004C6AC0"/>
    <w:rsid w:val="004C7654"/>
    <w:rsid w:val="004D1D25"/>
    <w:rsid w:val="004D3ED3"/>
    <w:rsid w:val="004F4584"/>
    <w:rsid w:val="00501AC3"/>
    <w:rsid w:val="00531518"/>
    <w:rsid w:val="00550F58"/>
    <w:rsid w:val="00553521"/>
    <w:rsid w:val="0055722A"/>
    <w:rsid w:val="00566B40"/>
    <w:rsid w:val="00571F29"/>
    <w:rsid w:val="005845CF"/>
    <w:rsid w:val="005849BC"/>
    <w:rsid w:val="00587F80"/>
    <w:rsid w:val="00596F4F"/>
    <w:rsid w:val="005B327D"/>
    <w:rsid w:val="005B509C"/>
    <w:rsid w:val="005C5550"/>
    <w:rsid w:val="005D3320"/>
    <w:rsid w:val="005D36FF"/>
    <w:rsid w:val="005E14A8"/>
    <w:rsid w:val="005F1754"/>
    <w:rsid w:val="005F6B5B"/>
    <w:rsid w:val="006026CE"/>
    <w:rsid w:val="00613550"/>
    <w:rsid w:val="00614E48"/>
    <w:rsid w:val="00615159"/>
    <w:rsid w:val="00617A8B"/>
    <w:rsid w:val="006602DF"/>
    <w:rsid w:val="00685435"/>
    <w:rsid w:val="00687629"/>
    <w:rsid w:val="00695579"/>
    <w:rsid w:val="006966DC"/>
    <w:rsid w:val="006C34A5"/>
    <w:rsid w:val="006C4AFB"/>
    <w:rsid w:val="006C7E54"/>
    <w:rsid w:val="006D1447"/>
    <w:rsid w:val="006E60C5"/>
    <w:rsid w:val="006F0CD1"/>
    <w:rsid w:val="00701C21"/>
    <w:rsid w:val="007025F7"/>
    <w:rsid w:val="0071541A"/>
    <w:rsid w:val="0072482B"/>
    <w:rsid w:val="0073420D"/>
    <w:rsid w:val="00734E8F"/>
    <w:rsid w:val="00744453"/>
    <w:rsid w:val="00754D59"/>
    <w:rsid w:val="0075591C"/>
    <w:rsid w:val="007720D3"/>
    <w:rsid w:val="00772734"/>
    <w:rsid w:val="0077439A"/>
    <w:rsid w:val="007763E3"/>
    <w:rsid w:val="007936D7"/>
    <w:rsid w:val="00795843"/>
    <w:rsid w:val="007974C2"/>
    <w:rsid w:val="007A48B3"/>
    <w:rsid w:val="007B244A"/>
    <w:rsid w:val="007F1D4B"/>
    <w:rsid w:val="007F45B7"/>
    <w:rsid w:val="008104C8"/>
    <w:rsid w:val="0081141B"/>
    <w:rsid w:val="00825B77"/>
    <w:rsid w:val="00843871"/>
    <w:rsid w:val="008460B8"/>
    <w:rsid w:val="00847F8A"/>
    <w:rsid w:val="008508E1"/>
    <w:rsid w:val="00882BB9"/>
    <w:rsid w:val="00897AC0"/>
    <w:rsid w:val="008B21BE"/>
    <w:rsid w:val="008B5ADE"/>
    <w:rsid w:val="008D401F"/>
    <w:rsid w:val="008D409D"/>
    <w:rsid w:val="008E1EE3"/>
    <w:rsid w:val="008E35E2"/>
    <w:rsid w:val="008E6D4A"/>
    <w:rsid w:val="008F2D7E"/>
    <w:rsid w:val="008F64C2"/>
    <w:rsid w:val="008F6B4A"/>
    <w:rsid w:val="00920947"/>
    <w:rsid w:val="00926B48"/>
    <w:rsid w:val="009332B8"/>
    <w:rsid w:val="009446F4"/>
    <w:rsid w:val="00950409"/>
    <w:rsid w:val="009511C0"/>
    <w:rsid w:val="00951844"/>
    <w:rsid w:val="00960CE7"/>
    <w:rsid w:val="00965FAD"/>
    <w:rsid w:val="00973095"/>
    <w:rsid w:val="00976857"/>
    <w:rsid w:val="009A3CCA"/>
    <w:rsid w:val="009C1C48"/>
    <w:rsid w:val="009D1F7B"/>
    <w:rsid w:val="009E237E"/>
    <w:rsid w:val="00A20331"/>
    <w:rsid w:val="00A302FD"/>
    <w:rsid w:val="00A31ACB"/>
    <w:rsid w:val="00A57A01"/>
    <w:rsid w:val="00A6007F"/>
    <w:rsid w:val="00A604DE"/>
    <w:rsid w:val="00A96749"/>
    <w:rsid w:val="00AA00AE"/>
    <w:rsid w:val="00AB2819"/>
    <w:rsid w:val="00AB68A7"/>
    <w:rsid w:val="00AD7F53"/>
    <w:rsid w:val="00AE52E4"/>
    <w:rsid w:val="00AE58AA"/>
    <w:rsid w:val="00AF737E"/>
    <w:rsid w:val="00B00F3A"/>
    <w:rsid w:val="00B16C1A"/>
    <w:rsid w:val="00B17E0C"/>
    <w:rsid w:val="00B21FD3"/>
    <w:rsid w:val="00B23CD0"/>
    <w:rsid w:val="00B42073"/>
    <w:rsid w:val="00B55B4A"/>
    <w:rsid w:val="00B712EF"/>
    <w:rsid w:val="00B76478"/>
    <w:rsid w:val="00B836EA"/>
    <w:rsid w:val="00BA2AE3"/>
    <w:rsid w:val="00BB41A3"/>
    <w:rsid w:val="00BC2483"/>
    <w:rsid w:val="00BD2291"/>
    <w:rsid w:val="00C04176"/>
    <w:rsid w:val="00C05994"/>
    <w:rsid w:val="00C106EF"/>
    <w:rsid w:val="00C111A3"/>
    <w:rsid w:val="00C12E05"/>
    <w:rsid w:val="00C2380D"/>
    <w:rsid w:val="00C26FB7"/>
    <w:rsid w:val="00C272BE"/>
    <w:rsid w:val="00C30B96"/>
    <w:rsid w:val="00C31742"/>
    <w:rsid w:val="00C35721"/>
    <w:rsid w:val="00C41C75"/>
    <w:rsid w:val="00C47554"/>
    <w:rsid w:val="00C62E2B"/>
    <w:rsid w:val="00C70EC8"/>
    <w:rsid w:val="00C814DD"/>
    <w:rsid w:val="00CC58AD"/>
    <w:rsid w:val="00CC6AE7"/>
    <w:rsid w:val="00CC7C42"/>
    <w:rsid w:val="00CD2325"/>
    <w:rsid w:val="00CE3750"/>
    <w:rsid w:val="00CE58A2"/>
    <w:rsid w:val="00CF5094"/>
    <w:rsid w:val="00D03520"/>
    <w:rsid w:val="00D03AC8"/>
    <w:rsid w:val="00D057E2"/>
    <w:rsid w:val="00D156E5"/>
    <w:rsid w:val="00D20A82"/>
    <w:rsid w:val="00D31C9C"/>
    <w:rsid w:val="00D35E1D"/>
    <w:rsid w:val="00D51A29"/>
    <w:rsid w:val="00D53FB2"/>
    <w:rsid w:val="00D745C9"/>
    <w:rsid w:val="00D75E25"/>
    <w:rsid w:val="00D85888"/>
    <w:rsid w:val="00D91D46"/>
    <w:rsid w:val="00D945EC"/>
    <w:rsid w:val="00D9495F"/>
    <w:rsid w:val="00D97A51"/>
    <w:rsid w:val="00DB7EB7"/>
    <w:rsid w:val="00DC783C"/>
    <w:rsid w:val="00DD0954"/>
    <w:rsid w:val="00DE07C4"/>
    <w:rsid w:val="00E03C2B"/>
    <w:rsid w:val="00E05FC0"/>
    <w:rsid w:val="00E12DA8"/>
    <w:rsid w:val="00E163D3"/>
    <w:rsid w:val="00E259EB"/>
    <w:rsid w:val="00E5053A"/>
    <w:rsid w:val="00E52FEA"/>
    <w:rsid w:val="00E66E87"/>
    <w:rsid w:val="00E74C44"/>
    <w:rsid w:val="00E903F5"/>
    <w:rsid w:val="00E930E0"/>
    <w:rsid w:val="00EA2B3D"/>
    <w:rsid w:val="00EA5159"/>
    <w:rsid w:val="00EA66C7"/>
    <w:rsid w:val="00EB1F96"/>
    <w:rsid w:val="00EC0185"/>
    <w:rsid w:val="00EC0D6A"/>
    <w:rsid w:val="00EC33A2"/>
    <w:rsid w:val="00EE0FD9"/>
    <w:rsid w:val="00EE7599"/>
    <w:rsid w:val="00EF0FA0"/>
    <w:rsid w:val="00F17642"/>
    <w:rsid w:val="00F222AF"/>
    <w:rsid w:val="00F2379C"/>
    <w:rsid w:val="00F43946"/>
    <w:rsid w:val="00F45538"/>
    <w:rsid w:val="00F5529B"/>
    <w:rsid w:val="00F553A9"/>
    <w:rsid w:val="00F66D0C"/>
    <w:rsid w:val="00F707E0"/>
    <w:rsid w:val="00F91C0F"/>
    <w:rsid w:val="00F968B9"/>
    <w:rsid w:val="00FB188A"/>
    <w:rsid w:val="00FD08DD"/>
    <w:rsid w:val="00FE5103"/>
    <w:rsid w:val="00FF3EFA"/>
    <w:rsid w:val="00FF49E9"/>
    <w:rsid w:val="00FF4ADD"/>
    <w:rsid w:val="00FF57E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80E54-1886-466C-BA24-D9ED218D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4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6EA"/>
  </w:style>
  <w:style w:type="paragraph" w:styleId="Footer">
    <w:name w:val="footer"/>
    <w:basedOn w:val="Normal"/>
    <w:link w:val="FooterChar"/>
    <w:uiPriority w:val="99"/>
    <w:unhideWhenUsed/>
    <w:rsid w:val="00B83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6EA"/>
  </w:style>
  <w:style w:type="paragraph" w:styleId="NoSpacing">
    <w:name w:val="No Spacing"/>
    <w:uiPriority w:val="1"/>
    <w:qFormat/>
    <w:rsid w:val="00B836EA"/>
    <w:pPr>
      <w:spacing w:after="0" w:line="240" w:lineRule="auto"/>
    </w:pPr>
  </w:style>
  <w:style w:type="paragraph" w:styleId="ListParagraph">
    <w:name w:val="List Paragraph"/>
    <w:basedOn w:val="Normal"/>
    <w:uiPriority w:val="34"/>
    <w:qFormat/>
    <w:rsid w:val="00B836EA"/>
    <w:pPr>
      <w:ind w:left="720"/>
      <w:contextualSpacing/>
    </w:pPr>
  </w:style>
  <w:style w:type="character" w:customStyle="1" w:styleId="Heading2Char">
    <w:name w:val="Heading 2 Char"/>
    <w:basedOn w:val="DefaultParagraphFont"/>
    <w:link w:val="Heading2"/>
    <w:uiPriority w:val="9"/>
    <w:semiHidden/>
    <w:rsid w:val="001D44B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82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6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sibanda</dc:creator>
  <cp:keywords/>
  <dc:description/>
  <cp:lastModifiedBy>JSC</cp:lastModifiedBy>
  <cp:revision>2</cp:revision>
  <cp:lastPrinted>2019-02-05T08:03:00Z</cp:lastPrinted>
  <dcterms:created xsi:type="dcterms:W3CDTF">2020-01-15T08:27:00Z</dcterms:created>
  <dcterms:modified xsi:type="dcterms:W3CDTF">2020-01-15T08:27:00Z</dcterms:modified>
</cp:coreProperties>
</file>