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C4" w:rsidRPr="00A54E70" w:rsidRDefault="00A54E70" w:rsidP="00121724">
      <w:pPr>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w:t>
      </w:r>
      <w:r w:rsidR="00124A80">
        <w:rPr>
          <w:rFonts w:ascii="Times New Roman" w:hAnsi="Times New Roman" w:cs="Times New Roman"/>
          <w:b/>
          <w:sz w:val="24"/>
          <w:szCs w:val="24"/>
        </w:rPr>
        <w:t>31</w:t>
      </w:r>
      <w:r>
        <w:rPr>
          <w:rFonts w:ascii="Times New Roman" w:hAnsi="Times New Roman" w:cs="Times New Roman"/>
          <w:b/>
          <w:sz w:val="24"/>
          <w:szCs w:val="24"/>
        </w:rPr>
        <w:t>)</w:t>
      </w:r>
    </w:p>
    <w:p w:rsidR="00881FC4" w:rsidRDefault="00881FC4" w:rsidP="00121724">
      <w:pPr>
        <w:spacing w:after="0" w:line="480" w:lineRule="auto"/>
        <w:rPr>
          <w:rFonts w:ascii="Times New Roman" w:hAnsi="Times New Roman" w:cs="Times New Roman"/>
          <w:sz w:val="24"/>
          <w:szCs w:val="24"/>
        </w:rPr>
      </w:pPr>
    </w:p>
    <w:p w:rsidR="00A54E70" w:rsidRPr="00A54E70" w:rsidRDefault="00A54E70" w:rsidP="00A54E70">
      <w:pPr>
        <w:spacing w:after="0" w:line="240" w:lineRule="auto"/>
        <w:rPr>
          <w:rFonts w:ascii="Times New Roman" w:hAnsi="Times New Roman" w:cs="Times New Roman"/>
          <w:sz w:val="24"/>
          <w:szCs w:val="24"/>
        </w:rPr>
      </w:pPr>
    </w:p>
    <w:p w:rsidR="00E974F0" w:rsidRPr="00A54E70" w:rsidRDefault="00881FC4" w:rsidP="00121724">
      <w:pPr>
        <w:pStyle w:val="ListParagraph"/>
        <w:numPr>
          <w:ilvl w:val="0"/>
          <w:numId w:val="1"/>
        </w:numPr>
        <w:spacing w:after="0" w:line="240" w:lineRule="auto"/>
        <w:ind w:left="0" w:firstLine="0"/>
        <w:jc w:val="center"/>
        <w:rPr>
          <w:rFonts w:ascii="Times New Roman" w:hAnsi="Times New Roman" w:cs="Times New Roman"/>
          <w:b/>
          <w:sz w:val="24"/>
          <w:szCs w:val="24"/>
        </w:rPr>
      </w:pP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MINING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COMMISSIONER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MASVINGO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N.O</w:t>
      </w:r>
    </w:p>
    <w:p w:rsidR="00E974F0" w:rsidRPr="00A54E70" w:rsidRDefault="00881FC4" w:rsidP="00121724">
      <w:pPr>
        <w:pStyle w:val="ListParagraph"/>
        <w:numPr>
          <w:ilvl w:val="0"/>
          <w:numId w:val="1"/>
        </w:numPr>
        <w:spacing w:after="0" w:line="240" w:lineRule="auto"/>
        <w:ind w:left="0" w:firstLine="0"/>
        <w:jc w:val="center"/>
        <w:rPr>
          <w:rFonts w:ascii="Times New Roman" w:hAnsi="Times New Roman" w:cs="Times New Roman"/>
          <w:b/>
          <w:sz w:val="24"/>
          <w:szCs w:val="24"/>
        </w:rPr>
      </w:pP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MINING</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AFFAIRS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BOARD</w:t>
      </w:r>
      <w:r w:rsidRPr="00A54E70">
        <w:rPr>
          <w:rFonts w:ascii="Times New Roman" w:hAnsi="Times New Roman" w:cs="Times New Roman"/>
          <w:b/>
          <w:sz w:val="24"/>
          <w:szCs w:val="24"/>
        </w:rPr>
        <w:t xml:space="preserve">     (3)     </w:t>
      </w:r>
      <w:r w:rsidR="00E974F0" w:rsidRPr="00A54E70">
        <w:rPr>
          <w:rFonts w:ascii="Times New Roman" w:hAnsi="Times New Roman" w:cs="Times New Roman"/>
          <w:b/>
          <w:sz w:val="24"/>
          <w:szCs w:val="24"/>
        </w:rPr>
        <w:t>MINISTER</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OF</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MINES</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AND</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 MINING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DEVELOPMENT</w:t>
      </w:r>
    </w:p>
    <w:p w:rsidR="00E974F0" w:rsidRPr="00A54E70" w:rsidRDefault="00881FC4" w:rsidP="00121724">
      <w:pPr>
        <w:spacing w:after="0" w:line="240" w:lineRule="auto"/>
        <w:jc w:val="center"/>
        <w:rPr>
          <w:rFonts w:ascii="Times New Roman" w:hAnsi="Times New Roman" w:cs="Times New Roman"/>
          <w:b/>
          <w:sz w:val="24"/>
          <w:szCs w:val="24"/>
        </w:rPr>
      </w:pPr>
      <w:r w:rsidRPr="00A54E70">
        <w:rPr>
          <w:rFonts w:ascii="Times New Roman" w:hAnsi="Times New Roman" w:cs="Times New Roman"/>
          <w:b/>
          <w:sz w:val="24"/>
          <w:szCs w:val="24"/>
        </w:rPr>
        <w:t>v</w:t>
      </w:r>
    </w:p>
    <w:p w:rsidR="00E974F0" w:rsidRPr="00A54E70" w:rsidRDefault="00881FC4" w:rsidP="00121724">
      <w:pPr>
        <w:spacing w:after="0" w:line="240" w:lineRule="auto"/>
        <w:jc w:val="center"/>
        <w:rPr>
          <w:rFonts w:ascii="Times New Roman" w:hAnsi="Times New Roman" w:cs="Times New Roman"/>
          <w:b/>
          <w:sz w:val="24"/>
          <w:szCs w:val="24"/>
        </w:rPr>
      </w:pP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FINER</w:t>
      </w:r>
      <w:r w:rsidRPr="00A54E70">
        <w:rPr>
          <w:rFonts w:ascii="Times New Roman" w:hAnsi="Times New Roman" w:cs="Times New Roman"/>
          <w:b/>
          <w:sz w:val="24"/>
          <w:szCs w:val="24"/>
        </w:rPr>
        <w:t xml:space="preserve">     DIAMOND    </w:t>
      </w:r>
      <w:r w:rsidR="00B746FE"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 xml:space="preserve">PRIVATE) </w:t>
      </w:r>
      <w:r w:rsidRPr="00A54E70">
        <w:rPr>
          <w:rFonts w:ascii="Times New Roman" w:hAnsi="Times New Roman" w:cs="Times New Roman"/>
          <w:b/>
          <w:sz w:val="24"/>
          <w:szCs w:val="24"/>
        </w:rPr>
        <w:t xml:space="preserve">    </w:t>
      </w:r>
      <w:r w:rsidR="00E974F0" w:rsidRPr="00A54E70">
        <w:rPr>
          <w:rFonts w:ascii="Times New Roman" w:hAnsi="Times New Roman" w:cs="Times New Roman"/>
          <w:b/>
          <w:sz w:val="24"/>
          <w:szCs w:val="24"/>
        </w:rPr>
        <w:t>LIMITED</w:t>
      </w:r>
    </w:p>
    <w:p w:rsidR="00E974F0" w:rsidRPr="00A54E70" w:rsidRDefault="00E974F0" w:rsidP="00121724">
      <w:pPr>
        <w:spacing w:after="0" w:line="240" w:lineRule="auto"/>
        <w:jc w:val="center"/>
        <w:rPr>
          <w:rFonts w:ascii="Times New Roman" w:hAnsi="Times New Roman" w:cs="Times New Roman"/>
          <w:b/>
          <w:sz w:val="24"/>
          <w:szCs w:val="24"/>
        </w:rPr>
      </w:pPr>
    </w:p>
    <w:p w:rsidR="00881FC4" w:rsidRPr="00A54E70" w:rsidRDefault="00881FC4" w:rsidP="00121724">
      <w:pPr>
        <w:spacing w:after="0" w:line="240" w:lineRule="auto"/>
        <w:jc w:val="center"/>
        <w:rPr>
          <w:rFonts w:ascii="Times New Roman" w:hAnsi="Times New Roman" w:cs="Times New Roman"/>
          <w:b/>
          <w:sz w:val="24"/>
          <w:szCs w:val="24"/>
        </w:rPr>
      </w:pPr>
    </w:p>
    <w:p w:rsidR="00881FC4" w:rsidRPr="00A54E70" w:rsidRDefault="00881FC4" w:rsidP="00121724">
      <w:pPr>
        <w:spacing w:after="0" w:line="240" w:lineRule="auto"/>
        <w:jc w:val="center"/>
        <w:rPr>
          <w:rFonts w:ascii="Times New Roman" w:hAnsi="Times New Roman" w:cs="Times New Roman"/>
          <w:b/>
          <w:sz w:val="24"/>
          <w:szCs w:val="24"/>
        </w:rPr>
      </w:pPr>
    </w:p>
    <w:p w:rsidR="00881FC4" w:rsidRPr="00A54E70" w:rsidRDefault="00881FC4" w:rsidP="00121724">
      <w:pPr>
        <w:spacing w:after="0" w:line="240" w:lineRule="auto"/>
        <w:jc w:val="center"/>
        <w:rPr>
          <w:rFonts w:ascii="Times New Roman" w:hAnsi="Times New Roman" w:cs="Times New Roman"/>
          <w:b/>
          <w:sz w:val="24"/>
          <w:szCs w:val="24"/>
        </w:rPr>
      </w:pPr>
    </w:p>
    <w:p w:rsidR="00172D52" w:rsidRPr="00172D52" w:rsidRDefault="00172D52" w:rsidP="00172D52">
      <w:pPr>
        <w:spacing w:after="0" w:line="240" w:lineRule="auto"/>
        <w:rPr>
          <w:rFonts w:ascii="Times New Roman" w:hAnsi="Times New Roman" w:cs="Times New Roman"/>
          <w:b/>
          <w:sz w:val="24"/>
          <w:szCs w:val="24"/>
        </w:rPr>
      </w:pPr>
      <w:r>
        <w:rPr>
          <w:rFonts w:ascii="Times New Roman" w:hAnsi="Times New Roman" w:cs="Times New Roman"/>
          <w:b/>
          <w:sz w:val="24"/>
          <w:szCs w:val="24"/>
        </w:rPr>
        <w:t>SUPREME COURT OF ZIMBABWE</w:t>
      </w:r>
    </w:p>
    <w:p w:rsidR="00E974F0" w:rsidRPr="00172D52" w:rsidRDefault="00172D52" w:rsidP="00121724">
      <w:pPr>
        <w:spacing w:after="0" w:line="480" w:lineRule="auto"/>
        <w:rPr>
          <w:rFonts w:ascii="Times New Roman" w:hAnsi="Times New Roman" w:cs="Times New Roman"/>
          <w:b/>
          <w:sz w:val="24"/>
          <w:szCs w:val="24"/>
        </w:rPr>
      </w:pPr>
      <w:r w:rsidRPr="00172D52">
        <w:rPr>
          <w:rFonts w:ascii="Times New Roman" w:hAnsi="Times New Roman" w:cs="Times New Roman"/>
          <w:b/>
          <w:sz w:val="24"/>
          <w:szCs w:val="24"/>
        </w:rPr>
        <w:t>HARARE</w:t>
      </w:r>
      <w:r>
        <w:rPr>
          <w:rFonts w:ascii="Times New Roman" w:hAnsi="Times New Roman" w:cs="Times New Roman"/>
          <w:b/>
          <w:sz w:val="24"/>
          <w:szCs w:val="24"/>
        </w:rPr>
        <w:t>:</w:t>
      </w:r>
      <w:r w:rsidRPr="00172D52">
        <w:rPr>
          <w:rFonts w:ascii="Times New Roman" w:hAnsi="Times New Roman" w:cs="Times New Roman"/>
          <w:b/>
          <w:sz w:val="24"/>
          <w:szCs w:val="24"/>
        </w:rPr>
        <w:t xml:space="preserve"> 20 SEPTEMBER 2021 </w:t>
      </w:r>
      <w:r>
        <w:rPr>
          <w:rFonts w:ascii="Times New Roman" w:hAnsi="Times New Roman" w:cs="Times New Roman"/>
          <w:b/>
          <w:sz w:val="24"/>
          <w:szCs w:val="24"/>
        </w:rPr>
        <w:t>&amp;</w:t>
      </w:r>
      <w:r w:rsidRPr="00172D52">
        <w:rPr>
          <w:rFonts w:ascii="Times New Roman" w:hAnsi="Times New Roman" w:cs="Times New Roman"/>
          <w:b/>
          <w:sz w:val="24"/>
          <w:szCs w:val="24"/>
        </w:rPr>
        <w:t xml:space="preserve"> </w:t>
      </w:r>
      <w:r w:rsidR="00124A80">
        <w:rPr>
          <w:rFonts w:ascii="Times New Roman" w:hAnsi="Times New Roman" w:cs="Times New Roman"/>
          <w:b/>
          <w:sz w:val="24"/>
          <w:szCs w:val="24"/>
        </w:rPr>
        <w:t xml:space="preserve">21 MARCH </w:t>
      </w:r>
      <w:r>
        <w:rPr>
          <w:rFonts w:ascii="Times New Roman" w:hAnsi="Times New Roman" w:cs="Times New Roman"/>
          <w:b/>
          <w:sz w:val="24"/>
          <w:szCs w:val="24"/>
        </w:rPr>
        <w:t>2022</w:t>
      </w:r>
    </w:p>
    <w:p w:rsidR="00931B53" w:rsidRPr="00A54E70" w:rsidRDefault="00931B53" w:rsidP="00121724">
      <w:pPr>
        <w:spacing w:after="0" w:line="480" w:lineRule="auto"/>
        <w:rPr>
          <w:rFonts w:ascii="Times New Roman" w:hAnsi="Times New Roman" w:cs="Times New Roman"/>
          <w:sz w:val="24"/>
          <w:szCs w:val="24"/>
        </w:rPr>
      </w:pPr>
    </w:p>
    <w:p w:rsidR="00931B53" w:rsidRPr="00A54E70" w:rsidRDefault="00931B53" w:rsidP="00121724">
      <w:pPr>
        <w:spacing w:after="0" w:line="480" w:lineRule="auto"/>
        <w:rPr>
          <w:rFonts w:ascii="Times New Roman" w:hAnsi="Times New Roman" w:cs="Times New Roman"/>
          <w:i/>
          <w:sz w:val="24"/>
          <w:szCs w:val="24"/>
        </w:rPr>
      </w:pPr>
      <w:r w:rsidRPr="00A54E70">
        <w:rPr>
          <w:rFonts w:ascii="Times New Roman" w:hAnsi="Times New Roman" w:cs="Times New Roman"/>
          <w:i/>
          <w:sz w:val="24"/>
          <w:szCs w:val="24"/>
        </w:rPr>
        <w:t>D</w:t>
      </w:r>
      <w:r w:rsidR="001A41A6">
        <w:rPr>
          <w:rFonts w:ascii="Times New Roman" w:hAnsi="Times New Roman" w:cs="Times New Roman"/>
          <w:i/>
          <w:sz w:val="24"/>
          <w:szCs w:val="24"/>
        </w:rPr>
        <w:t>.</w:t>
      </w:r>
      <w:r w:rsidRPr="00A54E70">
        <w:rPr>
          <w:rFonts w:ascii="Times New Roman" w:hAnsi="Times New Roman" w:cs="Times New Roman"/>
          <w:i/>
          <w:sz w:val="24"/>
          <w:szCs w:val="24"/>
        </w:rPr>
        <w:t xml:space="preserve"> Jaricha </w:t>
      </w:r>
      <w:r w:rsidRPr="001A41A6">
        <w:rPr>
          <w:rFonts w:ascii="Times New Roman" w:hAnsi="Times New Roman" w:cs="Times New Roman"/>
          <w:sz w:val="24"/>
          <w:szCs w:val="24"/>
        </w:rPr>
        <w:t>with</w:t>
      </w:r>
      <w:r w:rsidRPr="00A54E70">
        <w:rPr>
          <w:rFonts w:ascii="Times New Roman" w:hAnsi="Times New Roman" w:cs="Times New Roman"/>
          <w:i/>
          <w:sz w:val="24"/>
          <w:szCs w:val="24"/>
        </w:rPr>
        <w:t xml:space="preserve"> L</w:t>
      </w:r>
      <w:r w:rsidR="001A41A6">
        <w:rPr>
          <w:rFonts w:ascii="Times New Roman" w:hAnsi="Times New Roman" w:cs="Times New Roman"/>
          <w:i/>
          <w:sz w:val="24"/>
          <w:szCs w:val="24"/>
        </w:rPr>
        <w:t>.</w:t>
      </w:r>
      <w:r w:rsidRPr="00A54E70">
        <w:rPr>
          <w:rFonts w:ascii="Times New Roman" w:hAnsi="Times New Roman" w:cs="Times New Roman"/>
          <w:i/>
          <w:sz w:val="24"/>
          <w:szCs w:val="24"/>
        </w:rPr>
        <w:t xml:space="preserve"> L</w:t>
      </w:r>
      <w:r w:rsidR="001A41A6">
        <w:rPr>
          <w:rFonts w:ascii="Times New Roman" w:hAnsi="Times New Roman" w:cs="Times New Roman"/>
          <w:i/>
          <w:sz w:val="24"/>
          <w:szCs w:val="24"/>
        </w:rPr>
        <w:t>.</w:t>
      </w:r>
      <w:r w:rsidRPr="00A54E70">
        <w:rPr>
          <w:rFonts w:ascii="Times New Roman" w:hAnsi="Times New Roman" w:cs="Times New Roman"/>
          <w:i/>
          <w:sz w:val="24"/>
          <w:szCs w:val="24"/>
        </w:rPr>
        <w:t xml:space="preserve"> Dzumbunu, </w:t>
      </w:r>
      <w:r w:rsidRPr="001A41A6">
        <w:rPr>
          <w:rFonts w:ascii="Times New Roman" w:hAnsi="Times New Roman" w:cs="Times New Roman"/>
          <w:sz w:val="24"/>
          <w:szCs w:val="24"/>
        </w:rPr>
        <w:t>for the applicants</w:t>
      </w:r>
      <w:r w:rsidRPr="00A54E70">
        <w:rPr>
          <w:rFonts w:ascii="Times New Roman" w:hAnsi="Times New Roman" w:cs="Times New Roman"/>
          <w:i/>
          <w:sz w:val="24"/>
          <w:szCs w:val="24"/>
        </w:rPr>
        <w:t>.</w:t>
      </w:r>
    </w:p>
    <w:p w:rsidR="00931B53" w:rsidRPr="00A54E70" w:rsidRDefault="00931B53" w:rsidP="00121724">
      <w:pPr>
        <w:spacing w:after="0" w:line="480" w:lineRule="auto"/>
        <w:rPr>
          <w:rFonts w:ascii="Times New Roman" w:hAnsi="Times New Roman" w:cs="Times New Roman"/>
          <w:i/>
          <w:sz w:val="24"/>
          <w:szCs w:val="24"/>
        </w:rPr>
      </w:pPr>
      <w:r w:rsidRPr="00A54E70">
        <w:rPr>
          <w:rFonts w:ascii="Times New Roman" w:hAnsi="Times New Roman" w:cs="Times New Roman"/>
          <w:i/>
          <w:sz w:val="24"/>
          <w:szCs w:val="24"/>
        </w:rPr>
        <w:t>T</w:t>
      </w:r>
      <w:r w:rsidR="001A41A6">
        <w:rPr>
          <w:rFonts w:ascii="Times New Roman" w:hAnsi="Times New Roman" w:cs="Times New Roman"/>
          <w:i/>
          <w:sz w:val="24"/>
          <w:szCs w:val="24"/>
        </w:rPr>
        <w:t>.</w:t>
      </w:r>
      <w:r w:rsidRPr="00A54E70">
        <w:rPr>
          <w:rFonts w:ascii="Times New Roman" w:hAnsi="Times New Roman" w:cs="Times New Roman"/>
          <w:i/>
          <w:sz w:val="24"/>
          <w:szCs w:val="24"/>
        </w:rPr>
        <w:t xml:space="preserve"> Mpofu, </w:t>
      </w:r>
      <w:r w:rsidRPr="001A41A6">
        <w:rPr>
          <w:rFonts w:ascii="Times New Roman" w:hAnsi="Times New Roman" w:cs="Times New Roman"/>
          <w:sz w:val="24"/>
          <w:szCs w:val="24"/>
        </w:rPr>
        <w:t>for the respondent</w:t>
      </w:r>
      <w:r w:rsidRPr="00A54E70">
        <w:rPr>
          <w:rFonts w:ascii="Times New Roman" w:hAnsi="Times New Roman" w:cs="Times New Roman"/>
          <w:i/>
          <w:sz w:val="24"/>
          <w:szCs w:val="24"/>
        </w:rPr>
        <w:t>.</w:t>
      </w:r>
    </w:p>
    <w:p w:rsidR="00E974F0" w:rsidRPr="00A54E70" w:rsidRDefault="00E974F0" w:rsidP="00121724">
      <w:pPr>
        <w:spacing w:after="0" w:line="480" w:lineRule="auto"/>
        <w:rPr>
          <w:rFonts w:ascii="Times New Roman" w:hAnsi="Times New Roman" w:cs="Times New Roman"/>
          <w:sz w:val="24"/>
          <w:szCs w:val="24"/>
        </w:rPr>
      </w:pPr>
    </w:p>
    <w:p w:rsidR="00E974F0" w:rsidRPr="00A54E70" w:rsidRDefault="00172D52" w:rsidP="00121724">
      <w:pPr>
        <w:spacing w:after="0" w:line="480" w:lineRule="auto"/>
        <w:rPr>
          <w:rFonts w:ascii="Times New Roman" w:hAnsi="Times New Roman" w:cs="Times New Roman"/>
          <w:b/>
          <w:sz w:val="24"/>
          <w:szCs w:val="24"/>
        </w:rPr>
      </w:pPr>
      <w:r>
        <w:rPr>
          <w:rFonts w:ascii="Times New Roman" w:hAnsi="Times New Roman" w:cs="Times New Roman"/>
          <w:b/>
          <w:sz w:val="24"/>
          <w:szCs w:val="24"/>
        </w:rPr>
        <w:t>IN CHAMBERS</w:t>
      </w:r>
    </w:p>
    <w:p w:rsidR="00E974F0" w:rsidRPr="00A54E70" w:rsidRDefault="00E974F0" w:rsidP="00121724">
      <w:pPr>
        <w:spacing w:after="0" w:line="480" w:lineRule="auto"/>
        <w:rPr>
          <w:rFonts w:ascii="Times New Roman" w:hAnsi="Times New Roman" w:cs="Times New Roman"/>
          <w:sz w:val="24"/>
          <w:szCs w:val="24"/>
        </w:rPr>
      </w:pPr>
    </w:p>
    <w:p w:rsidR="00E974F0" w:rsidRPr="00A54E70" w:rsidRDefault="00E974F0" w:rsidP="00121724">
      <w:pPr>
        <w:spacing w:after="0" w:line="480" w:lineRule="auto"/>
        <w:jc w:val="both"/>
        <w:rPr>
          <w:rFonts w:ascii="Times New Roman" w:hAnsi="Times New Roman" w:cs="Times New Roman"/>
          <w:b/>
          <w:sz w:val="24"/>
          <w:szCs w:val="24"/>
        </w:rPr>
      </w:pPr>
      <w:r w:rsidRPr="00A54E70">
        <w:rPr>
          <w:rFonts w:ascii="Times New Roman" w:hAnsi="Times New Roman" w:cs="Times New Roman"/>
          <w:b/>
          <w:sz w:val="24"/>
          <w:szCs w:val="24"/>
        </w:rPr>
        <w:t xml:space="preserve">BHUNU JA: </w:t>
      </w:r>
    </w:p>
    <w:p w:rsidR="00E974F0" w:rsidRPr="00A54E70" w:rsidRDefault="00E974F0"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[1]</w:t>
      </w:r>
      <w:r w:rsidRPr="00A54E70">
        <w:rPr>
          <w:rFonts w:ascii="Times New Roman" w:hAnsi="Times New Roman" w:cs="Times New Roman"/>
          <w:sz w:val="24"/>
          <w:szCs w:val="24"/>
        </w:rPr>
        <w:tab/>
      </w:r>
      <w:r w:rsidR="00B746FE" w:rsidRPr="00A54E70">
        <w:rPr>
          <w:rFonts w:ascii="Times New Roman" w:hAnsi="Times New Roman" w:cs="Times New Roman"/>
          <w:sz w:val="24"/>
          <w:szCs w:val="24"/>
        </w:rPr>
        <w:t>This</w:t>
      </w:r>
      <w:r w:rsidRPr="00A54E70">
        <w:rPr>
          <w:rFonts w:ascii="Times New Roman" w:hAnsi="Times New Roman" w:cs="Times New Roman"/>
          <w:sz w:val="24"/>
          <w:szCs w:val="24"/>
        </w:rPr>
        <w:t xml:space="preserve"> is an application for condonation of late noting of an appeal and extension of time within which to note the appeal.</w:t>
      </w:r>
      <w:r w:rsidR="00B746FE" w:rsidRPr="00A54E70">
        <w:rPr>
          <w:rFonts w:ascii="Times New Roman" w:hAnsi="Times New Roman" w:cs="Times New Roman"/>
          <w:sz w:val="24"/>
          <w:szCs w:val="24"/>
        </w:rPr>
        <w:t xml:space="preserve"> The application is brought in terms of r 43</w:t>
      </w:r>
      <w:r w:rsidR="00931B53" w:rsidRPr="00A54E70">
        <w:rPr>
          <w:rFonts w:ascii="Times New Roman" w:hAnsi="Times New Roman" w:cs="Times New Roman"/>
          <w:sz w:val="24"/>
          <w:szCs w:val="24"/>
        </w:rPr>
        <w:t xml:space="preserve"> of the Supreme Court Rules</w:t>
      </w:r>
      <w:r w:rsidR="00B746FE" w:rsidRPr="00A54E70">
        <w:rPr>
          <w:rFonts w:ascii="Times New Roman" w:hAnsi="Times New Roman" w:cs="Times New Roman"/>
          <w:sz w:val="24"/>
          <w:szCs w:val="24"/>
        </w:rPr>
        <w:t xml:space="preserve"> 2018.</w:t>
      </w:r>
    </w:p>
    <w:p w:rsidR="00514D02" w:rsidRPr="00A54E70" w:rsidRDefault="00514D02" w:rsidP="00121724">
      <w:pPr>
        <w:spacing w:after="0" w:line="480" w:lineRule="auto"/>
        <w:jc w:val="both"/>
        <w:rPr>
          <w:rFonts w:ascii="Times New Roman" w:hAnsi="Times New Roman" w:cs="Times New Roman"/>
          <w:sz w:val="24"/>
          <w:szCs w:val="24"/>
        </w:rPr>
      </w:pPr>
    </w:p>
    <w:p w:rsidR="00514D02" w:rsidRPr="00A54E70" w:rsidRDefault="00881FC4" w:rsidP="00121724">
      <w:pPr>
        <w:spacing w:after="0" w:line="480" w:lineRule="auto"/>
        <w:jc w:val="both"/>
        <w:rPr>
          <w:rFonts w:ascii="Times New Roman" w:hAnsi="Times New Roman" w:cs="Times New Roman"/>
          <w:b/>
          <w:sz w:val="24"/>
          <w:szCs w:val="24"/>
        </w:rPr>
      </w:pPr>
      <w:r w:rsidRPr="00A54E70">
        <w:rPr>
          <w:rFonts w:ascii="Times New Roman" w:hAnsi="Times New Roman" w:cs="Times New Roman"/>
          <w:b/>
          <w:sz w:val="24"/>
          <w:szCs w:val="24"/>
        </w:rPr>
        <w:t>BRIEF FACTS</w:t>
      </w:r>
    </w:p>
    <w:p w:rsidR="00514D02" w:rsidRPr="00A54E70" w:rsidRDefault="00514D02"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[2]</w:t>
      </w:r>
      <w:r w:rsidRPr="00A54E70">
        <w:rPr>
          <w:rFonts w:ascii="Times New Roman" w:hAnsi="Times New Roman" w:cs="Times New Roman"/>
          <w:sz w:val="24"/>
          <w:szCs w:val="24"/>
        </w:rPr>
        <w:tab/>
      </w:r>
      <w:r w:rsidR="00EC4B05" w:rsidRPr="00A54E70">
        <w:rPr>
          <w:rFonts w:ascii="Times New Roman" w:hAnsi="Times New Roman" w:cs="Times New Roman"/>
          <w:sz w:val="24"/>
          <w:szCs w:val="24"/>
        </w:rPr>
        <w:t xml:space="preserve">The first applicant is the erstwhile Mining Commissioner for Masvingo a post which he says has since been abolished. No issue arises from the said abolition of post. The </w:t>
      </w:r>
      <w:r w:rsidR="00881FC4" w:rsidRPr="00A54E70">
        <w:rPr>
          <w:rFonts w:ascii="Times New Roman" w:hAnsi="Times New Roman" w:cs="Times New Roman"/>
          <w:sz w:val="24"/>
          <w:szCs w:val="24"/>
        </w:rPr>
        <w:t>second</w:t>
      </w:r>
      <w:r w:rsidR="00EC4B05" w:rsidRPr="00A54E70">
        <w:rPr>
          <w:rFonts w:ascii="Times New Roman" w:hAnsi="Times New Roman" w:cs="Times New Roman"/>
          <w:sz w:val="24"/>
          <w:szCs w:val="24"/>
        </w:rPr>
        <w:t xml:space="preserve"> applicant is a </w:t>
      </w:r>
      <w:r w:rsidR="00EC4B05" w:rsidRPr="00A54E70">
        <w:rPr>
          <w:rFonts w:ascii="Times New Roman" w:hAnsi="Times New Roman" w:cs="Times New Roman"/>
          <w:i/>
          <w:sz w:val="24"/>
          <w:szCs w:val="24"/>
        </w:rPr>
        <w:t>quasi-judicial</w:t>
      </w:r>
      <w:r w:rsidR="00EC4B05" w:rsidRPr="00A54E70">
        <w:rPr>
          <w:rFonts w:ascii="Times New Roman" w:hAnsi="Times New Roman" w:cs="Times New Roman"/>
          <w:sz w:val="24"/>
          <w:szCs w:val="24"/>
        </w:rPr>
        <w:t xml:space="preserve"> board </w:t>
      </w:r>
      <w:r w:rsidR="00881FC4" w:rsidRPr="00A54E70">
        <w:rPr>
          <w:rFonts w:ascii="Times New Roman" w:hAnsi="Times New Roman" w:cs="Times New Roman"/>
          <w:sz w:val="24"/>
          <w:szCs w:val="24"/>
        </w:rPr>
        <w:t>established in terms of s 6 o</w:t>
      </w:r>
      <w:r w:rsidR="00EC4B05" w:rsidRPr="00A54E70">
        <w:rPr>
          <w:rFonts w:ascii="Times New Roman" w:hAnsi="Times New Roman" w:cs="Times New Roman"/>
          <w:sz w:val="24"/>
          <w:szCs w:val="24"/>
        </w:rPr>
        <w:t>f the Mines an</w:t>
      </w:r>
      <w:r w:rsidR="00CE4311">
        <w:rPr>
          <w:rFonts w:ascii="Times New Roman" w:hAnsi="Times New Roman" w:cs="Times New Roman"/>
          <w:sz w:val="24"/>
          <w:szCs w:val="24"/>
        </w:rPr>
        <w:t>d M</w:t>
      </w:r>
      <w:r w:rsidR="00EC4B05" w:rsidRPr="00A54E70">
        <w:rPr>
          <w:rFonts w:ascii="Times New Roman" w:hAnsi="Times New Roman" w:cs="Times New Roman"/>
          <w:sz w:val="24"/>
          <w:szCs w:val="24"/>
        </w:rPr>
        <w:t>inerals Act [</w:t>
      </w:r>
      <w:r w:rsidR="00EC4B05" w:rsidRPr="00A54E70">
        <w:rPr>
          <w:rFonts w:ascii="Times New Roman" w:hAnsi="Times New Roman" w:cs="Times New Roman"/>
          <w:i/>
          <w:sz w:val="24"/>
          <w:szCs w:val="24"/>
        </w:rPr>
        <w:t>Chapter 21:05</w:t>
      </w:r>
      <w:r w:rsidR="00EC4B05" w:rsidRPr="00A54E70">
        <w:rPr>
          <w:rFonts w:ascii="Times New Roman" w:hAnsi="Times New Roman" w:cs="Times New Roman"/>
          <w:sz w:val="24"/>
          <w:szCs w:val="24"/>
        </w:rPr>
        <w:t xml:space="preserve">] whereas the </w:t>
      </w:r>
      <w:r w:rsidR="00881FC4" w:rsidRPr="00A54E70">
        <w:rPr>
          <w:rFonts w:ascii="Times New Roman" w:hAnsi="Times New Roman" w:cs="Times New Roman"/>
          <w:sz w:val="24"/>
          <w:szCs w:val="24"/>
        </w:rPr>
        <w:t>third</w:t>
      </w:r>
      <w:r w:rsidR="00EC4B05" w:rsidRPr="00A54E70">
        <w:rPr>
          <w:rFonts w:ascii="Times New Roman" w:hAnsi="Times New Roman" w:cs="Times New Roman"/>
          <w:sz w:val="24"/>
          <w:szCs w:val="24"/>
        </w:rPr>
        <w:t xml:space="preserve"> applicant is the Minister responsible for the administration </w:t>
      </w:r>
      <w:r w:rsidR="00EC4B05" w:rsidRPr="00A54E70">
        <w:rPr>
          <w:rFonts w:ascii="Times New Roman" w:hAnsi="Times New Roman" w:cs="Times New Roman"/>
          <w:sz w:val="24"/>
          <w:szCs w:val="24"/>
        </w:rPr>
        <w:lastRenderedPageBreak/>
        <w:t>of the Act.</w:t>
      </w:r>
      <w:r w:rsidR="009D74C4" w:rsidRPr="00A54E70">
        <w:rPr>
          <w:rFonts w:ascii="Times New Roman" w:hAnsi="Times New Roman" w:cs="Times New Roman"/>
          <w:sz w:val="24"/>
          <w:szCs w:val="24"/>
        </w:rPr>
        <w:t xml:space="preserve"> On the other hand the respondent is a mining concern holding various mining blocks within the </w:t>
      </w:r>
      <w:r w:rsidR="00881FC4" w:rsidRPr="00A54E70">
        <w:rPr>
          <w:rFonts w:ascii="Times New Roman" w:hAnsi="Times New Roman" w:cs="Times New Roman"/>
          <w:sz w:val="24"/>
          <w:szCs w:val="24"/>
        </w:rPr>
        <w:t>first</w:t>
      </w:r>
      <w:r w:rsidR="009D74C4" w:rsidRPr="00A54E70">
        <w:rPr>
          <w:rFonts w:ascii="Times New Roman" w:hAnsi="Times New Roman" w:cs="Times New Roman"/>
          <w:sz w:val="24"/>
          <w:szCs w:val="24"/>
        </w:rPr>
        <w:t xml:space="preserve"> applicant’s area of jurisdiction.</w:t>
      </w:r>
    </w:p>
    <w:p w:rsidR="009D74C4" w:rsidRPr="00A54E70" w:rsidRDefault="009D74C4" w:rsidP="00121724">
      <w:pPr>
        <w:spacing w:after="0" w:line="480" w:lineRule="auto"/>
        <w:jc w:val="both"/>
        <w:rPr>
          <w:rFonts w:ascii="Times New Roman" w:hAnsi="Times New Roman" w:cs="Times New Roman"/>
          <w:sz w:val="24"/>
          <w:szCs w:val="24"/>
        </w:rPr>
      </w:pPr>
    </w:p>
    <w:p w:rsidR="00A13D09" w:rsidRPr="00A54E70" w:rsidRDefault="00FE12E9"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[3]</w:t>
      </w:r>
      <w:r w:rsidRPr="00A54E70">
        <w:rPr>
          <w:rFonts w:ascii="Times New Roman" w:hAnsi="Times New Roman" w:cs="Times New Roman"/>
          <w:sz w:val="24"/>
          <w:szCs w:val="24"/>
        </w:rPr>
        <w:tab/>
        <w:t xml:space="preserve">Following a dispute over </w:t>
      </w:r>
      <w:r w:rsidR="009D74C4" w:rsidRPr="00A54E70">
        <w:rPr>
          <w:rFonts w:ascii="Times New Roman" w:hAnsi="Times New Roman" w:cs="Times New Roman"/>
          <w:sz w:val="24"/>
          <w:szCs w:val="24"/>
        </w:rPr>
        <w:t xml:space="preserve">failure to pay inspection </w:t>
      </w:r>
      <w:r w:rsidRPr="00A54E70">
        <w:rPr>
          <w:rFonts w:ascii="Times New Roman" w:hAnsi="Times New Roman" w:cs="Times New Roman"/>
          <w:sz w:val="24"/>
          <w:szCs w:val="24"/>
        </w:rPr>
        <w:t xml:space="preserve">fees, </w:t>
      </w:r>
      <w:r w:rsidR="007311E9" w:rsidRPr="00A54E70">
        <w:rPr>
          <w:rFonts w:ascii="Times New Roman" w:hAnsi="Times New Roman" w:cs="Times New Roman"/>
          <w:sz w:val="24"/>
          <w:szCs w:val="24"/>
        </w:rPr>
        <w:t>the applicant</w:t>
      </w:r>
      <w:r w:rsidRPr="00A54E70">
        <w:rPr>
          <w:rFonts w:ascii="Times New Roman" w:hAnsi="Times New Roman" w:cs="Times New Roman"/>
          <w:sz w:val="24"/>
          <w:szCs w:val="24"/>
        </w:rPr>
        <w:t>s</w:t>
      </w:r>
      <w:r w:rsidR="007311E9" w:rsidRPr="00A54E70">
        <w:rPr>
          <w:rFonts w:ascii="Times New Roman" w:hAnsi="Times New Roman" w:cs="Times New Roman"/>
          <w:sz w:val="24"/>
          <w:szCs w:val="24"/>
        </w:rPr>
        <w:t xml:space="preserve"> forfeited the respondent’s mining claims and offered them to another company called Mining Promotions Corporation</w:t>
      </w:r>
      <w:r w:rsidR="00A13D09" w:rsidRPr="00A54E70">
        <w:rPr>
          <w:rFonts w:ascii="Times New Roman" w:hAnsi="Times New Roman" w:cs="Times New Roman"/>
          <w:sz w:val="24"/>
          <w:szCs w:val="24"/>
        </w:rPr>
        <w:t>. The company accepted the offer and</w:t>
      </w:r>
      <w:r w:rsidR="007311E9" w:rsidRPr="00A54E70">
        <w:rPr>
          <w:rFonts w:ascii="Times New Roman" w:hAnsi="Times New Roman" w:cs="Times New Roman"/>
          <w:sz w:val="24"/>
          <w:szCs w:val="24"/>
        </w:rPr>
        <w:t xml:space="preserve"> has since taken over</w:t>
      </w:r>
      <w:r w:rsidR="00A13D09" w:rsidRPr="00A54E70">
        <w:rPr>
          <w:rFonts w:ascii="Times New Roman" w:hAnsi="Times New Roman" w:cs="Times New Roman"/>
          <w:sz w:val="24"/>
          <w:szCs w:val="24"/>
        </w:rPr>
        <w:t xml:space="preserve"> the disputed mining claims </w:t>
      </w:r>
      <w:r w:rsidR="00F13798" w:rsidRPr="00A54E70">
        <w:rPr>
          <w:rFonts w:ascii="Times New Roman" w:hAnsi="Times New Roman" w:cs="Times New Roman"/>
          <w:sz w:val="24"/>
          <w:szCs w:val="24"/>
        </w:rPr>
        <w:t>through a special grant</w:t>
      </w:r>
      <w:r w:rsidRPr="00A54E70">
        <w:rPr>
          <w:rFonts w:ascii="Times New Roman" w:hAnsi="Times New Roman" w:cs="Times New Roman"/>
          <w:sz w:val="24"/>
          <w:szCs w:val="24"/>
        </w:rPr>
        <w:t xml:space="preserve"> issued by the Secretary of the Ministry of Mines</w:t>
      </w:r>
      <w:r w:rsidR="00A13D09" w:rsidRPr="00A54E70">
        <w:rPr>
          <w:rFonts w:ascii="Times New Roman" w:hAnsi="Times New Roman" w:cs="Times New Roman"/>
          <w:sz w:val="24"/>
          <w:szCs w:val="24"/>
        </w:rPr>
        <w:t>.</w:t>
      </w:r>
    </w:p>
    <w:p w:rsidR="00A13D09" w:rsidRPr="00A54E70" w:rsidRDefault="00A13D09" w:rsidP="00121724">
      <w:pPr>
        <w:spacing w:after="0" w:line="480" w:lineRule="auto"/>
        <w:jc w:val="both"/>
        <w:rPr>
          <w:rFonts w:ascii="Times New Roman" w:hAnsi="Times New Roman" w:cs="Times New Roman"/>
          <w:sz w:val="24"/>
          <w:szCs w:val="24"/>
        </w:rPr>
      </w:pPr>
    </w:p>
    <w:p w:rsidR="009D74C4" w:rsidRPr="00A54E70" w:rsidRDefault="00A13D09"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 xml:space="preserve">[4] </w:t>
      </w:r>
      <w:r w:rsidRPr="00A54E70">
        <w:rPr>
          <w:rFonts w:ascii="Times New Roman" w:hAnsi="Times New Roman" w:cs="Times New Roman"/>
          <w:sz w:val="24"/>
          <w:szCs w:val="24"/>
        </w:rPr>
        <w:tab/>
        <w:t>Aggrieved</w:t>
      </w:r>
      <w:r w:rsidR="001B0B0C" w:rsidRPr="00A54E70">
        <w:rPr>
          <w:rFonts w:ascii="Times New Roman" w:hAnsi="Times New Roman" w:cs="Times New Roman"/>
          <w:sz w:val="24"/>
          <w:szCs w:val="24"/>
        </w:rPr>
        <w:t xml:space="preserve"> by </w:t>
      </w:r>
      <w:r w:rsidR="00AB025F" w:rsidRPr="00A54E70">
        <w:rPr>
          <w:rFonts w:ascii="Times New Roman" w:hAnsi="Times New Roman" w:cs="Times New Roman"/>
          <w:sz w:val="24"/>
          <w:szCs w:val="24"/>
        </w:rPr>
        <w:t>the alienation</w:t>
      </w:r>
      <w:r w:rsidRPr="00A54E70">
        <w:rPr>
          <w:rFonts w:ascii="Times New Roman" w:hAnsi="Times New Roman" w:cs="Times New Roman"/>
          <w:sz w:val="24"/>
          <w:szCs w:val="24"/>
        </w:rPr>
        <w:t xml:space="preserve"> of its mining claims the respondent </w:t>
      </w:r>
      <w:r w:rsidR="001B0B0C" w:rsidRPr="00A54E70">
        <w:rPr>
          <w:rFonts w:ascii="Times New Roman" w:hAnsi="Times New Roman" w:cs="Times New Roman"/>
          <w:sz w:val="24"/>
          <w:szCs w:val="24"/>
        </w:rPr>
        <w:t>approached the</w:t>
      </w:r>
      <w:r w:rsidRPr="00A54E70">
        <w:rPr>
          <w:rFonts w:ascii="Times New Roman" w:hAnsi="Times New Roman" w:cs="Times New Roman"/>
          <w:sz w:val="24"/>
          <w:szCs w:val="24"/>
        </w:rPr>
        <w:t xml:space="preserve"> High Court (the court </w:t>
      </w:r>
      <w:r w:rsidRPr="00A54E70">
        <w:rPr>
          <w:rFonts w:ascii="Times New Roman" w:hAnsi="Times New Roman" w:cs="Times New Roman"/>
          <w:i/>
          <w:sz w:val="24"/>
          <w:szCs w:val="24"/>
        </w:rPr>
        <w:t>a quo</w:t>
      </w:r>
      <w:r w:rsidR="001B0B0C" w:rsidRPr="00A54E70">
        <w:rPr>
          <w:rFonts w:ascii="Times New Roman" w:hAnsi="Times New Roman" w:cs="Times New Roman"/>
          <w:sz w:val="24"/>
          <w:szCs w:val="24"/>
        </w:rPr>
        <w:t xml:space="preserve">) alleging fatal </w:t>
      </w:r>
      <w:r w:rsidR="007D3E17" w:rsidRPr="00A54E70">
        <w:rPr>
          <w:rFonts w:ascii="Times New Roman" w:hAnsi="Times New Roman" w:cs="Times New Roman"/>
          <w:sz w:val="24"/>
          <w:szCs w:val="24"/>
        </w:rPr>
        <w:t>procedural irregularity in the process of</w:t>
      </w:r>
      <w:r w:rsidR="001B0B0C" w:rsidRPr="00A54E70">
        <w:rPr>
          <w:rFonts w:ascii="Times New Roman" w:hAnsi="Times New Roman" w:cs="Times New Roman"/>
          <w:sz w:val="24"/>
          <w:szCs w:val="24"/>
        </w:rPr>
        <w:t xml:space="preserve"> </w:t>
      </w:r>
      <w:r w:rsidR="007D3E17" w:rsidRPr="00A54E70">
        <w:rPr>
          <w:rFonts w:ascii="Times New Roman" w:hAnsi="Times New Roman" w:cs="Times New Roman"/>
          <w:sz w:val="24"/>
          <w:szCs w:val="24"/>
        </w:rPr>
        <w:t>executing</w:t>
      </w:r>
      <w:r w:rsidR="001B0B0C" w:rsidRPr="00A54E70">
        <w:rPr>
          <w:rFonts w:ascii="Times New Roman" w:hAnsi="Times New Roman" w:cs="Times New Roman"/>
          <w:sz w:val="24"/>
          <w:szCs w:val="24"/>
        </w:rPr>
        <w:t xml:space="preserve"> the forfeiture of its mining claims.</w:t>
      </w:r>
      <w:r w:rsidR="007D3E17" w:rsidRPr="00A54E70">
        <w:rPr>
          <w:rFonts w:ascii="Times New Roman" w:hAnsi="Times New Roman" w:cs="Times New Roman"/>
          <w:sz w:val="24"/>
          <w:szCs w:val="24"/>
        </w:rPr>
        <w:t xml:space="preserve">  </w:t>
      </w:r>
    </w:p>
    <w:p w:rsidR="001B0B0C" w:rsidRPr="00A54E70" w:rsidRDefault="001B0B0C" w:rsidP="00121724">
      <w:pPr>
        <w:spacing w:after="0" w:line="480" w:lineRule="auto"/>
        <w:jc w:val="both"/>
        <w:rPr>
          <w:rFonts w:ascii="Times New Roman" w:hAnsi="Times New Roman" w:cs="Times New Roman"/>
          <w:sz w:val="24"/>
          <w:szCs w:val="24"/>
        </w:rPr>
      </w:pPr>
    </w:p>
    <w:p w:rsidR="001B0B0C" w:rsidRPr="00A54E70" w:rsidRDefault="001B0B0C"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[5]</w:t>
      </w:r>
      <w:r w:rsidRPr="00A54E70">
        <w:rPr>
          <w:rFonts w:ascii="Times New Roman" w:hAnsi="Times New Roman" w:cs="Times New Roman"/>
          <w:sz w:val="24"/>
          <w:szCs w:val="24"/>
        </w:rPr>
        <w:tab/>
        <w:t xml:space="preserve">The matter went before the late </w:t>
      </w:r>
      <w:r w:rsidR="00A95175" w:rsidRPr="00A54E70">
        <w:rPr>
          <w:rFonts w:ascii="Times New Roman" w:hAnsi="Times New Roman" w:cs="Times New Roman"/>
          <w:sz w:val="24"/>
          <w:szCs w:val="24"/>
        </w:rPr>
        <w:t xml:space="preserve">Honourable </w:t>
      </w:r>
      <w:r w:rsidR="00782B76" w:rsidRPr="00A54E70">
        <w:rPr>
          <w:rFonts w:ascii="Times New Roman" w:hAnsi="Times New Roman" w:cs="Times New Roman"/>
          <w:sz w:val="24"/>
          <w:szCs w:val="24"/>
        </w:rPr>
        <w:t>Justice Phiri, m</w:t>
      </w:r>
      <w:r w:rsidR="00A95175" w:rsidRPr="00A54E70">
        <w:rPr>
          <w:rFonts w:ascii="Times New Roman" w:hAnsi="Times New Roman" w:cs="Times New Roman"/>
          <w:sz w:val="24"/>
          <w:szCs w:val="24"/>
        </w:rPr>
        <w:t>ay his soul rest in eternal peace.</w:t>
      </w:r>
      <w:r w:rsidRPr="00A54E70">
        <w:rPr>
          <w:rFonts w:ascii="Times New Roman" w:hAnsi="Times New Roman" w:cs="Times New Roman"/>
          <w:sz w:val="24"/>
          <w:szCs w:val="24"/>
        </w:rPr>
        <w:t xml:space="preserve"> </w:t>
      </w:r>
      <w:r w:rsidR="003445C0" w:rsidRPr="00A54E70">
        <w:rPr>
          <w:rFonts w:ascii="Times New Roman" w:hAnsi="Times New Roman" w:cs="Times New Roman"/>
          <w:sz w:val="24"/>
          <w:szCs w:val="24"/>
        </w:rPr>
        <w:t>After</w:t>
      </w:r>
      <w:r w:rsidRPr="00A54E70">
        <w:rPr>
          <w:rFonts w:ascii="Times New Roman" w:hAnsi="Times New Roman" w:cs="Times New Roman"/>
          <w:sz w:val="24"/>
          <w:szCs w:val="24"/>
        </w:rPr>
        <w:t xml:space="preserve"> </w:t>
      </w:r>
      <w:r w:rsidR="003445C0" w:rsidRPr="00A54E70">
        <w:rPr>
          <w:rFonts w:ascii="Times New Roman" w:hAnsi="Times New Roman" w:cs="Times New Roman"/>
          <w:sz w:val="24"/>
          <w:szCs w:val="24"/>
        </w:rPr>
        <w:t xml:space="preserve">reading documents filed of record and hearing counsel the learned judge issued the following order on </w:t>
      </w:r>
      <w:r w:rsidR="00CC2FF5" w:rsidRPr="00A54E70">
        <w:rPr>
          <w:rFonts w:ascii="Times New Roman" w:hAnsi="Times New Roman" w:cs="Times New Roman"/>
          <w:sz w:val="24"/>
          <w:szCs w:val="24"/>
        </w:rPr>
        <w:t>15 January 2020;</w:t>
      </w:r>
    </w:p>
    <w:p w:rsidR="00CC2FF5" w:rsidRPr="00A54E70" w:rsidRDefault="00CC2FF5" w:rsidP="00121724">
      <w:pPr>
        <w:spacing w:after="0" w:line="240" w:lineRule="auto"/>
        <w:jc w:val="both"/>
        <w:rPr>
          <w:rFonts w:ascii="Times New Roman" w:hAnsi="Times New Roman" w:cs="Times New Roman"/>
          <w:sz w:val="24"/>
          <w:szCs w:val="24"/>
        </w:rPr>
      </w:pPr>
      <w:r w:rsidRPr="00A54E70">
        <w:rPr>
          <w:rFonts w:ascii="Times New Roman" w:hAnsi="Times New Roman" w:cs="Times New Roman"/>
          <w:sz w:val="24"/>
          <w:szCs w:val="24"/>
        </w:rPr>
        <w:tab/>
        <w:t>“IT IS ORDERED THAT:</w:t>
      </w:r>
    </w:p>
    <w:p w:rsidR="00CC2FF5" w:rsidRPr="00A54E70" w:rsidRDefault="00CC2FF5" w:rsidP="00121724">
      <w:pPr>
        <w:spacing w:after="0" w:line="240" w:lineRule="auto"/>
        <w:jc w:val="both"/>
        <w:rPr>
          <w:rFonts w:ascii="Times New Roman" w:hAnsi="Times New Roman" w:cs="Times New Roman"/>
          <w:sz w:val="24"/>
          <w:szCs w:val="24"/>
        </w:rPr>
      </w:pPr>
      <w:r w:rsidRPr="00A54E70">
        <w:rPr>
          <w:rFonts w:ascii="Times New Roman" w:hAnsi="Times New Roman" w:cs="Times New Roman"/>
          <w:sz w:val="24"/>
          <w:szCs w:val="24"/>
        </w:rPr>
        <w:tab/>
        <w:t>1</w:t>
      </w:r>
      <w:r w:rsidR="008A2461" w:rsidRPr="00A54E70">
        <w:rPr>
          <w:rFonts w:ascii="Times New Roman" w:hAnsi="Times New Roman" w:cs="Times New Roman"/>
          <w:sz w:val="24"/>
          <w:szCs w:val="24"/>
        </w:rPr>
        <w:t>.</w:t>
      </w:r>
      <w:r w:rsidRPr="00A54E70">
        <w:rPr>
          <w:rFonts w:ascii="Times New Roman" w:hAnsi="Times New Roman" w:cs="Times New Roman"/>
          <w:sz w:val="24"/>
          <w:szCs w:val="24"/>
        </w:rPr>
        <w:tab/>
      </w:r>
      <w:r w:rsidR="008A2461" w:rsidRPr="00A54E70">
        <w:rPr>
          <w:rFonts w:ascii="Times New Roman" w:hAnsi="Times New Roman" w:cs="Times New Roman"/>
          <w:sz w:val="24"/>
          <w:szCs w:val="24"/>
        </w:rPr>
        <w:t>T</w:t>
      </w:r>
      <w:r w:rsidR="00E63673" w:rsidRPr="00A54E70">
        <w:rPr>
          <w:rFonts w:ascii="Times New Roman" w:hAnsi="Times New Roman" w:cs="Times New Roman"/>
          <w:sz w:val="24"/>
          <w:szCs w:val="24"/>
        </w:rPr>
        <w:t>he</w:t>
      </w:r>
      <w:r w:rsidRPr="00A54E70">
        <w:rPr>
          <w:rFonts w:ascii="Times New Roman" w:hAnsi="Times New Roman" w:cs="Times New Roman"/>
          <w:sz w:val="24"/>
          <w:szCs w:val="24"/>
        </w:rPr>
        <w:t xml:space="preserve"> application succeeds.</w:t>
      </w:r>
    </w:p>
    <w:p w:rsidR="00CC2FF5" w:rsidRPr="00A54E70" w:rsidRDefault="00CC2FF5" w:rsidP="00121724">
      <w:pPr>
        <w:spacing w:after="0" w:line="240" w:lineRule="auto"/>
        <w:jc w:val="both"/>
        <w:rPr>
          <w:rFonts w:ascii="Times New Roman" w:hAnsi="Times New Roman" w:cs="Times New Roman"/>
          <w:sz w:val="24"/>
          <w:szCs w:val="24"/>
        </w:rPr>
      </w:pPr>
    </w:p>
    <w:p w:rsidR="00CC2FF5" w:rsidRPr="00A54E70" w:rsidRDefault="00CC2FF5"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2</w:t>
      </w:r>
      <w:r w:rsidR="008A2461" w:rsidRPr="00A54E70">
        <w:rPr>
          <w:rFonts w:ascii="Times New Roman" w:hAnsi="Times New Roman" w:cs="Times New Roman"/>
          <w:sz w:val="24"/>
          <w:szCs w:val="24"/>
        </w:rPr>
        <w:t>.</w:t>
      </w:r>
      <w:r w:rsidRPr="00A54E70">
        <w:rPr>
          <w:rFonts w:ascii="Times New Roman" w:hAnsi="Times New Roman" w:cs="Times New Roman"/>
          <w:sz w:val="24"/>
          <w:szCs w:val="24"/>
        </w:rPr>
        <w:tab/>
        <w:t xml:space="preserve">The </w:t>
      </w:r>
      <w:r w:rsidR="008A2461" w:rsidRPr="00A54E70">
        <w:rPr>
          <w:rFonts w:ascii="Times New Roman" w:hAnsi="Times New Roman" w:cs="Times New Roman"/>
          <w:sz w:val="24"/>
          <w:szCs w:val="24"/>
        </w:rPr>
        <w:t>first</w:t>
      </w:r>
      <w:r w:rsidRPr="00A54E70">
        <w:rPr>
          <w:rFonts w:ascii="Times New Roman" w:hAnsi="Times New Roman" w:cs="Times New Roman"/>
          <w:sz w:val="24"/>
          <w:szCs w:val="24"/>
        </w:rPr>
        <w:t xml:space="preserve"> respondent’s decision to forfeit applicants bear (</w:t>
      </w:r>
      <w:r w:rsidRPr="00A54E70">
        <w:rPr>
          <w:rFonts w:ascii="Times New Roman" w:hAnsi="Times New Roman" w:cs="Times New Roman"/>
          <w:i/>
          <w:sz w:val="24"/>
          <w:szCs w:val="24"/>
        </w:rPr>
        <w:t>sic</w:t>
      </w:r>
      <w:r w:rsidRPr="00A54E70">
        <w:rPr>
          <w:rFonts w:ascii="Times New Roman" w:hAnsi="Times New Roman" w:cs="Times New Roman"/>
          <w:sz w:val="24"/>
          <w:szCs w:val="24"/>
        </w:rPr>
        <w:t>) the following registration numbers, 12379BM, 12380</w:t>
      </w:r>
      <w:r w:rsidR="002F124E" w:rsidRPr="00A54E70">
        <w:rPr>
          <w:rFonts w:ascii="Times New Roman" w:hAnsi="Times New Roman" w:cs="Times New Roman"/>
          <w:sz w:val="24"/>
          <w:szCs w:val="24"/>
        </w:rPr>
        <w:t>BM, 12381BM, 12382BM,</w:t>
      </w:r>
      <w:r w:rsidRPr="00A54E70">
        <w:rPr>
          <w:rFonts w:ascii="Times New Roman" w:hAnsi="Times New Roman" w:cs="Times New Roman"/>
          <w:sz w:val="24"/>
          <w:szCs w:val="24"/>
        </w:rPr>
        <w:t xml:space="preserve"> </w:t>
      </w:r>
      <w:r w:rsidR="002F124E" w:rsidRPr="00A54E70">
        <w:rPr>
          <w:rFonts w:ascii="Times New Roman" w:hAnsi="Times New Roman" w:cs="Times New Roman"/>
          <w:sz w:val="24"/>
          <w:szCs w:val="24"/>
        </w:rPr>
        <w:t>12383BM, 10913, 10914, 10915, 10916; 10917, 10918, 10919, 10921, 10922, 12666BM, 12667, 126668, 1269, 12670, 12671, 12672, 12673, 12674, 12675 and 12578</w:t>
      </w:r>
      <w:r w:rsidR="000D0610" w:rsidRPr="00A54E70">
        <w:rPr>
          <w:rFonts w:ascii="Times New Roman" w:hAnsi="Times New Roman" w:cs="Times New Roman"/>
          <w:sz w:val="24"/>
          <w:szCs w:val="24"/>
        </w:rPr>
        <w:t xml:space="preserve"> is hereby set aside in terms of s 4 (2) (a) and (e) of The Administrative Justice Act [</w:t>
      </w:r>
      <w:r w:rsidR="000D0610" w:rsidRPr="00A54E70">
        <w:rPr>
          <w:rFonts w:ascii="Times New Roman" w:hAnsi="Times New Roman" w:cs="Times New Roman"/>
          <w:i/>
          <w:sz w:val="24"/>
          <w:szCs w:val="24"/>
        </w:rPr>
        <w:t>Chapter 10:28</w:t>
      </w:r>
      <w:r w:rsidR="000D0610" w:rsidRPr="00A54E70">
        <w:rPr>
          <w:rFonts w:ascii="Times New Roman" w:hAnsi="Times New Roman" w:cs="Times New Roman"/>
          <w:sz w:val="24"/>
          <w:szCs w:val="24"/>
        </w:rPr>
        <w:t>]</w:t>
      </w:r>
      <w:r w:rsidR="004563C3" w:rsidRPr="00A54E70">
        <w:rPr>
          <w:rFonts w:ascii="Times New Roman" w:hAnsi="Times New Roman" w:cs="Times New Roman"/>
          <w:sz w:val="24"/>
          <w:szCs w:val="24"/>
        </w:rPr>
        <w:t>.</w:t>
      </w:r>
    </w:p>
    <w:p w:rsidR="004563C3" w:rsidRPr="00A54E70" w:rsidRDefault="004563C3" w:rsidP="00121724">
      <w:pPr>
        <w:spacing w:after="0" w:line="240" w:lineRule="auto"/>
        <w:jc w:val="both"/>
        <w:rPr>
          <w:rFonts w:ascii="Times New Roman" w:hAnsi="Times New Roman" w:cs="Times New Roman"/>
          <w:sz w:val="24"/>
          <w:szCs w:val="24"/>
        </w:rPr>
      </w:pPr>
    </w:p>
    <w:p w:rsidR="004563C3" w:rsidRPr="00A54E70" w:rsidRDefault="004563C3"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 xml:space="preserve">3. </w:t>
      </w:r>
      <w:r w:rsidRPr="00A54E70">
        <w:rPr>
          <w:rFonts w:ascii="Times New Roman" w:hAnsi="Times New Roman" w:cs="Times New Roman"/>
          <w:sz w:val="24"/>
          <w:szCs w:val="24"/>
        </w:rPr>
        <w:tab/>
        <w:t xml:space="preserve">The </w:t>
      </w:r>
      <w:r w:rsidR="008A2461" w:rsidRPr="00A54E70">
        <w:rPr>
          <w:rFonts w:ascii="Times New Roman" w:hAnsi="Times New Roman" w:cs="Times New Roman"/>
          <w:sz w:val="24"/>
          <w:szCs w:val="24"/>
        </w:rPr>
        <w:t>first</w:t>
      </w:r>
      <w:r w:rsidRPr="00A54E70">
        <w:rPr>
          <w:rFonts w:ascii="Times New Roman" w:hAnsi="Times New Roman" w:cs="Times New Roman"/>
          <w:sz w:val="24"/>
          <w:szCs w:val="24"/>
        </w:rPr>
        <w:t xml:space="preserve"> and second respondents are hereby ordered within (7) days of this order to reinstate the applicant’s name on the claim’s card for the mining claims bearing registration numbers listed in clause 2 of this order and all such other official mi</w:t>
      </w:r>
      <w:r w:rsidR="00466750" w:rsidRPr="00A54E70">
        <w:rPr>
          <w:rFonts w:ascii="Times New Roman" w:hAnsi="Times New Roman" w:cs="Times New Roman"/>
          <w:sz w:val="24"/>
          <w:szCs w:val="24"/>
        </w:rPr>
        <w:t>ni</w:t>
      </w:r>
      <w:r w:rsidRPr="00A54E70">
        <w:rPr>
          <w:rFonts w:ascii="Times New Roman" w:hAnsi="Times New Roman" w:cs="Times New Roman"/>
          <w:sz w:val="24"/>
          <w:szCs w:val="24"/>
        </w:rPr>
        <w:t>ng documents</w:t>
      </w:r>
      <w:r w:rsidR="00597BC9" w:rsidRPr="00A54E70">
        <w:rPr>
          <w:rFonts w:ascii="Times New Roman" w:hAnsi="Times New Roman" w:cs="Times New Roman"/>
          <w:sz w:val="24"/>
          <w:szCs w:val="24"/>
        </w:rPr>
        <w:t xml:space="preserve"> for such claims in their custody.</w:t>
      </w:r>
    </w:p>
    <w:p w:rsidR="00466750" w:rsidRPr="00A54E70" w:rsidRDefault="00466750" w:rsidP="00121724">
      <w:pPr>
        <w:spacing w:after="0" w:line="240" w:lineRule="auto"/>
        <w:jc w:val="both"/>
        <w:rPr>
          <w:rFonts w:ascii="Times New Roman" w:hAnsi="Times New Roman" w:cs="Times New Roman"/>
          <w:sz w:val="24"/>
          <w:szCs w:val="24"/>
        </w:rPr>
      </w:pPr>
    </w:p>
    <w:p w:rsidR="00466750" w:rsidRPr="00A54E70" w:rsidRDefault="00466750"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 xml:space="preserve">4. </w:t>
      </w:r>
      <w:r w:rsidRPr="00A54E70">
        <w:rPr>
          <w:rFonts w:ascii="Times New Roman" w:hAnsi="Times New Roman" w:cs="Times New Roman"/>
          <w:sz w:val="24"/>
          <w:szCs w:val="24"/>
        </w:rPr>
        <w:tab/>
        <w:t xml:space="preserve">The </w:t>
      </w:r>
      <w:r w:rsidR="008A2461" w:rsidRPr="00A54E70">
        <w:rPr>
          <w:rFonts w:ascii="Times New Roman" w:hAnsi="Times New Roman" w:cs="Times New Roman"/>
          <w:sz w:val="24"/>
          <w:szCs w:val="24"/>
        </w:rPr>
        <w:t>first</w:t>
      </w:r>
      <w:r w:rsidRPr="00A54E70">
        <w:rPr>
          <w:rFonts w:ascii="Times New Roman" w:hAnsi="Times New Roman" w:cs="Times New Roman"/>
          <w:sz w:val="24"/>
          <w:szCs w:val="24"/>
        </w:rPr>
        <w:t xml:space="preserve"> and </w:t>
      </w:r>
      <w:r w:rsidR="008A2461" w:rsidRPr="00A54E70">
        <w:rPr>
          <w:rFonts w:ascii="Times New Roman" w:hAnsi="Times New Roman" w:cs="Times New Roman"/>
          <w:sz w:val="24"/>
          <w:szCs w:val="24"/>
        </w:rPr>
        <w:t>second</w:t>
      </w:r>
      <w:r w:rsidRPr="00A54E70">
        <w:rPr>
          <w:rFonts w:ascii="Times New Roman" w:hAnsi="Times New Roman" w:cs="Times New Roman"/>
          <w:sz w:val="24"/>
          <w:szCs w:val="24"/>
        </w:rPr>
        <w:t xml:space="preserve"> respondents be and are hereby ordered to allow applicant to opportunity (</w:t>
      </w:r>
      <w:r w:rsidRPr="00A54E70">
        <w:rPr>
          <w:rFonts w:ascii="Times New Roman" w:hAnsi="Times New Roman" w:cs="Times New Roman"/>
          <w:i/>
          <w:sz w:val="24"/>
          <w:szCs w:val="24"/>
        </w:rPr>
        <w:t>sic</w:t>
      </w:r>
      <w:r w:rsidRPr="00A54E70">
        <w:rPr>
          <w:rFonts w:ascii="Times New Roman" w:hAnsi="Times New Roman" w:cs="Times New Roman"/>
          <w:sz w:val="24"/>
          <w:szCs w:val="24"/>
        </w:rPr>
        <w:t>) to settle all outstanding inspection fees in respect of the claims listed (in)terms of the law up</w:t>
      </w:r>
      <w:r w:rsidR="00903BAD" w:rsidRPr="00A54E70">
        <w:rPr>
          <w:rFonts w:ascii="Times New Roman" w:hAnsi="Times New Roman" w:cs="Times New Roman"/>
          <w:sz w:val="24"/>
          <w:szCs w:val="24"/>
        </w:rPr>
        <w:t xml:space="preserve"> </w:t>
      </w:r>
      <w:r w:rsidR="008A2461" w:rsidRPr="00A54E70">
        <w:rPr>
          <w:rFonts w:ascii="Times New Roman" w:hAnsi="Times New Roman" w:cs="Times New Roman"/>
          <w:sz w:val="24"/>
          <w:szCs w:val="24"/>
        </w:rPr>
        <w:t xml:space="preserve">to the </w:t>
      </w:r>
      <w:r w:rsidR="00B82B26" w:rsidRPr="00A54E70">
        <w:rPr>
          <w:rFonts w:ascii="Times New Roman" w:hAnsi="Times New Roman" w:cs="Times New Roman"/>
          <w:sz w:val="24"/>
          <w:szCs w:val="24"/>
        </w:rPr>
        <w:t>date of this order.</w:t>
      </w:r>
      <w:r w:rsidR="00F964EE" w:rsidRPr="00A54E70">
        <w:rPr>
          <w:rFonts w:ascii="Times New Roman" w:hAnsi="Times New Roman" w:cs="Times New Roman"/>
          <w:sz w:val="24"/>
          <w:szCs w:val="24"/>
        </w:rPr>
        <w:t>”</w:t>
      </w:r>
    </w:p>
    <w:p w:rsidR="00B82B26" w:rsidRPr="00A54E70" w:rsidRDefault="00B82B26" w:rsidP="00121724">
      <w:pPr>
        <w:spacing w:after="0" w:line="480" w:lineRule="auto"/>
        <w:jc w:val="both"/>
        <w:rPr>
          <w:rFonts w:ascii="Times New Roman" w:hAnsi="Times New Roman" w:cs="Times New Roman"/>
          <w:sz w:val="24"/>
          <w:szCs w:val="24"/>
        </w:rPr>
      </w:pPr>
    </w:p>
    <w:p w:rsidR="00466750" w:rsidRPr="00A54E70" w:rsidRDefault="00F964EE" w:rsidP="00121724">
      <w:pPr>
        <w:spacing w:after="0" w:line="240" w:lineRule="auto"/>
        <w:jc w:val="both"/>
        <w:rPr>
          <w:rFonts w:ascii="Times New Roman" w:hAnsi="Times New Roman" w:cs="Times New Roman"/>
          <w:sz w:val="24"/>
          <w:szCs w:val="24"/>
        </w:rPr>
      </w:pPr>
      <w:r w:rsidRPr="00A54E70">
        <w:rPr>
          <w:rFonts w:ascii="Times New Roman" w:hAnsi="Times New Roman" w:cs="Times New Roman"/>
          <w:sz w:val="24"/>
          <w:szCs w:val="24"/>
        </w:rPr>
        <w:lastRenderedPageBreak/>
        <w:t xml:space="preserve"> </w:t>
      </w:r>
    </w:p>
    <w:p w:rsidR="00466750" w:rsidRPr="00A54E70" w:rsidRDefault="003D214D"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w:t>
      </w:r>
      <w:r w:rsidR="00CE4311">
        <w:rPr>
          <w:rFonts w:ascii="Times New Roman" w:hAnsi="Times New Roman" w:cs="Times New Roman"/>
          <w:sz w:val="24"/>
          <w:szCs w:val="24"/>
        </w:rPr>
        <w:t>7</w:t>
      </w:r>
      <w:r w:rsidRPr="00A54E70">
        <w:rPr>
          <w:rFonts w:ascii="Times New Roman" w:hAnsi="Times New Roman" w:cs="Times New Roman"/>
          <w:sz w:val="24"/>
          <w:szCs w:val="24"/>
        </w:rPr>
        <w:t>]</w:t>
      </w:r>
      <w:r w:rsidR="00466750" w:rsidRPr="00A54E70">
        <w:rPr>
          <w:rFonts w:ascii="Times New Roman" w:hAnsi="Times New Roman" w:cs="Times New Roman"/>
          <w:sz w:val="24"/>
          <w:szCs w:val="24"/>
        </w:rPr>
        <w:t>. The above order was issued in the absence of Mining Promotions Corporation which was then the defacto owner of the disputed mining claims.</w:t>
      </w:r>
    </w:p>
    <w:p w:rsidR="008808DC" w:rsidRPr="00A54E70" w:rsidRDefault="008808DC" w:rsidP="00121724">
      <w:pPr>
        <w:spacing w:after="0" w:line="480" w:lineRule="auto"/>
        <w:jc w:val="both"/>
        <w:rPr>
          <w:rFonts w:ascii="Times New Roman" w:hAnsi="Times New Roman" w:cs="Times New Roman"/>
          <w:sz w:val="24"/>
          <w:szCs w:val="24"/>
        </w:rPr>
      </w:pPr>
    </w:p>
    <w:p w:rsidR="008808DC" w:rsidRPr="00A54E70" w:rsidRDefault="003D214D" w:rsidP="00121724">
      <w:p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w:t>
      </w:r>
      <w:r w:rsidR="00CE4311">
        <w:rPr>
          <w:rFonts w:ascii="Times New Roman" w:hAnsi="Times New Roman" w:cs="Times New Roman"/>
          <w:sz w:val="24"/>
          <w:szCs w:val="24"/>
        </w:rPr>
        <w:t>8</w:t>
      </w:r>
      <w:r w:rsidRPr="00A54E70">
        <w:rPr>
          <w:rFonts w:ascii="Times New Roman" w:hAnsi="Times New Roman" w:cs="Times New Roman"/>
          <w:sz w:val="24"/>
          <w:szCs w:val="24"/>
        </w:rPr>
        <w:t>]</w:t>
      </w:r>
      <w:r w:rsidR="008808DC" w:rsidRPr="00A54E70">
        <w:rPr>
          <w:rFonts w:ascii="Times New Roman" w:hAnsi="Times New Roman" w:cs="Times New Roman"/>
          <w:sz w:val="24"/>
          <w:szCs w:val="24"/>
        </w:rPr>
        <w:t>.</w:t>
      </w:r>
      <w:r w:rsidR="008808DC" w:rsidRPr="00A54E70">
        <w:rPr>
          <w:rFonts w:ascii="Times New Roman" w:hAnsi="Times New Roman" w:cs="Times New Roman"/>
          <w:sz w:val="24"/>
          <w:szCs w:val="24"/>
        </w:rPr>
        <w:tab/>
        <w:t xml:space="preserve">Dissatisfied with the decision of the court </w:t>
      </w:r>
      <w:r w:rsidR="008808DC" w:rsidRPr="00A54E70">
        <w:rPr>
          <w:rFonts w:ascii="Times New Roman" w:hAnsi="Times New Roman" w:cs="Times New Roman"/>
          <w:i/>
          <w:sz w:val="24"/>
          <w:szCs w:val="24"/>
        </w:rPr>
        <w:t>a quo,</w:t>
      </w:r>
      <w:r w:rsidR="008808DC" w:rsidRPr="00A54E70">
        <w:rPr>
          <w:rFonts w:ascii="Times New Roman" w:hAnsi="Times New Roman" w:cs="Times New Roman"/>
          <w:sz w:val="24"/>
          <w:szCs w:val="24"/>
        </w:rPr>
        <w:t xml:space="preserve"> the applicants sought to appeal to this Court for relief. They were however out of time, hence this application for condonation of late noting of appeal and extension of time within which to file the appeal.</w:t>
      </w:r>
    </w:p>
    <w:p w:rsidR="00E054A5" w:rsidRPr="00A54E70" w:rsidRDefault="00E054A5" w:rsidP="00121724">
      <w:pPr>
        <w:spacing w:after="0" w:line="480" w:lineRule="auto"/>
        <w:jc w:val="both"/>
        <w:rPr>
          <w:rFonts w:ascii="Times New Roman" w:hAnsi="Times New Roman" w:cs="Times New Roman"/>
          <w:sz w:val="24"/>
          <w:szCs w:val="24"/>
        </w:rPr>
      </w:pPr>
    </w:p>
    <w:p w:rsidR="00E054A5"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sidR="00E054A5" w:rsidRPr="00A54E70">
        <w:rPr>
          <w:rFonts w:ascii="Times New Roman" w:hAnsi="Times New Roman" w:cs="Times New Roman"/>
          <w:sz w:val="24"/>
          <w:szCs w:val="24"/>
        </w:rPr>
        <w:t>]</w:t>
      </w:r>
      <w:r w:rsidR="00E054A5" w:rsidRPr="00A54E70">
        <w:rPr>
          <w:rFonts w:ascii="Times New Roman" w:hAnsi="Times New Roman" w:cs="Times New Roman"/>
          <w:sz w:val="24"/>
          <w:szCs w:val="24"/>
        </w:rPr>
        <w:tab/>
        <w:t>It is common cause that Justice Phiri died on 1</w:t>
      </w:r>
      <w:r w:rsidR="008A2461" w:rsidRPr="00A54E70">
        <w:rPr>
          <w:rFonts w:ascii="Times New Roman" w:hAnsi="Times New Roman" w:cs="Times New Roman"/>
          <w:sz w:val="24"/>
          <w:szCs w:val="24"/>
        </w:rPr>
        <w:t xml:space="preserve"> </w:t>
      </w:r>
      <w:r w:rsidR="00E054A5" w:rsidRPr="00A54E70">
        <w:rPr>
          <w:rFonts w:ascii="Times New Roman" w:hAnsi="Times New Roman" w:cs="Times New Roman"/>
          <w:sz w:val="24"/>
          <w:szCs w:val="24"/>
        </w:rPr>
        <w:t>February 2021 before he had prepared and delivered his reasons for judgment.</w:t>
      </w:r>
      <w:r w:rsidR="008A2461" w:rsidRPr="00A54E70">
        <w:rPr>
          <w:rFonts w:ascii="Times New Roman" w:hAnsi="Times New Roman" w:cs="Times New Roman"/>
          <w:sz w:val="24"/>
          <w:szCs w:val="24"/>
        </w:rPr>
        <w:t xml:space="preserve"> </w:t>
      </w:r>
      <w:r w:rsidR="00E054A5" w:rsidRPr="00A54E70">
        <w:rPr>
          <w:rFonts w:ascii="Times New Roman" w:hAnsi="Times New Roman" w:cs="Times New Roman"/>
          <w:sz w:val="24"/>
          <w:szCs w:val="24"/>
        </w:rPr>
        <w:t xml:space="preserve">The applicants have filed a copy of the appeal they intent to file in </w:t>
      </w:r>
      <w:r w:rsidR="008A2461" w:rsidRPr="00A54E70">
        <w:rPr>
          <w:rFonts w:ascii="Times New Roman" w:hAnsi="Times New Roman" w:cs="Times New Roman"/>
          <w:sz w:val="24"/>
          <w:szCs w:val="24"/>
        </w:rPr>
        <w:t>this C</w:t>
      </w:r>
      <w:r w:rsidR="00E054A5" w:rsidRPr="00A54E70">
        <w:rPr>
          <w:rFonts w:ascii="Times New Roman" w:hAnsi="Times New Roman" w:cs="Times New Roman"/>
          <w:sz w:val="24"/>
          <w:szCs w:val="24"/>
        </w:rPr>
        <w:t xml:space="preserve">ourt. </w:t>
      </w:r>
      <w:r w:rsidR="009A6D36" w:rsidRPr="00A54E70">
        <w:rPr>
          <w:rFonts w:ascii="Times New Roman" w:hAnsi="Times New Roman" w:cs="Times New Roman"/>
          <w:sz w:val="24"/>
          <w:szCs w:val="24"/>
        </w:rPr>
        <w:t>It</w:t>
      </w:r>
      <w:r w:rsidR="00E054A5" w:rsidRPr="00A54E70">
        <w:rPr>
          <w:rFonts w:ascii="Times New Roman" w:hAnsi="Times New Roman" w:cs="Times New Roman"/>
          <w:sz w:val="24"/>
          <w:szCs w:val="24"/>
        </w:rPr>
        <w:t xml:space="preserve"> shows that they intent to appeal without </w:t>
      </w:r>
      <w:r w:rsidR="009A6D36" w:rsidRPr="00A54E70">
        <w:rPr>
          <w:rFonts w:ascii="Times New Roman" w:hAnsi="Times New Roman" w:cs="Times New Roman"/>
          <w:sz w:val="24"/>
          <w:szCs w:val="24"/>
        </w:rPr>
        <w:t>proffering the reasons for the order being appealed against.</w:t>
      </w:r>
    </w:p>
    <w:p w:rsidR="00DB7766" w:rsidRPr="00A54E70" w:rsidRDefault="00DB7766" w:rsidP="00121724">
      <w:pPr>
        <w:spacing w:after="0" w:line="480" w:lineRule="auto"/>
        <w:jc w:val="both"/>
        <w:rPr>
          <w:rFonts w:ascii="Times New Roman" w:hAnsi="Times New Roman" w:cs="Times New Roman"/>
          <w:sz w:val="24"/>
          <w:szCs w:val="24"/>
        </w:rPr>
      </w:pPr>
    </w:p>
    <w:p w:rsidR="001C26E3" w:rsidRPr="00A54E70" w:rsidRDefault="008A2461" w:rsidP="00121724">
      <w:pPr>
        <w:spacing w:after="0" w:line="480" w:lineRule="auto"/>
        <w:jc w:val="both"/>
        <w:rPr>
          <w:rFonts w:ascii="Times New Roman" w:hAnsi="Times New Roman" w:cs="Times New Roman"/>
          <w:b/>
          <w:sz w:val="24"/>
          <w:szCs w:val="24"/>
        </w:rPr>
      </w:pPr>
      <w:r w:rsidRPr="00A54E70">
        <w:rPr>
          <w:rFonts w:ascii="Times New Roman" w:hAnsi="Times New Roman" w:cs="Times New Roman"/>
          <w:b/>
          <w:sz w:val="24"/>
          <w:szCs w:val="24"/>
        </w:rPr>
        <w:t>EFFECT OF THE JUDGE’S DEATH BEFORE GIVING REASONS FOR JUDGMENT</w:t>
      </w:r>
    </w:p>
    <w:p w:rsidR="00FB7638"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sidR="001C26E3" w:rsidRPr="00A54E70">
        <w:rPr>
          <w:rFonts w:ascii="Times New Roman" w:hAnsi="Times New Roman" w:cs="Times New Roman"/>
          <w:sz w:val="24"/>
          <w:szCs w:val="24"/>
        </w:rPr>
        <w:t xml:space="preserve">] </w:t>
      </w:r>
      <w:r w:rsidR="001C26E3" w:rsidRPr="00A54E70">
        <w:rPr>
          <w:rFonts w:ascii="Times New Roman" w:hAnsi="Times New Roman" w:cs="Times New Roman"/>
          <w:sz w:val="24"/>
          <w:szCs w:val="24"/>
        </w:rPr>
        <w:tab/>
      </w:r>
      <w:r w:rsidR="00643F66" w:rsidRPr="00A54E70">
        <w:rPr>
          <w:rFonts w:ascii="Times New Roman" w:hAnsi="Times New Roman" w:cs="Times New Roman"/>
          <w:sz w:val="24"/>
          <w:szCs w:val="24"/>
        </w:rPr>
        <w:t xml:space="preserve">Various issues and arguments including the effect of the learned judge’s demise before he had given formal written reasons for his </w:t>
      </w:r>
      <w:r w:rsidR="00867686" w:rsidRPr="00A54E70">
        <w:rPr>
          <w:rFonts w:ascii="Times New Roman" w:hAnsi="Times New Roman" w:cs="Times New Roman"/>
          <w:sz w:val="24"/>
          <w:szCs w:val="24"/>
        </w:rPr>
        <w:t xml:space="preserve">judgment </w:t>
      </w:r>
      <w:r w:rsidR="00643F66" w:rsidRPr="00A54E70">
        <w:rPr>
          <w:rFonts w:ascii="Times New Roman" w:hAnsi="Times New Roman" w:cs="Times New Roman"/>
          <w:sz w:val="24"/>
          <w:szCs w:val="24"/>
        </w:rPr>
        <w:t xml:space="preserve">were advanced. I consider that it is prudent to deal with this aspect of the case first as it has the potential of disposing of all the other issues and arguments raised </w:t>
      </w:r>
      <w:r w:rsidR="00867686" w:rsidRPr="00A54E70">
        <w:rPr>
          <w:rFonts w:ascii="Times New Roman" w:hAnsi="Times New Roman" w:cs="Times New Roman"/>
          <w:sz w:val="24"/>
          <w:szCs w:val="24"/>
        </w:rPr>
        <w:t xml:space="preserve">in this </w:t>
      </w:r>
      <w:r w:rsidR="00643F66" w:rsidRPr="00A54E70">
        <w:rPr>
          <w:rFonts w:ascii="Times New Roman" w:hAnsi="Times New Roman" w:cs="Times New Roman"/>
          <w:sz w:val="24"/>
          <w:szCs w:val="24"/>
        </w:rPr>
        <w:t>application</w:t>
      </w:r>
    </w:p>
    <w:p w:rsidR="00867686" w:rsidRPr="00A54E70" w:rsidRDefault="00867686" w:rsidP="00121724">
      <w:pPr>
        <w:spacing w:after="0" w:line="480" w:lineRule="auto"/>
        <w:jc w:val="both"/>
        <w:rPr>
          <w:rFonts w:ascii="Times New Roman" w:hAnsi="Times New Roman" w:cs="Times New Roman"/>
          <w:sz w:val="24"/>
          <w:szCs w:val="24"/>
        </w:rPr>
      </w:pPr>
    </w:p>
    <w:p w:rsidR="00867686"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sidR="00867686" w:rsidRPr="00A54E70">
        <w:rPr>
          <w:rFonts w:ascii="Times New Roman" w:hAnsi="Times New Roman" w:cs="Times New Roman"/>
          <w:sz w:val="24"/>
          <w:szCs w:val="24"/>
        </w:rPr>
        <w:t>]</w:t>
      </w:r>
      <w:r w:rsidR="00867686" w:rsidRPr="00A54E70">
        <w:rPr>
          <w:rFonts w:ascii="Times New Roman" w:hAnsi="Times New Roman" w:cs="Times New Roman"/>
          <w:sz w:val="24"/>
          <w:szCs w:val="24"/>
        </w:rPr>
        <w:tab/>
        <w:t xml:space="preserve"> While preparing judgment I felt the need to hear further submissions from counsel on the effect of the death of the late honourable judge before he had delivered his formal written reasons for the order sought to be appealed against.</w:t>
      </w:r>
    </w:p>
    <w:p w:rsidR="00B9371F" w:rsidRPr="00A54E70" w:rsidRDefault="00B9371F" w:rsidP="00121724">
      <w:pPr>
        <w:spacing w:after="0" w:line="480" w:lineRule="auto"/>
        <w:jc w:val="both"/>
        <w:rPr>
          <w:rFonts w:ascii="Times New Roman" w:hAnsi="Times New Roman" w:cs="Times New Roman"/>
          <w:sz w:val="24"/>
          <w:szCs w:val="24"/>
        </w:rPr>
      </w:pPr>
    </w:p>
    <w:p w:rsidR="00867686"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sidR="00867686" w:rsidRPr="00A54E70">
        <w:rPr>
          <w:rFonts w:ascii="Times New Roman" w:hAnsi="Times New Roman" w:cs="Times New Roman"/>
          <w:sz w:val="24"/>
          <w:szCs w:val="24"/>
        </w:rPr>
        <w:t>]</w:t>
      </w:r>
      <w:r w:rsidR="00B9371F" w:rsidRPr="00A54E70">
        <w:rPr>
          <w:rFonts w:ascii="Times New Roman" w:hAnsi="Times New Roman" w:cs="Times New Roman"/>
          <w:sz w:val="24"/>
          <w:szCs w:val="24"/>
        </w:rPr>
        <w:tab/>
        <w:t xml:space="preserve">Counsel for the respondent has since elaborated that the late judge </w:t>
      </w:r>
      <w:r w:rsidR="00B9371F" w:rsidRPr="00A54E70">
        <w:rPr>
          <w:rFonts w:ascii="Times New Roman" w:hAnsi="Times New Roman" w:cs="Times New Roman"/>
          <w:i/>
          <w:sz w:val="24"/>
          <w:szCs w:val="24"/>
        </w:rPr>
        <w:t>a</w:t>
      </w:r>
      <w:r w:rsidR="00B9371F" w:rsidRPr="00A54E70">
        <w:rPr>
          <w:rFonts w:ascii="Times New Roman" w:hAnsi="Times New Roman" w:cs="Times New Roman"/>
          <w:sz w:val="24"/>
          <w:szCs w:val="24"/>
        </w:rPr>
        <w:t xml:space="preserve"> </w:t>
      </w:r>
      <w:r w:rsidR="00B9371F" w:rsidRPr="00A54E70">
        <w:rPr>
          <w:rFonts w:ascii="Times New Roman" w:hAnsi="Times New Roman" w:cs="Times New Roman"/>
          <w:i/>
          <w:sz w:val="24"/>
          <w:szCs w:val="24"/>
        </w:rPr>
        <w:t>quo</w:t>
      </w:r>
      <w:r w:rsidR="00B9371F" w:rsidRPr="00A54E70">
        <w:rPr>
          <w:rFonts w:ascii="Times New Roman" w:hAnsi="Times New Roman" w:cs="Times New Roman"/>
          <w:sz w:val="24"/>
          <w:szCs w:val="24"/>
        </w:rPr>
        <w:t xml:space="preserve"> gave an extempore judgment in which he gave his reasons for judgment. A transcript of the alleged extempore judgment is however not part of the record of proceedings before me.</w:t>
      </w:r>
    </w:p>
    <w:p w:rsidR="003D214D"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r w:rsidR="00B9371F" w:rsidRPr="00A54E70">
        <w:rPr>
          <w:rFonts w:ascii="Times New Roman" w:hAnsi="Times New Roman" w:cs="Times New Roman"/>
          <w:sz w:val="24"/>
          <w:szCs w:val="24"/>
        </w:rPr>
        <w:t>]</w:t>
      </w:r>
      <w:r w:rsidR="00B9371F" w:rsidRPr="00A54E70">
        <w:rPr>
          <w:rFonts w:ascii="Times New Roman" w:hAnsi="Times New Roman" w:cs="Times New Roman"/>
          <w:sz w:val="24"/>
          <w:szCs w:val="24"/>
        </w:rPr>
        <w:tab/>
        <w:t xml:space="preserve">In further elaboration counsel for the respondent submitted that this application for condonation of </w:t>
      </w:r>
      <w:r w:rsidR="0010524D" w:rsidRPr="00A54E70">
        <w:rPr>
          <w:rFonts w:ascii="Times New Roman" w:hAnsi="Times New Roman" w:cs="Times New Roman"/>
          <w:sz w:val="24"/>
          <w:szCs w:val="24"/>
        </w:rPr>
        <w:t>late filing of appeal and extension of time within which to note the appeal ought to be dismissed. This is for the reason that the applicant has since complied with the court</w:t>
      </w:r>
      <w:r w:rsidR="00780D57" w:rsidRPr="00A54E70">
        <w:rPr>
          <w:rFonts w:ascii="Times New Roman" w:hAnsi="Times New Roman" w:cs="Times New Roman"/>
          <w:sz w:val="24"/>
          <w:szCs w:val="24"/>
        </w:rPr>
        <w:t xml:space="preserve"> order</w:t>
      </w:r>
      <w:r w:rsidR="0010524D" w:rsidRPr="00A54E70">
        <w:rPr>
          <w:rFonts w:ascii="Times New Roman" w:hAnsi="Times New Roman" w:cs="Times New Roman"/>
          <w:sz w:val="24"/>
          <w:szCs w:val="24"/>
        </w:rPr>
        <w:t>. Whereupon he drew attention to paras 13 and 14</w:t>
      </w:r>
      <w:r>
        <w:rPr>
          <w:rFonts w:ascii="Times New Roman" w:hAnsi="Times New Roman" w:cs="Times New Roman"/>
          <w:sz w:val="24"/>
          <w:szCs w:val="24"/>
        </w:rPr>
        <w:t xml:space="preserve"> of the founding affidavit</w:t>
      </w:r>
      <w:r w:rsidR="00B249F6" w:rsidRPr="00A54E70">
        <w:rPr>
          <w:rFonts w:ascii="Times New Roman" w:hAnsi="Times New Roman" w:cs="Times New Roman"/>
          <w:sz w:val="24"/>
          <w:szCs w:val="24"/>
        </w:rPr>
        <w:t>,</w:t>
      </w:r>
      <w:r w:rsidR="0010524D" w:rsidRPr="00A54E70">
        <w:rPr>
          <w:rFonts w:ascii="Times New Roman" w:hAnsi="Times New Roman" w:cs="Times New Roman"/>
          <w:sz w:val="24"/>
          <w:szCs w:val="24"/>
        </w:rPr>
        <w:t xml:space="preserve"> where the applicant unequivocally chronicles his endeavours to comply with the court order which he now wishes to appeal against.</w:t>
      </w:r>
    </w:p>
    <w:p w:rsidR="00B249F6" w:rsidRPr="00A54E70" w:rsidRDefault="00B249F6" w:rsidP="00121724">
      <w:pPr>
        <w:spacing w:after="0" w:line="480" w:lineRule="auto"/>
        <w:jc w:val="both"/>
        <w:rPr>
          <w:rFonts w:ascii="Times New Roman" w:hAnsi="Times New Roman" w:cs="Times New Roman"/>
          <w:sz w:val="24"/>
          <w:szCs w:val="24"/>
        </w:rPr>
      </w:pPr>
    </w:p>
    <w:p w:rsidR="00B249F6"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sidR="00B249F6" w:rsidRPr="00A54E70">
        <w:rPr>
          <w:rFonts w:ascii="Times New Roman" w:hAnsi="Times New Roman" w:cs="Times New Roman"/>
          <w:sz w:val="24"/>
          <w:szCs w:val="24"/>
        </w:rPr>
        <w:t>]</w:t>
      </w:r>
      <w:r w:rsidR="00B249F6" w:rsidRPr="00A54E70">
        <w:rPr>
          <w:rFonts w:ascii="Times New Roman" w:hAnsi="Times New Roman" w:cs="Times New Roman"/>
          <w:sz w:val="24"/>
          <w:szCs w:val="24"/>
        </w:rPr>
        <w:tab/>
        <w:t xml:space="preserve"> In paragraphs 13 and 14 of the founding affidavit, the applicant had this to say;</w:t>
      </w:r>
    </w:p>
    <w:p w:rsidR="008A2461" w:rsidRPr="00A54E70" w:rsidRDefault="00A83498"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“13.</w:t>
      </w:r>
      <w:r w:rsidRPr="00A54E70">
        <w:rPr>
          <w:rFonts w:ascii="Times New Roman" w:hAnsi="Times New Roman" w:cs="Times New Roman"/>
          <w:sz w:val="24"/>
          <w:szCs w:val="24"/>
        </w:rPr>
        <w:tab/>
      </w:r>
      <w:r w:rsidR="00B249F6" w:rsidRPr="00A54E70">
        <w:rPr>
          <w:rFonts w:ascii="Times New Roman" w:hAnsi="Times New Roman" w:cs="Times New Roman"/>
          <w:sz w:val="24"/>
          <w:szCs w:val="24"/>
        </w:rPr>
        <w:t>Upon receipt of the court order and in compliance with part two</w:t>
      </w:r>
      <w:r w:rsidR="008A2461" w:rsidRPr="00A54E70">
        <w:rPr>
          <w:rFonts w:ascii="Times New Roman" w:hAnsi="Times New Roman" w:cs="Times New Roman"/>
          <w:sz w:val="24"/>
          <w:szCs w:val="24"/>
        </w:rPr>
        <w:t xml:space="preserve"> </w:t>
      </w:r>
      <w:r w:rsidR="00B249F6" w:rsidRPr="00A54E70">
        <w:rPr>
          <w:rFonts w:ascii="Times New Roman" w:hAnsi="Times New Roman" w:cs="Times New Roman"/>
          <w:sz w:val="24"/>
          <w:szCs w:val="24"/>
        </w:rPr>
        <w:t xml:space="preserve">thereof I caused the issuance of the invoices to enable the </w:t>
      </w:r>
      <w:r w:rsidR="008A2461" w:rsidRPr="00A54E70">
        <w:rPr>
          <w:rFonts w:ascii="Times New Roman" w:hAnsi="Times New Roman" w:cs="Times New Roman"/>
          <w:sz w:val="24"/>
          <w:szCs w:val="24"/>
        </w:rPr>
        <w:t>r</w:t>
      </w:r>
      <w:r w:rsidR="00B249F6" w:rsidRPr="00A54E70">
        <w:rPr>
          <w:rFonts w:ascii="Times New Roman" w:hAnsi="Times New Roman" w:cs="Times New Roman"/>
          <w:sz w:val="24"/>
          <w:szCs w:val="24"/>
        </w:rPr>
        <w:t xml:space="preserve">espondent to make payment </w:t>
      </w:r>
      <w:r w:rsidR="00B249F6" w:rsidRPr="00A54E70">
        <w:rPr>
          <w:rFonts w:ascii="Times New Roman" w:hAnsi="Times New Roman" w:cs="Times New Roman"/>
          <w:b/>
          <w:sz w:val="24"/>
          <w:szCs w:val="24"/>
        </w:rPr>
        <w:t>in compliance with the court order</w:t>
      </w:r>
      <w:r w:rsidR="00B249F6" w:rsidRPr="00A54E70">
        <w:rPr>
          <w:rFonts w:ascii="Times New Roman" w:hAnsi="Times New Roman" w:cs="Times New Roman"/>
          <w:sz w:val="24"/>
          <w:szCs w:val="24"/>
        </w:rPr>
        <w:t>. See annexure “B”. (Emphasis provided).</w:t>
      </w:r>
    </w:p>
    <w:p w:rsidR="00B249F6" w:rsidRPr="00A54E70" w:rsidRDefault="00B249F6"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 xml:space="preserve"> </w:t>
      </w:r>
    </w:p>
    <w:p w:rsidR="00A83498" w:rsidRPr="00A54E70" w:rsidRDefault="00A83498" w:rsidP="00121724">
      <w:pPr>
        <w:spacing w:after="0" w:line="240" w:lineRule="auto"/>
        <w:ind w:left="1440" w:hanging="720"/>
        <w:jc w:val="both"/>
        <w:rPr>
          <w:rFonts w:ascii="Times New Roman" w:hAnsi="Times New Roman" w:cs="Times New Roman"/>
          <w:sz w:val="24"/>
          <w:szCs w:val="24"/>
        </w:rPr>
      </w:pPr>
      <w:r w:rsidRPr="00A54E70">
        <w:rPr>
          <w:rFonts w:ascii="Times New Roman" w:hAnsi="Times New Roman" w:cs="Times New Roman"/>
          <w:sz w:val="24"/>
          <w:szCs w:val="24"/>
        </w:rPr>
        <w:t>14.</w:t>
      </w:r>
      <w:r w:rsidRPr="00A54E70">
        <w:rPr>
          <w:rFonts w:ascii="Times New Roman" w:hAnsi="Times New Roman" w:cs="Times New Roman"/>
          <w:sz w:val="24"/>
          <w:szCs w:val="24"/>
        </w:rPr>
        <w:tab/>
        <w:t>The Respondent subsequently made payme</w:t>
      </w:r>
      <w:r w:rsidR="00EF7C1E" w:rsidRPr="00A54E70">
        <w:rPr>
          <w:rFonts w:ascii="Times New Roman" w:hAnsi="Times New Roman" w:cs="Times New Roman"/>
          <w:sz w:val="24"/>
          <w:szCs w:val="24"/>
        </w:rPr>
        <w:t xml:space="preserve">nt based on the issued invoices </w:t>
      </w:r>
      <w:r w:rsidR="00EF7C1E" w:rsidRPr="00A54E70">
        <w:rPr>
          <w:rFonts w:ascii="Times New Roman" w:hAnsi="Times New Roman" w:cs="Times New Roman"/>
          <w:b/>
          <w:sz w:val="24"/>
          <w:szCs w:val="24"/>
        </w:rPr>
        <w:t>in compliance with the court order</w:t>
      </w:r>
      <w:r w:rsidR="00EF7C1E" w:rsidRPr="00A54E70">
        <w:rPr>
          <w:rFonts w:ascii="Times New Roman" w:hAnsi="Times New Roman" w:cs="Times New Roman"/>
          <w:sz w:val="24"/>
          <w:szCs w:val="24"/>
        </w:rPr>
        <w:t>. See annexure</w:t>
      </w:r>
      <w:r w:rsidR="0054787D" w:rsidRPr="00A54E70">
        <w:rPr>
          <w:rFonts w:ascii="Times New Roman" w:hAnsi="Times New Roman" w:cs="Times New Roman"/>
          <w:sz w:val="24"/>
          <w:szCs w:val="24"/>
        </w:rPr>
        <w:t>”</w:t>
      </w:r>
      <w:r w:rsidR="00EF7C1E" w:rsidRPr="00A54E70">
        <w:rPr>
          <w:rFonts w:ascii="Times New Roman" w:hAnsi="Times New Roman" w:cs="Times New Roman"/>
          <w:sz w:val="24"/>
          <w:szCs w:val="24"/>
        </w:rPr>
        <w:t xml:space="preserve"> “C” (Emphasis provided).</w:t>
      </w:r>
    </w:p>
    <w:p w:rsidR="00260DF9" w:rsidRPr="00A54E70" w:rsidRDefault="00260DF9" w:rsidP="00121724">
      <w:pPr>
        <w:spacing w:after="0" w:line="480" w:lineRule="auto"/>
        <w:jc w:val="both"/>
        <w:rPr>
          <w:rFonts w:ascii="Times New Roman" w:hAnsi="Times New Roman" w:cs="Times New Roman"/>
          <w:sz w:val="24"/>
          <w:szCs w:val="24"/>
        </w:rPr>
      </w:pPr>
    </w:p>
    <w:p w:rsidR="008A2461" w:rsidRPr="00A54E70" w:rsidRDefault="008A2461" w:rsidP="00121724">
      <w:pPr>
        <w:spacing w:after="0" w:line="240" w:lineRule="auto"/>
        <w:jc w:val="both"/>
        <w:rPr>
          <w:rFonts w:ascii="Times New Roman" w:hAnsi="Times New Roman" w:cs="Times New Roman"/>
          <w:sz w:val="24"/>
          <w:szCs w:val="24"/>
        </w:rPr>
      </w:pPr>
    </w:p>
    <w:p w:rsidR="00E84359"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sidR="00E84359" w:rsidRPr="00A54E70">
        <w:rPr>
          <w:rFonts w:ascii="Times New Roman" w:hAnsi="Times New Roman" w:cs="Times New Roman"/>
          <w:sz w:val="24"/>
          <w:szCs w:val="24"/>
        </w:rPr>
        <w:t xml:space="preserve">] That the applicant complied with the court order which he now wishes to appeal </w:t>
      </w:r>
      <w:r w:rsidR="00260DF9" w:rsidRPr="00A54E70">
        <w:rPr>
          <w:rFonts w:ascii="Times New Roman" w:hAnsi="Times New Roman" w:cs="Times New Roman"/>
          <w:sz w:val="24"/>
          <w:szCs w:val="24"/>
        </w:rPr>
        <w:t xml:space="preserve">against </w:t>
      </w:r>
      <w:r w:rsidR="00E84359" w:rsidRPr="00A54E70">
        <w:rPr>
          <w:rFonts w:ascii="Times New Roman" w:hAnsi="Times New Roman" w:cs="Times New Roman"/>
          <w:sz w:val="24"/>
          <w:szCs w:val="24"/>
        </w:rPr>
        <w:t>is beyond question as it emanates from his own founding affidavit.</w:t>
      </w:r>
    </w:p>
    <w:p w:rsidR="00A83498" w:rsidRPr="00A54E70" w:rsidRDefault="00A83498" w:rsidP="00121724">
      <w:pPr>
        <w:spacing w:after="0" w:line="480" w:lineRule="auto"/>
        <w:jc w:val="both"/>
        <w:rPr>
          <w:rFonts w:ascii="Times New Roman" w:hAnsi="Times New Roman" w:cs="Times New Roman"/>
          <w:sz w:val="24"/>
          <w:szCs w:val="24"/>
        </w:rPr>
      </w:pPr>
    </w:p>
    <w:p w:rsidR="0054787D"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sidR="0054787D" w:rsidRPr="00A54E70">
        <w:rPr>
          <w:rFonts w:ascii="Times New Roman" w:hAnsi="Times New Roman" w:cs="Times New Roman"/>
          <w:sz w:val="24"/>
          <w:szCs w:val="24"/>
        </w:rPr>
        <w:t xml:space="preserve">] </w:t>
      </w:r>
      <w:r>
        <w:rPr>
          <w:rFonts w:ascii="Times New Roman" w:hAnsi="Times New Roman" w:cs="Times New Roman"/>
          <w:sz w:val="24"/>
          <w:szCs w:val="24"/>
        </w:rPr>
        <w:tab/>
      </w:r>
      <w:r w:rsidR="0054787D" w:rsidRPr="00A54E70">
        <w:rPr>
          <w:rFonts w:ascii="Times New Roman" w:hAnsi="Times New Roman" w:cs="Times New Roman"/>
          <w:sz w:val="24"/>
          <w:szCs w:val="24"/>
        </w:rPr>
        <w:t>On that score the</w:t>
      </w:r>
      <w:r w:rsidR="00D85C10" w:rsidRPr="00A54E70">
        <w:rPr>
          <w:rFonts w:ascii="Times New Roman" w:hAnsi="Times New Roman" w:cs="Times New Roman"/>
          <w:sz w:val="24"/>
          <w:szCs w:val="24"/>
        </w:rPr>
        <w:t xml:space="preserve"> respondent has now </w:t>
      </w:r>
      <w:r w:rsidR="0054787D" w:rsidRPr="00A54E70">
        <w:rPr>
          <w:rFonts w:ascii="Times New Roman" w:hAnsi="Times New Roman" w:cs="Times New Roman"/>
          <w:sz w:val="24"/>
          <w:szCs w:val="24"/>
        </w:rPr>
        <w:t xml:space="preserve">placed reliance </w:t>
      </w:r>
      <w:r w:rsidR="00325CB1" w:rsidRPr="00A54E70">
        <w:rPr>
          <w:rFonts w:ascii="Times New Roman" w:hAnsi="Times New Roman" w:cs="Times New Roman"/>
          <w:sz w:val="24"/>
          <w:szCs w:val="24"/>
        </w:rPr>
        <w:t>o</w:t>
      </w:r>
      <w:r w:rsidR="0054787D" w:rsidRPr="00A54E70">
        <w:rPr>
          <w:rFonts w:ascii="Times New Roman" w:hAnsi="Times New Roman" w:cs="Times New Roman"/>
          <w:sz w:val="24"/>
          <w:szCs w:val="24"/>
        </w:rPr>
        <w:t>n</w:t>
      </w:r>
      <w:r w:rsidR="00325CB1" w:rsidRPr="00A54E70">
        <w:rPr>
          <w:rFonts w:ascii="Times New Roman" w:hAnsi="Times New Roman" w:cs="Times New Roman"/>
          <w:sz w:val="24"/>
          <w:szCs w:val="24"/>
        </w:rPr>
        <w:t xml:space="preserve"> the dictum </w:t>
      </w:r>
      <w:r w:rsidR="00EF7C1E" w:rsidRPr="00A54E70">
        <w:rPr>
          <w:rFonts w:ascii="Times New Roman" w:hAnsi="Times New Roman" w:cs="Times New Roman"/>
          <w:sz w:val="24"/>
          <w:szCs w:val="24"/>
        </w:rPr>
        <w:t xml:space="preserve">in the case of </w:t>
      </w:r>
      <w:r w:rsidR="00325CB1" w:rsidRPr="00A54E70">
        <w:rPr>
          <w:rFonts w:ascii="Times New Roman" w:hAnsi="Times New Roman" w:cs="Times New Roman"/>
          <w:i/>
          <w:sz w:val="24"/>
          <w:szCs w:val="24"/>
        </w:rPr>
        <w:t>Dhliwayo v Warman Zimbabwe (Private) Limited</w:t>
      </w:r>
      <w:r w:rsidR="00325CB1" w:rsidRPr="00A54E70">
        <w:rPr>
          <w:rFonts w:ascii="Times New Roman" w:hAnsi="Times New Roman" w:cs="Times New Roman"/>
          <w:sz w:val="24"/>
          <w:szCs w:val="24"/>
        </w:rPr>
        <w:t xml:space="preserve"> HB – 12 -22 </w:t>
      </w:r>
      <w:r w:rsidR="0054787D" w:rsidRPr="00A54E70">
        <w:rPr>
          <w:rFonts w:ascii="Times New Roman" w:hAnsi="Times New Roman" w:cs="Times New Roman"/>
          <w:sz w:val="24"/>
          <w:szCs w:val="24"/>
        </w:rPr>
        <w:t xml:space="preserve">where the court </w:t>
      </w:r>
      <w:r w:rsidR="0054787D" w:rsidRPr="00A54E70">
        <w:rPr>
          <w:rFonts w:ascii="Times New Roman" w:hAnsi="Times New Roman" w:cs="Times New Roman"/>
          <w:i/>
          <w:sz w:val="24"/>
          <w:szCs w:val="24"/>
        </w:rPr>
        <w:t>a quo</w:t>
      </w:r>
      <w:r w:rsidR="0054787D" w:rsidRPr="00A54E70">
        <w:rPr>
          <w:rFonts w:ascii="Times New Roman" w:hAnsi="Times New Roman" w:cs="Times New Roman"/>
          <w:sz w:val="24"/>
          <w:szCs w:val="24"/>
        </w:rPr>
        <w:t xml:space="preserve"> said;</w:t>
      </w:r>
    </w:p>
    <w:p w:rsidR="0054787D" w:rsidRPr="00A54E70" w:rsidRDefault="008A2461" w:rsidP="00121724">
      <w:pPr>
        <w:spacing w:after="0" w:line="240" w:lineRule="auto"/>
        <w:ind w:left="720"/>
        <w:jc w:val="both"/>
        <w:rPr>
          <w:rFonts w:ascii="Times New Roman" w:hAnsi="Times New Roman" w:cs="Times New Roman"/>
          <w:sz w:val="24"/>
          <w:szCs w:val="24"/>
        </w:rPr>
      </w:pPr>
      <w:r w:rsidRPr="00A54E70">
        <w:rPr>
          <w:rFonts w:ascii="Times New Roman" w:hAnsi="Times New Roman" w:cs="Times New Roman"/>
          <w:sz w:val="24"/>
          <w:szCs w:val="24"/>
        </w:rPr>
        <w:t>“</w:t>
      </w:r>
      <w:r w:rsidR="0054787D" w:rsidRPr="00A54E70">
        <w:rPr>
          <w:rFonts w:ascii="Times New Roman" w:hAnsi="Times New Roman" w:cs="Times New Roman"/>
          <w:sz w:val="24"/>
          <w:szCs w:val="24"/>
        </w:rPr>
        <w:t>According to the common law doctrine of peremption, a party who acquiesces to a judgment cannot subsequently seek to challenge a judgment in which he has acquiesced.”</w:t>
      </w:r>
    </w:p>
    <w:p w:rsidR="0054787D" w:rsidRPr="00A54E70" w:rsidRDefault="0054787D" w:rsidP="00121724">
      <w:pPr>
        <w:spacing w:after="0" w:line="480" w:lineRule="auto"/>
        <w:jc w:val="both"/>
        <w:rPr>
          <w:rFonts w:ascii="Times New Roman" w:hAnsi="Times New Roman" w:cs="Times New Roman"/>
          <w:sz w:val="24"/>
          <w:szCs w:val="24"/>
        </w:rPr>
      </w:pPr>
    </w:p>
    <w:p w:rsidR="008A2461" w:rsidRPr="00A54E70" w:rsidRDefault="008A2461" w:rsidP="00121724">
      <w:pPr>
        <w:spacing w:after="0" w:line="240" w:lineRule="auto"/>
        <w:jc w:val="both"/>
        <w:rPr>
          <w:rFonts w:ascii="Times New Roman" w:hAnsi="Times New Roman" w:cs="Times New Roman"/>
          <w:sz w:val="24"/>
          <w:szCs w:val="24"/>
        </w:rPr>
      </w:pPr>
    </w:p>
    <w:p w:rsidR="0054787D"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w:t>
      </w:r>
      <w:r w:rsidR="0054787D" w:rsidRPr="00A54E70">
        <w:rPr>
          <w:rFonts w:ascii="Times New Roman" w:hAnsi="Times New Roman" w:cs="Times New Roman"/>
          <w:sz w:val="24"/>
          <w:szCs w:val="24"/>
        </w:rPr>
        <w:t>]</w:t>
      </w:r>
      <w:r w:rsidR="0054787D" w:rsidRPr="00A54E70">
        <w:rPr>
          <w:rFonts w:ascii="Times New Roman" w:hAnsi="Times New Roman" w:cs="Times New Roman"/>
          <w:sz w:val="24"/>
          <w:szCs w:val="24"/>
        </w:rPr>
        <w:tab/>
        <w:t xml:space="preserve">Undoubtedly </w:t>
      </w:r>
      <w:r w:rsidR="003A6327" w:rsidRPr="00A54E70">
        <w:rPr>
          <w:rFonts w:ascii="Times New Roman" w:hAnsi="Times New Roman" w:cs="Times New Roman"/>
          <w:sz w:val="24"/>
          <w:szCs w:val="24"/>
        </w:rPr>
        <w:t xml:space="preserve">the applicant by complying with the order he now seeks to appeal against acquiesced in the judgment of the court. He can now not be heard seeking to appeal against the judgment he has complied with. He cannot approbate and reprobate as it were. See </w:t>
      </w:r>
      <w:r w:rsidR="003A6327" w:rsidRPr="00A54E70">
        <w:rPr>
          <w:rFonts w:ascii="Times New Roman" w:hAnsi="Times New Roman" w:cs="Times New Roman"/>
          <w:i/>
          <w:sz w:val="24"/>
          <w:szCs w:val="24"/>
        </w:rPr>
        <w:t>S v Marutsi</w:t>
      </w:r>
      <w:r>
        <w:rPr>
          <w:rFonts w:ascii="Times New Roman" w:hAnsi="Times New Roman" w:cs="Times New Roman"/>
          <w:sz w:val="24"/>
          <w:szCs w:val="24"/>
        </w:rPr>
        <w:t xml:space="preserve"> 1990 (2) ZLR 370 (</w:t>
      </w:r>
      <w:r w:rsidR="003A6327" w:rsidRPr="00A54E70">
        <w:rPr>
          <w:rFonts w:ascii="Times New Roman" w:hAnsi="Times New Roman" w:cs="Times New Roman"/>
          <w:sz w:val="24"/>
          <w:szCs w:val="24"/>
        </w:rPr>
        <w:t>SC) where the court observed that:</w:t>
      </w:r>
    </w:p>
    <w:p w:rsidR="003A6327" w:rsidRPr="00A54E70" w:rsidRDefault="003A6327" w:rsidP="00121724">
      <w:pPr>
        <w:spacing w:after="0" w:line="240" w:lineRule="auto"/>
        <w:ind w:left="720"/>
        <w:jc w:val="both"/>
        <w:rPr>
          <w:rFonts w:ascii="Times New Roman" w:hAnsi="Times New Roman" w:cs="Times New Roman"/>
          <w:sz w:val="24"/>
          <w:szCs w:val="24"/>
        </w:rPr>
      </w:pPr>
      <w:r w:rsidRPr="00A54E70">
        <w:rPr>
          <w:rFonts w:ascii="Times New Roman" w:hAnsi="Times New Roman" w:cs="Times New Roman"/>
          <w:sz w:val="24"/>
          <w:szCs w:val="24"/>
        </w:rPr>
        <w:lastRenderedPageBreak/>
        <w:t>“It is trite that a litig</w:t>
      </w:r>
      <w:r w:rsidR="00780D57" w:rsidRPr="00A54E70">
        <w:rPr>
          <w:rFonts w:ascii="Times New Roman" w:hAnsi="Times New Roman" w:cs="Times New Roman"/>
          <w:sz w:val="24"/>
          <w:szCs w:val="24"/>
        </w:rPr>
        <w:t>ant cannot be</w:t>
      </w:r>
      <w:r w:rsidRPr="00A54E70">
        <w:rPr>
          <w:rFonts w:ascii="Times New Roman" w:hAnsi="Times New Roman" w:cs="Times New Roman"/>
          <w:sz w:val="24"/>
          <w:szCs w:val="24"/>
        </w:rPr>
        <w:t xml:space="preserve"> allowed </w:t>
      </w:r>
      <w:r w:rsidR="00780D57" w:rsidRPr="00A54E70">
        <w:rPr>
          <w:rFonts w:ascii="Times New Roman" w:hAnsi="Times New Roman" w:cs="Times New Roman"/>
          <w:sz w:val="24"/>
          <w:szCs w:val="24"/>
        </w:rPr>
        <w:t xml:space="preserve">to </w:t>
      </w:r>
      <w:r w:rsidR="00D05D36" w:rsidRPr="00A54E70">
        <w:rPr>
          <w:rFonts w:ascii="Times New Roman" w:hAnsi="Times New Roman" w:cs="Times New Roman"/>
          <w:sz w:val="24"/>
          <w:szCs w:val="24"/>
        </w:rPr>
        <w:t>approbate and reprobate</w:t>
      </w:r>
      <w:r w:rsidRPr="00A54E70">
        <w:rPr>
          <w:rFonts w:ascii="Times New Roman" w:hAnsi="Times New Roman" w:cs="Times New Roman"/>
          <w:sz w:val="24"/>
          <w:szCs w:val="24"/>
        </w:rPr>
        <w:t xml:space="preserve"> </w:t>
      </w:r>
      <w:r w:rsidR="00D05D36" w:rsidRPr="00A54E70">
        <w:rPr>
          <w:rFonts w:ascii="Times New Roman" w:hAnsi="Times New Roman" w:cs="Times New Roman"/>
          <w:sz w:val="24"/>
          <w:szCs w:val="24"/>
        </w:rPr>
        <w:t xml:space="preserve">a </w:t>
      </w:r>
      <w:r w:rsidRPr="00A54E70">
        <w:rPr>
          <w:rFonts w:ascii="Times New Roman" w:hAnsi="Times New Roman" w:cs="Times New Roman"/>
          <w:sz w:val="24"/>
          <w:szCs w:val="24"/>
        </w:rPr>
        <w:t>step taken in the proceedings</w:t>
      </w:r>
      <w:r w:rsidR="00D05D36" w:rsidRPr="00A54E70">
        <w:rPr>
          <w:rFonts w:ascii="Times New Roman" w:hAnsi="Times New Roman" w:cs="Times New Roman"/>
          <w:sz w:val="24"/>
          <w:szCs w:val="24"/>
        </w:rPr>
        <w:t>. He can only do one or the other not both.”</w:t>
      </w:r>
    </w:p>
    <w:p w:rsidR="00D05D36" w:rsidRPr="00A54E70" w:rsidRDefault="00D05D36" w:rsidP="00121724">
      <w:pPr>
        <w:spacing w:after="0" w:line="480" w:lineRule="auto"/>
        <w:jc w:val="both"/>
        <w:rPr>
          <w:rFonts w:ascii="Times New Roman" w:hAnsi="Times New Roman" w:cs="Times New Roman"/>
          <w:sz w:val="24"/>
          <w:szCs w:val="24"/>
        </w:rPr>
      </w:pPr>
    </w:p>
    <w:p w:rsidR="008A2461" w:rsidRPr="00A54E70" w:rsidRDefault="008A2461" w:rsidP="00121724">
      <w:pPr>
        <w:spacing w:after="0" w:line="240" w:lineRule="auto"/>
        <w:jc w:val="both"/>
        <w:rPr>
          <w:rFonts w:ascii="Times New Roman" w:hAnsi="Times New Roman" w:cs="Times New Roman"/>
          <w:sz w:val="24"/>
          <w:szCs w:val="24"/>
        </w:rPr>
      </w:pPr>
    </w:p>
    <w:p w:rsidR="00D05D36"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r w:rsidR="00DB7766" w:rsidRPr="00A54E70">
        <w:rPr>
          <w:rFonts w:ascii="Times New Roman" w:hAnsi="Times New Roman" w:cs="Times New Roman"/>
          <w:sz w:val="24"/>
          <w:szCs w:val="24"/>
        </w:rPr>
        <w:t>]</w:t>
      </w:r>
      <w:r w:rsidR="00D05D36" w:rsidRPr="00A54E70">
        <w:rPr>
          <w:rFonts w:ascii="Times New Roman" w:hAnsi="Times New Roman" w:cs="Times New Roman"/>
          <w:sz w:val="24"/>
          <w:szCs w:val="24"/>
        </w:rPr>
        <w:tab/>
        <w:t xml:space="preserve">The same fate visits the </w:t>
      </w:r>
      <w:r w:rsidR="008A2461" w:rsidRPr="00A54E70">
        <w:rPr>
          <w:rFonts w:ascii="Times New Roman" w:hAnsi="Times New Roman" w:cs="Times New Roman"/>
          <w:sz w:val="24"/>
          <w:szCs w:val="24"/>
        </w:rPr>
        <w:t>second</w:t>
      </w:r>
      <w:r w:rsidR="00D05D36" w:rsidRPr="00A54E70">
        <w:rPr>
          <w:rFonts w:ascii="Times New Roman" w:hAnsi="Times New Roman" w:cs="Times New Roman"/>
          <w:sz w:val="24"/>
          <w:szCs w:val="24"/>
        </w:rPr>
        <w:t xml:space="preserve"> applicant because it chose to ride on the back of the </w:t>
      </w:r>
      <w:r w:rsidR="008A2461" w:rsidRPr="00A54E70">
        <w:rPr>
          <w:rFonts w:ascii="Times New Roman" w:hAnsi="Times New Roman" w:cs="Times New Roman"/>
          <w:sz w:val="24"/>
          <w:szCs w:val="24"/>
        </w:rPr>
        <w:t>first</w:t>
      </w:r>
      <w:r w:rsidR="00D05D36" w:rsidRPr="00A54E70">
        <w:rPr>
          <w:rFonts w:ascii="Times New Roman" w:hAnsi="Times New Roman" w:cs="Times New Roman"/>
          <w:sz w:val="24"/>
          <w:szCs w:val="24"/>
        </w:rPr>
        <w:t xml:space="preserve"> </w:t>
      </w:r>
      <w:r>
        <w:rPr>
          <w:rFonts w:ascii="Times New Roman" w:hAnsi="Times New Roman" w:cs="Times New Roman"/>
          <w:sz w:val="24"/>
          <w:szCs w:val="24"/>
        </w:rPr>
        <w:t>applica</w:t>
      </w:r>
      <w:r w:rsidR="00D05D36" w:rsidRPr="00A54E70">
        <w:rPr>
          <w:rFonts w:ascii="Times New Roman" w:hAnsi="Times New Roman" w:cs="Times New Roman"/>
          <w:sz w:val="24"/>
          <w:szCs w:val="24"/>
        </w:rPr>
        <w:t>nt</w:t>
      </w:r>
      <w:r w:rsidR="00780D57" w:rsidRPr="00A54E70">
        <w:rPr>
          <w:rFonts w:ascii="Times New Roman" w:hAnsi="Times New Roman" w:cs="Times New Roman"/>
          <w:sz w:val="24"/>
          <w:szCs w:val="24"/>
        </w:rPr>
        <w:t>’s</w:t>
      </w:r>
      <w:r w:rsidR="00D05D36" w:rsidRPr="00A54E70">
        <w:rPr>
          <w:rFonts w:ascii="Times New Roman" w:hAnsi="Times New Roman" w:cs="Times New Roman"/>
          <w:sz w:val="24"/>
          <w:szCs w:val="24"/>
        </w:rPr>
        <w:t xml:space="preserve"> founding affidavit without proffering its own.</w:t>
      </w:r>
    </w:p>
    <w:p w:rsidR="00D05D36" w:rsidRPr="00A54E70" w:rsidRDefault="00D05D36" w:rsidP="00121724">
      <w:pPr>
        <w:spacing w:after="0" w:line="480" w:lineRule="auto"/>
        <w:jc w:val="both"/>
        <w:rPr>
          <w:rFonts w:ascii="Times New Roman" w:hAnsi="Times New Roman" w:cs="Times New Roman"/>
          <w:sz w:val="24"/>
          <w:szCs w:val="24"/>
        </w:rPr>
      </w:pPr>
    </w:p>
    <w:p w:rsidR="00D05D36"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w:t>
      </w:r>
      <w:r w:rsidR="00D05D36" w:rsidRPr="00A54E70">
        <w:rPr>
          <w:rFonts w:ascii="Times New Roman" w:hAnsi="Times New Roman" w:cs="Times New Roman"/>
          <w:sz w:val="24"/>
          <w:szCs w:val="24"/>
        </w:rPr>
        <w:t>]</w:t>
      </w:r>
      <w:r w:rsidR="00D05D36" w:rsidRPr="00A54E70">
        <w:rPr>
          <w:rFonts w:ascii="Times New Roman" w:hAnsi="Times New Roman" w:cs="Times New Roman"/>
          <w:sz w:val="24"/>
          <w:szCs w:val="24"/>
        </w:rPr>
        <w:tab/>
        <w:t xml:space="preserve"> By complying with the court order the applicants </w:t>
      </w:r>
      <w:r w:rsidR="00E84359" w:rsidRPr="00A54E70">
        <w:rPr>
          <w:rFonts w:ascii="Times New Roman" w:hAnsi="Times New Roman" w:cs="Times New Roman"/>
          <w:sz w:val="24"/>
          <w:szCs w:val="24"/>
        </w:rPr>
        <w:t>deprived themselves of the right to appeal against the order.</w:t>
      </w:r>
      <w:r w:rsidR="00D85C10" w:rsidRPr="00A54E70">
        <w:rPr>
          <w:rFonts w:ascii="Times New Roman" w:hAnsi="Times New Roman" w:cs="Times New Roman"/>
          <w:sz w:val="24"/>
          <w:szCs w:val="24"/>
        </w:rPr>
        <w:t xml:space="preserve"> That finding of fact and law renders their application </w:t>
      </w:r>
      <w:r w:rsidR="00CB2D63" w:rsidRPr="00A54E70">
        <w:rPr>
          <w:rFonts w:ascii="Times New Roman" w:hAnsi="Times New Roman" w:cs="Times New Roman"/>
          <w:sz w:val="24"/>
          <w:szCs w:val="24"/>
        </w:rPr>
        <w:t>sterile on the basis that there can be no reasonable prospects of success on app</w:t>
      </w:r>
      <w:r w:rsidR="00780D57" w:rsidRPr="00A54E70">
        <w:rPr>
          <w:rFonts w:ascii="Times New Roman" w:hAnsi="Times New Roman" w:cs="Times New Roman"/>
          <w:sz w:val="24"/>
          <w:szCs w:val="24"/>
        </w:rPr>
        <w:t>eal</w:t>
      </w:r>
      <w:r w:rsidR="00CB2D63" w:rsidRPr="00A54E70">
        <w:rPr>
          <w:rFonts w:ascii="Times New Roman" w:hAnsi="Times New Roman" w:cs="Times New Roman"/>
          <w:sz w:val="24"/>
          <w:szCs w:val="24"/>
        </w:rPr>
        <w:t xml:space="preserve">. </w:t>
      </w:r>
    </w:p>
    <w:p w:rsidR="00CB2D63" w:rsidRPr="00A54E70" w:rsidRDefault="00CB2D63" w:rsidP="00121724">
      <w:pPr>
        <w:spacing w:after="0" w:line="480" w:lineRule="auto"/>
        <w:jc w:val="both"/>
        <w:rPr>
          <w:rFonts w:ascii="Times New Roman" w:hAnsi="Times New Roman" w:cs="Times New Roman"/>
          <w:sz w:val="24"/>
          <w:szCs w:val="24"/>
        </w:rPr>
      </w:pPr>
    </w:p>
    <w:p w:rsidR="00CB2D63" w:rsidRPr="00A54E70" w:rsidRDefault="00CE4311" w:rsidP="0012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w:t>
      </w:r>
      <w:r w:rsidR="00CB2D63" w:rsidRPr="00A54E70">
        <w:rPr>
          <w:rFonts w:ascii="Times New Roman" w:hAnsi="Times New Roman" w:cs="Times New Roman"/>
          <w:sz w:val="24"/>
          <w:szCs w:val="24"/>
        </w:rPr>
        <w:t>]</w:t>
      </w:r>
      <w:r w:rsidR="00CB2D63" w:rsidRPr="00A54E70">
        <w:rPr>
          <w:rFonts w:ascii="Times New Roman" w:hAnsi="Times New Roman" w:cs="Times New Roman"/>
          <w:sz w:val="24"/>
          <w:szCs w:val="24"/>
        </w:rPr>
        <w:tab/>
        <w:t xml:space="preserve"> That being the case the application can only fai</w:t>
      </w:r>
      <w:r w:rsidR="00A54E70">
        <w:rPr>
          <w:rFonts w:ascii="Times New Roman" w:hAnsi="Times New Roman" w:cs="Times New Roman"/>
          <w:sz w:val="24"/>
          <w:szCs w:val="24"/>
        </w:rPr>
        <w:t xml:space="preserve">l. Costs follow the result. </w:t>
      </w:r>
      <w:r w:rsidR="00A54E70">
        <w:rPr>
          <w:rFonts w:ascii="Times New Roman" w:hAnsi="Times New Roman" w:cs="Times New Roman"/>
          <w:sz w:val="24"/>
          <w:szCs w:val="24"/>
        </w:rPr>
        <w:tab/>
        <w:t>It </w:t>
      </w:r>
      <w:r w:rsidR="00CB2D63" w:rsidRPr="00A54E70">
        <w:rPr>
          <w:rFonts w:ascii="Times New Roman" w:hAnsi="Times New Roman" w:cs="Times New Roman"/>
          <w:sz w:val="24"/>
          <w:szCs w:val="24"/>
        </w:rPr>
        <w:t>is accordingly ordered that:</w:t>
      </w:r>
    </w:p>
    <w:p w:rsidR="00CB2D63" w:rsidRPr="00A54E70" w:rsidRDefault="00CB2D63" w:rsidP="00121724">
      <w:pPr>
        <w:pStyle w:val="ListParagraph"/>
        <w:numPr>
          <w:ilvl w:val="0"/>
          <w:numId w:val="3"/>
        </w:numPr>
        <w:spacing w:after="0" w:line="480" w:lineRule="auto"/>
        <w:jc w:val="both"/>
        <w:rPr>
          <w:rFonts w:ascii="Times New Roman" w:hAnsi="Times New Roman" w:cs="Times New Roman"/>
          <w:sz w:val="24"/>
          <w:szCs w:val="24"/>
        </w:rPr>
      </w:pPr>
      <w:r w:rsidRPr="00A54E70">
        <w:rPr>
          <w:rFonts w:ascii="Times New Roman" w:hAnsi="Times New Roman" w:cs="Times New Roman"/>
          <w:sz w:val="24"/>
          <w:szCs w:val="24"/>
        </w:rPr>
        <w:t xml:space="preserve">The application be and is hereby dismissed. </w:t>
      </w:r>
    </w:p>
    <w:p w:rsidR="00CB2D63" w:rsidRPr="00A54E70" w:rsidRDefault="00CB2D63" w:rsidP="00121724">
      <w:pPr>
        <w:pStyle w:val="ListParagraph"/>
        <w:numPr>
          <w:ilvl w:val="0"/>
          <w:numId w:val="3"/>
        </w:numPr>
        <w:spacing w:after="0" w:line="240" w:lineRule="auto"/>
        <w:jc w:val="both"/>
        <w:rPr>
          <w:rFonts w:ascii="Times New Roman" w:hAnsi="Times New Roman" w:cs="Times New Roman"/>
          <w:sz w:val="24"/>
          <w:szCs w:val="24"/>
        </w:rPr>
      </w:pPr>
      <w:r w:rsidRPr="00A54E70">
        <w:rPr>
          <w:rFonts w:ascii="Times New Roman" w:hAnsi="Times New Roman" w:cs="Times New Roman"/>
          <w:sz w:val="24"/>
          <w:szCs w:val="24"/>
        </w:rPr>
        <w:t>The applicants are to bear the respondent’s costs jointly and severally on</w:t>
      </w:r>
      <w:r w:rsidR="00780D57" w:rsidRPr="00A54E70">
        <w:rPr>
          <w:rFonts w:ascii="Times New Roman" w:hAnsi="Times New Roman" w:cs="Times New Roman"/>
          <w:sz w:val="24"/>
          <w:szCs w:val="24"/>
        </w:rPr>
        <w:t>e</w:t>
      </w:r>
      <w:r w:rsidRPr="00A54E70">
        <w:rPr>
          <w:rFonts w:ascii="Times New Roman" w:hAnsi="Times New Roman" w:cs="Times New Roman"/>
          <w:sz w:val="24"/>
          <w:szCs w:val="24"/>
        </w:rPr>
        <w:t xml:space="preserve"> paying and the other to be absolved.</w:t>
      </w:r>
    </w:p>
    <w:p w:rsidR="00CB2D63" w:rsidRPr="00A54E70" w:rsidRDefault="00CB2D63" w:rsidP="00121724">
      <w:pPr>
        <w:spacing w:after="0" w:line="480" w:lineRule="auto"/>
        <w:jc w:val="both"/>
        <w:rPr>
          <w:rFonts w:ascii="Times New Roman" w:hAnsi="Times New Roman" w:cs="Times New Roman"/>
          <w:sz w:val="24"/>
          <w:szCs w:val="24"/>
        </w:rPr>
      </w:pPr>
    </w:p>
    <w:p w:rsidR="00CB2D63" w:rsidRPr="00A54E70" w:rsidRDefault="00CB2D63" w:rsidP="00121724">
      <w:pPr>
        <w:spacing w:after="0" w:line="480" w:lineRule="auto"/>
        <w:jc w:val="both"/>
        <w:rPr>
          <w:rFonts w:ascii="Times New Roman" w:hAnsi="Times New Roman" w:cs="Times New Roman"/>
          <w:sz w:val="24"/>
          <w:szCs w:val="24"/>
        </w:rPr>
      </w:pPr>
    </w:p>
    <w:p w:rsidR="00CB2D63" w:rsidRPr="00A54E70" w:rsidRDefault="00CB2D63" w:rsidP="00121724">
      <w:pPr>
        <w:spacing w:after="0" w:line="240" w:lineRule="auto"/>
        <w:jc w:val="both"/>
        <w:rPr>
          <w:rFonts w:ascii="Times New Roman" w:hAnsi="Times New Roman" w:cs="Times New Roman"/>
          <w:sz w:val="24"/>
          <w:szCs w:val="24"/>
        </w:rPr>
      </w:pPr>
      <w:r w:rsidRPr="00A54E70">
        <w:rPr>
          <w:rFonts w:ascii="Times New Roman" w:hAnsi="Times New Roman" w:cs="Times New Roman"/>
          <w:i/>
          <w:sz w:val="24"/>
          <w:szCs w:val="24"/>
        </w:rPr>
        <w:t xml:space="preserve">Civil Division of the Attorney General’s Office, </w:t>
      </w:r>
      <w:r w:rsidR="008A2461" w:rsidRPr="00A54E70">
        <w:rPr>
          <w:rFonts w:ascii="Times New Roman" w:hAnsi="Times New Roman" w:cs="Times New Roman"/>
          <w:sz w:val="24"/>
          <w:szCs w:val="24"/>
        </w:rPr>
        <w:t>applicants’ l</w:t>
      </w:r>
      <w:r w:rsidRPr="00A54E70">
        <w:rPr>
          <w:rFonts w:ascii="Times New Roman" w:hAnsi="Times New Roman" w:cs="Times New Roman"/>
          <w:sz w:val="24"/>
          <w:szCs w:val="24"/>
        </w:rPr>
        <w:t xml:space="preserve">egal </w:t>
      </w:r>
      <w:r w:rsidR="008A2461" w:rsidRPr="00A54E70">
        <w:rPr>
          <w:rFonts w:ascii="Times New Roman" w:hAnsi="Times New Roman" w:cs="Times New Roman"/>
          <w:sz w:val="24"/>
          <w:szCs w:val="24"/>
        </w:rPr>
        <w:t>p</w:t>
      </w:r>
      <w:r w:rsidRPr="00A54E70">
        <w:rPr>
          <w:rFonts w:ascii="Times New Roman" w:hAnsi="Times New Roman" w:cs="Times New Roman"/>
          <w:sz w:val="24"/>
          <w:szCs w:val="24"/>
        </w:rPr>
        <w:t>ractitioners.</w:t>
      </w:r>
    </w:p>
    <w:p w:rsidR="008A2461" w:rsidRPr="00A54E70" w:rsidRDefault="008A2461" w:rsidP="00121724">
      <w:pPr>
        <w:spacing w:after="0" w:line="240" w:lineRule="auto"/>
        <w:jc w:val="both"/>
        <w:rPr>
          <w:rFonts w:ascii="Times New Roman" w:hAnsi="Times New Roman" w:cs="Times New Roman"/>
          <w:i/>
          <w:sz w:val="24"/>
          <w:szCs w:val="24"/>
        </w:rPr>
      </w:pPr>
    </w:p>
    <w:p w:rsidR="00E974F0" w:rsidRPr="00A54E70" w:rsidRDefault="008A2461" w:rsidP="00121724">
      <w:pPr>
        <w:spacing w:after="0" w:line="480" w:lineRule="auto"/>
        <w:jc w:val="both"/>
        <w:rPr>
          <w:rFonts w:ascii="Times New Roman" w:hAnsi="Times New Roman" w:cs="Times New Roman"/>
          <w:i/>
          <w:sz w:val="24"/>
          <w:szCs w:val="24"/>
        </w:rPr>
      </w:pPr>
      <w:r w:rsidRPr="00A54E70">
        <w:rPr>
          <w:rFonts w:ascii="Times New Roman" w:hAnsi="Times New Roman" w:cs="Times New Roman"/>
          <w:i/>
          <w:sz w:val="24"/>
          <w:szCs w:val="24"/>
        </w:rPr>
        <w:t xml:space="preserve">Mawere Sibanda, </w:t>
      </w:r>
      <w:r w:rsidRPr="00A54E70">
        <w:rPr>
          <w:rFonts w:ascii="Times New Roman" w:hAnsi="Times New Roman" w:cs="Times New Roman"/>
          <w:sz w:val="24"/>
          <w:szCs w:val="24"/>
        </w:rPr>
        <w:t>r</w:t>
      </w:r>
      <w:r w:rsidR="00DB7766" w:rsidRPr="00A54E70">
        <w:rPr>
          <w:rFonts w:ascii="Times New Roman" w:hAnsi="Times New Roman" w:cs="Times New Roman"/>
          <w:sz w:val="24"/>
          <w:szCs w:val="24"/>
        </w:rPr>
        <w:t>espondent’s legal p</w:t>
      </w:r>
      <w:r w:rsidR="00CB2D63" w:rsidRPr="00A54E70">
        <w:rPr>
          <w:rFonts w:ascii="Times New Roman" w:hAnsi="Times New Roman" w:cs="Times New Roman"/>
          <w:sz w:val="24"/>
          <w:szCs w:val="24"/>
        </w:rPr>
        <w:t>ractitioners</w:t>
      </w:r>
      <w:r w:rsidR="00CB2D63" w:rsidRPr="00A54E70">
        <w:rPr>
          <w:rFonts w:ascii="Times New Roman" w:hAnsi="Times New Roman" w:cs="Times New Roman"/>
          <w:i/>
          <w:sz w:val="24"/>
          <w:szCs w:val="24"/>
        </w:rPr>
        <w:t>.</w:t>
      </w:r>
      <w:r w:rsidRPr="00A54E70">
        <w:rPr>
          <w:rFonts w:ascii="Times New Roman" w:hAnsi="Times New Roman" w:cs="Times New Roman"/>
          <w:i/>
          <w:sz w:val="24"/>
          <w:szCs w:val="24"/>
        </w:rPr>
        <w:t xml:space="preserve"> </w:t>
      </w:r>
    </w:p>
    <w:p w:rsidR="00E974F0" w:rsidRPr="00A54E70" w:rsidRDefault="00E974F0" w:rsidP="00121724">
      <w:pPr>
        <w:spacing w:after="0" w:line="480" w:lineRule="auto"/>
        <w:jc w:val="both"/>
        <w:rPr>
          <w:rFonts w:ascii="Times New Roman" w:hAnsi="Times New Roman" w:cs="Times New Roman"/>
          <w:i/>
          <w:sz w:val="24"/>
          <w:szCs w:val="24"/>
        </w:rPr>
      </w:pPr>
    </w:p>
    <w:sectPr w:rsidR="00E974F0" w:rsidRPr="00A54E70">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66D" w:rsidRDefault="0097466D" w:rsidP="00881FC4">
      <w:pPr>
        <w:spacing w:after="0" w:line="240" w:lineRule="auto"/>
      </w:pPr>
      <w:r>
        <w:separator/>
      </w:r>
    </w:p>
  </w:endnote>
  <w:endnote w:type="continuationSeparator" w:id="0">
    <w:p w:rsidR="0097466D" w:rsidRDefault="0097466D" w:rsidP="0088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66D" w:rsidRDefault="0097466D" w:rsidP="00881FC4">
      <w:pPr>
        <w:spacing w:after="0" w:line="240" w:lineRule="auto"/>
      </w:pPr>
      <w:r>
        <w:separator/>
      </w:r>
    </w:p>
  </w:footnote>
  <w:footnote w:type="continuationSeparator" w:id="0">
    <w:p w:rsidR="0097466D" w:rsidRDefault="0097466D" w:rsidP="00881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FC4" w:rsidRDefault="00881FC4">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FC4" w:rsidRPr="00A54E70" w:rsidRDefault="00881FC4" w:rsidP="00881FC4">
                          <w:pPr>
                            <w:spacing w:after="0" w:line="240" w:lineRule="auto"/>
                            <w:jc w:val="right"/>
                            <w:rPr>
                              <w:rFonts w:ascii="Times New Roman" w:hAnsi="Times New Roman" w:cs="Times New Roman"/>
                              <w:b/>
                              <w:sz w:val="24"/>
                              <w:szCs w:val="24"/>
                            </w:rPr>
                          </w:pPr>
                          <w:r w:rsidRPr="00A54E70">
                            <w:rPr>
                              <w:rFonts w:ascii="Times New Roman" w:hAnsi="Times New Roman" w:cs="Times New Roman"/>
                              <w:b/>
                              <w:sz w:val="24"/>
                              <w:szCs w:val="24"/>
                            </w:rPr>
                            <w:t xml:space="preserve">Judgment No: </w:t>
                          </w:r>
                          <w:r w:rsidR="006C0C6D" w:rsidRPr="00A54E70">
                            <w:rPr>
                              <w:rFonts w:ascii="Times New Roman" w:hAnsi="Times New Roman" w:cs="Times New Roman"/>
                              <w:b/>
                              <w:sz w:val="24"/>
                              <w:szCs w:val="24"/>
                            </w:rPr>
                            <w:t xml:space="preserve">SC </w:t>
                          </w:r>
                          <w:r w:rsidR="002B4055">
                            <w:rPr>
                              <w:rFonts w:ascii="Times New Roman" w:hAnsi="Times New Roman" w:cs="Times New Roman"/>
                              <w:b/>
                              <w:sz w:val="24"/>
                              <w:szCs w:val="24"/>
                            </w:rPr>
                            <w:t>38</w:t>
                          </w:r>
                          <w:r w:rsidRPr="00A54E70">
                            <w:rPr>
                              <w:rFonts w:ascii="Times New Roman" w:hAnsi="Times New Roman" w:cs="Times New Roman"/>
                              <w:b/>
                              <w:sz w:val="24"/>
                              <w:szCs w:val="24"/>
                            </w:rPr>
                            <w:t>/ 22</w:t>
                          </w:r>
                        </w:p>
                        <w:p w:rsidR="00881FC4" w:rsidRPr="00A54E70" w:rsidRDefault="00A54E70" w:rsidP="00881FC4">
                          <w:pPr>
                            <w:spacing w:after="0" w:line="480" w:lineRule="auto"/>
                            <w:jc w:val="right"/>
                            <w:rPr>
                              <w:rFonts w:ascii="Times New Roman" w:hAnsi="Times New Roman" w:cs="Times New Roman"/>
                              <w:b/>
                              <w:sz w:val="24"/>
                              <w:szCs w:val="24"/>
                            </w:rPr>
                          </w:pPr>
                          <w:r w:rsidRPr="00A54E70">
                            <w:rPr>
                              <w:rFonts w:ascii="Times New Roman" w:hAnsi="Times New Roman" w:cs="Times New Roman"/>
                              <w:b/>
                              <w:sz w:val="24"/>
                              <w:szCs w:val="24"/>
                            </w:rPr>
                            <w:t>Chamber Application</w:t>
                          </w:r>
                          <w:r w:rsidR="00881FC4" w:rsidRPr="00A54E70">
                            <w:rPr>
                              <w:rFonts w:ascii="Times New Roman" w:hAnsi="Times New Roman" w:cs="Times New Roman"/>
                              <w:b/>
                              <w:sz w:val="24"/>
                              <w:szCs w:val="24"/>
                            </w:rPr>
                            <w:t xml:space="preserve"> No: SC 183/21</w:t>
                          </w:r>
                        </w:p>
                        <w:p w:rsidR="00881FC4" w:rsidRDefault="00881FC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81FC4" w:rsidRPr="00A54E70" w:rsidRDefault="00881FC4" w:rsidP="00881FC4">
                    <w:pPr>
                      <w:spacing w:after="0" w:line="240" w:lineRule="auto"/>
                      <w:jc w:val="right"/>
                      <w:rPr>
                        <w:rFonts w:ascii="Times New Roman" w:hAnsi="Times New Roman" w:cs="Times New Roman"/>
                        <w:b/>
                        <w:sz w:val="24"/>
                        <w:szCs w:val="24"/>
                      </w:rPr>
                    </w:pPr>
                    <w:r w:rsidRPr="00A54E70">
                      <w:rPr>
                        <w:rFonts w:ascii="Times New Roman" w:hAnsi="Times New Roman" w:cs="Times New Roman"/>
                        <w:b/>
                        <w:sz w:val="24"/>
                        <w:szCs w:val="24"/>
                      </w:rPr>
                      <w:t xml:space="preserve">Judgment No: </w:t>
                    </w:r>
                    <w:r w:rsidR="006C0C6D" w:rsidRPr="00A54E70">
                      <w:rPr>
                        <w:rFonts w:ascii="Times New Roman" w:hAnsi="Times New Roman" w:cs="Times New Roman"/>
                        <w:b/>
                        <w:sz w:val="24"/>
                        <w:szCs w:val="24"/>
                      </w:rPr>
                      <w:t xml:space="preserve">SC </w:t>
                    </w:r>
                    <w:r w:rsidR="002B4055">
                      <w:rPr>
                        <w:rFonts w:ascii="Times New Roman" w:hAnsi="Times New Roman" w:cs="Times New Roman"/>
                        <w:b/>
                        <w:sz w:val="24"/>
                        <w:szCs w:val="24"/>
                      </w:rPr>
                      <w:t>38</w:t>
                    </w:r>
                    <w:r w:rsidRPr="00A54E70">
                      <w:rPr>
                        <w:rFonts w:ascii="Times New Roman" w:hAnsi="Times New Roman" w:cs="Times New Roman"/>
                        <w:b/>
                        <w:sz w:val="24"/>
                        <w:szCs w:val="24"/>
                      </w:rPr>
                      <w:t>/ 22</w:t>
                    </w:r>
                  </w:p>
                  <w:p w:rsidR="00881FC4" w:rsidRPr="00A54E70" w:rsidRDefault="00A54E70" w:rsidP="00881FC4">
                    <w:pPr>
                      <w:spacing w:after="0" w:line="480" w:lineRule="auto"/>
                      <w:jc w:val="right"/>
                      <w:rPr>
                        <w:rFonts w:ascii="Times New Roman" w:hAnsi="Times New Roman" w:cs="Times New Roman"/>
                        <w:b/>
                        <w:sz w:val="24"/>
                        <w:szCs w:val="24"/>
                      </w:rPr>
                    </w:pPr>
                    <w:r w:rsidRPr="00A54E70">
                      <w:rPr>
                        <w:rFonts w:ascii="Times New Roman" w:hAnsi="Times New Roman" w:cs="Times New Roman"/>
                        <w:b/>
                        <w:sz w:val="24"/>
                        <w:szCs w:val="24"/>
                      </w:rPr>
                      <w:t>Chamber Application</w:t>
                    </w:r>
                    <w:r w:rsidR="00881FC4" w:rsidRPr="00A54E70">
                      <w:rPr>
                        <w:rFonts w:ascii="Times New Roman" w:hAnsi="Times New Roman" w:cs="Times New Roman"/>
                        <w:b/>
                        <w:sz w:val="24"/>
                        <w:szCs w:val="24"/>
                      </w:rPr>
                      <w:t xml:space="preserve"> No: SC 183/21</w:t>
                    </w:r>
                  </w:p>
                  <w:p w:rsidR="00881FC4" w:rsidRDefault="00881FC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81FC4" w:rsidRDefault="00881FC4">
                          <w:pPr>
                            <w:spacing w:after="0" w:line="240" w:lineRule="auto"/>
                            <w:rPr>
                              <w:color w:val="FFFFFF" w:themeColor="background1"/>
                            </w:rPr>
                          </w:pPr>
                          <w:r>
                            <w:fldChar w:fldCharType="begin"/>
                          </w:r>
                          <w:r>
                            <w:instrText xml:space="preserve"> PAGE   \* MERGEFORMAT </w:instrText>
                          </w:r>
                          <w:r>
                            <w:fldChar w:fldCharType="separate"/>
                          </w:r>
                          <w:r w:rsidR="00892AEC" w:rsidRPr="00892AE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81FC4" w:rsidRDefault="00881FC4">
                    <w:pPr>
                      <w:spacing w:after="0" w:line="240" w:lineRule="auto"/>
                      <w:rPr>
                        <w:color w:val="FFFFFF" w:themeColor="background1"/>
                      </w:rPr>
                    </w:pPr>
                    <w:r>
                      <w:fldChar w:fldCharType="begin"/>
                    </w:r>
                    <w:r>
                      <w:instrText xml:space="preserve"> PAGE   \* MERGEFORMAT </w:instrText>
                    </w:r>
                    <w:r>
                      <w:fldChar w:fldCharType="separate"/>
                    </w:r>
                    <w:r w:rsidR="00892AEC" w:rsidRPr="00892AE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14057"/>
    <w:multiLevelType w:val="hybridMultilevel"/>
    <w:tmpl w:val="C0400552"/>
    <w:lvl w:ilvl="0" w:tplc="AE2653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1B673C4"/>
    <w:multiLevelType w:val="hybridMultilevel"/>
    <w:tmpl w:val="98BC0C0C"/>
    <w:lvl w:ilvl="0" w:tplc="EE7ED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122D42"/>
    <w:multiLevelType w:val="hybridMultilevel"/>
    <w:tmpl w:val="7548AD38"/>
    <w:lvl w:ilvl="0" w:tplc="ECD8C5B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F8"/>
    <w:rsid w:val="000649F8"/>
    <w:rsid w:val="000D0610"/>
    <w:rsid w:val="0010524D"/>
    <w:rsid w:val="00121724"/>
    <w:rsid w:val="00124A80"/>
    <w:rsid w:val="001516B6"/>
    <w:rsid w:val="00172D52"/>
    <w:rsid w:val="001A41A6"/>
    <w:rsid w:val="001B0B0C"/>
    <w:rsid w:val="001C26E3"/>
    <w:rsid w:val="00260DF9"/>
    <w:rsid w:val="002B4055"/>
    <w:rsid w:val="002F124E"/>
    <w:rsid w:val="00325CB1"/>
    <w:rsid w:val="003445C0"/>
    <w:rsid w:val="00381E05"/>
    <w:rsid w:val="003A6327"/>
    <w:rsid w:val="003D214D"/>
    <w:rsid w:val="003E6988"/>
    <w:rsid w:val="004563C3"/>
    <w:rsid w:val="00466750"/>
    <w:rsid w:val="004C6CC1"/>
    <w:rsid w:val="00514D02"/>
    <w:rsid w:val="0054787D"/>
    <w:rsid w:val="00597BC9"/>
    <w:rsid w:val="005A63B0"/>
    <w:rsid w:val="00643F66"/>
    <w:rsid w:val="00686166"/>
    <w:rsid w:val="006C0C6D"/>
    <w:rsid w:val="007311E9"/>
    <w:rsid w:val="00780D57"/>
    <w:rsid w:val="00782B76"/>
    <w:rsid w:val="007D3E17"/>
    <w:rsid w:val="00867686"/>
    <w:rsid w:val="008808DC"/>
    <w:rsid w:val="00881FC4"/>
    <w:rsid w:val="00892AEC"/>
    <w:rsid w:val="008A2461"/>
    <w:rsid w:val="00903BAD"/>
    <w:rsid w:val="00931B53"/>
    <w:rsid w:val="0097466D"/>
    <w:rsid w:val="009A6D36"/>
    <w:rsid w:val="009D74C4"/>
    <w:rsid w:val="00A13D09"/>
    <w:rsid w:val="00A54E70"/>
    <w:rsid w:val="00A83498"/>
    <w:rsid w:val="00A95175"/>
    <w:rsid w:val="00AB025F"/>
    <w:rsid w:val="00B249F6"/>
    <w:rsid w:val="00B746FE"/>
    <w:rsid w:val="00B82B26"/>
    <w:rsid w:val="00B9371F"/>
    <w:rsid w:val="00C2486C"/>
    <w:rsid w:val="00C378BA"/>
    <w:rsid w:val="00C479D7"/>
    <w:rsid w:val="00C96B31"/>
    <w:rsid w:val="00CA2920"/>
    <w:rsid w:val="00CB2D63"/>
    <w:rsid w:val="00CC2FF5"/>
    <w:rsid w:val="00CE4311"/>
    <w:rsid w:val="00D05D36"/>
    <w:rsid w:val="00D85C10"/>
    <w:rsid w:val="00D92C4C"/>
    <w:rsid w:val="00DB7766"/>
    <w:rsid w:val="00E054A5"/>
    <w:rsid w:val="00E63673"/>
    <w:rsid w:val="00E84359"/>
    <w:rsid w:val="00E974F0"/>
    <w:rsid w:val="00EC4B05"/>
    <w:rsid w:val="00EF7C1E"/>
    <w:rsid w:val="00F13798"/>
    <w:rsid w:val="00F964EE"/>
    <w:rsid w:val="00FB7638"/>
    <w:rsid w:val="00FE12E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1AD4556-3973-4307-81FC-0CF09152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FC4"/>
  </w:style>
  <w:style w:type="paragraph" w:styleId="Footer">
    <w:name w:val="footer"/>
    <w:basedOn w:val="Normal"/>
    <w:link w:val="FooterChar"/>
    <w:uiPriority w:val="99"/>
    <w:unhideWhenUsed/>
    <w:rsid w:val="00881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FC4"/>
  </w:style>
  <w:style w:type="paragraph" w:styleId="ListParagraph">
    <w:name w:val="List Paragraph"/>
    <w:basedOn w:val="Normal"/>
    <w:uiPriority w:val="34"/>
    <w:qFormat/>
    <w:rsid w:val="00881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A63E1-BE44-4CE7-9938-E932A781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2</cp:revision>
  <cp:lastPrinted>2022-03-16T11:51:00Z</cp:lastPrinted>
  <dcterms:created xsi:type="dcterms:W3CDTF">2022-03-25T12:27:00Z</dcterms:created>
  <dcterms:modified xsi:type="dcterms:W3CDTF">2022-03-25T12:27:00Z</dcterms:modified>
</cp:coreProperties>
</file>