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FE" w:rsidRDefault="00A90AFE">
      <w:pPr>
        <w:rPr>
          <w:rFonts w:ascii="Courier New" w:hAnsi="Courier New" w:cs="Courier New"/>
          <w:sz w:val="32"/>
          <w:szCs w:val="32"/>
        </w:rPr>
      </w:pPr>
      <w:bookmarkStart w:id="0" w:name="_GoBack"/>
      <w:bookmarkEnd w:id="0"/>
    </w:p>
    <w:p w:rsidR="006D4C3B" w:rsidRPr="00F13E25" w:rsidRDefault="00047492" w:rsidP="00A90AFE">
      <w:pPr>
        <w:pStyle w:val="Subtitle"/>
        <w:spacing w:after="0"/>
        <w:jc w:val="center"/>
        <w:rPr>
          <w:rFonts w:ascii="Times New Roman" w:hAnsi="Times New Roman" w:cs="Times New Roman"/>
          <w:b/>
          <w:sz w:val="24"/>
          <w:szCs w:val="24"/>
        </w:rPr>
      </w:pPr>
      <w:r w:rsidRPr="00F13E25">
        <w:rPr>
          <w:rFonts w:ascii="Times New Roman" w:hAnsi="Times New Roman" w:cs="Times New Roman"/>
          <w:b/>
          <w:sz w:val="24"/>
          <w:szCs w:val="24"/>
        </w:rPr>
        <w:t>EDWARD</w:t>
      </w:r>
      <w:r w:rsidR="007E0CB5" w:rsidRPr="00F13E25">
        <w:rPr>
          <w:rFonts w:ascii="Times New Roman" w:hAnsi="Times New Roman" w:cs="Times New Roman"/>
          <w:b/>
          <w:sz w:val="24"/>
          <w:szCs w:val="24"/>
        </w:rPr>
        <w:t xml:space="preserve"> </w:t>
      </w:r>
      <w:r w:rsidR="005A656F" w:rsidRPr="00F13E25">
        <w:rPr>
          <w:rFonts w:ascii="Times New Roman" w:hAnsi="Times New Roman" w:cs="Times New Roman"/>
          <w:b/>
          <w:sz w:val="24"/>
          <w:szCs w:val="24"/>
        </w:rPr>
        <w:t xml:space="preserve">    </w:t>
      </w:r>
      <w:r w:rsidRPr="00F13E25">
        <w:rPr>
          <w:rFonts w:ascii="Times New Roman" w:hAnsi="Times New Roman" w:cs="Times New Roman"/>
          <w:b/>
          <w:sz w:val="24"/>
          <w:szCs w:val="24"/>
        </w:rPr>
        <w:t>MISIHAIRAMBWI</w:t>
      </w:r>
      <w:r w:rsidR="00F23FF8" w:rsidRPr="00F13E25">
        <w:rPr>
          <w:rFonts w:ascii="Times New Roman" w:hAnsi="Times New Roman" w:cs="Times New Roman"/>
          <w:b/>
          <w:sz w:val="24"/>
          <w:szCs w:val="24"/>
        </w:rPr>
        <w:t xml:space="preserve">   </w:t>
      </w:r>
      <w:r w:rsidRPr="00F13E25">
        <w:rPr>
          <w:rFonts w:ascii="Times New Roman" w:hAnsi="Times New Roman" w:cs="Times New Roman"/>
          <w:b/>
          <w:sz w:val="24"/>
          <w:szCs w:val="24"/>
        </w:rPr>
        <w:t>&amp; 14 ORS</w:t>
      </w:r>
    </w:p>
    <w:p w:rsidR="007E0CB5" w:rsidRPr="00F13E25" w:rsidRDefault="00A90AFE" w:rsidP="00A90AFE">
      <w:pPr>
        <w:spacing w:after="0"/>
        <w:jc w:val="center"/>
        <w:rPr>
          <w:rFonts w:ascii="Times New Roman" w:hAnsi="Times New Roman" w:cs="Times New Roman"/>
          <w:sz w:val="24"/>
          <w:szCs w:val="24"/>
        </w:rPr>
      </w:pPr>
      <w:r w:rsidRPr="00F13E25">
        <w:rPr>
          <w:rFonts w:ascii="Times New Roman" w:hAnsi="Times New Roman" w:cs="Times New Roman"/>
          <w:sz w:val="24"/>
          <w:szCs w:val="24"/>
        </w:rPr>
        <w:t>v</w:t>
      </w:r>
    </w:p>
    <w:p w:rsidR="007E0CB5" w:rsidRPr="00F13E25" w:rsidRDefault="00047492" w:rsidP="00A90AFE">
      <w:pPr>
        <w:spacing w:after="0"/>
        <w:jc w:val="center"/>
        <w:rPr>
          <w:rFonts w:ascii="Times New Roman" w:hAnsi="Times New Roman" w:cs="Times New Roman"/>
          <w:b/>
          <w:sz w:val="24"/>
          <w:szCs w:val="24"/>
        </w:rPr>
      </w:pPr>
      <w:r w:rsidRPr="00F13E25">
        <w:rPr>
          <w:rFonts w:ascii="Times New Roman" w:hAnsi="Times New Roman" w:cs="Times New Roman"/>
          <w:b/>
          <w:sz w:val="24"/>
          <w:szCs w:val="24"/>
        </w:rPr>
        <w:t xml:space="preserve">AFRICARE </w:t>
      </w:r>
      <w:r w:rsidR="007E0CB5" w:rsidRPr="00F13E25">
        <w:rPr>
          <w:rFonts w:ascii="Times New Roman" w:hAnsi="Times New Roman" w:cs="Times New Roman"/>
          <w:b/>
          <w:sz w:val="24"/>
          <w:szCs w:val="24"/>
        </w:rPr>
        <w:t xml:space="preserve"> </w:t>
      </w:r>
      <w:r w:rsidR="005A656F" w:rsidRPr="00F13E25">
        <w:rPr>
          <w:rFonts w:ascii="Times New Roman" w:hAnsi="Times New Roman" w:cs="Times New Roman"/>
          <w:b/>
          <w:sz w:val="24"/>
          <w:szCs w:val="24"/>
        </w:rPr>
        <w:t xml:space="preserve">   </w:t>
      </w:r>
      <w:r w:rsidRPr="00F13E25">
        <w:rPr>
          <w:rFonts w:ascii="Times New Roman" w:hAnsi="Times New Roman" w:cs="Times New Roman"/>
          <w:b/>
          <w:sz w:val="24"/>
          <w:szCs w:val="24"/>
        </w:rPr>
        <w:t>ZIMBABWE</w:t>
      </w:r>
    </w:p>
    <w:p w:rsidR="00A90AFE" w:rsidRPr="00F13E25" w:rsidRDefault="00A90AFE" w:rsidP="00A90AFE">
      <w:pPr>
        <w:spacing w:after="0"/>
        <w:jc w:val="center"/>
        <w:rPr>
          <w:rFonts w:ascii="Times New Roman" w:hAnsi="Times New Roman" w:cs="Times New Roman"/>
          <w:b/>
          <w:sz w:val="24"/>
          <w:szCs w:val="24"/>
        </w:rPr>
      </w:pPr>
    </w:p>
    <w:p w:rsidR="00A90AFE" w:rsidRPr="00F13E25" w:rsidRDefault="00A90AFE" w:rsidP="00A90AFE">
      <w:pPr>
        <w:spacing w:after="0" w:line="240" w:lineRule="auto"/>
        <w:rPr>
          <w:rFonts w:ascii="Times New Roman" w:hAnsi="Times New Roman" w:cs="Times New Roman"/>
          <w:b/>
          <w:sz w:val="24"/>
          <w:szCs w:val="24"/>
        </w:rPr>
      </w:pPr>
    </w:p>
    <w:p w:rsidR="00A90AFE" w:rsidRPr="00F13E25" w:rsidRDefault="00A90AFE" w:rsidP="00A90AFE">
      <w:pPr>
        <w:spacing w:after="0" w:line="240" w:lineRule="auto"/>
        <w:rPr>
          <w:rFonts w:ascii="Times New Roman" w:hAnsi="Times New Roman" w:cs="Times New Roman"/>
          <w:b/>
          <w:sz w:val="24"/>
          <w:szCs w:val="24"/>
        </w:rPr>
      </w:pPr>
    </w:p>
    <w:p w:rsidR="00A90AFE" w:rsidRPr="00F13E25" w:rsidRDefault="00A90AFE" w:rsidP="00A90AFE">
      <w:pPr>
        <w:spacing w:after="0" w:line="240" w:lineRule="auto"/>
        <w:rPr>
          <w:rFonts w:ascii="Times New Roman" w:hAnsi="Times New Roman" w:cs="Times New Roman"/>
          <w:b/>
          <w:sz w:val="24"/>
          <w:szCs w:val="24"/>
          <w:lang w:val="fr-FR"/>
        </w:rPr>
      </w:pPr>
      <w:r w:rsidRPr="00F13E25">
        <w:rPr>
          <w:rFonts w:ascii="Times New Roman" w:hAnsi="Times New Roman" w:cs="Times New Roman"/>
          <w:b/>
          <w:sz w:val="24"/>
          <w:szCs w:val="24"/>
          <w:lang w:val="fr-FR"/>
        </w:rPr>
        <w:t>SUPREME COUR5T OF ZIMBABWE</w:t>
      </w:r>
    </w:p>
    <w:p w:rsidR="007E0CB5" w:rsidRPr="00F13E25" w:rsidRDefault="007E0CB5" w:rsidP="00A90AFE">
      <w:pPr>
        <w:spacing w:after="0" w:line="240" w:lineRule="auto"/>
        <w:jc w:val="both"/>
        <w:rPr>
          <w:rFonts w:ascii="Times New Roman" w:hAnsi="Times New Roman" w:cs="Times New Roman"/>
          <w:b/>
          <w:sz w:val="24"/>
          <w:szCs w:val="24"/>
          <w:lang w:val="fr-FR"/>
        </w:rPr>
      </w:pPr>
      <w:r w:rsidRPr="00F13E25">
        <w:rPr>
          <w:rFonts w:ascii="Times New Roman" w:hAnsi="Times New Roman" w:cs="Times New Roman"/>
          <w:b/>
          <w:sz w:val="24"/>
          <w:szCs w:val="24"/>
          <w:lang w:val="fr-FR"/>
        </w:rPr>
        <w:t xml:space="preserve">ZIYAMBI JA, </w:t>
      </w:r>
      <w:r w:rsidR="00047492" w:rsidRPr="00F13E25">
        <w:rPr>
          <w:rFonts w:ascii="Times New Roman" w:hAnsi="Times New Roman" w:cs="Times New Roman"/>
          <w:b/>
          <w:sz w:val="24"/>
          <w:szCs w:val="24"/>
          <w:lang w:val="fr-FR"/>
        </w:rPr>
        <w:t>BHUNU</w:t>
      </w:r>
      <w:r w:rsidRPr="00F13E25">
        <w:rPr>
          <w:rFonts w:ascii="Times New Roman" w:hAnsi="Times New Roman" w:cs="Times New Roman"/>
          <w:b/>
          <w:sz w:val="24"/>
          <w:szCs w:val="24"/>
          <w:lang w:val="fr-FR"/>
        </w:rPr>
        <w:t xml:space="preserve"> JA &amp; </w:t>
      </w:r>
      <w:r w:rsidR="00047492" w:rsidRPr="00F13E25">
        <w:rPr>
          <w:rFonts w:ascii="Times New Roman" w:hAnsi="Times New Roman" w:cs="Times New Roman"/>
          <w:b/>
          <w:sz w:val="24"/>
          <w:szCs w:val="24"/>
          <w:lang w:val="fr-FR"/>
        </w:rPr>
        <w:t>UCHENA</w:t>
      </w:r>
      <w:r w:rsidRPr="00F13E25">
        <w:rPr>
          <w:rFonts w:ascii="Times New Roman" w:hAnsi="Times New Roman" w:cs="Times New Roman"/>
          <w:b/>
          <w:sz w:val="24"/>
          <w:szCs w:val="24"/>
          <w:lang w:val="fr-FR"/>
        </w:rPr>
        <w:t xml:space="preserve"> JA</w:t>
      </w:r>
    </w:p>
    <w:p w:rsidR="00A90AFE" w:rsidRPr="00F13E25" w:rsidRDefault="00A90AFE" w:rsidP="00A90AFE">
      <w:pPr>
        <w:spacing w:after="0" w:line="240" w:lineRule="auto"/>
        <w:jc w:val="both"/>
        <w:rPr>
          <w:rFonts w:ascii="Times New Roman" w:hAnsi="Times New Roman" w:cs="Times New Roman"/>
          <w:sz w:val="24"/>
          <w:szCs w:val="24"/>
        </w:rPr>
      </w:pPr>
      <w:r w:rsidRPr="00F13E25">
        <w:rPr>
          <w:rFonts w:ascii="Times New Roman" w:hAnsi="Times New Roman" w:cs="Times New Roman"/>
          <w:b/>
          <w:sz w:val="24"/>
          <w:szCs w:val="24"/>
        </w:rPr>
        <w:t xml:space="preserve">HARARE, </w:t>
      </w:r>
      <w:r w:rsidR="00047492" w:rsidRPr="00F13E25">
        <w:rPr>
          <w:rFonts w:ascii="Times New Roman" w:hAnsi="Times New Roman" w:cs="Times New Roman"/>
          <w:sz w:val="24"/>
          <w:szCs w:val="24"/>
        </w:rPr>
        <w:t>JULY 5</w:t>
      </w:r>
      <w:r w:rsidRPr="00F13E25">
        <w:rPr>
          <w:rFonts w:ascii="Times New Roman" w:hAnsi="Times New Roman" w:cs="Times New Roman"/>
          <w:sz w:val="24"/>
          <w:szCs w:val="24"/>
        </w:rPr>
        <w:t>, 2016</w:t>
      </w:r>
    </w:p>
    <w:p w:rsidR="007E0CB5" w:rsidRPr="00F13E25" w:rsidRDefault="007E0CB5" w:rsidP="00A90AFE">
      <w:pPr>
        <w:jc w:val="both"/>
        <w:rPr>
          <w:rFonts w:ascii="Times New Roman" w:hAnsi="Times New Roman" w:cs="Times New Roman"/>
          <w:sz w:val="24"/>
          <w:szCs w:val="24"/>
        </w:rPr>
      </w:pPr>
    </w:p>
    <w:p w:rsidR="00A90AFE" w:rsidRPr="00F13E25" w:rsidRDefault="00A90AFE" w:rsidP="00A90AFE">
      <w:pPr>
        <w:jc w:val="both"/>
        <w:rPr>
          <w:rFonts w:ascii="Times New Roman" w:hAnsi="Times New Roman" w:cs="Times New Roman"/>
          <w:b/>
          <w:sz w:val="24"/>
          <w:szCs w:val="24"/>
        </w:rPr>
      </w:pPr>
    </w:p>
    <w:p w:rsidR="00A90AFE" w:rsidRPr="00F13E25" w:rsidRDefault="00047492" w:rsidP="00A90AFE">
      <w:pPr>
        <w:jc w:val="both"/>
        <w:rPr>
          <w:rFonts w:ascii="Times New Roman" w:hAnsi="Times New Roman" w:cs="Times New Roman"/>
          <w:sz w:val="24"/>
          <w:szCs w:val="24"/>
        </w:rPr>
      </w:pPr>
      <w:r w:rsidRPr="00F13E25">
        <w:rPr>
          <w:rFonts w:ascii="Times New Roman" w:hAnsi="Times New Roman" w:cs="Times New Roman"/>
          <w:i/>
          <w:sz w:val="24"/>
          <w:szCs w:val="24"/>
        </w:rPr>
        <w:t xml:space="preserve">S </w:t>
      </w:r>
      <w:r w:rsidR="00CB7E42" w:rsidRPr="00F13E25">
        <w:rPr>
          <w:rFonts w:ascii="Times New Roman" w:hAnsi="Times New Roman" w:cs="Times New Roman"/>
          <w:i/>
          <w:sz w:val="24"/>
          <w:szCs w:val="24"/>
        </w:rPr>
        <w:t>T</w:t>
      </w:r>
      <w:r w:rsidRPr="00F13E25">
        <w:rPr>
          <w:rFonts w:ascii="Times New Roman" w:hAnsi="Times New Roman" w:cs="Times New Roman"/>
          <w:i/>
          <w:sz w:val="24"/>
          <w:szCs w:val="24"/>
        </w:rPr>
        <w:t xml:space="preserve"> Mutema</w:t>
      </w:r>
      <w:r w:rsidR="00A90AFE" w:rsidRPr="00F13E25">
        <w:rPr>
          <w:rFonts w:ascii="Times New Roman" w:hAnsi="Times New Roman" w:cs="Times New Roman"/>
          <w:b/>
          <w:sz w:val="24"/>
          <w:szCs w:val="24"/>
        </w:rPr>
        <w:t xml:space="preserve">, </w:t>
      </w:r>
      <w:r w:rsidR="00A90AFE" w:rsidRPr="00F13E25">
        <w:rPr>
          <w:rFonts w:ascii="Times New Roman" w:hAnsi="Times New Roman" w:cs="Times New Roman"/>
          <w:sz w:val="24"/>
          <w:szCs w:val="24"/>
        </w:rPr>
        <w:t xml:space="preserve">for the </w:t>
      </w:r>
      <w:r w:rsidR="00D17129" w:rsidRPr="00F13E25">
        <w:rPr>
          <w:rFonts w:ascii="Times New Roman" w:hAnsi="Times New Roman" w:cs="Times New Roman"/>
          <w:sz w:val="24"/>
          <w:szCs w:val="24"/>
        </w:rPr>
        <w:t>appellants</w:t>
      </w:r>
    </w:p>
    <w:p w:rsidR="00A90AFE" w:rsidRPr="00F13E25" w:rsidRDefault="00047492" w:rsidP="00A90AFE">
      <w:pPr>
        <w:jc w:val="both"/>
        <w:rPr>
          <w:rFonts w:ascii="Times New Roman" w:hAnsi="Times New Roman" w:cs="Times New Roman"/>
          <w:b/>
          <w:sz w:val="24"/>
          <w:szCs w:val="24"/>
        </w:rPr>
      </w:pPr>
      <w:r w:rsidRPr="00F13E25">
        <w:rPr>
          <w:rFonts w:ascii="Times New Roman" w:hAnsi="Times New Roman" w:cs="Times New Roman"/>
          <w:i/>
          <w:sz w:val="24"/>
          <w:szCs w:val="24"/>
        </w:rPr>
        <w:t>E T Moyo</w:t>
      </w:r>
      <w:r w:rsidR="00A90AFE" w:rsidRPr="00F13E25">
        <w:rPr>
          <w:rFonts w:ascii="Times New Roman" w:hAnsi="Times New Roman" w:cs="Times New Roman"/>
          <w:sz w:val="24"/>
          <w:szCs w:val="24"/>
        </w:rPr>
        <w:t>, for the respondent</w:t>
      </w:r>
    </w:p>
    <w:p w:rsidR="00A90AFE" w:rsidRPr="00F13E25" w:rsidRDefault="00A90AFE" w:rsidP="00A90AFE">
      <w:pPr>
        <w:jc w:val="both"/>
        <w:rPr>
          <w:rFonts w:ascii="Times New Roman" w:hAnsi="Times New Roman" w:cs="Times New Roman"/>
          <w:b/>
          <w:sz w:val="24"/>
          <w:szCs w:val="24"/>
        </w:rPr>
      </w:pPr>
    </w:p>
    <w:p w:rsidR="00CB7E42" w:rsidRPr="00F13E25" w:rsidRDefault="00CB7E42" w:rsidP="00CB7E42">
      <w:pPr>
        <w:spacing w:after="0"/>
        <w:jc w:val="both"/>
        <w:rPr>
          <w:rFonts w:ascii="Times New Roman" w:hAnsi="Times New Roman" w:cs="Times New Roman"/>
          <w:b/>
          <w:sz w:val="24"/>
          <w:szCs w:val="24"/>
        </w:rPr>
      </w:pPr>
    </w:p>
    <w:p w:rsidR="00724DAE" w:rsidRPr="00F13E25" w:rsidRDefault="005D7FC5" w:rsidP="00A90AFE">
      <w:pPr>
        <w:jc w:val="both"/>
        <w:rPr>
          <w:rFonts w:ascii="Times New Roman" w:hAnsi="Times New Roman" w:cs="Times New Roman"/>
          <w:sz w:val="24"/>
          <w:szCs w:val="24"/>
        </w:rPr>
      </w:pPr>
      <w:r w:rsidRPr="00F13E25">
        <w:rPr>
          <w:rFonts w:ascii="Times New Roman" w:hAnsi="Times New Roman" w:cs="Times New Roman"/>
          <w:b/>
          <w:sz w:val="24"/>
          <w:szCs w:val="24"/>
        </w:rPr>
        <w:t>ZIYAMBI JA</w:t>
      </w:r>
      <w:r w:rsidR="007E0CB5" w:rsidRPr="00F13E25">
        <w:rPr>
          <w:rFonts w:ascii="Times New Roman" w:hAnsi="Times New Roman" w:cs="Times New Roman"/>
          <w:sz w:val="24"/>
          <w:szCs w:val="24"/>
        </w:rPr>
        <w:t>:</w:t>
      </w:r>
    </w:p>
    <w:p w:rsidR="00CB7E42" w:rsidRPr="00F13E25" w:rsidRDefault="00CB7E42" w:rsidP="00CB7E42">
      <w:pPr>
        <w:spacing w:after="0"/>
        <w:jc w:val="both"/>
        <w:rPr>
          <w:rFonts w:ascii="Times New Roman" w:hAnsi="Times New Roman" w:cs="Times New Roman"/>
          <w:sz w:val="24"/>
          <w:szCs w:val="24"/>
        </w:rPr>
      </w:pPr>
    </w:p>
    <w:p w:rsidR="007E0CB5" w:rsidRPr="00F13E25" w:rsidRDefault="009C5BFB" w:rsidP="00CB7E42">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[1] </w:t>
      </w:r>
      <w:r w:rsidR="00143846" w:rsidRPr="00F13E25">
        <w:rPr>
          <w:rFonts w:ascii="Times New Roman" w:hAnsi="Times New Roman" w:cs="Times New Roman"/>
          <w:sz w:val="24"/>
          <w:szCs w:val="24"/>
        </w:rPr>
        <w:t xml:space="preserve">This is an appeal against a judgment of </w:t>
      </w:r>
      <w:r w:rsidR="00C53C36" w:rsidRPr="00F13E25">
        <w:rPr>
          <w:rFonts w:ascii="Times New Roman" w:hAnsi="Times New Roman" w:cs="Times New Roman"/>
          <w:sz w:val="24"/>
          <w:szCs w:val="24"/>
        </w:rPr>
        <w:t>the Labour Court which struck off the roll</w:t>
      </w:r>
      <w:r w:rsidR="00143846" w:rsidRPr="00F13E25">
        <w:rPr>
          <w:rFonts w:ascii="Times New Roman" w:hAnsi="Times New Roman" w:cs="Times New Roman"/>
          <w:sz w:val="24"/>
          <w:szCs w:val="24"/>
        </w:rPr>
        <w:t xml:space="preserve"> an appeal</w:t>
      </w:r>
      <w:r w:rsidR="00C53C36" w:rsidRPr="00F13E25">
        <w:rPr>
          <w:rFonts w:ascii="Times New Roman" w:hAnsi="Times New Roman" w:cs="Times New Roman"/>
          <w:sz w:val="24"/>
          <w:szCs w:val="24"/>
        </w:rPr>
        <w:t>,</w:t>
      </w:r>
      <w:r w:rsidR="00143846" w:rsidRPr="00F13E25">
        <w:rPr>
          <w:rFonts w:ascii="Times New Roman" w:hAnsi="Times New Roman" w:cs="Times New Roman"/>
          <w:sz w:val="24"/>
          <w:szCs w:val="24"/>
        </w:rPr>
        <w:t xml:space="preserve"> by the appellant</w:t>
      </w:r>
      <w:r w:rsidR="00C53C36" w:rsidRPr="00F13E25">
        <w:rPr>
          <w:rFonts w:ascii="Times New Roman" w:hAnsi="Times New Roman" w:cs="Times New Roman"/>
          <w:sz w:val="24"/>
          <w:szCs w:val="24"/>
        </w:rPr>
        <w:t>,</w:t>
      </w:r>
      <w:r w:rsidR="00143846" w:rsidRPr="00F13E25">
        <w:rPr>
          <w:rFonts w:ascii="Times New Roman" w:hAnsi="Times New Roman" w:cs="Times New Roman"/>
          <w:sz w:val="24"/>
          <w:szCs w:val="24"/>
        </w:rPr>
        <w:t xml:space="preserve"> against </w:t>
      </w:r>
      <w:r w:rsidR="00040F23" w:rsidRPr="00F13E25">
        <w:rPr>
          <w:rFonts w:ascii="Times New Roman" w:hAnsi="Times New Roman" w:cs="Times New Roman"/>
          <w:sz w:val="24"/>
          <w:szCs w:val="24"/>
        </w:rPr>
        <w:t xml:space="preserve">an arbitral award </w:t>
      </w:r>
      <w:r w:rsidR="00143846" w:rsidRPr="00F13E25">
        <w:rPr>
          <w:rFonts w:ascii="Times New Roman" w:hAnsi="Times New Roman" w:cs="Times New Roman"/>
          <w:sz w:val="24"/>
          <w:szCs w:val="24"/>
        </w:rPr>
        <w:t>on the grounds that the appeal was not based on points of law contrary to the provision</w:t>
      </w:r>
      <w:r w:rsidR="00040F23" w:rsidRPr="00F13E25">
        <w:rPr>
          <w:rFonts w:ascii="Times New Roman" w:hAnsi="Times New Roman" w:cs="Times New Roman"/>
          <w:sz w:val="24"/>
          <w:szCs w:val="24"/>
        </w:rPr>
        <w:t>s</w:t>
      </w:r>
      <w:r w:rsidR="00143846" w:rsidRPr="00F13E25">
        <w:rPr>
          <w:rFonts w:ascii="Times New Roman" w:hAnsi="Times New Roman" w:cs="Times New Roman"/>
          <w:sz w:val="24"/>
          <w:szCs w:val="24"/>
        </w:rPr>
        <w:t xml:space="preserve"> of s 98 (10) of the Labour </w:t>
      </w:r>
      <w:r w:rsidR="000A4181" w:rsidRPr="00F13E25">
        <w:rPr>
          <w:rFonts w:ascii="Times New Roman" w:hAnsi="Times New Roman" w:cs="Times New Roman"/>
          <w:sz w:val="24"/>
          <w:szCs w:val="24"/>
        </w:rPr>
        <w:t>Act [</w:t>
      </w:r>
      <w:r w:rsidR="00040F23" w:rsidRPr="00F13E25">
        <w:rPr>
          <w:rFonts w:ascii="Times New Roman" w:hAnsi="Times New Roman" w:cs="Times New Roman"/>
          <w:i/>
          <w:sz w:val="24"/>
          <w:szCs w:val="24"/>
        </w:rPr>
        <w:t>Chapter 28:01</w:t>
      </w:r>
      <w:r w:rsidR="00040F23" w:rsidRPr="00F13E25">
        <w:rPr>
          <w:rFonts w:ascii="Times New Roman" w:hAnsi="Times New Roman" w:cs="Times New Roman"/>
          <w:sz w:val="24"/>
          <w:szCs w:val="24"/>
        </w:rPr>
        <w:t>]</w:t>
      </w:r>
      <w:r w:rsidR="00143846" w:rsidRPr="00F13E25">
        <w:rPr>
          <w:rFonts w:ascii="Times New Roman" w:hAnsi="Times New Roman" w:cs="Times New Roman"/>
          <w:sz w:val="24"/>
          <w:szCs w:val="24"/>
        </w:rPr>
        <w:t>.</w:t>
      </w:r>
    </w:p>
    <w:p w:rsidR="0039692F" w:rsidRPr="00F13E25" w:rsidRDefault="0039692F" w:rsidP="0039692F">
      <w:pPr>
        <w:spacing w:after="0" w:line="240" w:lineRule="auto"/>
        <w:jc w:val="both"/>
        <w:rPr>
          <w:rFonts w:ascii="Times New Roman" w:hAnsi="Times New Roman" w:cs="Times New Roman"/>
          <w:sz w:val="24"/>
          <w:szCs w:val="24"/>
        </w:rPr>
      </w:pPr>
    </w:p>
    <w:p w:rsidR="008555E1" w:rsidRPr="00F13E25" w:rsidRDefault="009C5BFB" w:rsidP="005E594D">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[2] </w:t>
      </w:r>
      <w:r w:rsidR="00040F23" w:rsidRPr="00F13E25">
        <w:rPr>
          <w:rFonts w:ascii="Times New Roman" w:hAnsi="Times New Roman" w:cs="Times New Roman"/>
          <w:sz w:val="24"/>
          <w:szCs w:val="24"/>
        </w:rPr>
        <w:t>The appellant alleges, in the</w:t>
      </w:r>
      <w:r w:rsidR="005C6A13" w:rsidRPr="00F13E25">
        <w:rPr>
          <w:rFonts w:ascii="Times New Roman" w:hAnsi="Times New Roman" w:cs="Times New Roman"/>
          <w:sz w:val="24"/>
          <w:szCs w:val="24"/>
        </w:rPr>
        <w:t xml:space="preserve"> three grounds of appeal</w:t>
      </w:r>
      <w:r w:rsidR="00040F23" w:rsidRPr="00F13E25">
        <w:rPr>
          <w:rFonts w:ascii="Times New Roman" w:hAnsi="Times New Roman" w:cs="Times New Roman"/>
          <w:sz w:val="24"/>
          <w:szCs w:val="24"/>
        </w:rPr>
        <w:t xml:space="preserve"> raised,</w:t>
      </w:r>
      <w:r w:rsidR="005C6A13" w:rsidRPr="00F13E25">
        <w:rPr>
          <w:rFonts w:ascii="Times New Roman" w:hAnsi="Times New Roman" w:cs="Times New Roman"/>
          <w:sz w:val="24"/>
          <w:szCs w:val="24"/>
        </w:rPr>
        <w:t xml:space="preserve"> that the court </w:t>
      </w:r>
      <w:r w:rsidR="005C6A13" w:rsidRPr="00F13E25">
        <w:rPr>
          <w:rFonts w:ascii="Times New Roman" w:hAnsi="Times New Roman" w:cs="Times New Roman"/>
          <w:i/>
          <w:sz w:val="24"/>
          <w:szCs w:val="24"/>
        </w:rPr>
        <w:t xml:space="preserve">a quo </w:t>
      </w:r>
      <w:r w:rsidR="000E1467" w:rsidRPr="00F13E25">
        <w:rPr>
          <w:rFonts w:ascii="Times New Roman" w:hAnsi="Times New Roman" w:cs="Times New Roman"/>
          <w:sz w:val="24"/>
          <w:szCs w:val="24"/>
        </w:rPr>
        <w:t>misdirected itself in failing to find that the grounds of appeal before it were based on points of law.</w:t>
      </w:r>
    </w:p>
    <w:p w:rsidR="008448AB" w:rsidRPr="00F13E25" w:rsidRDefault="008448AB" w:rsidP="00A90AFE">
      <w:pPr>
        <w:autoSpaceDE w:val="0"/>
        <w:autoSpaceDN w:val="0"/>
        <w:adjustRightInd w:val="0"/>
        <w:spacing w:after="0" w:line="240" w:lineRule="auto"/>
        <w:jc w:val="both"/>
        <w:rPr>
          <w:rFonts w:ascii="Times New Roman" w:hAnsi="Times New Roman" w:cs="Times New Roman"/>
          <w:sz w:val="24"/>
          <w:szCs w:val="24"/>
        </w:rPr>
      </w:pPr>
    </w:p>
    <w:p w:rsidR="00D018E4" w:rsidRPr="00F13E25" w:rsidRDefault="009C5BFB" w:rsidP="00AE6199">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[3] </w:t>
      </w:r>
      <w:r w:rsidR="00D07EA3" w:rsidRPr="00F13E25">
        <w:rPr>
          <w:rFonts w:ascii="Times New Roman" w:hAnsi="Times New Roman" w:cs="Times New Roman"/>
          <w:sz w:val="24"/>
          <w:szCs w:val="24"/>
        </w:rPr>
        <w:t>As conceded by the appellant</w:t>
      </w:r>
      <w:r w:rsidR="00040F23" w:rsidRPr="00F13E25">
        <w:rPr>
          <w:rFonts w:ascii="Times New Roman" w:hAnsi="Times New Roman" w:cs="Times New Roman"/>
          <w:sz w:val="24"/>
          <w:szCs w:val="24"/>
        </w:rPr>
        <w:t>,</w:t>
      </w:r>
      <w:r w:rsidR="00D07EA3" w:rsidRPr="00F13E25">
        <w:rPr>
          <w:rFonts w:ascii="Times New Roman" w:hAnsi="Times New Roman" w:cs="Times New Roman"/>
          <w:sz w:val="24"/>
          <w:szCs w:val="24"/>
        </w:rPr>
        <w:t xml:space="preserve"> all the grounds of appeal raised in the court </w:t>
      </w:r>
      <w:r w:rsidR="00D07EA3" w:rsidRPr="00F13E25">
        <w:rPr>
          <w:rFonts w:ascii="Times New Roman" w:hAnsi="Times New Roman" w:cs="Times New Roman"/>
          <w:i/>
          <w:sz w:val="24"/>
          <w:szCs w:val="24"/>
        </w:rPr>
        <w:t xml:space="preserve">a quo </w:t>
      </w:r>
      <w:r w:rsidR="00040F23" w:rsidRPr="00F13E25">
        <w:rPr>
          <w:rFonts w:ascii="Times New Roman" w:hAnsi="Times New Roman" w:cs="Times New Roman"/>
          <w:sz w:val="24"/>
          <w:szCs w:val="24"/>
        </w:rPr>
        <w:t>were directed against</w:t>
      </w:r>
      <w:r w:rsidR="00D07EA3" w:rsidRPr="00F13E25">
        <w:rPr>
          <w:rFonts w:ascii="Times New Roman" w:hAnsi="Times New Roman" w:cs="Times New Roman"/>
          <w:sz w:val="24"/>
          <w:szCs w:val="24"/>
        </w:rPr>
        <w:t xml:space="preserve"> factual </w:t>
      </w:r>
      <w:r w:rsidR="00040F23" w:rsidRPr="00F13E25">
        <w:rPr>
          <w:rFonts w:ascii="Times New Roman" w:hAnsi="Times New Roman" w:cs="Times New Roman"/>
          <w:sz w:val="24"/>
          <w:szCs w:val="24"/>
        </w:rPr>
        <w:t>findings made by the arbitrator.</w:t>
      </w:r>
      <w:r w:rsidR="0075755F" w:rsidRPr="00F13E25">
        <w:rPr>
          <w:rFonts w:ascii="Times New Roman" w:hAnsi="Times New Roman" w:cs="Times New Roman"/>
          <w:sz w:val="24"/>
          <w:szCs w:val="24"/>
        </w:rPr>
        <w:t xml:space="preserve">  </w:t>
      </w:r>
      <w:r w:rsidR="00D07EA3" w:rsidRPr="00F13E25">
        <w:rPr>
          <w:rFonts w:ascii="Times New Roman" w:hAnsi="Times New Roman" w:cs="Times New Roman"/>
          <w:sz w:val="24"/>
          <w:szCs w:val="24"/>
        </w:rPr>
        <w:t xml:space="preserve">However, nowhere in the grounds of appeal was it alleged that the </w:t>
      </w:r>
      <w:r w:rsidR="00AE6199" w:rsidRPr="00F13E25">
        <w:rPr>
          <w:rFonts w:ascii="Times New Roman" w:hAnsi="Times New Roman" w:cs="Times New Roman"/>
          <w:sz w:val="24"/>
          <w:szCs w:val="24"/>
        </w:rPr>
        <w:t xml:space="preserve">said </w:t>
      </w:r>
      <w:r w:rsidR="00D07EA3" w:rsidRPr="00F13E25">
        <w:rPr>
          <w:rFonts w:ascii="Times New Roman" w:hAnsi="Times New Roman" w:cs="Times New Roman"/>
          <w:sz w:val="24"/>
          <w:szCs w:val="24"/>
        </w:rPr>
        <w:t>finding</w:t>
      </w:r>
      <w:r w:rsidR="00040F23" w:rsidRPr="00F13E25">
        <w:rPr>
          <w:rFonts w:ascii="Times New Roman" w:hAnsi="Times New Roman" w:cs="Times New Roman"/>
          <w:sz w:val="24"/>
          <w:szCs w:val="24"/>
        </w:rPr>
        <w:t xml:space="preserve">s were </w:t>
      </w:r>
      <w:r w:rsidR="00D07EA3" w:rsidRPr="00F13E25">
        <w:rPr>
          <w:rFonts w:ascii="Times New Roman" w:hAnsi="Times New Roman" w:cs="Times New Roman"/>
          <w:sz w:val="24"/>
          <w:szCs w:val="24"/>
        </w:rPr>
        <w:t>irrational</w:t>
      </w:r>
      <w:r w:rsidR="00040F23" w:rsidRPr="00F13E25">
        <w:rPr>
          <w:rFonts w:ascii="Times New Roman" w:hAnsi="Times New Roman" w:cs="Times New Roman"/>
          <w:sz w:val="24"/>
          <w:szCs w:val="24"/>
        </w:rPr>
        <w:t xml:space="preserve"> or </w:t>
      </w:r>
      <w:r w:rsidR="00AE6199" w:rsidRPr="00F13E25">
        <w:rPr>
          <w:rFonts w:ascii="Times New Roman" w:hAnsi="Times New Roman" w:cs="Times New Roman"/>
          <w:sz w:val="24"/>
          <w:szCs w:val="24"/>
        </w:rPr>
        <w:t xml:space="preserve">grossly unreasonable. </w:t>
      </w:r>
    </w:p>
    <w:p w:rsidR="000C56E3" w:rsidRPr="00F13E25" w:rsidRDefault="009C5BFB" w:rsidP="00FC5B78">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[5</w:t>
      </w:r>
      <w:r w:rsidR="00C245E6" w:rsidRPr="00F13E25">
        <w:rPr>
          <w:rFonts w:ascii="Times New Roman" w:hAnsi="Times New Roman" w:cs="Times New Roman"/>
          <w:sz w:val="24"/>
          <w:szCs w:val="24"/>
        </w:rPr>
        <w:t xml:space="preserve">] </w:t>
      </w:r>
      <w:r w:rsidR="003D0E2D" w:rsidRPr="00F13E25">
        <w:rPr>
          <w:rFonts w:ascii="Times New Roman" w:hAnsi="Times New Roman" w:cs="Times New Roman"/>
          <w:sz w:val="24"/>
          <w:szCs w:val="24"/>
        </w:rPr>
        <w:t>At the hearing</w:t>
      </w:r>
      <w:r w:rsidR="00AE6199" w:rsidRPr="00F13E25">
        <w:rPr>
          <w:rFonts w:ascii="Times New Roman" w:hAnsi="Times New Roman" w:cs="Times New Roman"/>
          <w:sz w:val="24"/>
          <w:szCs w:val="24"/>
        </w:rPr>
        <w:t xml:space="preserve"> before the Labour </w:t>
      </w:r>
      <w:r w:rsidR="00F07471" w:rsidRPr="00F13E25">
        <w:rPr>
          <w:rFonts w:ascii="Times New Roman" w:hAnsi="Times New Roman" w:cs="Times New Roman"/>
          <w:sz w:val="24"/>
          <w:szCs w:val="24"/>
        </w:rPr>
        <w:t>Court a</w:t>
      </w:r>
      <w:r w:rsidR="003D0E2D" w:rsidRPr="00F13E25">
        <w:rPr>
          <w:rFonts w:ascii="Times New Roman" w:hAnsi="Times New Roman" w:cs="Times New Roman"/>
          <w:sz w:val="24"/>
          <w:szCs w:val="24"/>
        </w:rPr>
        <w:t xml:space="preserve"> point </w:t>
      </w:r>
      <w:r w:rsidR="003D0E2D" w:rsidRPr="00F13E25">
        <w:rPr>
          <w:rFonts w:ascii="Times New Roman" w:hAnsi="Times New Roman" w:cs="Times New Roman"/>
          <w:i/>
          <w:sz w:val="24"/>
          <w:szCs w:val="24"/>
        </w:rPr>
        <w:t xml:space="preserve">in limine </w:t>
      </w:r>
      <w:r w:rsidR="003D0E2D" w:rsidRPr="00F13E25">
        <w:rPr>
          <w:rFonts w:ascii="Times New Roman" w:hAnsi="Times New Roman" w:cs="Times New Roman"/>
          <w:sz w:val="24"/>
          <w:szCs w:val="24"/>
        </w:rPr>
        <w:t xml:space="preserve">was raised by the respondent alleging that the appeal was invalid in that no point of law was raised in the notice of appeal.  The court </w:t>
      </w:r>
      <w:r w:rsidR="00B2394B" w:rsidRPr="00F13E25">
        <w:rPr>
          <w:rFonts w:ascii="Times New Roman" w:hAnsi="Times New Roman" w:cs="Times New Roman"/>
          <w:sz w:val="24"/>
          <w:szCs w:val="24"/>
        </w:rPr>
        <w:t>reasoned as follows:</w:t>
      </w:r>
    </w:p>
    <w:p w:rsidR="00FC5B78" w:rsidRPr="00F13E25" w:rsidRDefault="00FC5B78" w:rsidP="00FC5B78">
      <w:pPr>
        <w:spacing w:after="0" w:line="240" w:lineRule="auto"/>
        <w:ind w:left="720"/>
        <w:jc w:val="both"/>
        <w:rPr>
          <w:rFonts w:ascii="Times New Roman" w:hAnsi="Times New Roman" w:cs="Times New Roman"/>
          <w:sz w:val="24"/>
          <w:szCs w:val="24"/>
        </w:rPr>
      </w:pPr>
      <w:r w:rsidRPr="00F13E25">
        <w:rPr>
          <w:rFonts w:ascii="Times New Roman" w:hAnsi="Times New Roman" w:cs="Times New Roman"/>
          <w:sz w:val="24"/>
          <w:szCs w:val="24"/>
        </w:rPr>
        <w:t xml:space="preserve">“Section </w:t>
      </w:r>
      <w:r w:rsidR="00C53C36" w:rsidRPr="00F13E25">
        <w:rPr>
          <w:rFonts w:ascii="Times New Roman" w:hAnsi="Times New Roman" w:cs="Times New Roman"/>
          <w:sz w:val="24"/>
          <w:szCs w:val="24"/>
        </w:rPr>
        <w:t>98(</w:t>
      </w:r>
      <w:r w:rsidRPr="00F13E25">
        <w:rPr>
          <w:rFonts w:ascii="Times New Roman" w:hAnsi="Times New Roman" w:cs="Times New Roman"/>
          <w:sz w:val="24"/>
          <w:szCs w:val="24"/>
        </w:rPr>
        <w:t>10) of the Labour Act makes it clear that appeals against arbitral awards only lie to this court on points of law. The definition of what a point</w:t>
      </w:r>
      <w:r w:rsidR="009A3FF7" w:rsidRPr="00F13E25">
        <w:rPr>
          <w:rFonts w:ascii="Times New Roman" w:hAnsi="Times New Roman" w:cs="Times New Roman"/>
          <w:sz w:val="24"/>
          <w:szCs w:val="24"/>
        </w:rPr>
        <w:t xml:space="preserve"> of law is, is </w:t>
      </w:r>
      <w:r w:rsidR="009A3FF7" w:rsidRPr="00F13E25">
        <w:rPr>
          <w:rFonts w:ascii="Times New Roman" w:hAnsi="Times New Roman" w:cs="Times New Roman"/>
          <w:sz w:val="24"/>
          <w:szCs w:val="24"/>
        </w:rPr>
        <w:lastRenderedPageBreak/>
        <w:t xml:space="preserve">contained in a number of authorities including the case of </w:t>
      </w:r>
      <w:r w:rsidR="009A3FF7" w:rsidRPr="00F13E25">
        <w:rPr>
          <w:rFonts w:ascii="Times New Roman" w:hAnsi="Times New Roman" w:cs="Times New Roman"/>
          <w:b/>
          <w:sz w:val="24"/>
          <w:szCs w:val="24"/>
        </w:rPr>
        <w:t>SABLE CHEMICAL INDUSTRIES VS DAVID PETER EASTERBROOK SC</w:t>
      </w:r>
      <w:r w:rsidR="009A3FF7" w:rsidRPr="00F13E25">
        <w:rPr>
          <w:rFonts w:ascii="Times New Roman" w:hAnsi="Times New Roman" w:cs="Times New Roman"/>
          <w:sz w:val="24"/>
          <w:szCs w:val="24"/>
        </w:rPr>
        <w:t xml:space="preserve"> </w:t>
      </w:r>
      <w:r w:rsidR="009A3FF7" w:rsidRPr="00F13E25">
        <w:rPr>
          <w:rFonts w:ascii="Times New Roman" w:hAnsi="Times New Roman" w:cs="Times New Roman"/>
          <w:b/>
          <w:sz w:val="24"/>
          <w:szCs w:val="24"/>
        </w:rPr>
        <w:t>18/2010.</w:t>
      </w:r>
      <w:r w:rsidR="00D2599C" w:rsidRPr="00F13E25">
        <w:rPr>
          <w:rFonts w:ascii="Times New Roman" w:hAnsi="Times New Roman" w:cs="Times New Roman"/>
          <w:sz w:val="24"/>
          <w:szCs w:val="24"/>
        </w:rPr>
        <w:t xml:space="preserve"> A gross misdirection on the facts if properly pleaded and shown to exist can entitle one to appellate relief. A reading of appellant’s grounds of appeal show</w:t>
      </w:r>
      <w:r w:rsidR="00084C6E" w:rsidRPr="00F13E25">
        <w:rPr>
          <w:rFonts w:ascii="Times New Roman" w:hAnsi="Times New Roman" w:cs="Times New Roman"/>
          <w:sz w:val="24"/>
          <w:szCs w:val="24"/>
        </w:rPr>
        <w:t>s</w:t>
      </w:r>
      <w:r w:rsidR="00D2599C" w:rsidRPr="00F13E25">
        <w:rPr>
          <w:rFonts w:ascii="Times New Roman" w:hAnsi="Times New Roman" w:cs="Times New Roman"/>
          <w:sz w:val="24"/>
          <w:szCs w:val="24"/>
        </w:rPr>
        <w:t xml:space="preserve"> that the plea is that the arbitrator misdirected himself on the facts as to constitute a point of law. There is no averment of gross misdirection on the part of the arbitrator in the grounds of appeal. The true rule of law to be determined by the court has not been identified.</w:t>
      </w:r>
      <w:r w:rsidRPr="00F13E25">
        <w:rPr>
          <w:rFonts w:ascii="Times New Roman" w:hAnsi="Times New Roman" w:cs="Times New Roman"/>
          <w:sz w:val="24"/>
          <w:szCs w:val="24"/>
        </w:rPr>
        <w:t xml:space="preserve"> </w:t>
      </w:r>
    </w:p>
    <w:p w:rsidR="00C70FA5" w:rsidRPr="00F13E25" w:rsidRDefault="00C70FA5" w:rsidP="00FC5B78">
      <w:pPr>
        <w:spacing w:after="0" w:line="240" w:lineRule="auto"/>
        <w:ind w:left="720"/>
        <w:jc w:val="both"/>
        <w:rPr>
          <w:rFonts w:ascii="Times New Roman" w:hAnsi="Times New Roman" w:cs="Times New Roman"/>
          <w:sz w:val="24"/>
          <w:szCs w:val="24"/>
        </w:rPr>
      </w:pPr>
    </w:p>
    <w:p w:rsidR="005079FC" w:rsidRPr="00F13E25" w:rsidRDefault="00C70FA5" w:rsidP="00FC5B78">
      <w:pPr>
        <w:spacing w:after="0" w:line="240" w:lineRule="auto"/>
        <w:ind w:left="720"/>
        <w:jc w:val="both"/>
        <w:rPr>
          <w:rFonts w:ascii="Times New Roman" w:hAnsi="Times New Roman" w:cs="Times New Roman"/>
          <w:sz w:val="24"/>
          <w:szCs w:val="24"/>
        </w:rPr>
      </w:pPr>
      <w:r w:rsidRPr="00F13E25">
        <w:rPr>
          <w:rFonts w:ascii="Times New Roman" w:hAnsi="Times New Roman" w:cs="Times New Roman"/>
          <w:sz w:val="24"/>
          <w:szCs w:val="24"/>
        </w:rPr>
        <w:t xml:space="preserve">Appellants, when one considers the grounds of appeal, are requesting the Court to “re-consider” the decision made by the arbitrator on the facts presented. Appellants </w:t>
      </w:r>
      <w:r w:rsidR="00AB761C" w:rsidRPr="00F13E25">
        <w:rPr>
          <w:rFonts w:ascii="Times New Roman" w:hAnsi="Times New Roman" w:cs="Times New Roman"/>
          <w:sz w:val="24"/>
          <w:szCs w:val="24"/>
        </w:rPr>
        <w:t>have not clearly averred what points of law lie for determination by this court. Appellant’s submissions in the grounds of appeal are a general ‘disgruntlement’ with the decisions of the arbitrator. As already stated in numerous decisions of the Supreme Court and this court, an appeal made in terms of section 98 (1</w:t>
      </w:r>
      <w:r w:rsidR="00084C6E" w:rsidRPr="00F13E25">
        <w:rPr>
          <w:rFonts w:ascii="Times New Roman" w:hAnsi="Times New Roman" w:cs="Times New Roman"/>
          <w:sz w:val="24"/>
          <w:szCs w:val="24"/>
        </w:rPr>
        <w:t>0</w:t>
      </w:r>
      <w:r w:rsidR="00AB761C" w:rsidRPr="00F13E25">
        <w:rPr>
          <w:rFonts w:ascii="Times New Roman" w:hAnsi="Times New Roman" w:cs="Times New Roman"/>
          <w:sz w:val="24"/>
          <w:szCs w:val="24"/>
        </w:rPr>
        <w:t>) of the Act shall only be entertained if it is on a question of law or where there is a gross misdirection on the facts which is so unreasonable that no sensible person who applied his mind to the fats would have arrived at such a decision.</w:t>
      </w:r>
      <w:r w:rsidR="005079FC" w:rsidRPr="00F13E25">
        <w:rPr>
          <w:rFonts w:ascii="Times New Roman" w:hAnsi="Times New Roman" w:cs="Times New Roman"/>
          <w:sz w:val="24"/>
          <w:szCs w:val="24"/>
        </w:rPr>
        <w:t>”</w:t>
      </w:r>
    </w:p>
    <w:p w:rsidR="00FC5B78" w:rsidRPr="00F13E25" w:rsidRDefault="00AB761C" w:rsidP="005079FC">
      <w:pPr>
        <w:spacing w:after="0" w:line="240" w:lineRule="auto"/>
        <w:ind w:left="720"/>
        <w:jc w:val="both"/>
        <w:rPr>
          <w:rFonts w:ascii="Times New Roman" w:hAnsi="Times New Roman" w:cs="Times New Roman"/>
          <w:sz w:val="24"/>
          <w:szCs w:val="24"/>
        </w:rPr>
      </w:pPr>
      <w:r w:rsidRPr="00F13E25">
        <w:rPr>
          <w:rFonts w:ascii="Times New Roman" w:hAnsi="Times New Roman" w:cs="Times New Roman"/>
          <w:sz w:val="24"/>
          <w:szCs w:val="24"/>
        </w:rPr>
        <w:t xml:space="preserve"> </w:t>
      </w:r>
    </w:p>
    <w:p w:rsidR="00C53C36" w:rsidRPr="00F13E25" w:rsidRDefault="00C53C36" w:rsidP="00C53C36">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The court upheld the point </w:t>
      </w:r>
      <w:r w:rsidRPr="00F13E25">
        <w:rPr>
          <w:rFonts w:ascii="Times New Roman" w:hAnsi="Times New Roman" w:cs="Times New Roman"/>
          <w:i/>
          <w:sz w:val="24"/>
          <w:szCs w:val="24"/>
        </w:rPr>
        <w:t>in limine</w:t>
      </w:r>
      <w:r w:rsidRPr="00F13E25">
        <w:rPr>
          <w:rFonts w:ascii="Times New Roman" w:hAnsi="Times New Roman" w:cs="Times New Roman"/>
          <w:sz w:val="24"/>
          <w:szCs w:val="24"/>
        </w:rPr>
        <w:t xml:space="preserve"> and struck the appeal off the roll.</w:t>
      </w:r>
    </w:p>
    <w:p w:rsidR="005079FC" w:rsidRPr="00F13E25" w:rsidRDefault="005079FC" w:rsidP="005079FC">
      <w:pPr>
        <w:spacing w:after="0" w:line="240" w:lineRule="auto"/>
        <w:jc w:val="both"/>
        <w:rPr>
          <w:rFonts w:ascii="Times New Roman" w:hAnsi="Times New Roman" w:cs="Times New Roman"/>
          <w:sz w:val="24"/>
          <w:szCs w:val="24"/>
        </w:rPr>
      </w:pPr>
    </w:p>
    <w:p w:rsidR="00C729C3" w:rsidRPr="00F13E25" w:rsidRDefault="009C5BFB" w:rsidP="00D018E4">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[6] </w:t>
      </w:r>
      <w:r w:rsidR="00070471" w:rsidRPr="00F13E25">
        <w:rPr>
          <w:rFonts w:ascii="Times New Roman" w:hAnsi="Times New Roman" w:cs="Times New Roman"/>
          <w:sz w:val="24"/>
          <w:szCs w:val="24"/>
        </w:rPr>
        <w:t xml:space="preserve">Before us Mr </w:t>
      </w:r>
      <w:r w:rsidR="00070471" w:rsidRPr="00F13E25">
        <w:rPr>
          <w:rFonts w:ascii="Times New Roman" w:hAnsi="Times New Roman" w:cs="Times New Roman"/>
          <w:i/>
          <w:sz w:val="24"/>
          <w:szCs w:val="24"/>
        </w:rPr>
        <w:t>Mutema</w:t>
      </w:r>
      <w:r w:rsidR="00C53C36" w:rsidRPr="00F13E25">
        <w:rPr>
          <w:rFonts w:ascii="Times New Roman" w:hAnsi="Times New Roman" w:cs="Times New Roman"/>
          <w:sz w:val="24"/>
          <w:szCs w:val="24"/>
        </w:rPr>
        <w:t xml:space="preserve"> pressed</w:t>
      </w:r>
      <w:r w:rsidR="00070471" w:rsidRPr="00F13E25">
        <w:rPr>
          <w:rFonts w:ascii="Times New Roman" w:hAnsi="Times New Roman" w:cs="Times New Roman"/>
          <w:sz w:val="24"/>
          <w:szCs w:val="24"/>
        </w:rPr>
        <w:t xml:space="preserve"> his contention that the court </w:t>
      </w:r>
      <w:r w:rsidR="00C53C36" w:rsidRPr="00F13E25">
        <w:rPr>
          <w:rFonts w:ascii="Times New Roman" w:hAnsi="Times New Roman" w:cs="Times New Roman"/>
          <w:i/>
          <w:sz w:val="24"/>
          <w:szCs w:val="24"/>
        </w:rPr>
        <w:t xml:space="preserve">a quo </w:t>
      </w:r>
      <w:r w:rsidR="00C53C36" w:rsidRPr="00F13E25">
        <w:rPr>
          <w:rFonts w:ascii="Times New Roman" w:hAnsi="Times New Roman" w:cs="Times New Roman"/>
          <w:sz w:val="24"/>
          <w:szCs w:val="24"/>
        </w:rPr>
        <w:t xml:space="preserve">had </w:t>
      </w:r>
      <w:r w:rsidR="00070471" w:rsidRPr="00F13E25">
        <w:rPr>
          <w:rFonts w:ascii="Times New Roman" w:hAnsi="Times New Roman" w:cs="Times New Roman"/>
          <w:sz w:val="24"/>
          <w:szCs w:val="24"/>
        </w:rPr>
        <w:t>erred in its finding that the grounds of appeal before it did not raise any point of law.</w:t>
      </w:r>
    </w:p>
    <w:p w:rsidR="006373C7" w:rsidRPr="00F13E25" w:rsidRDefault="002152CC" w:rsidP="00DF2F2E">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Mr </w:t>
      </w:r>
      <w:r w:rsidRPr="00F13E25">
        <w:rPr>
          <w:rFonts w:ascii="Times New Roman" w:hAnsi="Times New Roman" w:cs="Times New Roman"/>
          <w:i/>
          <w:sz w:val="24"/>
          <w:szCs w:val="24"/>
        </w:rPr>
        <w:t>Mutema</w:t>
      </w:r>
      <w:r w:rsidRPr="00F13E25">
        <w:rPr>
          <w:rFonts w:ascii="Times New Roman" w:hAnsi="Times New Roman" w:cs="Times New Roman"/>
          <w:sz w:val="24"/>
          <w:szCs w:val="24"/>
        </w:rPr>
        <w:t xml:space="preserve"> was at </w:t>
      </w:r>
      <w:r w:rsidR="0038104B" w:rsidRPr="00F13E25">
        <w:rPr>
          <w:rFonts w:ascii="Times New Roman" w:hAnsi="Times New Roman" w:cs="Times New Roman"/>
          <w:sz w:val="24"/>
          <w:szCs w:val="24"/>
        </w:rPr>
        <w:t xml:space="preserve">pains to explain and interpret each ground by adding to each </w:t>
      </w:r>
      <w:r w:rsidR="005E4184" w:rsidRPr="00F13E25">
        <w:rPr>
          <w:rFonts w:ascii="Times New Roman" w:hAnsi="Times New Roman" w:cs="Times New Roman"/>
          <w:sz w:val="24"/>
          <w:szCs w:val="24"/>
        </w:rPr>
        <w:t>what ought to have been, but was not, stated therein</w:t>
      </w:r>
      <w:r w:rsidR="0038104B" w:rsidRPr="00F13E25">
        <w:rPr>
          <w:rFonts w:ascii="Times New Roman" w:hAnsi="Times New Roman" w:cs="Times New Roman"/>
          <w:sz w:val="24"/>
          <w:szCs w:val="24"/>
        </w:rPr>
        <w:t xml:space="preserve">. However, despite his efforts, we are satisfied that the grounds of appeal as pleaded in the notice of appeal before the court </w:t>
      </w:r>
      <w:r w:rsidR="0038104B" w:rsidRPr="00F13E25">
        <w:rPr>
          <w:rFonts w:ascii="Times New Roman" w:hAnsi="Times New Roman" w:cs="Times New Roman"/>
          <w:i/>
          <w:sz w:val="24"/>
          <w:szCs w:val="24"/>
        </w:rPr>
        <w:t xml:space="preserve">a quo </w:t>
      </w:r>
      <w:r w:rsidR="0038104B" w:rsidRPr="00F13E25">
        <w:rPr>
          <w:rFonts w:ascii="Times New Roman" w:hAnsi="Times New Roman" w:cs="Times New Roman"/>
          <w:sz w:val="24"/>
          <w:szCs w:val="24"/>
        </w:rPr>
        <w:t xml:space="preserve">raised merely factual issues and not points </w:t>
      </w:r>
      <w:r w:rsidR="005E4184" w:rsidRPr="00F13E25">
        <w:rPr>
          <w:rFonts w:ascii="Times New Roman" w:hAnsi="Times New Roman" w:cs="Times New Roman"/>
          <w:sz w:val="24"/>
          <w:szCs w:val="24"/>
        </w:rPr>
        <w:t>of law for determination by that</w:t>
      </w:r>
      <w:r w:rsidR="0038104B" w:rsidRPr="00F13E25">
        <w:rPr>
          <w:rFonts w:ascii="Times New Roman" w:hAnsi="Times New Roman" w:cs="Times New Roman"/>
          <w:sz w:val="24"/>
          <w:szCs w:val="24"/>
        </w:rPr>
        <w:t xml:space="preserve"> court.</w:t>
      </w:r>
      <w:r w:rsidR="005E4184" w:rsidRPr="00F13E25">
        <w:rPr>
          <w:rFonts w:ascii="Times New Roman" w:hAnsi="Times New Roman" w:cs="Times New Roman"/>
          <w:sz w:val="24"/>
          <w:szCs w:val="24"/>
        </w:rPr>
        <w:t xml:space="preserve"> </w:t>
      </w:r>
    </w:p>
    <w:p w:rsidR="002577F3" w:rsidRPr="00F13E25" w:rsidRDefault="005E4184" w:rsidP="00DF2F2E">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The Labour court was acting in its appellate capacity. </w:t>
      </w:r>
      <w:r w:rsidR="00AE6199" w:rsidRPr="00F13E25">
        <w:rPr>
          <w:rFonts w:ascii="Times New Roman" w:hAnsi="Times New Roman" w:cs="Times New Roman"/>
          <w:sz w:val="24"/>
          <w:szCs w:val="24"/>
        </w:rPr>
        <w:t xml:space="preserve"> It is settled that an appellate court will not interfere with factual findings made by a trial court unless those findings were grossly unreasonable in the sense that no reasonable tribunal applying its mind to the same facts would have arrived at the same conclusion; or that the court had taken leave of its senses; or, put otherwise, the decision is so outrageous in its defiance of logic that no sensible person who had applied his mind to the question to be decided could have arrived at it.</w:t>
      </w:r>
      <w:r w:rsidR="00AE6199" w:rsidRPr="00F13E25">
        <w:rPr>
          <w:rStyle w:val="FootnoteReference"/>
          <w:rFonts w:ascii="Times New Roman" w:hAnsi="Times New Roman" w:cs="Times New Roman"/>
          <w:sz w:val="24"/>
          <w:szCs w:val="24"/>
        </w:rPr>
        <w:footnoteReference w:id="1"/>
      </w:r>
    </w:p>
    <w:p w:rsidR="007E0CB5" w:rsidRPr="00F13E25" w:rsidRDefault="00094601" w:rsidP="002577F3">
      <w:pPr>
        <w:spacing w:after="0" w:line="240" w:lineRule="auto"/>
        <w:jc w:val="both"/>
        <w:rPr>
          <w:rFonts w:ascii="Times New Roman" w:hAnsi="Times New Roman" w:cs="Times New Roman"/>
          <w:sz w:val="24"/>
          <w:szCs w:val="24"/>
        </w:rPr>
      </w:pPr>
      <w:r w:rsidRPr="00F13E25">
        <w:rPr>
          <w:rFonts w:ascii="Times New Roman" w:hAnsi="Times New Roman" w:cs="Times New Roman"/>
          <w:sz w:val="24"/>
          <w:szCs w:val="24"/>
        </w:rPr>
        <w:t xml:space="preserve"> </w:t>
      </w:r>
    </w:p>
    <w:p w:rsidR="003333FD" w:rsidRPr="00F13E25" w:rsidRDefault="009C5BFB" w:rsidP="00047492">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lastRenderedPageBreak/>
        <w:t>[</w:t>
      </w:r>
      <w:r w:rsidR="00272056" w:rsidRPr="00F13E25">
        <w:rPr>
          <w:rFonts w:ascii="Times New Roman" w:hAnsi="Times New Roman" w:cs="Times New Roman"/>
          <w:sz w:val="24"/>
          <w:szCs w:val="24"/>
        </w:rPr>
        <w:t>7</w:t>
      </w:r>
      <w:r w:rsidRPr="00F13E25">
        <w:rPr>
          <w:rFonts w:ascii="Times New Roman" w:hAnsi="Times New Roman" w:cs="Times New Roman"/>
          <w:sz w:val="24"/>
          <w:szCs w:val="24"/>
        </w:rPr>
        <w:t xml:space="preserve">] </w:t>
      </w:r>
      <w:r w:rsidR="009B7869" w:rsidRPr="00F13E25">
        <w:rPr>
          <w:rFonts w:ascii="Times New Roman" w:hAnsi="Times New Roman" w:cs="Times New Roman"/>
          <w:sz w:val="24"/>
          <w:szCs w:val="24"/>
        </w:rPr>
        <w:t>We are therefo</w:t>
      </w:r>
      <w:r w:rsidR="005E4184" w:rsidRPr="00F13E25">
        <w:rPr>
          <w:rFonts w:ascii="Times New Roman" w:hAnsi="Times New Roman" w:cs="Times New Roman"/>
          <w:sz w:val="24"/>
          <w:szCs w:val="24"/>
        </w:rPr>
        <w:t>re of the view that the judgment of</w:t>
      </w:r>
      <w:r w:rsidR="009B7869" w:rsidRPr="00F13E25">
        <w:rPr>
          <w:rFonts w:ascii="Times New Roman" w:hAnsi="Times New Roman" w:cs="Times New Roman"/>
          <w:sz w:val="24"/>
          <w:szCs w:val="24"/>
        </w:rPr>
        <w:t xml:space="preserve"> the court </w:t>
      </w:r>
      <w:r w:rsidR="009B7869" w:rsidRPr="00F13E25">
        <w:rPr>
          <w:rFonts w:ascii="Times New Roman" w:hAnsi="Times New Roman" w:cs="Times New Roman"/>
          <w:i/>
          <w:sz w:val="24"/>
          <w:szCs w:val="24"/>
        </w:rPr>
        <w:t xml:space="preserve">a quo </w:t>
      </w:r>
      <w:r w:rsidR="009B7869" w:rsidRPr="00F13E25">
        <w:rPr>
          <w:rFonts w:ascii="Times New Roman" w:hAnsi="Times New Roman" w:cs="Times New Roman"/>
          <w:sz w:val="24"/>
          <w:szCs w:val="24"/>
        </w:rPr>
        <w:t>was correct.  On that finding alone the appeal stands to be dismissed.</w:t>
      </w:r>
    </w:p>
    <w:p w:rsidR="00CB7E42" w:rsidRPr="00F13E25" w:rsidRDefault="00CB7E42" w:rsidP="00CB7E42">
      <w:pPr>
        <w:spacing w:after="0" w:line="240" w:lineRule="auto"/>
        <w:jc w:val="both"/>
        <w:rPr>
          <w:rFonts w:ascii="Times New Roman" w:hAnsi="Times New Roman" w:cs="Times New Roman"/>
          <w:sz w:val="24"/>
          <w:szCs w:val="24"/>
        </w:rPr>
      </w:pPr>
    </w:p>
    <w:p w:rsidR="009B7869" w:rsidRPr="00F13E25" w:rsidRDefault="009B7869" w:rsidP="00047492">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w:t>
      </w:r>
      <w:r w:rsidR="00272056" w:rsidRPr="00F13E25">
        <w:rPr>
          <w:rFonts w:ascii="Times New Roman" w:hAnsi="Times New Roman" w:cs="Times New Roman"/>
          <w:sz w:val="24"/>
          <w:szCs w:val="24"/>
        </w:rPr>
        <w:t>8</w:t>
      </w:r>
      <w:r w:rsidRPr="00F13E25">
        <w:rPr>
          <w:rFonts w:ascii="Times New Roman" w:hAnsi="Times New Roman" w:cs="Times New Roman"/>
          <w:sz w:val="24"/>
          <w:szCs w:val="24"/>
        </w:rPr>
        <w:t xml:space="preserve">] In </w:t>
      </w:r>
      <w:r w:rsidR="005E4184" w:rsidRPr="00F13E25">
        <w:rPr>
          <w:rFonts w:ascii="Times New Roman" w:hAnsi="Times New Roman" w:cs="Times New Roman"/>
          <w:sz w:val="24"/>
          <w:szCs w:val="24"/>
        </w:rPr>
        <w:t>addition, however, the prayer in</w:t>
      </w:r>
      <w:r w:rsidRPr="00F13E25">
        <w:rPr>
          <w:rFonts w:ascii="Times New Roman" w:hAnsi="Times New Roman" w:cs="Times New Roman"/>
          <w:sz w:val="24"/>
          <w:szCs w:val="24"/>
        </w:rPr>
        <w:t xml:space="preserve"> the notice of appeal before us is defective. The appellant prayed that the appeal be allowed with costs against the respondent and</w:t>
      </w:r>
      <w:r w:rsidR="005E4184" w:rsidRPr="00F13E25">
        <w:rPr>
          <w:rFonts w:ascii="Times New Roman" w:hAnsi="Times New Roman" w:cs="Times New Roman"/>
          <w:sz w:val="24"/>
          <w:szCs w:val="24"/>
        </w:rPr>
        <w:t xml:space="preserve"> </w:t>
      </w:r>
      <w:r w:rsidR="00DF2F2E" w:rsidRPr="00F13E25">
        <w:rPr>
          <w:rFonts w:ascii="Times New Roman" w:hAnsi="Times New Roman" w:cs="Times New Roman"/>
          <w:sz w:val="24"/>
          <w:szCs w:val="24"/>
        </w:rPr>
        <w:t>for the</w:t>
      </w:r>
      <w:r w:rsidR="005E4184" w:rsidRPr="00F13E25">
        <w:rPr>
          <w:rFonts w:ascii="Times New Roman" w:hAnsi="Times New Roman" w:cs="Times New Roman"/>
          <w:sz w:val="24"/>
          <w:szCs w:val="24"/>
        </w:rPr>
        <w:t xml:space="preserve"> judgment </w:t>
      </w:r>
      <w:r w:rsidRPr="00F13E25">
        <w:rPr>
          <w:rFonts w:ascii="Times New Roman" w:hAnsi="Times New Roman" w:cs="Times New Roman"/>
          <w:sz w:val="24"/>
          <w:szCs w:val="24"/>
        </w:rPr>
        <w:t xml:space="preserve">of the court </w:t>
      </w:r>
      <w:r w:rsidRPr="00F13E25">
        <w:rPr>
          <w:rFonts w:ascii="Times New Roman" w:hAnsi="Times New Roman" w:cs="Times New Roman"/>
          <w:i/>
          <w:sz w:val="24"/>
          <w:szCs w:val="24"/>
        </w:rPr>
        <w:t xml:space="preserve">a quo </w:t>
      </w:r>
      <w:r w:rsidRPr="00F13E25">
        <w:rPr>
          <w:rFonts w:ascii="Times New Roman" w:hAnsi="Times New Roman" w:cs="Times New Roman"/>
          <w:sz w:val="24"/>
          <w:szCs w:val="24"/>
        </w:rPr>
        <w:t>to be substituted with:</w:t>
      </w:r>
    </w:p>
    <w:p w:rsidR="009B7869" w:rsidRPr="00F13E25" w:rsidRDefault="009B7869" w:rsidP="009B7869">
      <w:pPr>
        <w:spacing w:after="0" w:line="240" w:lineRule="auto"/>
        <w:ind w:left="720"/>
        <w:jc w:val="both"/>
        <w:rPr>
          <w:rFonts w:ascii="Times New Roman" w:hAnsi="Times New Roman" w:cs="Times New Roman"/>
          <w:sz w:val="24"/>
          <w:szCs w:val="24"/>
        </w:rPr>
      </w:pPr>
      <w:r w:rsidRPr="00F13E25">
        <w:rPr>
          <w:rFonts w:ascii="Times New Roman" w:hAnsi="Times New Roman" w:cs="Times New Roman"/>
          <w:sz w:val="24"/>
          <w:szCs w:val="24"/>
        </w:rPr>
        <w:t xml:space="preserve">“The matter is remitted back to the court </w:t>
      </w:r>
      <w:r w:rsidRPr="00F13E25">
        <w:rPr>
          <w:rFonts w:ascii="Times New Roman" w:hAnsi="Times New Roman" w:cs="Times New Roman"/>
          <w:i/>
          <w:sz w:val="24"/>
          <w:szCs w:val="24"/>
        </w:rPr>
        <w:t xml:space="preserve">a quo </w:t>
      </w:r>
      <w:r w:rsidRPr="00F13E25">
        <w:rPr>
          <w:rFonts w:ascii="Times New Roman" w:hAnsi="Times New Roman" w:cs="Times New Roman"/>
          <w:sz w:val="24"/>
          <w:szCs w:val="24"/>
        </w:rPr>
        <w:t>for determination on the merits and the merits should be heard by a different judge.”</w:t>
      </w:r>
    </w:p>
    <w:p w:rsidR="003333FD" w:rsidRPr="00F13E25" w:rsidRDefault="005E4184" w:rsidP="00A22CB6">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This is a prayer that this Court cannot grant in that it requires</w:t>
      </w:r>
      <w:r w:rsidR="00A22CB6" w:rsidRPr="00F13E25">
        <w:rPr>
          <w:rFonts w:ascii="Times New Roman" w:hAnsi="Times New Roman" w:cs="Times New Roman"/>
          <w:sz w:val="24"/>
          <w:szCs w:val="24"/>
        </w:rPr>
        <w:t xml:space="preserve"> the lower court </w:t>
      </w:r>
      <w:r w:rsidRPr="00F13E25">
        <w:rPr>
          <w:rFonts w:ascii="Times New Roman" w:hAnsi="Times New Roman" w:cs="Times New Roman"/>
          <w:sz w:val="24"/>
          <w:szCs w:val="24"/>
        </w:rPr>
        <w:t xml:space="preserve">to make an incompetent order, namely, an order </w:t>
      </w:r>
      <w:r w:rsidR="00A22CB6" w:rsidRPr="00F13E25">
        <w:rPr>
          <w:rFonts w:ascii="Times New Roman" w:hAnsi="Times New Roman" w:cs="Times New Roman"/>
          <w:sz w:val="24"/>
          <w:szCs w:val="24"/>
        </w:rPr>
        <w:t>remit</w:t>
      </w:r>
      <w:r w:rsidR="00DF2F2E" w:rsidRPr="00F13E25">
        <w:rPr>
          <w:rFonts w:ascii="Times New Roman" w:hAnsi="Times New Roman" w:cs="Times New Roman"/>
          <w:sz w:val="24"/>
          <w:szCs w:val="24"/>
        </w:rPr>
        <w:t>ting,</w:t>
      </w:r>
      <w:r w:rsidR="00A22CB6" w:rsidRPr="00F13E25">
        <w:rPr>
          <w:rFonts w:ascii="Times New Roman" w:hAnsi="Times New Roman" w:cs="Times New Roman"/>
          <w:sz w:val="24"/>
          <w:szCs w:val="24"/>
        </w:rPr>
        <w:t xml:space="preserve"> to itself</w:t>
      </w:r>
      <w:r w:rsidR="00DF2F2E" w:rsidRPr="00F13E25">
        <w:rPr>
          <w:rFonts w:ascii="Times New Roman" w:hAnsi="Times New Roman" w:cs="Times New Roman"/>
          <w:sz w:val="24"/>
          <w:szCs w:val="24"/>
        </w:rPr>
        <w:t>,</w:t>
      </w:r>
      <w:r w:rsidR="00A22CB6" w:rsidRPr="00F13E25">
        <w:rPr>
          <w:rFonts w:ascii="Times New Roman" w:hAnsi="Times New Roman" w:cs="Times New Roman"/>
          <w:sz w:val="24"/>
          <w:szCs w:val="24"/>
        </w:rPr>
        <w:t xml:space="preserve"> a matter for determination.</w:t>
      </w:r>
    </w:p>
    <w:p w:rsidR="00CB7E42" w:rsidRPr="00F13E25" w:rsidRDefault="00CB7E42" w:rsidP="00CB7E42">
      <w:pPr>
        <w:spacing w:after="0" w:line="240" w:lineRule="auto"/>
        <w:jc w:val="both"/>
        <w:rPr>
          <w:rFonts w:ascii="Times New Roman" w:hAnsi="Times New Roman" w:cs="Times New Roman"/>
          <w:sz w:val="24"/>
          <w:szCs w:val="24"/>
        </w:rPr>
      </w:pPr>
    </w:p>
    <w:p w:rsidR="00A22CB6" w:rsidRPr="00F13E25" w:rsidRDefault="00A22CB6" w:rsidP="00A22CB6">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w:t>
      </w:r>
      <w:r w:rsidR="00272056" w:rsidRPr="00F13E25">
        <w:rPr>
          <w:rFonts w:ascii="Times New Roman" w:hAnsi="Times New Roman" w:cs="Times New Roman"/>
          <w:sz w:val="24"/>
          <w:szCs w:val="24"/>
        </w:rPr>
        <w:t>9</w:t>
      </w:r>
      <w:r w:rsidRPr="00F13E25">
        <w:rPr>
          <w:rFonts w:ascii="Times New Roman" w:hAnsi="Times New Roman" w:cs="Times New Roman"/>
          <w:sz w:val="24"/>
          <w:szCs w:val="24"/>
        </w:rPr>
        <w:t xml:space="preserve">] </w:t>
      </w:r>
      <w:r w:rsidR="00DF2F2E" w:rsidRPr="00F13E25">
        <w:rPr>
          <w:rFonts w:ascii="Times New Roman" w:hAnsi="Times New Roman" w:cs="Times New Roman"/>
          <w:sz w:val="24"/>
          <w:szCs w:val="24"/>
        </w:rPr>
        <w:t>It appears to us that the significance of the extensive questioning by the Court as to the meaning of that prayer eluded counsel for the appellant who remained adam</w:t>
      </w:r>
      <w:r w:rsidRPr="00F13E25">
        <w:rPr>
          <w:rFonts w:ascii="Times New Roman" w:hAnsi="Times New Roman" w:cs="Times New Roman"/>
          <w:sz w:val="24"/>
          <w:szCs w:val="24"/>
        </w:rPr>
        <w:t>ant that the notice of appeal should stand as it is.</w:t>
      </w:r>
    </w:p>
    <w:p w:rsidR="00CB7E42" w:rsidRPr="00F13E25" w:rsidRDefault="00CB7E42" w:rsidP="00CB7E42">
      <w:pPr>
        <w:spacing w:after="0" w:line="240" w:lineRule="auto"/>
        <w:jc w:val="both"/>
        <w:rPr>
          <w:rFonts w:ascii="Times New Roman" w:hAnsi="Times New Roman" w:cs="Times New Roman"/>
          <w:sz w:val="24"/>
          <w:szCs w:val="24"/>
        </w:rPr>
      </w:pPr>
    </w:p>
    <w:p w:rsidR="00A22CB6" w:rsidRPr="00F13E25" w:rsidRDefault="00A22CB6" w:rsidP="00A22CB6">
      <w:pPr>
        <w:spacing w:line="480" w:lineRule="auto"/>
        <w:jc w:val="both"/>
        <w:rPr>
          <w:rFonts w:ascii="Times New Roman" w:hAnsi="Times New Roman" w:cs="Times New Roman"/>
          <w:sz w:val="24"/>
          <w:szCs w:val="24"/>
        </w:rPr>
      </w:pPr>
      <w:r w:rsidRPr="00F13E25">
        <w:rPr>
          <w:rFonts w:ascii="Times New Roman" w:hAnsi="Times New Roman" w:cs="Times New Roman"/>
          <w:sz w:val="24"/>
          <w:szCs w:val="24"/>
        </w:rPr>
        <w:t>[1</w:t>
      </w:r>
      <w:r w:rsidR="00272056" w:rsidRPr="00F13E25">
        <w:rPr>
          <w:rFonts w:ascii="Times New Roman" w:hAnsi="Times New Roman" w:cs="Times New Roman"/>
          <w:sz w:val="24"/>
          <w:szCs w:val="24"/>
        </w:rPr>
        <w:t>0</w:t>
      </w:r>
      <w:r w:rsidRPr="00F13E25">
        <w:rPr>
          <w:rFonts w:ascii="Times New Roman" w:hAnsi="Times New Roman" w:cs="Times New Roman"/>
          <w:sz w:val="24"/>
          <w:szCs w:val="24"/>
        </w:rPr>
        <w:t>] In view of the above, we are of the unanimous view that the appeal lacks merit and ought to be dismissed.</w:t>
      </w:r>
    </w:p>
    <w:p w:rsidR="00CB7E42" w:rsidRPr="00F13E25" w:rsidRDefault="00CB7E42" w:rsidP="00CB7E42">
      <w:pPr>
        <w:spacing w:after="0" w:line="240" w:lineRule="auto"/>
        <w:jc w:val="both"/>
        <w:rPr>
          <w:rFonts w:ascii="Times New Roman" w:hAnsi="Times New Roman" w:cs="Times New Roman"/>
          <w:sz w:val="24"/>
          <w:szCs w:val="24"/>
        </w:rPr>
      </w:pPr>
    </w:p>
    <w:p w:rsidR="00A22CB6" w:rsidRPr="00F13E25" w:rsidRDefault="00A22CB6" w:rsidP="00A22CB6">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[1</w:t>
      </w:r>
      <w:r w:rsidR="00272056" w:rsidRPr="00F13E25">
        <w:rPr>
          <w:rFonts w:ascii="Times New Roman" w:hAnsi="Times New Roman" w:cs="Times New Roman"/>
          <w:sz w:val="24"/>
          <w:szCs w:val="24"/>
        </w:rPr>
        <w:t>1</w:t>
      </w:r>
      <w:r w:rsidRPr="00F13E25">
        <w:rPr>
          <w:rFonts w:ascii="Times New Roman" w:hAnsi="Times New Roman" w:cs="Times New Roman"/>
          <w:sz w:val="24"/>
          <w:szCs w:val="24"/>
        </w:rPr>
        <w:t xml:space="preserve">] </w:t>
      </w:r>
      <w:r w:rsidR="009E6427" w:rsidRPr="00F13E25">
        <w:rPr>
          <w:rFonts w:ascii="Times New Roman" w:hAnsi="Times New Roman" w:cs="Times New Roman"/>
          <w:sz w:val="24"/>
          <w:szCs w:val="24"/>
        </w:rPr>
        <w:t xml:space="preserve"> </w:t>
      </w:r>
      <w:r w:rsidRPr="00F13E25">
        <w:rPr>
          <w:rFonts w:ascii="Times New Roman" w:hAnsi="Times New Roman" w:cs="Times New Roman"/>
          <w:sz w:val="24"/>
          <w:szCs w:val="24"/>
        </w:rPr>
        <w:t>Accordingly it is ordered as follows:</w:t>
      </w:r>
    </w:p>
    <w:p w:rsidR="00A22CB6" w:rsidRPr="00F13E25" w:rsidRDefault="00A22CB6" w:rsidP="00A22CB6">
      <w:pPr>
        <w:spacing w:after="0" w:line="480" w:lineRule="auto"/>
        <w:jc w:val="both"/>
        <w:rPr>
          <w:rFonts w:ascii="Times New Roman" w:hAnsi="Times New Roman" w:cs="Times New Roman"/>
          <w:sz w:val="24"/>
          <w:szCs w:val="24"/>
        </w:rPr>
      </w:pPr>
      <w:r w:rsidRPr="00F13E25">
        <w:rPr>
          <w:rFonts w:ascii="Times New Roman" w:hAnsi="Times New Roman" w:cs="Times New Roman"/>
          <w:sz w:val="24"/>
          <w:szCs w:val="24"/>
        </w:rPr>
        <w:tab/>
        <w:t xml:space="preserve">“The appeal is dismissed with costs.” </w:t>
      </w:r>
    </w:p>
    <w:p w:rsidR="00A22CB6" w:rsidRPr="00F13E25" w:rsidRDefault="00A22CB6" w:rsidP="00A22CB6">
      <w:pPr>
        <w:spacing w:line="480" w:lineRule="auto"/>
        <w:jc w:val="both"/>
        <w:rPr>
          <w:rFonts w:ascii="Times New Roman" w:hAnsi="Times New Roman" w:cs="Times New Roman"/>
          <w:sz w:val="24"/>
          <w:szCs w:val="24"/>
        </w:rPr>
      </w:pPr>
    </w:p>
    <w:p w:rsidR="005E4026" w:rsidRPr="00F13E25" w:rsidRDefault="005E4026" w:rsidP="00A90AFE">
      <w:pPr>
        <w:jc w:val="both"/>
        <w:rPr>
          <w:rFonts w:ascii="Times New Roman" w:hAnsi="Times New Roman" w:cs="Times New Roman"/>
          <w:sz w:val="24"/>
          <w:szCs w:val="24"/>
        </w:rPr>
      </w:pPr>
    </w:p>
    <w:p w:rsidR="005E4026" w:rsidRPr="00F13E25" w:rsidRDefault="00047492" w:rsidP="005E4026">
      <w:pPr>
        <w:ind w:left="1440" w:firstLine="720"/>
        <w:jc w:val="both"/>
        <w:rPr>
          <w:rFonts w:ascii="Times New Roman" w:hAnsi="Times New Roman" w:cs="Times New Roman"/>
          <w:sz w:val="24"/>
          <w:szCs w:val="24"/>
        </w:rPr>
      </w:pPr>
      <w:r w:rsidRPr="00F13E25">
        <w:rPr>
          <w:rFonts w:ascii="Times New Roman" w:hAnsi="Times New Roman" w:cs="Times New Roman"/>
          <w:b/>
          <w:sz w:val="24"/>
          <w:szCs w:val="24"/>
        </w:rPr>
        <w:t>BHUNU</w:t>
      </w:r>
      <w:r w:rsidR="005E4026" w:rsidRPr="00F13E25">
        <w:rPr>
          <w:rFonts w:ascii="Times New Roman" w:hAnsi="Times New Roman" w:cs="Times New Roman"/>
          <w:b/>
          <w:sz w:val="24"/>
          <w:szCs w:val="24"/>
        </w:rPr>
        <w:t xml:space="preserve"> JA:</w:t>
      </w:r>
      <w:r w:rsidR="005E4026" w:rsidRPr="00F13E25">
        <w:rPr>
          <w:rFonts w:ascii="Times New Roman" w:hAnsi="Times New Roman" w:cs="Times New Roman"/>
          <w:sz w:val="24"/>
          <w:szCs w:val="24"/>
        </w:rPr>
        <w:tab/>
      </w:r>
      <w:r w:rsidR="005E4026" w:rsidRPr="00F13E25">
        <w:rPr>
          <w:rFonts w:ascii="Times New Roman" w:hAnsi="Times New Roman" w:cs="Times New Roman"/>
          <w:sz w:val="24"/>
          <w:szCs w:val="24"/>
        </w:rPr>
        <w:tab/>
      </w:r>
      <w:r w:rsidR="005E4026" w:rsidRPr="00F13E25">
        <w:rPr>
          <w:rFonts w:ascii="Times New Roman" w:hAnsi="Times New Roman" w:cs="Times New Roman"/>
          <w:sz w:val="24"/>
          <w:szCs w:val="24"/>
        </w:rPr>
        <w:tab/>
        <w:t>I agree</w:t>
      </w:r>
    </w:p>
    <w:p w:rsidR="005E4026" w:rsidRPr="00F13E25" w:rsidRDefault="005E4026" w:rsidP="00A90AFE">
      <w:pPr>
        <w:jc w:val="both"/>
        <w:rPr>
          <w:rFonts w:ascii="Times New Roman" w:hAnsi="Times New Roman" w:cs="Times New Roman"/>
          <w:sz w:val="24"/>
          <w:szCs w:val="24"/>
        </w:rPr>
      </w:pPr>
    </w:p>
    <w:p w:rsidR="005E4026" w:rsidRPr="00F13E25" w:rsidRDefault="005E4026" w:rsidP="00A90AFE">
      <w:pPr>
        <w:jc w:val="both"/>
        <w:rPr>
          <w:rFonts w:ascii="Times New Roman" w:hAnsi="Times New Roman" w:cs="Times New Roman"/>
          <w:sz w:val="24"/>
          <w:szCs w:val="24"/>
        </w:rPr>
      </w:pPr>
    </w:p>
    <w:p w:rsidR="005E4026" w:rsidRPr="00F13E25" w:rsidRDefault="00047492" w:rsidP="005E4026">
      <w:pPr>
        <w:ind w:left="1440" w:firstLine="720"/>
        <w:jc w:val="both"/>
        <w:rPr>
          <w:rFonts w:ascii="Times New Roman" w:hAnsi="Times New Roman" w:cs="Times New Roman"/>
          <w:sz w:val="24"/>
          <w:szCs w:val="24"/>
        </w:rPr>
      </w:pPr>
      <w:r w:rsidRPr="00F13E25">
        <w:rPr>
          <w:rFonts w:ascii="Times New Roman" w:hAnsi="Times New Roman" w:cs="Times New Roman"/>
          <w:b/>
          <w:sz w:val="24"/>
          <w:szCs w:val="24"/>
        </w:rPr>
        <w:t>UCHENA</w:t>
      </w:r>
      <w:r w:rsidR="005E4026" w:rsidRPr="00F13E25">
        <w:rPr>
          <w:rFonts w:ascii="Times New Roman" w:hAnsi="Times New Roman" w:cs="Times New Roman"/>
          <w:b/>
          <w:sz w:val="24"/>
          <w:szCs w:val="24"/>
        </w:rPr>
        <w:t xml:space="preserve"> JA:</w:t>
      </w:r>
      <w:r w:rsidR="005E4026" w:rsidRPr="00F13E25">
        <w:rPr>
          <w:rFonts w:ascii="Times New Roman" w:hAnsi="Times New Roman" w:cs="Times New Roman"/>
          <w:b/>
          <w:sz w:val="24"/>
          <w:szCs w:val="24"/>
        </w:rPr>
        <w:tab/>
      </w:r>
      <w:r w:rsidRPr="00F13E25">
        <w:rPr>
          <w:rFonts w:ascii="Times New Roman" w:hAnsi="Times New Roman" w:cs="Times New Roman"/>
          <w:sz w:val="24"/>
          <w:szCs w:val="24"/>
        </w:rPr>
        <w:tab/>
      </w:r>
      <w:r w:rsidR="005E4026" w:rsidRPr="00F13E25">
        <w:rPr>
          <w:rFonts w:ascii="Times New Roman" w:hAnsi="Times New Roman" w:cs="Times New Roman"/>
          <w:sz w:val="24"/>
          <w:szCs w:val="24"/>
        </w:rPr>
        <w:t>I agree</w:t>
      </w:r>
    </w:p>
    <w:p w:rsidR="005E4026" w:rsidRPr="00F13E25" w:rsidRDefault="005E4026" w:rsidP="005E4026">
      <w:pPr>
        <w:jc w:val="both"/>
        <w:rPr>
          <w:rFonts w:ascii="Times New Roman" w:hAnsi="Times New Roman" w:cs="Times New Roman"/>
          <w:b/>
          <w:sz w:val="24"/>
          <w:szCs w:val="24"/>
        </w:rPr>
      </w:pPr>
    </w:p>
    <w:p w:rsidR="005E4026" w:rsidRPr="00F13E25" w:rsidRDefault="005E4026" w:rsidP="005E4026">
      <w:pPr>
        <w:jc w:val="both"/>
        <w:rPr>
          <w:rFonts w:ascii="Times New Roman" w:hAnsi="Times New Roman" w:cs="Times New Roman"/>
          <w:b/>
          <w:sz w:val="24"/>
          <w:szCs w:val="24"/>
        </w:rPr>
      </w:pPr>
    </w:p>
    <w:p w:rsidR="005E4026" w:rsidRPr="00F13E25" w:rsidRDefault="00F8218E" w:rsidP="005E4026">
      <w:pPr>
        <w:jc w:val="both"/>
        <w:rPr>
          <w:rFonts w:ascii="Times New Roman" w:hAnsi="Times New Roman" w:cs="Times New Roman"/>
          <w:sz w:val="24"/>
          <w:szCs w:val="24"/>
        </w:rPr>
      </w:pPr>
      <w:r w:rsidRPr="00F13E25">
        <w:rPr>
          <w:rFonts w:ascii="Times New Roman" w:hAnsi="Times New Roman" w:cs="Times New Roman"/>
          <w:i/>
          <w:sz w:val="24"/>
          <w:szCs w:val="24"/>
        </w:rPr>
        <w:lastRenderedPageBreak/>
        <w:t>Stansilous &amp; Holderness</w:t>
      </w:r>
      <w:r w:rsidR="00977ED7" w:rsidRPr="00F13E25">
        <w:rPr>
          <w:rFonts w:ascii="Times New Roman" w:hAnsi="Times New Roman" w:cs="Times New Roman"/>
          <w:i/>
          <w:sz w:val="24"/>
          <w:szCs w:val="24"/>
        </w:rPr>
        <w:t xml:space="preserve">, </w:t>
      </w:r>
      <w:r w:rsidR="00977ED7" w:rsidRPr="00F13E25">
        <w:rPr>
          <w:rFonts w:ascii="Times New Roman" w:hAnsi="Times New Roman" w:cs="Times New Roman"/>
          <w:sz w:val="24"/>
          <w:szCs w:val="24"/>
        </w:rPr>
        <w:t>appellant’s legal practitioners</w:t>
      </w:r>
    </w:p>
    <w:p w:rsidR="005E4026" w:rsidRPr="00F13E25" w:rsidRDefault="00F8218E" w:rsidP="005E4026">
      <w:pPr>
        <w:jc w:val="both"/>
        <w:rPr>
          <w:rFonts w:ascii="Times New Roman" w:hAnsi="Times New Roman" w:cs="Times New Roman"/>
          <w:sz w:val="24"/>
          <w:szCs w:val="24"/>
        </w:rPr>
      </w:pPr>
      <w:r w:rsidRPr="00F13E25">
        <w:rPr>
          <w:rFonts w:ascii="Times New Roman" w:hAnsi="Times New Roman" w:cs="Times New Roman"/>
          <w:i/>
          <w:sz w:val="24"/>
          <w:szCs w:val="24"/>
        </w:rPr>
        <w:t>Scanlen &amp; Holderness</w:t>
      </w:r>
      <w:r w:rsidR="005E4026" w:rsidRPr="00F13E25">
        <w:rPr>
          <w:rFonts w:ascii="Times New Roman" w:hAnsi="Times New Roman" w:cs="Times New Roman"/>
          <w:i/>
          <w:sz w:val="24"/>
          <w:szCs w:val="24"/>
        </w:rPr>
        <w:t xml:space="preserve">, </w:t>
      </w:r>
      <w:r w:rsidR="00977ED7" w:rsidRPr="00F13E25">
        <w:rPr>
          <w:rFonts w:ascii="Times New Roman" w:hAnsi="Times New Roman" w:cs="Times New Roman"/>
          <w:sz w:val="24"/>
          <w:szCs w:val="24"/>
        </w:rPr>
        <w:t>respondent’</w:t>
      </w:r>
      <w:r w:rsidR="005E4026" w:rsidRPr="00F13E25">
        <w:rPr>
          <w:rFonts w:ascii="Times New Roman" w:hAnsi="Times New Roman" w:cs="Times New Roman"/>
          <w:sz w:val="24"/>
          <w:szCs w:val="24"/>
        </w:rPr>
        <w:t>s legal practitioners</w:t>
      </w:r>
    </w:p>
    <w:sectPr w:rsidR="005E4026" w:rsidRPr="00F13E2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615" w:rsidRDefault="00200615" w:rsidP="00A90AFE">
      <w:pPr>
        <w:spacing w:after="0" w:line="240" w:lineRule="auto"/>
      </w:pPr>
      <w:r>
        <w:separator/>
      </w:r>
    </w:p>
  </w:endnote>
  <w:endnote w:type="continuationSeparator" w:id="0">
    <w:p w:rsidR="00200615" w:rsidRDefault="00200615" w:rsidP="00A9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615" w:rsidRDefault="00200615" w:rsidP="00A90AFE">
      <w:pPr>
        <w:spacing w:after="0" w:line="240" w:lineRule="auto"/>
      </w:pPr>
      <w:r>
        <w:separator/>
      </w:r>
    </w:p>
  </w:footnote>
  <w:footnote w:type="continuationSeparator" w:id="0">
    <w:p w:rsidR="00200615" w:rsidRDefault="00200615" w:rsidP="00A90AFE">
      <w:pPr>
        <w:spacing w:after="0" w:line="240" w:lineRule="auto"/>
      </w:pPr>
      <w:r>
        <w:continuationSeparator/>
      </w:r>
    </w:p>
  </w:footnote>
  <w:footnote w:id="1">
    <w:p w:rsidR="00AE6199" w:rsidRDefault="00AE6199" w:rsidP="00AE6199">
      <w:pPr>
        <w:pStyle w:val="FootnoteText"/>
      </w:pPr>
      <w:r>
        <w:rPr>
          <w:rStyle w:val="FootnoteReference"/>
        </w:rPr>
        <w:footnoteRef/>
      </w:r>
      <w:r>
        <w:t xml:space="preserve">Herbstein and Van Winsen </w:t>
      </w:r>
      <w:r w:rsidR="000577DA">
        <w:t>the</w:t>
      </w:r>
      <w:r>
        <w:t xml:space="preserve"> </w:t>
      </w:r>
      <w:r w:rsidR="000577DA">
        <w:t>Civil</w:t>
      </w:r>
      <w:r>
        <w:t xml:space="preserve"> Practice of </w:t>
      </w:r>
      <w:r w:rsidR="000577DA">
        <w:t>the</w:t>
      </w:r>
      <w:r>
        <w:t xml:space="preserve"> Superior Courts at page 738-9;</w:t>
      </w:r>
    </w:p>
    <w:p w:rsidR="00AE6199" w:rsidRDefault="00AE6199" w:rsidP="00AE6199">
      <w:pPr>
        <w:pStyle w:val="FootnoteText"/>
      </w:pPr>
      <w:r w:rsidRPr="006A7FA8">
        <w:rPr>
          <w:i/>
        </w:rPr>
        <w:t>Hama v National Railways of Zimbabwe</w:t>
      </w:r>
      <w:r>
        <w:t xml:space="preserve"> 1996 (1) ZLR 664 (S) at 670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FE" w:rsidRDefault="00A90AFE">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AFE" w:rsidRDefault="00A90AFE">
                          <w:pPr>
                            <w:spacing w:after="0" w:line="240" w:lineRule="auto"/>
                            <w:jc w:val="right"/>
                            <w:rPr>
                              <w:noProof/>
                            </w:rPr>
                          </w:pPr>
                          <w:r>
                            <w:rPr>
                              <w:noProof/>
                            </w:rPr>
                            <w:t xml:space="preserve">Judgment No. SC </w:t>
                          </w:r>
                          <w:r w:rsidR="00F13E25">
                            <w:rPr>
                              <w:noProof/>
                            </w:rPr>
                            <w:t>22</w:t>
                          </w:r>
                          <w:r>
                            <w:rPr>
                              <w:noProof/>
                            </w:rPr>
                            <w:t>/2017</w:t>
                          </w:r>
                        </w:p>
                        <w:p w:rsidR="00A90AFE" w:rsidRDefault="00A90AFE">
                          <w:pPr>
                            <w:spacing w:after="0" w:line="240" w:lineRule="auto"/>
                            <w:jc w:val="right"/>
                            <w:rPr>
                              <w:noProof/>
                            </w:rPr>
                          </w:pPr>
                          <w:r>
                            <w:rPr>
                              <w:noProof/>
                            </w:rPr>
                            <w:t xml:space="preserve">Civil Appeal No. SC </w:t>
                          </w:r>
                          <w:r w:rsidR="00047492">
                            <w:rPr>
                              <w:noProof/>
                            </w:rPr>
                            <w:t>296</w:t>
                          </w:r>
                          <w:r>
                            <w:rPr>
                              <w:noProof/>
                            </w:rPr>
                            <w:t>/1</w:t>
                          </w:r>
                          <w:r w:rsidR="00047492">
                            <w:rPr>
                              <w:noProof/>
                            </w:rPr>
                            <w:t>4</w:t>
                          </w:r>
                        </w:p>
                        <w:p w:rsidR="00A90AFE" w:rsidRDefault="00A90AFE">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90AFE" w:rsidRDefault="00A90AFE">
                    <w:pPr>
                      <w:spacing w:after="0" w:line="240" w:lineRule="auto"/>
                      <w:jc w:val="right"/>
                      <w:rPr>
                        <w:noProof/>
                      </w:rPr>
                    </w:pPr>
                    <w:r>
                      <w:rPr>
                        <w:noProof/>
                      </w:rPr>
                      <w:t xml:space="preserve">Judgment No. SC </w:t>
                    </w:r>
                    <w:r w:rsidR="00F13E25">
                      <w:rPr>
                        <w:noProof/>
                      </w:rPr>
                      <w:t>22</w:t>
                    </w:r>
                    <w:r>
                      <w:rPr>
                        <w:noProof/>
                      </w:rPr>
                      <w:t>/2017</w:t>
                    </w:r>
                  </w:p>
                  <w:p w:rsidR="00A90AFE" w:rsidRDefault="00A90AFE">
                    <w:pPr>
                      <w:spacing w:after="0" w:line="240" w:lineRule="auto"/>
                      <w:jc w:val="right"/>
                      <w:rPr>
                        <w:noProof/>
                      </w:rPr>
                    </w:pPr>
                    <w:r>
                      <w:rPr>
                        <w:noProof/>
                      </w:rPr>
                      <w:t xml:space="preserve">Civil Appeal No. SC </w:t>
                    </w:r>
                    <w:r w:rsidR="00047492">
                      <w:rPr>
                        <w:noProof/>
                      </w:rPr>
                      <w:t>296</w:t>
                    </w:r>
                    <w:r>
                      <w:rPr>
                        <w:noProof/>
                      </w:rPr>
                      <w:t>/1</w:t>
                    </w:r>
                    <w:r w:rsidR="00047492">
                      <w:rPr>
                        <w:noProof/>
                      </w:rPr>
                      <w:t>4</w:t>
                    </w:r>
                  </w:p>
                  <w:p w:rsidR="00A90AFE" w:rsidRDefault="00A90AFE">
                    <w:pPr>
                      <w:spacing w:after="0" w:line="240" w:lineRule="auto"/>
                      <w:jc w:val="right"/>
                      <w:rPr>
                        <w:noProof/>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90AFE" w:rsidRDefault="00A90AFE">
                          <w:pPr>
                            <w:spacing w:after="0" w:line="240" w:lineRule="auto"/>
                            <w:rPr>
                              <w:color w:val="FFFFFF" w:themeColor="background1"/>
                            </w:rPr>
                          </w:pPr>
                          <w:r>
                            <w:fldChar w:fldCharType="begin"/>
                          </w:r>
                          <w:r>
                            <w:instrText xml:space="preserve"> PAGE   \* MERGEFORMAT </w:instrText>
                          </w:r>
                          <w:r>
                            <w:fldChar w:fldCharType="separate"/>
                          </w:r>
                          <w:r w:rsidR="00C778D4" w:rsidRPr="00C778D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90AFE" w:rsidRDefault="00A90AFE">
                    <w:pPr>
                      <w:spacing w:after="0" w:line="240" w:lineRule="auto"/>
                      <w:rPr>
                        <w:color w:val="FFFFFF" w:themeColor="background1"/>
                      </w:rPr>
                    </w:pPr>
                    <w:r>
                      <w:fldChar w:fldCharType="begin"/>
                    </w:r>
                    <w:r>
                      <w:instrText xml:space="preserve"> PAGE   \* MERGEFORMAT </w:instrText>
                    </w:r>
                    <w:r>
                      <w:fldChar w:fldCharType="separate"/>
                    </w:r>
                    <w:r w:rsidR="00C778D4" w:rsidRPr="00C778D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3E52"/>
    <w:multiLevelType w:val="hybridMultilevel"/>
    <w:tmpl w:val="7C6C98EA"/>
    <w:lvl w:ilvl="0" w:tplc="AC98EDC6">
      <w:start w:val="1"/>
      <w:numFmt w:val="decimal"/>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B5"/>
    <w:rsid w:val="00023C34"/>
    <w:rsid w:val="00040F23"/>
    <w:rsid w:val="00047492"/>
    <w:rsid w:val="000577DA"/>
    <w:rsid w:val="00070471"/>
    <w:rsid w:val="00084C6E"/>
    <w:rsid w:val="00094601"/>
    <w:rsid w:val="000A4181"/>
    <w:rsid w:val="000C56E3"/>
    <w:rsid w:val="000E1467"/>
    <w:rsid w:val="00143846"/>
    <w:rsid w:val="001C26AE"/>
    <w:rsid w:val="00200615"/>
    <w:rsid w:val="00204DD7"/>
    <w:rsid w:val="002152CC"/>
    <w:rsid w:val="002577F3"/>
    <w:rsid w:val="00272056"/>
    <w:rsid w:val="00293E4F"/>
    <w:rsid w:val="002E5D16"/>
    <w:rsid w:val="00310B9D"/>
    <w:rsid w:val="0033096B"/>
    <w:rsid w:val="003333FD"/>
    <w:rsid w:val="0038104B"/>
    <w:rsid w:val="00393055"/>
    <w:rsid w:val="0039692F"/>
    <w:rsid w:val="003D0E2D"/>
    <w:rsid w:val="003E7A7F"/>
    <w:rsid w:val="00420C99"/>
    <w:rsid w:val="005079FC"/>
    <w:rsid w:val="005353C2"/>
    <w:rsid w:val="005733D0"/>
    <w:rsid w:val="005A656F"/>
    <w:rsid w:val="005C6A13"/>
    <w:rsid w:val="005D7FC5"/>
    <w:rsid w:val="005E4026"/>
    <w:rsid w:val="005E4184"/>
    <w:rsid w:val="005E594D"/>
    <w:rsid w:val="005E5DAF"/>
    <w:rsid w:val="006373C7"/>
    <w:rsid w:val="006A7FA8"/>
    <w:rsid w:val="006D4C3B"/>
    <w:rsid w:val="00724DAE"/>
    <w:rsid w:val="0075078D"/>
    <w:rsid w:val="0075755F"/>
    <w:rsid w:val="007942BA"/>
    <w:rsid w:val="007E0CB5"/>
    <w:rsid w:val="008448AB"/>
    <w:rsid w:val="00847FCF"/>
    <w:rsid w:val="008555E1"/>
    <w:rsid w:val="008C3109"/>
    <w:rsid w:val="008E485B"/>
    <w:rsid w:val="00977ED7"/>
    <w:rsid w:val="009A3FF7"/>
    <w:rsid w:val="009A57AB"/>
    <w:rsid w:val="009B7869"/>
    <w:rsid w:val="009C5BFB"/>
    <w:rsid w:val="009E6427"/>
    <w:rsid w:val="00A22CB6"/>
    <w:rsid w:val="00A76EB9"/>
    <w:rsid w:val="00A90AFE"/>
    <w:rsid w:val="00AB761C"/>
    <w:rsid w:val="00AE6199"/>
    <w:rsid w:val="00B2394B"/>
    <w:rsid w:val="00BA2FE0"/>
    <w:rsid w:val="00BB449D"/>
    <w:rsid w:val="00C245E6"/>
    <w:rsid w:val="00C41A51"/>
    <w:rsid w:val="00C53C36"/>
    <w:rsid w:val="00C70FA5"/>
    <w:rsid w:val="00C729C3"/>
    <w:rsid w:val="00C778D4"/>
    <w:rsid w:val="00CA2B4F"/>
    <w:rsid w:val="00CB7E42"/>
    <w:rsid w:val="00D018E4"/>
    <w:rsid w:val="00D07EA3"/>
    <w:rsid w:val="00D17129"/>
    <w:rsid w:val="00D2599C"/>
    <w:rsid w:val="00D659E7"/>
    <w:rsid w:val="00DF2F2E"/>
    <w:rsid w:val="00F07471"/>
    <w:rsid w:val="00F13E25"/>
    <w:rsid w:val="00F23FF8"/>
    <w:rsid w:val="00F45383"/>
    <w:rsid w:val="00F8218E"/>
    <w:rsid w:val="00FC5B7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748FDC1-1503-4396-A3F9-8D7D023C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AFE"/>
  </w:style>
  <w:style w:type="paragraph" w:styleId="Footer">
    <w:name w:val="footer"/>
    <w:basedOn w:val="Normal"/>
    <w:link w:val="FooterChar"/>
    <w:uiPriority w:val="99"/>
    <w:unhideWhenUsed/>
    <w:rsid w:val="00A9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AFE"/>
  </w:style>
  <w:style w:type="paragraph" w:styleId="Subtitle">
    <w:name w:val="Subtitle"/>
    <w:basedOn w:val="Normal"/>
    <w:next w:val="Normal"/>
    <w:link w:val="SubtitleChar"/>
    <w:uiPriority w:val="11"/>
    <w:qFormat/>
    <w:rsid w:val="00A90A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0AFE"/>
    <w:rPr>
      <w:rFonts w:eastAsiaTheme="minorEastAsia"/>
      <w:color w:val="5A5A5A" w:themeColor="text1" w:themeTint="A5"/>
      <w:spacing w:val="15"/>
    </w:rPr>
  </w:style>
  <w:style w:type="paragraph" w:styleId="ListParagraph">
    <w:name w:val="List Paragraph"/>
    <w:basedOn w:val="Normal"/>
    <w:uiPriority w:val="34"/>
    <w:qFormat/>
    <w:rsid w:val="005E594D"/>
    <w:pPr>
      <w:ind w:left="720"/>
      <w:contextualSpacing/>
    </w:pPr>
  </w:style>
  <w:style w:type="paragraph" w:styleId="FootnoteText">
    <w:name w:val="footnote text"/>
    <w:basedOn w:val="Normal"/>
    <w:link w:val="FootnoteTextChar"/>
    <w:uiPriority w:val="99"/>
    <w:semiHidden/>
    <w:unhideWhenUsed/>
    <w:rsid w:val="003E7A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7A7F"/>
    <w:rPr>
      <w:sz w:val="20"/>
      <w:szCs w:val="20"/>
    </w:rPr>
  </w:style>
  <w:style w:type="character" w:styleId="FootnoteReference">
    <w:name w:val="footnote reference"/>
    <w:basedOn w:val="DefaultParagraphFont"/>
    <w:uiPriority w:val="99"/>
    <w:semiHidden/>
    <w:unhideWhenUsed/>
    <w:rsid w:val="003E7A7F"/>
    <w:rPr>
      <w:vertAlign w:val="superscript"/>
    </w:rPr>
  </w:style>
  <w:style w:type="paragraph" w:styleId="BalloonText">
    <w:name w:val="Balloon Text"/>
    <w:basedOn w:val="Normal"/>
    <w:link w:val="BalloonTextChar"/>
    <w:uiPriority w:val="99"/>
    <w:semiHidden/>
    <w:unhideWhenUsed/>
    <w:rsid w:val="00330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88B0-326F-4741-8D7D-FF9257DC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ziyambi</dc:creator>
  <cp:keywords/>
  <dc:description/>
  <cp:lastModifiedBy>JSC</cp:lastModifiedBy>
  <cp:revision>2</cp:revision>
  <cp:lastPrinted>2017-02-20T23:33:00Z</cp:lastPrinted>
  <dcterms:created xsi:type="dcterms:W3CDTF">2017-03-02T22:59:00Z</dcterms:created>
  <dcterms:modified xsi:type="dcterms:W3CDTF">2017-03-02T22:59:00Z</dcterms:modified>
</cp:coreProperties>
</file>