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D11" w:rsidRPr="00AB20C4" w:rsidRDefault="00583FDB" w:rsidP="00E11297">
      <w:pPr>
        <w:spacing w:after="0" w:line="240" w:lineRule="auto"/>
        <w:jc w:val="both"/>
        <w:rPr>
          <w:rFonts w:ascii="Times New Roman" w:hAnsi="Times New Roman" w:cs="Times New Roman"/>
          <w:b/>
          <w:sz w:val="24"/>
          <w:szCs w:val="24"/>
        </w:rPr>
      </w:pPr>
      <w:bookmarkStart w:id="0" w:name="_GoBack"/>
      <w:bookmarkEnd w:id="0"/>
      <w:r w:rsidRPr="00AB20C4">
        <w:rPr>
          <w:rFonts w:ascii="Times New Roman" w:hAnsi="Times New Roman" w:cs="Times New Roman"/>
          <w:b/>
          <w:sz w:val="24"/>
          <w:szCs w:val="24"/>
        </w:rPr>
        <w:t xml:space="preserve"> </w:t>
      </w:r>
      <w:r w:rsidR="005C643C" w:rsidRPr="00AB20C4">
        <w:rPr>
          <w:rFonts w:ascii="Times New Roman" w:hAnsi="Times New Roman" w:cs="Times New Roman"/>
          <w:b/>
          <w:sz w:val="24"/>
          <w:szCs w:val="24"/>
        </w:rPr>
        <w:t xml:space="preserve"> </w:t>
      </w:r>
      <w:r w:rsidR="00E775AA" w:rsidRPr="00AB20C4">
        <w:rPr>
          <w:rFonts w:ascii="Times New Roman" w:hAnsi="Times New Roman" w:cs="Times New Roman"/>
          <w:b/>
          <w:sz w:val="24"/>
          <w:szCs w:val="24"/>
        </w:rPr>
        <w:t xml:space="preserve">                                                                                                   </w:t>
      </w:r>
      <w:r w:rsidR="00024D11" w:rsidRPr="00AB20C4">
        <w:rPr>
          <w:rFonts w:ascii="Times New Roman" w:hAnsi="Times New Roman" w:cs="Times New Roman"/>
          <w:b/>
          <w:sz w:val="24"/>
          <w:szCs w:val="24"/>
        </w:rPr>
        <w:t xml:space="preserve">     </w:t>
      </w:r>
    </w:p>
    <w:p w:rsidR="00E11297" w:rsidRPr="00AB20C4" w:rsidRDefault="00E11297" w:rsidP="00E11297">
      <w:pPr>
        <w:spacing w:after="0" w:line="240" w:lineRule="auto"/>
        <w:jc w:val="both"/>
        <w:rPr>
          <w:rFonts w:ascii="Times New Roman" w:hAnsi="Times New Roman" w:cs="Times New Roman"/>
          <w:b/>
          <w:sz w:val="24"/>
          <w:szCs w:val="24"/>
        </w:rPr>
      </w:pPr>
    </w:p>
    <w:p w:rsidR="00024D11" w:rsidRPr="00AB20C4" w:rsidRDefault="00024D11" w:rsidP="00E11297">
      <w:pPr>
        <w:spacing w:after="0" w:line="240" w:lineRule="auto"/>
        <w:jc w:val="both"/>
        <w:rPr>
          <w:rFonts w:ascii="Times New Roman" w:hAnsi="Times New Roman" w:cs="Times New Roman"/>
          <w:sz w:val="24"/>
          <w:szCs w:val="24"/>
        </w:rPr>
      </w:pPr>
      <w:r w:rsidRPr="00AB20C4">
        <w:rPr>
          <w:rFonts w:ascii="Times New Roman" w:hAnsi="Times New Roman" w:cs="Times New Roman"/>
          <w:sz w:val="24"/>
          <w:szCs w:val="24"/>
        </w:rPr>
        <w:t xml:space="preserve">                                                                                                        </w:t>
      </w:r>
    </w:p>
    <w:p w:rsidR="005C643C" w:rsidRPr="00AB20C4" w:rsidRDefault="005C643C" w:rsidP="00E11297">
      <w:pPr>
        <w:spacing w:after="0" w:line="240" w:lineRule="auto"/>
        <w:jc w:val="center"/>
        <w:rPr>
          <w:rFonts w:ascii="Times New Roman" w:hAnsi="Times New Roman" w:cs="Times New Roman"/>
          <w:b/>
          <w:sz w:val="24"/>
          <w:szCs w:val="24"/>
        </w:rPr>
      </w:pPr>
      <w:r w:rsidRPr="00AB20C4">
        <w:rPr>
          <w:rFonts w:ascii="Times New Roman" w:hAnsi="Times New Roman" w:cs="Times New Roman"/>
          <w:b/>
          <w:sz w:val="24"/>
          <w:szCs w:val="24"/>
        </w:rPr>
        <w:t xml:space="preserve">MONTEREY </w:t>
      </w:r>
      <w:r w:rsidR="00E11297" w:rsidRPr="00AB20C4">
        <w:rPr>
          <w:rFonts w:ascii="Times New Roman" w:hAnsi="Times New Roman" w:cs="Times New Roman"/>
          <w:b/>
          <w:sz w:val="24"/>
          <w:szCs w:val="24"/>
        </w:rPr>
        <w:t xml:space="preserve">    </w:t>
      </w:r>
      <w:r w:rsidRPr="00AB20C4">
        <w:rPr>
          <w:rFonts w:ascii="Times New Roman" w:hAnsi="Times New Roman" w:cs="Times New Roman"/>
          <w:b/>
          <w:sz w:val="24"/>
          <w:szCs w:val="24"/>
        </w:rPr>
        <w:t>ESTATE</w:t>
      </w:r>
      <w:r w:rsidR="00E11297" w:rsidRPr="00AB20C4">
        <w:rPr>
          <w:rFonts w:ascii="Times New Roman" w:hAnsi="Times New Roman" w:cs="Times New Roman"/>
          <w:b/>
          <w:sz w:val="24"/>
          <w:szCs w:val="24"/>
        </w:rPr>
        <w:t xml:space="preserve">     (PRIVATE</w:t>
      </w:r>
      <w:r w:rsidRPr="00AB20C4">
        <w:rPr>
          <w:rFonts w:ascii="Times New Roman" w:hAnsi="Times New Roman" w:cs="Times New Roman"/>
          <w:b/>
          <w:sz w:val="24"/>
          <w:szCs w:val="24"/>
        </w:rPr>
        <w:t xml:space="preserve">) </w:t>
      </w:r>
      <w:r w:rsidR="00E11297" w:rsidRPr="00AB20C4">
        <w:rPr>
          <w:rFonts w:ascii="Times New Roman" w:hAnsi="Times New Roman" w:cs="Times New Roman"/>
          <w:b/>
          <w:sz w:val="24"/>
          <w:szCs w:val="24"/>
        </w:rPr>
        <w:t xml:space="preserve">   LIMITED</w:t>
      </w:r>
    </w:p>
    <w:p w:rsidR="005C643C" w:rsidRPr="00AB20C4" w:rsidRDefault="00024D11" w:rsidP="00E11297">
      <w:pPr>
        <w:spacing w:after="0" w:line="240" w:lineRule="auto"/>
        <w:jc w:val="center"/>
        <w:rPr>
          <w:rFonts w:ascii="Times New Roman" w:hAnsi="Times New Roman" w:cs="Times New Roman"/>
          <w:b/>
          <w:sz w:val="24"/>
          <w:szCs w:val="24"/>
        </w:rPr>
      </w:pPr>
      <w:proofErr w:type="gramStart"/>
      <w:r w:rsidRPr="00AB20C4">
        <w:rPr>
          <w:rFonts w:ascii="Times New Roman" w:hAnsi="Times New Roman" w:cs="Times New Roman"/>
          <w:b/>
          <w:sz w:val="24"/>
          <w:szCs w:val="24"/>
        </w:rPr>
        <w:t>v</w:t>
      </w:r>
      <w:proofErr w:type="gramEnd"/>
    </w:p>
    <w:p w:rsidR="005C643C" w:rsidRPr="00AB20C4" w:rsidRDefault="005C643C" w:rsidP="00E11297">
      <w:pPr>
        <w:spacing w:after="0" w:line="480" w:lineRule="auto"/>
        <w:jc w:val="center"/>
        <w:rPr>
          <w:rFonts w:ascii="Times New Roman" w:hAnsi="Times New Roman" w:cs="Times New Roman"/>
          <w:b/>
          <w:sz w:val="24"/>
          <w:szCs w:val="24"/>
        </w:rPr>
      </w:pPr>
      <w:r w:rsidRPr="00AB20C4">
        <w:rPr>
          <w:rFonts w:ascii="Times New Roman" w:hAnsi="Times New Roman" w:cs="Times New Roman"/>
          <w:b/>
          <w:sz w:val="24"/>
          <w:szCs w:val="24"/>
        </w:rPr>
        <w:t>KENNY</w:t>
      </w:r>
      <w:r w:rsidR="00E11297" w:rsidRPr="00AB20C4">
        <w:rPr>
          <w:rFonts w:ascii="Times New Roman" w:hAnsi="Times New Roman" w:cs="Times New Roman"/>
          <w:b/>
          <w:sz w:val="24"/>
          <w:szCs w:val="24"/>
        </w:rPr>
        <w:t xml:space="preserve">    </w:t>
      </w:r>
      <w:r w:rsidRPr="00AB20C4">
        <w:rPr>
          <w:rFonts w:ascii="Times New Roman" w:hAnsi="Times New Roman" w:cs="Times New Roman"/>
          <w:b/>
          <w:sz w:val="24"/>
          <w:szCs w:val="24"/>
        </w:rPr>
        <w:t xml:space="preserve"> BROXHAM</w:t>
      </w:r>
    </w:p>
    <w:p w:rsidR="00024D11" w:rsidRPr="00AB20C4" w:rsidRDefault="00024D11" w:rsidP="00E11297">
      <w:pPr>
        <w:spacing w:after="0" w:line="480" w:lineRule="auto"/>
        <w:jc w:val="both"/>
        <w:rPr>
          <w:rFonts w:ascii="Times New Roman" w:hAnsi="Times New Roman" w:cs="Times New Roman"/>
          <w:b/>
          <w:sz w:val="24"/>
          <w:szCs w:val="24"/>
        </w:rPr>
      </w:pPr>
    </w:p>
    <w:p w:rsidR="00024D11" w:rsidRPr="00AB20C4" w:rsidRDefault="00024D11" w:rsidP="00E11297">
      <w:pPr>
        <w:spacing w:after="0" w:line="240" w:lineRule="auto"/>
        <w:jc w:val="both"/>
        <w:rPr>
          <w:rFonts w:ascii="Times New Roman" w:hAnsi="Times New Roman" w:cs="Times New Roman"/>
          <w:b/>
          <w:sz w:val="24"/>
          <w:szCs w:val="24"/>
        </w:rPr>
      </w:pPr>
      <w:r w:rsidRPr="00AB20C4">
        <w:rPr>
          <w:rFonts w:ascii="Times New Roman" w:hAnsi="Times New Roman" w:cs="Times New Roman"/>
          <w:b/>
          <w:sz w:val="24"/>
          <w:szCs w:val="24"/>
        </w:rPr>
        <w:t>SUPREME COURT OF ZIMBABWE</w:t>
      </w:r>
    </w:p>
    <w:p w:rsidR="00024D11" w:rsidRPr="00AB20C4" w:rsidRDefault="00024D11" w:rsidP="00E11297">
      <w:pPr>
        <w:spacing w:after="0" w:line="240" w:lineRule="auto"/>
        <w:jc w:val="both"/>
        <w:rPr>
          <w:rFonts w:ascii="Times New Roman" w:hAnsi="Times New Roman" w:cs="Times New Roman"/>
          <w:b/>
          <w:sz w:val="24"/>
          <w:szCs w:val="24"/>
        </w:rPr>
      </w:pPr>
      <w:r w:rsidRPr="00AB20C4">
        <w:rPr>
          <w:rFonts w:ascii="Times New Roman" w:hAnsi="Times New Roman" w:cs="Times New Roman"/>
          <w:b/>
          <w:sz w:val="24"/>
          <w:szCs w:val="24"/>
        </w:rPr>
        <w:t>MALABA DCJ, ZIYA</w:t>
      </w:r>
      <w:r w:rsidR="009525EC" w:rsidRPr="00AB20C4">
        <w:rPr>
          <w:rFonts w:ascii="Times New Roman" w:hAnsi="Times New Roman" w:cs="Times New Roman"/>
          <w:b/>
          <w:sz w:val="24"/>
          <w:szCs w:val="24"/>
        </w:rPr>
        <w:t>MBI JA</w:t>
      </w:r>
      <w:r w:rsidRPr="00AB20C4">
        <w:rPr>
          <w:rFonts w:ascii="Times New Roman" w:hAnsi="Times New Roman" w:cs="Times New Roman"/>
          <w:b/>
          <w:sz w:val="24"/>
          <w:szCs w:val="24"/>
        </w:rPr>
        <w:t xml:space="preserve"> &amp;</w:t>
      </w:r>
      <w:r w:rsidR="007B40F3" w:rsidRPr="00AB20C4">
        <w:rPr>
          <w:rFonts w:ascii="Times New Roman" w:hAnsi="Times New Roman" w:cs="Times New Roman"/>
          <w:b/>
          <w:sz w:val="24"/>
          <w:szCs w:val="24"/>
        </w:rPr>
        <w:t xml:space="preserve"> </w:t>
      </w:r>
      <w:r w:rsidRPr="00AB20C4">
        <w:rPr>
          <w:rFonts w:ascii="Times New Roman" w:hAnsi="Times New Roman" w:cs="Times New Roman"/>
          <w:b/>
          <w:sz w:val="24"/>
          <w:szCs w:val="24"/>
        </w:rPr>
        <w:t>MAVANGIRA AJA</w:t>
      </w:r>
    </w:p>
    <w:p w:rsidR="00024D11" w:rsidRPr="00AB20C4" w:rsidRDefault="00024D11" w:rsidP="00E11297">
      <w:pPr>
        <w:spacing w:after="0" w:line="480" w:lineRule="auto"/>
        <w:jc w:val="both"/>
        <w:rPr>
          <w:rFonts w:ascii="Times New Roman" w:hAnsi="Times New Roman" w:cs="Times New Roman"/>
          <w:b/>
          <w:sz w:val="24"/>
          <w:szCs w:val="24"/>
        </w:rPr>
      </w:pPr>
      <w:r w:rsidRPr="00AB20C4">
        <w:rPr>
          <w:rFonts w:ascii="Times New Roman" w:hAnsi="Times New Roman" w:cs="Times New Roman"/>
          <w:b/>
          <w:sz w:val="24"/>
          <w:szCs w:val="24"/>
        </w:rPr>
        <w:t>HARARE NOVEMBER 3</w:t>
      </w:r>
      <w:r w:rsidR="000D7988" w:rsidRPr="00AB20C4">
        <w:rPr>
          <w:rFonts w:ascii="Times New Roman" w:hAnsi="Times New Roman" w:cs="Times New Roman"/>
          <w:b/>
          <w:sz w:val="24"/>
          <w:szCs w:val="24"/>
        </w:rPr>
        <w:t>,</w:t>
      </w:r>
      <w:r w:rsidRPr="00AB20C4">
        <w:rPr>
          <w:rFonts w:ascii="Times New Roman" w:hAnsi="Times New Roman" w:cs="Times New Roman"/>
          <w:b/>
          <w:sz w:val="24"/>
          <w:szCs w:val="24"/>
        </w:rPr>
        <w:t xml:space="preserve"> 2014 &amp; NOVEMBER </w:t>
      </w:r>
      <w:r w:rsidR="000D7988" w:rsidRPr="00AB20C4">
        <w:rPr>
          <w:rFonts w:ascii="Times New Roman" w:hAnsi="Times New Roman" w:cs="Times New Roman"/>
          <w:b/>
          <w:sz w:val="24"/>
          <w:szCs w:val="24"/>
        </w:rPr>
        <w:t>3,</w:t>
      </w:r>
      <w:r w:rsidRPr="00AB20C4">
        <w:rPr>
          <w:rFonts w:ascii="Times New Roman" w:hAnsi="Times New Roman" w:cs="Times New Roman"/>
          <w:b/>
          <w:sz w:val="24"/>
          <w:szCs w:val="24"/>
        </w:rPr>
        <w:t xml:space="preserve"> 2016</w:t>
      </w:r>
    </w:p>
    <w:p w:rsidR="00024D11" w:rsidRPr="00AB20C4" w:rsidRDefault="00024D11" w:rsidP="00E11297">
      <w:pPr>
        <w:spacing w:after="0" w:line="480" w:lineRule="auto"/>
        <w:jc w:val="both"/>
        <w:rPr>
          <w:rFonts w:ascii="Times New Roman" w:hAnsi="Times New Roman" w:cs="Times New Roman"/>
          <w:b/>
          <w:sz w:val="24"/>
          <w:szCs w:val="24"/>
        </w:rPr>
      </w:pPr>
    </w:p>
    <w:p w:rsidR="005C643C" w:rsidRPr="00AB20C4" w:rsidRDefault="005C643C" w:rsidP="00E11297">
      <w:pPr>
        <w:spacing w:after="0" w:line="480" w:lineRule="auto"/>
        <w:jc w:val="both"/>
        <w:rPr>
          <w:rFonts w:ascii="Times New Roman" w:hAnsi="Times New Roman" w:cs="Times New Roman"/>
          <w:sz w:val="24"/>
          <w:szCs w:val="24"/>
        </w:rPr>
      </w:pPr>
      <w:r w:rsidRPr="00AB20C4">
        <w:rPr>
          <w:rFonts w:ascii="Times New Roman" w:hAnsi="Times New Roman" w:cs="Times New Roman"/>
          <w:i/>
          <w:sz w:val="24"/>
          <w:szCs w:val="24"/>
        </w:rPr>
        <w:t>D</w:t>
      </w:r>
      <w:r w:rsidR="00E11297" w:rsidRPr="00AB20C4">
        <w:rPr>
          <w:rFonts w:ascii="Times New Roman" w:hAnsi="Times New Roman" w:cs="Times New Roman"/>
          <w:i/>
          <w:sz w:val="24"/>
          <w:szCs w:val="24"/>
        </w:rPr>
        <w:t>.</w:t>
      </w:r>
      <w:r w:rsidRPr="00AB20C4">
        <w:rPr>
          <w:rFonts w:ascii="Times New Roman" w:hAnsi="Times New Roman" w:cs="Times New Roman"/>
          <w:i/>
          <w:sz w:val="24"/>
          <w:szCs w:val="24"/>
        </w:rPr>
        <w:t xml:space="preserve"> </w:t>
      </w:r>
      <w:proofErr w:type="spellStart"/>
      <w:r w:rsidRPr="00AB20C4">
        <w:rPr>
          <w:rFonts w:ascii="Times New Roman" w:hAnsi="Times New Roman" w:cs="Times New Roman"/>
          <w:i/>
          <w:sz w:val="24"/>
          <w:szCs w:val="24"/>
        </w:rPr>
        <w:t>Ochieng</w:t>
      </w:r>
      <w:proofErr w:type="spellEnd"/>
      <w:r w:rsidRPr="00AB20C4">
        <w:rPr>
          <w:rFonts w:ascii="Times New Roman" w:hAnsi="Times New Roman" w:cs="Times New Roman"/>
          <w:i/>
          <w:sz w:val="24"/>
          <w:szCs w:val="24"/>
        </w:rPr>
        <w:t xml:space="preserve">, </w:t>
      </w:r>
      <w:r w:rsidRPr="00AB20C4">
        <w:rPr>
          <w:rFonts w:ascii="Times New Roman" w:hAnsi="Times New Roman" w:cs="Times New Roman"/>
          <w:sz w:val="24"/>
          <w:szCs w:val="24"/>
        </w:rPr>
        <w:t>for the appellant</w:t>
      </w:r>
    </w:p>
    <w:p w:rsidR="005C643C" w:rsidRPr="00AB20C4" w:rsidRDefault="005C643C" w:rsidP="00E11297">
      <w:pPr>
        <w:spacing w:after="0" w:line="480" w:lineRule="auto"/>
        <w:jc w:val="both"/>
        <w:rPr>
          <w:rFonts w:ascii="Times New Roman" w:hAnsi="Times New Roman" w:cs="Times New Roman"/>
          <w:sz w:val="24"/>
          <w:szCs w:val="24"/>
        </w:rPr>
      </w:pPr>
      <w:r w:rsidRPr="00AB20C4">
        <w:rPr>
          <w:rFonts w:ascii="Times New Roman" w:hAnsi="Times New Roman" w:cs="Times New Roman"/>
          <w:i/>
          <w:sz w:val="24"/>
          <w:szCs w:val="24"/>
        </w:rPr>
        <w:t>F</w:t>
      </w:r>
      <w:r w:rsidR="00E11297" w:rsidRPr="00AB20C4">
        <w:rPr>
          <w:rFonts w:ascii="Times New Roman" w:hAnsi="Times New Roman" w:cs="Times New Roman"/>
          <w:i/>
          <w:sz w:val="24"/>
          <w:szCs w:val="24"/>
        </w:rPr>
        <w:t>.</w:t>
      </w:r>
      <w:r w:rsidRPr="00AB20C4">
        <w:rPr>
          <w:rFonts w:ascii="Times New Roman" w:hAnsi="Times New Roman" w:cs="Times New Roman"/>
          <w:i/>
          <w:sz w:val="24"/>
          <w:szCs w:val="24"/>
        </w:rPr>
        <w:t xml:space="preserve"> </w:t>
      </w:r>
      <w:proofErr w:type="spellStart"/>
      <w:r w:rsidRPr="00AB20C4">
        <w:rPr>
          <w:rFonts w:ascii="Times New Roman" w:hAnsi="Times New Roman" w:cs="Times New Roman"/>
          <w:i/>
          <w:sz w:val="24"/>
          <w:szCs w:val="24"/>
        </w:rPr>
        <w:t>Mahere</w:t>
      </w:r>
      <w:proofErr w:type="spellEnd"/>
      <w:r w:rsidRPr="00AB20C4">
        <w:rPr>
          <w:rFonts w:ascii="Times New Roman" w:hAnsi="Times New Roman" w:cs="Times New Roman"/>
          <w:i/>
          <w:sz w:val="24"/>
          <w:szCs w:val="24"/>
        </w:rPr>
        <w:t xml:space="preserve">, </w:t>
      </w:r>
      <w:r w:rsidRPr="00AB20C4">
        <w:rPr>
          <w:rFonts w:ascii="Times New Roman" w:hAnsi="Times New Roman" w:cs="Times New Roman"/>
          <w:sz w:val="24"/>
          <w:szCs w:val="24"/>
        </w:rPr>
        <w:t>for the respondent</w:t>
      </w:r>
    </w:p>
    <w:p w:rsidR="00E11297" w:rsidRPr="00AB20C4" w:rsidRDefault="00E11297" w:rsidP="00E11297">
      <w:pPr>
        <w:spacing w:after="0" w:line="480" w:lineRule="auto"/>
        <w:jc w:val="both"/>
        <w:rPr>
          <w:rFonts w:ascii="Times New Roman" w:hAnsi="Times New Roman" w:cs="Times New Roman"/>
          <w:sz w:val="24"/>
          <w:szCs w:val="24"/>
        </w:rPr>
      </w:pPr>
    </w:p>
    <w:p w:rsidR="005C643C" w:rsidRPr="00AB20C4" w:rsidRDefault="00024D11" w:rsidP="00E11297">
      <w:pPr>
        <w:spacing w:after="0" w:line="480" w:lineRule="auto"/>
        <w:jc w:val="both"/>
        <w:rPr>
          <w:rFonts w:ascii="Times New Roman" w:hAnsi="Times New Roman" w:cs="Times New Roman"/>
          <w:sz w:val="24"/>
          <w:szCs w:val="24"/>
        </w:rPr>
      </w:pPr>
      <w:r w:rsidRPr="00AB20C4">
        <w:rPr>
          <w:rFonts w:ascii="Times New Roman" w:hAnsi="Times New Roman" w:cs="Times New Roman"/>
          <w:sz w:val="24"/>
          <w:szCs w:val="24"/>
        </w:rPr>
        <w:tab/>
      </w:r>
      <w:r w:rsidR="00E11297" w:rsidRPr="00AB20C4">
        <w:rPr>
          <w:rFonts w:ascii="Times New Roman" w:hAnsi="Times New Roman" w:cs="Times New Roman"/>
          <w:sz w:val="24"/>
          <w:szCs w:val="24"/>
        </w:rPr>
        <w:tab/>
      </w:r>
      <w:r w:rsidR="005C643C" w:rsidRPr="00AB20C4">
        <w:rPr>
          <w:rFonts w:ascii="Times New Roman" w:hAnsi="Times New Roman" w:cs="Times New Roman"/>
          <w:b/>
          <w:sz w:val="24"/>
          <w:szCs w:val="24"/>
        </w:rPr>
        <w:t xml:space="preserve">MAVANGIRA </w:t>
      </w:r>
      <w:r w:rsidRPr="00AB20C4">
        <w:rPr>
          <w:rFonts w:ascii="Times New Roman" w:hAnsi="Times New Roman" w:cs="Times New Roman"/>
          <w:b/>
          <w:sz w:val="24"/>
          <w:szCs w:val="24"/>
        </w:rPr>
        <w:t>A</w:t>
      </w:r>
      <w:r w:rsidR="005C643C" w:rsidRPr="00AB20C4">
        <w:rPr>
          <w:rFonts w:ascii="Times New Roman" w:hAnsi="Times New Roman" w:cs="Times New Roman"/>
          <w:b/>
          <w:sz w:val="24"/>
          <w:szCs w:val="24"/>
        </w:rPr>
        <w:t>JA</w:t>
      </w:r>
      <w:r w:rsidRPr="00AB20C4">
        <w:rPr>
          <w:rFonts w:ascii="Times New Roman" w:hAnsi="Times New Roman" w:cs="Times New Roman"/>
          <w:b/>
          <w:sz w:val="24"/>
          <w:szCs w:val="24"/>
        </w:rPr>
        <w:t xml:space="preserve">: </w:t>
      </w:r>
      <w:r w:rsidR="005B1822" w:rsidRPr="00AB20C4">
        <w:rPr>
          <w:rFonts w:ascii="Times New Roman" w:hAnsi="Times New Roman" w:cs="Times New Roman"/>
          <w:b/>
          <w:sz w:val="24"/>
          <w:szCs w:val="24"/>
        </w:rPr>
        <w:t xml:space="preserve"> </w:t>
      </w:r>
      <w:r w:rsidRPr="00AB20C4">
        <w:rPr>
          <w:rFonts w:ascii="Times New Roman" w:hAnsi="Times New Roman" w:cs="Times New Roman"/>
          <w:sz w:val="24"/>
          <w:szCs w:val="24"/>
        </w:rPr>
        <w:t>This is an appeal against</w:t>
      </w:r>
      <w:r w:rsidR="003C392F" w:rsidRPr="00AB20C4">
        <w:rPr>
          <w:rFonts w:ascii="Times New Roman" w:hAnsi="Times New Roman" w:cs="Times New Roman"/>
          <w:sz w:val="24"/>
          <w:szCs w:val="24"/>
        </w:rPr>
        <w:t xml:space="preserve"> the quantum of damages </w:t>
      </w:r>
      <w:r w:rsidR="003C392F" w:rsidRPr="00AB20C4">
        <w:rPr>
          <w:rFonts w:ascii="Times New Roman" w:hAnsi="Times New Roman" w:cs="Times New Roman"/>
          <w:i/>
          <w:sz w:val="24"/>
          <w:szCs w:val="24"/>
        </w:rPr>
        <w:t>in lieu</w:t>
      </w:r>
      <w:r w:rsidR="003C392F" w:rsidRPr="00AB20C4">
        <w:rPr>
          <w:rFonts w:ascii="Times New Roman" w:hAnsi="Times New Roman" w:cs="Times New Roman"/>
          <w:sz w:val="24"/>
          <w:szCs w:val="24"/>
        </w:rPr>
        <w:t xml:space="preserve"> of reinstatement that was awarded to the respondent by the arbitrator and upheld, on appeal, by the Labour Court</w:t>
      </w:r>
      <w:r w:rsidR="00C84842" w:rsidRPr="00AB20C4">
        <w:rPr>
          <w:rFonts w:ascii="Times New Roman" w:hAnsi="Times New Roman" w:cs="Times New Roman"/>
          <w:sz w:val="24"/>
          <w:szCs w:val="24"/>
        </w:rPr>
        <w:t>.</w:t>
      </w:r>
    </w:p>
    <w:p w:rsidR="00CE586B" w:rsidRPr="00AB20C4" w:rsidRDefault="00CE586B" w:rsidP="00E11297">
      <w:pPr>
        <w:spacing w:after="0" w:line="480" w:lineRule="auto"/>
        <w:jc w:val="both"/>
        <w:rPr>
          <w:rFonts w:ascii="Times New Roman" w:hAnsi="Times New Roman" w:cs="Times New Roman"/>
          <w:sz w:val="24"/>
          <w:szCs w:val="24"/>
        </w:rPr>
      </w:pPr>
    </w:p>
    <w:p w:rsidR="00CE586B" w:rsidRPr="00AB20C4" w:rsidRDefault="005B1822" w:rsidP="00E11297">
      <w:pPr>
        <w:spacing w:after="0" w:line="480" w:lineRule="auto"/>
        <w:jc w:val="both"/>
        <w:rPr>
          <w:rFonts w:ascii="Times New Roman" w:hAnsi="Times New Roman" w:cs="Times New Roman"/>
          <w:sz w:val="24"/>
          <w:szCs w:val="24"/>
        </w:rPr>
      </w:pPr>
      <w:r w:rsidRPr="00AB20C4">
        <w:rPr>
          <w:rFonts w:ascii="Times New Roman" w:hAnsi="Times New Roman" w:cs="Times New Roman"/>
          <w:sz w:val="24"/>
          <w:szCs w:val="24"/>
        </w:rPr>
        <w:tab/>
      </w:r>
      <w:r w:rsidR="00AD06B6" w:rsidRPr="00AB20C4">
        <w:rPr>
          <w:rFonts w:ascii="Times New Roman" w:hAnsi="Times New Roman" w:cs="Times New Roman"/>
          <w:sz w:val="24"/>
          <w:szCs w:val="24"/>
        </w:rPr>
        <w:t xml:space="preserve">The respondent was </w:t>
      </w:r>
      <w:r w:rsidR="00E11297" w:rsidRPr="00AB20C4">
        <w:rPr>
          <w:rFonts w:ascii="Times New Roman" w:hAnsi="Times New Roman" w:cs="Times New Roman"/>
          <w:sz w:val="24"/>
          <w:szCs w:val="24"/>
        </w:rPr>
        <w:t>employed by the appellant as a Farm M</w:t>
      </w:r>
      <w:r w:rsidR="00AD06B6" w:rsidRPr="00AB20C4">
        <w:rPr>
          <w:rFonts w:ascii="Times New Roman" w:hAnsi="Times New Roman" w:cs="Times New Roman"/>
          <w:sz w:val="24"/>
          <w:szCs w:val="24"/>
        </w:rPr>
        <w:t xml:space="preserve">anager in November 2008. On </w:t>
      </w:r>
      <w:r w:rsidR="00E11297" w:rsidRPr="00AB20C4">
        <w:rPr>
          <w:rFonts w:ascii="Times New Roman" w:hAnsi="Times New Roman" w:cs="Times New Roman"/>
          <w:sz w:val="24"/>
          <w:szCs w:val="24"/>
        </w:rPr>
        <w:t>30</w:t>
      </w:r>
      <w:r w:rsidR="00AD06B6" w:rsidRPr="00AB20C4">
        <w:rPr>
          <w:rFonts w:ascii="Times New Roman" w:hAnsi="Times New Roman" w:cs="Times New Roman"/>
          <w:sz w:val="24"/>
          <w:szCs w:val="24"/>
        </w:rPr>
        <w:t xml:space="preserve"> November 2009</w:t>
      </w:r>
      <w:r w:rsidR="007B40F3" w:rsidRPr="00AB20C4">
        <w:rPr>
          <w:rFonts w:ascii="Times New Roman" w:hAnsi="Times New Roman" w:cs="Times New Roman"/>
          <w:sz w:val="24"/>
          <w:szCs w:val="24"/>
        </w:rPr>
        <w:t>,</w:t>
      </w:r>
      <w:r w:rsidR="00AD06B6" w:rsidRPr="00AB20C4">
        <w:rPr>
          <w:rFonts w:ascii="Times New Roman" w:hAnsi="Times New Roman" w:cs="Times New Roman"/>
          <w:sz w:val="24"/>
          <w:szCs w:val="24"/>
        </w:rPr>
        <w:t xml:space="preserve"> without any prior warning, the respond</w:t>
      </w:r>
      <w:r w:rsidR="007B40F3" w:rsidRPr="00AB20C4">
        <w:rPr>
          <w:rFonts w:ascii="Times New Roman" w:hAnsi="Times New Roman" w:cs="Times New Roman"/>
          <w:sz w:val="24"/>
          <w:szCs w:val="24"/>
        </w:rPr>
        <w:t>ent through a letter was given a month’s</w:t>
      </w:r>
      <w:r w:rsidR="00AD06B6" w:rsidRPr="00AB20C4">
        <w:rPr>
          <w:rFonts w:ascii="Times New Roman" w:hAnsi="Times New Roman" w:cs="Times New Roman"/>
          <w:sz w:val="24"/>
          <w:szCs w:val="24"/>
        </w:rPr>
        <w:t xml:space="preserve"> notice of termi</w:t>
      </w:r>
      <w:r w:rsidR="007B40F3" w:rsidRPr="00AB20C4">
        <w:rPr>
          <w:rFonts w:ascii="Times New Roman" w:hAnsi="Times New Roman" w:cs="Times New Roman"/>
          <w:sz w:val="24"/>
          <w:szCs w:val="24"/>
        </w:rPr>
        <w:t>nation of his services, effective from 1 Decemb</w:t>
      </w:r>
      <w:r w:rsidR="00814388" w:rsidRPr="00AB20C4">
        <w:rPr>
          <w:rFonts w:ascii="Times New Roman" w:hAnsi="Times New Roman" w:cs="Times New Roman"/>
          <w:sz w:val="24"/>
          <w:szCs w:val="24"/>
        </w:rPr>
        <w:t>er 2009 to</w:t>
      </w:r>
      <w:r w:rsidR="007B40F3" w:rsidRPr="00AB20C4">
        <w:rPr>
          <w:rFonts w:ascii="Times New Roman" w:hAnsi="Times New Roman" w:cs="Times New Roman"/>
          <w:sz w:val="24"/>
          <w:szCs w:val="24"/>
        </w:rPr>
        <w:t xml:space="preserve"> 31</w:t>
      </w:r>
      <w:r w:rsidR="00AD06B6" w:rsidRPr="00AB20C4">
        <w:rPr>
          <w:rFonts w:ascii="Times New Roman" w:hAnsi="Times New Roman" w:cs="Times New Roman"/>
          <w:sz w:val="24"/>
          <w:szCs w:val="24"/>
        </w:rPr>
        <w:t xml:space="preserve"> December 2009. The respondent was also asked to vacate the farm house and move off the property</w:t>
      </w:r>
      <w:r w:rsidR="009525EC" w:rsidRPr="00AB20C4">
        <w:rPr>
          <w:rFonts w:ascii="Times New Roman" w:hAnsi="Times New Roman" w:cs="Times New Roman"/>
          <w:sz w:val="24"/>
          <w:szCs w:val="24"/>
        </w:rPr>
        <w:t xml:space="preserve"> by</w:t>
      </w:r>
      <w:r w:rsidR="00AD06B6" w:rsidRPr="00AB20C4">
        <w:rPr>
          <w:rFonts w:ascii="Times New Roman" w:hAnsi="Times New Roman" w:cs="Times New Roman"/>
          <w:sz w:val="24"/>
          <w:szCs w:val="24"/>
        </w:rPr>
        <w:t xml:space="preserve"> not later than </w:t>
      </w:r>
      <w:r w:rsidR="007B40F3" w:rsidRPr="00AB20C4">
        <w:rPr>
          <w:rFonts w:ascii="Times New Roman" w:hAnsi="Times New Roman" w:cs="Times New Roman"/>
          <w:sz w:val="24"/>
          <w:szCs w:val="24"/>
        </w:rPr>
        <w:t>31 December 2009.</w:t>
      </w:r>
    </w:p>
    <w:p w:rsidR="00CF3F3B" w:rsidRPr="00AB20C4" w:rsidRDefault="007B40F3" w:rsidP="00E11297">
      <w:pPr>
        <w:spacing w:after="0" w:line="480" w:lineRule="auto"/>
        <w:jc w:val="both"/>
        <w:rPr>
          <w:rFonts w:ascii="Times New Roman" w:hAnsi="Times New Roman" w:cs="Times New Roman"/>
          <w:sz w:val="24"/>
          <w:szCs w:val="24"/>
        </w:rPr>
      </w:pPr>
      <w:r w:rsidRPr="00AB20C4">
        <w:rPr>
          <w:rFonts w:ascii="Times New Roman" w:hAnsi="Times New Roman" w:cs="Times New Roman"/>
          <w:sz w:val="24"/>
          <w:szCs w:val="24"/>
        </w:rPr>
        <w:t xml:space="preserve"> </w:t>
      </w:r>
    </w:p>
    <w:p w:rsidR="00AD06B6" w:rsidRPr="00AB20C4" w:rsidRDefault="007B40F3" w:rsidP="00AB20C4">
      <w:pPr>
        <w:spacing w:after="0" w:line="24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On 21</w:t>
      </w:r>
      <w:r w:rsidR="00AD06B6" w:rsidRPr="00AB20C4">
        <w:rPr>
          <w:rFonts w:ascii="Times New Roman" w:hAnsi="Times New Roman" w:cs="Times New Roman"/>
          <w:sz w:val="24"/>
          <w:szCs w:val="24"/>
        </w:rPr>
        <w:t xml:space="preserve"> December 2009 the appellant paid the respondent $2 100 broken down as follows:</w:t>
      </w:r>
    </w:p>
    <w:p w:rsidR="00AD06B6" w:rsidRPr="00AB20C4" w:rsidRDefault="00E11297" w:rsidP="00E11297">
      <w:pPr>
        <w:spacing w:after="0" w:line="480" w:lineRule="auto"/>
        <w:ind w:left="1440" w:hanging="720"/>
        <w:jc w:val="both"/>
        <w:rPr>
          <w:rFonts w:ascii="Times New Roman" w:hAnsi="Times New Roman" w:cs="Times New Roman"/>
          <w:sz w:val="24"/>
          <w:szCs w:val="24"/>
        </w:rPr>
      </w:pPr>
      <w:proofErr w:type="gramStart"/>
      <w:r w:rsidRPr="00AB20C4">
        <w:rPr>
          <w:rFonts w:ascii="Times New Roman" w:hAnsi="Times New Roman" w:cs="Times New Roman"/>
          <w:sz w:val="24"/>
          <w:szCs w:val="24"/>
        </w:rPr>
        <w:t>(</w:t>
      </w:r>
      <w:r w:rsidR="00AD06B6" w:rsidRPr="00AB20C4">
        <w:rPr>
          <w:rFonts w:ascii="Times New Roman" w:hAnsi="Times New Roman" w:cs="Times New Roman"/>
          <w:sz w:val="24"/>
          <w:szCs w:val="24"/>
        </w:rPr>
        <w:t xml:space="preserve">a) </w:t>
      </w:r>
      <w:r w:rsidR="00AD06B6" w:rsidRPr="00AB20C4">
        <w:rPr>
          <w:rFonts w:ascii="Times New Roman" w:hAnsi="Times New Roman" w:cs="Times New Roman"/>
          <w:sz w:val="24"/>
          <w:szCs w:val="24"/>
        </w:rPr>
        <w:tab/>
        <w:t>$900 which was due in respect of payment shortfalls for the months of December 2008, January 2009 and February 2009.</w:t>
      </w:r>
      <w:proofErr w:type="gramEnd"/>
    </w:p>
    <w:p w:rsidR="00AD06B6" w:rsidRPr="00AB20C4" w:rsidRDefault="00E11297" w:rsidP="00E11297">
      <w:pPr>
        <w:spacing w:after="0" w:line="48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w:t>
      </w:r>
      <w:r w:rsidR="00AD06B6" w:rsidRPr="00AB20C4">
        <w:rPr>
          <w:rFonts w:ascii="Times New Roman" w:hAnsi="Times New Roman" w:cs="Times New Roman"/>
          <w:sz w:val="24"/>
          <w:szCs w:val="24"/>
        </w:rPr>
        <w:t>b)</w:t>
      </w:r>
      <w:r w:rsidR="00AD06B6" w:rsidRPr="00AB20C4">
        <w:rPr>
          <w:rFonts w:ascii="Times New Roman" w:hAnsi="Times New Roman" w:cs="Times New Roman"/>
          <w:sz w:val="24"/>
          <w:szCs w:val="24"/>
        </w:rPr>
        <w:tab/>
        <w:t>$600 for 26 days of leave pay; and</w:t>
      </w:r>
      <w:r w:rsidR="000D43D9" w:rsidRPr="00AB20C4">
        <w:rPr>
          <w:rFonts w:ascii="Times New Roman" w:hAnsi="Times New Roman" w:cs="Times New Roman"/>
          <w:sz w:val="24"/>
          <w:szCs w:val="24"/>
        </w:rPr>
        <w:t xml:space="preserve"> </w:t>
      </w:r>
    </w:p>
    <w:p w:rsidR="004F3748" w:rsidRPr="00AB20C4" w:rsidRDefault="00E11297" w:rsidP="00E11297">
      <w:p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lastRenderedPageBreak/>
        <w:t>(</w:t>
      </w:r>
      <w:r w:rsidR="00AD06B6" w:rsidRPr="00AB20C4">
        <w:rPr>
          <w:rFonts w:ascii="Times New Roman" w:hAnsi="Times New Roman" w:cs="Times New Roman"/>
          <w:sz w:val="24"/>
          <w:szCs w:val="24"/>
        </w:rPr>
        <w:t>c)</w:t>
      </w:r>
      <w:r w:rsidR="00AD06B6" w:rsidRPr="00AB20C4">
        <w:rPr>
          <w:rFonts w:ascii="Times New Roman" w:hAnsi="Times New Roman" w:cs="Times New Roman"/>
          <w:sz w:val="24"/>
          <w:szCs w:val="24"/>
        </w:rPr>
        <w:tab/>
        <w:t xml:space="preserve">$600 being 2 </w:t>
      </w:r>
      <w:r w:rsidR="00250F18" w:rsidRPr="00AB20C4">
        <w:rPr>
          <w:rFonts w:ascii="Times New Roman" w:hAnsi="Times New Roman" w:cs="Times New Roman"/>
          <w:sz w:val="24"/>
          <w:szCs w:val="24"/>
        </w:rPr>
        <w:t>months’</w:t>
      </w:r>
      <w:r w:rsidR="00AD06B6" w:rsidRPr="00AB20C4">
        <w:rPr>
          <w:rFonts w:ascii="Times New Roman" w:hAnsi="Times New Roman" w:cs="Times New Roman"/>
          <w:sz w:val="24"/>
          <w:szCs w:val="24"/>
        </w:rPr>
        <w:t xml:space="preserve"> pay as a termination benefit</w:t>
      </w:r>
      <w:r w:rsidR="00881468" w:rsidRPr="00AB20C4">
        <w:rPr>
          <w:rFonts w:ascii="Times New Roman" w:hAnsi="Times New Roman" w:cs="Times New Roman"/>
          <w:sz w:val="24"/>
          <w:szCs w:val="24"/>
        </w:rPr>
        <w:t xml:space="preserve"> (for December 2009 and January 2010) </w:t>
      </w:r>
    </w:p>
    <w:p w:rsidR="00AD06B6" w:rsidRPr="00AB20C4" w:rsidRDefault="00AD06B6" w:rsidP="00E11297">
      <w:pPr>
        <w:spacing w:after="0" w:line="480" w:lineRule="auto"/>
        <w:jc w:val="both"/>
        <w:rPr>
          <w:rFonts w:ascii="Times New Roman" w:hAnsi="Times New Roman" w:cs="Times New Roman"/>
          <w:sz w:val="24"/>
          <w:szCs w:val="24"/>
        </w:rPr>
      </w:pPr>
      <w:r w:rsidRPr="00AB20C4">
        <w:rPr>
          <w:rFonts w:ascii="Times New Roman" w:hAnsi="Times New Roman" w:cs="Times New Roman"/>
          <w:sz w:val="24"/>
          <w:szCs w:val="24"/>
        </w:rPr>
        <w:t xml:space="preserve"> </w:t>
      </w:r>
    </w:p>
    <w:p w:rsidR="00AD06B6" w:rsidRPr="00AB20C4" w:rsidRDefault="000D43D9" w:rsidP="00E11297">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On</w:t>
      </w:r>
      <w:r w:rsidR="00AD06B6" w:rsidRPr="00AB20C4">
        <w:rPr>
          <w:rFonts w:ascii="Times New Roman" w:hAnsi="Times New Roman" w:cs="Times New Roman"/>
          <w:sz w:val="24"/>
          <w:szCs w:val="24"/>
        </w:rPr>
        <w:t xml:space="preserve"> 8 February 2010</w:t>
      </w:r>
      <w:r w:rsidRPr="00AB20C4">
        <w:rPr>
          <w:rFonts w:ascii="Times New Roman" w:hAnsi="Times New Roman" w:cs="Times New Roman"/>
          <w:sz w:val="24"/>
          <w:szCs w:val="24"/>
        </w:rPr>
        <w:t xml:space="preserve"> the respondent wrote a letter of complaint to a Labour Officer and requested that there be</w:t>
      </w:r>
      <w:r w:rsidR="00AD06B6" w:rsidRPr="00AB20C4">
        <w:rPr>
          <w:rFonts w:ascii="Times New Roman" w:hAnsi="Times New Roman" w:cs="Times New Roman"/>
          <w:sz w:val="24"/>
          <w:szCs w:val="24"/>
        </w:rPr>
        <w:t xml:space="preserve"> a hearing</w:t>
      </w:r>
      <w:r w:rsidRPr="00AB20C4">
        <w:rPr>
          <w:rFonts w:ascii="Times New Roman" w:hAnsi="Times New Roman" w:cs="Times New Roman"/>
          <w:sz w:val="24"/>
          <w:szCs w:val="24"/>
        </w:rPr>
        <w:t xml:space="preserve"> which would facilitate the payment of what he claimed to be due to him </w:t>
      </w:r>
      <w:r w:rsidR="00AD06B6" w:rsidRPr="00AB20C4">
        <w:rPr>
          <w:rFonts w:ascii="Times New Roman" w:hAnsi="Times New Roman" w:cs="Times New Roman"/>
          <w:sz w:val="24"/>
          <w:szCs w:val="24"/>
        </w:rPr>
        <w:t>by appellant</w:t>
      </w:r>
      <w:r w:rsidR="004415D6" w:rsidRPr="00AB20C4">
        <w:rPr>
          <w:rFonts w:ascii="Times New Roman" w:hAnsi="Times New Roman" w:cs="Times New Roman"/>
          <w:sz w:val="24"/>
          <w:szCs w:val="24"/>
        </w:rPr>
        <w:t>. The process culminated in the issuance of a</w:t>
      </w:r>
      <w:r w:rsidR="00AD06B6" w:rsidRPr="00AB20C4">
        <w:rPr>
          <w:rFonts w:ascii="Times New Roman" w:hAnsi="Times New Roman" w:cs="Times New Roman"/>
          <w:sz w:val="24"/>
          <w:szCs w:val="24"/>
        </w:rPr>
        <w:t xml:space="preserve"> certifica</w:t>
      </w:r>
      <w:r w:rsidR="004415D6" w:rsidRPr="00AB20C4">
        <w:rPr>
          <w:rFonts w:ascii="Times New Roman" w:hAnsi="Times New Roman" w:cs="Times New Roman"/>
          <w:sz w:val="24"/>
          <w:szCs w:val="24"/>
        </w:rPr>
        <w:t>te of no settlement</w:t>
      </w:r>
      <w:r w:rsidR="00AD06B6" w:rsidRPr="00AB20C4">
        <w:rPr>
          <w:rFonts w:ascii="Times New Roman" w:hAnsi="Times New Roman" w:cs="Times New Roman"/>
          <w:sz w:val="24"/>
          <w:szCs w:val="24"/>
        </w:rPr>
        <w:t xml:space="preserve"> and the matter was referred for</w:t>
      </w:r>
      <w:r w:rsidR="00881468" w:rsidRPr="00AB20C4">
        <w:rPr>
          <w:rFonts w:ascii="Times New Roman" w:hAnsi="Times New Roman" w:cs="Times New Roman"/>
          <w:sz w:val="24"/>
          <w:szCs w:val="24"/>
        </w:rPr>
        <w:t xml:space="preserve"> compulsory</w:t>
      </w:r>
      <w:r w:rsidR="00AD06B6" w:rsidRPr="00AB20C4">
        <w:rPr>
          <w:rFonts w:ascii="Times New Roman" w:hAnsi="Times New Roman" w:cs="Times New Roman"/>
          <w:sz w:val="24"/>
          <w:szCs w:val="24"/>
        </w:rPr>
        <w:t xml:space="preserve"> arbitration. The issues </w:t>
      </w:r>
      <w:r w:rsidR="00881468" w:rsidRPr="00AB20C4">
        <w:rPr>
          <w:rFonts w:ascii="Times New Roman" w:hAnsi="Times New Roman" w:cs="Times New Roman"/>
          <w:sz w:val="24"/>
          <w:szCs w:val="24"/>
        </w:rPr>
        <w:t>for determination</w:t>
      </w:r>
      <w:r w:rsidR="00AD06B6" w:rsidRPr="00AB20C4">
        <w:rPr>
          <w:rFonts w:ascii="Times New Roman" w:hAnsi="Times New Roman" w:cs="Times New Roman"/>
          <w:sz w:val="24"/>
          <w:szCs w:val="24"/>
        </w:rPr>
        <w:t xml:space="preserve"> by the arbitrator were</w:t>
      </w:r>
      <w:r w:rsidR="004415D6" w:rsidRPr="00AB20C4">
        <w:rPr>
          <w:rFonts w:ascii="Times New Roman" w:hAnsi="Times New Roman" w:cs="Times New Roman"/>
          <w:sz w:val="24"/>
          <w:szCs w:val="24"/>
        </w:rPr>
        <w:t xml:space="preserve"> stated as</w:t>
      </w:r>
      <w:r w:rsidR="00AD06B6" w:rsidRPr="00AB20C4">
        <w:rPr>
          <w:rFonts w:ascii="Times New Roman" w:hAnsi="Times New Roman" w:cs="Times New Roman"/>
          <w:sz w:val="24"/>
          <w:szCs w:val="24"/>
        </w:rPr>
        <w:t>:-</w:t>
      </w:r>
    </w:p>
    <w:p w:rsidR="00AD06B6" w:rsidRPr="00AB20C4" w:rsidRDefault="00AD06B6" w:rsidP="00E11297">
      <w:p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1.</w:t>
      </w:r>
      <w:r w:rsidRPr="00AB20C4">
        <w:rPr>
          <w:rFonts w:ascii="Times New Roman" w:hAnsi="Times New Roman" w:cs="Times New Roman"/>
          <w:sz w:val="24"/>
          <w:szCs w:val="24"/>
        </w:rPr>
        <w:tab/>
        <w:t>To determine whether the dismissal was lawful and fair.</w:t>
      </w:r>
    </w:p>
    <w:p w:rsidR="00AD06B6" w:rsidRPr="00AB20C4" w:rsidRDefault="00AD06B6" w:rsidP="00E11297">
      <w:p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2.</w:t>
      </w:r>
      <w:r w:rsidRPr="00AB20C4">
        <w:rPr>
          <w:rFonts w:ascii="Times New Roman" w:hAnsi="Times New Roman" w:cs="Times New Roman"/>
          <w:sz w:val="24"/>
          <w:szCs w:val="24"/>
        </w:rPr>
        <w:tab/>
        <w:t>To determine the nature of contr</w:t>
      </w:r>
      <w:r w:rsidR="004415D6" w:rsidRPr="00AB20C4">
        <w:rPr>
          <w:rFonts w:ascii="Times New Roman" w:hAnsi="Times New Roman" w:cs="Times New Roman"/>
          <w:sz w:val="24"/>
          <w:szCs w:val="24"/>
        </w:rPr>
        <w:t>act, whether open ended</w:t>
      </w:r>
      <w:r w:rsidRPr="00AB20C4">
        <w:rPr>
          <w:rFonts w:ascii="Times New Roman" w:hAnsi="Times New Roman" w:cs="Times New Roman"/>
          <w:sz w:val="24"/>
          <w:szCs w:val="24"/>
        </w:rPr>
        <w:t xml:space="preserve"> or not.</w:t>
      </w:r>
    </w:p>
    <w:p w:rsidR="00AD06B6" w:rsidRPr="00AB20C4" w:rsidRDefault="00AD06B6" w:rsidP="00E11297">
      <w:pPr>
        <w:spacing w:after="0" w:line="48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3.</w:t>
      </w:r>
      <w:r w:rsidRPr="00AB20C4">
        <w:rPr>
          <w:rFonts w:ascii="Times New Roman" w:hAnsi="Times New Roman" w:cs="Times New Roman"/>
          <w:sz w:val="24"/>
          <w:szCs w:val="24"/>
        </w:rPr>
        <w:tab/>
        <w:t xml:space="preserve">To determine the quantum of terminal benefits </w:t>
      </w:r>
    </w:p>
    <w:p w:rsidR="00AD06B6" w:rsidRPr="00AB20C4" w:rsidRDefault="00AD06B6" w:rsidP="00E11297">
      <w:pPr>
        <w:spacing w:after="0" w:line="48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4.</w:t>
      </w:r>
      <w:r w:rsidRPr="00AB20C4">
        <w:rPr>
          <w:rFonts w:ascii="Times New Roman" w:hAnsi="Times New Roman" w:cs="Times New Roman"/>
          <w:sz w:val="24"/>
          <w:szCs w:val="24"/>
        </w:rPr>
        <w:tab/>
        <w:t>To determine the appropriate remedy</w:t>
      </w:r>
    </w:p>
    <w:p w:rsidR="00CE586B" w:rsidRPr="00AB20C4" w:rsidRDefault="00CE586B" w:rsidP="00E11297">
      <w:pPr>
        <w:spacing w:after="0" w:line="480" w:lineRule="auto"/>
        <w:jc w:val="both"/>
        <w:rPr>
          <w:rFonts w:ascii="Times New Roman" w:hAnsi="Times New Roman" w:cs="Times New Roman"/>
          <w:sz w:val="24"/>
          <w:szCs w:val="24"/>
        </w:rPr>
      </w:pPr>
    </w:p>
    <w:p w:rsidR="00AD06B6" w:rsidRPr="00AB20C4" w:rsidRDefault="006E53A8" w:rsidP="00C910AA">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The</w:t>
      </w:r>
      <w:r w:rsidR="00750913" w:rsidRPr="00AB20C4">
        <w:rPr>
          <w:rFonts w:ascii="Times New Roman" w:hAnsi="Times New Roman" w:cs="Times New Roman"/>
          <w:sz w:val="24"/>
          <w:szCs w:val="24"/>
        </w:rPr>
        <w:t xml:space="preserve"> initial</w:t>
      </w:r>
      <w:r w:rsidRPr="00AB20C4">
        <w:rPr>
          <w:rFonts w:ascii="Times New Roman" w:hAnsi="Times New Roman" w:cs="Times New Roman"/>
          <w:sz w:val="24"/>
          <w:szCs w:val="24"/>
        </w:rPr>
        <w:t xml:space="preserve"> a</w:t>
      </w:r>
      <w:r w:rsidR="00CE586B" w:rsidRPr="00AB20C4">
        <w:rPr>
          <w:rFonts w:ascii="Times New Roman" w:hAnsi="Times New Roman" w:cs="Times New Roman"/>
          <w:sz w:val="24"/>
          <w:szCs w:val="24"/>
        </w:rPr>
        <w:t>rbitra</w:t>
      </w:r>
      <w:r w:rsidR="00750913" w:rsidRPr="00AB20C4">
        <w:rPr>
          <w:rFonts w:ascii="Times New Roman" w:hAnsi="Times New Roman" w:cs="Times New Roman"/>
          <w:sz w:val="24"/>
          <w:szCs w:val="24"/>
        </w:rPr>
        <w:t>l award made by the arbitrator is not on record.  What is on</w:t>
      </w:r>
      <w:r w:rsidR="00C910AA" w:rsidRPr="00AB20C4">
        <w:rPr>
          <w:rFonts w:ascii="Times New Roman" w:hAnsi="Times New Roman" w:cs="Times New Roman"/>
          <w:sz w:val="24"/>
          <w:szCs w:val="24"/>
        </w:rPr>
        <w:t xml:space="preserve"> record is the award of 21 July </w:t>
      </w:r>
      <w:r w:rsidR="00750913" w:rsidRPr="00AB20C4">
        <w:rPr>
          <w:rFonts w:ascii="Times New Roman" w:hAnsi="Times New Roman" w:cs="Times New Roman"/>
          <w:sz w:val="24"/>
          <w:szCs w:val="24"/>
        </w:rPr>
        <w:t>2010. Therein the arbitrator stated that the matter was before him for quantification of damages. He stated that in his (earlier) award he had requested the parties to negotiate on the quantum but they had failed to reach agreement.</w:t>
      </w:r>
      <w:r w:rsidR="00EE0B66" w:rsidRPr="00AB20C4">
        <w:rPr>
          <w:rFonts w:ascii="Times New Roman" w:hAnsi="Times New Roman" w:cs="Times New Roman"/>
          <w:sz w:val="24"/>
          <w:szCs w:val="24"/>
        </w:rPr>
        <w:t xml:space="preserve"> </w:t>
      </w:r>
      <w:r w:rsidR="00FD366B" w:rsidRPr="00AB20C4">
        <w:rPr>
          <w:rFonts w:ascii="Times New Roman" w:hAnsi="Times New Roman" w:cs="Times New Roman"/>
          <w:sz w:val="24"/>
          <w:szCs w:val="24"/>
        </w:rPr>
        <w:t xml:space="preserve">He </w:t>
      </w:r>
      <w:r w:rsidR="00EE0B66" w:rsidRPr="00AB20C4">
        <w:rPr>
          <w:rFonts w:ascii="Times New Roman" w:hAnsi="Times New Roman" w:cs="Times New Roman"/>
          <w:sz w:val="24"/>
          <w:szCs w:val="24"/>
        </w:rPr>
        <w:t>sta</w:t>
      </w:r>
      <w:r w:rsidR="00AD06B6" w:rsidRPr="00AB20C4">
        <w:rPr>
          <w:rFonts w:ascii="Times New Roman" w:hAnsi="Times New Roman" w:cs="Times New Roman"/>
          <w:sz w:val="24"/>
          <w:szCs w:val="24"/>
        </w:rPr>
        <w:t>ted that from the submissions by both parties it was clear</w:t>
      </w:r>
      <w:r w:rsidR="00FD366B" w:rsidRPr="00AB20C4">
        <w:rPr>
          <w:rFonts w:ascii="Times New Roman" w:hAnsi="Times New Roman" w:cs="Times New Roman"/>
          <w:sz w:val="24"/>
          <w:szCs w:val="24"/>
        </w:rPr>
        <w:t xml:space="preserve"> to him</w:t>
      </w:r>
      <w:r w:rsidR="00EE0B66" w:rsidRPr="00AB20C4">
        <w:rPr>
          <w:rFonts w:ascii="Times New Roman" w:hAnsi="Times New Roman" w:cs="Times New Roman"/>
          <w:sz w:val="24"/>
          <w:szCs w:val="24"/>
        </w:rPr>
        <w:t xml:space="preserve"> that</w:t>
      </w:r>
      <w:r w:rsidR="00FD366B" w:rsidRPr="00AB20C4">
        <w:rPr>
          <w:rFonts w:ascii="Times New Roman" w:hAnsi="Times New Roman" w:cs="Times New Roman"/>
          <w:sz w:val="24"/>
          <w:szCs w:val="24"/>
        </w:rPr>
        <w:t xml:space="preserve"> the parties were agreed</w:t>
      </w:r>
      <w:r w:rsidR="00F64C06" w:rsidRPr="00AB20C4">
        <w:rPr>
          <w:rFonts w:ascii="Times New Roman" w:hAnsi="Times New Roman" w:cs="Times New Roman"/>
          <w:sz w:val="24"/>
          <w:szCs w:val="24"/>
        </w:rPr>
        <w:t xml:space="preserve"> on the </w:t>
      </w:r>
      <w:r w:rsidR="00071418" w:rsidRPr="00AB20C4">
        <w:rPr>
          <w:rFonts w:ascii="Times New Roman" w:hAnsi="Times New Roman" w:cs="Times New Roman"/>
          <w:sz w:val="24"/>
          <w:szCs w:val="24"/>
        </w:rPr>
        <w:t>headings under</w:t>
      </w:r>
      <w:r w:rsidR="00F64C06" w:rsidRPr="00AB20C4">
        <w:rPr>
          <w:rFonts w:ascii="Times New Roman" w:hAnsi="Times New Roman" w:cs="Times New Roman"/>
          <w:sz w:val="24"/>
          <w:szCs w:val="24"/>
        </w:rPr>
        <w:t xml:space="preserve"> which </w:t>
      </w:r>
      <w:r w:rsidR="00EE0B66" w:rsidRPr="00AB20C4">
        <w:rPr>
          <w:rFonts w:ascii="Times New Roman" w:hAnsi="Times New Roman" w:cs="Times New Roman"/>
          <w:sz w:val="24"/>
          <w:szCs w:val="24"/>
        </w:rPr>
        <w:t>remuneration</w:t>
      </w:r>
      <w:r w:rsidR="00F64C06" w:rsidRPr="00AB20C4">
        <w:rPr>
          <w:rFonts w:ascii="Times New Roman" w:hAnsi="Times New Roman" w:cs="Times New Roman"/>
          <w:sz w:val="24"/>
          <w:szCs w:val="24"/>
        </w:rPr>
        <w:t xml:space="preserve"> was due</w:t>
      </w:r>
      <w:r w:rsidR="00071418" w:rsidRPr="00AB20C4">
        <w:rPr>
          <w:rFonts w:ascii="Times New Roman" w:hAnsi="Times New Roman" w:cs="Times New Roman"/>
          <w:sz w:val="24"/>
          <w:szCs w:val="24"/>
        </w:rPr>
        <w:t xml:space="preserve"> to the respondent but were not agreed on the quantum</w:t>
      </w:r>
      <w:r w:rsidR="006E78B9" w:rsidRPr="00AB20C4">
        <w:rPr>
          <w:rFonts w:ascii="Times New Roman" w:hAnsi="Times New Roman" w:cs="Times New Roman"/>
          <w:sz w:val="24"/>
          <w:szCs w:val="24"/>
        </w:rPr>
        <w:t>. He listed the agreed headings as</w:t>
      </w:r>
      <w:r w:rsidR="00F64C06" w:rsidRPr="00AB20C4">
        <w:rPr>
          <w:rFonts w:ascii="Times New Roman" w:hAnsi="Times New Roman" w:cs="Times New Roman"/>
          <w:sz w:val="24"/>
          <w:szCs w:val="24"/>
        </w:rPr>
        <w:t>:</w:t>
      </w:r>
      <w:r w:rsidR="00FD366B" w:rsidRPr="00AB20C4">
        <w:rPr>
          <w:rFonts w:ascii="Times New Roman" w:hAnsi="Times New Roman" w:cs="Times New Roman"/>
          <w:sz w:val="24"/>
          <w:szCs w:val="24"/>
        </w:rPr>
        <w:t xml:space="preserve"> </w:t>
      </w:r>
    </w:p>
    <w:p w:rsidR="00AD06B6" w:rsidRPr="00AB20C4" w:rsidRDefault="00C910AA" w:rsidP="00C910AA">
      <w:pPr>
        <w:spacing w:after="0" w:line="24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w:t>
      </w:r>
      <w:r w:rsidR="00AD06B6" w:rsidRPr="00AB20C4">
        <w:rPr>
          <w:rFonts w:ascii="Times New Roman" w:hAnsi="Times New Roman" w:cs="Times New Roman"/>
          <w:sz w:val="24"/>
          <w:szCs w:val="24"/>
        </w:rPr>
        <w:t>a)</w:t>
      </w:r>
      <w:r w:rsidR="00AD06B6" w:rsidRPr="00AB20C4">
        <w:rPr>
          <w:rFonts w:ascii="Times New Roman" w:hAnsi="Times New Roman" w:cs="Times New Roman"/>
          <w:sz w:val="24"/>
          <w:szCs w:val="24"/>
        </w:rPr>
        <w:tab/>
        <w:t>Salaries</w:t>
      </w:r>
    </w:p>
    <w:p w:rsidR="00AD06B6" w:rsidRPr="00AB20C4" w:rsidRDefault="00C910AA" w:rsidP="00C910AA">
      <w:pPr>
        <w:spacing w:after="0" w:line="24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w:t>
      </w:r>
      <w:r w:rsidR="00AD06B6" w:rsidRPr="00AB20C4">
        <w:rPr>
          <w:rFonts w:ascii="Times New Roman" w:hAnsi="Times New Roman" w:cs="Times New Roman"/>
          <w:sz w:val="24"/>
          <w:szCs w:val="24"/>
        </w:rPr>
        <w:t>b)</w:t>
      </w:r>
      <w:r w:rsidR="00AD06B6" w:rsidRPr="00AB20C4">
        <w:rPr>
          <w:rFonts w:ascii="Times New Roman" w:hAnsi="Times New Roman" w:cs="Times New Roman"/>
          <w:sz w:val="24"/>
          <w:szCs w:val="24"/>
        </w:rPr>
        <w:tab/>
        <w:t>Medical Aid</w:t>
      </w:r>
    </w:p>
    <w:p w:rsidR="00AD06B6" w:rsidRPr="00AB20C4" w:rsidRDefault="00C910AA" w:rsidP="00C910AA">
      <w:pPr>
        <w:spacing w:after="0" w:line="24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w:t>
      </w:r>
      <w:r w:rsidR="00AD06B6" w:rsidRPr="00AB20C4">
        <w:rPr>
          <w:rFonts w:ascii="Times New Roman" w:hAnsi="Times New Roman" w:cs="Times New Roman"/>
          <w:sz w:val="24"/>
          <w:szCs w:val="24"/>
        </w:rPr>
        <w:t>c)</w:t>
      </w:r>
      <w:r w:rsidR="00AD06B6" w:rsidRPr="00AB20C4">
        <w:rPr>
          <w:rFonts w:ascii="Times New Roman" w:hAnsi="Times New Roman" w:cs="Times New Roman"/>
          <w:sz w:val="24"/>
          <w:szCs w:val="24"/>
        </w:rPr>
        <w:tab/>
        <w:t>School fees</w:t>
      </w:r>
    </w:p>
    <w:p w:rsidR="00AD06B6" w:rsidRPr="00AB20C4" w:rsidRDefault="00C910AA" w:rsidP="00C910AA">
      <w:pPr>
        <w:spacing w:after="0" w:line="24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w:t>
      </w:r>
      <w:r w:rsidR="00AD06B6" w:rsidRPr="00AB20C4">
        <w:rPr>
          <w:rFonts w:ascii="Times New Roman" w:hAnsi="Times New Roman" w:cs="Times New Roman"/>
          <w:sz w:val="24"/>
          <w:szCs w:val="24"/>
        </w:rPr>
        <w:t>d)</w:t>
      </w:r>
      <w:r w:rsidR="00AD06B6" w:rsidRPr="00AB20C4">
        <w:rPr>
          <w:rFonts w:ascii="Times New Roman" w:hAnsi="Times New Roman" w:cs="Times New Roman"/>
          <w:sz w:val="24"/>
          <w:szCs w:val="24"/>
        </w:rPr>
        <w:tab/>
        <w:t>Accommodation</w:t>
      </w:r>
    </w:p>
    <w:p w:rsidR="00AD06B6" w:rsidRPr="00AB20C4" w:rsidRDefault="00C910AA" w:rsidP="00C910AA">
      <w:pPr>
        <w:spacing w:after="0" w:line="24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w:t>
      </w:r>
      <w:r w:rsidR="00AD06B6" w:rsidRPr="00AB20C4">
        <w:rPr>
          <w:rFonts w:ascii="Times New Roman" w:hAnsi="Times New Roman" w:cs="Times New Roman"/>
          <w:sz w:val="24"/>
          <w:szCs w:val="24"/>
        </w:rPr>
        <w:t>e)</w:t>
      </w:r>
      <w:r w:rsidR="00AD06B6" w:rsidRPr="00AB20C4">
        <w:rPr>
          <w:rFonts w:ascii="Times New Roman" w:hAnsi="Times New Roman" w:cs="Times New Roman"/>
          <w:sz w:val="24"/>
          <w:szCs w:val="24"/>
        </w:rPr>
        <w:tab/>
        <w:t>Fuel</w:t>
      </w:r>
    </w:p>
    <w:p w:rsidR="00AD06B6" w:rsidRPr="00AB20C4" w:rsidRDefault="00C910AA" w:rsidP="00C910AA">
      <w:pPr>
        <w:spacing w:after="0" w:line="24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w:t>
      </w:r>
      <w:r w:rsidR="00AD06B6" w:rsidRPr="00AB20C4">
        <w:rPr>
          <w:rFonts w:ascii="Times New Roman" w:hAnsi="Times New Roman" w:cs="Times New Roman"/>
          <w:sz w:val="24"/>
          <w:szCs w:val="24"/>
        </w:rPr>
        <w:t>f)</w:t>
      </w:r>
      <w:r w:rsidR="00AD06B6" w:rsidRPr="00AB20C4">
        <w:rPr>
          <w:rFonts w:ascii="Times New Roman" w:hAnsi="Times New Roman" w:cs="Times New Roman"/>
          <w:sz w:val="24"/>
          <w:szCs w:val="24"/>
        </w:rPr>
        <w:tab/>
        <w:t>Domestics/Utilities</w:t>
      </w:r>
    </w:p>
    <w:p w:rsidR="00AD06B6" w:rsidRPr="00AB20C4" w:rsidRDefault="00C910AA" w:rsidP="00C910AA">
      <w:pPr>
        <w:spacing w:after="0" w:line="24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w:t>
      </w:r>
      <w:r w:rsidR="00AD06B6" w:rsidRPr="00AB20C4">
        <w:rPr>
          <w:rFonts w:ascii="Times New Roman" w:hAnsi="Times New Roman" w:cs="Times New Roman"/>
          <w:sz w:val="24"/>
          <w:szCs w:val="24"/>
        </w:rPr>
        <w:t>g)</w:t>
      </w:r>
      <w:r w:rsidR="00AD06B6" w:rsidRPr="00AB20C4">
        <w:rPr>
          <w:rFonts w:ascii="Times New Roman" w:hAnsi="Times New Roman" w:cs="Times New Roman"/>
          <w:sz w:val="24"/>
          <w:szCs w:val="24"/>
        </w:rPr>
        <w:tab/>
        <w:t>Electricity and water</w:t>
      </w:r>
    </w:p>
    <w:p w:rsidR="00AD06B6" w:rsidRPr="00AB20C4" w:rsidRDefault="00C910AA" w:rsidP="00C910AA">
      <w:pPr>
        <w:spacing w:after="0" w:line="24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w:t>
      </w:r>
      <w:r w:rsidR="00AD06B6" w:rsidRPr="00AB20C4">
        <w:rPr>
          <w:rFonts w:ascii="Times New Roman" w:hAnsi="Times New Roman" w:cs="Times New Roman"/>
          <w:sz w:val="24"/>
          <w:szCs w:val="24"/>
        </w:rPr>
        <w:t>h)</w:t>
      </w:r>
      <w:r w:rsidR="00AD06B6" w:rsidRPr="00AB20C4">
        <w:rPr>
          <w:rFonts w:ascii="Times New Roman" w:hAnsi="Times New Roman" w:cs="Times New Roman"/>
          <w:sz w:val="24"/>
          <w:szCs w:val="24"/>
        </w:rPr>
        <w:tab/>
        <w:t>Tobacco seed</w:t>
      </w:r>
    </w:p>
    <w:p w:rsidR="00AD06B6" w:rsidRPr="00AB20C4" w:rsidRDefault="00C910AA" w:rsidP="00C910AA">
      <w:pPr>
        <w:spacing w:after="0" w:line="24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w:t>
      </w:r>
      <w:r w:rsidR="00AD06B6" w:rsidRPr="00AB20C4">
        <w:rPr>
          <w:rFonts w:ascii="Times New Roman" w:hAnsi="Times New Roman" w:cs="Times New Roman"/>
          <w:sz w:val="24"/>
          <w:szCs w:val="24"/>
        </w:rPr>
        <w:t>i)</w:t>
      </w:r>
      <w:r w:rsidR="00AD06B6" w:rsidRPr="00AB20C4">
        <w:rPr>
          <w:rFonts w:ascii="Times New Roman" w:hAnsi="Times New Roman" w:cs="Times New Roman"/>
          <w:sz w:val="24"/>
          <w:szCs w:val="24"/>
        </w:rPr>
        <w:tab/>
        <w:t>Leave entitlements</w:t>
      </w:r>
    </w:p>
    <w:p w:rsidR="006125F1" w:rsidRPr="00AB20C4" w:rsidRDefault="006125F1" w:rsidP="00E11297">
      <w:pPr>
        <w:spacing w:after="0" w:line="240" w:lineRule="auto"/>
        <w:jc w:val="both"/>
        <w:rPr>
          <w:rFonts w:ascii="Times New Roman" w:hAnsi="Times New Roman" w:cs="Times New Roman"/>
          <w:sz w:val="24"/>
          <w:szCs w:val="24"/>
        </w:rPr>
      </w:pPr>
    </w:p>
    <w:p w:rsidR="00491839" w:rsidRPr="00AB20C4" w:rsidRDefault="00AD06B6" w:rsidP="00C910AA">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lastRenderedPageBreak/>
        <w:t>The a</w:t>
      </w:r>
      <w:r w:rsidR="006125F1" w:rsidRPr="00AB20C4">
        <w:rPr>
          <w:rFonts w:ascii="Times New Roman" w:hAnsi="Times New Roman" w:cs="Times New Roman"/>
          <w:sz w:val="24"/>
          <w:szCs w:val="24"/>
        </w:rPr>
        <w:t>rbitrator</w:t>
      </w:r>
      <w:r w:rsidR="006E78B9" w:rsidRPr="00AB20C4">
        <w:rPr>
          <w:rFonts w:ascii="Times New Roman" w:hAnsi="Times New Roman" w:cs="Times New Roman"/>
          <w:sz w:val="24"/>
          <w:szCs w:val="24"/>
        </w:rPr>
        <w:t xml:space="preserve"> proceeded to award specific amounts in favour of the respondent for each</w:t>
      </w:r>
      <w:r w:rsidR="009525EC" w:rsidRPr="00AB20C4">
        <w:rPr>
          <w:rFonts w:ascii="Times New Roman" w:hAnsi="Times New Roman" w:cs="Times New Roman"/>
          <w:sz w:val="24"/>
          <w:szCs w:val="24"/>
        </w:rPr>
        <w:t xml:space="preserve"> of the</w:t>
      </w:r>
      <w:r w:rsidR="006E78B9" w:rsidRPr="00AB20C4">
        <w:rPr>
          <w:rFonts w:ascii="Times New Roman" w:hAnsi="Times New Roman" w:cs="Times New Roman"/>
          <w:sz w:val="24"/>
          <w:szCs w:val="24"/>
        </w:rPr>
        <w:t xml:space="preserve"> heading</w:t>
      </w:r>
      <w:r w:rsidR="009525EC" w:rsidRPr="00AB20C4">
        <w:rPr>
          <w:rFonts w:ascii="Times New Roman" w:hAnsi="Times New Roman" w:cs="Times New Roman"/>
          <w:sz w:val="24"/>
          <w:szCs w:val="24"/>
        </w:rPr>
        <w:t>s</w:t>
      </w:r>
      <w:r w:rsidR="006E78B9" w:rsidRPr="00AB20C4">
        <w:rPr>
          <w:rFonts w:ascii="Times New Roman" w:hAnsi="Times New Roman" w:cs="Times New Roman"/>
          <w:sz w:val="24"/>
          <w:szCs w:val="24"/>
        </w:rPr>
        <w:t xml:space="preserve"> as well as an additional one titled “commission”.</w:t>
      </w:r>
      <w:r w:rsidR="006745C0" w:rsidRPr="00AB20C4">
        <w:rPr>
          <w:rFonts w:ascii="Times New Roman" w:hAnsi="Times New Roman" w:cs="Times New Roman"/>
          <w:sz w:val="24"/>
          <w:szCs w:val="24"/>
        </w:rPr>
        <w:t xml:space="preserve"> </w:t>
      </w:r>
      <w:r w:rsidR="00173B8B" w:rsidRPr="00AB20C4">
        <w:rPr>
          <w:rFonts w:ascii="Times New Roman" w:hAnsi="Times New Roman" w:cs="Times New Roman"/>
          <w:sz w:val="24"/>
          <w:szCs w:val="24"/>
        </w:rPr>
        <w:t xml:space="preserve">The awards that the arbitrator made in respect of salaries, accommodation, fuel, domestic/utilities as well as electricity and water were calculated on the basis of a monthly figure multiplied by </w:t>
      </w:r>
      <w:r w:rsidR="009525EC" w:rsidRPr="00AB20C4">
        <w:rPr>
          <w:rFonts w:ascii="Times New Roman" w:hAnsi="Times New Roman" w:cs="Times New Roman"/>
          <w:sz w:val="24"/>
          <w:szCs w:val="24"/>
        </w:rPr>
        <w:t>nine</w:t>
      </w:r>
      <w:r w:rsidR="00173B8B" w:rsidRPr="00AB20C4">
        <w:rPr>
          <w:rFonts w:ascii="Times New Roman" w:hAnsi="Times New Roman" w:cs="Times New Roman"/>
          <w:sz w:val="24"/>
          <w:szCs w:val="24"/>
        </w:rPr>
        <w:t xml:space="preserve"> months. </w:t>
      </w:r>
      <w:r w:rsidR="001969FD" w:rsidRPr="00AB20C4">
        <w:rPr>
          <w:rFonts w:ascii="Times New Roman" w:hAnsi="Times New Roman" w:cs="Times New Roman"/>
          <w:sz w:val="24"/>
          <w:szCs w:val="24"/>
        </w:rPr>
        <w:t>Regarding medical aid, the arbitrator determined that he would grant the respondent one year’s cover instead of the two years that he was claiming. On school fees he awarded an amount that he said was the 3</w:t>
      </w:r>
      <w:r w:rsidR="001969FD" w:rsidRPr="00AB20C4">
        <w:rPr>
          <w:rFonts w:ascii="Times New Roman" w:hAnsi="Times New Roman" w:cs="Times New Roman"/>
          <w:sz w:val="24"/>
          <w:szCs w:val="24"/>
          <w:vertAlign w:val="superscript"/>
        </w:rPr>
        <w:t>rd</w:t>
      </w:r>
      <w:r w:rsidR="001969FD" w:rsidRPr="00AB20C4">
        <w:rPr>
          <w:rFonts w:ascii="Times New Roman" w:hAnsi="Times New Roman" w:cs="Times New Roman"/>
          <w:sz w:val="24"/>
          <w:szCs w:val="24"/>
        </w:rPr>
        <w:t xml:space="preserve"> term fees for that year as well as an additional amount for which he gave no explanation. Under the heading tobacco seed the arbitrator</w:t>
      </w:r>
      <w:r w:rsidR="00A8460A" w:rsidRPr="00AB20C4">
        <w:rPr>
          <w:rFonts w:ascii="Times New Roman" w:hAnsi="Times New Roman" w:cs="Times New Roman"/>
          <w:sz w:val="24"/>
          <w:szCs w:val="24"/>
        </w:rPr>
        <w:t xml:space="preserve"> calculated what was due to the respondent on the basis of a percentage of the 2009 harvest</w:t>
      </w:r>
      <w:r w:rsidR="00AF04E9" w:rsidRPr="00AB20C4">
        <w:rPr>
          <w:rFonts w:ascii="Times New Roman" w:hAnsi="Times New Roman" w:cs="Times New Roman"/>
          <w:sz w:val="24"/>
          <w:szCs w:val="24"/>
        </w:rPr>
        <w:t xml:space="preserve">. He justified this </w:t>
      </w:r>
      <w:r w:rsidR="009525EC" w:rsidRPr="00AB20C4">
        <w:rPr>
          <w:rFonts w:ascii="Times New Roman" w:hAnsi="Times New Roman" w:cs="Times New Roman"/>
          <w:sz w:val="24"/>
          <w:szCs w:val="24"/>
        </w:rPr>
        <w:t>on the ground that the then current</w:t>
      </w:r>
      <w:r w:rsidR="00AF04E9" w:rsidRPr="00AB20C4">
        <w:rPr>
          <w:rFonts w:ascii="Times New Roman" w:hAnsi="Times New Roman" w:cs="Times New Roman"/>
          <w:sz w:val="24"/>
          <w:szCs w:val="24"/>
        </w:rPr>
        <w:t xml:space="preserve"> season’s tobacco had not been sold yet. He used the same method for an award </w:t>
      </w:r>
      <w:r w:rsidR="00881468" w:rsidRPr="00AB20C4">
        <w:rPr>
          <w:rFonts w:ascii="Times New Roman" w:hAnsi="Times New Roman" w:cs="Times New Roman"/>
          <w:sz w:val="24"/>
          <w:szCs w:val="24"/>
        </w:rPr>
        <w:t>under the heading “commission”, which</w:t>
      </w:r>
      <w:r w:rsidR="00AF04E9" w:rsidRPr="00AB20C4">
        <w:rPr>
          <w:rFonts w:ascii="Times New Roman" w:hAnsi="Times New Roman" w:cs="Times New Roman"/>
          <w:sz w:val="24"/>
          <w:szCs w:val="24"/>
        </w:rPr>
        <w:t xml:space="preserve"> he</w:t>
      </w:r>
      <w:r w:rsidR="009525EC" w:rsidRPr="00AB20C4">
        <w:rPr>
          <w:rFonts w:ascii="Times New Roman" w:hAnsi="Times New Roman" w:cs="Times New Roman"/>
          <w:sz w:val="24"/>
          <w:szCs w:val="24"/>
        </w:rPr>
        <w:t xml:space="preserve"> also</w:t>
      </w:r>
      <w:r w:rsidR="00881468" w:rsidRPr="00AB20C4">
        <w:rPr>
          <w:rFonts w:ascii="Times New Roman" w:hAnsi="Times New Roman" w:cs="Times New Roman"/>
          <w:sz w:val="24"/>
          <w:szCs w:val="24"/>
        </w:rPr>
        <w:t xml:space="preserve"> based</w:t>
      </w:r>
      <w:r w:rsidR="00AF04E9" w:rsidRPr="00AB20C4">
        <w:rPr>
          <w:rFonts w:ascii="Times New Roman" w:hAnsi="Times New Roman" w:cs="Times New Roman"/>
          <w:sz w:val="24"/>
          <w:szCs w:val="24"/>
        </w:rPr>
        <w:t xml:space="preserve"> on a percentage of the 2009 harvest.</w:t>
      </w:r>
      <w:r w:rsidR="00173B8B" w:rsidRPr="00AB20C4">
        <w:rPr>
          <w:rFonts w:ascii="Times New Roman" w:hAnsi="Times New Roman" w:cs="Times New Roman"/>
          <w:sz w:val="24"/>
          <w:szCs w:val="24"/>
        </w:rPr>
        <w:t xml:space="preserve"> </w:t>
      </w:r>
      <w:r w:rsidR="006745C0" w:rsidRPr="00AB20C4">
        <w:rPr>
          <w:rFonts w:ascii="Times New Roman" w:hAnsi="Times New Roman" w:cs="Times New Roman"/>
          <w:sz w:val="24"/>
          <w:szCs w:val="24"/>
        </w:rPr>
        <w:t>The amounts</w:t>
      </w:r>
      <w:r w:rsidR="00881468" w:rsidRPr="00AB20C4">
        <w:rPr>
          <w:rFonts w:ascii="Times New Roman" w:hAnsi="Times New Roman" w:cs="Times New Roman"/>
          <w:sz w:val="24"/>
          <w:szCs w:val="24"/>
        </w:rPr>
        <w:t xml:space="preserve"> thus</w:t>
      </w:r>
      <w:r w:rsidR="006745C0" w:rsidRPr="00AB20C4">
        <w:rPr>
          <w:rFonts w:ascii="Times New Roman" w:hAnsi="Times New Roman" w:cs="Times New Roman"/>
          <w:sz w:val="24"/>
          <w:szCs w:val="24"/>
        </w:rPr>
        <w:t xml:space="preserve"> awarded totalled $35 434.00.</w:t>
      </w:r>
    </w:p>
    <w:p w:rsidR="00491839" w:rsidRPr="00AB20C4" w:rsidRDefault="00491839" w:rsidP="00E11297">
      <w:pPr>
        <w:spacing w:after="0" w:line="480" w:lineRule="auto"/>
        <w:ind w:firstLine="720"/>
        <w:jc w:val="both"/>
        <w:rPr>
          <w:rFonts w:ascii="Times New Roman" w:hAnsi="Times New Roman" w:cs="Times New Roman"/>
          <w:sz w:val="24"/>
          <w:szCs w:val="24"/>
        </w:rPr>
      </w:pPr>
    </w:p>
    <w:p w:rsidR="00CC4BB4" w:rsidRPr="00AB20C4" w:rsidRDefault="00491839" w:rsidP="00C910AA">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It is apposite to state at this juncture that the respondent accepted alternative employment with effect from May 2010. He was thus out of employment for four months.  His new</w:t>
      </w:r>
      <w:r w:rsidR="00881468" w:rsidRPr="00AB20C4">
        <w:rPr>
          <w:rFonts w:ascii="Times New Roman" w:hAnsi="Times New Roman" w:cs="Times New Roman"/>
          <w:sz w:val="24"/>
          <w:szCs w:val="24"/>
        </w:rPr>
        <w:t xml:space="preserve"> monthly</w:t>
      </w:r>
      <w:r w:rsidRPr="00AB20C4">
        <w:rPr>
          <w:rFonts w:ascii="Times New Roman" w:hAnsi="Times New Roman" w:cs="Times New Roman"/>
          <w:sz w:val="24"/>
          <w:szCs w:val="24"/>
        </w:rPr>
        <w:t xml:space="preserve"> salary was $500 gross without any benefits. His payslip was produced as proof thereof. </w:t>
      </w:r>
      <w:r w:rsidR="006745C0" w:rsidRPr="00AB20C4">
        <w:rPr>
          <w:rFonts w:ascii="Times New Roman" w:hAnsi="Times New Roman" w:cs="Times New Roman"/>
          <w:sz w:val="24"/>
          <w:szCs w:val="24"/>
        </w:rPr>
        <w:t xml:space="preserve"> </w:t>
      </w:r>
      <w:r w:rsidR="006125F1" w:rsidRPr="00AB20C4">
        <w:rPr>
          <w:rFonts w:ascii="Times New Roman" w:hAnsi="Times New Roman" w:cs="Times New Roman"/>
          <w:sz w:val="24"/>
          <w:szCs w:val="24"/>
        </w:rPr>
        <w:t xml:space="preserve"> </w:t>
      </w:r>
    </w:p>
    <w:p w:rsidR="00CC4BB4" w:rsidRPr="00AB20C4" w:rsidRDefault="00CC4BB4" w:rsidP="00E11297">
      <w:pPr>
        <w:spacing w:after="0" w:line="480" w:lineRule="auto"/>
        <w:ind w:firstLine="720"/>
        <w:jc w:val="both"/>
        <w:rPr>
          <w:rFonts w:ascii="Times New Roman" w:hAnsi="Times New Roman" w:cs="Times New Roman"/>
          <w:sz w:val="24"/>
          <w:szCs w:val="24"/>
        </w:rPr>
      </w:pPr>
    </w:p>
    <w:p w:rsidR="00AD06B6" w:rsidRPr="00AB20C4" w:rsidRDefault="006125F1" w:rsidP="00C910AA">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The</w:t>
      </w:r>
      <w:r w:rsidR="00491839" w:rsidRPr="00AB20C4">
        <w:rPr>
          <w:rFonts w:ascii="Times New Roman" w:hAnsi="Times New Roman" w:cs="Times New Roman"/>
          <w:sz w:val="24"/>
          <w:szCs w:val="24"/>
        </w:rPr>
        <w:t xml:space="preserve"> appellant was aggrieved by the arbitrator’s</w:t>
      </w:r>
      <w:r w:rsidRPr="00AB20C4">
        <w:rPr>
          <w:rFonts w:ascii="Times New Roman" w:hAnsi="Times New Roman" w:cs="Times New Roman"/>
          <w:sz w:val="24"/>
          <w:szCs w:val="24"/>
        </w:rPr>
        <w:t xml:space="preserve"> decision and app</w:t>
      </w:r>
      <w:r w:rsidR="00AD06B6" w:rsidRPr="00AB20C4">
        <w:rPr>
          <w:rFonts w:ascii="Times New Roman" w:hAnsi="Times New Roman" w:cs="Times New Roman"/>
          <w:sz w:val="24"/>
          <w:szCs w:val="24"/>
        </w:rPr>
        <w:t>e</w:t>
      </w:r>
      <w:r w:rsidRPr="00AB20C4">
        <w:rPr>
          <w:rFonts w:ascii="Times New Roman" w:hAnsi="Times New Roman" w:cs="Times New Roman"/>
          <w:sz w:val="24"/>
          <w:szCs w:val="24"/>
        </w:rPr>
        <w:t>ale</w:t>
      </w:r>
      <w:r w:rsidR="00AD06B6" w:rsidRPr="00AB20C4">
        <w:rPr>
          <w:rFonts w:ascii="Times New Roman" w:hAnsi="Times New Roman" w:cs="Times New Roman"/>
          <w:sz w:val="24"/>
          <w:szCs w:val="24"/>
        </w:rPr>
        <w:t>d</w:t>
      </w:r>
      <w:r w:rsidRPr="00AB20C4">
        <w:rPr>
          <w:rFonts w:ascii="Times New Roman" w:hAnsi="Times New Roman" w:cs="Times New Roman"/>
          <w:sz w:val="24"/>
          <w:szCs w:val="24"/>
        </w:rPr>
        <w:t xml:space="preserve"> to</w:t>
      </w:r>
      <w:r w:rsidR="00AD06B6" w:rsidRPr="00AB20C4">
        <w:rPr>
          <w:rFonts w:ascii="Times New Roman" w:hAnsi="Times New Roman" w:cs="Times New Roman"/>
          <w:sz w:val="24"/>
          <w:szCs w:val="24"/>
        </w:rPr>
        <w:t xml:space="preserve"> the Labour Court on the following grounds:-</w:t>
      </w:r>
    </w:p>
    <w:p w:rsidR="00AD06B6" w:rsidRPr="00AB20C4" w:rsidRDefault="00AD06B6" w:rsidP="00C910AA">
      <w:p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1.</w:t>
      </w:r>
      <w:r w:rsidRPr="00AB20C4">
        <w:rPr>
          <w:rFonts w:ascii="Times New Roman" w:hAnsi="Times New Roman" w:cs="Times New Roman"/>
          <w:sz w:val="24"/>
          <w:szCs w:val="24"/>
        </w:rPr>
        <w:tab/>
        <w:t xml:space="preserve">The learned arbitrator erred in law in failing to appreciate </w:t>
      </w:r>
      <w:r w:rsidR="00CC4BB4" w:rsidRPr="00AB20C4">
        <w:rPr>
          <w:rFonts w:ascii="Times New Roman" w:hAnsi="Times New Roman" w:cs="Times New Roman"/>
          <w:sz w:val="24"/>
          <w:szCs w:val="24"/>
        </w:rPr>
        <w:t xml:space="preserve">that the </w:t>
      </w:r>
      <w:r w:rsidR="00CC4BB4" w:rsidRPr="00AB20C4">
        <w:rPr>
          <w:rFonts w:ascii="Times New Roman" w:hAnsi="Times New Roman" w:cs="Times New Roman"/>
          <w:i/>
          <w:sz w:val="24"/>
          <w:szCs w:val="24"/>
        </w:rPr>
        <w:t>onus</w:t>
      </w:r>
      <w:r w:rsidR="00CC4BB4" w:rsidRPr="00AB20C4">
        <w:rPr>
          <w:rFonts w:ascii="Times New Roman" w:hAnsi="Times New Roman" w:cs="Times New Roman"/>
          <w:sz w:val="24"/>
          <w:szCs w:val="24"/>
        </w:rPr>
        <w:t xml:space="preserve"> lay on the respond</w:t>
      </w:r>
      <w:r w:rsidRPr="00AB20C4">
        <w:rPr>
          <w:rFonts w:ascii="Times New Roman" w:hAnsi="Times New Roman" w:cs="Times New Roman"/>
          <w:sz w:val="24"/>
          <w:szCs w:val="24"/>
        </w:rPr>
        <w:t>ent to prove his claim. Hence the respondent should have adduced evidence to substantiate figures he gave for the sale of tobacco crop and tobacco seed</w:t>
      </w:r>
      <w:r w:rsidR="00881468" w:rsidRPr="00AB20C4">
        <w:rPr>
          <w:rFonts w:ascii="Times New Roman" w:hAnsi="Times New Roman" w:cs="Times New Roman"/>
          <w:sz w:val="24"/>
          <w:szCs w:val="24"/>
        </w:rPr>
        <w:t xml:space="preserve"> respectively</w:t>
      </w:r>
      <w:r w:rsidRPr="00AB20C4">
        <w:rPr>
          <w:rFonts w:ascii="Times New Roman" w:hAnsi="Times New Roman" w:cs="Times New Roman"/>
          <w:sz w:val="24"/>
          <w:szCs w:val="24"/>
        </w:rPr>
        <w:t>.</w:t>
      </w:r>
    </w:p>
    <w:p w:rsidR="00AD06B6" w:rsidRPr="00AB20C4" w:rsidRDefault="00AD06B6" w:rsidP="00C910AA">
      <w:p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lastRenderedPageBreak/>
        <w:t>2.</w:t>
      </w:r>
      <w:r w:rsidRPr="00AB20C4">
        <w:rPr>
          <w:rFonts w:ascii="Times New Roman" w:hAnsi="Times New Roman" w:cs="Times New Roman"/>
          <w:sz w:val="24"/>
          <w:szCs w:val="24"/>
        </w:rPr>
        <w:tab/>
        <w:t xml:space="preserve">The learned arbitrator grossly misdirected himself in awarding commissions on tobacco </w:t>
      </w:r>
      <w:r w:rsidR="006125F1" w:rsidRPr="00AB20C4">
        <w:rPr>
          <w:rFonts w:ascii="Times New Roman" w:hAnsi="Times New Roman" w:cs="Times New Roman"/>
          <w:sz w:val="24"/>
          <w:szCs w:val="24"/>
        </w:rPr>
        <w:t xml:space="preserve">crop and tobacco </w:t>
      </w:r>
      <w:r w:rsidRPr="00AB20C4">
        <w:rPr>
          <w:rFonts w:ascii="Times New Roman" w:hAnsi="Times New Roman" w:cs="Times New Roman"/>
          <w:sz w:val="24"/>
          <w:szCs w:val="24"/>
        </w:rPr>
        <w:t xml:space="preserve">seed based on </w:t>
      </w:r>
      <w:r w:rsidR="006125F1" w:rsidRPr="00AB20C4">
        <w:rPr>
          <w:rFonts w:ascii="Times New Roman" w:hAnsi="Times New Roman" w:cs="Times New Roman"/>
          <w:sz w:val="24"/>
          <w:szCs w:val="24"/>
        </w:rPr>
        <w:t xml:space="preserve">the </w:t>
      </w:r>
      <w:r w:rsidRPr="00AB20C4">
        <w:rPr>
          <w:rFonts w:ascii="Times New Roman" w:hAnsi="Times New Roman" w:cs="Times New Roman"/>
          <w:sz w:val="24"/>
          <w:szCs w:val="24"/>
        </w:rPr>
        <w:t>s</w:t>
      </w:r>
      <w:r w:rsidR="00881468" w:rsidRPr="00AB20C4">
        <w:rPr>
          <w:rFonts w:ascii="Times New Roman" w:hAnsi="Times New Roman" w:cs="Times New Roman"/>
          <w:sz w:val="24"/>
          <w:szCs w:val="24"/>
        </w:rPr>
        <w:t>ales figures</w:t>
      </w:r>
      <w:r w:rsidRPr="00AB20C4">
        <w:rPr>
          <w:rFonts w:ascii="Times New Roman" w:hAnsi="Times New Roman" w:cs="Times New Roman"/>
          <w:sz w:val="24"/>
          <w:szCs w:val="24"/>
        </w:rPr>
        <w:t xml:space="preserve"> of the 2009 crop.</w:t>
      </w:r>
    </w:p>
    <w:p w:rsidR="00AD06B6" w:rsidRPr="00AB20C4" w:rsidRDefault="00AD06B6" w:rsidP="00C910AA">
      <w:p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3.</w:t>
      </w:r>
      <w:r w:rsidRPr="00AB20C4">
        <w:rPr>
          <w:rFonts w:ascii="Times New Roman" w:hAnsi="Times New Roman" w:cs="Times New Roman"/>
          <w:sz w:val="24"/>
          <w:szCs w:val="24"/>
        </w:rPr>
        <w:tab/>
        <w:t>The learned arbitrator erred in law in awarding medical aid in the absence of proved medical expenses.</w:t>
      </w:r>
    </w:p>
    <w:p w:rsidR="006703CA" w:rsidRPr="00AB20C4" w:rsidRDefault="006703CA" w:rsidP="00C910AA">
      <w:p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 xml:space="preserve">4. </w:t>
      </w:r>
      <w:r w:rsidR="00C910AA" w:rsidRPr="00AB20C4">
        <w:rPr>
          <w:rFonts w:ascii="Times New Roman" w:hAnsi="Times New Roman" w:cs="Times New Roman"/>
          <w:sz w:val="24"/>
          <w:szCs w:val="24"/>
        </w:rPr>
        <w:t xml:space="preserve"> </w:t>
      </w:r>
      <w:r w:rsidR="00AB20C4">
        <w:rPr>
          <w:rFonts w:ascii="Times New Roman" w:hAnsi="Times New Roman" w:cs="Times New Roman"/>
          <w:sz w:val="24"/>
          <w:szCs w:val="24"/>
        </w:rPr>
        <w:tab/>
      </w:r>
      <w:r w:rsidRPr="00AB20C4">
        <w:rPr>
          <w:rFonts w:ascii="Times New Roman" w:hAnsi="Times New Roman" w:cs="Times New Roman"/>
          <w:sz w:val="24"/>
          <w:szCs w:val="24"/>
        </w:rPr>
        <w:t>The learned arbitrator erred in law in failing to appreciate that when assessing damages, consideration should be had to the fact that the respondent was now working and accordingly his earnings and benefits should have been taken into account in assessing the sum due.</w:t>
      </w:r>
    </w:p>
    <w:p w:rsidR="006703CA" w:rsidRPr="00AB20C4" w:rsidRDefault="006703CA" w:rsidP="00C910AA">
      <w:p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 xml:space="preserve">5. </w:t>
      </w:r>
      <w:r w:rsidR="00C910AA" w:rsidRPr="00AB20C4">
        <w:rPr>
          <w:rFonts w:ascii="Times New Roman" w:hAnsi="Times New Roman" w:cs="Times New Roman"/>
          <w:sz w:val="24"/>
          <w:szCs w:val="24"/>
        </w:rPr>
        <w:t xml:space="preserve"> </w:t>
      </w:r>
      <w:r w:rsidR="00AB20C4">
        <w:rPr>
          <w:rFonts w:ascii="Times New Roman" w:hAnsi="Times New Roman" w:cs="Times New Roman"/>
          <w:sz w:val="24"/>
          <w:szCs w:val="24"/>
        </w:rPr>
        <w:tab/>
      </w:r>
      <w:r w:rsidRPr="00AB20C4">
        <w:rPr>
          <w:rFonts w:ascii="Times New Roman" w:hAnsi="Times New Roman" w:cs="Times New Roman"/>
          <w:sz w:val="24"/>
          <w:szCs w:val="24"/>
        </w:rPr>
        <w:t>The learned arbitrator erred in being satisfied that appellant had proved his damages on a balance of probability.</w:t>
      </w:r>
    </w:p>
    <w:p w:rsidR="006703CA" w:rsidRPr="00AB20C4" w:rsidRDefault="006703CA" w:rsidP="00C910AA">
      <w:p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 xml:space="preserve">6. </w:t>
      </w:r>
      <w:r w:rsidR="00AB20C4">
        <w:rPr>
          <w:rFonts w:ascii="Times New Roman" w:hAnsi="Times New Roman" w:cs="Times New Roman"/>
          <w:sz w:val="24"/>
          <w:szCs w:val="24"/>
        </w:rPr>
        <w:tab/>
      </w:r>
      <w:r w:rsidRPr="00AB20C4">
        <w:rPr>
          <w:rFonts w:ascii="Times New Roman" w:hAnsi="Times New Roman" w:cs="Times New Roman"/>
          <w:sz w:val="24"/>
          <w:szCs w:val="24"/>
        </w:rPr>
        <w:t>The learned arbitrator erred in finding that sufficient evidence had been produced by the appellant to prove its claim</w:t>
      </w:r>
    </w:p>
    <w:p w:rsidR="00AD06B6" w:rsidRPr="00AB20C4" w:rsidRDefault="006125F1" w:rsidP="00C910AA">
      <w:p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7</w:t>
      </w:r>
      <w:r w:rsidR="00AD06B6" w:rsidRPr="00AB20C4">
        <w:rPr>
          <w:rFonts w:ascii="Times New Roman" w:hAnsi="Times New Roman" w:cs="Times New Roman"/>
          <w:sz w:val="24"/>
          <w:szCs w:val="24"/>
        </w:rPr>
        <w:t>.</w:t>
      </w:r>
      <w:r w:rsidR="00AD06B6" w:rsidRPr="00AB20C4">
        <w:rPr>
          <w:rFonts w:ascii="Times New Roman" w:hAnsi="Times New Roman" w:cs="Times New Roman"/>
          <w:sz w:val="24"/>
          <w:szCs w:val="24"/>
        </w:rPr>
        <w:tab/>
        <w:t>The learned arbitrator misdirected himself in making an award for the period he did.</w:t>
      </w:r>
    </w:p>
    <w:p w:rsidR="00096AC7" w:rsidRPr="00AB20C4" w:rsidRDefault="00096AC7" w:rsidP="00E11297">
      <w:pPr>
        <w:spacing w:after="0" w:line="240" w:lineRule="auto"/>
        <w:jc w:val="both"/>
        <w:rPr>
          <w:rFonts w:ascii="Times New Roman" w:hAnsi="Times New Roman" w:cs="Times New Roman"/>
          <w:sz w:val="24"/>
          <w:szCs w:val="24"/>
        </w:rPr>
      </w:pPr>
    </w:p>
    <w:p w:rsidR="00096AC7" w:rsidRPr="00AB20C4" w:rsidRDefault="00096AC7" w:rsidP="00E11297">
      <w:pPr>
        <w:spacing w:after="0" w:line="480" w:lineRule="auto"/>
        <w:jc w:val="both"/>
        <w:rPr>
          <w:rFonts w:ascii="Times New Roman" w:hAnsi="Times New Roman" w:cs="Times New Roman"/>
          <w:sz w:val="24"/>
          <w:szCs w:val="24"/>
        </w:rPr>
      </w:pPr>
    </w:p>
    <w:p w:rsidR="00AD06B6" w:rsidRPr="00AB20C4" w:rsidRDefault="00096AC7" w:rsidP="00E11297">
      <w:pPr>
        <w:spacing w:after="0" w:line="480" w:lineRule="auto"/>
        <w:jc w:val="both"/>
        <w:rPr>
          <w:rFonts w:ascii="Times New Roman" w:hAnsi="Times New Roman" w:cs="Times New Roman"/>
          <w:sz w:val="24"/>
          <w:szCs w:val="24"/>
        </w:rPr>
      </w:pPr>
      <w:r w:rsidRPr="00AB20C4">
        <w:rPr>
          <w:rFonts w:ascii="Times New Roman" w:hAnsi="Times New Roman" w:cs="Times New Roman"/>
          <w:sz w:val="24"/>
          <w:szCs w:val="24"/>
        </w:rPr>
        <w:tab/>
      </w:r>
      <w:r w:rsidR="00C910AA" w:rsidRPr="00AB20C4">
        <w:rPr>
          <w:rFonts w:ascii="Times New Roman" w:hAnsi="Times New Roman" w:cs="Times New Roman"/>
          <w:sz w:val="24"/>
          <w:szCs w:val="24"/>
        </w:rPr>
        <w:tab/>
      </w:r>
      <w:r w:rsidR="008777E5" w:rsidRPr="00AB20C4">
        <w:rPr>
          <w:rFonts w:ascii="Times New Roman" w:hAnsi="Times New Roman" w:cs="Times New Roman"/>
          <w:sz w:val="24"/>
          <w:szCs w:val="24"/>
        </w:rPr>
        <w:t>The Labour Court dismissed the appeal and upheld</w:t>
      </w:r>
      <w:r w:rsidR="0023364F" w:rsidRPr="00AB20C4">
        <w:rPr>
          <w:rFonts w:ascii="Times New Roman" w:hAnsi="Times New Roman" w:cs="Times New Roman"/>
          <w:sz w:val="24"/>
          <w:szCs w:val="24"/>
        </w:rPr>
        <w:t xml:space="preserve"> the arbitrator’s quantification of damages payable to </w:t>
      </w:r>
      <w:r w:rsidR="000121E3" w:rsidRPr="00AB20C4">
        <w:rPr>
          <w:rFonts w:ascii="Times New Roman" w:hAnsi="Times New Roman" w:cs="Times New Roman"/>
          <w:sz w:val="24"/>
          <w:szCs w:val="24"/>
        </w:rPr>
        <w:t>the respondent in the amount of</w:t>
      </w:r>
      <w:r w:rsidR="0023364F" w:rsidRPr="00AB20C4">
        <w:rPr>
          <w:rFonts w:ascii="Times New Roman" w:hAnsi="Times New Roman" w:cs="Times New Roman"/>
          <w:sz w:val="24"/>
          <w:szCs w:val="24"/>
        </w:rPr>
        <w:t xml:space="preserve"> $35 434.00</w:t>
      </w:r>
      <w:r w:rsidR="00E05CF8" w:rsidRPr="00AB20C4">
        <w:rPr>
          <w:rFonts w:ascii="Times New Roman" w:hAnsi="Times New Roman" w:cs="Times New Roman"/>
          <w:sz w:val="24"/>
          <w:szCs w:val="24"/>
        </w:rPr>
        <w:t>.</w:t>
      </w:r>
      <w:r w:rsidR="0023364F" w:rsidRPr="00AB20C4">
        <w:rPr>
          <w:rFonts w:ascii="Times New Roman" w:hAnsi="Times New Roman" w:cs="Times New Roman"/>
          <w:sz w:val="24"/>
          <w:szCs w:val="24"/>
        </w:rPr>
        <w:t xml:space="preserve"> </w:t>
      </w:r>
      <w:r w:rsidRPr="00AB20C4">
        <w:rPr>
          <w:rFonts w:ascii="Times New Roman" w:hAnsi="Times New Roman" w:cs="Times New Roman"/>
          <w:sz w:val="24"/>
          <w:szCs w:val="24"/>
        </w:rPr>
        <w:t>In its reasons the Labour Court sta</w:t>
      </w:r>
      <w:r w:rsidR="00AD06B6" w:rsidRPr="00AB20C4">
        <w:rPr>
          <w:rFonts w:ascii="Times New Roman" w:hAnsi="Times New Roman" w:cs="Times New Roman"/>
          <w:sz w:val="24"/>
          <w:szCs w:val="24"/>
        </w:rPr>
        <w:t>ted</w:t>
      </w:r>
      <w:r w:rsidRPr="00AB20C4">
        <w:rPr>
          <w:rFonts w:ascii="Times New Roman" w:hAnsi="Times New Roman" w:cs="Times New Roman"/>
          <w:sz w:val="24"/>
          <w:szCs w:val="24"/>
        </w:rPr>
        <w:t xml:space="preserve"> </w:t>
      </w:r>
      <w:r w:rsidRPr="00AB20C4">
        <w:rPr>
          <w:rFonts w:ascii="Times New Roman" w:hAnsi="Times New Roman" w:cs="Times New Roman"/>
          <w:i/>
          <w:sz w:val="24"/>
          <w:szCs w:val="24"/>
        </w:rPr>
        <w:t>inter alia</w:t>
      </w:r>
      <w:r w:rsidR="0023364F" w:rsidRPr="00AB20C4">
        <w:rPr>
          <w:rFonts w:ascii="Times New Roman" w:hAnsi="Times New Roman" w:cs="Times New Roman"/>
          <w:sz w:val="24"/>
          <w:szCs w:val="24"/>
        </w:rPr>
        <w:t>,</w:t>
      </w:r>
      <w:r w:rsidR="00AD06B6" w:rsidRPr="00AB20C4">
        <w:rPr>
          <w:rFonts w:ascii="Times New Roman" w:hAnsi="Times New Roman" w:cs="Times New Roman"/>
          <w:sz w:val="24"/>
          <w:szCs w:val="24"/>
        </w:rPr>
        <w:t xml:space="preserve"> t</w:t>
      </w:r>
      <w:r w:rsidR="000121E3" w:rsidRPr="00AB20C4">
        <w:rPr>
          <w:rFonts w:ascii="Times New Roman" w:hAnsi="Times New Roman" w:cs="Times New Roman"/>
          <w:sz w:val="24"/>
          <w:szCs w:val="24"/>
        </w:rPr>
        <w:t xml:space="preserve">hat the arbitrator indicated in his award </w:t>
      </w:r>
      <w:r w:rsidRPr="00AB20C4">
        <w:rPr>
          <w:rFonts w:ascii="Times New Roman" w:hAnsi="Times New Roman" w:cs="Times New Roman"/>
          <w:sz w:val="24"/>
          <w:szCs w:val="24"/>
        </w:rPr>
        <w:t>that eviden</w:t>
      </w:r>
      <w:r w:rsidR="000121E3" w:rsidRPr="00AB20C4">
        <w:rPr>
          <w:rFonts w:ascii="Times New Roman" w:hAnsi="Times New Roman" w:cs="Times New Roman"/>
          <w:sz w:val="24"/>
          <w:szCs w:val="24"/>
        </w:rPr>
        <w:t>ce was led before he</w:t>
      </w:r>
      <w:r w:rsidRPr="00AB20C4">
        <w:rPr>
          <w:rFonts w:ascii="Times New Roman" w:hAnsi="Times New Roman" w:cs="Times New Roman"/>
          <w:sz w:val="24"/>
          <w:szCs w:val="24"/>
        </w:rPr>
        <w:t xml:space="preserve"> made the</w:t>
      </w:r>
      <w:r w:rsidR="00AD06B6" w:rsidRPr="00AB20C4">
        <w:rPr>
          <w:rFonts w:ascii="Times New Roman" w:hAnsi="Times New Roman" w:cs="Times New Roman"/>
          <w:sz w:val="24"/>
          <w:szCs w:val="24"/>
        </w:rPr>
        <w:t xml:space="preserve"> determination of the appropriate amounts due and payable</w:t>
      </w:r>
      <w:r w:rsidRPr="00AB20C4">
        <w:rPr>
          <w:rFonts w:ascii="Times New Roman" w:hAnsi="Times New Roman" w:cs="Times New Roman"/>
          <w:sz w:val="24"/>
          <w:szCs w:val="24"/>
        </w:rPr>
        <w:t xml:space="preserve"> to the respondent</w:t>
      </w:r>
      <w:r w:rsidR="00AD06B6" w:rsidRPr="00AB20C4">
        <w:rPr>
          <w:rFonts w:ascii="Times New Roman" w:hAnsi="Times New Roman" w:cs="Times New Roman"/>
          <w:sz w:val="24"/>
          <w:szCs w:val="24"/>
        </w:rPr>
        <w:t xml:space="preserve">. The court </w:t>
      </w:r>
      <w:r w:rsidR="00AD06B6" w:rsidRPr="00AB20C4">
        <w:rPr>
          <w:rFonts w:ascii="Times New Roman" w:hAnsi="Times New Roman" w:cs="Times New Roman"/>
          <w:i/>
          <w:sz w:val="24"/>
          <w:szCs w:val="24"/>
        </w:rPr>
        <w:t>a quo</w:t>
      </w:r>
      <w:r w:rsidR="00AD06B6" w:rsidRPr="00AB20C4">
        <w:rPr>
          <w:rFonts w:ascii="Times New Roman" w:hAnsi="Times New Roman" w:cs="Times New Roman"/>
          <w:sz w:val="24"/>
          <w:szCs w:val="24"/>
        </w:rPr>
        <w:t xml:space="preserve"> further indicated that it had no reason to doubt that evidence was led in support of the claim and that </w:t>
      </w:r>
      <w:r w:rsidR="000C7424" w:rsidRPr="00AB20C4">
        <w:rPr>
          <w:rFonts w:ascii="Times New Roman" w:hAnsi="Times New Roman" w:cs="Times New Roman"/>
          <w:sz w:val="24"/>
          <w:szCs w:val="24"/>
        </w:rPr>
        <w:t>such evidence</w:t>
      </w:r>
      <w:r w:rsidR="00AD06B6" w:rsidRPr="00AB20C4">
        <w:rPr>
          <w:rFonts w:ascii="Times New Roman" w:hAnsi="Times New Roman" w:cs="Times New Roman"/>
          <w:sz w:val="24"/>
          <w:szCs w:val="24"/>
        </w:rPr>
        <w:t xml:space="preserve"> formed the basis of the learned arbitrator’s award. </w:t>
      </w:r>
      <w:r w:rsidR="002C2E5E" w:rsidRPr="00AB20C4">
        <w:rPr>
          <w:rFonts w:ascii="Times New Roman" w:hAnsi="Times New Roman" w:cs="Times New Roman"/>
          <w:sz w:val="24"/>
          <w:szCs w:val="24"/>
        </w:rPr>
        <w:t xml:space="preserve"> It</w:t>
      </w:r>
      <w:r w:rsidR="00AD06B6" w:rsidRPr="00AB20C4">
        <w:rPr>
          <w:rFonts w:ascii="Times New Roman" w:hAnsi="Times New Roman" w:cs="Times New Roman"/>
          <w:sz w:val="24"/>
          <w:szCs w:val="24"/>
        </w:rPr>
        <w:t xml:space="preserve"> went on to</w:t>
      </w:r>
      <w:r w:rsidR="00157B3C" w:rsidRPr="00AB20C4">
        <w:rPr>
          <w:rFonts w:ascii="Times New Roman" w:hAnsi="Times New Roman" w:cs="Times New Roman"/>
          <w:sz w:val="24"/>
          <w:szCs w:val="24"/>
        </w:rPr>
        <w:t xml:space="preserve"> make the following remarks</w:t>
      </w:r>
      <w:r w:rsidR="00AD06B6" w:rsidRPr="00AB20C4">
        <w:rPr>
          <w:rFonts w:ascii="Times New Roman" w:hAnsi="Times New Roman" w:cs="Times New Roman"/>
          <w:sz w:val="24"/>
          <w:szCs w:val="24"/>
        </w:rPr>
        <w:t>:-</w:t>
      </w:r>
      <w:r w:rsidR="00623B6F" w:rsidRPr="00AB20C4">
        <w:rPr>
          <w:rFonts w:ascii="Times New Roman" w:hAnsi="Times New Roman" w:cs="Times New Roman"/>
          <w:sz w:val="24"/>
          <w:szCs w:val="24"/>
        </w:rPr>
        <w:t xml:space="preserve">   </w:t>
      </w:r>
    </w:p>
    <w:p w:rsidR="00623B6F" w:rsidRPr="00AB20C4" w:rsidRDefault="00AD06B6" w:rsidP="00C910AA">
      <w:pPr>
        <w:spacing w:after="0" w:line="240" w:lineRule="auto"/>
        <w:ind w:left="720"/>
        <w:jc w:val="both"/>
        <w:rPr>
          <w:rFonts w:ascii="Times New Roman" w:hAnsi="Times New Roman" w:cs="Times New Roman"/>
          <w:sz w:val="24"/>
          <w:szCs w:val="24"/>
        </w:rPr>
      </w:pPr>
      <w:r w:rsidRPr="00AB20C4">
        <w:rPr>
          <w:rFonts w:ascii="Times New Roman" w:hAnsi="Times New Roman" w:cs="Times New Roman"/>
          <w:sz w:val="24"/>
          <w:szCs w:val="24"/>
        </w:rPr>
        <w:t xml:space="preserve">“It was submitted on behalf of the respondent that while the respondent may have secured alternative employment, such alternative employment paid the respondent considerably less than what he used to get. It is not disputed that where such a situation exists, the employee is entitled to compensation of the difference (between the former earnings and the alternative employment secured) in both salary and </w:t>
      </w:r>
      <w:r w:rsidRPr="00AB20C4">
        <w:rPr>
          <w:rFonts w:ascii="Times New Roman" w:hAnsi="Times New Roman" w:cs="Times New Roman"/>
          <w:sz w:val="24"/>
          <w:szCs w:val="24"/>
        </w:rPr>
        <w:lastRenderedPageBreak/>
        <w:t>benefits in order for justice to be done. I have satisfied myself that evidence was led in the earlier tribunal. It follows that the necessary considerations were made before the award was made.”</w:t>
      </w:r>
    </w:p>
    <w:p w:rsidR="00623B6F" w:rsidRPr="00AB20C4" w:rsidRDefault="00623B6F" w:rsidP="00E11297">
      <w:pPr>
        <w:spacing w:after="0" w:line="480" w:lineRule="auto"/>
        <w:jc w:val="both"/>
        <w:rPr>
          <w:rFonts w:ascii="Times New Roman" w:hAnsi="Times New Roman" w:cs="Times New Roman"/>
          <w:sz w:val="24"/>
          <w:szCs w:val="24"/>
        </w:rPr>
      </w:pPr>
    </w:p>
    <w:p w:rsidR="00C910AA" w:rsidRPr="00AB20C4" w:rsidRDefault="00C910AA" w:rsidP="00C910AA">
      <w:pPr>
        <w:spacing w:after="0" w:line="240" w:lineRule="auto"/>
        <w:jc w:val="both"/>
        <w:rPr>
          <w:rFonts w:ascii="Times New Roman" w:hAnsi="Times New Roman" w:cs="Times New Roman"/>
          <w:sz w:val="24"/>
          <w:szCs w:val="24"/>
        </w:rPr>
      </w:pPr>
    </w:p>
    <w:p w:rsidR="005F09E1" w:rsidRPr="00AB20C4" w:rsidRDefault="005F09E1" w:rsidP="00E11297">
      <w:pPr>
        <w:spacing w:after="0" w:line="480" w:lineRule="auto"/>
        <w:jc w:val="both"/>
        <w:rPr>
          <w:rFonts w:ascii="Times New Roman" w:hAnsi="Times New Roman" w:cs="Times New Roman"/>
          <w:sz w:val="24"/>
          <w:szCs w:val="24"/>
        </w:rPr>
      </w:pPr>
      <w:r w:rsidRPr="00AB20C4">
        <w:rPr>
          <w:rFonts w:ascii="Times New Roman" w:hAnsi="Times New Roman" w:cs="Times New Roman"/>
          <w:sz w:val="24"/>
          <w:szCs w:val="24"/>
        </w:rPr>
        <w:t xml:space="preserve"> </w:t>
      </w:r>
      <w:r w:rsidR="00623B6F" w:rsidRPr="00AB20C4">
        <w:rPr>
          <w:rFonts w:ascii="Times New Roman" w:hAnsi="Times New Roman" w:cs="Times New Roman"/>
          <w:sz w:val="24"/>
          <w:szCs w:val="24"/>
        </w:rPr>
        <w:tab/>
      </w:r>
      <w:r w:rsidR="00C910AA" w:rsidRPr="00AB20C4">
        <w:rPr>
          <w:rFonts w:ascii="Times New Roman" w:hAnsi="Times New Roman" w:cs="Times New Roman"/>
          <w:sz w:val="24"/>
          <w:szCs w:val="24"/>
        </w:rPr>
        <w:tab/>
      </w:r>
      <w:r w:rsidR="0023364F" w:rsidRPr="00AB20C4">
        <w:rPr>
          <w:rFonts w:ascii="Times New Roman" w:hAnsi="Times New Roman" w:cs="Times New Roman"/>
          <w:sz w:val="24"/>
          <w:szCs w:val="24"/>
        </w:rPr>
        <w:t>The appellant has</w:t>
      </w:r>
      <w:r w:rsidR="003B2821" w:rsidRPr="00AB20C4">
        <w:rPr>
          <w:rFonts w:ascii="Times New Roman" w:hAnsi="Times New Roman" w:cs="Times New Roman"/>
          <w:sz w:val="24"/>
          <w:szCs w:val="24"/>
        </w:rPr>
        <w:t xml:space="preserve"> now appealed to this court</w:t>
      </w:r>
      <w:r w:rsidR="0023364F" w:rsidRPr="00AB20C4">
        <w:rPr>
          <w:rFonts w:ascii="Times New Roman" w:hAnsi="Times New Roman" w:cs="Times New Roman"/>
          <w:sz w:val="24"/>
          <w:szCs w:val="24"/>
        </w:rPr>
        <w:t xml:space="preserve"> against the decision of the</w:t>
      </w:r>
      <w:r w:rsidR="009D4B9D" w:rsidRPr="00AB20C4">
        <w:rPr>
          <w:rFonts w:ascii="Times New Roman" w:hAnsi="Times New Roman" w:cs="Times New Roman"/>
          <w:sz w:val="24"/>
          <w:szCs w:val="24"/>
        </w:rPr>
        <w:t xml:space="preserve"> Labour Court on the following grounds</w:t>
      </w:r>
      <w:r w:rsidRPr="00AB20C4">
        <w:rPr>
          <w:rFonts w:ascii="Times New Roman" w:hAnsi="Times New Roman" w:cs="Times New Roman"/>
          <w:sz w:val="24"/>
          <w:szCs w:val="24"/>
        </w:rPr>
        <w:t>:-</w:t>
      </w:r>
    </w:p>
    <w:p w:rsidR="005F09E1" w:rsidRPr="00AB20C4" w:rsidRDefault="004F680F" w:rsidP="00C910AA">
      <w:pPr>
        <w:pStyle w:val="ListParagraph"/>
        <w:numPr>
          <w:ilvl w:val="0"/>
          <w:numId w:val="1"/>
        </w:num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 xml:space="preserve">The court </w:t>
      </w:r>
      <w:r w:rsidRPr="00AB20C4">
        <w:rPr>
          <w:rFonts w:ascii="Times New Roman" w:hAnsi="Times New Roman" w:cs="Times New Roman"/>
          <w:i/>
          <w:sz w:val="24"/>
          <w:szCs w:val="24"/>
        </w:rPr>
        <w:t>a quo</w:t>
      </w:r>
      <w:r w:rsidRPr="00AB20C4">
        <w:rPr>
          <w:rFonts w:ascii="Times New Roman" w:hAnsi="Times New Roman" w:cs="Times New Roman"/>
          <w:sz w:val="24"/>
          <w:szCs w:val="24"/>
        </w:rPr>
        <w:t xml:space="preserve"> erred in law by upholding an award of damages for any period in excess of the period which respondent was actually out of employment.</w:t>
      </w:r>
    </w:p>
    <w:p w:rsidR="004F680F" w:rsidRPr="00AB20C4" w:rsidRDefault="004F680F" w:rsidP="00C910AA">
      <w:pPr>
        <w:pStyle w:val="ListParagraph"/>
        <w:numPr>
          <w:ilvl w:val="0"/>
          <w:numId w:val="1"/>
        </w:num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 xml:space="preserve">The court </w:t>
      </w:r>
      <w:r w:rsidRPr="00AB20C4">
        <w:rPr>
          <w:rFonts w:ascii="Times New Roman" w:hAnsi="Times New Roman" w:cs="Times New Roman"/>
          <w:i/>
          <w:sz w:val="24"/>
          <w:szCs w:val="24"/>
        </w:rPr>
        <w:t>a quo</w:t>
      </w:r>
      <w:r w:rsidRPr="00AB20C4">
        <w:rPr>
          <w:rFonts w:ascii="Times New Roman" w:hAnsi="Times New Roman" w:cs="Times New Roman"/>
          <w:sz w:val="24"/>
          <w:szCs w:val="24"/>
        </w:rPr>
        <w:t xml:space="preserve"> erred in law in upholding (without stating reason</w:t>
      </w:r>
      <w:r w:rsidR="005C6A3D" w:rsidRPr="00AB20C4">
        <w:rPr>
          <w:rFonts w:ascii="Times New Roman" w:hAnsi="Times New Roman" w:cs="Times New Roman"/>
          <w:sz w:val="24"/>
          <w:szCs w:val="24"/>
        </w:rPr>
        <w:t>s for doing so) an award for</w:t>
      </w:r>
      <w:r w:rsidRPr="00AB20C4">
        <w:rPr>
          <w:rFonts w:ascii="Times New Roman" w:hAnsi="Times New Roman" w:cs="Times New Roman"/>
          <w:sz w:val="24"/>
          <w:szCs w:val="24"/>
        </w:rPr>
        <w:t xml:space="preserve"> payment in respect of a commission that had not yet accrued.</w:t>
      </w:r>
    </w:p>
    <w:p w:rsidR="004F680F" w:rsidRPr="00AB20C4" w:rsidRDefault="004F680F" w:rsidP="00C910AA">
      <w:pPr>
        <w:pStyle w:val="ListParagraph"/>
        <w:numPr>
          <w:ilvl w:val="0"/>
          <w:numId w:val="1"/>
        </w:num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 xml:space="preserve">The court </w:t>
      </w:r>
      <w:r w:rsidRPr="00AB20C4">
        <w:rPr>
          <w:rFonts w:ascii="Times New Roman" w:hAnsi="Times New Roman" w:cs="Times New Roman"/>
          <w:i/>
          <w:sz w:val="24"/>
          <w:szCs w:val="24"/>
        </w:rPr>
        <w:t>a quo</w:t>
      </w:r>
      <w:r w:rsidRPr="00AB20C4">
        <w:rPr>
          <w:rFonts w:ascii="Times New Roman" w:hAnsi="Times New Roman" w:cs="Times New Roman"/>
          <w:sz w:val="24"/>
          <w:szCs w:val="24"/>
        </w:rPr>
        <w:t xml:space="preserve"> erred by upholding (without stating reasons for doing so) an award for medical aid in the absence of any evidence that the respondent had in fact incurred medical expenses.</w:t>
      </w:r>
      <w:r w:rsidRPr="00AB20C4">
        <w:rPr>
          <w:rFonts w:ascii="Times New Roman" w:hAnsi="Times New Roman" w:cs="Times New Roman"/>
        </w:rPr>
        <w:t xml:space="preserve"> </w:t>
      </w:r>
    </w:p>
    <w:p w:rsidR="004F680F" w:rsidRPr="00AB20C4" w:rsidRDefault="004F680F" w:rsidP="00C910AA">
      <w:pPr>
        <w:pStyle w:val="ListParagraph"/>
        <w:numPr>
          <w:ilvl w:val="0"/>
          <w:numId w:val="1"/>
        </w:num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 xml:space="preserve">The court </w:t>
      </w:r>
      <w:r w:rsidRPr="00AB20C4">
        <w:rPr>
          <w:rFonts w:ascii="Times New Roman" w:hAnsi="Times New Roman" w:cs="Times New Roman"/>
          <w:i/>
          <w:sz w:val="24"/>
          <w:szCs w:val="24"/>
        </w:rPr>
        <w:t>a quo</w:t>
      </w:r>
      <w:r w:rsidRPr="00AB20C4">
        <w:rPr>
          <w:rFonts w:ascii="Times New Roman" w:hAnsi="Times New Roman" w:cs="Times New Roman"/>
          <w:sz w:val="24"/>
          <w:szCs w:val="24"/>
        </w:rPr>
        <w:t xml:space="preserve"> erred in finding that the arbitrator received evidence as to:</w:t>
      </w:r>
    </w:p>
    <w:p w:rsidR="004F680F" w:rsidRPr="00AB20C4" w:rsidRDefault="004F680F" w:rsidP="00C910AA">
      <w:pPr>
        <w:pStyle w:val="ListParagraph"/>
        <w:numPr>
          <w:ilvl w:val="0"/>
          <w:numId w:val="2"/>
        </w:numPr>
        <w:spacing w:after="0" w:line="480" w:lineRule="auto"/>
        <w:jc w:val="both"/>
        <w:rPr>
          <w:rFonts w:ascii="Times New Roman" w:hAnsi="Times New Roman" w:cs="Times New Roman"/>
          <w:sz w:val="24"/>
          <w:szCs w:val="24"/>
        </w:rPr>
      </w:pPr>
      <w:r w:rsidRPr="00AB20C4">
        <w:rPr>
          <w:rFonts w:ascii="Times New Roman" w:hAnsi="Times New Roman" w:cs="Times New Roman"/>
          <w:sz w:val="24"/>
          <w:szCs w:val="24"/>
        </w:rPr>
        <w:t>The time it would have taken respondent to find alternative employment: and</w:t>
      </w:r>
    </w:p>
    <w:p w:rsidR="004F680F" w:rsidRPr="00AB20C4" w:rsidRDefault="004F680F" w:rsidP="00C910AA">
      <w:pPr>
        <w:pStyle w:val="ListParagraph"/>
        <w:numPr>
          <w:ilvl w:val="0"/>
          <w:numId w:val="2"/>
        </w:numPr>
        <w:spacing w:after="0" w:line="480" w:lineRule="auto"/>
        <w:jc w:val="both"/>
        <w:rPr>
          <w:rFonts w:ascii="Times New Roman" w:hAnsi="Times New Roman" w:cs="Times New Roman"/>
          <w:sz w:val="24"/>
          <w:szCs w:val="24"/>
        </w:rPr>
      </w:pPr>
      <w:r w:rsidRPr="00AB20C4">
        <w:rPr>
          <w:rFonts w:ascii="Times New Roman" w:hAnsi="Times New Roman" w:cs="Times New Roman"/>
          <w:sz w:val="24"/>
          <w:szCs w:val="24"/>
        </w:rPr>
        <w:t xml:space="preserve">The disparity, if any, between the respondent’s actual earnings and his notional earnings from comparable employment. </w:t>
      </w:r>
    </w:p>
    <w:p w:rsidR="004F680F" w:rsidRPr="00AB20C4" w:rsidRDefault="004F680F" w:rsidP="00C910AA">
      <w:pPr>
        <w:pStyle w:val="ListParagraph"/>
        <w:numPr>
          <w:ilvl w:val="0"/>
          <w:numId w:val="2"/>
        </w:numPr>
        <w:spacing w:after="0" w:line="480" w:lineRule="auto"/>
        <w:jc w:val="both"/>
        <w:rPr>
          <w:rFonts w:ascii="Times New Roman" w:hAnsi="Times New Roman" w:cs="Times New Roman"/>
          <w:sz w:val="24"/>
          <w:szCs w:val="24"/>
        </w:rPr>
      </w:pPr>
      <w:r w:rsidRPr="00AB20C4">
        <w:rPr>
          <w:rFonts w:ascii="Times New Roman" w:hAnsi="Times New Roman" w:cs="Times New Roman"/>
          <w:sz w:val="24"/>
          <w:szCs w:val="24"/>
        </w:rPr>
        <w:t>The error was so gross as to amount</w:t>
      </w:r>
      <w:r w:rsidR="005C6A3D" w:rsidRPr="00AB20C4">
        <w:rPr>
          <w:rFonts w:ascii="Times New Roman" w:hAnsi="Times New Roman" w:cs="Times New Roman"/>
          <w:sz w:val="24"/>
          <w:szCs w:val="24"/>
        </w:rPr>
        <w:t xml:space="preserve"> to</w:t>
      </w:r>
      <w:r w:rsidRPr="00AB20C4">
        <w:rPr>
          <w:rFonts w:ascii="Times New Roman" w:hAnsi="Times New Roman" w:cs="Times New Roman"/>
          <w:sz w:val="24"/>
          <w:szCs w:val="24"/>
        </w:rPr>
        <w:t xml:space="preserve"> an error of law.</w:t>
      </w:r>
    </w:p>
    <w:p w:rsidR="004F680F" w:rsidRPr="00AB20C4" w:rsidRDefault="004F680F" w:rsidP="00C910AA">
      <w:pPr>
        <w:pStyle w:val="ListParagraph"/>
        <w:numPr>
          <w:ilvl w:val="0"/>
          <w:numId w:val="1"/>
        </w:num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 xml:space="preserve">The court </w:t>
      </w:r>
      <w:r w:rsidRPr="00AB20C4">
        <w:rPr>
          <w:rFonts w:ascii="Times New Roman" w:hAnsi="Times New Roman" w:cs="Times New Roman"/>
          <w:i/>
          <w:sz w:val="24"/>
          <w:szCs w:val="24"/>
        </w:rPr>
        <w:t>a quo</w:t>
      </w:r>
      <w:r w:rsidRPr="00AB20C4">
        <w:rPr>
          <w:rFonts w:ascii="Times New Roman" w:hAnsi="Times New Roman" w:cs="Times New Roman"/>
          <w:sz w:val="24"/>
          <w:szCs w:val="24"/>
        </w:rPr>
        <w:t xml:space="preserve"> consequently erred in law by upholding findings made by the arbitrator with no evidentiary basis.</w:t>
      </w:r>
    </w:p>
    <w:p w:rsidR="00D818E9" w:rsidRPr="00AB20C4" w:rsidRDefault="00D818E9" w:rsidP="00E11297">
      <w:pPr>
        <w:spacing w:after="0" w:line="240" w:lineRule="auto"/>
        <w:jc w:val="both"/>
        <w:rPr>
          <w:rFonts w:ascii="Times New Roman" w:hAnsi="Times New Roman" w:cs="Times New Roman"/>
          <w:sz w:val="24"/>
          <w:szCs w:val="24"/>
        </w:rPr>
      </w:pPr>
    </w:p>
    <w:p w:rsidR="009B627C" w:rsidRPr="00AB20C4" w:rsidRDefault="009B627C" w:rsidP="00E11297">
      <w:pPr>
        <w:pStyle w:val="ListParagraph"/>
        <w:spacing w:after="0" w:line="480" w:lineRule="auto"/>
        <w:jc w:val="both"/>
        <w:rPr>
          <w:rFonts w:ascii="Times New Roman" w:hAnsi="Times New Roman" w:cs="Times New Roman"/>
          <w:sz w:val="24"/>
          <w:szCs w:val="24"/>
        </w:rPr>
      </w:pPr>
    </w:p>
    <w:p w:rsidR="00FE5D38" w:rsidRPr="00AB20C4" w:rsidRDefault="00C868C0" w:rsidP="00C910AA">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 xml:space="preserve"> </w:t>
      </w:r>
      <w:r w:rsidR="004B2673" w:rsidRPr="00AB20C4">
        <w:rPr>
          <w:rFonts w:ascii="Times New Roman" w:hAnsi="Times New Roman" w:cs="Times New Roman"/>
          <w:sz w:val="24"/>
          <w:szCs w:val="24"/>
        </w:rPr>
        <w:t>It is not in dispute that the respondent was out of employmen</w:t>
      </w:r>
      <w:r w:rsidR="002C2E5E" w:rsidRPr="00AB20C4">
        <w:rPr>
          <w:rFonts w:ascii="Times New Roman" w:hAnsi="Times New Roman" w:cs="Times New Roman"/>
          <w:sz w:val="24"/>
          <w:szCs w:val="24"/>
        </w:rPr>
        <w:t>t for a period of four months after which he</w:t>
      </w:r>
      <w:r w:rsidR="009D4B9D" w:rsidRPr="00AB20C4">
        <w:rPr>
          <w:rFonts w:ascii="Times New Roman" w:hAnsi="Times New Roman" w:cs="Times New Roman"/>
          <w:sz w:val="24"/>
          <w:szCs w:val="24"/>
        </w:rPr>
        <w:t xml:space="preserve"> accepted a job with </w:t>
      </w:r>
      <w:r w:rsidR="004B2673" w:rsidRPr="00AB20C4">
        <w:rPr>
          <w:rFonts w:ascii="Times New Roman" w:hAnsi="Times New Roman" w:cs="Times New Roman"/>
          <w:sz w:val="24"/>
          <w:szCs w:val="24"/>
        </w:rPr>
        <w:t>less remuneration. The arbitrator however went on to award damages for a period of nine months.</w:t>
      </w:r>
      <w:r w:rsidR="008051D9" w:rsidRPr="00AB20C4">
        <w:rPr>
          <w:rFonts w:ascii="Times New Roman" w:hAnsi="Times New Roman" w:cs="Times New Roman"/>
          <w:sz w:val="24"/>
          <w:szCs w:val="24"/>
        </w:rPr>
        <w:t xml:space="preserve"> </w:t>
      </w:r>
      <w:r w:rsidR="004B2673" w:rsidRPr="00AB20C4">
        <w:rPr>
          <w:rFonts w:ascii="Times New Roman" w:hAnsi="Times New Roman" w:cs="Times New Roman"/>
          <w:sz w:val="24"/>
          <w:szCs w:val="24"/>
        </w:rPr>
        <w:t xml:space="preserve"> </w:t>
      </w:r>
      <w:r w:rsidR="00C37DC0" w:rsidRPr="00AB20C4">
        <w:rPr>
          <w:rFonts w:ascii="Times New Roman" w:hAnsi="Times New Roman" w:cs="Times New Roman"/>
          <w:sz w:val="24"/>
          <w:szCs w:val="24"/>
        </w:rPr>
        <w:t>A perusal of the record</w:t>
      </w:r>
      <w:r w:rsidR="00BB01FC" w:rsidRPr="00AB20C4">
        <w:rPr>
          <w:rFonts w:ascii="Times New Roman" w:hAnsi="Times New Roman" w:cs="Times New Roman"/>
          <w:sz w:val="24"/>
          <w:szCs w:val="24"/>
        </w:rPr>
        <w:t>, including the arbitral award,</w:t>
      </w:r>
      <w:r w:rsidR="00C37DC0" w:rsidRPr="00AB20C4">
        <w:rPr>
          <w:rFonts w:ascii="Times New Roman" w:hAnsi="Times New Roman" w:cs="Times New Roman"/>
          <w:sz w:val="24"/>
          <w:szCs w:val="24"/>
        </w:rPr>
        <w:t xml:space="preserve"> does not support the finding of the court </w:t>
      </w:r>
      <w:r w:rsidR="00C37DC0" w:rsidRPr="00AB20C4">
        <w:rPr>
          <w:rFonts w:ascii="Times New Roman" w:hAnsi="Times New Roman" w:cs="Times New Roman"/>
          <w:i/>
          <w:sz w:val="24"/>
          <w:szCs w:val="24"/>
        </w:rPr>
        <w:t xml:space="preserve">a quo </w:t>
      </w:r>
      <w:r w:rsidR="00C37DC0" w:rsidRPr="00AB20C4">
        <w:rPr>
          <w:rFonts w:ascii="Times New Roman" w:hAnsi="Times New Roman" w:cs="Times New Roman"/>
          <w:sz w:val="24"/>
          <w:szCs w:val="24"/>
        </w:rPr>
        <w:t xml:space="preserve">that there was any evidence led </w:t>
      </w:r>
      <w:r w:rsidR="00C37DC0" w:rsidRPr="00AB20C4">
        <w:rPr>
          <w:rFonts w:ascii="Times New Roman" w:hAnsi="Times New Roman" w:cs="Times New Roman"/>
          <w:sz w:val="24"/>
          <w:szCs w:val="24"/>
        </w:rPr>
        <w:lastRenderedPageBreak/>
        <w:t xml:space="preserve">to justify the </w:t>
      </w:r>
      <w:r w:rsidR="000C7424" w:rsidRPr="00AB20C4">
        <w:rPr>
          <w:rFonts w:ascii="Times New Roman" w:hAnsi="Times New Roman" w:cs="Times New Roman"/>
          <w:sz w:val="24"/>
          <w:szCs w:val="24"/>
        </w:rPr>
        <w:t>computation</w:t>
      </w:r>
      <w:r w:rsidR="00101176" w:rsidRPr="00AB20C4">
        <w:rPr>
          <w:rFonts w:ascii="Times New Roman" w:hAnsi="Times New Roman" w:cs="Times New Roman"/>
          <w:sz w:val="24"/>
          <w:szCs w:val="24"/>
        </w:rPr>
        <w:t xml:space="preserve"> done by the arbitrator</w:t>
      </w:r>
      <w:r w:rsidR="009525EC" w:rsidRPr="00AB20C4">
        <w:rPr>
          <w:rFonts w:ascii="Times New Roman" w:hAnsi="Times New Roman" w:cs="Times New Roman"/>
          <w:sz w:val="24"/>
          <w:szCs w:val="24"/>
        </w:rPr>
        <w:t>. The nine</w:t>
      </w:r>
      <w:r w:rsidR="00BB01FC" w:rsidRPr="00AB20C4">
        <w:rPr>
          <w:rFonts w:ascii="Times New Roman" w:hAnsi="Times New Roman" w:cs="Times New Roman"/>
          <w:sz w:val="24"/>
          <w:szCs w:val="24"/>
        </w:rPr>
        <w:t xml:space="preserve"> month period and the amounts granted under the various headings are not based on any </w:t>
      </w:r>
      <w:r w:rsidR="003B2821" w:rsidRPr="00AB20C4">
        <w:rPr>
          <w:rFonts w:ascii="Times New Roman" w:hAnsi="Times New Roman" w:cs="Times New Roman"/>
          <w:sz w:val="24"/>
          <w:szCs w:val="24"/>
        </w:rPr>
        <w:t>evidence that was</w:t>
      </w:r>
      <w:r w:rsidR="00553C81" w:rsidRPr="00AB20C4">
        <w:rPr>
          <w:rFonts w:ascii="Times New Roman" w:hAnsi="Times New Roman" w:cs="Times New Roman"/>
          <w:sz w:val="24"/>
          <w:szCs w:val="24"/>
        </w:rPr>
        <w:t xml:space="preserve"> placed before the arbitrator. </w:t>
      </w:r>
      <w:r w:rsidR="003B2821" w:rsidRPr="00AB20C4">
        <w:rPr>
          <w:rFonts w:ascii="Times New Roman" w:hAnsi="Times New Roman" w:cs="Times New Roman"/>
          <w:sz w:val="24"/>
          <w:szCs w:val="24"/>
        </w:rPr>
        <w:t xml:space="preserve">No such evidence is reflected on the record. </w:t>
      </w:r>
      <w:r w:rsidR="00FE5D38" w:rsidRPr="00AB20C4">
        <w:rPr>
          <w:rFonts w:ascii="Times New Roman" w:hAnsi="Times New Roman" w:cs="Times New Roman"/>
          <w:sz w:val="24"/>
          <w:szCs w:val="24"/>
        </w:rPr>
        <w:t>No bas</w:t>
      </w:r>
      <w:r w:rsidR="009525EC" w:rsidRPr="00AB20C4">
        <w:rPr>
          <w:rFonts w:ascii="Times New Roman" w:hAnsi="Times New Roman" w:cs="Times New Roman"/>
          <w:sz w:val="24"/>
          <w:szCs w:val="24"/>
        </w:rPr>
        <w:t>is was laid for picking on the nine</w:t>
      </w:r>
      <w:r w:rsidR="00FE5D38" w:rsidRPr="00AB20C4">
        <w:rPr>
          <w:rFonts w:ascii="Times New Roman" w:hAnsi="Times New Roman" w:cs="Times New Roman"/>
          <w:sz w:val="24"/>
          <w:szCs w:val="24"/>
        </w:rPr>
        <w:t xml:space="preserve"> month period and not any other period. </w:t>
      </w:r>
    </w:p>
    <w:p w:rsidR="00FE5D38" w:rsidRPr="00AB20C4" w:rsidRDefault="00FE5D38" w:rsidP="00E11297">
      <w:pPr>
        <w:spacing w:after="0" w:line="480" w:lineRule="auto"/>
        <w:ind w:firstLine="720"/>
        <w:jc w:val="both"/>
        <w:rPr>
          <w:rFonts w:ascii="Times New Roman" w:hAnsi="Times New Roman" w:cs="Times New Roman"/>
          <w:sz w:val="24"/>
          <w:szCs w:val="24"/>
        </w:rPr>
      </w:pPr>
    </w:p>
    <w:p w:rsidR="001F1111" w:rsidRPr="00AB20C4" w:rsidRDefault="00553C81" w:rsidP="00C910AA">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 xml:space="preserve">The </w:t>
      </w:r>
      <w:r w:rsidRPr="00AB20C4">
        <w:rPr>
          <w:rFonts w:ascii="Times New Roman" w:hAnsi="Times New Roman" w:cs="Times New Roman"/>
          <w:i/>
          <w:sz w:val="24"/>
          <w:szCs w:val="24"/>
        </w:rPr>
        <w:t>onus</w:t>
      </w:r>
      <w:r w:rsidRPr="00AB20C4">
        <w:rPr>
          <w:rFonts w:ascii="Times New Roman" w:hAnsi="Times New Roman" w:cs="Times New Roman"/>
          <w:sz w:val="24"/>
          <w:szCs w:val="24"/>
        </w:rPr>
        <w:t xml:space="preserve"> was on the respondent to </w:t>
      </w:r>
      <w:r w:rsidR="001F1111" w:rsidRPr="00AB20C4">
        <w:rPr>
          <w:rFonts w:ascii="Times New Roman" w:hAnsi="Times New Roman" w:cs="Times New Roman"/>
          <w:sz w:val="24"/>
          <w:szCs w:val="24"/>
        </w:rPr>
        <w:t>prove that he was owed more than</w:t>
      </w:r>
      <w:r w:rsidR="003B2821" w:rsidRPr="00AB20C4">
        <w:rPr>
          <w:rFonts w:ascii="Times New Roman" w:hAnsi="Times New Roman" w:cs="Times New Roman"/>
          <w:sz w:val="24"/>
          <w:szCs w:val="24"/>
        </w:rPr>
        <w:t xml:space="preserve"> what the employer paid</w:t>
      </w:r>
      <w:r w:rsidR="001F1111" w:rsidRPr="00AB20C4">
        <w:rPr>
          <w:rFonts w:ascii="Times New Roman" w:hAnsi="Times New Roman" w:cs="Times New Roman"/>
          <w:sz w:val="24"/>
          <w:szCs w:val="24"/>
        </w:rPr>
        <w:t xml:space="preserve"> him. He did not discharge that </w:t>
      </w:r>
      <w:r w:rsidR="001F1111" w:rsidRPr="00AB20C4">
        <w:rPr>
          <w:rFonts w:ascii="Times New Roman" w:hAnsi="Times New Roman" w:cs="Times New Roman"/>
          <w:i/>
          <w:sz w:val="24"/>
          <w:szCs w:val="24"/>
        </w:rPr>
        <w:t>onus</w:t>
      </w:r>
      <w:r w:rsidR="001F1111" w:rsidRPr="00AB20C4">
        <w:rPr>
          <w:rFonts w:ascii="Times New Roman" w:hAnsi="Times New Roman" w:cs="Times New Roman"/>
          <w:sz w:val="24"/>
          <w:szCs w:val="24"/>
        </w:rPr>
        <w:t xml:space="preserve">. Miss </w:t>
      </w:r>
      <w:proofErr w:type="spellStart"/>
      <w:r w:rsidR="001F1111" w:rsidRPr="00AB20C4">
        <w:rPr>
          <w:rFonts w:ascii="Times New Roman" w:hAnsi="Times New Roman" w:cs="Times New Roman"/>
          <w:i/>
          <w:sz w:val="24"/>
          <w:szCs w:val="24"/>
        </w:rPr>
        <w:t>Mahere</w:t>
      </w:r>
      <w:proofErr w:type="spellEnd"/>
      <w:r w:rsidR="001F1111" w:rsidRPr="00AB20C4">
        <w:rPr>
          <w:rFonts w:ascii="Times New Roman" w:hAnsi="Times New Roman" w:cs="Times New Roman"/>
          <w:sz w:val="24"/>
          <w:szCs w:val="24"/>
        </w:rPr>
        <w:t xml:space="preserve"> for the respondent conceded as much before this court.</w:t>
      </w:r>
    </w:p>
    <w:p w:rsidR="00407423" w:rsidRPr="00AB20C4" w:rsidRDefault="00407423" w:rsidP="00E11297">
      <w:pPr>
        <w:spacing w:after="0" w:line="480" w:lineRule="auto"/>
        <w:ind w:firstLine="720"/>
        <w:jc w:val="both"/>
        <w:rPr>
          <w:rFonts w:ascii="Times New Roman" w:hAnsi="Times New Roman" w:cs="Times New Roman"/>
          <w:sz w:val="24"/>
          <w:szCs w:val="24"/>
        </w:rPr>
      </w:pPr>
    </w:p>
    <w:p w:rsidR="00C37DC0" w:rsidRPr="00AB20C4" w:rsidRDefault="001F1111" w:rsidP="00C910AA">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 xml:space="preserve">This inescapable concession by Miss </w:t>
      </w:r>
      <w:proofErr w:type="spellStart"/>
      <w:r w:rsidRPr="00AB20C4">
        <w:rPr>
          <w:rFonts w:ascii="Times New Roman" w:hAnsi="Times New Roman" w:cs="Times New Roman"/>
          <w:i/>
          <w:sz w:val="24"/>
          <w:szCs w:val="24"/>
        </w:rPr>
        <w:t>Mahere</w:t>
      </w:r>
      <w:proofErr w:type="spellEnd"/>
      <w:r w:rsidRPr="00AB20C4">
        <w:rPr>
          <w:rFonts w:ascii="Times New Roman" w:hAnsi="Times New Roman" w:cs="Times New Roman"/>
          <w:sz w:val="24"/>
          <w:szCs w:val="24"/>
        </w:rPr>
        <w:t xml:space="preserve"> resolves this appeal. She rightly conceded that the court </w:t>
      </w:r>
      <w:r w:rsidRPr="00AB20C4">
        <w:rPr>
          <w:rFonts w:ascii="Times New Roman" w:hAnsi="Times New Roman" w:cs="Times New Roman"/>
          <w:i/>
          <w:sz w:val="24"/>
          <w:szCs w:val="24"/>
        </w:rPr>
        <w:t>a quo</w:t>
      </w:r>
      <w:r w:rsidRPr="00AB20C4">
        <w:rPr>
          <w:rFonts w:ascii="Times New Roman" w:hAnsi="Times New Roman" w:cs="Times New Roman"/>
          <w:sz w:val="24"/>
          <w:szCs w:val="24"/>
        </w:rPr>
        <w:t xml:space="preserve"> seriously </w:t>
      </w:r>
      <w:r w:rsidR="00407423" w:rsidRPr="00AB20C4">
        <w:rPr>
          <w:rFonts w:ascii="Times New Roman" w:hAnsi="Times New Roman" w:cs="Times New Roman"/>
          <w:sz w:val="24"/>
          <w:szCs w:val="24"/>
        </w:rPr>
        <w:t>misdirected itself by uphol</w:t>
      </w:r>
      <w:r w:rsidRPr="00AB20C4">
        <w:rPr>
          <w:rFonts w:ascii="Times New Roman" w:hAnsi="Times New Roman" w:cs="Times New Roman"/>
          <w:sz w:val="24"/>
          <w:szCs w:val="24"/>
        </w:rPr>
        <w:t xml:space="preserve">ding </w:t>
      </w:r>
      <w:r w:rsidR="00407423" w:rsidRPr="00AB20C4">
        <w:rPr>
          <w:rFonts w:ascii="Times New Roman" w:hAnsi="Times New Roman" w:cs="Times New Roman"/>
          <w:sz w:val="24"/>
          <w:szCs w:val="24"/>
        </w:rPr>
        <w:t>awards that were</w:t>
      </w:r>
      <w:r w:rsidR="002C2E5E" w:rsidRPr="00AB20C4">
        <w:rPr>
          <w:rFonts w:ascii="Times New Roman" w:hAnsi="Times New Roman" w:cs="Times New Roman"/>
          <w:sz w:val="24"/>
          <w:szCs w:val="24"/>
        </w:rPr>
        <w:t xml:space="preserve"> made without any legal basis</w:t>
      </w:r>
      <w:r w:rsidRPr="00AB20C4">
        <w:rPr>
          <w:rFonts w:ascii="Times New Roman" w:hAnsi="Times New Roman" w:cs="Times New Roman"/>
          <w:sz w:val="24"/>
          <w:szCs w:val="24"/>
        </w:rPr>
        <w:t>. The</w:t>
      </w:r>
      <w:r w:rsidR="00407423" w:rsidRPr="00AB20C4">
        <w:rPr>
          <w:rFonts w:ascii="Times New Roman" w:hAnsi="Times New Roman" w:cs="Times New Roman"/>
          <w:sz w:val="24"/>
          <w:szCs w:val="24"/>
        </w:rPr>
        <w:t xml:space="preserve"> arbitrator having had no basis to make them, the</w:t>
      </w:r>
      <w:r w:rsidRPr="00AB20C4">
        <w:rPr>
          <w:rFonts w:ascii="Times New Roman" w:hAnsi="Times New Roman" w:cs="Times New Roman"/>
          <w:sz w:val="24"/>
          <w:szCs w:val="24"/>
        </w:rPr>
        <w:t xml:space="preserve"> </w:t>
      </w:r>
      <w:r w:rsidR="0041403E" w:rsidRPr="00AB20C4">
        <w:rPr>
          <w:rFonts w:ascii="Times New Roman" w:hAnsi="Times New Roman" w:cs="Times New Roman"/>
          <w:sz w:val="24"/>
          <w:szCs w:val="24"/>
        </w:rPr>
        <w:t>court</w:t>
      </w:r>
      <w:r w:rsidR="00407423" w:rsidRPr="00AB20C4">
        <w:rPr>
          <w:rFonts w:ascii="Times New Roman" w:hAnsi="Times New Roman" w:cs="Times New Roman"/>
          <w:i/>
          <w:sz w:val="24"/>
          <w:szCs w:val="24"/>
        </w:rPr>
        <w:t xml:space="preserve"> a quo</w:t>
      </w:r>
      <w:r w:rsidR="00407423" w:rsidRPr="00AB20C4">
        <w:rPr>
          <w:rFonts w:ascii="Times New Roman" w:hAnsi="Times New Roman" w:cs="Times New Roman"/>
          <w:sz w:val="24"/>
          <w:szCs w:val="24"/>
        </w:rPr>
        <w:t xml:space="preserve"> </w:t>
      </w:r>
      <w:r w:rsidRPr="00AB20C4">
        <w:rPr>
          <w:rFonts w:ascii="Times New Roman" w:hAnsi="Times New Roman" w:cs="Times New Roman"/>
          <w:sz w:val="24"/>
          <w:szCs w:val="24"/>
        </w:rPr>
        <w:t>had</w:t>
      </w:r>
      <w:r w:rsidR="00407423" w:rsidRPr="00AB20C4">
        <w:rPr>
          <w:rFonts w:ascii="Times New Roman" w:hAnsi="Times New Roman" w:cs="Times New Roman"/>
          <w:sz w:val="24"/>
          <w:szCs w:val="24"/>
        </w:rPr>
        <w:t xml:space="preserve"> no basis to confirm</w:t>
      </w:r>
      <w:r w:rsidRPr="00AB20C4">
        <w:rPr>
          <w:rFonts w:ascii="Times New Roman" w:hAnsi="Times New Roman" w:cs="Times New Roman"/>
          <w:sz w:val="24"/>
          <w:szCs w:val="24"/>
        </w:rPr>
        <w:t xml:space="preserve"> such awards</w:t>
      </w:r>
      <w:r w:rsidR="00407423" w:rsidRPr="00AB20C4">
        <w:rPr>
          <w:rFonts w:ascii="Times New Roman" w:hAnsi="Times New Roman" w:cs="Times New Roman"/>
          <w:sz w:val="24"/>
          <w:szCs w:val="24"/>
        </w:rPr>
        <w:t xml:space="preserve"> on appeal</w:t>
      </w:r>
      <w:r w:rsidR="002C2E5E" w:rsidRPr="00AB20C4">
        <w:rPr>
          <w:rFonts w:ascii="Times New Roman" w:hAnsi="Times New Roman" w:cs="Times New Roman"/>
          <w:sz w:val="24"/>
          <w:szCs w:val="24"/>
        </w:rPr>
        <w:t>,</w:t>
      </w:r>
      <w:r w:rsidRPr="00AB20C4">
        <w:rPr>
          <w:rFonts w:ascii="Times New Roman" w:hAnsi="Times New Roman" w:cs="Times New Roman"/>
          <w:sz w:val="24"/>
          <w:szCs w:val="24"/>
        </w:rPr>
        <w:t xml:space="preserve"> </w:t>
      </w:r>
      <w:r w:rsidR="002C2E5E" w:rsidRPr="00AB20C4">
        <w:rPr>
          <w:rFonts w:ascii="Times New Roman" w:hAnsi="Times New Roman" w:cs="Times New Roman"/>
          <w:sz w:val="24"/>
          <w:szCs w:val="24"/>
        </w:rPr>
        <w:t>no evidence having been</w:t>
      </w:r>
      <w:r w:rsidR="00897510" w:rsidRPr="00AB20C4">
        <w:rPr>
          <w:rFonts w:ascii="Times New Roman" w:hAnsi="Times New Roman" w:cs="Times New Roman"/>
          <w:sz w:val="24"/>
          <w:szCs w:val="24"/>
        </w:rPr>
        <w:t xml:space="preserve"> placed before the court </w:t>
      </w:r>
      <w:r w:rsidR="00897510" w:rsidRPr="00AB20C4">
        <w:rPr>
          <w:rFonts w:ascii="Times New Roman" w:hAnsi="Times New Roman" w:cs="Times New Roman"/>
          <w:i/>
          <w:sz w:val="24"/>
          <w:szCs w:val="24"/>
        </w:rPr>
        <w:t>a quo</w:t>
      </w:r>
      <w:r w:rsidR="002C2E5E" w:rsidRPr="00AB20C4">
        <w:rPr>
          <w:rFonts w:ascii="Times New Roman" w:hAnsi="Times New Roman" w:cs="Times New Roman"/>
          <w:sz w:val="24"/>
          <w:szCs w:val="24"/>
        </w:rPr>
        <w:t xml:space="preserve"> to substantiate such</w:t>
      </w:r>
      <w:r w:rsidR="00897510" w:rsidRPr="00AB20C4">
        <w:rPr>
          <w:rFonts w:ascii="Times New Roman" w:hAnsi="Times New Roman" w:cs="Times New Roman"/>
          <w:sz w:val="24"/>
          <w:szCs w:val="24"/>
        </w:rPr>
        <w:t xml:space="preserve"> quantification. </w:t>
      </w:r>
      <w:r w:rsidR="00407423" w:rsidRPr="00AB20C4">
        <w:rPr>
          <w:rFonts w:ascii="Times New Roman" w:hAnsi="Times New Roman" w:cs="Times New Roman"/>
          <w:sz w:val="24"/>
          <w:szCs w:val="24"/>
        </w:rPr>
        <w:t>The lower court’s</w:t>
      </w:r>
      <w:r w:rsidR="002C2E5E" w:rsidRPr="00AB20C4">
        <w:rPr>
          <w:rFonts w:ascii="Times New Roman" w:hAnsi="Times New Roman" w:cs="Times New Roman"/>
          <w:sz w:val="24"/>
          <w:szCs w:val="24"/>
        </w:rPr>
        <w:t xml:space="preserve"> decision is therefore founded on </w:t>
      </w:r>
      <w:proofErr w:type="gramStart"/>
      <w:r w:rsidR="002C2E5E" w:rsidRPr="00AB20C4">
        <w:rPr>
          <w:rFonts w:ascii="Times New Roman" w:hAnsi="Times New Roman" w:cs="Times New Roman"/>
          <w:sz w:val="24"/>
          <w:szCs w:val="24"/>
        </w:rPr>
        <w:t>a misdirection</w:t>
      </w:r>
      <w:proofErr w:type="gramEnd"/>
      <w:r w:rsidR="00407423" w:rsidRPr="00AB20C4">
        <w:rPr>
          <w:rFonts w:ascii="Times New Roman" w:hAnsi="Times New Roman" w:cs="Times New Roman"/>
          <w:sz w:val="24"/>
          <w:szCs w:val="24"/>
        </w:rPr>
        <w:t>.</w:t>
      </w:r>
      <w:r w:rsidR="00BB01FC" w:rsidRPr="00AB20C4">
        <w:rPr>
          <w:rFonts w:ascii="Times New Roman" w:hAnsi="Times New Roman" w:cs="Times New Roman"/>
          <w:sz w:val="24"/>
          <w:szCs w:val="24"/>
        </w:rPr>
        <w:t xml:space="preserve"> </w:t>
      </w:r>
    </w:p>
    <w:p w:rsidR="00407423" w:rsidRPr="00AB20C4" w:rsidRDefault="00407423" w:rsidP="00E11297">
      <w:pPr>
        <w:spacing w:after="0" w:line="480" w:lineRule="auto"/>
        <w:ind w:firstLine="720"/>
        <w:jc w:val="both"/>
        <w:rPr>
          <w:rFonts w:ascii="Times New Roman" w:hAnsi="Times New Roman" w:cs="Times New Roman"/>
          <w:sz w:val="24"/>
          <w:szCs w:val="24"/>
        </w:rPr>
      </w:pPr>
    </w:p>
    <w:p w:rsidR="002C2E5E" w:rsidRPr="00AB20C4" w:rsidRDefault="00407423" w:rsidP="00C910AA">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 xml:space="preserve">The case of </w:t>
      </w:r>
      <w:proofErr w:type="spellStart"/>
      <w:r w:rsidRPr="00AB20C4">
        <w:rPr>
          <w:rFonts w:ascii="Times New Roman" w:hAnsi="Times New Roman" w:cs="Times New Roman"/>
          <w:i/>
          <w:sz w:val="24"/>
          <w:szCs w:val="24"/>
        </w:rPr>
        <w:t>Ambali</w:t>
      </w:r>
      <w:proofErr w:type="spellEnd"/>
      <w:r w:rsidRPr="00AB20C4">
        <w:rPr>
          <w:rFonts w:ascii="Times New Roman" w:hAnsi="Times New Roman" w:cs="Times New Roman"/>
          <w:i/>
          <w:sz w:val="24"/>
          <w:szCs w:val="24"/>
        </w:rPr>
        <w:t xml:space="preserve"> v Bata Shoe Company Ltd </w:t>
      </w:r>
      <w:r w:rsidRPr="00AB20C4">
        <w:rPr>
          <w:rFonts w:ascii="Times New Roman" w:hAnsi="Times New Roman" w:cs="Times New Roman"/>
          <w:sz w:val="24"/>
          <w:szCs w:val="24"/>
        </w:rPr>
        <w:t>1999 (1) ZLR 417 that was cited by the respon</w:t>
      </w:r>
      <w:r w:rsidR="00FD55E1" w:rsidRPr="00AB20C4">
        <w:rPr>
          <w:rFonts w:ascii="Times New Roman" w:hAnsi="Times New Roman" w:cs="Times New Roman"/>
          <w:sz w:val="24"/>
          <w:szCs w:val="24"/>
        </w:rPr>
        <w:t>dent is of no avail to his case for it merely states that</w:t>
      </w:r>
      <w:r w:rsidR="005B5E0C" w:rsidRPr="00AB20C4">
        <w:rPr>
          <w:rFonts w:ascii="Times New Roman" w:hAnsi="Times New Roman" w:cs="Times New Roman"/>
          <w:sz w:val="24"/>
          <w:szCs w:val="24"/>
        </w:rPr>
        <w:t xml:space="preserve"> an employee who has been wrongfully dismissed has an immediate duty to mitigate his loss</w:t>
      </w:r>
      <w:r w:rsidR="0041403E" w:rsidRPr="00AB20C4">
        <w:rPr>
          <w:rFonts w:ascii="Times New Roman" w:hAnsi="Times New Roman" w:cs="Times New Roman"/>
          <w:sz w:val="24"/>
          <w:szCs w:val="24"/>
        </w:rPr>
        <w:t>.</w:t>
      </w:r>
      <w:r w:rsidR="005B5E0C" w:rsidRPr="00AB20C4">
        <w:rPr>
          <w:rFonts w:ascii="Times New Roman" w:hAnsi="Times New Roman" w:cs="Times New Roman"/>
          <w:sz w:val="24"/>
          <w:szCs w:val="24"/>
        </w:rPr>
        <w:t xml:space="preserve"> </w:t>
      </w:r>
      <w:r w:rsidR="0041403E" w:rsidRPr="00AB20C4">
        <w:rPr>
          <w:rFonts w:ascii="Times New Roman" w:hAnsi="Times New Roman" w:cs="Times New Roman"/>
          <w:sz w:val="24"/>
          <w:szCs w:val="24"/>
        </w:rPr>
        <w:t>I</w:t>
      </w:r>
      <w:r w:rsidR="005B5E0C" w:rsidRPr="00AB20C4">
        <w:rPr>
          <w:rFonts w:ascii="Times New Roman" w:hAnsi="Times New Roman" w:cs="Times New Roman"/>
          <w:sz w:val="24"/>
          <w:szCs w:val="24"/>
        </w:rPr>
        <w:t>t</w:t>
      </w:r>
      <w:r w:rsidR="0041403E" w:rsidRPr="00AB20C4">
        <w:rPr>
          <w:rFonts w:ascii="Times New Roman" w:hAnsi="Times New Roman" w:cs="Times New Roman"/>
          <w:sz w:val="24"/>
          <w:szCs w:val="24"/>
        </w:rPr>
        <w:t xml:space="preserve"> also</w:t>
      </w:r>
      <w:r w:rsidR="005B5E0C" w:rsidRPr="00AB20C4">
        <w:rPr>
          <w:rFonts w:ascii="Times New Roman" w:hAnsi="Times New Roman" w:cs="Times New Roman"/>
          <w:sz w:val="24"/>
          <w:szCs w:val="24"/>
        </w:rPr>
        <w:t xml:space="preserve"> places a limit </w:t>
      </w:r>
      <w:r w:rsidR="0041403E" w:rsidRPr="00AB20C4">
        <w:rPr>
          <w:rFonts w:ascii="Times New Roman" w:hAnsi="Times New Roman" w:cs="Times New Roman"/>
          <w:sz w:val="24"/>
          <w:szCs w:val="24"/>
        </w:rPr>
        <w:t>on the period for</w:t>
      </w:r>
      <w:r w:rsidR="00F36A94" w:rsidRPr="00AB20C4">
        <w:rPr>
          <w:rFonts w:ascii="Times New Roman" w:hAnsi="Times New Roman" w:cs="Times New Roman"/>
          <w:sz w:val="24"/>
          <w:szCs w:val="24"/>
        </w:rPr>
        <w:t xml:space="preserve"> which</w:t>
      </w:r>
      <w:r w:rsidR="0041403E" w:rsidRPr="00AB20C4">
        <w:rPr>
          <w:rFonts w:ascii="Times New Roman" w:hAnsi="Times New Roman" w:cs="Times New Roman"/>
          <w:sz w:val="24"/>
          <w:szCs w:val="24"/>
        </w:rPr>
        <w:t xml:space="preserve"> damages may be payable, to the period between the date of</w:t>
      </w:r>
      <w:r w:rsidR="001861AC" w:rsidRPr="00AB20C4">
        <w:rPr>
          <w:rFonts w:ascii="Times New Roman" w:hAnsi="Times New Roman" w:cs="Times New Roman"/>
          <w:sz w:val="24"/>
          <w:szCs w:val="24"/>
        </w:rPr>
        <w:t xml:space="preserve"> dismissal</w:t>
      </w:r>
      <w:r w:rsidR="0041403E" w:rsidRPr="00AB20C4">
        <w:rPr>
          <w:rFonts w:ascii="Times New Roman" w:hAnsi="Times New Roman" w:cs="Times New Roman"/>
          <w:sz w:val="24"/>
          <w:szCs w:val="24"/>
        </w:rPr>
        <w:t xml:space="preserve"> and the date</w:t>
      </w:r>
      <w:r w:rsidR="001861AC" w:rsidRPr="00AB20C4">
        <w:rPr>
          <w:rFonts w:ascii="Times New Roman" w:hAnsi="Times New Roman" w:cs="Times New Roman"/>
          <w:sz w:val="24"/>
          <w:szCs w:val="24"/>
        </w:rPr>
        <w:t xml:space="preserve"> when</w:t>
      </w:r>
      <w:r w:rsidR="000160F7" w:rsidRPr="00AB20C4">
        <w:rPr>
          <w:rFonts w:ascii="Times New Roman" w:hAnsi="Times New Roman" w:cs="Times New Roman"/>
          <w:sz w:val="24"/>
          <w:szCs w:val="24"/>
        </w:rPr>
        <w:t xml:space="preserve"> new</w:t>
      </w:r>
      <w:r w:rsidR="001861AC" w:rsidRPr="00AB20C4">
        <w:rPr>
          <w:rFonts w:ascii="Times New Roman" w:hAnsi="Times New Roman" w:cs="Times New Roman"/>
          <w:sz w:val="24"/>
          <w:szCs w:val="24"/>
        </w:rPr>
        <w:t xml:space="preserve"> employment is found.</w:t>
      </w:r>
      <w:r w:rsidRPr="00AB20C4">
        <w:rPr>
          <w:rFonts w:ascii="Times New Roman" w:hAnsi="Times New Roman" w:cs="Times New Roman"/>
          <w:i/>
          <w:sz w:val="24"/>
          <w:szCs w:val="24"/>
        </w:rPr>
        <w:t xml:space="preserve"> </w:t>
      </w:r>
      <w:r w:rsidR="00F36A94" w:rsidRPr="00AB20C4">
        <w:rPr>
          <w:rFonts w:ascii="Times New Roman" w:hAnsi="Times New Roman" w:cs="Times New Roman"/>
          <w:sz w:val="24"/>
          <w:szCs w:val="24"/>
        </w:rPr>
        <w:t xml:space="preserve">In </w:t>
      </w:r>
      <w:proofErr w:type="spellStart"/>
      <w:r w:rsidR="00F36A94" w:rsidRPr="00AB20C4">
        <w:rPr>
          <w:rFonts w:ascii="Times New Roman" w:hAnsi="Times New Roman" w:cs="Times New Roman"/>
          <w:i/>
          <w:sz w:val="24"/>
          <w:szCs w:val="24"/>
        </w:rPr>
        <w:t>casu</w:t>
      </w:r>
      <w:proofErr w:type="spellEnd"/>
      <w:r w:rsidR="00F36A94" w:rsidRPr="00AB20C4">
        <w:rPr>
          <w:rFonts w:ascii="Times New Roman" w:hAnsi="Times New Roman" w:cs="Times New Roman"/>
          <w:sz w:val="24"/>
          <w:szCs w:val="24"/>
        </w:rPr>
        <w:t xml:space="preserve"> the respon</w:t>
      </w:r>
      <w:r w:rsidR="009525EC" w:rsidRPr="00AB20C4">
        <w:rPr>
          <w:rFonts w:ascii="Times New Roman" w:hAnsi="Times New Roman" w:cs="Times New Roman"/>
          <w:sz w:val="24"/>
          <w:szCs w:val="24"/>
        </w:rPr>
        <w:t>dent was out of employment for four</w:t>
      </w:r>
      <w:r w:rsidR="00F36A94" w:rsidRPr="00AB20C4">
        <w:rPr>
          <w:rFonts w:ascii="Times New Roman" w:hAnsi="Times New Roman" w:cs="Times New Roman"/>
          <w:sz w:val="24"/>
          <w:szCs w:val="24"/>
        </w:rPr>
        <w:t xml:space="preserve"> months.</w:t>
      </w:r>
      <w:r w:rsidR="001861AC" w:rsidRPr="00AB20C4">
        <w:rPr>
          <w:rFonts w:ascii="Times New Roman" w:hAnsi="Times New Roman" w:cs="Times New Roman"/>
          <w:sz w:val="24"/>
          <w:szCs w:val="24"/>
        </w:rPr>
        <w:t xml:space="preserve"> Thus the quantification of damages o</w:t>
      </w:r>
      <w:r w:rsidR="009525EC" w:rsidRPr="00AB20C4">
        <w:rPr>
          <w:rFonts w:ascii="Times New Roman" w:hAnsi="Times New Roman" w:cs="Times New Roman"/>
          <w:sz w:val="24"/>
          <w:szCs w:val="24"/>
        </w:rPr>
        <w:t>ught to have been based on the four</w:t>
      </w:r>
      <w:r w:rsidR="001861AC" w:rsidRPr="00AB20C4">
        <w:rPr>
          <w:rFonts w:ascii="Times New Roman" w:hAnsi="Times New Roman" w:cs="Times New Roman"/>
          <w:sz w:val="24"/>
          <w:szCs w:val="24"/>
        </w:rPr>
        <w:t xml:space="preserve"> month period.</w:t>
      </w:r>
      <w:r w:rsidR="002C2E5E" w:rsidRPr="00AB20C4">
        <w:rPr>
          <w:rFonts w:ascii="Times New Roman" w:hAnsi="Times New Roman" w:cs="Times New Roman"/>
          <w:sz w:val="24"/>
          <w:szCs w:val="24"/>
        </w:rPr>
        <w:t xml:space="preserve"> As already noted earlier, t</w:t>
      </w:r>
      <w:r w:rsidR="00F36A94" w:rsidRPr="00AB20C4">
        <w:rPr>
          <w:rFonts w:ascii="Times New Roman" w:hAnsi="Times New Roman" w:cs="Times New Roman"/>
          <w:sz w:val="24"/>
          <w:szCs w:val="24"/>
        </w:rPr>
        <w:t>h</w:t>
      </w:r>
      <w:r w:rsidR="009525EC" w:rsidRPr="00AB20C4">
        <w:rPr>
          <w:rFonts w:ascii="Times New Roman" w:hAnsi="Times New Roman" w:cs="Times New Roman"/>
          <w:sz w:val="24"/>
          <w:szCs w:val="24"/>
        </w:rPr>
        <w:t>e nine</w:t>
      </w:r>
      <w:r w:rsidR="00F36A94" w:rsidRPr="00AB20C4">
        <w:rPr>
          <w:rFonts w:ascii="Times New Roman" w:hAnsi="Times New Roman" w:cs="Times New Roman"/>
          <w:sz w:val="24"/>
          <w:szCs w:val="24"/>
        </w:rPr>
        <w:t xml:space="preserve"> month period used in the computation of the amount granted in the arbitral award has no basis or explanation</w:t>
      </w:r>
      <w:r w:rsidR="00897510" w:rsidRPr="00AB20C4">
        <w:rPr>
          <w:rFonts w:ascii="Times New Roman" w:hAnsi="Times New Roman" w:cs="Times New Roman"/>
          <w:sz w:val="24"/>
          <w:szCs w:val="24"/>
        </w:rPr>
        <w:t xml:space="preserve"> and is completely arbitrary</w:t>
      </w:r>
      <w:r w:rsidR="00F36A94" w:rsidRPr="00AB20C4">
        <w:rPr>
          <w:rFonts w:ascii="Times New Roman" w:hAnsi="Times New Roman" w:cs="Times New Roman"/>
          <w:sz w:val="24"/>
          <w:szCs w:val="24"/>
        </w:rPr>
        <w:t>.</w:t>
      </w:r>
    </w:p>
    <w:p w:rsidR="002C2E5E" w:rsidRPr="00AB20C4" w:rsidRDefault="002C2E5E" w:rsidP="00E11297">
      <w:pPr>
        <w:spacing w:after="0" w:line="480" w:lineRule="auto"/>
        <w:ind w:firstLine="720"/>
        <w:jc w:val="both"/>
        <w:rPr>
          <w:rFonts w:ascii="Times New Roman" w:hAnsi="Times New Roman" w:cs="Times New Roman"/>
          <w:sz w:val="24"/>
          <w:szCs w:val="24"/>
        </w:rPr>
      </w:pPr>
    </w:p>
    <w:p w:rsidR="002C2E5E" w:rsidRPr="00AB20C4" w:rsidRDefault="002C2E5E" w:rsidP="00C910AA">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lastRenderedPageBreak/>
        <w:t xml:space="preserve">Despite making reference to the </w:t>
      </w:r>
      <w:proofErr w:type="spellStart"/>
      <w:r w:rsidRPr="00AB20C4">
        <w:rPr>
          <w:rFonts w:ascii="Times New Roman" w:hAnsi="Times New Roman" w:cs="Times New Roman"/>
          <w:i/>
          <w:sz w:val="24"/>
          <w:szCs w:val="24"/>
        </w:rPr>
        <w:t>Ambali</w:t>
      </w:r>
      <w:proofErr w:type="spellEnd"/>
      <w:r w:rsidRPr="00AB20C4">
        <w:rPr>
          <w:rFonts w:ascii="Times New Roman" w:hAnsi="Times New Roman" w:cs="Times New Roman"/>
          <w:sz w:val="24"/>
          <w:szCs w:val="24"/>
        </w:rPr>
        <w:t xml:space="preserve"> case and to </w:t>
      </w:r>
      <w:proofErr w:type="spellStart"/>
      <w:r w:rsidRPr="00AB20C4">
        <w:rPr>
          <w:rFonts w:ascii="Times New Roman" w:hAnsi="Times New Roman" w:cs="Times New Roman"/>
          <w:i/>
          <w:sz w:val="24"/>
          <w:szCs w:val="24"/>
        </w:rPr>
        <w:t>Zupco</w:t>
      </w:r>
      <w:proofErr w:type="spellEnd"/>
      <w:r w:rsidRPr="00AB20C4">
        <w:rPr>
          <w:rFonts w:ascii="Times New Roman" w:hAnsi="Times New Roman" w:cs="Times New Roman"/>
          <w:i/>
          <w:sz w:val="24"/>
          <w:szCs w:val="24"/>
        </w:rPr>
        <w:t xml:space="preserve"> v </w:t>
      </w:r>
      <w:proofErr w:type="spellStart"/>
      <w:r w:rsidRPr="00AB20C4">
        <w:rPr>
          <w:rFonts w:ascii="Times New Roman" w:hAnsi="Times New Roman" w:cs="Times New Roman"/>
          <w:i/>
          <w:sz w:val="24"/>
          <w:szCs w:val="24"/>
        </w:rPr>
        <w:t>Daison</w:t>
      </w:r>
      <w:proofErr w:type="spellEnd"/>
      <w:r w:rsidRPr="00AB20C4">
        <w:rPr>
          <w:rFonts w:ascii="Times New Roman" w:hAnsi="Times New Roman" w:cs="Times New Roman"/>
          <w:sz w:val="24"/>
          <w:szCs w:val="24"/>
        </w:rPr>
        <w:t xml:space="preserve"> </w:t>
      </w:r>
      <w:r w:rsidR="005C6A3D" w:rsidRPr="00AB20C4">
        <w:rPr>
          <w:rFonts w:ascii="Times New Roman" w:hAnsi="Times New Roman" w:cs="Times New Roman"/>
          <w:sz w:val="24"/>
          <w:szCs w:val="24"/>
        </w:rPr>
        <w:t>2002 (2) ZLR 628</w:t>
      </w:r>
      <w:r w:rsidRPr="00AB20C4">
        <w:rPr>
          <w:rFonts w:ascii="Times New Roman" w:hAnsi="Times New Roman" w:cs="Times New Roman"/>
          <w:sz w:val="24"/>
          <w:szCs w:val="24"/>
        </w:rPr>
        <w:t xml:space="preserve">, the court </w:t>
      </w:r>
      <w:r w:rsidRPr="00AB20C4">
        <w:rPr>
          <w:rFonts w:ascii="Times New Roman" w:hAnsi="Times New Roman" w:cs="Times New Roman"/>
          <w:i/>
          <w:sz w:val="24"/>
          <w:szCs w:val="24"/>
        </w:rPr>
        <w:t>a quo</w:t>
      </w:r>
      <w:r w:rsidRPr="00AB20C4">
        <w:rPr>
          <w:rFonts w:ascii="Times New Roman" w:hAnsi="Times New Roman" w:cs="Times New Roman"/>
          <w:sz w:val="24"/>
          <w:szCs w:val="24"/>
        </w:rPr>
        <w:t xml:space="preserve"> failed to point to the evidence on which the arbitrator’s quantification was based. It appears to have acted on the premise that the arbitrator must have received the necessary evidence. The court </w:t>
      </w:r>
      <w:r w:rsidRPr="00AB20C4">
        <w:rPr>
          <w:rFonts w:ascii="Times New Roman" w:hAnsi="Times New Roman" w:cs="Times New Roman"/>
          <w:i/>
          <w:sz w:val="24"/>
          <w:szCs w:val="24"/>
        </w:rPr>
        <w:t>a quo</w:t>
      </w:r>
      <w:r w:rsidRPr="00AB20C4">
        <w:rPr>
          <w:rFonts w:ascii="Times New Roman" w:hAnsi="Times New Roman" w:cs="Times New Roman"/>
          <w:sz w:val="24"/>
          <w:szCs w:val="24"/>
        </w:rPr>
        <w:t xml:space="preserve"> itself did not hear any evidence that would justify the quan</w:t>
      </w:r>
      <w:r w:rsidR="005C6A3D" w:rsidRPr="00AB20C4">
        <w:rPr>
          <w:rFonts w:ascii="Times New Roman" w:hAnsi="Times New Roman" w:cs="Times New Roman"/>
          <w:sz w:val="24"/>
          <w:szCs w:val="24"/>
        </w:rPr>
        <w:t>tification, from the respondent.</w:t>
      </w:r>
      <w:r w:rsidRPr="00AB20C4">
        <w:rPr>
          <w:rFonts w:ascii="Times New Roman" w:hAnsi="Times New Roman" w:cs="Times New Roman"/>
          <w:sz w:val="24"/>
          <w:szCs w:val="24"/>
        </w:rPr>
        <w:t xml:space="preserve"> As Miss </w:t>
      </w:r>
      <w:proofErr w:type="spellStart"/>
      <w:r w:rsidRPr="00AB20C4">
        <w:rPr>
          <w:rFonts w:ascii="Times New Roman" w:hAnsi="Times New Roman" w:cs="Times New Roman"/>
          <w:sz w:val="24"/>
          <w:szCs w:val="24"/>
        </w:rPr>
        <w:t>Mahere</w:t>
      </w:r>
      <w:proofErr w:type="spellEnd"/>
      <w:r w:rsidRPr="00AB20C4">
        <w:rPr>
          <w:rFonts w:ascii="Times New Roman" w:hAnsi="Times New Roman" w:cs="Times New Roman"/>
          <w:sz w:val="24"/>
          <w:szCs w:val="24"/>
        </w:rPr>
        <w:t xml:space="preserve"> rightly conceded, there is no such evidence on the record.</w:t>
      </w:r>
    </w:p>
    <w:p w:rsidR="002C2E5E" w:rsidRPr="00AB20C4" w:rsidRDefault="00F36A94" w:rsidP="00E11297">
      <w:pPr>
        <w:spacing w:after="0" w:line="480" w:lineRule="auto"/>
        <w:ind w:firstLine="720"/>
        <w:jc w:val="both"/>
        <w:rPr>
          <w:rFonts w:ascii="Times New Roman" w:hAnsi="Times New Roman" w:cs="Times New Roman"/>
          <w:sz w:val="24"/>
          <w:szCs w:val="24"/>
        </w:rPr>
      </w:pPr>
      <w:r w:rsidRPr="00AB20C4">
        <w:rPr>
          <w:rFonts w:ascii="Times New Roman" w:hAnsi="Times New Roman" w:cs="Times New Roman"/>
          <w:sz w:val="24"/>
          <w:szCs w:val="24"/>
        </w:rPr>
        <w:t xml:space="preserve"> </w:t>
      </w:r>
    </w:p>
    <w:p w:rsidR="00DF0AE2" w:rsidRPr="00AB20C4" w:rsidRDefault="00C667DF" w:rsidP="009B6807">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 xml:space="preserve">In </w:t>
      </w:r>
      <w:proofErr w:type="spellStart"/>
      <w:r w:rsidRPr="00AB20C4">
        <w:rPr>
          <w:rFonts w:ascii="Times New Roman" w:hAnsi="Times New Roman" w:cs="Times New Roman"/>
          <w:i/>
          <w:sz w:val="24"/>
          <w:szCs w:val="24"/>
        </w:rPr>
        <w:t>Zupco</w:t>
      </w:r>
      <w:proofErr w:type="spellEnd"/>
      <w:r w:rsidRPr="00AB20C4">
        <w:rPr>
          <w:rFonts w:ascii="Times New Roman" w:hAnsi="Times New Roman" w:cs="Times New Roman"/>
          <w:i/>
          <w:sz w:val="24"/>
          <w:szCs w:val="24"/>
        </w:rPr>
        <w:t xml:space="preserve"> v </w:t>
      </w:r>
      <w:proofErr w:type="spellStart"/>
      <w:r w:rsidRPr="00AB20C4">
        <w:rPr>
          <w:rFonts w:ascii="Times New Roman" w:hAnsi="Times New Roman" w:cs="Times New Roman"/>
          <w:i/>
          <w:sz w:val="24"/>
          <w:szCs w:val="24"/>
        </w:rPr>
        <w:t>Daison</w:t>
      </w:r>
      <w:proofErr w:type="spellEnd"/>
      <w:r w:rsidR="005C6A3D" w:rsidRPr="00AB20C4">
        <w:rPr>
          <w:rFonts w:ascii="Times New Roman" w:hAnsi="Times New Roman" w:cs="Times New Roman"/>
          <w:sz w:val="24"/>
          <w:szCs w:val="24"/>
        </w:rPr>
        <w:t xml:space="preserve"> (</w:t>
      </w:r>
      <w:r w:rsidR="005C6A3D" w:rsidRPr="00AB20C4">
        <w:rPr>
          <w:rFonts w:ascii="Times New Roman" w:hAnsi="Times New Roman" w:cs="Times New Roman"/>
          <w:i/>
          <w:sz w:val="24"/>
          <w:szCs w:val="24"/>
        </w:rPr>
        <w:t>supra</w:t>
      </w:r>
      <w:r w:rsidR="005C6A3D" w:rsidRPr="00AB20C4">
        <w:rPr>
          <w:rFonts w:ascii="Times New Roman" w:hAnsi="Times New Roman" w:cs="Times New Roman"/>
          <w:sz w:val="24"/>
          <w:szCs w:val="24"/>
        </w:rPr>
        <w:t>)</w:t>
      </w:r>
      <w:r w:rsidRPr="00AB20C4">
        <w:rPr>
          <w:rFonts w:ascii="Times New Roman" w:hAnsi="Times New Roman" w:cs="Times New Roman"/>
          <w:sz w:val="24"/>
          <w:szCs w:val="24"/>
        </w:rPr>
        <w:t xml:space="preserve"> at 630D - E</w:t>
      </w:r>
      <w:r w:rsidR="00E72437" w:rsidRPr="00AB20C4">
        <w:rPr>
          <w:rFonts w:ascii="Times New Roman" w:hAnsi="Times New Roman" w:cs="Times New Roman"/>
          <w:sz w:val="24"/>
          <w:szCs w:val="24"/>
        </w:rPr>
        <w:t xml:space="preserve"> </w:t>
      </w:r>
      <w:r w:rsidR="00DF0AE2" w:rsidRPr="00AB20C4">
        <w:rPr>
          <w:rFonts w:ascii="Times New Roman" w:hAnsi="Times New Roman" w:cs="Times New Roman"/>
          <w:sz w:val="24"/>
          <w:szCs w:val="24"/>
        </w:rPr>
        <w:t>SANDURA JA stated:</w:t>
      </w:r>
    </w:p>
    <w:p w:rsidR="00DF0AE2" w:rsidRPr="00AB20C4" w:rsidRDefault="00DF0AE2" w:rsidP="009B6807">
      <w:pPr>
        <w:spacing w:after="0" w:line="240" w:lineRule="auto"/>
        <w:ind w:left="720"/>
        <w:jc w:val="both"/>
        <w:rPr>
          <w:rFonts w:ascii="Times New Roman" w:hAnsi="Times New Roman" w:cs="Times New Roman"/>
          <w:sz w:val="24"/>
          <w:szCs w:val="24"/>
        </w:rPr>
      </w:pPr>
      <w:r w:rsidRPr="00AB20C4">
        <w:rPr>
          <w:rFonts w:ascii="Times New Roman" w:hAnsi="Times New Roman" w:cs="Times New Roman"/>
          <w:sz w:val="24"/>
          <w:szCs w:val="24"/>
        </w:rPr>
        <w:t xml:space="preserve">“ … in its judgment the Tribunal did not say why it chose the period of forty-eight months as opposed to any other period. As stated in </w:t>
      </w:r>
      <w:proofErr w:type="spellStart"/>
      <w:r w:rsidRPr="00AB20C4">
        <w:rPr>
          <w:rFonts w:ascii="Times New Roman" w:hAnsi="Times New Roman" w:cs="Times New Roman"/>
          <w:i/>
          <w:sz w:val="24"/>
          <w:szCs w:val="24"/>
        </w:rPr>
        <w:t>Nyaguse</w:t>
      </w:r>
      <w:proofErr w:type="spellEnd"/>
      <w:r w:rsidRPr="00AB20C4">
        <w:rPr>
          <w:rFonts w:ascii="Times New Roman" w:hAnsi="Times New Roman" w:cs="Times New Roman"/>
          <w:i/>
          <w:sz w:val="24"/>
          <w:szCs w:val="24"/>
        </w:rPr>
        <w:t xml:space="preserve"> v</w:t>
      </w:r>
      <w:r w:rsidR="00162A85" w:rsidRPr="00AB20C4">
        <w:rPr>
          <w:rFonts w:ascii="Times New Roman" w:hAnsi="Times New Roman" w:cs="Times New Roman"/>
          <w:i/>
          <w:sz w:val="24"/>
          <w:szCs w:val="24"/>
        </w:rPr>
        <w:t xml:space="preserve"> </w:t>
      </w:r>
      <w:proofErr w:type="spellStart"/>
      <w:r w:rsidRPr="00AB20C4">
        <w:rPr>
          <w:rFonts w:ascii="Times New Roman" w:hAnsi="Times New Roman" w:cs="Times New Roman"/>
          <w:i/>
          <w:sz w:val="24"/>
          <w:szCs w:val="24"/>
        </w:rPr>
        <w:t>Mkwasine</w:t>
      </w:r>
      <w:proofErr w:type="spellEnd"/>
      <w:r w:rsidRPr="00AB20C4">
        <w:rPr>
          <w:rFonts w:ascii="Times New Roman" w:hAnsi="Times New Roman" w:cs="Times New Roman"/>
          <w:i/>
          <w:sz w:val="24"/>
          <w:szCs w:val="24"/>
        </w:rPr>
        <w:t xml:space="preserve"> Estates (Pvt) Ltd</w:t>
      </w:r>
      <w:r w:rsidRPr="00AB20C4">
        <w:rPr>
          <w:rFonts w:ascii="Times New Roman" w:hAnsi="Times New Roman" w:cs="Times New Roman"/>
          <w:sz w:val="24"/>
          <w:szCs w:val="24"/>
        </w:rPr>
        <w:t xml:space="preserve"> 2000 (1) ZLR 571 (S) at 575D, ‘if the tribunal is forced to make an estimate, it must use the information to hand, and not simply pluck a figure from nowhere.</w:t>
      </w:r>
    </w:p>
    <w:p w:rsidR="009B6807" w:rsidRPr="00AB20C4" w:rsidRDefault="00DF0AE2" w:rsidP="009B6807">
      <w:pPr>
        <w:spacing w:after="0" w:line="240" w:lineRule="auto"/>
        <w:ind w:left="720"/>
        <w:jc w:val="both"/>
        <w:rPr>
          <w:rFonts w:ascii="Times New Roman" w:hAnsi="Times New Roman" w:cs="Times New Roman"/>
          <w:sz w:val="24"/>
          <w:szCs w:val="24"/>
        </w:rPr>
      </w:pPr>
      <w:r w:rsidRPr="00AB20C4">
        <w:rPr>
          <w:rFonts w:ascii="Times New Roman" w:hAnsi="Times New Roman" w:cs="Times New Roman"/>
          <w:sz w:val="24"/>
          <w:szCs w:val="24"/>
        </w:rPr>
        <w:t xml:space="preserve">In the circumstances, I am satisfied that the Tribunal’s decision can be categorised as wholly unreasonable. …” </w:t>
      </w:r>
    </w:p>
    <w:p w:rsidR="009B6807" w:rsidRPr="00AB20C4" w:rsidRDefault="009B6807" w:rsidP="009B6807">
      <w:pPr>
        <w:spacing w:after="0" w:line="240" w:lineRule="auto"/>
        <w:ind w:left="720"/>
        <w:jc w:val="both"/>
        <w:rPr>
          <w:rFonts w:ascii="Times New Roman" w:hAnsi="Times New Roman" w:cs="Times New Roman"/>
          <w:sz w:val="24"/>
          <w:szCs w:val="24"/>
        </w:rPr>
      </w:pPr>
    </w:p>
    <w:p w:rsidR="009B6807" w:rsidRPr="00AB20C4" w:rsidRDefault="009B6807" w:rsidP="009B6807">
      <w:pPr>
        <w:spacing w:after="0" w:line="240" w:lineRule="auto"/>
        <w:ind w:left="720"/>
        <w:jc w:val="both"/>
        <w:rPr>
          <w:rFonts w:ascii="Times New Roman" w:hAnsi="Times New Roman" w:cs="Times New Roman"/>
          <w:sz w:val="24"/>
          <w:szCs w:val="24"/>
        </w:rPr>
      </w:pPr>
    </w:p>
    <w:p w:rsidR="00407423" w:rsidRPr="00AB20C4" w:rsidRDefault="00813237" w:rsidP="009B6807">
      <w:pPr>
        <w:spacing w:after="0" w:line="240" w:lineRule="auto"/>
        <w:ind w:left="720"/>
        <w:jc w:val="both"/>
        <w:rPr>
          <w:rFonts w:ascii="Times New Roman" w:hAnsi="Times New Roman" w:cs="Times New Roman"/>
          <w:sz w:val="24"/>
          <w:szCs w:val="24"/>
        </w:rPr>
      </w:pPr>
      <w:r w:rsidRPr="00AB20C4">
        <w:rPr>
          <w:rFonts w:ascii="Times New Roman" w:hAnsi="Times New Roman" w:cs="Times New Roman"/>
          <w:sz w:val="24"/>
          <w:szCs w:val="24"/>
        </w:rPr>
        <w:t xml:space="preserve"> </w:t>
      </w:r>
      <w:r w:rsidR="0029667A" w:rsidRPr="00AB20C4">
        <w:rPr>
          <w:rFonts w:ascii="Times New Roman" w:hAnsi="Times New Roman" w:cs="Times New Roman"/>
          <w:sz w:val="24"/>
          <w:szCs w:val="24"/>
        </w:rPr>
        <w:t xml:space="preserve"> </w:t>
      </w:r>
      <w:r w:rsidR="00FC7DDD" w:rsidRPr="00AB20C4">
        <w:rPr>
          <w:rFonts w:ascii="Times New Roman" w:hAnsi="Times New Roman" w:cs="Times New Roman"/>
          <w:sz w:val="24"/>
          <w:szCs w:val="24"/>
        </w:rPr>
        <w:t xml:space="preserve"> </w:t>
      </w:r>
      <w:r w:rsidR="00F36A94" w:rsidRPr="00AB20C4">
        <w:rPr>
          <w:rFonts w:ascii="Times New Roman" w:hAnsi="Times New Roman" w:cs="Times New Roman"/>
          <w:sz w:val="24"/>
          <w:szCs w:val="24"/>
        </w:rPr>
        <w:t xml:space="preserve"> </w:t>
      </w:r>
      <w:r w:rsidR="006A6143" w:rsidRPr="00AB20C4">
        <w:rPr>
          <w:rFonts w:ascii="Times New Roman" w:hAnsi="Times New Roman" w:cs="Times New Roman"/>
          <w:sz w:val="24"/>
          <w:szCs w:val="24"/>
        </w:rPr>
        <w:t xml:space="preserve"> </w:t>
      </w:r>
      <w:r w:rsidR="00A26A67" w:rsidRPr="00AB20C4">
        <w:rPr>
          <w:rFonts w:ascii="Times New Roman" w:hAnsi="Times New Roman" w:cs="Times New Roman"/>
          <w:sz w:val="24"/>
          <w:szCs w:val="24"/>
        </w:rPr>
        <w:t xml:space="preserve"> </w:t>
      </w:r>
      <w:r w:rsidR="00AB3968" w:rsidRPr="00AB20C4">
        <w:rPr>
          <w:rFonts w:ascii="Times New Roman" w:hAnsi="Times New Roman" w:cs="Times New Roman"/>
          <w:sz w:val="24"/>
          <w:szCs w:val="24"/>
        </w:rPr>
        <w:t xml:space="preserve"> </w:t>
      </w:r>
      <w:r w:rsidR="00D066B3" w:rsidRPr="00AB20C4">
        <w:rPr>
          <w:rFonts w:ascii="Times New Roman" w:hAnsi="Times New Roman" w:cs="Times New Roman"/>
          <w:sz w:val="24"/>
          <w:szCs w:val="24"/>
        </w:rPr>
        <w:t xml:space="preserve"> </w:t>
      </w:r>
      <w:r w:rsidR="00723FAA" w:rsidRPr="00AB20C4">
        <w:rPr>
          <w:rFonts w:ascii="Times New Roman" w:hAnsi="Times New Roman" w:cs="Times New Roman"/>
          <w:sz w:val="24"/>
          <w:szCs w:val="24"/>
        </w:rPr>
        <w:t xml:space="preserve"> </w:t>
      </w:r>
      <w:r w:rsidR="00107E84" w:rsidRPr="00AB20C4">
        <w:rPr>
          <w:rFonts w:ascii="Times New Roman" w:hAnsi="Times New Roman" w:cs="Times New Roman"/>
          <w:sz w:val="24"/>
          <w:szCs w:val="24"/>
        </w:rPr>
        <w:t xml:space="preserve"> </w:t>
      </w:r>
      <w:r w:rsidR="002A7573" w:rsidRPr="00AB20C4">
        <w:rPr>
          <w:rFonts w:ascii="Times New Roman" w:hAnsi="Times New Roman" w:cs="Times New Roman"/>
          <w:sz w:val="24"/>
          <w:szCs w:val="24"/>
        </w:rPr>
        <w:t xml:space="preserve"> </w:t>
      </w:r>
    </w:p>
    <w:p w:rsidR="00DF0AE2" w:rsidRPr="00AB20C4" w:rsidRDefault="00DA628E" w:rsidP="009B6807">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Likewise, in</w:t>
      </w:r>
      <w:r w:rsidRPr="00AB20C4">
        <w:rPr>
          <w:rFonts w:ascii="Times New Roman" w:hAnsi="Times New Roman" w:cs="Times New Roman"/>
          <w:i/>
          <w:sz w:val="24"/>
          <w:szCs w:val="24"/>
        </w:rPr>
        <w:t xml:space="preserve"> </w:t>
      </w:r>
      <w:proofErr w:type="spellStart"/>
      <w:r w:rsidRPr="00AB20C4">
        <w:rPr>
          <w:rFonts w:ascii="Times New Roman" w:hAnsi="Times New Roman" w:cs="Times New Roman"/>
          <w:i/>
          <w:sz w:val="24"/>
          <w:szCs w:val="24"/>
        </w:rPr>
        <w:t>casu</w:t>
      </w:r>
      <w:proofErr w:type="spellEnd"/>
      <w:r w:rsidRPr="00AB20C4">
        <w:rPr>
          <w:rFonts w:ascii="Times New Roman" w:hAnsi="Times New Roman" w:cs="Times New Roman"/>
          <w:sz w:val="24"/>
          <w:szCs w:val="24"/>
        </w:rPr>
        <w:t xml:space="preserve"> t</w:t>
      </w:r>
      <w:r w:rsidR="00DF0AE2" w:rsidRPr="00AB20C4">
        <w:rPr>
          <w:rFonts w:ascii="Times New Roman" w:hAnsi="Times New Roman" w:cs="Times New Roman"/>
          <w:sz w:val="24"/>
          <w:szCs w:val="24"/>
        </w:rPr>
        <w:t>he award of dam</w:t>
      </w:r>
      <w:r w:rsidR="009525EC" w:rsidRPr="00AB20C4">
        <w:rPr>
          <w:rFonts w:ascii="Times New Roman" w:hAnsi="Times New Roman" w:cs="Times New Roman"/>
          <w:sz w:val="24"/>
          <w:szCs w:val="24"/>
        </w:rPr>
        <w:t>ages for a period in excess of four</w:t>
      </w:r>
      <w:r w:rsidR="00DF0AE2" w:rsidRPr="00AB20C4">
        <w:rPr>
          <w:rFonts w:ascii="Times New Roman" w:hAnsi="Times New Roman" w:cs="Times New Roman"/>
          <w:sz w:val="24"/>
          <w:szCs w:val="24"/>
        </w:rPr>
        <w:t xml:space="preserve"> months was</w:t>
      </w:r>
      <w:r w:rsidRPr="00AB20C4">
        <w:rPr>
          <w:rFonts w:ascii="Times New Roman" w:hAnsi="Times New Roman" w:cs="Times New Roman"/>
          <w:sz w:val="24"/>
          <w:szCs w:val="24"/>
        </w:rPr>
        <w:t xml:space="preserve"> wholly unreasonable.</w:t>
      </w:r>
    </w:p>
    <w:p w:rsidR="00A72C08" w:rsidRPr="00AB20C4" w:rsidRDefault="00A72C08" w:rsidP="00E11297">
      <w:pPr>
        <w:spacing w:after="0" w:line="480" w:lineRule="auto"/>
        <w:jc w:val="both"/>
        <w:rPr>
          <w:rFonts w:ascii="Times New Roman" w:hAnsi="Times New Roman" w:cs="Times New Roman"/>
          <w:sz w:val="24"/>
          <w:szCs w:val="24"/>
        </w:rPr>
      </w:pPr>
    </w:p>
    <w:p w:rsidR="00CB6148" w:rsidRPr="00AB20C4" w:rsidRDefault="00A72C08" w:rsidP="00E11297">
      <w:pPr>
        <w:spacing w:after="0" w:line="480" w:lineRule="auto"/>
        <w:jc w:val="both"/>
        <w:rPr>
          <w:rFonts w:ascii="Times New Roman" w:hAnsi="Times New Roman" w:cs="Times New Roman"/>
          <w:sz w:val="24"/>
          <w:szCs w:val="24"/>
        </w:rPr>
      </w:pPr>
      <w:r w:rsidRPr="00AB20C4">
        <w:rPr>
          <w:rFonts w:ascii="Times New Roman" w:hAnsi="Times New Roman" w:cs="Times New Roman"/>
          <w:sz w:val="24"/>
          <w:szCs w:val="24"/>
        </w:rPr>
        <w:tab/>
      </w:r>
      <w:r w:rsidR="009B6807" w:rsidRPr="00AB20C4">
        <w:rPr>
          <w:rFonts w:ascii="Times New Roman" w:hAnsi="Times New Roman" w:cs="Times New Roman"/>
          <w:sz w:val="24"/>
          <w:szCs w:val="24"/>
        </w:rPr>
        <w:tab/>
      </w:r>
      <w:r w:rsidRPr="00AB20C4">
        <w:rPr>
          <w:rFonts w:ascii="Times New Roman" w:hAnsi="Times New Roman" w:cs="Times New Roman"/>
          <w:sz w:val="24"/>
          <w:szCs w:val="24"/>
        </w:rPr>
        <w:t xml:space="preserve">This court was also referred to </w:t>
      </w:r>
      <w:r w:rsidRPr="00AB20C4">
        <w:rPr>
          <w:rFonts w:ascii="Times New Roman" w:hAnsi="Times New Roman" w:cs="Times New Roman"/>
          <w:i/>
          <w:sz w:val="24"/>
          <w:szCs w:val="24"/>
        </w:rPr>
        <w:t xml:space="preserve">Duly Holdings Limited v Clever </w:t>
      </w:r>
      <w:proofErr w:type="spellStart"/>
      <w:r w:rsidRPr="00AB20C4">
        <w:rPr>
          <w:rFonts w:ascii="Times New Roman" w:hAnsi="Times New Roman" w:cs="Times New Roman"/>
          <w:i/>
          <w:sz w:val="24"/>
          <w:szCs w:val="24"/>
        </w:rPr>
        <w:t>Spanera</w:t>
      </w:r>
      <w:proofErr w:type="spellEnd"/>
      <w:r w:rsidRPr="00AB20C4">
        <w:rPr>
          <w:rFonts w:ascii="Times New Roman" w:hAnsi="Times New Roman" w:cs="Times New Roman"/>
          <w:sz w:val="24"/>
          <w:szCs w:val="24"/>
        </w:rPr>
        <w:t xml:space="preserve"> 2005 (1) ZLR 407 (S); SC 140/04 where</w:t>
      </w:r>
      <w:r w:rsidR="00CB6148" w:rsidRPr="00AB20C4">
        <w:rPr>
          <w:rFonts w:ascii="Times New Roman" w:hAnsi="Times New Roman" w:cs="Times New Roman"/>
          <w:sz w:val="24"/>
          <w:szCs w:val="24"/>
        </w:rPr>
        <w:t>in</w:t>
      </w:r>
      <w:r w:rsidRPr="00AB20C4">
        <w:rPr>
          <w:rFonts w:ascii="Times New Roman" w:hAnsi="Times New Roman" w:cs="Times New Roman"/>
          <w:sz w:val="24"/>
          <w:szCs w:val="24"/>
        </w:rPr>
        <w:t xml:space="preserve"> </w:t>
      </w:r>
      <w:r w:rsidR="009B6807" w:rsidRPr="00AB20C4">
        <w:rPr>
          <w:rFonts w:ascii="Times New Roman" w:hAnsi="Times New Roman" w:cs="Times New Roman"/>
          <w:sz w:val="24"/>
          <w:szCs w:val="24"/>
        </w:rPr>
        <w:t>CHIDYAUSIKU</w:t>
      </w:r>
      <w:r w:rsidRPr="00AB20C4">
        <w:rPr>
          <w:rFonts w:ascii="Times New Roman" w:hAnsi="Times New Roman" w:cs="Times New Roman"/>
          <w:sz w:val="24"/>
          <w:szCs w:val="24"/>
        </w:rPr>
        <w:t xml:space="preserve"> CJ referred to the</w:t>
      </w:r>
      <w:r w:rsidR="00CB6148" w:rsidRPr="00AB20C4">
        <w:rPr>
          <w:rFonts w:ascii="Times New Roman" w:hAnsi="Times New Roman" w:cs="Times New Roman"/>
          <w:sz w:val="24"/>
          <w:szCs w:val="24"/>
        </w:rPr>
        <w:t xml:space="preserve"> </w:t>
      </w:r>
      <w:proofErr w:type="spellStart"/>
      <w:r w:rsidR="00CB6148" w:rsidRPr="00AB20C4">
        <w:rPr>
          <w:rFonts w:ascii="Times New Roman" w:hAnsi="Times New Roman" w:cs="Times New Roman"/>
          <w:i/>
          <w:sz w:val="24"/>
          <w:szCs w:val="24"/>
        </w:rPr>
        <w:t>Ambali</w:t>
      </w:r>
      <w:proofErr w:type="spellEnd"/>
      <w:r w:rsidR="00CB6148" w:rsidRPr="00AB20C4">
        <w:rPr>
          <w:rFonts w:ascii="Times New Roman" w:hAnsi="Times New Roman" w:cs="Times New Roman"/>
          <w:sz w:val="24"/>
          <w:szCs w:val="24"/>
        </w:rPr>
        <w:t xml:space="preserve"> case (</w:t>
      </w:r>
      <w:r w:rsidR="00CB6148" w:rsidRPr="00AB20C4">
        <w:rPr>
          <w:rFonts w:ascii="Times New Roman" w:hAnsi="Times New Roman" w:cs="Times New Roman"/>
          <w:i/>
          <w:sz w:val="24"/>
          <w:szCs w:val="24"/>
        </w:rPr>
        <w:t>supra</w:t>
      </w:r>
      <w:r w:rsidR="00CB6148" w:rsidRPr="00AB20C4">
        <w:rPr>
          <w:rFonts w:ascii="Times New Roman" w:hAnsi="Times New Roman" w:cs="Times New Roman"/>
          <w:sz w:val="24"/>
          <w:szCs w:val="24"/>
        </w:rPr>
        <w:t xml:space="preserve">) and quoted </w:t>
      </w:r>
      <w:proofErr w:type="spellStart"/>
      <w:r w:rsidR="00CB6148" w:rsidRPr="00AB20C4">
        <w:rPr>
          <w:rFonts w:ascii="Times New Roman" w:hAnsi="Times New Roman" w:cs="Times New Roman"/>
          <w:sz w:val="24"/>
          <w:szCs w:val="24"/>
        </w:rPr>
        <w:t>McNALLY</w:t>
      </w:r>
      <w:proofErr w:type="spellEnd"/>
      <w:r w:rsidR="00CB6148" w:rsidRPr="00AB20C4">
        <w:rPr>
          <w:rFonts w:ascii="Times New Roman" w:hAnsi="Times New Roman" w:cs="Times New Roman"/>
          <w:sz w:val="24"/>
          <w:szCs w:val="24"/>
        </w:rPr>
        <w:t xml:space="preserve"> JA who stated at 419A:</w:t>
      </w:r>
    </w:p>
    <w:p w:rsidR="00A72C08" w:rsidRPr="00AB20C4" w:rsidRDefault="00CB6148" w:rsidP="00E11297">
      <w:pPr>
        <w:spacing w:after="0" w:line="240" w:lineRule="auto"/>
        <w:ind w:left="720"/>
        <w:jc w:val="both"/>
        <w:rPr>
          <w:rFonts w:ascii="Times New Roman" w:hAnsi="Times New Roman" w:cs="Times New Roman"/>
          <w:sz w:val="24"/>
          <w:szCs w:val="24"/>
        </w:rPr>
      </w:pPr>
      <w:r w:rsidRPr="00AB20C4">
        <w:rPr>
          <w:rFonts w:ascii="Times New Roman" w:hAnsi="Times New Roman" w:cs="Times New Roman"/>
          <w:sz w:val="24"/>
          <w:szCs w:val="24"/>
        </w:rPr>
        <w:t>“He (the employee) will be compensated only for the period between his wrongful dismissal and the date when he could reasonably</w:t>
      </w:r>
      <w:r w:rsidR="00A72C08" w:rsidRPr="00AB20C4">
        <w:rPr>
          <w:rFonts w:ascii="Times New Roman" w:hAnsi="Times New Roman" w:cs="Times New Roman"/>
          <w:sz w:val="24"/>
          <w:szCs w:val="24"/>
        </w:rPr>
        <w:t xml:space="preserve"> </w:t>
      </w:r>
      <w:r w:rsidRPr="00AB20C4">
        <w:rPr>
          <w:rFonts w:ascii="Times New Roman" w:hAnsi="Times New Roman" w:cs="Times New Roman"/>
          <w:sz w:val="24"/>
          <w:szCs w:val="24"/>
        </w:rPr>
        <w:t>have been expected to find alternative employment.”</w:t>
      </w:r>
    </w:p>
    <w:p w:rsidR="009B6807" w:rsidRPr="00AB20C4" w:rsidRDefault="009B6807" w:rsidP="00E11297">
      <w:pPr>
        <w:spacing w:after="0" w:line="480" w:lineRule="auto"/>
        <w:jc w:val="both"/>
        <w:rPr>
          <w:rFonts w:ascii="Times New Roman" w:hAnsi="Times New Roman" w:cs="Times New Roman"/>
          <w:sz w:val="24"/>
          <w:szCs w:val="24"/>
        </w:rPr>
      </w:pPr>
    </w:p>
    <w:p w:rsidR="00CB6148" w:rsidRPr="00AB20C4" w:rsidRDefault="00CB6148" w:rsidP="00135EFD">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And at 419D:</w:t>
      </w:r>
    </w:p>
    <w:p w:rsidR="00CB6148" w:rsidRPr="00AB20C4" w:rsidRDefault="00CB6148" w:rsidP="00E11297">
      <w:pPr>
        <w:spacing w:after="0" w:line="240" w:lineRule="auto"/>
        <w:ind w:left="720"/>
        <w:jc w:val="both"/>
        <w:rPr>
          <w:rFonts w:ascii="Times New Roman" w:hAnsi="Times New Roman" w:cs="Times New Roman"/>
          <w:sz w:val="24"/>
          <w:szCs w:val="24"/>
        </w:rPr>
      </w:pPr>
      <w:r w:rsidRPr="00AB20C4">
        <w:rPr>
          <w:rFonts w:ascii="Times New Roman" w:hAnsi="Times New Roman" w:cs="Times New Roman"/>
          <w:sz w:val="24"/>
          <w:szCs w:val="24"/>
        </w:rPr>
        <w:t xml:space="preserve">“But if an employee is wrongfully dismissed his duty to mitigate his loss arises immediately. If </w:t>
      </w:r>
      <w:r w:rsidR="0034696A" w:rsidRPr="00AB20C4">
        <w:rPr>
          <w:rFonts w:ascii="Times New Roman" w:hAnsi="Times New Roman" w:cs="Times New Roman"/>
          <w:sz w:val="24"/>
          <w:szCs w:val="24"/>
        </w:rPr>
        <w:t>he is offered a good j</w:t>
      </w:r>
      <w:r w:rsidRPr="00AB20C4">
        <w:rPr>
          <w:rFonts w:ascii="Times New Roman" w:hAnsi="Times New Roman" w:cs="Times New Roman"/>
          <w:sz w:val="24"/>
          <w:szCs w:val="24"/>
        </w:rPr>
        <w:t xml:space="preserve">ob a day after he is dismissed he must take it, or forfeit any claim for damages. If he is offered </w:t>
      </w:r>
      <w:r w:rsidR="0034696A" w:rsidRPr="00AB20C4">
        <w:rPr>
          <w:rFonts w:ascii="Times New Roman" w:hAnsi="Times New Roman" w:cs="Times New Roman"/>
          <w:sz w:val="24"/>
          <w:szCs w:val="24"/>
        </w:rPr>
        <w:t>a good job only after he has been unemployed for six months, he must take it. If, in the meantime, he has instituted proceedings for reinstatement he may continue these, but his claim for damages will usually then be limited to his loss over the six month period.”</w:t>
      </w:r>
    </w:p>
    <w:p w:rsidR="0034696A" w:rsidRPr="00AB20C4" w:rsidRDefault="0034696A" w:rsidP="009B6807">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lastRenderedPageBreak/>
        <w:t>The learned Chief Justice proceeded to state thereafter:</w:t>
      </w:r>
    </w:p>
    <w:p w:rsidR="00073422" w:rsidRPr="00AB20C4" w:rsidRDefault="00135EFD" w:rsidP="00E11297">
      <w:pPr>
        <w:spacing w:after="0" w:line="276" w:lineRule="auto"/>
        <w:ind w:left="720"/>
        <w:jc w:val="both"/>
        <w:rPr>
          <w:rFonts w:ascii="Times New Roman" w:hAnsi="Times New Roman" w:cs="Times New Roman"/>
          <w:sz w:val="24"/>
          <w:szCs w:val="24"/>
        </w:rPr>
      </w:pPr>
      <w:r w:rsidRPr="00AB20C4">
        <w:rPr>
          <w:rFonts w:ascii="Times New Roman" w:hAnsi="Times New Roman" w:cs="Times New Roman"/>
          <w:sz w:val="24"/>
          <w:szCs w:val="24"/>
        </w:rPr>
        <w:t>“</w:t>
      </w:r>
      <w:r w:rsidR="0034696A" w:rsidRPr="00AB20C4">
        <w:rPr>
          <w:rFonts w:ascii="Times New Roman" w:hAnsi="Times New Roman" w:cs="Times New Roman"/>
          <w:sz w:val="24"/>
          <w:szCs w:val="24"/>
        </w:rPr>
        <w:t xml:space="preserve">… On the strength of </w:t>
      </w:r>
      <w:proofErr w:type="spellStart"/>
      <w:r w:rsidR="0034696A" w:rsidRPr="00AB20C4">
        <w:rPr>
          <w:rFonts w:ascii="Times New Roman" w:hAnsi="Times New Roman" w:cs="Times New Roman"/>
          <w:i/>
          <w:sz w:val="24"/>
          <w:szCs w:val="24"/>
        </w:rPr>
        <w:t>Ambali’s</w:t>
      </w:r>
      <w:proofErr w:type="spellEnd"/>
      <w:r w:rsidR="0034696A" w:rsidRPr="00AB20C4">
        <w:rPr>
          <w:rFonts w:ascii="Times New Roman" w:hAnsi="Times New Roman" w:cs="Times New Roman"/>
          <w:i/>
          <w:sz w:val="24"/>
          <w:szCs w:val="24"/>
        </w:rPr>
        <w:t xml:space="preserve"> </w:t>
      </w:r>
      <w:r w:rsidR="0034696A" w:rsidRPr="00AB20C4">
        <w:rPr>
          <w:rFonts w:ascii="Times New Roman" w:hAnsi="Times New Roman" w:cs="Times New Roman"/>
          <w:sz w:val="24"/>
          <w:szCs w:val="24"/>
        </w:rPr>
        <w:t>case, the respondent is entitled to damages calculated on the basis of his income from the date of his dismissal to the date when he found employment.”</w:t>
      </w:r>
    </w:p>
    <w:p w:rsidR="009525EC" w:rsidRPr="00AB20C4" w:rsidRDefault="009525EC" w:rsidP="00E11297">
      <w:pPr>
        <w:spacing w:after="0" w:line="276" w:lineRule="auto"/>
        <w:ind w:left="720"/>
        <w:jc w:val="both"/>
        <w:rPr>
          <w:rFonts w:ascii="Times New Roman" w:hAnsi="Times New Roman" w:cs="Times New Roman"/>
          <w:sz w:val="24"/>
          <w:szCs w:val="24"/>
        </w:rPr>
      </w:pPr>
    </w:p>
    <w:p w:rsidR="009525EC" w:rsidRPr="00AB20C4" w:rsidRDefault="009525EC" w:rsidP="00E11297">
      <w:pPr>
        <w:spacing w:after="0" w:line="276" w:lineRule="auto"/>
        <w:ind w:left="720"/>
        <w:jc w:val="both"/>
        <w:rPr>
          <w:rFonts w:ascii="Times New Roman" w:hAnsi="Times New Roman" w:cs="Times New Roman"/>
          <w:sz w:val="24"/>
          <w:szCs w:val="24"/>
        </w:rPr>
      </w:pPr>
    </w:p>
    <w:p w:rsidR="00DC0D2F" w:rsidRPr="00AB20C4" w:rsidRDefault="00114276" w:rsidP="009B6807">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The quantification</w:t>
      </w:r>
      <w:r w:rsidR="00975DE0" w:rsidRPr="00AB20C4">
        <w:rPr>
          <w:rFonts w:ascii="Times New Roman" w:hAnsi="Times New Roman" w:cs="Times New Roman"/>
          <w:sz w:val="24"/>
          <w:szCs w:val="24"/>
        </w:rPr>
        <w:t xml:space="preserve"> done by the arbitrator and upheld by the Labour Court in this matter</w:t>
      </w:r>
      <w:r w:rsidRPr="00AB20C4">
        <w:rPr>
          <w:rFonts w:ascii="Times New Roman" w:hAnsi="Times New Roman" w:cs="Times New Roman"/>
          <w:sz w:val="24"/>
          <w:szCs w:val="24"/>
        </w:rPr>
        <w:t xml:space="preserve"> is legally unsustainable.</w:t>
      </w:r>
      <w:r w:rsidR="00DC0D2F" w:rsidRPr="00AB20C4">
        <w:rPr>
          <w:rFonts w:ascii="Times New Roman" w:hAnsi="Times New Roman" w:cs="Times New Roman"/>
          <w:sz w:val="24"/>
          <w:szCs w:val="24"/>
        </w:rPr>
        <w:t xml:space="preserve"> As the respondent did not prove that he was entitled to more than what the appellant had paid him, the Labour Court ought to have granted absolution from the instance. </w:t>
      </w:r>
    </w:p>
    <w:p w:rsidR="00DC0D2F" w:rsidRPr="00AB20C4" w:rsidRDefault="00DC0D2F" w:rsidP="00E11297">
      <w:pPr>
        <w:spacing w:after="0" w:line="480" w:lineRule="auto"/>
        <w:ind w:firstLine="720"/>
        <w:jc w:val="both"/>
        <w:rPr>
          <w:rFonts w:ascii="Times New Roman" w:hAnsi="Times New Roman" w:cs="Times New Roman"/>
          <w:sz w:val="24"/>
          <w:szCs w:val="24"/>
        </w:rPr>
      </w:pPr>
    </w:p>
    <w:p w:rsidR="00E83BED" w:rsidRPr="00AB20C4" w:rsidRDefault="00E83BED" w:rsidP="009B6807">
      <w:pPr>
        <w:spacing w:after="0" w:line="480" w:lineRule="auto"/>
        <w:ind w:firstLine="1440"/>
        <w:jc w:val="both"/>
        <w:rPr>
          <w:rFonts w:ascii="Times New Roman" w:hAnsi="Times New Roman" w:cs="Times New Roman"/>
          <w:sz w:val="24"/>
          <w:szCs w:val="24"/>
        </w:rPr>
      </w:pPr>
      <w:r w:rsidRPr="00AB20C4">
        <w:rPr>
          <w:rFonts w:ascii="Times New Roman" w:hAnsi="Times New Roman" w:cs="Times New Roman"/>
          <w:sz w:val="24"/>
          <w:szCs w:val="24"/>
        </w:rPr>
        <w:t xml:space="preserve">For </w:t>
      </w:r>
      <w:r w:rsidR="00DC0D2F" w:rsidRPr="00AB20C4">
        <w:rPr>
          <w:rFonts w:ascii="Times New Roman" w:hAnsi="Times New Roman" w:cs="Times New Roman"/>
          <w:sz w:val="24"/>
          <w:szCs w:val="24"/>
        </w:rPr>
        <w:t>the</w:t>
      </w:r>
      <w:r w:rsidRPr="00AB20C4">
        <w:rPr>
          <w:rFonts w:ascii="Times New Roman" w:hAnsi="Times New Roman" w:cs="Times New Roman"/>
          <w:sz w:val="24"/>
          <w:szCs w:val="24"/>
        </w:rPr>
        <w:t xml:space="preserve"> above reasons</w:t>
      </w:r>
      <w:r w:rsidR="00DC0D2F" w:rsidRPr="00AB20C4">
        <w:rPr>
          <w:rFonts w:ascii="Times New Roman" w:hAnsi="Times New Roman" w:cs="Times New Roman"/>
          <w:sz w:val="24"/>
          <w:szCs w:val="24"/>
        </w:rPr>
        <w:t>,</w:t>
      </w:r>
      <w:r w:rsidRPr="00AB20C4">
        <w:rPr>
          <w:rFonts w:ascii="Times New Roman" w:hAnsi="Times New Roman" w:cs="Times New Roman"/>
          <w:sz w:val="24"/>
          <w:szCs w:val="24"/>
        </w:rPr>
        <w:t xml:space="preserve"> the appeal must succeed with costs.</w:t>
      </w:r>
      <w:r w:rsidR="00DC0D2F" w:rsidRPr="00AB20C4">
        <w:rPr>
          <w:rFonts w:ascii="Times New Roman" w:hAnsi="Times New Roman" w:cs="Times New Roman"/>
          <w:sz w:val="24"/>
          <w:szCs w:val="24"/>
        </w:rPr>
        <w:t xml:space="preserve"> </w:t>
      </w:r>
      <w:r w:rsidRPr="00AB20C4">
        <w:rPr>
          <w:rFonts w:ascii="Times New Roman" w:hAnsi="Times New Roman" w:cs="Times New Roman"/>
          <w:sz w:val="24"/>
          <w:szCs w:val="24"/>
        </w:rPr>
        <w:t>T</w:t>
      </w:r>
      <w:r w:rsidR="00114276" w:rsidRPr="00AB20C4">
        <w:rPr>
          <w:rFonts w:ascii="Times New Roman" w:hAnsi="Times New Roman" w:cs="Times New Roman"/>
          <w:sz w:val="24"/>
          <w:szCs w:val="24"/>
        </w:rPr>
        <w:t xml:space="preserve">he order of the Labour Court must </w:t>
      </w:r>
      <w:r w:rsidR="00DC0D2F" w:rsidRPr="00AB20C4">
        <w:rPr>
          <w:rFonts w:ascii="Times New Roman" w:hAnsi="Times New Roman" w:cs="Times New Roman"/>
          <w:sz w:val="24"/>
          <w:szCs w:val="24"/>
        </w:rPr>
        <w:t>therefore be set aside and substituted</w:t>
      </w:r>
      <w:r w:rsidR="00073422" w:rsidRPr="00AB20C4">
        <w:rPr>
          <w:rFonts w:ascii="Times New Roman" w:hAnsi="Times New Roman" w:cs="Times New Roman"/>
          <w:i/>
          <w:sz w:val="24"/>
          <w:szCs w:val="24"/>
        </w:rPr>
        <w:t xml:space="preserve"> </w:t>
      </w:r>
      <w:r w:rsidR="00DC0D2F" w:rsidRPr="00AB20C4">
        <w:rPr>
          <w:rFonts w:ascii="Times New Roman" w:hAnsi="Times New Roman" w:cs="Times New Roman"/>
          <w:sz w:val="24"/>
          <w:szCs w:val="24"/>
        </w:rPr>
        <w:t xml:space="preserve">with an order of absolution from the instance. </w:t>
      </w:r>
      <w:r w:rsidRPr="00AB20C4">
        <w:rPr>
          <w:rFonts w:ascii="Times New Roman" w:hAnsi="Times New Roman" w:cs="Times New Roman"/>
          <w:sz w:val="24"/>
          <w:szCs w:val="24"/>
        </w:rPr>
        <w:t>A</w:t>
      </w:r>
      <w:r w:rsidR="00DC0D2F" w:rsidRPr="00AB20C4">
        <w:rPr>
          <w:rFonts w:ascii="Times New Roman" w:hAnsi="Times New Roman" w:cs="Times New Roman"/>
          <w:sz w:val="24"/>
          <w:szCs w:val="24"/>
        </w:rPr>
        <w:t>ccordingly</w:t>
      </w:r>
      <w:r w:rsidRPr="00AB20C4">
        <w:rPr>
          <w:rFonts w:ascii="Times New Roman" w:hAnsi="Times New Roman" w:cs="Times New Roman"/>
          <w:sz w:val="24"/>
          <w:szCs w:val="24"/>
        </w:rPr>
        <w:t>, it is</w:t>
      </w:r>
      <w:r w:rsidR="00DC0D2F" w:rsidRPr="00AB20C4">
        <w:rPr>
          <w:rFonts w:ascii="Times New Roman" w:hAnsi="Times New Roman" w:cs="Times New Roman"/>
          <w:sz w:val="24"/>
          <w:szCs w:val="24"/>
        </w:rPr>
        <w:t xml:space="preserve"> ordered</w:t>
      </w:r>
      <w:r w:rsidRPr="00AB20C4">
        <w:rPr>
          <w:rFonts w:ascii="Times New Roman" w:hAnsi="Times New Roman" w:cs="Times New Roman"/>
          <w:sz w:val="24"/>
          <w:szCs w:val="24"/>
        </w:rPr>
        <w:t xml:space="preserve"> as follows:</w:t>
      </w:r>
    </w:p>
    <w:p w:rsidR="00E83BED" w:rsidRPr="00AB20C4" w:rsidRDefault="00E83BED" w:rsidP="009B6807">
      <w:pPr>
        <w:pStyle w:val="ListParagraph"/>
        <w:numPr>
          <w:ilvl w:val="0"/>
          <w:numId w:val="3"/>
        </w:num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The appeal be and is hereby allowed with costs</w:t>
      </w:r>
    </w:p>
    <w:p w:rsidR="00DC0D2F" w:rsidRPr="00AB20C4" w:rsidRDefault="00E83BED" w:rsidP="009B6807">
      <w:pPr>
        <w:pStyle w:val="ListParagraph"/>
        <w:numPr>
          <w:ilvl w:val="0"/>
          <w:numId w:val="3"/>
        </w:numPr>
        <w:spacing w:after="0" w:line="480" w:lineRule="auto"/>
        <w:ind w:left="1440" w:hanging="720"/>
        <w:jc w:val="both"/>
        <w:rPr>
          <w:rFonts w:ascii="Times New Roman" w:hAnsi="Times New Roman" w:cs="Times New Roman"/>
          <w:sz w:val="24"/>
          <w:szCs w:val="24"/>
        </w:rPr>
      </w:pPr>
      <w:r w:rsidRPr="00AB20C4">
        <w:rPr>
          <w:rFonts w:ascii="Times New Roman" w:hAnsi="Times New Roman" w:cs="Times New Roman"/>
          <w:sz w:val="24"/>
          <w:szCs w:val="24"/>
        </w:rPr>
        <w:t>The order of the Labour Court be and is hereby set aside</w:t>
      </w:r>
      <w:r w:rsidR="00DF702D" w:rsidRPr="00AB20C4">
        <w:rPr>
          <w:rFonts w:ascii="Times New Roman" w:hAnsi="Times New Roman" w:cs="Times New Roman"/>
          <w:sz w:val="24"/>
          <w:szCs w:val="24"/>
        </w:rPr>
        <w:t xml:space="preserve"> and substituted</w:t>
      </w:r>
      <w:r w:rsidRPr="00AB20C4">
        <w:rPr>
          <w:rFonts w:ascii="Times New Roman" w:hAnsi="Times New Roman" w:cs="Times New Roman"/>
          <w:sz w:val="24"/>
          <w:szCs w:val="24"/>
        </w:rPr>
        <w:t xml:space="preserve"> with</w:t>
      </w:r>
      <w:r w:rsidR="00DF702D" w:rsidRPr="00AB20C4">
        <w:rPr>
          <w:rFonts w:ascii="Times New Roman" w:hAnsi="Times New Roman" w:cs="Times New Roman"/>
          <w:sz w:val="24"/>
          <w:szCs w:val="24"/>
        </w:rPr>
        <w:t xml:space="preserve"> the following:</w:t>
      </w:r>
    </w:p>
    <w:p w:rsidR="00583A53" w:rsidRPr="00AB20C4" w:rsidRDefault="00583A53" w:rsidP="00E11297">
      <w:pPr>
        <w:spacing w:after="0" w:line="276" w:lineRule="auto"/>
        <w:ind w:left="1440" w:firstLine="720"/>
        <w:jc w:val="both"/>
        <w:rPr>
          <w:rFonts w:ascii="Times New Roman" w:hAnsi="Times New Roman" w:cs="Times New Roman"/>
          <w:sz w:val="24"/>
          <w:szCs w:val="24"/>
        </w:rPr>
      </w:pPr>
      <w:r w:rsidRPr="00AB20C4">
        <w:rPr>
          <w:rFonts w:ascii="Times New Roman" w:hAnsi="Times New Roman" w:cs="Times New Roman"/>
          <w:sz w:val="24"/>
          <w:szCs w:val="24"/>
        </w:rPr>
        <w:t>“(1)</w:t>
      </w:r>
      <w:r w:rsidR="00135EFD" w:rsidRPr="00AB20C4">
        <w:rPr>
          <w:rFonts w:ascii="Times New Roman" w:hAnsi="Times New Roman" w:cs="Times New Roman"/>
          <w:sz w:val="24"/>
          <w:szCs w:val="24"/>
        </w:rPr>
        <w:tab/>
      </w:r>
      <w:proofErr w:type="gramStart"/>
      <w:r w:rsidRPr="00AB20C4">
        <w:rPr>
          <w:rFonts w:ascii="Times New Roman" w:hAnsi="Times New Roman" w:cs="Times New Roman"/>
          <w:sz w:val="24"/>
          <w:szCs w:val="24"/>
        </w:rPr>
        <w:t>The</w:t>
      </w:r>
      <w:proofErr w:type="gramEnd"/>
      <w:r w:rsidRPr="00AB20C4">
        <w:rPr>
          <w:rFonts w:ascii="Times New Roman" w:hAnsi="Times New Roman" w:cs="Times New Roman"/>
          <w:sz w:val="24"/>
          <w:szCs w:val="24"/>
        </w:rPr>
        <w:t xml:space="preserve"> appeal be and is hereby allowed.</w:t>
      </w:r>
    </w:p>
    <w:p w:rsidR="009B6807" w:rsidRPr="00AB20C4" w:rsidRDefault="009B6807" w:rsidP="00E11297">
      <w:pPr>
        <w:spacing w:after="0" w:line="276" w:lineRule="auto"/>
        <w:ind w:left="1440" w:firstLine="720"/>
        <w:jc w:val="both"/>
        <w:rPr>
          <w:rFonts w:ascii="Times New Roman" w:hAnsi="Times New Roman" w:cs="Times New Roman"/>
          <w:sz w:val="24"/>
          <w:szCs w:val="24"/>
        </w:rPr>
      </w:pPr>
    </w:p>
    <w:p w:rsidR="00583A53" w:rsidRPr="00AB20C4" w:rsidRDefault="00583A53" w:rsidP="00E11297">
      <w:pPr>
        <w:spacing w:after="0" w:line="276" w:lineRule="auto"/>
        <w:ind w:left="2160"/>
        <w:jc w:val="both"/>
        <w:rPr>
          <w:rFonts w:ascii="Times New Roman" w:hAnsi="Times New Roman" w:cs="Times New Roman"/>
          <w:sz w:val="24"/>
          <w:szCs w:val="24"/>
        </w:rPr>
      </w:pPr>
      <w:r w:rsidRPr="00AB20C4">
        <w:rPr>
          <w:rFonts w:ascii="Times New Roman" w:hAnsi="Times New Roman" w:cs="Times New Roman"/>
          <w:sz w:val="24"/>
          <w:szCs w:val="24"/>
        </w:rPr>
        <w:t>(2) The arbitral award</w:t>
      </w:r>
      <w:r w:rsidR="00381E92" w:rsidRPr="00AB20C4">
        <w:rPr>
          <w:rFonts w:ascii="Times New Roman" w:hAnsi="Times New Roman" w:cs="Times New Roman"/>
          <w:sz w:val="24"/>
          <w:szCs w:val="24"/>
        </w:rPr>
        <w:t xml:space="preserve"> dated</w:t>
      </w:r>
      <w:r w:rsidRPr="00AB20C4">
        <w:rPr>
          <w:rFonts w:ascii="Times New Roman" w:hAnsi="Times New Roman" w:cs="Times New Roman"/>
          <w:sz w:val="24"/>
          <w:szCs w:val="24"/>
        </w:rPr>
        <w:t xml:space="preserve"> 21 July 2010 </w:t>
      </w:r>
      <w:proofErr w:type="gramStart"/>
      <w:r w:rsidRPr="00AB20C4">
        <w:rPr>
          <w:rFonts w:ascii="Times New Roman" w:hAnsi="Times New Roman" w:cs="Times New Roman"/>
          <w:sz w:val="24"/>
          <w:szCs w:val="24"/>
        </w:rPr>
        <w:t>be</w:t>
      </w:r>
      <w:proofErr w:type="gramEnd"/>
      <w:r w:rsidRPr="00AB20C4">
        <w:rPr>
          <w:rFonts w:ascii="Times New Roman" w:hAnsi="Times New Roman" w:cs="Times New Roman"/>
          <w:sz w:val="24"/>
          <w:szCs w:val="24"/>
        </w:rPr>
        <w:t xml:space="preserve"> and is hereby set aside and substituted with the following:</w:t>
      </w:r>
    </w:p>
    <w:p w:rsidR="009B6807" w:rsidRPr="00AB20C4" w:rsidRDefault="009B6807" w:rsidP="00E11297">
      <w:pPr>
        <w:spacing w:after="0" w:line="276" w:lineRule="auto"/>
        <w:ind w:left="2160"/>
        <w:jc w:val="both"/>
        <w:rPr>
          <w:rFonts w:ascii="Times New Roman" w:hAnsi="Times New Roman" w:cs="Times New Roman"/>
          <w:sz w:val="24"/>
          <w:szCs w:val="24"/>
        </w:rPr>
      </w:pPr>
    </w:p>
    <w:p w:rsidR="00DF702D" w:rsidRPr="00AB20C4" w:rsidRDefault="009B6807" w:rsidP="009B6807">
      <w:pPr>
        <w:spacing w:after="0" w:line="276" w:lineRule="auto"/>
        <w:ind w:left="2160"/>
        <w:jc w:val="both"/>
        <w:rPr>
          <w:rFonts w:ascii="Times New Roman" w:hAnsi="Times New Roman" w:cs="Times New Roman"/>
          <w:sz w:val="24"/>
          <w:szCs w:val="24"/>
        </w:rPr>
      </w:pPr>
      <w:r w:rsidRPr="00AB20C4">
        <w:rPr>
          <w:rFonts w:ascii="Times New Roman" w:hAnsi="Times New Roman" w:cs="Times New Roman"/>
          <w:sz w:val="24"/>
          <w:szCs w:val="24"/>
        </w:rPr>
        <w:t>“</w:t>
      </w:r>
      <w:r w:rsidR="00814388" w:rsidRPr="00AB20C4">
        <w:rPr>
          <w:rFonts w:ascii="Times New Roman" w:hAnsi="Times New Roman" w:cs="Times New Roman"/>
          <w:sz w:val="24"/>
          <w:szCs w:val="24"/>
        </w:rPr>
        <w:t>T</w:t>
      </w:r>
      <w:r w:rsidR="00583A53" w:rsidRPr="00AB20C4">
        <w:rPr>
          <w:rFonts w:ascii="Times New Roman" w:hAnsi="Times New Roman" w:cs="Times New Roman"/>
          <w:sz w:val="24"/>
          <w:szCs w:val="24"/>
        </w:rPr>
        <w:t>he</w:t>
      </w:r>
      <w:r w:rsidR="00814388" w:rsidRPr="00AB20C4">
        <w:rPr>
          <w:rFonts w:ascii="Times New Roman" w:hAnsi="Times New Roman" w:cs="Times New Roman"/>
          <w:sz w:val="24"/>
          <w:szCs w:val="24"/>
        </w:rPr>
        <w:t xml:space="preserve"> respondent be and is hereby absolved from the instance.”</w:t>
      </w:r>
      <w:r w:rsidRPr="00AB20C4">
        <w:rPr>
          <w:rFonts w:ascii="Times New Roman" w:hAnsi="Times New Roman" w:cs="Times New Roman"/>
          <w:sz w:val="24"/>
          <w:szCs w:val="24"/>
        </w:rPr>
        <w:t>”</w:t>
      </w:r>
      <w:r w:rsidR="00583A53" w:rsidRPr="00AB20C4">
        <w:rPr>
          <w:rFonts w:ascii="Times New Roman" w:hAnsi="Times New Roman" w:cs="Times New Roman"/>
          <w:sz w:val="24"/>
          <w:szCs w:val="24"/>
        </w:rPr>
        <w:t xml:space="preserve"> </w:t>
      </w:r>
      <w:r w:rsidR="00814388" w:rsidRPr="00AB20C4">
        <w:rPr>
          <w:rFonts w:ascii="Times New Roman" w:hAnsi="Times New Roman" w:cs="Times New Roman"/>
          <w:sz w:val="24"/>
          <w:szCs w:val="24"/>
        </w:rPr>
        <w:t xml:space="preserve"> </w:t>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r w:rsidR="00583A53" w:rsidRPr="00AB20C4">
        <w:rPr>
          <w:rFonts w:ascii="Times New Roman" w:hAnsi="Times New Roman" w:cs="Times New Roman"/>
          <w:sz w:val="24"/>
          <w:szCs w:val="24"/>
        </w:rPr>
        <w:tab/>
      </w:r>
    </w:p>
    <w:p w:rsidR="00DA28FF" w:rsidRPr="00AB20C4" w:rsidRDefault="00DC0D2F" w:rsidP="009B6807">
      <w:pPr>
        <w:spacing w:after="0" w:line="480" w:lineRule="auto"/>
        <w:ind w:left="720" w:firstLine="720"/>
        <w:jc w:val="both"/>
        <w:rPr>
          <w:rFonts w:ascii="Times New Roman" w:hAnsi="Times New Roman" w:cs="Times New Roman"/>
          <w:sz w:val="24"/>
          <w:szCs w:val="24"/>
        </w:rPr>
      </w:pPr>
      <w:r w:rsidRPr="00AB20C4">
        <w:rPr>
          <w:rFonts w:ascii="Times New Roman" w:hAnsi="Times New Roman" w:cs="Times New Roman"/>
          <w:b/>
          <w:sz w:val="24"/>
          <w:szCs w:val="24"/>
        </w:rPr>
        <w:t xml:space="preserve">MALABA DCJ: </w:t>
      </w:r>
      <w:r w:rsidRPr="00AB20C4">
        <w:rPr>
          <w:rFonts w:ascii="Times New Roman" w:hAnsi="Times New Roman" w:cs="Times New Roman"/>
          <w:sz w:val="24"/>
          <w:szCs w:val="24"/>
        </w:rPr>
        <w:t xml:space="preserve">       </w:t>
      </w:r>
      <w:r w:rsidR="009B6807" w:rsidRPr="00AB20C4">
        <w:rPr>
          <w:rFonts w:ascii="Times New Roman" w:hAnsi="Times New Roman" w:cs="Times New Roman"/>
          <w:sz w:val="24"/>
          <w:szCs w:val="24"/>
        </w:rPr>
        <w:tab/>
      </w:r>
      <w:r w:rsidRPr="00AB20C4">
        <w:rPr>
          <w:rFonts w:ascii="Times New Roman" w:hAnsi="Times New Roman" w:cs="Times New Roman"/>
          <w:sz w:val="24"/>
          <w:szCs w:val="24"/>
        </w:rPr>
        <w:t xml:space="preserve">  </w:t>
      </w:r>
      <w:r w:rsidR="00DA28FF" w:rsidRPr="00AB20C4">
        <w:rPr>
          <w:rFonts w:ascii="Times New Roman" w:hAnsi="Times New Roman" w:cs="Times New Roman"/>
          <w:sz w:val="24"/>
          <w:szCs w:val="24"/>
        </w:rPr>
        <w:t>I agree.</w:t>
      </w:r>
    </w:p>
    <w:p w:rsidR="009B6807" w:rsidRPr="00AB20C4" w:rsidRDefault="009B6807" w:rsidP="00E11297">
      <w:pPr>
        <w:spacing w:after="0" w:line="480" w:lineRule="auto"/>
        <w:ind w:firstLine="720"/>
        <w:jc w:val="both"/>
        <w:rPr>
          <w:rFonts w:ascii="Times New Roman" w:hAnsi="Times New Roman" w:cs="Times New Roman"/>
          <w:sz w:val="24"/>
          <w:szCs w:val="24"/>
        </w:rPr>
      </w:pPr>
    </w:p>
    <w:p w:rsidR="0034696A" w:rsidRPr="00AB20C4" w:rsidRDefault="00DA28FF" w:rsidP="009B6807">
      <w:pPr>
        <w:spacing w:after="0" w:line="480" w:lineRule="auto"/>
        <w:ind w:left="720" w:firstLine="720"/>
        <w:jc w:val="both"/>
        <w:rPr>
          <w:rFonts w:ascii="Times New Roman" w:hAnsi="Times New Roman" w:cs="Times New Roman"/>
          <w:sz w:val="24"/>
          <w:szCs w:val="24"/>
        </w:rPr>
      </w:pPr>
      <w:r w:rsidRPr="00AB20C4">
        <w:rPr>
          <w:rFonts w:ascii="Times New Roman" w:hAnsi="Times New Roman" w:cs="Times New Roman"/>
          <w:b/>
          <w:sz w:val="24"/>
          <w:szCs w:val="24"/>
        </w:rPr>
        <w:t>ZIYAMBI JA</w:t>
      </w:r>
      <w:r w:rsidRPr="00AB20C4">
        <w:rPr>
          <w:rFonts w:ascii="Times New Roman" w:hAnsi="Times New Roman" w:cs="Times New Roman"/>
          <w:sz w:val="24"/>
          <w:szCs w:val="24"/>
        </w:rPr>
        <w:t xml:space="preserve">            I agree.</w:t>
      </w:r>
      <w:r w:rsidR="00073422" w:rsidRPr="00AB20C4">
        <w:rPr>
          <w:rFonts w:ascii="Times New Roman" w:hAnsi="Times New Roman" w:cs="Times New Roman"/>
          <w:sz w:val="24"/>
          <w:szCs w:val="24"/>
        </w:rPr>
        <w:t xml:space="preserve"> </w:t>
      </w:r>
      <w:r w:rsidR="0034696A" w:rsidRPr="00AB20C4">
        <w:rPr>
          <w:rFonts w:ascii="Times New Roman" w:hAnsi="Times New Roman" w:cs="Times New Roman"/>
          <w:sz w:val="24"/>
          <w:szCs w:val="24"/>
        </w:rPr>
        <w:t xml:space="preserve"> </w:t>
      </w:r>
    </w:p>
    <w:p w:rsidR="00A72C08" w:rsidRPr="00AB20C4" w:rsidRDefault="00A72C08" w:rsidP="00E11297">
      <w:pPr>
        <w:spacing w:after="0" w:line="480" w:lineRule="auto"/>
        <w:jc w:val="both"/>
        <w:rPr>
          <w:rFonts w:ascii="Times New Roman" w:hAnsi="Times New Roman" w:cs="Times New Roman"/>
          <w:sz w:val="24"/>
          <w:szCs w:val="24"/>
        </w:rPr>
      </w:pPr>
    </w:p>
    <w:p w:rsidR="001F4BBB" w:rsidRPr="00AB20C4" w:rsidRDefault="00AE6004" w:rsidP="00E11297">
      <w:pPr>
        <w:spacing w:after="0" w:line="480" w:lineRule="auto"/>
        <w:ind w:left="360"/>
        <w:jc w:val="both"/>
        <w:rPr>
          <w:rFonts w:ascii="Times New Roman" w:hAnsi="Times New Roman" w:cs="Times New Roman"/>
          <w:sz w:val="24"/>
          <w:szCs w:val="24"/>
        </w:rPr>
      </w:pPr>
      <w:r w:rsidRPr="00AB20C4">
        <w:rPr>
          <w:rFonts w:ascii="Times New Roman" w:hAnsi="Times New Roman" w:cs="Times New Roman"/>
          <w:i/>
          <w:sz w:val="24"/>
          <w:szCs w:val="24"/>
        </w:rPr>
        <w:t>Kevin J</w:t>
      </w:r>
      <w:r w:rsidR="009B6807" w:rsidRPr="00AB20C4">
        <w:rPr>
          <w:rFonts w:ascii="Times New Roman" w:hAnsi="Times New Roman" w:cs="Times New Roman"/>
          <w:i/>
          <w:sz w:val="24"/>
          <w:szCs w:val="24"/>
        </w:rPr>
        <w:t>.</w:t>
      </w:r>
      <w:r w:rsidRPr="00AB20C4">
        <w:rPr>
          <w:rFonts w:ascii="Times New Roman" w:hAnsi="Times New Roman" w:cs="Times New Roman"/>
          <w:i/>
          <w:sz w:val="24"/>
          <w:szCs w:val="24"/>
        </w:rPr>
        <w:t xml:space="preserve"> </w:t>
      </w:r>
      <w:proofErr w:type="spellStart"/>
      <w:r w:rsidRPr="00AB20C4">
        <w:rPr>
          <w:rFonts w:ascii="Times New Roman" w:hAnsi="Times New Roman" w:cs="Times New Roman"/>
          <w:i/>
          <w:sz w:val="24"/>
          <w:szCs w:val="24"/>
        </w:rPr>
        <w:t>Arnott</w:t>
      </w:r>
      <w:proofErr w:type="spellEnd"/>
      <w:r w:rsidRPr="00AB20C4">
        <w:rPr>
          <w:rFonts w:ascii="Times New Roman" w:hAnsi="Times New Roman" w:cs="Times New Roman"/>
          <w:sz w:val="24"/>
          <w:szCs w:val="24"/>
        </w:rPr>
        <w:t>,</w:t>
      </w:r>
      <w:r w:rsidR="009B6807" w:rsidRPr="00AB20C4">
        <w:rPr>
          <w:rFonts w:ascii="Times New Roman" w:hAnsi="Times New Roman" w:cs="Times New Roman"/>
          <w:sz w:val="24"/>
          <w:szCs w:val="24"/>
        </w:rPr>
        <w:t xml:space="preserve"> a</w:t>
      </w:r>
      <w:r w:rsidR="00DF702D" w:rsidRPr="00AB20C4">
        <w:rPr>
          <w:rFonts w:ascii="Times New Roman" w:hAnsi="Times New Roman" w:cs="Times New Roman"/>
          <w:sz w:val="24"/>
          <w:szCs w:val="24"/>
        </w:rPr>
        <w:t>ppellant’s legal practitioners</w:t>
      </w:r>
    </w:p>
    <w:p w:rsidR="005C643C" w:rsidRPr="00AB20C4" w:rsidRDefault="00DF702D" w:rsidP="00AB20C4">
      <w:pPr>
        <w:spacing w:after="0" w:line="480" w:lineRule="auto"/>
        <w:ind w:left="360"/>
        <w:jc w:val="both"/>
        <w:rPr>
          <w:rFonts w:ascii="Times New Roman" w:hAnsi="Times New Roman" w:cs="Times New Roman"/>
          <w:b/>
          <w:sz w:val="24"/>
          <w:szCs w:val="24"/>
        </w:rPr>
      </w:pPr>
      <w:r w:rsidRPr="00AB20C4">
        <w:rPr>
          <w:rFonts w:ascii="Times New Roman" w:hAnsi="Times New Roman" w:cs="Times New Roman"/>
          <w:i/>
          <w:sz w:val="24"/>
          <w:szCs w:val="24"/>
        </w:rPr>
        <w:t xml:space="preserve">Honey &amp; </w:t>
      </w:r>
      <w:proofErr w:type="spellStart"/>
      <w:r w:rsidRPr="00AB20C4">
        <w:rPr>
          <w:rFonts w:ascii="Times New Roman" w:hAnsi="Times New Roman" w:cs="Times New Roman"/>
          <w:i/>
          <w:sz w:val="24"/>
          <w:szCs w:val="24"/>
        </w:rPr>
        <w:t>Blanckenberg</w:t>
      </w:r>
      <w:proofErr w:type="spellEnd"/>
      <w:r w:rsidR="009B6807" w:rsidRPr="00AB20C4">
        <w:rPr>
          <w:rFonts w:ascii="Times New Roman" w:hAnsi="Times New Roman" w:cs="Times New Roman"/>
          <w:sz w:val="24"/>
          <w:szCs w:val="24"/>
        </w:rPr>
        <w:t>, r</w:t>
      </w:r>
      <w:r w:rsidRPr="00AB20C4">
        <w:rPr>
          <w:rFonts w:ascii="Times New Roman" w:hAnsi="Times New Roman" w:cs="Times New Roman"/>
          <w:sz w:val="24"/>
          <w:szCs w:val="24"/>
        </w:rPr>
        <w:t>espondent’s legal practitioners</w:t>
      </w:r>
    </w:p>
    <w:sectPr w:rsidR="005C643C" w:rsidRPr="00AB20C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910" w:rsidRDefault="00710910" w:rsidP="00E11297">
      <w:pPr>
        <w:spacing w:after="0" w:line="240" w:lineRule="auto"/>
      </w:pPr>
      <w:r>
        <w:separator/>
      </w:r>
    </w:p>
  </w:endnote>
  <w:endnote w:type="continuationSeparator" w:id="0">
    <w:p w:rsidR="00710910" w:rsidRDefault="00710910" w:rsidP="00E1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910" w:rsidRDefault="00710910" w:rsidP="00E11297">
      <w:pPr>
        <w:spacing w:after="0" w:line="240" w:lineRule="auto"/>
      </w:pPr>
      <w:r>
        <w:separator/>
      </w:r>
    </w:p>
  </w:footnote>
  <w:footnote w:type="continuationSeparator" w:id="0">
    <w:p w:rsidR="00710910" w:rsidRDefault="00710910" w:rsidP="00E11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E11297">
      <w:tc>
        <w:tcPr>
          <w:tcW w:w="0" w:type="auto"/>
          <w:tcBorders>
            <w:right w:val="single" w:sz="6" w:space="0" w:color="000000" w:themeColor="text1"/>
          </w:tcBorders>
        </w:tcPr>
        <w:sdt>
          <w:sdtPr>
            <w:rPr>
              <w:rFonts w:ascii="Times New Roman" w:hAnsi="Times New Roman" w:cs="Times New Roman"/>
              <w:b/>
            </w:rPr>
            <w:alias w:val="Company"/>
            <w:id w:val="78735422"/>
            <w:placeholder>
              <w:docPart w:val="DC207298B2DC41DDB4EDE95DE76A5D0B"/>
            </w:placeholder>
            <w:dataBinding w:prefixMappings="xmlns:ns0='http://schemas.openxmlformats.org/officeDocument/2006/extended-properties'" w:xpath="/ns0:Properties[1]/ns0:Company[1]" w:storeItemID="{6668398D-A668-4E3E-A5EB-62B293D839F1}"/>
            <w:text/>
          </w:sdtPr>
          <w:sdtEndPr/>
          <w:sdtContent>
            <w:p w:rsidR="00E11297" w:rsidRPr="00AB20C4" w:rsidRDefault="00E11297">
              <w:pPr>
                <w:pStyle w:val="Header"/>
                <w:jc w:val="right"/>
                <w:rPr>
                  <w:rFonts w:ascii="Times New Roman" w:hAnsi="Times New Roman" w:cs="Times New Roman"/>
                  <w:b/>
                </w:rPr>
              </w:pPr>
              <w:r w:rsidRPr="00AB20C4">
                <w:rPr>
                  <w:rFonts w:ascii="Times New Roman" w:hAnsi="Times New Roman" w:cs="Times New Roman"/>
                  <w:b/>
                </w:rPr>
                <w:t xml:space="preserve">Judgment No. SC </w:t>
              </w:r>
              <w:r w:rsidR="002058B9" w:rsidRPr="00AB20C4">
                <w:rPr>
                  <w:rFonts w:ascii="Times New Roman" w:hAnsi="Times New Roman" w:cs="Times New Roman"/>
                  <w:b/>
                </w:rPr>
                <w:t>49</w:t>
              </w:r>
              <w:r w:rsidRPr="00AB20C4">
                <w:rPr>
                  <w:rFonts w:ascii="Times New Roman" w:hAnsi="Times New Roman" w:cs="Times New Roman"/>
                  <w:b/>
                </w:rPr>
                <w:t>/16</w:t>
              </w:r>
            </w:p>
          </w:sdtContent>
        </w:sdt>
        <w:sdt>
          <w:sdtPr>
            <w:rPr>
              <w:rFonts w:ascii="Times New Roman" w:hAnsi="Times New Roman" w:cs="Times New Roman"/>
              <w:b/>
              <w:bCs/>
            </w:rPr>
            <w:alias w:val="Title"/>
            <w:id w:val="78735415"/>
            <w:placeholder>
              <w:docPart w:val="F6D34D5CFE7345EE8A8F25BF664552AA"/>
            </w:placeholder>
            <w:dataBinding w:prefixMappings="xmlns:ns0='http://schemas.openxmlformats.org/package/2006/metadata/core-properties' xmlns:ns1='http://purl.org/dc/elements/1.1/'" w:xpath="/ns0:coreProperties[1]/ns1:title[1]" w:storeItemID="{6C3C8BC8-F283-45AE-878A-BAB7291924A1}"/>
            <w:text/>
          </w:sdtPr>
          <w:sdtEndPr/>
          <w:sdtContent>
            <w:p w:rsidR="00E11297" w:rsidRPr="004E2441" w:rsidRDefault="004E2441" w:rsidP="00E11297">
              <w:pPr>
                <w:pStyle w:val="Header"/>
                <w:jc w:val="right"/>
                <w:rPr>
                  <w:b/>
                  <w:bCs/>
                </w:rPr>
              </w:pPr>
              <w:r w:rsidRPr="00AB20C4">
                <w:rPr>
                  <w:rFonts w:ascii="Times New Roman" w:hAnsi="Times New Roman" w:cs="Times New Roman"/>
                  <w:b/>
                  <w:bCs/>
                </w:rPr>
                <w:t>Civil Appeal</w:t>
              </w:r>
              <w:r w:rsidR="00E11297" w:rsidRPr="00AB20C4">
                <w:rPr>
                  <w:rFonts w:ascii="Times New Roman" w:hAnsi="Times New Roman" w:cs="Times New Roman"/>
                  <w:b/>
                  <w:bCs/>
                </w:rPr>
                <w:t xml:space="preserve"> No. </w:t>
              </w:r>
              <w:r w:rsidRPr="00AB20C4">
                <w:rPr>
                  <w:rFonts w:ascii="Times New Roman" w:hAnsi="Times New Roman" w:cs="Times New Roman"/>
                  <w:b/>
                  <w:bCs/>
                </w:rPr>
                <w:t xml:space="preserve">SC </w:t>
              </w:r>
              <w:r w:rsidR="00E11297" w:rsidRPr="00AB20C4">
                <w:rPr>
                  <w:rFonts w:ascii="Times New Roman" w:hAnsi="Times New Roman" w:cs="Times New Roman"/>
                  <w:b/>
                  <w:bCs/>
                </w:rPr>
                <w:t>221/13</w:t>
              </w:r>
            </w:p>
          </w:sdtContent>
        </w:sdt>
      </w:tc>
      <w:tc>
        <w:tcPr>
          <w:tcW w:w="1152" w:type="dxa"/>
          <w:tcBorders>
            <w:left w:val="single" w:sz="6" w:space="0" w:color="000000" w:themeColor="text1"/>
          </w:tcBorders>
        </w:tcPr>
        <w:p w:rsidR="00E11297" w:rsidRPr="004E2441" w:rsidRDefault="00E11297">
          <w:pPr>
            <w:pStyle w:val="Header"/>
            <w:rPr>
              <w:b/>
              <w:bCs/>
            </w:rPr>
          </w:pPr>
          <w:r w:rsidRPr="004E2441">
            <w:rPr>
              <w:b/>
            </w:rPr>
            <w:fldChar w:fldCharType="begin"/>
          </w:r>
          <w:r w:rsidRPr="004E2441">
            <w:rPr>
              <w:b/>
            </w:rPr>
            <w:instrText xml:space="preserve"> PAGE   \* MERGEFORMAT </w:instrText>
          </w:r>
          <w:r w:rsidRPr="004E2441">
            <w:rPr>
              <w:b/>
            </w:rPr>
            <w:fldChar w:fldCharType="separate"/>
          </w:r>
          <w:r w:rsidR="00AB20C4">
            <w:rPr>
              <w:b/>
              <w:noProof/>
            </w:rPr>
            <w:t>1</w:t>
          </w:r>
          <w:r w:rsidRPr="004E2441">
            <w:rPr>
              <w:b/>
              <w:noProof/>
            </w:rPr>
            <w:fldChar w:fldCharType="end"/>
          </w:r>
        </w:p>
      </w:tc>
    </w:tr>
  </w:tbl>
  <w:p w:rsidR="00E11297" w:rsidRDefault="00E112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16734"/>
    <w:multiLevelType w:val="hybridMultilevel"/>
    <w:tmpl w:val="17F0D24C"/>
    <w:lvl w:ilvl="0" w:tplc="03C891C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53C184A"/>
    <w:multiLevelType w:val="hybridMultilevel"/>
    <w:tmpl w:val="BA3E93DE"/>
    <w:lvl w:ilvl="0" w:tplc="3009000F">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67C3774D"/>
    <w:multiLevelType w:val="hybridMultilevel"/>
    <w:tmpl w:val="3B7EC840"/>
    <w:lvl w:ilvl="0" w:tplc="F72E5C5A">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43C"/>
    <w:rsid w:val="00001C5C"/>
    <w:rsid w:val="0000551D"/>
    <w:rsid w:val="000121E3"/>
    <w:rsid w:val="000160F7"/>
    <w:rsid w:val="00024D11"/>
    <w:rsid w:val="00071418"/>
    <w:rsid w:val="00073422"/>
    <w:rsid w:val="00096AC7"/>
    <w:rsid w:val="000C536F"/>
    <w:rsid w:val="000C7424"/>
    <w:rsid w:val="000D43D9"/>
    <w:rsid w:val="000D7988"/>
    <w:rsid w:val="000E00E1"/>
    <w:rsid w:val="00101176"/>
    <w:rsid w:val="00107E84"/>
    <w:rsid w:val="00114276"/>
    <w:rsid w:val="00135EFD"/>
    <w:rsid w:val="00157B3C"/>
    <w:rsid w:val="00162A85"/>
    <w:rsid w:val="00173B8B"/>
    <w:rsid w:val="00181348"/>
    <w:rsid w:val="001861AC"/>
    <w:rsid w:val="001969FD"/>
    <w:rsid w:val="001B3C0D"/>
    <w:rsid w:val="001F1111"/>
    <w:rsid w:val="001F4BBB"/>
    <w:rsid w:val="002058B9"/>
    <w:rsid w:val="0023364F"/>
    <w:rsid w:val="00250F18"/>
    <w:rsid w:val="0029667A"/>
    <w:rsid w:val="002A7573"/>
    <w:rsid w:val="002C2E5E"/>
    <w:rsid w:val="0034696A"/>
    <w:rsid w:val="003561CF"/>
    <w:rsid w:val="00381E92"/>
    <w:rsid w:val="003B2821"/>
    <w:rsid w:val="003C392F"/>
    <w:rsid w:val="003D02F0"/>
    <w:rsid w:val="00407423"/>
    <w:rsid w:val="0041403E"/>
    <w:rsid w:val="004415D6"/>
    <w:rsid w:val="00491839"/>
    <w:rsid w:val="004B2673"/>
    <w:rsid w:val="004D089B"/>
    <w:rsid w:val="004E2441"/>
    <w:rsid w:val="004F3748"/>
    <w:rsid w:val="004F680F"/>
    <w:rsid w:val="004F79C8"/>
    <w:rsid w:val="0051173F"/>
    <w:rsid w:val="00553C81"/>
    <w:rsid w:val="00583A53"/>
    <w:rsid w:val="00583FDB"/>
    <w:rsid w:val="005B1822"/>
    <w:rsid w:val="005B5E0C"/>
    <w:rsid w:val="005C643C"/>
    <w:rsid w:val="005C6A3D"/>
    <w:rsid w:val="005D4548"/>
    <w:rsid w:val="005E3C33"/>
    <w:rsid w:val="005E65EF"/>
    <w:rsid w:val="005F09E1"/>
    <w:rsid w:val="006125F1"/>
    <w:rsid w:val="00623B6F"/>
    <w:rsid w:val="006703CA"/>
    <w:rsid w:val="006745C0"/>
    <w:rsid w:val="00686C63"/>
    <w:rsid w:val="00691F73"/>
    <w:rsid w:val="006A21D9"/>
    <w:rsid w:val="006A5C30"/>
    <w:rsid w:val="006A6143"/>
    <w:rsid w:val="006C3596"/>
    <w:rsid w:val="006D1A45"/>
    <w:rsid w:val="006E53A8"/>
    <w:rsid w:val="006E78B9"/>
    <w:rsid w:val="00710910"/>
    <w:rsid w:val="00723FAA"/>
    <w:rsid w:val="00750913"/>
    <w:rsid w:val="00784665"/>
    <w:rsid w:val="007B40F3"/>
    <w:rsid w:val="008051D9"/>
    <w:rsid w:val="00813237"/>
    <w:rsid w:val="00814388"/>
    <w:rsid w:val="008777E5"/>
    <w:rsid w:val="00881468"/>
    <w:rsid w:val="00897510"/>
    <w:rsid w:val="008B0FAA"/>
    <w:rsid w:val="00910085"/>
    <w:rsid w:val="009525EC"/>
    <w:rsid w:val="00957563"/>
    <w:rsid w:val="00975DE0"/>
    <w:rsid w:val="009B627C"/>
    <w:rsid w:val="009B6807"/>
    <w:rsid w:val="009D4B9D"/>
    <w:rsid w:val="00A26A67"/>
    <w:rsid w:val="00A72C08"/>
    <w:rsid w:val="00A8460A"/>
    <w:rsid w:val="00AB20C4"/>
    <w:rsid w:val="00AB3968"/>
    <w:rsid w:val="00AD06B6"/>
    <w:rsid w:val="00AE6004"/>
    <w:rsid w:val="00AF04E9"/>
    <w:rsid w:val="00B0195D"/>
    <w:rsid w:val="00B3077A"/>
    <w:rsid w:val="00B433D9"/>
    <w:rsid w:val="00B474DE"/>
    <w:rsid w:val="00BB01FC"/>
    <w:rsid w:val="00BE6401"/>
    <w:rsid w:val="00C0201C"/>
    <w:rsid w:val="00C37DC0"/>
    <w:rsid w:val="00C61329"/>
    <w:rsid w:val="00C654E8"/>
    <w:rsid w:val="00C667DF"/>
    <w:rsid w:val="00C84842"/>
    <w:rsid w:val="00C868C0"/>
    <w:rsid w:val="00C910AA"/>
    <w:rsid w:val="00CB6148"/>
    <w:rsid w:val="00CC4BB4"/>
    <w:rsid w:val="00CE586B"/>
    <w:rsid w:val="00CF3F3B"/>
    <w:rsid w:val="00D066B3"/>
    <w:rsid w:val="00D818E9"/>
    <w:rsid w:val="00D9214A"/>
    <w:rsid w:val="00DA28FF"/>
    <w:rsid w:val="00DA628E"/>
    <w:rsid w:val="00DC0D2F"/>
    <w:rsid w:val="00DF0AE2"/>
    <w:rsid w:val="00DF702D"/>
    <w:rsid w:val="00E04B21"/>
    <w:rsid w:val="00E05CF8"/>
    <w:rsid w:val="00E079C0"/>
    <w:rsid w:val="00E11297"/>
    <w:rsid w:val="00E46C24"/>
    <w:rsid w:val="00E72437"/>
    <w:rsid w:val="00E775AA"/>
    <w:rsid w:val="00E83BED"/>
    <w:rsid w:val="00E95325"/>
    <w:rsid w:val="00EC6087"/>
    <w:rsid w:val="00EE0B66"/>
    <w:rsid w:val="00F36A94"/>
    <w:rsid w:val="00F405B1"/>
    <w:rsid w:val="00F64C06"/>
    <w:rsid w:val="00F679D3"/>
    <w:rsid w:val="00FC7DDD"/>
    <w:rsid w:val="00FD366B"/>
    <w:rsid w:val="00FD55E1"/>
    <w:rsid w:val="00FE5D3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E1"/>
    <w:pPr>
      <w:ind w:left="720"/>
      <w:contextualSpacing/>
    </w:pPr>
  </w:style>
  <w:style w:type="paragraph" w:styleId="Header">
    <w:name w:val="header"/>
    <w:basedOn w:val="Normal"/>
    <w:link w:val="HeaderChar"/>
    <w:uiPriority w:val="99"/>
    <w:unhideWhenUsed/>
    <w:rsid w:val="00E11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97"/>
  </w:style>
  <w:style w:type="paragraph" w:styleId="Footer">
    <w:name w:val="footer"/>
    <w:basedOn w:val="Normal"/>
    <w:link w:val="FooterChar"/>
    <w:uiPriority w:val="99"/>
    <w:unhideWhenUsed/>
    <w:rsid w:val="00E11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97"/>
  </w:style>
  <w:style w:type="paragraph" w:styleId="BalloonText">
    <w:name w:val="Balloon Text"/>
    <w:basedOn w:val="Normal"/>
    <w:link w:val="BalloonTextChar"/>
    <w:uiPriority w:val="99"/>
    <w:semiHidden/>
    <w:unhideWhenUsed/>
    <w:rsid w:val="00E11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2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E1"/>
    <w:pPr>
      <w:ind w:left="720"/>
      <w:contextualSpacing/>
    </w:pPr>
  </w:style>
  <w:style w:type="paragraph" w:styleId="Header">
    <w:name w:val="header"/>
    <w:basedOn w:val="Normal"/>
    <w:link w:val="HeaderChar"/>
    <w:uiPriority w:val="99"/>
    <w:unhideWhenUsed/>
    <w:rsid w:val="00E11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97"/>
  </w:style>
  <w:style w:type="paragraph" w:styleId="Footer">
    <w:name w:val="footer"/>
    <w:basedOn w:val="Normal"/>
    <w:link w:val="FooterChar"/>
    <w:uiPriority w:val="99"/>
    <w:unhideWhenUsed/>
    <w:rsid w:val="00E11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97"/>
  </w:style>
  <w:style w:type="paragraph" w:styleId="BalloonText">
    <w:name w:val="Balloon Text"/>
    <w:basedOn w:val="Normal"/>
    <w:link w:val="BalloonTextChar"/>
    <w:uiPriority w:val="99"/>
    <w:semiHidden/>
    <w:unhideWhenUsed/>
    <w:rsid w:val="00E11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2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07298B2DC41DDB4EDE95DE76A5D0B"/>
        <w:category>
          <w:name w:val="General"/>
          <w:gallery w:val="placeholder"/>
        </w:category>
        <w:types>
          <w:type w:val="bbPlcHdr"/>
        </w:types>
        <w:behaviors>
          <w:behavior w:val="content"/>
        </w:behaviors>
        <w:guid w:val="{530C20F3-98F4-434A-9D90-923677764F1D}"/>
      </w:docPartPr>
      <w:docPartBody>
        <w:p w:rsidR="00643FFB" w:rsidRDefault="00FE04F7" w:rsidP="00FE04F7">
          <w:pPr>
            <w:pStyle w:val="DC207298B2DC41DDB4EDE95DE76A5D0B"/>
          </w:pPr>
          <w:r>
            <w:t>[Type the company name]</w:t>
          </w:r>
        </w:p>
      </w:docPartBody>
    </w:docPart>
    <w:docPart>
      <w:docPartPr>
        <w:name w:val="F6D34D5CFE7345EE8A8F25BF664552AA"/>
        <w:category>
          <w:name w:val="General"/>
          <w:gallery w:val="placeholder"/>
        </w:category>
        <w:types>
          <w:type w:val="bbPlcHdr"/>
        </w:types>
        <w:behaviors>
          <w:behavior w:val="content"/>
        </w:behaviors>
        <w:guid w:val="{EB5E4F60-25F0-4F77-B4A3-DA3942FDDA98}"/>
      </w:docPartPr>
      <w:docPartBody>
        <w:p w:rsidR="00643FFB" w:rsidRDefault="00FE04F7" w:rsidP="00FE04F7">
          <w:pPr>
            <w:pStyle w:val="F6D34D5CFE7345EE8A8F25BF664552A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4F7"/>
    <w:rsid w:val="00087695"/>
    <w:rsid w:val="00643FFB"/>
    <w:rsid w:val="00AD3F0B"/>
    <w:rsid w:val="00B1600C"/>
    <w:rsid w:val="00EB13C8"/>
    <w:rsid w:val="00FE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207298B2DC41DDB4EDE95DE76A5D0B">
    <w:name w:val="DC207298B2DC41DDB4EDE95DE76A5D0B"/>
    <w:rsid w:val="00FE04F7"/>
  </w:style>
  <w:style w:type="paragraph" w:customStyle="1" w:styleId="F6D34D5CFE7345EE8A8F25BF664552AA">
    <w:name w:val="F6D34D5CFE7345EE8A8F25BF664552AA"/>
    <w:rsid w:val="00FE04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207298B2DC41DDB4EDE95DE76A5D0B">
    <w:name w:val="DC207298B2DC41DDB4EDE95DE76A5D0B"/>
    <w:rsid w:val="00FE04F7"/>
  </w:style>
  <w:style w:type="paragraph" w:customStyle="1" w:styleId="F6D34D5CFE7345EE8A8F25BF664552AA">
    <w:name w:val="F6D34D5CFE7345EE8A8F25BF664552AA"/>
    <w:rsid w:val="00FE04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Civil Appeal No. SC 221/13</vt:lpstr>
    </vt:vector>
  </TitlesOfParts>
  <Company>Judgment No. SC 49/16</Company>
  <LinksUpToDate>false</LinksUpToDate>
  <CharactersWithSpaces>12866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221/13</dc:title>
  <dc:creator>Nyasha marufu</dc:creator>
  <cp:lastModifiedBy>jomic</cp:lastModifiedBy>
  <cp:revision>7</cp:revision>
  <dcterms:created xsi:type="dcterms:W3CDTF">2016-10-20T08:39:00Z</dcterms:created>
  <dcterms:modified xsi:type="dcterms:W3CDTF">2016-11-02T07:11:00Z</dcterms:modified>
</cp:coreProperties>
</file>