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F8E" w:rsidRDefault="00A31F8E" w:rsidP="00F958A1">
      <w:pPr>
        <w:spacing w:after="0" w:line="240" w:lineRule="auto"/>
        <w:jc w:val="center"/>
        <w:rPr>
          <w:rFonts w:ascii="Courier New" w:hAnsi="Courier New" w:cs="Courier New"/>
          <w:b/>
          <w:sz w:val="24"/>
          <w:szCs w:val="24"/>
        </w:rPr>
      </w:pPr>
    </w:p>
    <w:p w:rsidR="00A31F8E" w:rsidRDefault="00A31F8E" w:rsidP="00F958A1">
      <w:pPr>
        <w:spacing w:after="0" w:line="240" w:lineRule="auto"/>
        <w:jc w:val="center"/>
        <w:rPr>
          <w:rFonts w:ascii="Courier New" w:hAnsi="Courier New" w:cs="Courier New"/>
          <w:b/>
          <w:sz w:val="24"/>
          <w:szCs w:val="24"/>
        </w:rPr>
      </w:pPr>
    </w:p>
    <w:p w:rsidR="00A31F8E" w:rsidRDefault="00A31F8E" w:rsidP="00F958A1">
      <w:pPr>
        <w:spacing w:after="0" w:line="240" w:lineRule="auto"/>
        <w:jc w:val="center"/>
        <w:rPr>
          <w:rFonts w:ascii="Courier New" w:hAnsi="Courier New" w:cs="Courier New"/>
          <w:b/>
          <w:sz w:val="24"/>
          <w:szCs w:val="24"/>
        </w:rPr>
      </w:pPr>
    </w:p>
    <w:p w:rsidR="00F958A1" w:rsidRPr="00BD5685" w:rsidRDefault="00F958A1" w:rsidP="00F958A1">
      <w:pPr>
        <w:spacing w:after="0" w:line="240" w:lineRule="auto"/>
        <w:jc w:val="center"/>
        <w:rPr>
          <w:rFonts w:ascii="Times New Roman" w:hAnsi="Times New Roman" w:cs="Times New Roman"/>
          <w:b/>
          <w:sz w:val="24"/>
          <w:szCs w:val="24"/>
        </w:rPr>
      </w:pPr>
      <w:r w:rsidRPr="00BD5685">
        <w:rPr>
          <w:rFonts w:ascii="Times New Roman" w:hAnsi="Times New Roman" w:cs="Times New Roman"/>
          <w:b/>
          <w:sz w:val="24"/>
          <w:szCs w:val="24"/>
        </w:rPr>
        <w:t>(1</w:t>
      </w:r>
      <w:r w:rsidR="00A31F8E" w:rsidRPr="00BD5685">
        <w:rPr>
          <w:rFonts w:ascii="Times New Roman" w:hAnsi="Times New Roman" w:cs="Times New Roman"/>
          <w:b/>
          <w:sz w:val="24"/>
          <w:szCs w:val="24"/>
        </w:rPr>
        <w:t>)</w:t>
      </w:r>
      <w:r w:rsidRPr="00BD5685">
        <w:rPr>
          <w:rFonts w:ascii="Times New Roman" w:hAnsi="Times New Roman" w:cs="Times New Roman"/>
          <w:b/>
          <w:sz w:val="24"/>
          <w:szCs w:val="24"/>
        </w:rPr>
        <w:t xml:space="preserve">     VUSUMUZI     MOYO     (2)     KHULEKANI     NKOMO</w:t>
      </w:r>
    </w:p>
    <w:p w:rsidR="00F958A1" w:rsidRPr="00BD5685" w:rsidRDefault="003C504D" w:rsidP="00F958A1">
      <w:pPr>
        <w:spacing w:after="0" w:line="240" w:lineRule="auto"/>
        <w:jc w:val="center"/>
        <w:rPr>
          <w:rFonts w:ascii="Times New Roman" w:hAnsi="Times New Roman" w:cs="Times New Roman"/>
          <w:b/>
          <w:sz w:val="24"/>
          <w:szCs w:val="24"/>
        </w:rPr>
      </w:pPr>
      <w:proofErr w:type="gramStart"/>
      <w:r w:rsidRPr="00BD5685">
        <w:rPr>
          <w:rFonts w:ascii="Times New Roman" w:hAnsi="Times New Roman" w:cs="Times New Roman"/>
          <w:b/>
          <w:sz w:val="24"/>
          <w:szCs w:val="24"/>
        </w:rPr>
        <w:t>v</w:t>
      </w:r>
      <w:proofErr w:type="gramEnd"/>
      <w:r w:rsidR="00F958A1" w:rsidRPr="00BD5685">
        <w:rPr>
          <w:rFonts w:ascii="Times New Roman" w:hAnsi="Times New Roman" w:cs="Times New Roman"/>
          <w:b/>
          <w:sz w:val="24"/>
          <w:szCs w:val="24"/>
        </w:rPr>
        <w:t xml:space="preserve">     </w:t>
      </w:r>
    </w:p>
    <w:p w:rsidR="00F958A1" w:rsidRPr="00BD5685" w:rsidRDefault="00F958A1" w:rsidP="00F958A1">
      <w:pPr>
        <w:spacing w:after="0" w:line="240" w:lineRule="auto"/>
        <w:jc w:val="center"/>
        <w:rPr>
          <w:rFonts w:ascii="Times New Roman" w:hAnsi="Times New Roman" w:cs="Times New Roman"/>
          <w:b/>
          <w:sz w:val="24"/>
          <w:szCs w:val="24"/>
        </w:rPr>
      </w:pPr>
      <w:r w:rsidRPr="00BD5685">
        <w:rPr>
          <w:rFonts w:ascii="Times New Roman" w:hAnsi="Times New Roman" w:cs="Times New Roman"/>
          <w:b/>
          <w:sz w:val="24"/>
          <w:szCs w:val="24"/>
        </w:rPr>
        <w:t>THE     STATE</w:t>
      </w:r>
    </w:p>
    <w:p w:rsidR="00F958A1" w:rsidRPr="00BD5685" w:rsidRDefault="00F958A1" w:rsidP="00F958A1">
      <w:pPr>
        <w:spacing w:after="0" w:line="240" w:lineRule="auto"/>
        <w:rPr>
          <w:rFonts w:ascii="Times New Roman" w:hAnsi="Times New Roman" w:cs="Times New Roman"/>
          <w:b/>
          <w:sz w:val="24"/>
          <w:szCs w:val="24"/>
        </w:rPr>
      </w:pPr>
    </w:p>
    <w:p w:rsidR="00F958A1" w:rsidRPr="00BD5685" w:rsidRDefault="00F958A1" w:rsidP="00F958A1">
      <w:pPr>
        <w:spacing w:after="0" w:line="240" w:lineRule="auto"/>
        <w:rPr>
          <w:rFonts w:ascii="Times New Roman" w:hAnsi="Times New Roman" w:cs="Times New Roman"/>
          <w:b/>
          <w:sz w:val="24"/>
          <w:szCs w:val="24"/>
        </w:rPr>
      </w:pPr>
    </w:p>
    <w:p w:rsidR="00A31F8E" w:rsidRPr="00BD5685" w:rsidRDefault="00A31F8E" w:rsidP="00F958A1">
      <w:pPr>
        <w:spacing w:after="0" w:line="240" w:lineRule="auto"/>
        <w:rPr>
          <w:rFonts w:ascii="Times New Roman" w:hAnsi="Times New Roman" w:cs="Times New Roman"/>
          <w:b/>
          <w:sz w:val="24"/>
          <w:szCs w:val="24"/>
        </w:rPr>
      </w:pPr>
    </w:p>
    <w:p w:rsidR="00A31F8E" w:rsidRPr="00BD5685" w:rsidRDefault="00A31F8E" w:rsidP="00F958A1">
      <w:pPr>
        <w:spacing w:after="0" w:line="240" w:lineRule="auto"/>
        <w:rPr>
          <w:rFonts w:ascii="Times New Roman" w:hAnsi="Times New Roman" w:cs="Times New Roman"/>
          <w:b/>
          <w:sz w:val="24"/>
          <w:szCs w:val="24"/>
        </w:rPr>
      </w:pPr>
    </w:p>
    <w:p w:rsidR="00F958A1" w:rsidRPr="00BD5685" w:rsidRDefault="00F958A1" w:rsidP="00F958A1">
      <w:pPr>
        <w:spacing w:after="0" w:line="240" w:lineRule="auto"/>
        <w:rPr>
          <w:rFonts w:ascii="Times New Roman" w:hAnsi="Times New Roman" w:cs="Times New Roman"/>
          <w:b/>
          <w:sz w:val="24"/>
          <w:szCs w:val="24"/>
        </w:rPr>
      </w:pPr>
      <w:r w:rsidRPr="00BD5685">
        <w:rPr>
          <w:rFonts w:ascii="Times New Roman" w:hAnsi="Times New Roman" w:cs="Times New Roman"/>
          <w:b/>
          <w:sz w:val="24"/>
          <w:szCs w:val="24"/>
        </w:rPr>
        <w:t>SUPREME COURT OF ZIMBABWE</w:t>
      </w:r>
    </w:p>
    <w:p w:rsidR="003F1FDC" w:rsidRPr="00BD5685" w:rsidRDefault="003F1FDC" w:rsidP="003F1FDC">
      <w:pPr>
        <w:spacing w:after="0" w:line="240" w:lineRule="auto"/>
        <w:rPr>
          <w:rFonts w:ascii="Times New Roman" w:hAnsi="Times New Roman" w:cs="Times New Roman"/>
          <w:b/>
          <w:sz w:val="24"/>
          <w:szCs w:val="24"/>
        </w:rPr>
      </w:pPr>
      <w:r w:rsidRPr="00BD5685">
        <w:rPr>
          <w:rFonts w:ascii="Times New Roman" w:hAnsi="Times New Roman" w:cs="Times New Roman"/>
          <w:b/>
          <w:sz w:val="24"/>
          <w:szCs w:val="24"/>
        </w:rPr>
        <w:t xml:space="preserve">MALABA DCJ, </w:t>
      </w:r>
      <w:r w:rsidR="009A7E13" w:rsidRPr="00BD5685">
        <w:rPr>
          <w:rFonts w:ascii="Times New Roman" w:hAnsi="Times New Roman" w:cs="Times New Roman"/>
          <w:b/>
          <w:sz w:val="24"/>
          <w:szCs w:val="24"/>
        </w:rPr>
        <w:t>GARWE JA</w:t>
      </w:r>
      <w:r w:rsidR="00F4701F" w:rsidRPr="00BD5685">
        <w:rPr>
          <w:rFonts w:ascii="Times New Roman" w:hAnsi="Times New Roman" w:cs="Times New Roman"/>
          <w:b/>
          <w:sz w:val="24"/>
          <w:szCs w:val="24"/>
        </w:rPr>
        <w:t xml:space="preserve"> &amp; </w:t>
      </w:r>
      <w:r w:rsidR="009A7E13" w:rsidRPr="00BD5685">
        <w:rPr>
          <w:rFonts w:ascii="Times New Roman" w:hAnsi="Times New Roman" w:cs="Times New Roman"/>
          <w:b/>
          <w:sz w:val="24"/>
          <w:szCs w:val="24"/>
        </w:rPr>
        <w:t>GOWORA JA</w:t>
      </w:r>
      <w:r w:rsidRPr="00BD5685">
        <w:rPr>
          <w:rFonts w:ascii="Times New Roman" w:hAnsi="Times New Roman" w:cs="Times New Roman"/>
          <w:b/>
          <w:sz w:val="24"/>
          <w:szCs w:val="24"/>
        </w:rPr>
        <w:t xml:space="preserve"> </w:t>
      </w:r>
    </w:p>
    <w:p w:rsidR="00F958A1" w:rsidRPr="00BD5685" w:rsidRDefault="00F958A1" w:rsidP="00F958A1">
      <w:pPr>
        <w:spacing w:after="0" w:line="240" w:lineRule="auto"/>
        <w:rPr>
          <w:rFonts w:ascii="Times New Roman" w:hAnsi="Times New Roman" w:cs="Times New Roman"/>
          <w:b/>
          <w:sz w:val="24"/>
          <w:szCs w:val="24"/>
        </w:rPr>
      </w:pPr>
      <w:r w:rsidRPr="00BD5685">
        <w:rPr>
          <w:rFonts w:ascii="Times New Roman" w:hAnsi="Times New Roman" w:cs="Times New Roman"/>
          <w:b/>
          <w:sz w:val="24"/>
          <w:szCs w:val="24"/>
        </w:rPr>
        <w:t>BULAWAYO, MARCH</w:t>
      </w:r>
      <w:r w:rsidR="00425A15" w:rsidRPr="00BD5685">
        <w:rPr>
          <w:rFonts w:ascii="Times New Roman" w:hAnsi="Times New Roman" w:cs="Times New Roman"/>
          <w:b/>
          <w:sz w:val="24"/>
          <w:szCs w:val="24"/>
        </w:rPr>
        <w:t xml:space="preserve"> 25</w:t>
      </w:r>
      <w:r w:rsidRPr="00BD5685">
        <w:rPr>
          <w:rFonts w:ascii="Times New Roman" w:hAnsi="Times New Roman" w:cs="Times New Roman"/>
          <w:b/>
          <w:sz w:val="24"/>
          <w:szCs w:val="24"/>
        </w:rPr>
        <w:t>, 2013</w:t>
      </w:r>
    </w:p>
    <w:p w:rsidR="00A31F8E" w:rsidRPr="00BD5685" w:rsidRDefault="00A31F8E" w:rsidP="00F958A1">
      <w:pPr>
        <w:spacing w:after="0" w:line="240" w:lineRule="auto"/>
        <w:rPr>
          <w:rFonts w:ascii="Times New Roman" w:hAnsi="Times New Roman" w:cs="Times New Roman"/>
          <w:b/>
          <w:sz w:val="24"/>
          <w:szCs w:val="24"/>
        </w:rPr>
      </w:pPr>
    </w:p>
    <w:p w:rsidR="00F958A1" w:rsidRPr="00BD5685" w:rsidRDefault="00F958A1" w:rsidP="00F958A1">
      <w:pPr>
        <w:spacing w:after="0" w:line="240" w:lineRule="auto"/>
        <w:rPr>
          <w:rFonts w:ascii="Times New Roman" w:hAnsi="Times New Roman" w:cs="Times New Roman"/>
          <w:b/>
          <w:sz w:val="24"/>
          <w:szCs w:val="24"/>
        </w:rPr>
      </w:pPr>
    </w:p>
    <w:p w:rsidR="00F958A1" w:rsidRPr="00BD5685" w:rsidRDefault="00F958A1" w:rsidP="00705F8F">
      <w:pPr>
        <w:spacing w:after="0" w:line="360" w:lineRule="auto"/>
        <w:rPr>
          <w:rFonts w:ascii="Times New Roman" w:hAnsi="Times New Roman" w:cs="Times New Roman"/>
          <w:sz w:val="24"/>
          <w:szCs w:val="24"/>
        </w:rPr>
      </w:pPr>
      <w:r w:rsidRPr="00BD5685">
        <w:rPr>
          <w:rFonts w:ascii="Times New Roman" w:hAnsi="Times New Roman" w:cs="Times New Roman"/>
          <w:sz w:val="24"/>
          <w:szCs w:val="24"/>
        </w:rPr>
        <w:t xml:space="preserve">Miss </w:t>
      </w:r>
      <w:r w:rsidRPr="00BD5685">
        <w:rPr>
          <w:rFonts w:ascii="Times New Roman" w:hAnsi="Times New Roman" w:cs="Times New Roman"/>
          <w:i/>
          <w:sz w:val="24"/>
          <w:szCs w:val="24"/>
        </w:rPr>
        <w:t xml:space="preserve">S </w:t>
      </w:r>
      <w:proofErr w:type="spellStart"/>
      <w:r w:rsidRPr="00BD5685">
        <w:rPr>
          <w:rFonts w:ascii="Times New Roman" w:hAnsi="Times New Roman" w:cs="Times New Roman"/>
          <w:i/>
          <w:sz w:val="24"/>
          <w:szCs w:val="24"/>
        </w:rPr>
        <w:t>Nkomo</w:t>
      </w:r>
      <w:proofErr w:type="spellEnd"/>
      <w:r w:rsidRPr="00BD5685">
        <w:rPr>
          <w:rFonts w:ascii="Times New Roman" w:hAnsi="Times New Roman" w:cs="Times New Roman"/>
          <w:sz w:val="24"/>
          <w:szCs w:val="24"/>
        </w:rPr>
        <w:t>, for the appellant</w:t>
      </w:r>
    </w:p>
    <w:p w:rsidR="00F958A1" w:rsidRPr="00BD5685" w:rsidRDefault="00F958A1" w:rsidP="00705F8F">
      <w:pPr>
        <w:spacing w:after="0" w:line="360" w:lineRule="auto"/>
        <w:rPr>
          <w:rFonts w:ascii="Times New Roman" w:hAnsi="Times New Roman" w:cs="Times New Roman"/>
          <w:sz w:val="24"/>
          <w:szCs w:val="24"/>
        </w:rPr>
      </w:pPr>
      <w:r w:rsidRPr="00BD5685">
        <w:rPr>
          <w:rFonts w:ascii="Times New Roman" w:hAnsi="Times New Roman" w:cs="Times New Roman"/>
          <w:i/>
          <w:sz w:val="24"/>
          <w:szCs w:val="24"/>
        </w:rPr>
        <w:t xml:space="preserve">A </w:t>
      </w:r>
      <w:proofErr w:type="spellStart"/>
      <w:r w:rsidRPr="00BD5685">
        <w:rPr>
          <w:rFonts w:ascii="Times New Roman" w:hAnsi="Times New Roman" w:cs="Times New Roman"/>
          <w:i/>
          <w:sz w:val="24"/>
          <w:szCs w:val="24"/>
        </w:rPr>
        <w:t>Munyeriwa</w:t>
      </w:r>
      <w:proofErr w:type="spellEnd"/>
      <w:r w:rsidRPr="00BD5685">
        <w:rPr>
          <w:rFonts w:ascii="Times New Roman" w:hAnsi="Times New Roman" w:cs="Times New Roman"/>
          <w:sz w:val="24"/>
          <w:szCs w:val="24"/>
        </w:rPr>
        <w:t>, for the respondent</w:t>
      </w:r>
    </w:p>
    <w:p w:rsidR="00A31F8E" w:rsidRPr="00BD5685" w:rsidRDefault="00A31F8E" w:rsidP="00C727F5">
      <w:pPr>
        <w:spacing w:after="0" w:line="480" w:lineRule="auto"/>
        <w:jc w:val="both"/>
        <w:rPr>
          <w:rFonts w:ascii="Times New Roman" w:hAnsi="Times New Roman" w:cs="Times New Roman"/>
          <w:sz w:val="24"/>
          <w:szCs w:val="24"/>
        </w:rPr>
      </w:pPr>
    </w:p>
    <w:p w:rsidR="00073C38" w:rsidRPr="00BD5685" w:rsidRDefault="00C727F5" w:rsidP="00A31F8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b/>
          <w:sz w:val="24"/>
          <w:szCs w:val="24"/>
        </w:rPr>
        <w:t>MALABA DCJ</w:t>
      </w:r>
      <w:r w:rsidRPr="00BD5685">
        <w:rPr>
          <w:rFonts w:ascii="Times New Roman" w:hAnsi="Times New Roman" w:cs="Times New Roman"/>
          <w:sz w:val="24"/>
          <w:szCs w:val="24"/>
        </w:rPr>
        <w:t>:</w:t>
      </w:r>
      <w:r w:rsidRPr="00BD5685">
        <w:rPr>
          <w:rFonts w:ascii="Times New Roman" w:hAnsi="Times New Roman" w:cs="Times New Roman"/>
          <w:sz w:val="24"/>
          <w:szCs w:val="24"/>
        </w:rPr>
        <w:tab/>
      </w:r>
      <w:r w:rsidR="003200D4" w:rsidRPr="00BD5685">
        <w:rPr>
          <w:rFonts w:ascii="Times New Roman" w:hAnsi="Times New Roman" w:cs="Times New Roman"/>
          <w:sz w:val="24"/>
          <w:szCs w:val="24"/>
        </w:rPr>
        <w:t>T</w:t>
      </w:r>
      <w:r w:rsidRPr="00BD5685">
        <w:rPr>
          <w:rFonts w:ascii="Times New Roman" w:hAnsi="Times New Roman" w:cs="Times New Roman"/>
          <w:sz w:val="24"/>
          <w:szCs w:val="24"/>
        </w:rPr>
        <w:t>his is an appeal against both conviction and sentence of death for murder with actual inten</w:t>
      </w:r>
      <w:r w:rsidR="00F4701F" w:rsidRPr="00BD5685">
        <w:rPr>
          <w:rFonts w:ascii="Times New Roman" w:hAnsi="Times New Roman" w:cs="Times New Roman"/>
          <w:sz w:val="24"/>
          <w:szCs w:val="24"/>
        </w:rPr>
        <w:t>t</w:t>
      </w:r>
      <w:r w:rsidRPr="00BD5685">
        <w:rPr>
          <w:rFonts w:ascii="Times New Roman" w:hAnsi="Times New Roman" w:cs="Times New Roman"/>
          <w:sz w:val="24"/>
          <w:szCs w:val="24"/>
        </w:rPr>
        <w:t xml:space="preserve"> to kill.  </w:t>
      </w:r>
      <w:proofErr w:type="gramStart"/>
      <w:r w:rsidRPr="00BD5685">
        <w:rPr>
          <w:rFonts w:ascii="Times New Roman" w:hAnsi="Times New Roman" w:cs="Times New Roman"/>
          <w:sz w:val="24"/>
          <w:szCs w:val="24"/>
        </w:rPr>
        <w:t xml:space="preserve">The court </w:t>
      </w:r>
      <w:r w:rsidRPr="00BD5685">
        <w:rPr>
          <w:rFonts w:ascii="Times New Roman" w:hAnsi="Times New Roman" w:cs="Times New Roman"/>
          <w:i/>
          <w:sz w:val="24"/>
          <w:szCs w:val="24"/>
        </w:rPr>
        <w:t>a quo</w:t>
      </w:r>
      <w:r w:rsidRPr="00BD5685">
        <w:rPr>
          <w:rFonts w:ascii="Times New Roman" w:hAnsi="Times New Roman" w:cs="Times New Roman"/>
          <w:sz w:val="24"/>
          <w:szCs w:val="24"/>
        </w:rPr>
        <w:t xml:space="preserve"> found that there were no extenuating circumstances and passed the death sentence on the appellant</w:t>
      </w:r>
      <w:r w:rsidR="00073C38" w:rsidRPr="00BD5685">
        <w:rPr>
          <w:rFonts w:ascii="Times New Roman" w:hAnsi="Times New Roman" w:cs="Times New Roman"/>
          <w:sz w:val="24"/>
          <w:szCs w:val="24"/>
        </w:rPr>
        <w:t>s</w:t>
      </w:r>
      <w:r w:rsidRPr="00BD5685">
        <w:rPr>
          <w:rFonts w:ascii="Times New Roman" w:hAnsi="Times New Roman" w:cs="Times New Roman"/>
          <w:sz w:val="24"/>
          <w:szCs w:val="24"/>
        </w:rPr>
        <w:t>.</w:t>
      </w:r>
      <w:proofErr w:type="gramEnd"/>
    </w:p>
    <w:p w:rsidR="00073C38" w:rsidRPr="00BD5685" w:rsidRDefault="00073C38" w:rsidP="00C727F5">
      <w:pPr>
        <w:spacing w:after="0" w:line="480" w:lineRule="auto"/>
        <w:jc w:val="both"/>
        <w:rPr>
          <w:rFonts w:ascii="Times New Roman" w:hAnsi="Times New Roman" w:cs="Times New Roman"/>
          <w:sz w:val="24"/>
          <w:szCs w:val="24"/>
        </w:rPr>
      </w:pPr>
    </w:p>
    <w:p w:rsidR="0089337A" w:rsidRPr="00BD5685" w:rsidRDefault="00073C38"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The facts of the case are these. </w:t>
      </w:r>
      <w:r w:rsidR="00F14AAE" w:rsidRPr="00BD5685">
        <w:rPr>
          <w:rFonts w:ascii="Times New Roman" w:hAnsi="Times New Roman" w:cs="Times New Roman"/>
          <w:sz w:val="24"/>
          <w:szCs w:val="24"/>
        </w:rPr>
        <w:t xml:space="preserve"> </w:t>
      </w:r>
      <w:r w:rsidRPr="00BD5685">
        <w:rPr>
          <w:rFonts w:ascii="Times New Roman" w:hAnsi="Times New Roman" w:cs="Times New Roman"/>
          <w:sz w:val="24"/>
          <w:szCs w:val="24"/>
        </w:rPr>
        <w:t xml:space="preserve">The deceased who was aged 38 years at the </w:t>
      </w:r>
      <w:proofErr w:type="gramStart"/>
      <w:r w:rsidRPr="00BD5685">
        <w:rPr>
          <w:rFonts w:ascii="Times New Roman" w:hAnsi="Times New Roman" w:cs="Times New Roman"/>
          <w:sz w:val="24"/>
          <w:szCs w:val="24"/>
        </w:rPr>
        <w:t>time</w:t>
      </w:r>
      <w:proofErr w:type="gramEnd"/>
      <w:r w:rsidRPr="00BD5685">
        <w:rPr>
          <w:rFonts w:ascii="Times New Roman" w:hAnsi="Times New Roman" w:cs="Times New Roman"/>
          <w:sz w:val="24"/>
          <w:szCs w:val="24"/>
        </w:rPr>
        <w:t xml:space="preserve"> of his death drove his motor vehicle from his house to town at about</w:t>
      </w:r>
      <w:r w:rsidR="00EF591A" w:rsidRPr="00BD5685">
        <w:rPr>
          <w:rFonts w:ascii="Times New Roman" w:hAnsi="Times New Roman" w:cs="Times New Roman"/>
          <w:sz w:val="24"/>
          <w:szCs w:val="24"/>
        </w:rPr>
        <w:t xml:space="preserve"> </w:t>
      </w:r>
      <w:r w:rsidR="00432899" w:rsidRPr="00BD5685">
        <w:rPr>
          <w:rFonts w:ascii="Times New Roman" w:hAnsi="Times New Roman" w:cs="Times New Roman"/>
          <w:sz w:val="24"/>
          <w:szCs w:val="24"/>
        </w:rPr>
        <w:t>7</w:t>
      </w:r>
      <w:r w:rsidR="00EF591A" w:rsidRPr="00BD5685">
        <w:rPr>
          <w:rFonts w:ascii="Times New Roman" w:hAnsi="Times New Roman" w:cs="Times New Roman"/>
          <w:sz w:val="24"/>
          <w:szCs w:val="24"/>
        </w:rPr>
        <w:t xml:space="preserve">pm on 24 June 2009. At the corner of Herbert </w:t>
      </w:r>
      <w:proofErr w:type="spellStart"/>
      <w:r w:rsidR="00EF591A" w:rsidRPr="00BD5685">
        <w:rPr>
          <w:rFonts w:ascii="Times New Roman" w:hAnsi="Times New Roman" w:cs="Times New Roman"/>
          <w:sz w:val="24"/>
          <w:szCs w:val="24"/>
        </w:rPr>
        <w:t>Chitepo</w:t>
      </w:r>
      <w:proofErr w:type="spellEnd"/>
      <w:r w:rsidR="00EF591A" w:rsidRPr="00BD5685">
        <w:rPr>
          <w:rFonts w:ascii="Times New Roman" w:hAnsi="Times New Roman" w:cs="Times New Roman"/>
          <w:sz w:val="24"/>
          <w:szCs w:val="24"/>
        </w:rPr>
        <w:t xml:space="preserve"> and 12</w:t>
      </w:r>
      <w:r w:rsidR="00EF591A" w:rsidRPr="00BD5685">
        <w:rPr>
          <w:rFonts w:ascii="Times New Roman" w:hAnsi="Times New Roman" w:cs="Times New Roman"/>
          <w:sz w:val="24"/>
          <w:szCs w:val="24"/>
          <w:vertAlign w:val="superscript"/>
        </w:rPr>
        <w:t>th</w:t>
      </w:r>
      <w:r w:rsidR="00EF591A" w:rsidRPr="00BD5685">
        <w:rPr>
          <w:rFonts w:ascii="Times New Roman" w:hAnsi="Times New Roman" w:cs="Times New Roman"/>
          <w:sz w:val="24"/>
          <w:szCs w:val="24"/>
        </w:rPr>
        <w:t xml:space="preserve"> Avenue he gave a lift to the two appellants and an accomplice who indica</w:t>
      </w:r>
      <w:r w:rsidR="004C4294" w:rsidRPr="00BD5685">
        <w:rPr>
          <w:rFonts w:ascii="Times New Roman" w:hAnsi="Times New Roman" w:cs="Times New Roman"/>
          <w:sz w:val="24"/>
          <w:szCs w:val="24"/>
        </w:rPr>
        <w:t xml:space="preserve">ted they were going to </w:t>
      </w:r>
      <w:proofErr w:type="spellStart"/>
      <w:r w:rsidR="004C4294" w:rsidRPr="00BD5685">
        <w:rPr>
          <w:rFonts w:ascii="Times New Roman" w:hAnsi="Times New Roman" w:cs="Times New Roman"/>
          <w:sz w:val="24"/>
          <w:szCs w:val="24"/>
        </w:rPr>
        <w:t>Magwegwe</w:t>
      </w:r>
      <w:proofErr w:type="spellEnd"/>
      <w:r w:rsidR="004C4294" w:rsidRPr="00BD5685">
        <w:rPr>
          <w:rFonts w:ascii="Times New Roman" w:hAnsi="Times New Roman" w:cs="Times New Roman"/>
          <w:sz w:val="24"/>
          <w:szCs w:val="24"/>
        </w:rPr>
        <w:t xml:space="preserve">.  They drove along </w:t>
      </w:r>
      <w:proofErr w:type="spellStart"/>
      <w:r w:rsidR="004C4294" w:rsidRPr="00BD5685">
        <w:rPr>
          <w:rFonts w:ascii="Times New Roman" w:hAnsi="Times New Roman" w:cs="Times New Roman"/>
          <w:sz w:val="24"/>
          <w:szCs w:val="24"/>
        </w:rPr>
        <w:t>Khami</w:t>
      </w:r>
      <w:proofErr w:type="spellEnd"/>
      <w:r w:rsidR="004C4294" w:rsidRPr="00BD5685">
        <w:rPr>
          <w:rFonts w:ascii="Times New Roman" w:hAnsi="Times New Roman" w:cs="Times New Roman"/>
          <w:sz w:val="24"/>
          <w:szCs w:val="24"/>
        </w:rPr>
        <w:t xml:space="preserve"> Road and then into Hyde Park Road.  At the intersection</w:t>
      </w:r>
      <w:r w:rsidR="00E01565" w:rsidRPr="00BD5685">
        <w:rPr>
          <w:rFonts w:ascii="Times New Roman" w:hAnsi="Times New Roman" w:cs="Times New Roman"/>
          <w:sz w:val="24"/>
          <w:szCs w:val="24"/>
        </w:rPr>
        <w:t xml:space="preserve"> of Hyde Park Road and</w:t>
      </w:r>
      <w:r w:rsidR="004C4294" w:rsidRPr="00BD5685">
        <w:rPr>
          <w:rFonts w:ascii="Times New Roman" w:hAnsi="Times New Roman" w:cs="Times New Roman"/>
          <w:sz w:val="24"/>
          <w:szCs w:val="24"/>
        </w:rPr>
        <w:t xml:space="preserve"> </w:t>
      </w:r>
      <w:proofErr w:type="spellStart"/>
      <w:r w:rsidR="004C4294" w:rsidRPr="00BD5685">
        <w:rPr>
          <w:rFonts w:ascii="Times New Roman" w:hAnsi="Times New Roman" w:cs="Times New Roman"/>
          <w:sz w:val="24"/>
          <w:szCs w:val="24"/>
        </w:rPr>
        <w:t>Masiyambili</w:t>
      </w:r>
      <w:proofErr w:type="spellEnd"/>
      <w:r w:rsidR="004C4294" w:rsidRPr="00BD5685">
        <w:rPr>
          <w:rFonts w:ascii="Times New Roman" w:hAnsi="Times New Roman" w:cs="Times New Roman"/>
          <w:sz w:val="24"/>
          <w:szCs w:val="24"/>
        </w:rPr>
        <w:t xml:space="preserve"> Road</w:t>
      </w:r>
      <w:r w:rsidR="00A6004A" w:rsidRPr="00BD5685">
        <w:rPr>
          <w:rFonts w:ascii="Times New Roman" w:hAnsi="Times New Roman" w:cs="Times New Roman"/>
          <w:sz w:val="24"/>
          <w:szCs w:val="24"/>
        </w:rPr>
        <w:t>,</w:t>
      </w:r>
      <w:r w:rsidR="004C4294" w:rsidRPr="00BD5685">
        <w:rPr>
          <w:rFonts w:ascii="Times New Roman" w:hAnsi="Times New Roman" w:cs="Times New Roman"/>
          <w:sz w:val="24"/>
          <w:szCs w:val="24"/>
        </w:rPr>
        <w:t xml:space="preserve"> near </w:t>
      </w:r>
      <w:proofErr w:type="spellStart"/>
      <w:r w:rsidR="004C4294" w:rsidRPr="00BD5685">
        <w:rPr>
          <w:rFonts w:ascii="Times New Roman" w:hAnsi="Times New Roman" w:cs="Times New Roman"/>
          <w:sz w:val="24"/>
          <w:szCs w:val="24"/>
        </w:rPr>
        <w:t>Pelandaba</w:t>
      </w:r>
      <w:proofErr w:type="spellEnd"/>
      <w:r w:rsidR="004C4294" w:rsidRPr="00BD5685">
        <w:rPr>
          <w:rFonts w:ascii="Times New Roman" w:hAnsi="Times New Roman" w:cs="Times New Roman"/>
          <w:sz w:val="24"/>
          <w:szCs w:val="24"/>
        </w:rPr>
        <w:t xml:space="preserve"> Cemetery</w:t>
      </w:r>
      <w:r w:rsidR="00A6004A" w:rsidRPr="00BD5685">
        <w:rPr>
          <w:rFonts w:ascii="Times New Roman" w:hAnsi="Times New Roman" w:cs="Times New Roman"/>
          <w:sz w:val="24"/>
          <w:szCs w:val="24"/>
        </w:rPr>
        <w:t>,</w:t>
      </w:r>
      <w:r w:rsidR="004C4294" w:rsidRPr="00BD5685">
        <w:rPr>
          <w:rFonts w:ascii="Times New Roman" w:hAnsi="Times New Roman" w:cs="Times New Roman"/>
          <w:sz w:val="24"/>
          <w:szCs w:val="24"/>
        </w:rPr>
        <w:t xml:space="preserve"> the second appellant who was sitting behind</w:t>
      </w:r>
      <w:r w:rsidR="0089337A" w:rsidRPr="00BD5685">
        <w:rPr>
          <w:rFonts w:ascii="Times New Roman" w:hAnsi="Times New Roman" w:cs="Times New Roman"/>
          <w:sz w:val="24"/>
          <w:szCs w:val="24"/>
        </w:rPr>
        <w:t xml:space="preserve"> the deceased </w:t>
      </w:r>
      <w:r w:rsidR="00CD1E89" w:rsidRPr="00BD5685">
        <w:rPr>
          <w:rFonts w:ascii="Times New Roman" w:hAnsi="Times New Roman" w:cs="Times New Roman"/>
          <w:sz w:val="24"/>
          <w:szCs w:val="24"/>
        </w:rPr>
        <w:t>placed</w:t>
      </w:r>
      <w:r w:rsidR="0089337A" w:rsidRPr="00BD5685">
        <w:rPr>
          <w:rFonts w:ascii="Times New Roman" w:hAnsi="Times New Roman" w:cs="Times New Roman"/>
          <w:sz w:val="24"/>
          <w:szCs w:val="24"/>
        </w:rPr>
        <w:t xml:space="preserve"> a nylon cord around the deceased’s neck and strangled him.</w:t>
      </w:r>
    </w:p>
    <w:p w:rsidR="0089337A" w:rsidRPr="00BD5685" w:rsidRDefault="0089337A" w:rsidP="00F14AAE">
      <w:pPr>
        <w:spacing w:after="0" w:line="480" w:lineRule="auto"/>
        <w:ind w:left="90" w:firstLine="1350"/>
        <w:jc w:val="both"/>
        <w:rPr>
          <w:rFonts w:ascii="Times New Roman" w:hAnsi="Times New Roman" w:cs="Times New Roman"/>
          <w:sz w:val="24"/>
          <w:szCs w:val="24"/>
        </w:rPr>
      </w:pPr>
    </w:p>
    <w:p w:rsidR="00F92BA0" w:rsidRPr="00BD5685" w:rsidRDefault="0089337A"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Once satisfied that the deceased</w:t>
      </w:r>
      <w:r w:rsidR="009F1710" w:rsidRPr="00BD5685">
        <w:rPr>
          <w:rFonts w:ascii="Times New Roman" w:hAnsi="Times New Roman" w:cs="Times New Roman"/>
          <w:sz w:val="24"/>
          <w:szCs w:val="24"/>
        </w:rPr>
        <w:t xml:space="preserve"> was dead they pushed the body on </w:t>
      </w:r>
      <w:r w:rsidR="00432899" w:rsidRPr="00BD5685">
        <w:rPr>
          <w:rFonts w:ascii="Times New Roman" w:hAnsi="Times New Roman" w:cs="Times New Roman"/>
          <w:sz w:val="24"/>
          <w:szCs w:val="24"/>
        </w:rPr>
        <w:t xml:space="preserve">to </w:t>
      </w:r>
      <w:r w:rsidR="009F1710" w:rsidRPr="00BD5685">
        <w:rPr>
          <w:rFonts w:ascii="Times New Roman" w:hAnsi="Times New Roman" w:cs="Times New Roman"/>
          <w:sz w:val="24"/>
          <w:szCs w:val="24"/>
        </w:rPr>
        <w:t xml:space="preserve">the passenger seat.  The first appellant took over the car and drove it to </w:t>
      </w:r>
      <w:proofErr w:type="spellStart"/>
      <w:r w:rsidR="009F1710" w:rsidRPr="00BD5685">
        <w:rPr>
          <w:rFonts w:ascii="Times New Roman" w:hAnsi="Times New Roman" w:cs="Times New Roman"/>
          <w:sz w:val="24"/>
          <w:szCs w:val="24"/>
        </w:rPr>
        <w:t>Luveve</w:t>
      </w:r>
      <w:proofErr w:type="spellEnd"/>
      <w:r w:rsidR="009F1710" w:rsidRPr="00BD5685">
        <w:rPr>
          <w:rFonts w:ascii="Times New Roman" w:hAnsi="Times New Roman" w:cs="Times New Roman"/>
          <w:sz w:val="24"/>
          <w:szCs w:val="24"/>
        </w:rPr>
        <w:t xml:space="preserve"> cemetery where they dumped the body in a bush.  They took his </w:t>
      </w:r>
      <w:proofErr w:type="spellStart"/>
      <w:r w:rsidR="00F92BA0" w:rsidRPr="00BD5685">
        <w:rPr>
          <w:rFonts w:ascii="Times New Roman" w:hAnsi="Times New Roman" w:cs="Times New Roman"/>
          <w:sz w:val="24"/>
          <w:szCs w:val="24"/>
        </w:rPr>
        <w:t>cellphone</w:t>
      </w:r>
      <w:proofErr w:type="spellEnd"/>
      <w:r w:rsidR="00F92BA0" w:rsidRPr="00BD5685">
        <w:rPr>
          <w:rFonts w:ascii="Times New Roman" w:hAnsi="Times New Roman" w:cs="Times New Roman"/>
          <w:sz w:val="24"/>
          <w:szCs w:val="24"/>
        </w:rPr>
        <w:t xml:space="preserve"> a Nokia 3310 and his money.  The </w:t>
      </w:r>
      <w:r w:rsidR="00F92BA0" w:rsidRPr="00BD5685">
        <w:rPr>
          <w:rFonts w:ascii="Times New Roman" w:hAnsi="Times New Roman" w:cs="Times New Roman"/>
          <w:sz w:val="24"/>
          <w:szCs w:val="24"/>
        </w:rPr>
        <w:lastRenderedPageBreak/>
        <w:t xml:space="preserve">appellants drove back into town and picked two passengers at West End garage using the stolen car.  One of the passengers was </w:t>
      </w:r>
      <w:proofErr w:type="spellStart"/>
      <w:r w:rsidR="00F92BA0" w:rsidRPr="00BD5685">
        <w:rPr>
          <w:rFonts w:ascii="Times New Roman" w:hAnsi="Times New Roman" w:cs="Times New Roman"/>
          <w:sz w:val="24"/>
          <w:szCs w:val="24"/>
        </w:rPr>
        <w:t>Nkosilathi</w:t>
      </w:r>
      <w:proofErr w:type="spellEnd"/>
      <w:r w:rsidR="00F92BA0" w:rsidRPr="00BD5685">
        <w:rPr>
          <w:rFonts w:ascii="Times New Roman" w:hAnsi="Times New Roman" w:cs="Times New Roman"/>
          <w:sz w:val="24"/>
          <w:szCs w:val="24"/>
        </w:rPr>
        <w:t xml:space="preserve"> </w:t>
      </w:r>
      <w:proofErr w:type="spellStart"/>
      <w:r w:rsidR="00F92BA0" w:rsidRPr="00BD5685">
        <w:rPr>
          <w:rFonts w:ascii="Times New Roman" w:hAnsi="Times New Roman" w:cs="Times New Roman"/>
          <w:sz w:val="24"/>
          <w:szCs w:val="24"/>
        </w:rPr>
        <w:t>Sibanda</w:t>
      </w:r>
      <w:proofErr w:type="spellEnd"/>
      <w:r w:rsidR="00F92BA0" w:rsidRPr="00BD5685">
        <w:rPr>
          <w:rFonts w:ascii="Times New Roman" w:hAnsi="Times New Roman" w:cs="Times New Roman"/>
          <w:sz w:val="24"/>
          <w:szCs w:val="24"/>
        </w:rPr>
        <w:t xml:space="preserve"> a reporter </w:t>
      </w:r>
      <w:r w:rsidR="00432899" w:rsidRPr="00BD5685">
        <w:rPr>
          <w:rFonts w:ascii="Times New Roman" w:hAnsi="Times New Roman" w:cs="Times New Roman"/>
          <w:sz w:val="24"/>
          <w:szCs w:val="24"/>
        </w:rPr>
        <w:t>with</w:t>
      </w:r>
      <w:r w:rsidR="00D07E2A" w:rsidRPr="00BD5685">
        <w:rPr>
          <w:rFonts w:ascii="Times New Roman" w:hAnsi="Times New Roman" w:cs="Times New Roman"/>
          <w:sz w:val="24"/>
          <w:szCs w:val="24"/>
        </w:rPr>
        <w:t xml:space="preserve"> a </w:t>
      </w:r>
      <w:r w:rsidR="00F92BA0" w:rsidRPr="00BD5685">
        <w:rPr>
          <w:rFonts w:ascii="Times New Roman" w:hAnsi="Times New Roman" w:cs="Times New Roman"/>
          <w:sz w:val="24"/>
          <w:szCs w:val="24"/>
        </w:rPr>
        <w:t xml:space="preserve">local </w:t>
      </w:r>
      <w:r w:rsidR="00432899" w:rsidRPr="00BD5685">
        <w:rPr>
          <w:rFonts w:ascii="Times New Roman" w:hAnsi="Times New Roman" w:cs="Times New Roman"/>
          <w:sz w:val="24"/>
          <w:szCs w:val="24"/>
        </w:rPr>
        <w:t>news</w:t>
      </w:r>
      <w:r w:rsidR="00F92BA0" w:rsidRPr="00BD5685">
        <w:rPr>
          <w:rFonts w:ascii="Times New Roman" w:hAnsi="Times New Roman" w:cs="Times New Roman"/>
          <w:sz w:val="24"/>
          <w:szCs w:val="24"/>
        </w:rPr>
        <w:t>paper.</w:t>
      </w:r>
    </w:p>
    <w:p w:rsidR="00F92BA0" w:rsidRPr="00BD5685" w:rsidRDefault="00F92BA0" w:rsidP="00F14AAE">
      <w:pPr>
        <w:spacing w:after="0" w:line="480" w:lineRule="auto"/>
        <w:ind w:left="90" w:firstLine="1350"/>
        <w:jc w:val="both"/>
        <w:rPr>
          <w:rFonts w:ascii="Times New Roman" w:hAnsi="Times New Roman" w:cs="Times New Roman"/>
          <w:sz w:val="24"/>
          <w:szCs w:val="24"/>
        </w:rPr>
      </w:pPr>
    </w:p>
    <w:p w:rsidR="00F9655E" w:rsidRPr="00BD5685" w:rsidRDefault="00F92BA0"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The appellants </w:t>
      </w:r>
      <w:r w:rsidR="00924534" w:rsidRPr="00BD5685">
        <w:rPr>
          <w:rFonts w:ascii="Times New Roman" w:hAnsi="Times New Roman" w:cs="Times New Roman"/>
          <w:sz w:val="24"/>
          <w:szCs w:val="24"/>
        </w:rPr>
        <w:t xml:space="preserve">drove towards </w:t>
      </w:r>
      <w:proofErr w:type="spellStart"/>
      <w:r w:rsidR="00924534" w:rsidRPr="00BD5685">
        <w:rPr>
          <w:rFonts w:ascii="Times New Roman" w:hAnsi="Times New Roman" w:cs="Times New Roman"/>
          <w:sz w:val="24"/>
          <w:szCs w:val="24"/>
        </w:rPr>
        <w:t>Luveve</w:t>
      </w:r>
      <w:proofErr w:type="spellEnd"/>
      <w:r w:rsidR="00924534" w:rsidRPr="00BD5685">
        <w:rPr>
          <w:rFonts w:ascii="Times New Roman" w:hAnsi="Times New Roman" w:cs="Times New Roman"/>
          <w:sz w:val="24"/>
          <w:szCs w:val="24"/>
        </w:rPr>
        <w:t xml:space="preserve"> and one of the passengers alighted on the way whilst </w:t>
      </w:r>
      <w:proofErr w:type="spellStart"/>
      <w:r w:rsidR="00924534" w:rsidRPr="00BD5685">
        <w:rPr>
          <w:rFonts w:ascii="Times New Roman" w:hAnsi="Times New Roman" w:cs="Times New Roman"/>
          <w:sz w:val="24"/>
          <w:szCs w:val="24"/>
        </w:rPr>
        <w:t>Nkosilathi</w:t>
      </w:r>
      <w:proofErr w:type="spellEnd"/>
      <w:r w:rsidR="00924534" w:rsidRPr="00BD5685">
        <w:rPr>
          <w:rFonts w:ascii="Times New Roman" w:hAnsi="Times New Roman" w:cs="Times New Roman"/>
          <w:sz w:val="24"/>
          <w:szCs w:val="24"/>
        </w:rPr>
        <w:t xml:space="preserve"> remained in the car.  When they got to his destination the appellants refused to stop.  The first appellant instead activated the central locking system whilst accelerating.  They drove the motor vehicle towards Victoria Falls Road and stopped at </w:t>
      </w:r>
      <w:proofErr w:type="spellStart"/>
      <w:r w:rsidR="00924534" w:rsidRPr="00BD5685">
        <w:rPr>
          <w:rFonts w:ascii="Times New Roman" w:hAnsi="Times New Roman" w:cs="Times New Roman"/>
          <w:sz w:val="24"/>
          <w:szCs w:val="24"/>
        </w:rPr>
        <w:t>Ngo</w:t>
      </w:r>
      <w:r w:rsidR="009174B8" w:rsidRPr="00BD5685">
        <w:rPr>
          <w:rFonts w:ascii="Times New Roman" w:hAnsi="Times New Roman" w:cs="Times New Roman"/>
          <w:sz w:val="24"/>
          <w:szCs w:val="24"/>
        </w:rPr>
        <w:t>z</w:t>
      </w:r>
      <w:r w:rsidR="00924534" w:rsidRPr="00BD5685">
        <w:rPr>
          <w:rFonts w:ascii="Times New Roman" w:hAnsi="Times New Roman" w:cs="Times New Roman"/>
          <w:sz w:val="24"/>
          <w:szCs w:val="24"/>
        </w:rPr>
        <w:t>i</w:t>
      </w:r>
      <w:proofErr w:type="spellEnd"/>
      <w:r w:rsidR="00924534" w:rsidRPr="00BD5685">
        <w:rPr>
          <w:rFonts w:ascii="Times New Roman" w:hAnsi="Times New Roman" w:cs="Times New Roman"/>
          <w:sz w:val="24"/>
          <w:szCs w:val="24"/>
        </w:rPr>
        <w:t xml:space="preserve"> Mine turn off.</w:t>
      </w:r>
    </w:p>
    <w:p w:rsidR="00F9655E" w:rsidRPr="00BD5685" w:rsidRDefault="00F9655E" w:rsidP="00F14AAE">
      <w:pPr>
        <w:spacing w:after="0" w:line="480" w:lineRule="auto"/>
        <w:ind w:left="90" w:firstLine="1350"/>
        <w:jc w:val="both"/>
        <w:rPr>
          <w:rFonts w:ascii="Times New Roman" w:hAnsi="Times New Roman" w:cs="Times New Roman"/>
          <w:sz w:val="24"/>
          <w:szCs w:val="24"/>
        </w:rPr>
      </w:pPr>
    </w:p>
    <w:p w:rsidR="00F9655E" w:rsidRPr="00BD5685" w:rsidRDefault="00F9655E"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The second appellant </w:t>
      </w:r>
      <w:r w:rsidR="00A82EFD" w:rsidRPr="00BD5685">
        <w:rPr>
          <w:rFonts w:ascii="Times New Roman" w:hAnsi="Times New Roman" w:cs="Times New Roman"/>
          <w:sz w:val="24"/>
          <w:szCs w:val="24"/>
        </w:rPr>
        <w:t>proceeded to assault</w:t>
      </w:r>
      <w:r w:rsidR="00F62E5B" w:rsidRPr="00BD5685">
        <w:rPr>
          <w:rFonts w:ascii="Times New Roman" w:hAnsi="Times New Roman" w:cs="Times New Roman"/>
          <w:sz w:val="24"/>
          <w:szCs w:val="24"/>
        </w:rPr>
        <w:t xml:space="preserve"> </w:t>
      </w:r>
      <w:proofErr w:type="spellStart"/>
      <w:r w:rsidR="00F62E5B" w:rsidRPr="00BD5685">
        <w:rPr>
          <w:rFonts w:ascii="Times New Roman" w:hAnsi="Times New Roman" w:cs="Times New Roman"/>
          <w:sz w:val="24"/>
          <w:szCs w:val="24"/>
        </w:rPr>
        <w:t>Nkosilathi</w:t>
      </w:r>
      <w:proofErr w:type="spellEnd"/>
      <w:r w:rsidR="00F62E5B" w:rsidRPr="00BD5685">
        <w:rPr>
          <w:rFonts w:ascii="Times New Roman" w:hAnsi="Times New Roman" w:cs="Times New Roman"/>
          <w:sz w:val="24"/>
          <w:szCs w:val="24"/>
        </w:rPr>
        <w:t xml:space="preserve"> </w:t>
      </w:r>
      <w:r w:rsidRPr="00BD5685">
        <w:rPr>
          <w:rFonts w:ascii="Times New Roman" w:hAnsi="Times New Roman" w:cs="Times New Roman"/>
          <w:sz w:val="24"/>
          <w:szCs w:val="24"/>
        </w:rPr>
        <w:t xml:space="preserve">with clenched fists and open hands.  They later stripped him of all his clothes and footwear.  He was left </w:t>
      </w:r>
      <w:r w:rsidR="00F95C80" w:rsidRPr="00BD5685">
        <w:rPr>
          <w:rFonts w:ascii="Times New Roman" w:hAnsi="Times New Roman" w:cs="Times New Roman"/>
          <w:sz w:val="24"/>
          <w:szCs w:val="24"/>
        </w:rPr>
        <w:t>wearing</w:t>
      </w:r>
      <w:r w:rsidRPr="00BD5685">
        <w:rPr>
          <w:rFonts w:ascii="Times New Roman" w:hAnsi="Times New Roman" w:cs="Times New Roman"/>
          <w:sz w:val="24"/>
          <w:szCs w:val="24"/>
        </w:rPr>
        <w:t xml:space="preserve"> </w:t>
      </w:r>
      <w:r w:rsidR="00F95C80" w:rsidRPr="00BD5685">
        <w:rPr>
          <w:rFonts w:ascii="Times New Roman" w:hAnsi="Times New Roman" w:cs="Times New Roman"/>
          <w:sz w:val="24"/>
          <w:szCs w:val="24"/>
        </w:rPr>
        <w:t>only his</w:t>
      </w:r>
      <w:r w:rsidRPr="00BD5685">
        <w:rPr>
          <w:rFonts w:ascii="Times New Roman" w:hAnsi="Times New Roman" w:cs="Times New Roman"/>
          <w:sz w:val="24"/>
          <w:szCs w:val="24"/>
        </w:rPr>
        <w:t xml:space="preserve"> underwear.  They took his ZTA 35 </w:t>
      </w:r>
      <w:proofErr w:type="spellStart"/>
      <w:r w:rsidRPr="00BD5685">
        <w:rPr>
          <w:rFonts w:ascii="Times New Roman" w:hAnsi="Times New Roman" w:cs="Times New Roman"/>
          <w:sz w:val="24"/>
          <w:szCs w:val="24"/>
        </w:rPr>
        <w:t>cellphone</w:t>
      </w:r>
      <w:proofErr w:type="spellEnd"/>
      <w:r w:rsidRPr="00BD5685">
        <w:rPr>
          <w:rFonts w:ascii="Times New Roman" w:hAnsi="Times New Roman" w:cs="Times New Roman"/>
          <w:sz w:val="24"/>
          <w:szCs w:val="24"/>
        </w:rPr>
        <w:t>.</w:t>
      </w:r>
    </w:p>
    <w:p w:rsidR="00F62E5B" w:rsidRPr="00BD5685" w:rsidRDefault="00F62E5B" w:rsidP="00F14AAE">
      <w:pPr>
        <w:spacing w:after="0" w:line="480" w:lineRule="auto"/>
        <w:ind w:left="90" w:firstLine="1350"/>
        <w:jc w:val="both"/>
        <w:rPr>
          <w:rFonts w:ascii="Times New Roman" w:hAnsi="Times New Roman" w:cs="Times New Roman"/>
          <w:sz w:val="24"/>
          <w:szCs w:val="24"/>
        </w:rPr>
      </w:pPr>
    </w:p>
    <w:p w:rsidR="00F62E5B" w:rsidRPr="00BD5685" w:rsidRDefault="00F62E5B"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The appellants </w:t>
      </w:r>
      <w:r w:rsidR="00C2052D" w:rsidRPr="00BD5685">
        <w:rPr>
          <w:rFonts w:ascii="Times New Roman" w:hAnsi="Times New Roman" w:cs="Times New Roman"/>
          <w:sz w:val="24"/>
          <w:szCs w:val="24"/>
        </w:rPr>
        <w:t xml:space="preserve">then </w:t>
      </w:r>
      <w:r w:rsidRPr="00BD5685">
        <w:rPr>
          <w:rFonts w:ascii="Times New Roman" w:hAnsi="Times New Roman" w:cs="Times New Roman"/>
          <w:sz w:val="24"/>
          <w:szCs w:val="24"/>
        </w:rPr>
        <w:t xml:space="preserve">abandoned </w:t>
      </w:r>
      <w:proofErr w:type="spellStart"/>
      <w:r w:rsidRPr="00BD5685">
        <w:rPr>
          <w:rFonts w:ascii="Times New Roman" w:hAnsi="Times New Roman" w:cs="Times New Roman"/>
          <w:sz w:val="24"/>
          <w:szCs w:val="24"/>
        </w:rPr>
        <w:t>Nkosilathi</w:t>
      </w:r>
      <w:proofErr w:type="spellEnd"/>
      <w:r w:rsidR="0069755D" w:rsidRPr="00BD5685">
        <w:rPr>
          <w:rFonts w:ascii="Times New Roman" w:hAnsi="Times New Roman" w:cs="Times New Roman"/>
          <w:sz w:val="24"/>
          <w:szCs w:val="24"/>
        </w:rPr>
        <w:t xml:space="preserve">.  They drove to an overnight car park in </w:t>
      </w:r>
      <w:proofErr w:type="spellStart"/>
      <w:r w:rsidR="0069755D" w:rsidRPr="00BD5685">
        <w:rPr>
          <w:rFonts w:ascii="Times New Roman" w:hAnsi="Times New Roman" w:cs="Times New Roman"/>
          <w:sz w:val="24"/>
          <w:szCs w:val="24"/>
        </w:rPr>
        <w:t>Luveve</w:t>
      </w:r>
      <w:proofErr w:type="spellEnd"/>
      <w:r w:rsidR="0069755D" w:rsidRPr="00BD5685">
        <w:rPr>
          <w:rFonts w:ascii="Times New Roman" w:hAnsi="Times New Roman" w:cs="Times New Roman"/>
          <w:sz w:val="24"/>
          <w:szCs w:val="24"/>
        </w:rPr>
        <w:t xml:space="preserve"> where they left the car.  The car was recovered from the car park about three weeks later.</w:t>
      </w:r>
    </w:p>
    <w:p w:rsidR="00C9080B" w:rsidRPr="00BD5685" w:rsidRDefault="00C9080B" w:rsidP="00F14AAE">
      <w:pPr>
        <w:spacing w:after="0" w:line="480" w:lineRule="auto"/>
        <w:ind w:left="90" w:firstLine="1350"/>
        <w:jc w:val="both"/>
        <w:rPr>
          <w:rFonts w:ascii="Times New Roman" w:hAnsi="Times New Roman" w:cs="Times New Roman"/>
          <w:sz w:val="24"/>
          <w:szCs w:val="24"/>
        </w:rPr>
      </w:pPr>
    </w:p>
    <w:p w:rsidR="002F5E13" w:rsidRPr="00BD5685" w:rsidRDefault="00C9080B"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At about midnight the </w:t>
      </w:r>
      <w:r w:rsidR="00DB6097" w:rsidRPr="00BD5685">
        <w:rPr>
          <w:rFonts w:ascii="Times New Roman" w:hAnsi="Times New Roman" w:cs="Times New Roman"/>
          <w:sz w:val="24"/>
          <w:szCs w:val="24"/>
        </w:rPr>
        <w:t xml:space="preserve">day of the </w:t>
      </w:r>
      <w:r w:rsidRPr="00BD5685">
        <w:rPr>
          <w:rFonts w:ascii="Times New Roman" w:hAnsi="Times New Roman" w:cs="Times New Roman"/>
          <w:sz w:val="24"/>
          <w:szCs w:val="24"/>
        </w:rPr>
        <w:t xml:space="preserve">deceased’s death the first appellant phoned prophet </w:t>
      </w:r>
      <w:proofErr w:type="spellStart"/>
      <w:r w:rsidRPr="00BD5685">
        <w:rPr>
          <w:rFonts w:ascii="Times New Roman" w:hAnsi="Times New Roman" w:cs="Times New Roman"/>
          <w:sz w:val="24"/>
          <w:szCs w:val="24"/>
        </w:rPr>
        <w:t>Sibanda</w:t>
      </w:r>
      <w:proofErr w:type="spellEnd"/>
      <w:r w:rsidRPr="00BD5685">
        <w:rPr>
          <w:rFonts w:ascii="Times New Roman" w:hAnsi="Times New Roman" w:cs="Times New Roman"/>
          <w:sz w:val="24"/>
          <w:szCs w:val="24"/>
        </w:rPr>
        <w:t xml:space="preserve"> using the deceased’s </w:t>
      </w:r>
      <w:proofErr w:type="spellStart"/>
      <w:r w:rsidRPr="00BD5685">
        <w:rPr>
          <w:rFonts w:ascii="Times New Roman" w:hAnsi="Times New Roman" w:cs="Times New Roman"/>
          <w:sz w:val="24"/>
          <w:szCs w:val="24"/>
        </w:rPr>
        <w:t>cellphone</w:t>
      </w:r>
      <w:proofErr w:type="spellEnd"/>
      <w:r w:rsidRPr="00BD5685">
        <w:rPr>
          <w:rFonts w:ascii="Times New Roman" w:hAnsi="Times New Roman" w:cs="Times New Roman"/>
          <w:sz w:val="24"/>
          <w:szCs w:val="24"/>
        </w:rPr>
        <w:t>.   He was seeking spiritual assistance.  The call was later traced by the investigating officer leading to the arrest</w:t>
      </w:r>
      <w:r w:rsidR="00E37CEA" w:rsidRPr="00BD5685">
        <w:rPr>
          <w:rFonts w:ascii="Times New Roman" w:hAnsi="Times New Roman" w:cs="Times New Roman"/>
          <w:sz w:val="24"/>
          <w:szCs w:val="24"/>
        </w:rPr>
        <w:t xml:space="preserve"> of the first appellant.  The first appellant immediately admitted his involvement in the murder of the deceased and </w:t>
      </w:r>
      <w:r w:rsidR="009A28C2" w:rsidRPr="00BD5685">
        <w:rPr>
          <w:rFonts w:ascii="Times New Roman" w:hAnsi="Times New Roman" w:cs="Times New Roman"/>
          <w:sz w:val="24"/>
          <w:szCs w:val="24"/>
        </w:rPr>
        <w:t xml:space="preserve">the </w:t>
      </w:r>
      <w:r w:rsidR="00E37CEA" w:rsidRPr="00BD5685">
        <w:rPr>
          <w:rFonts w:ascii="Times New Roman" w:hAnsi="Times New Roman" w:cs="Times New Roman"/>
          <w:sz w:val="24"/>
          <w:szCs w:val="24"/>
        </w:rPr>
        <w:t xml:space="preserve">robbery of </w:t>
      </w:r>
      <w:proofErr w:type="spellStart"/>
      <w:r w:rsidR="00E37CEA" w:rsidRPr="00BD5685">
        <w:rPr>
          <w:rFonts w:ascii="Times New Roman" w:hAnsi="Times New Roman" w:cs="Times New Roman"/>
          <w:sz w:val="24"/>
          <w:szCs w:val="24"/>
        </w:rPr>
        <w:t>Nkosilathi</w:t>
      </w:r>
      <w:proofErr w:type="spellEnd"/>
      <w:r w:rsidR="00E37CEA" w:rsidRPr="00BD5685">
        <w:rPr>
          <w:rFonts w:ascii="Times New Roman" w:hAnsi="Times New Roman" w:cs="Times New Roman"/>
          <w:sz w:val="24"/>
          <w:szCs w:val="24"/>
        </w:rPr>
        <w:t>.  He implicated the second appellant who was arrested at Bulawayo Prison.  He had been detained there on</w:t>
      </w:r>
      <w:r w:rsidR="00C32F33" w:rsidRPr="00BD5685">
        <w:rPr>
          <w:rFonts w:ascii="Times New Roman" w:hAnsi="Times New Roman" w:cs="Times New Roman"/>
          <w:sz w:val="24"/>
          <w:szCs w:val="24"/>
        </w:rPr>
        <w:t xml:space="preserve"> 8 </w:t>
      </w:r>
      <w:r w:rsidR="00E54EE3" w:rsidRPr="00BD5685">
        <w:rPr>
          <w:rFonts w:ascii="Times New Roman" w:hAnsi="Times New Roman" w:cs="Times New Roman"/>
          <w:sz w:val="24"/>
          <w:szCs w:val="24"/>
        </w:rPr>
        <w:t>July 2009</w:t>
      </w:r>
      <w:r w:rsidR="00C32F33" w:rsidRPr="00BD5685">
        <w:rPr>
          <w:rFonts w:ascii="Times New Roman" w:hAnsi="Times New Roman" w:cs="Times New Roman"/>
          <w:sz w:val="24"/>
          <w:szCs w:val="24"/>
        </w:rPr>
        <w:t xml:space="preserve"> on </w:t>
      </w:r>
      <w:r w:rsidR="00E37CEA" w:rsidRPr="00BD5685">
        <w:rPr>
          <w:rFonts w:ascii="Times New Roman" w:hAnsi="Times New Roman" w:cs="Times New Roman"/>
          <w:sz w:val="24"/>
          <w:szCs w:val="24"/>
        </w:rPr>
        <w:t>ch</w:t>
      </w:r>
      <w:r w:rsidR="00E07E52" w:rsidRPr="00BD5685">
        <w:rPr>
          <w:rFonts w:ascii="Times New Roman" w:hAnsi="Times New Roman" w:cs="Times New Roman"/>
          <w:sz w:val="24"/>
          <w:szCs w:val="24"/>
        </w:rPr>
        <w:t>arges of carjacking and robbery.</w:t>
      </w:r>
    </w:p>
    <w:p w:rsidR="002F5E13" w:rsidRPr="00BD5685" w:rsidRDefault="002F5E13" w:rsidP="00F14AAE">
      <w:pPr>
        <w:spacing w:after="0" w:line="480" w:lineRule="auto"/>
        <w:ind w:left="90" w:firstLine="1350"/>
        <w:jc w:val="both"/>
        <w:rPr>
          <w:rFonts w:ascii="Times New Roman" w:hAnsi="Times New Roman" w:cs="Times New Roman"/>
          <w:sz w:val="24"/>
          <w:szCs w:val="24"/>
        </w:rPr>
      </w:pPr>
    </w:p>
    <w:p w:rsidR="002F5E13" w:rsidRPr="00BD5685" w:rsidRDefault="002F5E13"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lastRenderedPageBreak/>
        <w:t>The appellants made warned and cautioned statement</w:t>
      </w:r>
      <w:r w:rsidR="00E97DF5" w:rsidRPr="00BD5685">
        <w:rPr>
          <w:rFonts w:ascii="Times New Roman" w:hAnsi="Times New Roman" w:cs="Times New Roman"/>
          <w:sz w:val="24"/>
          <w:szCs w:val="24"/>
        </w:rPr>
        <w:t>s</w:t>
      </w:r>
      <w:r w:rsidRPr="00BD5685">
        <w:rPr>
          <w:rFonts w:ascii="Times New Roman" w:hAnsi="Times New Roman" w:cs="Times New Roman"/>
          <w:sz w:val="24"/>
          <w:szCs w:val="24"/>
        </w:rPr>
        <w:t xml:space="preserve"> in which they admitted their involvement in the commission of the offence.  The statements were subsequently confirmed by a Magistrate. </w:t>
      </w:r>
    </w:p>
    <w:p w:rsidR="002F5E13" w:rsidRPr="00BD5685" w:rsidRDefault="002F5E13" w:rsidP="00F14AAE">
      <w:pPr>
        <w:spacing w:after="0" w:line="480" w:lineRule="auto"/>
        <w:ind w:left="90" w:firstLine="1350"/>
        <w:jc w:val="both"/>
        <w:rPr>
          <w:rFonts w:ascii="Times New Roman" w:hAnsi="Times New Roman" w:cs="Times New Roman"/>
          <w:sz w:val="24"/>
          <w:szCs w:val="24"/>
        </w:rPr>
      </w:pPr>
    </w:p>
    <w:p w:rsidR="00C9080B" w:rsidRPr="00BD5685" w:rsidRDefault="002F5E13"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On 14 September 2009 </w:t>
      </w:r>
      <w:proofErr w:type="spellStart"/>
      <w:r w:rsidRPr="00BD5685">
        <w:rPr>
          <w:rFonts w:ascii="Times New Roman" w:hAnsi="Times New Roman" w:cs="Times New Roman"/>
          <w:sz w:val="24"/>
          <w:szCs w:val="24"/>
        </w:rPr>
        <w:t>Nkosilathi</w:t>
      </w:r>
      <w:proofErr w:type="spellEnd"/>
      <w:r w:rsidRPr="00BD5685">
        <w:rPr>
          <w:rFonts w:ascii="Times New Roman" w:hAnsi="Times New Roman" w:cs="Times New Roman"/>
          <w:sz w:val="24"/>
          <w:szCs w:val="24"/>
        </w:rPr>
        <w:t xml:space="preserve"> identified the two appellants </w:t>
      </w:r>
      <w:r w:rsidR="00C251B9" w:rsidRPr="00BD5685">
        <w:rPr>
          <w:rFonts w:ascii="Times New Roman" w:hAnsi="Times New Roman" w:cs="Times New Roman"/>
          <w:sz w:val="24"/>
          <w:szCs w:val="24"/>
        </w:rPr>
        <w:t>at an</w:t>
      </w:r>
      <w:r w:rsidRPr="00BD5685">
        <w:rPr>
          <w:rFonts w:ascii="Times New Roman" w:hAnsi="Times New Roman" w:cs="Times New Roman"/>
          <w:sz w:val="24"/>
          <w:szCs w:val="24"/>
        </w:rPr>
        <w:t xml:space="preserve"> identification</w:t>
      </w:r>
      <w:r w:rsidR="00C251B9" w:rsidRPr="00BD5685">
        <w:rPr>
          <w:rFonts w:ascii="Times New Roman" w:hAnsi="Times New Roman" w:cs="Times New Roman"/>
          <w:sz w:val="24"/>
          <w:szCs w:val="24"/>
        </w:rPr>
        <w:t xml:space="preserve"> parade</w:t>
      </w:r>
      <w:r w:rsidRPr="00BD5685">
        <w:rPr>
          <w:rFonts w:ascii="Times New Roman" w:hAnsi="Times New Roman" w:cs="Times New Roman"/>
          <w:sz w:val="24"/>
          <w:szCs w:val="24"/>
        </w:rPr>
        <w:t xml:space="preserve"> conducted at Bulawayo Central </w:t>
      </w:r>
      <w:r w:rsidR="00467E50" w:rsidRPr="00BD5685">
        <w:rPr>
          <w:rFonts w:ascii="Times New Roman" w:hAnsi="Times New Roman" w:cs="Times New Roman"/>
          <w:sz w:val="24"/>
          <w:szCs w:val="24"/>
        </w:rPr>
        <w:t>P</w:t>
      </w:r>
      <w:r w:rsidRPr="00BD5685">
        <w:rPr>
          <w:rFonts w:ascii="Times New Roman" w:hAnsi="Times New Roman" w:cs="Times New Roman"/>
          <w:sz w:val="24"/>
          <w:szCs w:val="24"/>
        </w:rPr>
        <w:t>olice Station.</w:t>
      </w:r>
      <w:r w:rsidR="00467E50" w:rsidRPr="00BD5685">
        <w:rPr>
          <w:rFonts w:ascii="Times New Roman" w:hAnsi="Times New Roman" w:cs="Times New Roman"/>
          <w:sz w:val="24"/>
          <w:szCs w:val="24"/>
        </w:rPr>
        <w:t xml:space="preserve">  The post-mortem report shows that the deceased died of asphyxia by a ligature.</w:t>
      </w:r>
      <w:r w:rsidR="00E37CEA" w:rsidRPr="00BD5685">
        <w:rPr>
          <w:rFonts w:ascii="Times New Roman" w:hAnsi="Times New Roman" w:cs="Times New Roman"/>
          <w:sz w:val="24"/>
          <w:szCs w:val="24"/>
        </w:rPr>
        <w:t xml:space="preserve"> </w:t>
      </w:r>
      <w:r w:rsidR="00C9080B" w:rsidRPr="00BD5685">
        <w:rPr>
          <w:rFonts w:ascii="Times New Roman" w:hAnsi="Times New Roman" w:cs="Times New Roman"/>
          <w:sz w:val="24"/>
          <w:szCs w:val="24"/>
        </w:rPr>
        <w:t xml:space="preserve"> </w:t>
      </w:r>
    </w:p>
    <w:p w:rsidR="00467E50" w:rsidRPr="00BD5685" w:rsidRDefault="00467E50" w:rsidP="00F14AAE">
      <w:pPr>
        <w:spacing w:after="0" w:line="480" w:lineRule="auto"/>
        <w:ind w:left="90" w:firstLine="1350"/>
        <w:jc w:val="both"/>
        <w:rPr>
          <w:rFonts w:ascii="Times New Roman" w:hAnsi="Times New Roman" w:cs="Times New Roman"/>
          <w:sz w:val="24"/>
          <w:szCs w:val="24"/>
        </w:rPr>
      </w:pPr>
    </w:p>
    <w:p w:rsidR="00467E50" w:rsidRPr="00BD5685" w:rsidRDefault="00467E50"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On these facts the court </w:t>
      </w:r>
      <w:r w:rsidRPr="00BD5685">
        <w:rPr>
          <w:rFonts w:ascii="Times New Roman" w:hAnsi="Times New Roman" w:cs="Times New Roman"/>
          <w:i/>
          <w:sz w:val="24"/>
          <w:szCs w:val="24"/>
        </w:rPr>
        <w:t>a quo</w:t>
      </w:r>
      <w:r w:rsidRPr="00BD5685">
        <w:rPr>
          <w:rFonts w:ascii="Times New Roman" w:hAnsi="Times New Roman" w:cs="Times New Roman"/>
          <w:sz w:val="24"/>
          <w:szCs w:val="24"/>
        </w:rPr>
        <w:t xml:space="preserve"> found that the appellants acted in common purpose.  Consequently they were found guilty of murder with actual intent to kill.</w:t>
      </w:r>
    </w:p>
    <w:p w:rsidR="00467E50" w:rsidRPr="00BD5685" w:rsidRDefault="00467E50" w:rsidP="00F14AAE">
      <w:pPr>
        <w:spacing w:after="0" w:line="480" w:lineRule="auto"/>
        <w:ind w:left="90" w:firstLine="1350"/>
        <w:jc w:val="both"/>
        <w:rPr>
          <w:rFonts w:ascii="Times New Roman" w:hAnsi="Times New Roman" w:cs="Times New Roman"/>
          <w:sz w:val="24"/>
          <w:szCs w:val="24"/>
        </w:rPr>
      </w:pPr>
    </w:p>
    <w:p w:rsidR="00467E50" w:rsidRPr="00BD5685" w:rsidRDefault="00467E50"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On appeal the appellants sought to attack the conviction on the basis that the evidence was circumstantial and the identification parade was not organised properly.  The suggestion that the first appellant did not phone the prophet </w:t>
      </w:r>
      <w:proofErr w:type="spellStart"/>
      <w:r w:rsidRPr="00BD5685">
        <w:rPr>
          <w:rFonts w:ascii="Times New Roman" w:hAnsi="Times New Roman" w:cs="Times New Roman"/>
          <w:sz w:val="24"/>
          <w:szCs w:val="24"/>
        </w:rPr>
        <w:t>Siba</w:t>
      </w:r>
      <w:r w:rsidR="002C7E1B" w:rsidRPr="00BD5685">
        <w:rPr>
          <w:rFonts w:ascii="Times New Roman" w:hAnsi="Times New Roman" w:cs="Times New Roman"/>
          <w:sz w:val="24"/>
          <w:szCs w:val="24"/>
        </w:rPr>
        <w:t>n</w:t>
      </w:r>
      <w:r w:rsidRPr="00BD5685">
        <w:rPr>
          <w:rFonts w:ascii="Times New Roman" w:hAnsi="Times New Roman" w:cs="Times New Roman"/>
          <w:sz w:val="24"/>
          <w:szCs w:val="24"/>
        </w:rPr>
        <w:t>da</w:t>
      </w:r>
      <w:proofErr w:type="spellEnd"/>
      <w:r w:rsidR="002C7E1B" w:rsidRPr="00BD5685">
        <w:rPr>
          <w:rFonts w:ascii="Times New Roman" w:hAnsi="Times New Roman" w:cs="Times New Roman"/>
          <w:sz w:val="24"/>
          <w:szCs w:val="24"/>
        </w:rPr>
        <w:t xml:space="preserve"> on the night in question is not </w:t>
      </w:r>
      <w:r w:rsidR="0000753C" w:rsidRPr="00BD5685">
        <w:rPr>
          <w:rFonts w:ascii="Times New Roman" w:hAnsi="Times New Roman" w:cs="Times New Roman"/>
          <w:sz w:val="24"/>
          <w:szCs w:val="24"/>
        </w:rPr>
        <w:t>borne</w:t>
      </w:r>
      <w:r w:rsidR="002C7E1B" w:rsidRPr="00BD5685">
        <w:rPr>
          <w:rFonts w:ascii="Times New Roman" w:hAnsi="Times New Roman" w:cs="Times New Roman"/>
          <w:sz w:val="24"/>
          <w:szCs w:val="24"/>
        </w:rPr>
        <w:t xml:space="preserve"> out by the evidence.  The evidence shows that it was on the basis of the call he made to </w:t>
      </w:r>
      <w:proofErr w:type="spellStart"/>
      <w:r w:rsidR="002C7E1B" w:rsidRPr="00BD5685">
        <w:rPr>
          <w:rFonts w:ascii="Times New Roman" w:hAnsi="Times New Roman" w:cs="Times New Roman"/>
          <w:sz w:val="24"/>
          <w:szCs w:val="24"/>
        </w:rPr>
        <w:t>Sibanda</w:t>
      </w:r>
      <w:proofErr w:type="spellEnd"/>
      <w:r w:rsidR="002C7E1B" w:rsidRPr="00BD5685">
        <w:rPr>
          <w:rFonts w:ascii="Times New Roman" w:hAnsi="Times New Roman" w:cs="Times New Roman"/>
          <w:sz w:val="24"/>
          <w:szCs w:val="24"/>
        </w:rPr>
        <w:t xml:space="preserve"> using the deceased’s </w:t>
      </w:r>
      <w:proofErr w:type="spellStart"/>
      <w:r w:rsidR="002C7E1B" w:rsidRPr="00BD5685">
        <w:rPr>
          <w:rFonts w:ascii="Times New Roman" w:hAnsi="Times New Roman" w:cs="Times New Roman"/>
          <w:sz w:val="24"/>
          <w:szCs w:val="24"/>
        </w:rPr>
        <w:t>cellphone</w:t>
      </w:r>
      <w:proofErr w:type="spellEnd"/>
      <w:r w:rsidR="002C7E1B" w:rsidRPr="00BD5685">
        <w:rPr>
          <w:rFonts w:ascii="Times New Roman" w:hAnsi="Times New Roman" w:cs="Times New Roman"/>
          <w:sz w:val="24"/>
          <w:szCs w:val="24"/>
        </w:rPr>
        <w:t xml:space="preserve"> that </w:t>
      </w:r>
      <w:r w:rsidR="000E2EDD" w:rsidRPr="00BD5685">
        <w:rPr>
          <w:rFonts w:ascii="Times New Roman" w:hAnsi="Times New Roman" w:cs="Times New Roman"/>
          <w:sz w:val="24"/>
          <w:szCs w:val="24"/>
        </w:rPr>
        <w:t>the first appellant</w:t>
      </w:r>
      <w:r w:rsidR="002C7E1B" w:rsidRPr="00BD5685">
        <w:rPr>
          <w:rFonts w:ascii="Times New Roman" w:hAnsi="Times New Roman" w:cs="Times New Roman"/>
          <w:sz w:val="24"/>
          <w:szCs w:val="24"/>
        </w:rPr>
        <w:t xml:space="preserve"> was arrested.</w:t>
      </w:r>
    </w:p>
    <w:p w:rsidR="00BE1322" w:rsidRPr="00BD5685" w:rsidRDefault="00BE1322" w:rsidP="00F14AAE">
      <w:pPr>
        <w:spacing w:after="0" w:line="480" w:lineRule="auto"/>
        <w:ind w:left="90" w:firstLine="1350"/>
        <w:jc w:val="both"/>
        <w:rPr>
          <w:rFonts w:ascii="Times New Roman" w:hAnsi="Times New Roman" w:cs="Times New Roman"/>
          <w:sz w:val="24"/>
          <w:szCs w:val="24"/>
        </w:rPr>
      </w:pPr>
    </w:p>
    <w:p w:rsidR="00BE1322" w:rsidRPr="00BD5685" w:rsidRDefault="00BE1322"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The evidence of the identification of the two appellants by </w:t>
      </w:r>
      <w:proofErr w:type="spellStart"/>
      <w:r w:rsidRPr="00BD5685">
        <w:rPr>
          <w:rFonts w:ascii="Times New Roman" w:hAnsi="Times New Roman" w:cs="Times New Roman"/>
          <w:sz w:val="24"/>
          <w:szCs w:val="24"/>
        </w:rPr>
        <w:t>Nkosilathi</w:t>
      </w:r>
      <w:proofErr w:type="spellEnd"/>
      <w:r w:rsidRPr="00BD5685">
        <w:rPr>
          <w:rFonts w:ascii="Times New Roman" w:hAnsi="Times New Roman" w:cs="Times New Roman"/>
          <w:sz w:val="24"/>
          <w:szCs w:val="24"/>
        </w:rPr>
        <w:t xml:space="preserve"> was challenged on the grounds that the participants were not of the same height, did not wear similar clothing and that </w:t>
      </w:r>
      <w:proofErr w:type="spellStart"/>
      <w:r w:rsidRPr="00BD5685">
        <w:rPr>
          <w:rFonts w:ascii="Times New Roman" w:hAnsi="Times New Roman" w:cs="Times New Roman"/>
          <w:sz w:val="24"/>
          <w:szCs w:val="24"/>
        </w:rPr>
        <w:t>Nkosilathi</w:t>
      </w:r>
      <w:proofErr w:type="spellEnd"/>
      <w:r w:rsidRPr="00BD5685">
        <w:rPr>
          <w:rFonts w:ascii="Times New Roman" w:hAnsi="Times New Roman" w:cs="Times New Roman"/>
          <w:sz w:val="24"/>
          <w:szCs w:val="24"/>
        </w:rPr>
        <w:t xml:space="preserve"> was escorted to the parade by the investigating office</w:t>
      </w:r>
      <w:r w:rsidR="007627D6" w:rsidRPr="00BD5685">
        <w:rPr>
          <w:rFonts w:ascii="Times New Roman" w:hAnsi="Times New Roman" w:cs="Times New Roman"/>
          <w:sz w:val="24"/>
          <w:szCs w:val="24"/>
        </w:rPr>
        <w:t>r</w:t>
      </w:r>
      <w:r w:rsidRPr="00BD5685">
        <w:rPr>
          <w:rFonts w:ascii="Times New Roman" w:hAnsi="Times New Roman" w:cs="Times New Roman"/>
          <w:sz w:val="24"/>
          <w:szCs w:val="24"/>
        </w:rPr>
        <w:t xml:space="preserve">.  They also challenged the reliability of </w:t>
      </w:r>
      <w:r w:rsidR="007627D6" w:rsidRPr="00BD5685">
        <w:rPr>
          <w:rFonts w:ascii="Times New Roman" w:hAnsi="Times New Roman" w:cs="Times New Roman"/>
          <w:sz w:val="24"/>
          <w:szCs w:val="24"/>
        </w:rPr>
        <w:t xml:space="preserve">the </w:t>
      </w:r>
      <w:r w:rsidRPr="00BD5685">
        <w:rPr>
          <w:rFonts w:ascii="Times New Roman" w:hAnsi="Times New Roman" w:cs="Times New Roman"/>
          <w:sz w:val="24"/>
          <w:szCs w:val="24"/>
        </w:rPr>
        <w:t xml:space="preserve">evidence of </w:t>
      </w:r>
      <w:proofErr w:type="spellStart"/>
      <w:r w:rsidRPr="00BD5685">
        <w:rPr>
          <w:rFonts w:ascii="Times New Roman" w:hAnsi="Times New Roman" w:cs="Times New Roman"/>
          <w:sz w:val="24"/>
          <w:szCs w:val="24"/>
        </w:rPr>
        <w:t>Nkosilathi</w:t>
      </w:r>
      <w:proofErr w:type="spellEnd"/>
      <w:r w:rsidRPr="00BD5685">
        <w:rPr>
          <w:rFonts w:ascii="Times New Roman" w:hAnsi="Times New Roman" w:cs="Times New Roman"/>
          <w:sz w:val="24"/>
          <w:szCs w:val="24"/>
        </w:rPr>
        <w:t xml:space="preserve"> on identification on the grounds that the conditions prevailing during the time he was with the assailants were not conducive to proper identification.</w:t>
      </w:r>
    </w:p>
    <w:p w:rsidR="00AE30CB" w:rsidRPr="00BD5685" w:rsidRDefault="00AE30CB" w:rsidP="00F14AAE">
      <w:pPr>
        <w:spacing w:after="0" w:line="480" w:lineRule="auto"/>
        <w:ind w:left="90" w:firstLine="1350"/>
        <w:jc w:val="both"/>
        <w:rPr>
          <w:rFonts w:ascii="Times New Roman" w:hAnsi="Times New Roman" w:cs="Times New Roman"/>
          <w:sz w:val="24"/>
          <w:szCs w:val="24"/>
        </w:rPr>
      </w:pPr>
    </w:p>
    <w:p w:rsidR="00AE30CB" w:rsidRPr="00BD5685" w:rsidRDefault="00AE30CB"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lastRenderedPageBreak/>
        <w:t xml:space="preserve">In view of the fact that the appellants confessed in their warned and cautioned statements being with </w:t>
      </w:r>
      <w:proofErr w:type="spellStart"/>
      <w:r w:rsidRPr="00BD5685">
        <w:rPr>
          <w:rFonts w:ascii="Times New Roman" w:hAnsi="Times New Roman" w:cs="Times New Roman"/>
          <w:sz w:val="24"/>
          <w:szCs w:val="24"/>
        </w:rPr>
        <w:t>Nkosilathi</w:t>
      </w:r>
      <w:proofErr w:type="spellEnd"/>
      <w:r w:rsidRPr="00BD5685">
        <w:rPr>
          <w:rFonts w:ascii="Times New Roman" w:hAnsi="Times New Roman" w:cs="Times New Roman"/>
          <w:sz w:val="24"/>
          <w:szCs w:val="24"/>
        </w:rPr>
        <w:t xml:space="preserve"> in the motor vehicle and treating </w:t>
      </w:r>
      <w:r w:rsidR="005C7D36" w:rsidRPr="00BD5685">
        <w:rPr>
          <w:rFonts w:ascii="Times New Roman" w:hAnsi="Times New Roman" w:cs="Times New Roman"/>
          <w:sz w:val="24"/>
          <w:szCs w:val="24"/>
        </w:rPr>
        <w:t xml:space="preserve">him </w:t>
      </w:r>
      <w:r w:rsidRPr="00BD5685">
        <w:rPr>
          <w:rFonts w:ascii="Times New Roman" w:hAnsi="Times New Roman" w:cs="Times New Roman"/>
          <w:sz w:val="24"/>
          <w:szCs w:val="24"/>
        </w:rPr>
        <w:t>in the manner he described removes the case from that of circumstantial evidence and mistaken identity.</w:t>
      </w:r>
    </w:p>
    <w:p w:rsidR="00AE30CB" w:rsidRPr="00BD5685" w:rsidRDefault="00AE30CB" w:rsidP="00F14AAE">
      <w:pPr>
        <w:spacing w:after="0" w:line="480" w:lineRule="auto"/>
        <w:ind w:left="90" w:firstLine="1350"/>
        <w:jc w:val="both"/>
        <w:rPr>
          <w:rFonts w:ascii="Times New Roman" w:hAnsi="Times New Roman" w:cs="Times New Roman"/>
          <w:sz w:val="24"/>
          <w:szCs w:val="24"/>
        </w:rPr>
      </w:pPr>
    </w:p>
    <w:p w:rsidR="00AE30CB" w:rsidRPr="00BD5685" w:rsidRDefault="00AE30CB"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In a well reasoned judgment the court </w:t>
      </w:r>
      <w:r w:rsidRPr="00BD5685">
        <w:rPr>
          <w:rFonts w:ascii="Times New Roman" w:hAnsi="Times New Roman" w:cs="Times New Roman"/>
          <w:i/>
          <w:sz w:val="24"/>
          <w:szCs w:val="24"/>
        </w:rPr>
        <w:t>a quo</w:t>
      </w:r>
      <w:r w:rsidRPr="00BD5685">
        <w:rPr>
          <w:rFonts w:ascii="Times New Roman" w:hAnsi="Times New Roman" w:cs="Times New Roman"/>
          <w:sz w:val="24"/>
          <w:szCs w:val="24"/>
        </w:rPr>
        <w:t xml:space="preserve"> came to the conclusion with which the court agrees that the appellants committed the offence of murder with actual intent to kill.</w:t>
      </w:r>
    </w:p>
    <w:p w:rsidR="00AE30CB" w:rsidRPr="00BD5685" w:rsidRDefault="00AE30CB" w:rsidP="00F14AAE">
      <w:pPr>
        <w:spacing w:after="0" w:line="480" w:lineRule="auto"/>
        <w:ind w:left="90" w:firstLine="1350"/>
        <w:jc w:val="both"/>
        <w:rPr>
          <w:rFonts w:ascii="Times New Roman" w:hAnsi="Times New Roman" w:cs="Times New Roman"/>
          <w:sz w:val="24"/>
          <w:szCs w:val="24"/>
        </w:rPr>
      </w:pPr>
    </w:p>
    <w:p w:rsidR="00123CB0" w:rsidRPr="00BD5685" w:rsidRDefault="00AE30CB"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On </w:t>
      </w:r>
      <w:r w:rsidR="00D01D33" w:rsidRPr="00BD5685">
        <w:rPr>
          <w:rFonts w:ascii="Times New Roman" w:hAnsi="Times New Roman" w:cs="Times New Roman"/>
          <w:sz w:val="24"/>
          <w:szCs w:val="24"/>
        </w:rPr>
        <w:t xml:space="preserve">the question of extenuation the court </w:t>
      </w:r>
      <w:r w:rsidR="00D01D33" w:rsidRPr="00BD5685">
        <w:rPr>
          <w:rFonts w:ascii="Times New Roman" w:hAnsi="Times New Roman" w:cs="Times New Roman"/>
          <w:i/>
          <w:sz w:val="24"/>
          <w:szCs w:val="24"/>
        </w:rPr>
        <w:t>a quo</w:t>
      </w:r>
      <w:r w:rsidR="00B013FA" w:rsidRPr="00BD5685">
        <w:rPr>
          <w:rFonts w:ascii="Times New Roman" w:hAnsi="Times New Roman" w:cs="Times New Roman"/>
          <w:sz w:val="24"/>
          <w:szCs w:val="24"/>
        </w:rPr>
        <w:t xml:space="preserve"> came to the conclusion that as it was a murder committed in the course of a robbery there were no extenuating circumstances.  On appeal the appellant’s legal practitioner indicated that she had no meaningful submissions to make in respect of the finding by the court </w:t>
      </w:r>
      <w:r w:rsidR="00B013FA" w:rsidRPr="00BD5685">
        <w:rPr>
          <w:rFonts w:ascii="Times New Roman" w:hAnsi="Times New Roman" w:cs="Times New Roman"/>
          <w:i/>
          <w:sz w:val="24"/>
          <w:szCs w:val="24"/>
        </w:rPr>
        <w:t>a quo</w:t>
      </w:r>
      <w:r w:rsidR="00B013FA" w:rsidRPr="00BD5685">
        <w:rPr>
          <w:rFonts w:ascii="Times New Roman" w:hAnsi="Times New Roman" w:cs="Times New Roman"/>
          <w:sz w:val="24"/>
          <w:szCs w:val="24"/>
        </w:rPr>
        <w:t xml:space="preserve">.  The unanimous view </w:t>
      </w:r>
      <w:r w:rsidR="005819CA" w:rsidRPr="00BD5685">
        <w:rPr>
          <w:rFonts w:ascii="Times New Roman" w:hAnsi="Times New Roman" w:cs="Times New Roman"/>
          <w:sz w:val="24"/>
          <w:szCs w:val="24"/>
        </w:rPr>
        <w:t xml:space="preserve">of the court is </w:t>
      </w:r>
      <w:r w:rsidR="00B013FA" w:rsidRPr="00BD5685">
        <w:rPr>
          <w:rFonts w:ascii="Times New Roman" w:hAnsi="Times New Roman" w:cs="Times New Roman"/>
          <w:sz w:val="24"/>
          <w:szCs w:val="24"/>
        </w:rPr>
        <w:t>that the concession was</w:t>
      </w:r>
      <w:r w:rsidR="00123CB0" w:rsidRPr="00BD5685">
        <w:rPr>
          <w:rFonts w:ascii="Times New Roman" w:hAnsi="Times New Roman" w:cs="Times New Roman"/>
          <w:sz w:val="24"/>
          <w:szCs w:val="24"/>
        </w:rPr>
        <w:t xml:space="preserve"> properly made.  In </w:t>
      </w:r>
      <w:r w:rsidR="00123CB0" w:rsidRPr="00BD5685">
        <w:rPr>
          <w:rFonts w:ascii="Times New Roman" w:hAnsi="Times New Roman" w:cs="Times New Roman"/>
          <w:i/>
          <w:sz w:val="24"/>
          <w:szCs w:val="24"/>
        </w:rPr>
        <w:t>S v</w:t>
      </w:r>
      <w:r w:rsidR="00123CB0" w:rsidRPr="00BD5685">
        <w:rPr>
          <w:rFonts w:ascii="Times New Roman" w:hAnsi="Times New Roman" w:cs="Times New Roman"/>
          <w:sz w:val="24"/>
          <w:szCs w:val="24"/>
        </w:rPr>
        <w:t xml:space="preserve"> </w:t>
      </w:r>
      <w:proofErr w:type="spellStart"/>
      <w:r w:rsidR="00123CB0" w:rsidRPr="00BD5685">
        <w:rPr>
          <w:rFonts w:ascii="Times New Roman" w:hAnsi="Times New Roman" w:cs="Times New Roman"/>
          <w:i/>
          <w:sz w:val="24"/>
          <w:szCs w:val="24"/>
        </w:rPr>
        <w:t>Matongo</w:t>
      </w:r>
      <w:proofErr w:type="spellEnd"/>
      <w:r w:rsidR="00123CB0" w:rsidRPr="00BD5685">
        <w:rPr>
          <w:rFonts w:ascii="Times New Roman" w:hAnsi="Times New Roman" w:cs="Times New Roman"/>
          <w:i/>
          <w:sz w:val="24"/>
          <w:szCs w:val="24"/>
        </w:rPr>
        <w:t xml:space="preserve"> &amp; Ors</w:t>
      </w:r>
      <w:r w:rsidR="00123CB0" w:rsidRPr="00BD5685">
        <w:rPr>
          <w:rFonts w:ascii="Times New Roman" w:hAnsi="Times New Roman" w:cs="Times New Roman"/>
          <w:sz w:val="24"/>
          <w:szCs w:val="24"/>
        </w:rPr>
        <w:t xml:space="preserve"> S-61-05 </w:t>
      </w:r>
      <w:r w:rsidR="00F4479D" w:rsidRPr="00BD5685">
        <w:rPr>
          <w:rFonts w:ascii="Times New Roman" w:hAnsi="Times New Roman" w:cs="Times New Roman"/>
          <w:sz w:val="24"/>
          <w:szCs w:val="24"/>
        </w:rPr>
        <w:t>it is stated</w:t>
      </w:r>
      <w:r w:rsidR="00123CB0" w:rsidRPr="00BD5685">
        <w:rPr>
          <w:rFonts w:ascii="Times New Roman" w:hAnsi="Times New Roman" w:cs="Times New Roman"/>
          <w:sz w:val="24"/>
          <w:szCs w:val="24"/>
        </w:rPr>
        <w:t xml:space="preserve"> that:</w:t>
      </w:r>
    </w:p>
    <w:p w:rsidR="00123CB0" w:rsidRPr="00BD5685" w:rsidRDefault="00123CB0" w:rsidP="004C6927">
      <w:pPr>
        <w:spacing w:after="0" w:line="240" w:lineRule="auto"/>
        <w:ind w:left="810" w:hanging="810"/>
        <w:jc w:val="both"/>
        <w:rPr>
          <w:rFonts w:ascii="Times New Roman" w:hAnsi="Times New Roman" w:cs="Times New Roman"/>
          <w:sz w:val="24"/>
          <w:szCs w:val="24"/>
        </w:rPr>
      </w:pPr>
      <w:r w:rsidRPr="00BD5685">
        <w:rPr>
          <w:rFonts w:ascii="Times New Roman" w:hAnsi="Times New Roman" w:cs="Times New Roman"/>
          <w:sz w:val="24"/>
          <w:szCs w:val="24"/>
        </w:rPr>
        <w:tab/>
        <w:t xml:space="preserve">“The law in this regard is </w:t>
      </w:r>
      <w:r w:rsidR="009A28C2" w:rsidRPr="00BD5685">
        <w:rPr>
          <w:rFonts w:ascii="Times New Roman" w:hAnsi="Times New Roman" w:cs="Times New Roman"/>
          <w:sz w:val="24"/>
          <w:szCs w:val="24"/>
        </w:rPr>
        <w:t>clear</w:t>
      </w:r>
      <w:r w:rsidRPr="00BD5685">
        <w:rPr>
          <w:rFonts w:ascii="Times New Roman" w:hAnsi="Times New Roman" w:cs="Times New Roman"/>
          <w:sz w:val="24"/>
          <w:szCs w:val="24"/>
        </w:rPr>
        <w:t>.  A murder committed in the course of a robbery attracts the death penalty unless there are weighty extenuating circumstances”.</w:t>
      </w:r>
    </w:p>
    <w:p w:rsidR="00123CB0" w:rsidRPr="00BD5685" w:rsidRDefault="00123CB0" w:rsidP="00123CB0">
      <w:pPr>
        <w:spacing w:after="0" w:line="480" w:lineRule="auto"/>
        <w:jc w:val="both"/>
        <w:rPr>
          <w:rFonts w:ascii="Times New Roman" w:hAnsi="Times New Roman" w:cs="Times New Roman"/>
          <w:sz w:val="24"/>
          <w:szCs w:val="24"/>
        </w:rPr>
      </w:pPr>
    </w:p>
    <w:p w:rsidR="0016242A" w:rsidRPr="00BD5685" w:rsidRDefault="00123CB0" w:rsidP="0016242A">
      <w:pPr>
        <w:spacing w:after="0" w:line="240" w:lineRule="auto"/>
        <w:jc w:val="both"/>
        <w:rPr>
          <w:rFonts w:ascii="Times New Roman" w:hAnsi="Times New Roman" w:cs="Times New Roman"/>
          <w:sz w:val="24"/>
          <w:szCs w:val="24"/>
        </w:rPr>
      </w:pPr>
      <w:r w:rsidRPr="00BD5685">
        <w:rPr>
          <w:rFonts w:ascii="Times New Roman" w:hAnsi="Times New Roman" w:cs="Times New Roman"/>
          <w:sz w:val="24"/>
          <w:szCs w:val="24"/>
        </w:rPr>
        <w:tab/>
      </w:r>
      <w:r w:rsidRPr="00BD5685">
        <w:rPr>
          <w:rFonts w:ascii="Times New Roman" w:hAnsi="Times New Roman" w:cs="Times New Roman"/>
          <w:sz w:val="24"/>
          <w:szCs w:val="24"/>
        </w:rPr>
        <w:tab/>
      </w:r>
    </w:p>
    <w:p w:rsidR="00123CB0" w:rsidRPr="00BD5685" w:rsidRDefault="00123CB0" w:rsidP="0031742B">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There are no weighty extenuating circumstances in this case.</w:t>
      </w:r>
    </w:p>
    <w:p w:rsidR="00123CB0" w:rsidRPr="00BD5685" w:rsidRDefault="00123CB0" w:rsidP="00473270">
      <w:pPr>
        <w:spacing w:after="0" w:line="240" w:lineRule="auto"/>
        <w:jc w:val="both"/>
        <w:rPr>
          <w:rFonts w:ascii="Times New Roman" w:hAnsi="Times New Roman" w:cs="Times New Roman"/>
          <w:sz w:val="24"/>
          <w:szCs w:val="24"/>
        </w:rPr>
      </w:pPr>
    </w:p>
    <w:p w:rsidR="00473270" w:rsidRPr="00BD5685" w:rsidRDefault="00123CB0" w:rsidP="00BD5685">
      <w:pPr>
        <w:spacing w:after="0" w:line="240" w:lineRule="auto"/>
        <w:jc w:val="both"/>
        <w:rPr>
          <w:rFonts w:ascii="Times New Roman" w:hAnsi="Times New Roman" w:cs="Times New Roman"/>
          <w:sz w:val="24"/>
          <w:szCs w:val="24"/>
        </w:rPr>
      </w:pPr>
      <w:r w:rsidRPr="00BD5685">
        <w:rPr>
          <w:rFonts w:ascii="Times New Roman" w:hAnsi="Times New Roman" w:cs="Times New Roman"/>
          <w:sz w:val="24"/>
          <w:szCs w:val="24"/>
        </w:rPr>
        <w:tab/>
      </w:r>
      <w:r w:rsidRPr="00BD5685">
        <w:rPr>
          <w:rFonts w:ascii="Times New Roman" w:hAnsi="Times New Roman" w:cs="Times New Roman"/>
          <w:sz w:val="24"/>
          <w:szCs w:val="24"/>
        </w:rPr>
        <w:tab/>
      </w:r>
    </w:p>
    <w:p w:rsidR="00123CB0" w:rsidRPr="00BD5685" w:rsidRDefault="00123CB0" w:rsidP="00473270">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Accordingly the appeal against both conviction and sentence is dismissed.</w:t>
      </w:r>
    </w:p>
    <w:p w:rsidR="003A6D82" w:rsidRPr="00BD5685" w:rsidRDefault="003A6D82" w:rsidP="00123CB0">
      <w:pPr>
        <w:spacing w:after="0" w:line="480" w:lineRule="auto"/>
        <w:jc w:val="both"/>
        <w:rPr>
          <w:rFonts w:ascii="Times New Roman" w:hAnsi="Times New Roman" w:cs="Times New Roman"/>
          <w:sz w:val="24"/>
          <w:szCs w:val="24"/>
        </w:rPr>
      </w:pPr>
    </w:p>
    <w:p w:rsidR="003A6D82" w:rsidRPr="00BD5685" w:rsidRDefault="003A6D82" w:rsidP="00BD5685">
      <w:pPr>
        <w:spacing w:after="0" w:line="240" w:lineRule="auto"/>
        <w:jc w:val="both"/>
        <w:rPr>
          <w:rFonts w:ascii="Times New Roman" w:hAnsi="Times New Roman" w:cs="Times New Roman"/>
          <w:sz w:val="24"/>
          <w:szCs w:val="24"/>
        </w:rPr>
      </w:pPr>
    </w:p>
    <w:p w:rsidR="00817043" w:rsidRPr="00BD5685" w:rsidRDefault="00BD5685" w:rsidP="004925F1">
      <w:pPr>
        <w:spacing w:after="0" w:line="48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GARWE JA:</w:t>
      </w:r>
      <w:r>
        <w:rPr>
          <w:rFonts w:ascii="Times New Roman" w:hAnsi="Times New Roman" w:cs="Times New Roman"/>
          <w:b/>
          <w:sz w:val="24"/>
          <w:szCs w:val="24"/>
        </w:rPr>
        <w:tab/>
      </w:r>
      <w:r>
        <w:rPr>
          <w:rFonts w:ascii="Times New Roman" w:hAnsi="Times New Roman" w:cs="Times New Roman"/>
          <w:b/>
          <w:sz w:val="24"/>
          <w:szCs w:val="24"/>
        </w:rPr>
        <w:tab/>
      </w:r>
      <w:r w:rsidR="00817043" w:rsidRPr="00BD5685">
        <w:rPr>
          <w:rFonts w:ascii="Times New Roman" w:hAnsi="Times New Roman" w:cs="Times New Roman"/>
          <w:b/>
          <w:sz w:val="24"/>
          <w:szCs w:val="24"/>
        </w:rPr>
        <w:t>I agree</w:t>
      </w:r>
    </w:p>
    <w:p w:rsidR="00817043" w:rsidRPr="00BD5685" w:rsidRDefault="00817043" w:rsidP="004925F1">
      <w:pPr>
        <w:spacing w:after="0" w:line="480" w:lineRule="auto"/>
        <w:ind w:left="720" w:firstLine="720"/>
        <w:jc w:val="both"/>
        <w:rPr>
          <w:rFonts w:ascii="Times New Roman" w:hAnsi="Times New Roman" w:cs="Times New Roman"/>
          <w:b/>
          <w:sz w:val="24"/>
          <w:szCs w:val="24"/>
        </w:rPr>
      </w:pPr>
    </w:p>
    <w:p w:rsidR="00817043" w:rsidRPr="00BD5685" w:rsidRDefault="00817043" w:rsidP="00BD5685">
      <w:pPr>
        <w:spacing w:after="0" w:line="240" w:lineRule="auto"/>
        <w:ind w:left="720" w:firstLine="720"/>
        <w:jc w:val="both"/>
        <w:rPr>
          <w:rFonts w:ascii="Times New Roman" w:hAnsi="Times New Roman" w:cs="Times New Roman"/>
          <w:b/>
          <w:sz w:val="24"/>
          <w:szCs w:val="24"/>
        </w:rPr>
      </w:pPr>
    </w:p>
    <w:p w:rsidR="004925F1" w:rsidRPr="00BD5685" w:rsidRDefault="00BD5685" w:rsidP="004925F1">
      <w:pPr>
        <w:spacing w:after="0" w:line="48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GOWORA JA:</w:t>
      </w:r>
      <w:r>
        <w:rPr>
          <w:rFonts w:ascii="Times New Roman" w:hAnsi="Times New Roman" w:cs="Times New Roman"/>
          <w:b/>
          <w:sz w:val="24"/>
          <w:szCs w:val="24"/>
        </w:rPr>
        <w:tab/>
      </w:r>
      <w:r w:rsidR="003A6D82" w:rsidRPr="00BD5685">
        <w:rPr>
          <w:rFonts w:ascii="Times New Roman" w:hAnsi="Times New Roman" w:cs="Times New Roman"/>
          <w:b/>
          <w:sz w:val="24"/>
          <w:szCs w:val="24"/>
        </w:rPr>
        <w:t>I agree</w:t>
      </w:r>
    </w:p>
    <w:p w:rsidR="00FE4DB2" w:rsidRPr="00BD5685" w:rsidRDefault="00FE4DB2" w:rsidP="004925F1">
      <w:pPr>
        <w:spacing w:after="0" w:line="480" w:lineRule="auto"/>
        <w:ind w:left="720" w:firstLine="720"/>
        <w:jc w:val="both"/>
        <w:rPr>
          <w:rFonts w:ascii="Times New Roman" w:hAnsi="Times New Roman" w:cs="Times New Roman"/>
          <w:b/>
          <w:sz w:val="24"/>
          <w:szCs w:val="24"/>
        </w:rPr>
      </w:pPr>
    </w:p>
    <w:p w:rsidR="00B93D1F" w:rsidRPr="00BD5685" w:rsidRDefault="00B93D1F" w:rsidP="004925F1">
      <w:pPr>
        <w:spacing w:after="0" w:line="480" w:lineRule="auto"/>
        <w:jc w:val="both"/>
        <w:rPr>
          <w:rFonts w:ascii="Times New Roman" w:hAnsi="Times New Roman" w:cs="Times New Roman"/>
          <w:i/>
          <w:sz w:val="24"/>
          <w:szCs w:val="24"/>
        </w:rPr>
      </w:pPr>
    </w:p>
    <w:p w:rsidR="004925F1" w:rsidRPr="00BD5685" w:rsidRDefault="004925F1" w:rsidP="004925F1">
      <w:pPr>
        <w:spacing w:after="0" w:line="480" w:lineRule="auto"/>
        <w:jc w:val="both"/>
        <w:rPr>
          <w:rFonts w:ascii="Times New Roman" w:hAnsi="Times New Roman" w:cs="Times New Roman"/>
          <w:sz w:val="24"/>
          <w:szCs w:val="24"/>
        </w:rPr>
      </w:pPr>
      <w:r w:rsidRPr="00BD5685">
        <w:rPr>
          <w:rFonts w:ascii="Times New Roman" w:hAnsi="Times New Roman" w:cs="Times New Roman"/>
          <w:i/>
          <w:sz w:val="24"/>
          <w:szCs w:val="24"/>
        </w:rPr>
        <w:t xml:space="preserve">Kenneth </w:t>
      </w:r>
      <w:proofErr w:type="spellStart"/>
      <w:r w:rsidRPr="00BD5685">
        <w:rPr>
          <w:rFonts w:ascii="Times New Roman" w:hAnsi="Times New Roman" w:cs="Times New Roman"/>
          <w:i/>
          <w:sz w:val="24"/>
          <w:szCs w:val="24"/>
        </w:rPr>
        <w:t>Lubimbi</w:t>
      </w:r>
      <w:proofErr w:type="spellEnd"/>
      <w:r w:rsidRPr="00BD5685">
        <w:rPr>
          <w:rFonts w:ascii="Times New Roman" w:hAnsi="Times New Roman" w:cs="Times New Roman"/>
          <w:i/>
          <w:sz w:val="24"/>
          <w:szCs w:val="24"/>
        </w:rPr>
        <w:t xml:space="preserve"> &amp; Partners</w:t>
      </w:r>
      <w:r w:rsidRPr="00BD5685">
        <w:rPr>
          <w:rFonts w:ascii="Times New Roman" w:hAnsi="Times New Roman" w:cs="Times New Roman"/>
          <w:sz w:val="24"/>
          <w:szCs w:val="24"/>
        </w:rPr>
        <w:t>, appellants’ legal practitioner</w:t>
      </w:r>
    </w:p>
    <w:p w:rsidR="004925F1" w:rsidRPr="00BD5685" w:rsidRDefault="00BD5685" w:rsidP="004925F1">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Attorney-</w:t>
      </w:r>
      <w:r w:rsidR="004925F1" w:rsidRPr="00BD5685">
        <w:rPr>
          <w:rFonts w:ascii="Times New Roman" w:hAnsi="Times New Roman" w:cs="Times New Roman"/>
          <w:i/>
          <w:sz w:val="24"/>
          <w:szCs w:val="24"/>
        </w:rPr>
        <w:t>General’s Office</w:t>
      </w:r>
      <w:r w:rsidR="00592EE1" w:rsidRPr="00BD5685">
        <w:rPr>
          <w:rFonts w:ascii="Times New Roman" w:hAnsi="Times New Roman" w:cs="Times New Roman"/>
          <w:sz w:val="24"/>
          <w:szCs w:val="24"/>
        </w:rPr>
        <w:t>, respondent’s legal</w:t>
      </w:r>
      <w:r w:rsidR="004925F1" w:rsidRPr="00BD5685">
        <w:rPr>
          <w:rFonts w:ascii="Times New Roman" w:hAnsi="Times New Roman" w:cs="Times New Roman"/>
          <w:sz w:val="24"/>
          <w:szCs w:val="24"/>
        </w:rPr>
        <w:t xml:space="preserve"> practitioners </w:t>
      </w:r>
    </w:p>
    <w:p w:rsidR="003A6D82" w:rsidRPr="00BD5685" w:rsidRDefault="003A6D82" w:rsidP="00123CB0">
      <w:pPr>
        <w:spacing w:after="0" w:line="480" w:lineRule="auto"/>
        <w:jc w:val="both"/>
        <w:rPr>
          <w:rFonts w:ascii="Times New Roman" w:hAnsi="Times New Roman" w:cs="Times New Roman"/>
          <w:sz w:val="24"/>
          <w:szCs w:val="24"/>
        </w:rPr>
      </w:pPr>
    </w:p>
    <w:p w:rsidR="003A6D82" w:rsidRPr="00BD5685" w:rsidRDefault="003A6D82" w:rsidP="00123CB0">
      <w:pPr>
        <w:spacing w:after="0" w:line="480" w:lineRule="auto"/>
        <w:jc w:val="both"/>
        <w:rPr>
          <w:rFonts w:ascii="Times New Roman" w:hAnsi="Times New Roman" w:cs="Times New Roman"/>
          <w:sz w:val="24"/>
          <w:szCs w:val="24"/>
        </w:rPr>
      </w:pPr>
    </w:p>
    <w:p w:rsidR="00AE30CB" w:rsidRPr="00BD5685" w:rsidRDefault="00123CB0" w:rsidP="00123CB0">
      <w:pPr>
        <w:spacing w:after="0" w:line="480" w:lineRule="auto"/>
        <w:jc w:val="both"/>
        <w:rPr>
          <w:rFonts w:ascii="Times New Roman" w:hAnsi="Times New Roman" w:cs="Times New Roman"/>
          <w:sz w:val="24"/>
          <w:szCs w:val="24"/>
        </w:rPr>
      </w:pPr>
      <w:r w:rsidRPr="00BD5685">
        <w:rPr>
          <w:rFonts w:ascii="Times New Roman" w:hAnsi="Times New Roman" w:cs="Times New Roman"/>
          <w:sz w:val="24"/>
          <w:szCs w:val="24"/>
        </w:rPr>
        <w:t xml:space="preserve"> </w:t>
      </w:r>
      <w:r w:rsidR="00B013FA" w:rsidRPr="00BD5685">
        <w:rPr>
          <w:rFonts w:ascii="Times New Roman" w:hAnsi="Times New Roman" w:cs="Times New Roman"/>
          <w:sz w:val="24"/>
          <w:szCs w:val="24"/>
        </w:rPr>
        <w:t xml:space="preserve"> </w:t>
      </w:r>
      <w:r w:rsidR="00AE30CB" w:rsidRPr="00BD5685">
        <w:rPr>
          <w:rFonts w:ascii="Times New Roman" w:hAnsi="Times New Roman" w:cs="Times New Roman"/>
          <w:sz w:val="24"/>
          <w:szCs w:val="24"/>
        </w:rPr>
        <w:t xml:space="preserve"> </w:t>
      </w:r>
    </w:p>
    <w:p w:rsidR="00F9655E" w:rsidRPr="00BD5685" w:rsidRDefault="00F9655E" w:rsidP="00F14AAE">
      <w:pPr>
        <w:spacing w:after="0" w:line="480" w:lineRule="auto"/>
        <w:ind w:left="90" w:firstLine="1350"/>
        <w:jc w:val="both"/>
        <w:rPr>
          <w:rFonts w:ascii="Times New Roman" w:hAnsi="Times New Roman" w:cs="Times New Roman"/>
          <w:sz w:val="24"/>
          <w:szCs w:val="24"/>
        </w:rPr>
      </w:pPr>
    </w:p>
    <w:p w:rsidR="00C727F5" w:rsidRPr="00BD5685" w:rsidRDefault="0089337A" w:rsidP="00F14AAE">
      <w:pPr>
        <w:spacing w:after="0" w:line="480" w:lineRule="auto"/>
        <w:ind w:left="90" w:firstLine="1350"/>
        <w:jc w:val="both"/>
        <w:rPr>
          <w:rFonts w:ascii="Times New Roman" w:hAnsi="Times New Roman" w:cs="Times New Roman"/>
          <w:sz w:val="24"/>
          <w:szCs w:val="24"/>
        </w:rPr>
      </w:pPr>
      <w:r w:rsidRPr="00BD5685">
        <w:rPr>
          <w:rFonts w:ascii="Times New Roman" w:hAnsi="Times New Roman" w:cs="Times New Roman"/>
          <w:sz w:val="24"/>
          <w:szCs w:val="24"/>
        </w:rPr>
        <w:t xml:space="preserve"> </w:t>
      </w:r>
      <w:r w:rsidR="004C4294" w:rsidRPr="00BD5685">
        <w:rPr>
          <w:rFonts w:ascii="Times New Roman" w:hAnsi="Times New Roman" w:cs="Times New Roman"/>
          <w:sz w:val="24"/>
          <w:szCs w:val="24"/>
        </w:rPr>
        <w:t xml:space="preserve"> </w:t>
      </w:r>
      <w:r w:rsidR="00C727F5" w:rsidRPr="00BD5685">
        <w:rPr>
          <w:rFonts w:ascii="Times New Roman" w:hAnsi="Times New Roman" w:cs="Times New Roman"/>
          <w:sz w:val="24"/>
          <w:szCs w:val="24"/>
        </w:rPr>
        <w:t xml:space="preserve">   </w:t>
      </w:r>
    </w:p>
    <w:p w:rsidR="00BA405B" w:rsidRPr="00BD5685" w:rsidRDefault="00BA405B">
      <w:pPr>
        <w:rPr>
          <w:rFonts w:ascii="Times New Roman" w:hAnsi="Times New Roman" w:cs="Times New Roman"/>
          <w:sz w:val="24"/>
          <w:szCs w:val="24"/>
        </w:rPr>
      </w:pPr>
    </w:p>
    <w:sectPr w:rsidR="00BA405B" w:rsidRPr="00BD5685" w:rsidSect="00BA405B">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A31" w:rsidRDefault="00F82A31" w:rsidP="009F1710">
      <w:pPr>
        <w:spacing w:after="0" w:line="240" w:lineRule="auto"/>
      </w:pPr>
      <w:r>
        <w:separator/>
      </w:r>
    </w:p>
  </w:endnote>
  <w:endnote w:type="continuationSeparator" w:id="1">
    <w:p w:rsidR="00F82A31" w:rsidRDefault="00F82A31" w:rsidP="009F1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A31" w:rsidRDefault="00F82A31" w:rsidP="009F1710">
      <w:pPr>
        <w:spacing w:after="0" w:line="240" w:lineRule="auto"/>
      </w:pPr>
      <w:r>
        <w:separator/>
      </w:r>
    </w:p>
  </w:footnote>
  <w:footnote w:type="continuationSeparator" w:id="1">
    <w:p w:rsidR="00F82A31" w:rsidRDefault="00F82A31" w:rsidP="009F1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BD5685">
      <w:tc>
        <w:tcPr>
          <w:tcW w:w="0" w:type="auto"/>
          <w:tcBorders>
            <w:right w:val="single" w:sz="6" w:space="0" w:color="000000" w:themeColor="text1"/>
          </w:tcBorders>
        </w:tcPr>
        <w:sdt>
          <w:sdtPr>
            <w:alias w:val="Company"/>
            <w:id w:val="78735422"/>
            <w:placeholder>
              <w:docPart w:val="23DE2C142B9A49A18EF4D44394C2B150"/>
            </w:placeholder>
            <w:dataBinding w:prefixMappings="xmlns:ns0='http://schemas.openxmlformats.org/officeDocument/2006/extended-properties'" w:xpath="/ns0:Properties[1]/ns0:Company[1]" w:storeItemID="{6668398D-A668-4E3E-A5EB-62B293D839F1}"/>
            <w:text/>
          </w:sdtPr>
          <w:sdtContent>
            <w:p w:rsidR="00BD5685" w:rsidRDefault="00BD5685">
              <w:pPr>
                <w:pStyle w:val="Header"/>
                <w:jc w:val="right"/>
              </w:pPr>
              <w:r>
                <w:rPr>
                  <w:lang w:val="en-ZW"/>
                </w:rPr>
                <w:t>Judgment No. SC 37/2013</w:t>
              </w:r>
            </w:p>
          </w:sdtContent>
        </w:sdt>
        <w:sdt>
          <w:sdtPr>
            <w:rPr>
              <w:b/>
              <w:bCs/>
            </w:rPr>
            <w:alias w:val="Title"/>
            <w:id w:val="78735415"/>
            <w:placeholder>
              <w:docPart w:val="932AF3A0156342CCB75E235070F104C4"/>
            </w:placeholder>
            <w:dataBinding w:prefixMappings="xmlns:ns0='http://schemas.openxmlformats.org/package/2006/metadata/core-properties' xmlns:ns1='http://purl.org/dc/elements/1.1/'" w:xpath="/ns0:coreProperties[1]/ns1:title[1]" w:storeItemID="{6C3C8BC8-F283-45AE-878A-BAB7291924A1}"/>
            <w:text/>
          </w:sdtPr>
          <w:sdtContent>
            <w:p w:rsidR="00BD5685" w:rsidRDefault="00BD5685">
              <w:pPr>
                <w:pStyle w:val="Header"/>
                <w:jc w:val="right"/>
                <w:rPr>
                  <w:b/>
                  <w:bCs/>
                </w:rPr>
              </w:pPr>
              <w:r>
                <w:rPr>
                  <w:b/>
                  <w:bCs/>
                  <w:lang w:val="en-ZW"/>
                </w:rPr>
                <w:t>Civil Appeal No. SC 218/12</w:t>
              </w:r>
            </w:p>
          </w:sdtContent>
        </w:sdt>
      </w:tc>
      <w:tc>
        <w:tcPr>
          <w:tcW w:w="1152" w:type="dxa"/>
          <w:tcBorders>
            <w:left w:val="single" w:sz="6" w:space="0" w:color="000000" w:themeColor="text1"/>
          </w:tcBorders>
        </w:tcPr>
        <w:p w:rsidR="00BD5685" w:rsidRDefault="00D115BF">
          <w:pPr>
            <w:pStyle w:val="Header"/>
            <w:rPr>
              <w:b/>
            </w:rPr>
          </w:pPr>
          <w:fldSimple w:instr=" PAGE   \* MERGEFORMAT ">
            <w:r w:rsidR="00AC3682">
              <w:rPr>
                <w:noProof/>
              </w:rPr>
              <w:t>1</w:t>
            </w:r>
          </w:fldSimple>
        </w:p>
      </w:tc>
    </w:tr>
  </w:tbl>
  <w:p w:rsidR="009F1710" w:rsidRDefault="009F171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958A1"/>
    <w:rsid w:val="0000753C"/>
    <w:rsid w:val="00073C38"/>
    <w:rsid w:val="000E2EDD"/>
    <w:rsid w:val="000F19F0"/>
    <w:rsid w:val="00123CB0"/>
    <w:rsid w:val="00160083"/>
    <w:rsid w:val="0016242A"/>
    <w:rsid w:val="001D31D2"/>
    <w:rsid w:val="0021736B"/>
    <w:rsid w:val="002A3F17"/>
    <w:rsid w:val="002C7E1B"/>
    <w:rsid w:val="002F5E13"/>
    <w:rsid w:val="0031742B"/>
    <w:rsid w:val="003200D4"/>
    <w:rsid w:val="003A6D82"/>
    <w:rsid w:val="003C504D"/>
    <w:rsid w:val="003F1FDC"/>
    <w:rsid w:val="00425A15"/>
    <w:rsid w:val="00432899"/>
    <w:rsid w:val="00467E50"/>
    <w:rsid w:val="00473270"/>
    <w:rsid w:val="004925F1"/>
    <w:rsid w:val="004C4294"/>
    <w:rsid w:val="004C6927"/>
    <w:rsid w:val="00506AE3"/>
    <w:rsid w:val="005819CA"/>
    <w:rsid w:val="00592EE1"/>
    <w:rsid w:val="005C7D36"/>
    <w:rsid w:val="0065193E"/>
    <w:rsid w:val="0069755D"/>
    <w:rsid w:val="00705F8F"/>
    <w:rsid w:val="0070753B"/>
    <w:rsid w:val="007627D6"/>
    <w:rsid w:val="00771DAF"/>
    <w:rsid w:val="00792EE6"/>
    <w:rsid w:val="007D6DEF"/>
    <w:rsid w:val="00817043"/>
    <w:rsid w:val="0089337A"/>
    <w:rsid w:val="009043E5"/>
    <w:rsid w:val="009174B8"/>
    <w:rsid w:val="00924534"/>
    <w:rsid w:val="009A28C2"/>
    <w:rsid w:val="009A7E13"/>
    <w:rsid w:val="009F1710"/>
    <w:rsid w:val="00A31F8E"/>
    <w:rsid w:val="00A43230"/>
    <w:rsid w:val="00A6004A"/>
    <w:rsid w:val="00A82EFD"/>
    <w:rsid w:val="00AB11CE"/>
    <w:rsid w:val="00AC3682"/>
    <w:rsid w:val="00AE2552"/>
    <w:rsid w:val="00AE30CB"/>
    <w:rsid w:val="00B013FA"/>
    <w:rsid w:val="00B87751"/>
    <w:rsid w:val="00B93D1F"/>
    <w:rsid w:val="00BA405B"/>
    <w:rsid w:val="00BC662F"/>
    <w:rsid w:val="00BD5685"/>
    <w:rsid w:val="00BE1322"/>
    <w:rsid w:val="00BF350F"/>
    <w:rsid w:val="00BF76DD"/>
    <w:rsid w:val="00C2052D"/>
    <w:rsid w:val="00C251B9"/>
    <w:rsid w:val="00C32F33"/>
    <w:rsid w:val="00C575F4"/>
    <w:rsid w:val="00C727F5"/>
    <w:rsid w:val="00C9080B"/>
    <w:rsid w:val="00CB0B8D"/>
    <w:rsid w:val="00CD1E89"/>
    <w:rsid w:val="00CE79E4"/>
    <w:rsid w:val="00D01D33"/>
    <w:rsid w:val="00D07E2A"/>
    <w:rsid w:val="00D115BF"/>
    <w:rsid w:val="00D93D75"/>
    <w:rsid w:val="00DB6097"/>
    <w:rsid w:val="00DD2584"/>
    <w:rsid w:val="00E01565"/>
    <w:rsid w:val="00E07E52"/>
    <w:rsid w:val="00E37CEA"/>
    <w:rsid w:val="00E54EE3"/>
    <w:rsid w:val="00E97DF5"/>
    <w:rsid w:val="00EF591A"/>
    <w:rsid w:val="00F14AAE"/>
    <w:rsid w:val="00F35826"/>
    <w:rsid w:val="00F4479D"/>
    <w:rsid w:val="00F4701F"/>
    <w:rsid w:val="00F62E5B"/>
    <w:rsid w:val="00F82A31"/>
    <w:rsid w:val="00F92BA0"/>
    <w:rsid w:val="00F958A1"/>
    <w:rsid w:val="00F95C80"/>
    <w:rsid w:val="00F9655E"/>
    <w:rsid w:val="00FE4DB2"/>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710"/>
  </w:style>
  <w:style w:type="paragraph" w:styleId="Footer">
    <w:name w:val="footer"/>
    <w:basedOn w:val="Normal"/>
    <w:link w:val="FooterChar"/>
    <w:uiPriority w:val="99"/>
    <w:semiHidden/>
    <w:unhideWhenUsed/>
    <w:rsid w:val="009F171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F1710"/>
  </w:style>
  <w:style w:type="table" w:styleId="TableGrid">
    <w:name w:val="Table Grid"/>
    <w:basedOn w:val="TableNormal"/>
    <w:uiPriority w:val="1"/>
    <w:rsid w:val="009F1710"/>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1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DE2C142B9A49A18EF4D44394C2B150"/>
        <w:category>
          <w:name w:val="General"/>
          <w:gallery w:val="placeholder"/>
        </w:category>
        <w:types>
          <w:type w:val="bbPlcHdr"/>
        </w:types>
        <w:behaviors>
          <w:behavior w:val="content"/>
        </w:behaviors>
        <w:guid w:val="{B699FEB3-3016-4FD6-90C8-66570E7330E3}"/>
      </w:docPartPr>
      <w:docPartBody>
        <w:p w:rsidR="001C2DDC" w:rsidRDefault="00D17305" w:rsidP="00D17305">
          <w:pPr>
            <w:pStyle w:val="23DE2C142B9A49A18EF4D44394C2B150"/>
          </w:pPr>
          <w:r>
            <w:t>[Type the company name]</w:t>
          </w:r>
        </w:p>
      </w:docPartBody>
    </w:docPart>
    <w:docPart>
      <w:docPartPr>
        <w:name w:val="932AF3A0156342CCB75E235070F104C4"/>
        <w:category>
          <w:name w:val="General"/>
          <w:gallery w:val="placeholder"/>
        </w:category>
        <w:types>
          <w:type w:val="bbPlcHdr"/>
        </w:types>
        <w:behaviors>
          <w:behavior w:val="content"/>
        </w:behaviors>
        <w:guid w:val="{5014D008-3FF6-4648-A3D3-A748DC72254E}"/>
      </w:docPartPr>
      <w:docPartBody>
        <w:p w:rsidR="001C2DDC" w:rsidRDefault="00D17305" w:rsidP="00D17305">
          <w:pPr>
            <w:pStyle w:val="932AF3A0156342CCB75E235070F104C4"/>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53C7"/>
    <w:rsid w:val="001C2DDC"/>
    <w:rsid w:val="002E156C"/>
    <w:rsid w:val="00316BE0"/>
    <w:rsid w:val="0033384C"/>
    <w:rsid w:val="003408E3"/>
    <w:rsid w:val="006A5357"/>
    <w:rsid w:val="008553C7"/>
    <w:rsid w:val="00875C0E"/>
    <w:rsid w:val="00C92367"/>
    <w:rsid w:val="00D17305"/>
    <w:rsid w:val="00D43BFB"/>
    <w:rsid w:val="00D66F14"/>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B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98C3522CB4406AA89EED34C085430">
    <w:name w:val="49998C3522CB4406AA89EED34C085430"/>
    <w:rsid w:val="008553C7"/>
  </w:style>
  <w:style w:type="paragraph" w:customStyle="1" w:styleId="9998799E88914DAC84EA969EDA51D5B4">
    <w:name w:val="9998799E88914DAC84EA969EDA51D5B4"/>
    <w:rsid w:val="008553C7"/>
  </w:style>
  <w:style w:type="paragraph" w:customStyle="1" w:styleId="0FB8720A50D74BE7928282C37D94CCFB">
    <w:name w:val="0FB8720A50D74BE7928282C37D94CCFB"/>
    <w:rsid w:val="0033384C"/>
  </w:style>
  <w:style w:type="paragraph" w:customStyle="1" w:styleId="D878510B998647398F1C6E68C8E97DA0">
    <w:name w:val="D878510B998647398F1C6E68C8E97DA0"/>
    <w:rsid w:val="0033384C"/>
  </w:style>
  <w:style w:type="paragraph" w:customStyle="1" w:styleId="F82FF0BF03F940B3B385C03D3A6CFBBA">
    <w:name w:val="F82FF0BF03F940B3B385C03D3A6CFBBA"/>
    <w:rsid w:val="0033384C"/>
  </w:style>
  <w:style w:type="paragraph" w:customStyle="1" w:styleId="2ECDEBD15F9E4177B58E871B34570764">
    <w:name w:val="2ECDEBD15F9E4177B58E871B34570764"/>
    <w:rsid w:val="0033384C"/>
  </w:style>
  <w:style w:type="paragraph" w:customStyle="1" w:styleId="23DE2C142B9A49A18EF4D44394C2B150">
    <w:name w:val="23DE2C142B9A49A18EF4D44394C2B150"/>
    <w:rsid w:val="00D17305"/>
  </w:style>
  <w:style w:type="paragraph" w:customStyle="1" w:styleId="932AF3A0156342CCB75E235070F104C4">
    <w:name w:val="932AF3A0156342CCB75E235070F104C4"/>
    <w:rsid w:val="00D1730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A4084-61AA-474F-93F4-05B00DAAD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Civil Appeal  No. SC 218/12</vt:lpstr>
    </vt:vector>
  </TitlesOfParts>
  <Company>Judgment No. SC 37/2013</Company>
  <LinksUpToDate>false</LinksUpToDate>
  <CharactersWithSpaces>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218/12</dc:title>
  <dc:creator>MANGERE</dc:creator>
  <cp:lastModifiedBy>user</cp:lastModifiedBy>
  <cp:revision>2</cp:revision>
  <cp:lastPrinted>2013-09-19T09:53:00Z</cp:lastPrinted>
  <dcterms:created xsi:type="dcterms:W3CDTF">2014-02-14T07:59:00Z</dcterms:created>
  <dcterms:modified xsi:type="dcterms:W3CDTF">2014-02-14T07:59:00Z</dcterms:modified>
</cp:coreProperties>
</file>