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31B" w:rsidRPr="00A1305C" w:rsidRDefault="00A1305C" w:rsidP="00A1305C">
      <w:pPr>
        <w:rPr>
          <w:rFonts w:ascii="Times New Roman" w:hAnsi="Times New Roman" w:cs="Times New Roman"/>
          <w:b/>
          <w:sz w:val="24"/>
          <w:szCs w:val="24"/>
          <w:u w:val="single"/>
        </w:rPr>
      </w:pPr>
      <w:r w:rsidRPr="00A1305C">
        <w:rPr>
          <w:rFonts w:ascii="Times New Roman" w:hAnsi="Times New Roman" w:cs="Times New Roman"/>
          <w:b/>
          <w:sz w:val="24"/>
          <w:szCs w:val="24"/>
          <w:u w:val="single"/>
        </w:rPr>
        <w:t>REPORTABLE ZLR(</w:t>
      </w:r>
      <w:r w:rsidR="00DE66C9" w:rsidRPr="00A1305C">
        <w:rPr>
          <w:rFonts w:ascii="Times New Roman" w:hAnsi="Times New Roman" w:cs="Times New Roman"/>
          <w:b/>
          <w:sz w:val="24"/>
          <w:szCs w:val="24"/>
          <w:u w:val="single"/>
        </w:rPr>
        <w:t xml:space="preserve"> </w:t>
      </w:r>
    </w:p>
    <w:p w:rsidR="00825DC9" w:rsidRDefault="00825DC9" w:rsidP="00825DC9">
      <w:pPr>
        <w:spacing w:after="0" w:line="240" w:lineRule="auto"/>
        <w:jc w:val="center"/>
        <w:rPr>
          <w:rFonts w:ascii="Courier New" w:hAnsi="Courier New" w:cs="Courier New"/>
          <w:sz w:val="24"/>
          <w:szCs w:val="24"/>
        </w:rPr>
      </w:pPr>
    </w:p>
    <w:p w:rsidR="00825DC9" w:rsidRDefault="00825DC9" w:rsidP="00825DC9">
      <w:pPr>
        <w:spacing w:after="0" w:line="240" w:lineRule="auto"/>
        <w:jc w:val="center"/>
        <w:rPr>
          <w:rFonts w:ascii="Courier New" w:hAnsi="Courier New" w:cs="Courier New"/>
          <w:sz w:val="24"/>
          <w:szCs w:val="24"/>
        </w:rPr>
      </w:pPr>
    </w:p>
    <w:p w:rsidR="00825DC9" w:rsidRPr="00862684" w:rsidRDefault="00825DC9" w:rsidP="00825DC9">
      <w:pPr>
        <w:spacing w:after="0" w:line="240" w:lineRule="auto"/>
        <w:jc w:val="center"/>
        <w:rPr>
          <w:rFonts w:ascii="Times New Roman" w:hAnsi="Times New Roman" w:cs="Times New Roman"/>
          <w:sz w:val="24"/>
          <w:szCs w:val="24"/>
        </w:rPr>
      </w:pPr>
      <w:r w:rsidRPr="00862684">
        <w:rPr>
          <w:rFonts w:ascii="Times New Roman" w:hAnsi="Times New Roman" w:cs="Times New Roman"/>
          <w:sz w:val="24"/>
          <w:szCs w:val="24"/>
        </w:rPr>
        <w:t>JESTINA     MUKOKO     v     THE     ATTORNEY-GENERAL</w:t>
      </w:r>
    </w:p>
    <w:p w:rsidR="00825DC9" w:rsidRPr="00862684" w:rsidRDefault="00825DC9" w:rsidP="00825DC9">
      <w:pPr>
        <w:spacing w:after="0" w:line="240" w:lineRule="auto"/>
        <w:jc w:val="center"/>
        <w:rPr>
          <w:rFonts w:ascii="Times New Roman" w:hAnsi="Times New Roman" w:cs="Times New Roman"/>
          <w:sz w:val="24"/>
          <w:szCs w:val="24"/>
        </w:rPr>
      </w:pPr>
    </w:p>
    <w:p w:rsidR="00825DC9" w:rsidRPr="00862684" w:rsidRDefault="00825DC9" w:rsidP="00825DC9">
      <w:pPr>
        <w:spacing w:after="0" w:line="240" w:lineRule="auto"/>
        <w:jc w:val="center"/>
        <w:rPr>
          <w:rFonts w:ascii="Times New Roman" w:hAnsi="Times New Roman" w:cs="Times New Roman"/>
          <w:sz w:val="24"/>
          <w:szCs w:val="24"/>
        </w:rPr>
      </w:pPr>
    </w:p>
    <w:p w:rsidR="00825DC9" w:rsidRPr="00862684" w:rsidRDefault="00825DC9" w:rsidP="00825DC9">
      <w:pPr>
        <w:spacing w:after="0" w:line="240" w:lineRule="auto"/>
        <w:jc w:val="both"/>
        <w:rPr>
          <w:rFonts w:ascii="Times New Roman" w:hAnsi="Times New Roman" w:cs="Times New Roman"/>
          <w:sz w:val="24"/>
          <w:szCs w:val="24"/>
        </w:rPr>
      </w:pPr>
      <w:r w:rsidRPr="00862684">
        <w:rPr>
          <w:rFonts w:ascii="Times New Roman" w:hAnsi="Times New Roman" w:cs="Times New Roman"/>
          <w:sz w:val="24"/>
          <w:szCs w:val="24"/>
        </w:rPr>
        <w:t>SUPREME COURT OF ZIMBABWE</w:t>
      </w:r>
    </w:p>
    <w:p w:rsidR="00825DC9" w:rsidRPr="00862684" w:rsidRDefault="00825DC9" w:rsidP="00825DC9">
      <w:pPr>
        <w:spacing w:after="0" w:line="240" w:lineRule="auto"/>
        <w:jc w:val="both"/>
        <w:rPr>
          <w:rFonts w:ascii="Times New Roman" w:hAnsi="Times New Roman" w:cs="Times New Roman"/>
          <w:sz w:val="24"/>
          <w:szCs w:val="24"/>
        </w:rPr>
      </w:pPr>
      <w:r w:rsidRPr="00862684">
        <w:rPr>
          <w:rFonts w:ascii="Times New Roman" w:hAnsi="Times New Roman" w:cs="Times New Roman"/>
          <w:sz w:val="24"/>
          <w:szCs w:val="24"/>
        </w:rPr>
        <w:t xml:space="preserve">CHIDYAUSIKU CJ, MALABA DCJ, SANDURA JA, </w:t>
      </w:r>
    </w:p>
    <w:p w:rsidR="00825DC9" w:rsidRPr="00862684" w:rsidRDefault="00825DC9" w:rsidP="00825DC9">
      <w:pPr>
        <w:spacing w:after="0" w:line="240" w:lineRule="auto"/>
        <w:jc w:val="both"/>
        <w:rPr>
          <w:rFonts w:ascii="Times New Roman" w:hAnsi="Times New Roman" w:cs="Times New Roman"/>
          <w:sz w:val="24"/>
          <w:szCs w:val="24"/>
        </w:rPr>
      </w:pPr>
      <w:r w:rsidRPr="00862684">
        <w:rPr>
          <w:rFonts w:ascii="Times New Roman" w:hAnsi="Times New Roman" w:cs="Times New Roman"/>
          <w:sz w:val="24"/>
          <w:szCs w:val="24"/>
        </w:rPr>
        <w:t>ZIYAMBI JA &amp; GARWE JA</w:t>
      </w:r>
    </w:p>
    <w:p w:rsidR="00825DC9" w:rsidRPr="00862684" w:rsidRDefault="00291539" w:rsidP="00825DC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HARARE, JUNE 25, 2009 &amp; MARCH</w:t>
      </w:r>
      <w:r w:rsidR="00C95501">
        <w:rPr>
          <w:rFonts w:ascii="Times New Roman" w:hAnsi="Times New Roman" w:cs="Times New Roman"/>
          <w:sz w:val="24"/>
          <w:szCs w:val="24"/>
        </w:rPr>
        <w:t xml:space="preserve"> 20, </w:t>
      </w:r>
      <w:r w:rsidR="00825DC9" w:rsidRPr="00862684">
        <w:rPr>
          <w:rFonts w:ascii="Times New Roman" w:hAnsi="Times New Roman" w:cs="Times New Roman"/>
          <w:sz w:val="24"/>
          <w:szCs w:val="24"/>
        </w:rPr>
        <w:t>2012</w:t>
      </w:r>
    </w:p>
    <w:p w:rsidR="00825DC9" w:rsidRPr="00862684" w:rsidRDefault="00825DC9" w:rsidP="00825DC9">
      <w:pPr>
        <w:spacing w:after="0" w:line="240" w:lineRule="auto"/>
        <w:jc w:val="both"/>
        <w:rPr>
          <w:rFonts w:ascii="Times New Roman" w:hAnsi="Times New Roman" w:cs="Times New Roman"/>
          <w:sz w:val="24"/>
          <w:szCs w:val="24"/>
        </w:rPr>
      </w:pPr>
    </w:p>
    <w:p w:rsidR="00825DC9" w:rsidRPr="00862684" w:rsidRDefault="00825DC9" w:rsidP="00825DC9">
      <w:pPr>
        <w:spacing w:after="0" w:line="240" w:lineRule="auto"/>
        <w:jc w:val="both"/>
        <w:rPr>
          <w:rFonts w:ascii="Times New Roman" w:hAnsi="Times New Roman" w:cs="Times New Roman"/>
          <w:sz w:val="24"/>
          <w:szCs w:val="24"/>
        </w:rPr>
      </w:pPr>
    </w:p>
    <w:p w:rsidR="00825DC9" w:rsidRPr="00862684" w:rsidRDefault="00825DC9" w:rsidP="00825DC9">
      <w:pPr>
        <w:spacing w:after="0" w:line="360" w:lineRule="auto"/>
        <w:jc w:val="both"/>
        <w:rPr>
          <w:rFonts w:ascii="Times New Roman" w:hAnsi="Times New Roman" w:cs="Times New Roman"/>
          <w:sz w:val="24"/>
          <w:szCs w:val="24"/>
        </w:rPr>
      </w:pPr>
      <w:r w:rsidRPr="00862684">
        <w:rPr>
          <w:rFonts w:ascii="Times New Roman" w:hAnsi="Times New Roman" w:cs="Times New Roman"/>
          <w:i/>
          <w:sz w:val="24"/>
          <w:szCs w:val="24"/>
        </w:rPr>
        <w:t>J Gauntlett SC</w:t>
      </w:r>
      <w:r w:rsidRPr="00862684">
        <w:rPr>
          <w:rFonts w:ascii="Times New Roman" w:hAnsi="Times New Roman" w:cs="Times New Roman"/>
          <w:sz w:val="24"/>
          <w:szCs w:val="24"/>
        </w:rPr>
        <w:t>, with</w:t>
      </w:r>
      <w:r w:rsidR="001A12A2" w:rsidRPr="00862684">
        <w:rPr>
          <w:rFonts w:ascii="Times New Roman" w:hAnsi="Times New Roman" w:cs="Times New Roman"/>
          <w:sz w:val="24"/>
          <w:szCs w:val="24"/>
        </w:rPr>
        <w:t xml:space="preserve"> him</w:t>
      </w:r>
      <w:r w:rsidRPr="00862684">
        <w:rPr>
          <w:rFonts w:ascii="Times New Roman" w:hAnsi="Times New Roman" w:cs="Times New Roman"/>
          <w:sz w:val="24"/>
          <w:szCs w:val="24"/>
        </w:rPr>
        <w:t xml:space="preserve"> </w:t>
      </w:r>
      <w:r w:rsidR="00E56E85" w:rsidRPr="00862684">
        <w:rPr>
          <w:rFonts w:ascii="Times New Roman" w:hAnsi="Times New Roman" w:cs="Times New Roman"/>
          <w:sz w:val="24"/>
          <w:szCs w:val="24"/>
        </w:rPr>
        <w:t xml:space="preserve">Mrs </w:t>
      </w:r>
      <w:r w:rsidRPr="00862684">
        <w:rPr>
          <w:rFonts w:ascii="Times New Roman" w:hAnsi="Times New Roman" w:cs="Times New Roman"/>
          <w:i/>
          <w:sz w:val="24"/>
          <w:szCs w:val="24"/>
        </w:rPr>
        <w:t>B Mtetwa</w:t>
      </w:r>
      <w:r w:rsidRPr="00862684">
        <w:rPr>
          <w:rFonts w:ascii="Times New Roman" w:hAnsi="Times New Roman" w:cs="Times New Roman"/>
          <w:sz w:val="24"/>
          <w:szCs w:val="24"/>
        </w:rPr>
        <w:t>, for the applicant</w:t>
      </w:r>
    </w:p>
    <w:p w:rsidR="00825DC9" w:rsidRPr="00862684" w:rsidRDefault="001126B1" w:rsidP="00825DC9">
      <w:pPr>
        <w:spacing w:after="0" w:line="360" w:lineRule="auto"/>
        <w:jc w:val="both"/>
        <w:rPr>
          <w:rFonts w:ascii="Times New Roman" w:hAnsi="Times New Roman" w:cs="Times New Roman"/>
          <w:sz w:val="24"/>
          <w:szCs w:val="24"/>
        </w:rPr>
      </w:pPr>
      <w:r w:rsidRPr="00862684">
        <w:rPr>
          <w:rFonts w:ascii="Times New Roman" w:hAnsi="Times New Roman" w:cs="Times New Roman"/>
          <w:sz w:val="24"/>
          <w:szCs w:val="24"/>
        </w:rPr>
        <w:t>Mrs</w:t>
      </w:r>
      <w:r w:rsidRPr="00862684">
        <w:rPr>
          <w:rFonts w:ascii="Times New Roman" w:hAnsi="Times New Roman" w:cs="Times New Roman"/>
          <w:i/>
          <w:sz w:val="24"/>
          <w:szCs w:val="24"/>
        </w:rPr>
        <w:t xml:space="preserve"> </w:t>
      </w:r>
      <w:r w:rsidR="00825DC9" w:rsidRPr="00862684">
        <w:rPr>
          <w:rFonts w:ascii="Times New Roman" w:hAnsi="Times New Roman" w:cs="Times New Roman"/>
          <w:i/>
          <w:sz w:val="24"/>
          <w:szCs w:val="24"/>
        </w:rPr>
        <w:t>F Maxwell</w:t>
      </w:r>
      <w:r w:rsidR="00825DC9" w:rsidRPr="00862684">
        <w:rPr>
          <w:rFonts w:ascii="Times New Roman" w:hAnsi="Times New Roman" w:cs="Times New Roman"/>
          <w:sz w:val="24"/>
          <w:szCs w:val="24"/>
        </w:rPr>
        <w:t>, for the respondent</w:t>
      </w:r>
    </w:p>
    <w:p w:rsidR="00825DC9" w:rsidRPr="00862684" w:rsidRDefault="00825DC9" w:rsidP="003511C9">
      <w:pPr>
        <w:spacing w:after="0" w:line="240" w:lineRule="auto"/>
        <w:rPr>
          <w:rFonts w:ascii="Times New Roman" w:hAnsi="Times New Roman" w:cs="Times New Roman"/>
          <w:sz w:val="24"/>
          <w:szCs w:val="24"/>
        </w:rPr>
      </w:pPr>
    </w:p>
    <w:p w:rsidR="00825DC9" w:rsidRPr="00862684" w:rsidRDefault="00825DC9" w:rsidP="00825DC9">
      <w:pPr>
        <w:spacing w:after="0" w:line="240" w:lineRule="auto"/>
        <w:jc w:val="center"/>
        <w:rPr>
          <w:rFonts w:ascii="Times New Roman" w:hAnsi="Times New Roman" w:cs="Times New Roman"/>
          <w:sz w:val="24"/>
          <w:szCs w:val="24"/>
        </w:rPr>
      </w:pPr>
    </w:p>
    <w:p w:rsidR="00E977B1" w:rsidRPr="00862684" w:rsidRDefault="00825DC9" w:rsidP="00312159">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MALABA DCJ:</w:t>
      </w:r>
      <w:r w:rsidR="00E977B1" w:rsidRPr="00862684">
        <w:rPr>
          <w:rFonts w:ascii="Times New Roman" w:hAnsi="Times New Roman" w:cs="Times New Roman"/>
          <w:sz w:val="24"/>
          <w:szCs w:val="24"/>
        </w:rPr>
        <w:t xml:space="preserve">  </w:t>
      </w:r>
    </w:p>
    <w:p w:rsidR="00E977B1" w:rsidRPr="00862684" w:rsidRDefault="00E977B1" w:rsidP="00312159">
      <w:pPr>
        <w:spacing w:after="0" w:line="480" w:lineRule="auto"/>
        <w:jc w:val="both"/>
        <w:rPr>
          <w:rFonts w:ascii="Times New Roman" w:hAnsi="Times New Roman" w:cs="Times New Roman"/>
          <w:sz w:val="24"/>
          <w:szCs w:val="24"/>
        </w:rPr>
      </w:pPr>
      <w:r w:rsidRPr="00862684">
        <w:rPr>
          <w:rFonts w:ascii="Times New Roman" w:hAnsi="Times New Roman" w:cs="Times New Roman"/>
          <w:b/>
          <w:sz w:val="24"/>
          <w:szCs w:val="24"/>
          <w:u w:val="single"/>
        </w:rPr>
        <w:t>INTRODUCTION</w:t>
      </w:r>
      <w:r w:rsidR="00825DC9" w:rsidRPr="00862684">
        <w:rPr>
          <w:rFonts w:ascii="Times New Roman" w:hAnsi="Times New Roman" w:cs="Times New Roman"/>
          <w:sz w:val="24"/>
          <w:szCs w:val="24"/>
        </w:rPr>
        <w:tab/>
      </w:r>
    </w:p>
    <w:p w:rsidR="00825DC9" w:rsidRPr="00862684" w:rsidRDefault="00DC1DA1" w:rsidP="00E977B1">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 xml:space="preserve">This case is about a permanent stay </w:t>
      </w:r>
      <w:r w:rsidR="0028413C" w:rsidRPr="00862684">
        <w:rPr>
          <w:rFonts w:ascii="Times New Roman" w:hAnsi="Times New Roman" w:cs="Times New Roman"/>
          <w:sz w:val="24"/>
          <w:szCs w:val="24"/>
        </w:rPr>
        <w:t xml:space="preserve">of </w:t>
      </w:r>
      <w:r w:rsidRPr="00862684">
        <w:rPr>
          <w:rFonts w:ascii="Times New Roman" w:hAnsi="Times New Roman" w:cs="Times New Roman"/>
          <w:sz w:val="24"/>
          <w:szCs w:val="24"/>
        </w:rPr>
        <w:t>a criminal</w:t>
      </w:r>
      <w:r w:rsidR="00A11F05" w:rsidRPr="00862684">
        <w:rPr>
          <w:rFonts w:ascii="Times New Roman" w:hAnsi="Times New Roman" w:cs="Times New Roman"/>
          <w:sz w:val="24"/>
          <w:szCs w:val="24"/>
        </w:rPr>
        <w:t xml:space="preserve"> prosecution because of torture and</w:t>
      </w:r>
      <w:r w:rsidRPr="00862684">
        <w:rPr>
          <w:rFonts w:ascii="Times New Roman" w:hAnsi="Times New Roman" w:cs="Times New Roman"/>
          <w:sz w:val="24"/>
          <w:szCs w:val="24"/>
        </w:rPr>
        <w:t xml:space="preserve"> inhuman and degrading treatment to which the applicant was subjected by State security agents prior to being brought to Court on </w:t>
      </w:r>
      <w:r w:rsidR="00171544" w:rsidRPr="00862684">
        <w:rPr>
          <w:rFonts w:ascii="Times New Roman" w:hAnsi="Times New Roman" w:cs="Times New Roman"/>
          <w:sz w:val="24"/>
          <w:szCs w:val="24"/>
        </w:rPr>
        <w:t xml:space="preserve">a </w:t>
      </w:r>
      <w:r w:rsidRPr="00862684">
        <w:rPr>
          <w:rFonts w:ascii="Times New Roman" w:hAnsi="Times New Roman" w:cs="Times New Roman"/>
          <w:sz w:val="24"/>
          <w:szCs w:val="24"/>
        </w:rPr>
        <w:t xml:space="preserve">criminal charge. </w:t>
      </w:r>
      <w:r w:rsidR="00825DC9" w:rsidRPr="00862684">
        <w:rPr>
          <w:rFonts w:ascii="Times New Roman" w:hAnsi="Times New Roman" w:cs="Times New Roman"/>
          <w:sz w:val="24"/>
          <w:szCs w:val="24"/>
        </w:rPr>
        <w:t xml:space="preserve">Jestina Mukoko (hereinafter referred to as </w:t>
      </w:r>
      <w:r w:rsidR="0028413C" w:rsidRPr="00862684">
        <w:rPr>
          <w:rFonts w:ascii="Times New Roman" w:hAnsi="Times New Roman" w:cs="Times New Roman"/>
          <w:sz w:val="24"/>
          <w:szCs w:val="24"/>
        </w:rPr>
        <w:t>(</w:t>
      </w:r>
      <w:r w:rsidR="00825DC9" w:rsidRPr="00862684">
        <w:rPr>
          <w:rFonts w:ascii="Times New Roman" w:hAnsi="Times New Roman" w:cs="Times New Roman"/>
          <w:sz w:val="24"/>
          <w:szCs w:val="24"/>
        </w:rPr>
        <w:t xml:space="preserve">“the applicant”) appeared before a magistrate at Rotten Row Magistrates Court in Harare on 14 January 2009 in the case of </w:t>
      </w:r>
      <w:r w:rsidR="00825DC9" w:rsidRPr="00862684">
        <w:rPr>
          <w:rFonts w:ascii="Times New Roman" w:hAnsi="Times New Roman" w:cs="Times New Roman"/>
          <w:i/>
          <w:sz w:val="24"/>
          <w:szCs w:val="24"/>
        </w:rPr>
        <w:t>Manuel Chinanzvavana &amp; Eight Ors No. 8801-5/08</w:t>
      </w:r>
      <w:r w:rsidRPr="00862684">
        <w:rPr>
          <w:rFonts w:ascii="Times New Roman" w:hAnsi="Times New Roman" w:cs="Times New Roman"/>
          <w:i/>
          <w:sz w:val="24"/>
          <w:szCs w:val="24"/>
        </w:rPr>
        <w:t xml:space="preserve">.  </w:t>
      </w:r>
      <w:r w:rsidRPr="00862684">
        <w:rPr>
          <w:rFonts w:ascii="Times New Roman" w:hAnsi="Times New Roman" w:cs="Times New Roman"/>
          <w:sz w:val="24"/>
          <w:szCs w:val="24"/>
        </w:rPr>
        <w:t xml:space="preserve">She was </w:t>
      </w:r>
      <w:r w:rsidR="00825DC9" w:rsidRPr="00862684">
        <w:rPr>
          <w:rFonts w:ascii="Times New Roman" w:hAnsi="Times New Roman" w:cs="Times New Roman"/>
          <w:sz w:val="24"/>
          <w:szCs w:val="24"/>
        </w:rPr>
        <w:t>charged with the offence of contravening s 24(a) of the Cri</w:t>
      </w:r>
      <w:r w:rsidR="00312159" w:rsidRPr="00862684">
        <w:rPr>
          <w:rFonts w:ascii="Times New Roman" w:hAnsi="Times New Roman" w:cs="Times New Roman"/>
          <w:sz w:val="24"/>
          <w:szCs w:val="24"/>
        </w:rPr>
        <w:t>minal Law (Codification and Reform) Act [</w:t>
      </w:r>
      <w:r w:rsidR="00312159" w:rsidRPr="00862684">
        <w:rPr>
          <w:rFonts w:ascii="Times New Roman" w:hAnsi="Times New Roman" w:cs="Times New Roman"/>
          <w:i/>
          <w:sz w:val="24"/>
          <w:szCs w:val="24"/>
        </w:rPr>
        <w:t>Cap. 9:23</w:t>
      </w:r>
      <w:r w:rsidR="00312159" w:rsidRPr="00862684">
        <w:rPr>
          <w:rFonts w:ascii="Times New Roman" w:hAnsi="Times New Roman" w:cs="Times New Roman"/>
          <w:sz w:val="24"/>
          <w:szCs w:val="24"/>
        </w:rPr>
        <w:t>] (hereinafter referred to as</w:t>
      </w:r>
      <w:r w:rsidRPr="00862684">
        <w:rPr>
          <w:rFonts w:ascii="Times New Roman" w:hAnsi="Times New Roman" w:cs="Times New Roman"/>
          <w:sz w:val="24"/>
          <w:szCs w:val="24"/>
        </w:rPr>
        <w:t xml:space="preserve"> “the Act”).  It was alleged</w:t>
      </w:r>
      <w:r w:rsidR="00312159" w:rsidRPr="00862684">
        <w:rPr>
          <w:rFonts w:ascii="Times New Roman" w:hAnsi="Times New Roman" w:cs="Times New Roman"/>
          <w:sz w:val="24"/>
          <w:szCs w:val="24"/>
        </w:rPr>
        <w:t xml:space="preserve"> that in the months of June and July 2008, the applicant and the co-accused persons “recruited or attempted to recruit or assisted in the recruitment of Ricardo Hwasheni to undergo military training in Botswana in order to commit any act of insurgency, banditry, sabotage or terrorism in Zimbabwe”.</w:t>
      </w:r>
    </w:p>
    <w:p w:rsidR="00312159" w:rsidRPr="00862684" w:rsidRDefault="00312159" w:rsidP="00862684">
      <w:pPr>
        <w:spacing w:after="0" w:line="240" w:lineRule="auto"/>
        <w:jc w:val="both"/>
        <w:rPr>
          <w:rFonts w:ascii="Times New Roman" w:hAnsi="Times New Roman" w:cs="Times New Roman"/>
          <w:sz w:val="24"/>
          <w:szCs w:val="24"/>
        </w:rPr>
      </w:pPr>
    </w:p>
    <w:p w:rsidR="00DC1DA1" w:rsidRPr="00862684" w:rsidRDefault="00312159" w:rsidP="00312159">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applicant </w:t>
      </w:r>
      <w:r w:rsidR="00DC1DA1" w:rsidRPr="00862684">
        <w:rPr>
          <w:rFonts w:ascii="Times New Roman" w:hAnsi="Times New Roman" w:cs="Times New Roman"/>
          <w:sz w:val="24"/>
          <w:szCs w:val="24"/>
        </w:rPr>
        <w:t xml:space="preserve">alleged </w:t>
      </w:r>
      <w:r w:rsidRPr="00862684">
        <w:rPr>
          <w:rFonts w:ascii="Times New Roman" w:hAnsi="Times New Roman" w:cs="Times New Roman"/>
          <w:sz w:val="24"/>
          <w:szCs w:val="24"/>
        </w:rPr>
        <w:t xml:space="preserve">in the </w:t>
      </w:r>
      <w:r w:rsidR="00DC1DA1" w:rsidRPr="00862684">
        <w:rPr>
          <w:rFonts w:ascii="Times New Roman" w:hAnsi="Times New Roman" w:cs="Times New Roman"/>
          <w:sz w:val="24"/>
          <w:szCs w:val="24"/>
        </w:rPr>
        <w:t>Magistrates Court</w:t>
      </w:r>
      <w:r w:rsidR="0028413C" w:rsidRPr="00862684">
        <w:rPr>
          <w:rFonts w:ascii="Times New Roman" w:hAnsi="Times New Roman" w:cs="Times New Roman"/>
          <w:sz w:val="24"/>
          <w:szCs w:val="24"/>
        </w:rPr>
        <w:t>,</w:t>
      </w:r>
      <w:r w:rsidR="00DC1DA1" w:rsidRPr="00862684">
        <w:rPr>
          <w:rFonts w:ascii="Times New Roman" w:hAnsi="Times New Roman" w:cs="Times New Roman"/>
          <w:sz w:val="24"/>
          <w:szCs w:val="24"/>
        </w:rPr>
        <w:t xml:space="preserve"> that she had</w:t>
      </w:r>
      <w:r w:rsidR="00E30E86" w:rsidRPr="00862684">
        <w:rPr>
          <w:rFonts w:ascii="Times New Roman" w:hAnsi="Times New Roman" w:cs="Times New Roman"/>
          <w:sz w:val="24"/>
          <w:szCs w:val="24"/>
        </w:rPr>
        <w:t xml:space="preserve"> been abducted fro</w:t>
      </w:r>
      <w:r w:rsidR="00A11F05" w:rsidRPr="00862684">
        <w:rPr>
          <w:rFonts w:ascii="Times New Roman" w:hAnsi="Times New Roman" w:cs="Times New Roman"/>
          <w:sz w:val="24"/>
          <w:szCs w:val="24"/>
        </w:rPr>
        <w:t>m home and subjected to torture and</w:t>
      </w:r>
      <w:r w:rsidR="00E30E86" w:rsidRPr="00862684">
        <w:rPr>
          <w:rFonts w:ascii="Times New Roman" w:hAnsi="Times New Roman" w:cs="Times New Roman"/>
          <w:sz w:val="24"/>
          <w:szCs w:val="24"/>
        </w:rPr>
        <w:t xml:space="preserve"> inhuman an</w:t>
      </w:r>
      <w:r w:rsidR="0028413C" w:rsidRPr="00862684">
        <w:rPr>
          <w:rFonts w:ascii="Times New Roman" w:hAnsi="Times New Roman" w:cs="Times New Roman"/>
          <w:sz w:val="24"/>
          <w:szCs w:val="24"/>
        </w:rPr>
        <w:t>d degrading treatment by State s</w:t>
      </w:r>
      <w:r w:rsidR="00E30E86" w:rsidRPr="00862684">
        <w:rPr>
          <w:rFonts w:ascii="Times New Roman" w:hAnsi="Times New Roman" w:cs="Times New Roman"/>
          <w:sz w:val="24"/>
          <w:szCs w:val="24"/>
        </w:rPr>
        <w:t xml:space="preserve">ecurity </w:t>
      </w:r>
      <w:r w:rsidR="00E30E86" w:rsidRPr="00862684">
        <w:rPr>
          <w:rFonts w:ascii="Times New Roman" w:hAnsi="Times New Roman" w:cs="Times New Roman"/>
          <w:sz w:val="24"/>
          <w:szCs w:val="24"/>
        </w:rPr>
        <w:lastRenderedPageBreak/>
        <w:t>agents.  She requested the magistrate to refer the question of contravention of her fundamental rights to the Supreme Court (“the Court”).</w:t>
      </w:r>
      <w:r w:rsidR="00B53013" w:rsidRPr="00862684">
        <w:rPr>
          <w:rFonts w:ascii="Times New Roman" w:hAnsi="Times New Roman" w:cs="Times New Roman"/>
          <w:sz w:val="24"/>
          <w:szCs w:val="24"/>
        </w:rPr>
        <w:t xml:space="preserve">  </w:t>
      </w:r>
    </w:p>
    <w:p w:rsidR="00DC1DA1" w:rsidRPr="00862684" w:rsidRDefault="00DC1DA1" w:rsidP="00862684">
      <w:pPr>
        <w:spacing w:after="0" w:line="240" w:lineRule="auto"/>
        <w:jc w:val="both"/>
        <w:rPr>
          <w:rFonts w:ascii="Times New Roman" w:hAnsi="Times New Roman" w:cs="Times New Roman"/>
          <w:sz w:val="24"/>
          <w:szCs w:val="24"/>
        </w:rPr>
      </w:pPr>
    </w:p>
    <w:p w:rsidR="00312159" w:rsidRPr="00862684" w:rsidRDefault="00B53013" w:rsidP="00DC1DA1">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 xml:space="preserve">Two grounds </w:t>
      </w:r>
      <w:r w:rsidR="00014E94" w:rsidRPr="00862684">
        <w:rPr>
          <w:rFonts w:ascii="Times New Roman" w:hAnsi="Times New Roman" w:cs="Times New Roman"/>
          <w:sz w:val="24"/>
          <w:szCs w:val="24"/>
        </w:rPr>
        <w:t>were used to just</w:t>
      </w:r>
      <w:r w:rsidR="00787048" w:rsidRPr="00862684">
        <w:rPr>
          <w:rFonts w:ascii="Times New Roman" w:hAnsi="Times New Roman" w:cs="Times New Roman"/>
          <w:sz w:val="24"/>
          <w:szCs w:val="24"/>
        </w:rPr>
        <w:t>ify</w:t>
      </w:r>
      <w:r w:rsidR="00122A0F" w:rsidRPr="00862684">
        <w:rPr>
          <w:rFonts w:ascii="Times New Roman" w:hAnsi="Times New Roman" w:cs="Times New Roman"/>
          <w:sz w:val="24"/>
          <w:szCs w:val="24"/>
        </w:rPr>
        <w:t xml:space="preserve"> the request</w:t>
      </w:r>
      <w:r w:rsidR="00787048" w:rsidRPr="00862684">
        <w:rPr>
          <w:rFonts w:ascii="Times New Roman" w:hAnsi="Times New Roman" w:cs="Times New Roman"/>
          <w:sz w:val="24"/>
          <w:szCs w:val="24"/>
        </w:rPr>
        <w:t xml:space="preserve">. </w:t>
      </w:r>
      <w:r w:rsidR="00122A0F" w:rsidRPr="00862684">
        <w:rPr>
          <w:rFonts w:ascii="Times New Roman" w:hAnsi="Times New Roman" w:cs="Times New Roman"/>
          <w:sz w:val="24"/>
          <w:szCs w:val="24"/>
        </w:rPr>
        <w:t>T</w:t>
      </w:r>
      <w:r w:rsidR="00787048" w:rsidRPr="00862684">
        <w:rPr>
          <w:rFonts w:ascii="Times New Roman" w:hAnsi="Times New Roman" w:cs="Times New Roman"/>
          <w:sz w:val="24"/>
          <w:szCs w:val="24"/>
        </w:rPr>
        <w:t xml:space="preserve">he first was that the </w:t>
      </w:r>
      <w:r w:rsidR="00171544" w:rsidRPr="00862684">
        <w:rPr>
          <w:rFonts w:ascii="Times New Roman" w:hAnsi="Times New Roman" w:cs="Times New Roman"/>
          <w:sz w:val="24"/>
          <w:szCs w:val="24"/>
        </w:rPr>
        <w:t xml:space="preserve">institution of the </w:t>
      </w:r>
      <w:r w:rsidR="00787048" w:rsidRPr="00862684">
        <w:rPr>
          <w:rFonts w:ascii="Times New Roman" w:hAnsi="Times New Roman" w:cs="Times New Roman"/>
          <w:sz w:val="24"/>
          <w:szCs w:val="24"/>
        </w:rPr>
        <w:t xml:space="preserve">criminal prosecution was rendered </w:t>
      </w:r>
      <w:r w:rsidR="00B37EB8" w:rsidRPr="00862684">
        <w:rPr>
          <w:rFonts w:ascii="Times New Roman" w:hAnsi="Times New Roman" w:cs="Times New Roman"/>
          <w:sz w:val="24"/>
          <w:szCs w:val="24"/>
        </w:rPr>
        <w:t>invalid by the pre-charge ill-treatment to wh</w:t>
      </w:r>
      <w:r w:rsidR="00B61BED" w:rsidRPr="00862684">
        <w:rPr>
          <w:rFonts w:ascii="Times New Roman" w:hAnsi="Times New Roman" w:cs="Times New Roman"/>
          <w:sz w:val="24"/>
          <w:szCs w:val="24"/>
        </w:rPr>
        <w:t>ich the applicant was subjected</w:t>
      </w:r>
      <w:r w:rsidR="00B37EB8" w:rsidRPr="00862684">
        <w:rPr>
          <w:rFonts w:ascii="Times New Roman" w:hAnsi="Times New Roman" w:cs="Times New Roman"/>
          <w:sz w:val="24"/>
          <w:szCs w:val="24"/>
        </w:rPr>
        <w:t xml:space="preserve">.  </w:t>
      </w:r>
      <w:r w:rsidR="00122A0F" w:rsidRPr="00862684">
        <w:rPr>
          <w:rFonts w:ascii="Times New Roman" w:hAnsi="Times New Roman" w:cs="Times New Roman"/>
          <w:sz w:val="24"/>
          <w:szCs w:val="24"/>
        </w:rPr>
        <w:t xml:space="preserve">It was argued that the manner in which she was </w:t>
      </w:r>
      <w:r w:rsidR="005D415B" w:rsidRPr="00862684">
        <w:rPr>
          <w:rFonts w:ascii="Times New Roman" w:hAnsi="Times New Roman" w:cs="Times New Roman"/>
          <w:sz w:val="24"/>
          <w:szCs w:val="24"/>
        </w:rPr>
        <w:t xml:space="preserve">apprehended by State security agents and treated in detention prior to being brought to court on the charge constituted a violation of </w:t>
      </w:r>
      <w:r w:rsidR="00122A0F" w:rsidRPr="00862684">
        <w:rPr>
          <w:rFonts w:ascii="Times New Roman" w:hAnsi="Times New Roman" w:cs="Times New Roman"/>
          <w:sz w:val="24"/>
          <w:szCs w:val="24"/>
        </w:rPr>
        <w:t xml:space="preserve">the </w:t>
      </w:r>
      <w:r w:rsidR="005D415B" w:rsidRPr="00862684">
        <w:rPr>
          <w:rFonts w:ascii="Times New Roman" w:hAnsi="Times New Roman" w:cs="Times New Roman"/>
          <w:sz w:val="24"/>
          <w:szCs w:val="24"/>
        </w:rPr>
        <w:t xml:space="preserve">fundamental rights not to be arbitrarily </w:t>
      </w:r>
      <w:r w:rsidR="00122A0F" w:rsidRPr="00862684">
        <w:rPr>
          <w:rFonts w:ascii="Times New Roman" w:hAnsi="Times New Roman" w:cs="Times New Roman"/>
          <w:sz w:val="24"/>
          <w:szCs w:val="24"/>
        </w:rPr>
        <w:t xml:space="preserve">deprived </w:t>
      </w:r>
      <w:r w:rsidR="005D415B" w:rsidRPr="00862684">
        <w:rPr>
          <w:rFonts w:ascii="Times New Roman" w:hAnsi="Times New Roman" w:cs="Times New Roman"/>
          <w:sz w:val="24"/>
          <w:szCs w:val="24"/>
        </w:rPr>
        <w:t>of personal liberty guaranteed under s 13(1) and not to be subjected to torture or to inhuman or degrading treatment protected by s 15(1) of the Constitution.  The argument was t</w:t>
      </w:r>
      <w:r w:rsidR="00122A0F" w:rsidRPr="00862684">
        <w:rPr>
          <w:rFonts w:ascii="Times New Roman" w:hAnsi="Times New Roman" w:cs="Times New Roman"/>
          <w:sz w:val="24"/>
          <w:szCs w:val="24"/>
        </w:rPr>
        <w:t>hat the uncontested behaviour by State security agents in</w:t>
      </w:r>
      <w:r w:rsidR="005D415B" w:rsidRPr="00862684">
        <w:rPr>
          <w:rFonts w:ascii="Times New Roman" w:hAnsi="Times New Roman" w:cs="Times New Roman"/>
          <w:sz w:val="24"/>
          <w:szCs w:val="24"/>
        </w:rPr>
        <w:t xml:space="preserve"> ki</w:t>
      </w:r>
      <w:r w:rsidR="00122A0F" w:rsidRPr="00862684">
        <w:rPr>
          <w:rFonts w:ascii="Times New Roman" w:hAnsi="Times New Roman" w:cs="Times New Roman"/>
          <w:sz w:val="24"/>
          <w:szCs w:val="24"/>
        </w:rPr>
        <w:t>dnapping the applicant from her residence</w:t>
      </w:r>
      <w:r w:rsidR="00191BD8" w:rsidRPr="00862684">
        <w:rPr>
          <w:rFonts w:ascii="Times New Roman" w:hAnsi="Times New Roman" w:cs="Times New Roman"/>
          <w:sz w:val="24"/>
          <w:szCs w:val="24"/>
        </w:rPr>
        <w:t xml:space="preserve"> and subjecting her to torture,</w:t>
      </w:r>
      <w:r w:rsidR="005D415B" w:rsidRPr="00862684">
        <w:rPr>
          <w:rFonts w:ascii="Times New Roman" w:hAnsi="Times New Roman" w:cs="Times New Roman"/>
          <w:sz w:val="24"/>
          <w:szCs w:val="24"/>
        </w:rPr>
        <w:t xml:space="preserve"> inhuman and degrading treatment whilst she was in their custody</w:t>
      </w:r>
      <w:r w:rsidR="00DC2E94" w:rsidRPr="00862684">
        <w:rPr>
          <w:rFonts w:ascii="Times New Roman" w:hAnsi="Times New Roman" w:cs="Times New Roman"/>
          <w:sz w:val="24"/>
          <w:szCs w:val="24"/>
        </w:rPr>
        <w:t xml:space="preserve"> rendered the instituti</w:t>
      </w:r>
      <w:r w:rsidR="00A11F05" w:rsidRPr="00862684">
        <w:rPr>
          <w:rFonts w:ascii="Times New Roman" w:hAnsi="Times New Roman" w:cs="Times New Roman"/>
          <w:sz w:val="24"/>
          <w:szCs w:val="24"/>
        </w:rPr>
        <w:t>on of the criminal prosecution a</w:t>
      </w:r>
      <w:r w:rsidR="00DC2E94" w:rsidRPr="00862684">
        <w:rPr>
          <w:rFonts w:ascii="Times New Roman" w:hAnsi="Times New Roman" w:cs="Times New Roman"/>
          <w:sz w:val="24"/>
          <w:szCs w:val="24"/>
        </w:rPr>
        <w:t>n abuse of legal process</w:t>
      </w:r>
      <w:r w:rsidR="00122A0F" w:rsidRPr="00862684">
        <w:rPr>
          <w:rFonts w:ascii="Times New Roman" w:hAnsi="Times New Roman" w:cs="Times New Roman"/>
          <w:sz w:val="24"/>
          <w:szCs w:val="24"/>
        </w:rPr>
        <w:t>.  It was also argued that the conduct of the State security agents offended the sense of what the judiciary expects as decent behaviour from law enforcement agents in the treatment of persons in their custody</w:t>
      </w:r>
      <w:r w:rsidR="00DC2E94" w:rsidRPr="00862684">
        <w:rPr>
          <w:rFonts w:ascii="Times New Roman" w:hAnsi="Times New Roman" w:cs="Times New Roman"/>
          <w:sz w:val="24"/>
          <w:szCs w:val="24"/>
        </w:rPr>
        <w:t>.  The contention was that the C</w:t>
      </w:r>
      <w:r w:rsidR="00122A0F" w:rsidRPr="00862684">
        <w:rPr>
          <w:rFonts w:ascii="Times New Roman" w:hAnsi="Times New Roman" w:cs="Times New Roman"/>
          <w:sz w:val="24"/>
          <w:szCs w:val="24"/>
        </w:rPr>
        <w:t>ourt was obliged to refuse to countenance the bringing of the criminal prosecution in the circumstances.</w:t>
      </w:r>
    </w:p>
    <w:p w:rsidR="000B1BA1" w:rsidRPr="00862684" w:rsidRDefault="000B1BA1" w:rsidP="00862684">
      <w:pPr>
        <w:spacing w:after="0" w:line="240" w:lineRule="auto"/>
        <w:ind w:firstLine="1440"/>
        <w:jc w:val="both"/>
        <w:rPr>
          <w:rFonts w:ascii="Times New Roman" w:hAnsi="Times New Roman" w:cs="Times New Roman"/>
          <w:sz w:val="24"/>
          <w:szCs w:val="24"/>
        </w:rPr>
      </w:pPr>
    </w:p>
    <w:p w:rsidR="000B1BA1" w:rsidRPr="00862684" w:rsidRDefault="00171544" w:rsidP="00DC1DA1">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 xml:space="preserve"> </w:t>
      </w:r>
      <w:r w:rsidR="000B1BA1" w:rsidRPr="00862684">
        <w:rPr>
          <w:rFonts w:ascii="Times New Roman" w:hAnsi="Times New Roman" w:cs="Times New Roman"/>
          <w:sz w:val="24"/>
          <w:szCs w:val="24"/>
        </w:rPr>
        <w:t xml:space="preserve">The second ground was that the decisions made by the public prosecutor to charge the applicant with </w:t>
      </w:r>
      <w:r w:rsidRPr="00862684">
        <w:rPr>
          <w:rFonts w:ascii="Times New Roman" w:hAnsi="Times New Roman" w:cs="Times New Roman"/>
          <w:sz w:val="24"/>
          <w:szCs w:val="24"/>
        </w:rPr>
        <w:t xml:space="preserve">the </w:t>
      </w:r>
      <w:r w:rsidR="000B1BA1" w:rsidRPr="00862684">
        <w:rPr>
          <w:rFonts w:ascii="Times New Roman" w:hAnsi="Times New Roman" w:cs="Times New Roman"/>
          <w:sz w:val="24"/>
          <w:szCs w:val="24"/>
        </w:rPr>
        <w:t xml:space="preserve">criminal offence and to bring the prosecution proceedings were based solely on information or evidence </w:t>
      </w:r>
      <w:r w:rsidR="000E3666" w:rsidRPr="00862684">
        <w:rPr>
          <w:rFonts w:ascii="Times New Roman" w:hAnsi="Times New Roman" w:cs="Times New Roman"/>
          <w:sz w:val="24"/>
          <w:szCs w:val="24"/>
        </w:rPr>
        <w:t xml:space="preserve">of the crime </w:t>
      </w:r>
      <w:r w:rsidR="000B1BA1" w:rsidRPr="00862684">
        <w:rPr>
          <w:rFonts w:ascii="Times New Roman" w:hAnsi="Times New Roman" w:cs="Times New Roman"/>
          <w:sz w:val="24"/>
          <w:szCs w:val="24"/>
        </w:rPr>
        <w:t xml:space="preserve">obtained from her by infliction of torture, inhuman and degrading treatment.  </w:t>
      </w:r>
      <w:r w:rsidRPr="00862684">
        <w:rPr>
          <w:rFonts w:ascii="Times New Roman" w:hAnsi="Times New Roman" w:cs="Times New Roman"/>
          <w:sz w:val="24"/>
          <w:szCs w:val="24"/>
        </w:rPr>
        <w:t xml:space="preserve">It was argued that the institution of the criminal prosecution was rendered invalid by the use of inadmissible information or evidence.  </w:t>
      </w:r>
      <w:r w:rsidR="00DC2E94" w:rsidRPr="00862684">
        <w:rPr>
          <w:rFonts w:ascii="Times New Roman" w:hAnsi="Times New Roman" w:cs="Times New Roman"/>
          <w:sz w:val="24"/>
          <w:szCs w:val="24"/>
        </w:rPr>
        <w:t>The assumption</w:t>
      </w:r>
      <w:r w:rsidR="000B1BA1" w:rsidRPr="00862684">
        <w:rPr>
          <w:rFonts w:ascii="Times New Roman" w:hAnsi="Times New Roman" w:cs="Times New Roman"/>
          <w:sz w:val="24"/>
          <w:szCs w:val="24"/>
        </w:rPr>
        <w:t xml:space="preserve"> was that s 15(1) of the Constitution contains a rule that prohibits the admission or use</w:t>
      </w:r>
      <w:r w:rsidR="00DC2E94" w:rsidRPr="00862684">
        <w:rPr>
          <w:rFonts w:ascii="Times New Roman" w:hAnsi="Times New Roman" w:cs="Times New Roman"/>
          <w:sz w:val="24"/>
          <w:szCs w:val="24"/>
        </w:rPr>
        <w:t>,</w:t>
      </w:r>
      <w:r w:rsidR="000B1BA1" w:rsidRPr="00862684">
        <w:rPr>
          <w:rFonts w:ascii="Times New Roman" w:hAnsi="Times New Roman" w:cs="Times New Roman"/>
          <w:sz w:val="24"/>
          <w:szCs w:val="24"/>
        </w:rPr>
        <w:t xml:space="preserve"> in legal proceedings by public officials responsible for the initiation and conduct of criminal prosecution and judicial officers</w:t>
      </w:r>
      <w:r w:rsidR="00DC2E94" w:rsidRPr="00862684">
        <w:rPr>
          <w:rFonts w:ascii="Times New Roman" w:hAnsi="Times New Roman" w:cs="Times New Roman"/>
          <w:sz w:val="24"/>
          <w:szCs w:val="24"/>
        </w:rPr>
        <w:t>,</w:t>
      </w:r>
      <w:r w:rsidR="000B1BA1" w:rsidRPr="00862684">
        <w:rPr>
          <w:rFonts w:ascii="Times New Roman" w:hAnsi="Times New Roman" w:cs="Times New Roman"/>
          <w:sz w:val="24"/>
          <w:szCs w:val="24"/>
        </w:rPr>
        <w:t xml:space="preserve"> of information or evidence </w:t>
      </w:r>
      <w:r w:rsidR="000E3666" w:rsidRPr="00862684">
        <w:rPr>
          <w:rFonts w:ascii="Times New Roman" w:hAnsi="Times New Roman" w:cs="Times New Roman"/>
          <w:sz w:val="24"/>
          <w:szCs w:val="24"/>
        </w:rPr>
        <w:t xml:space="preserve">of the crime </w:t>
      </w:r>
      <w:r w:rsidR="000B1BA1" w:rsidRPr="00862684">
        <w:rPr>
          <w:rFonts w:ascii="Times New Roman" w:hAnsi="Times New Roman" w:cs="Times New Roman"/>
          <w:sz w:val="24"/>
          <w:szCs w:val="24"/>
        </w:rPr>
        <w:t xml:space="preserve">obtained </w:t>
      </w:r>
      <w:r w:rsidR="000B1BA1" w:rsidRPr="00862684">
        <w:rPr>
          <w:rFonts w:ascii="Times New Roman" w:hAnsi="Times New Roman" w:cs="Times New Roman"/>
          <w:sz w:val="24"/>
          <w:szCs w:val="24"/>
        </w:rPr>
        <w:lastRenderedPageBreak/>
        <w:t xml:space="preserve">from </w:t>
      </w:r>
      <w:r w:rsidRPr="00862684">
        <w:rPr>
          <w:rFonts w:ascii="Times New Roman" w:hAnsi="Times New Roman" w:cs="Times New Roman"/>
          <w:sz w:val="24"/>
          <w:szCs w:val="24"/>
        </w:rPr>
        <w:t xml:space="preserve">an </w:t>
      </w:r>
      <w:r w:rsidR="000B1BA1" w:rsidRPr="00862684">
        <w:rPr>
          <w:rFonts w:ascii="Times New Roman" w:hAnsi="Times New Roman" w:cs="Times New Roman"/>
          <w:sz w:val="24"/>
          <w:szCs w:val="24"/>
        </w:rPr>
        <w:t>accused person or any third party by infliction of torture, or inhuman or degrading treatment.</w:t>
      </w:r>
    </w:p>
    <w:p w:rsidR="005D415B" w:rsidRPr="00862684" w:rsidRDefault="005D415B" w:rsidP="00862684">
      <w:pPr>
        <w:spacing w:after="0" w:line="240" w:lineRule="auto"/>
        <w:jc w:val="both"/>
        <w:rPr>
          <w:rFonts w:ascii="Times New Roman" w:hAnsi="Times New Roman" w:cs="Times New Roman"/>
          <w:sz w:val="24"/>
          <w:szCs w:val="24"/>
        </w:rPr>
      </w:pPr>
    </w:p>
    <w:p w:rsidR="005D415B" w:rsidRPr="00862684" w:rsidRDefault="005D415B" w:rsidP="00312159">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r>
      <w:r w:rsidR="00EF467A" w:rsidRPr="00862684">
        <w:rPr>
          <w:rFonts w:ascii="Times New Roman" w:hAnsi="Times New Roman" w:cs="Times New Roman"/>
          <w:sz w:val="24"/>
          <w:szCs w:val="24"/>
        </w:rPr>
        <w:t xml:space="preserve">The contention was that reliance on information </w:t>
      </w:r>
      <w:r w:rsidR="00171544" w:rsidRPr="00862684">
        <w:rPr>
          <w:rFonts w:ascii="Times New Roman" w:hAnsi="Times New Roman" w:cs="Times New Roman"/>
          <w:sz w:val="24"/>
          <w:szCs w:val="24"/>
        </w:rPr>
        <w:t xml:space="preserve">or evidence </w:t>
      </w:r>
      <w:r w:rsidR="000E3666" w:rsidRPr="00862684">
        <w:rPr>
          <w:rFonts w:ascii="Times New Roman" w:hAnsi="Times New Roman" w:cs="Times New Roman"/>
          <w:sz w:val="24"/>
          <w:szCs w:val="24"/>
        </w:rPr>
        <w:t xml:space="preserve">of the crime </w:t>
      </w:r>
      <w:r w:rsidR="00EF467A" w:rsidRPr="00862684">
        <w:rPr>
          <w:rFonts w:ascii="Times New Roman" w:hAnsi="Times New Roman" w:cs="Times New Roman"/>
          <w:sz w:val="24"/>
          <w:szCs w:val="24"/>
        </w:rPr>
        <w:t>obtained from the applicant or a third party by torture, inhuman and</w:t>
      </w:r>
      <w:r w:rsidR="00171544" w:rsidRPr="00862684">
        <w:rPr>
          <w:rFonts w:ascii="Times New Roman" w:hAnsi="Times New Roman" w:cs="Times New Roman"/>
          <w:sz w:val="24"/>
          <w:szCs w:val="24"/>
        </w:rPr>
        <w:t xml:space="preserve"> degrading treatment was </w:t>
      </w:r>
      <w:r w:rsidR="000B1BA1" w:rsidRPr="00862684">
        <w:rPr>
          <w:rFonts w:ascii="Times New Roman" w:hAnsi="Times New Roman" w:cs="Times New Roman"/>
          <w:sz w:val="24"/>
          <w:szCs w:val="24"/>
        </w:rPr>
        <w:t xml:space="preserve">a breach of the exclusionary </w:t>
      </w:r>
      <w:r w:rsidR="00171544" w:rsidRPr="00862684">
        <w:rPr>
          <w:rFonts w:ascii="Times New Roman" w:hAnsi="Times New Roman" w:cs="Times New Roman"/>
          <w:sz w:val="24"/>
          <w:szCs w:val="24"/>
        </w:rPr>
        <w:t>rule</w:t>
      </w:r>
      <w:r w:rsidR="00DC2E94" w:rsidRPr="00862684">
        <w:rPr>
          <w:rFonts w:ascii="Times New Roman" w:hAnsi="Times New Roman" w:cs="Times New Roman"/>
          <w:sz w:val="24"/>
          <w:szCs w:val="24"/>
        </w:rPr>
        <w:t xml:space="preserve"> and unlawful. </w:t>
      </w:r>
      <w:r w:rsidR="000B1BA1" w:rsidRPr="00862684">
        <w:rPr>
          <w:rFonts w:ascii="Times New Roman" w:hAnsi="Times New Roman" w:cs="Times New Roman"/>
          <w:sz w:val="24"/>
          <w:szCs w:val="24"/>
        </w:rPr>
        <w:t xml:space="preserve">It </w:t>
      </w:r>
      <w:r w:rsidR="00EF467A" w:rsidRPr="00862684">
        <w:rPr>
          <w:rFonts w:ascii="Times New Roman" w:hAnsi="Times New Roman" w:cs="Times New Roman"/>
          <w:sz w:val="24"/>
          <w:szCs w:val="24"/>
        </w:rPr>
        <w:t>also engaged the responsibility of the State in the violation of s 13(1) of the Constitution.  The effect of the argument was that the decision to charge the applicant wit</w:t>
      </w:r>
      <w:r w:rsidR="004367D5" w:rsidRPr="00862684">
        <w:rPr>
          <w:rFonts w:ascii="Times New Roman" w:hAnsi="Times New Roman" w:cs="Times New Roman"/>
          <w:sz w:val="24"/>
          <w:szCs w:val="24"/>
        </w:rPr>
        <w:t>h</w:t>
      </w:r>
      <w:r w:rsidR="00EF467A" w:rsidRPr="00862684">
        <w:rPr>
          <w:rFonts w:ascii="Times New Roman" w:hAnsi="Times New Roman" w:cs="Times New Roman"/>
          <w:sz w:val="24"/>
          <w:szCs w:val="24"/>
        </w:rPr>
        <w:t xml:space="preserve"> the </w:t>
      </w:r>
      <w:r w:rsidR="000B1BA1" w:rsidRPr="00862684">
        <w:rPr>
          <w:rFonts w:ascii="Times New Roman" w:hAnsi="Times New Roman" w:cs="Times New Roman"/>
          <w:sz w:val="24"/>
          <w:szCs w:val="24"/>
        </w:rPr>
        <w:t xml:space="preserve">criminal </w:t>
      </w:r>
      <w:r w:rsidR="00306BD1" w:rsidRPr="00862684">
        <w:rPr>
          <w:rFonts w:ascii="Times New Roman" w:hAnsi="Times New Roman" w:cs="Times New Roman"/>
          <w:sz w:val="24"/>
          <w:szCs w:val="24"/>
        </w:rPr>
        <w:t xml:space="preserve">offence and the </w:t>
      </w:r>
      <w:r w:rsidR="00171544" w:rsidRPr="00862684">
        <w:rPr>
          <w:rFonts w:ascii="Times New Roman" w:hAnsi="Times New Roman" w:cs="Times New Roman"/>
          <w:sz w:val="24"/>
          <w:szCs w:val="24"/>
        </w:rPr>
        <w:t xml:space="preserve">institution of the </w:t>
      </w:r>
      <w:r w:rsidR="00306BD1" w:rsidRPr="00862684">
        <w:rPr>
          <w:rFonts w:ascii="Times New Roman" w:hAnsi="Times New Roman" w:cs="Times New Roman"/>
          <w:sz w:val="24"/>
          <w:szCs w:val="24"/>
        </w:rPr>
        <w:t xml:space="preserve">prosecution of it was </w:t>
      </w:r>
      <w:r w:rsidR="00EF467A" w:rsidRPr="00862684">
        <w:rPr>
          <w:rFonts w:ascii="Times New Roman" w:hAnsi="Times New Roman" w:cs="Times New Roman"/>
          <w:sz w:val="24"/>
          <w:szCs w:val="24"/>
        </w:rPr>
        <w:t xml:space="preserve">not based on a reasonable suspicion of her having committed the </w:t>
      </w:r>
      <w:r w:rsidR="00306BD1" w:rsidRPr="00862684">
        <w:rPr>
          <w:rFonts w:ascii="Times New Roman" w:hAnsi="Times New Roman" w:cs="Times New Roman"/>
          <w:sz w:val="24"/>
          <w:szCs w:val="24"/>
        </w:rPr>
        <w:t xml:space="preserve">criminal </w:t>
      </w:r>
      <w:r w:rsidR="00EF467A" w:rsidRPr="00862684">
        <w:rPr>
          <w:rFonts w:ascii="Times New Roman" w:hAnsi="Times New Roman" w:cs="Times New Roman"/>
          <w:sz w:val="24"/>
          <w:szCs w:val="24"/>
        </w:rPr>
        <w:t>offence</w:t>
      </w:r>
      <w:r w:rsidR="00306BD1" w:rsidRPr="00862684">
        <w:rPr>
          <w:rFonts w:ascii="Times New Roman" w:hAnsi="Times New Roman" w:cs="Times New Roman"/>
          <w:sz w:val="24"/>
          <w:szCs w:val="24"/>
        </w:rPr>
        <w:t>.  The criminal prosecution was therefore not authorised by</w:t>
      </w:r>
      <w:r w:rsidR="001D7F16" w:rsidRPr="00862684">
        <w:rPr>
          <w:rFonts w:ascii="Times New Roman" w:hAnsi="Times New Roman" w:cs="Times New Roman"/>
          <w:sz w:val="24"/>
          <w:szCs w:val="24"/>
        </w:rPr>
        <w:t xml:space="preserve"> s 13(2)(e)</w:t>
      </w:r>
      <w:r w:rsidR="00EF467A" w:rsidRPr="00862684">
        <w:rPr>
          <w:rFonts w:ascii="Times New Roman" w:hAnsi="Times New Roman" w:cs="Times New Roman"/>
          <w:sz w:val="24"/>
          <w:szCs w:val="24"/>
        </w:rPr>
        <w:t xml:space="preserve"> of the Constitution.</w:t>
      </w:r>
    </w:p>
    <w:p w:rsidR="00EF467A" w:rsidRPr="00862684" w:rsidRDefault="00EF467A" w:rsidP="00862684">
      <w:pPr>
        <w:spacing w:after="0" w:line="240" w:lineRule="auto"/>
        <w:jc w:val="both"/>
        <w:rPr>
          <w:rFonts w:ascii="Times New Roman" w:hAnsi="Times New Roman" w:cs="Times New Roman"/>
          <w:sz w:val="24"/>
          <w:szCs w:val="24"/>
        </w:rPr>
      </w:pPr>
    </w:p>
    <w:p w:rsidR="00EF467A" w:rsidRPr="00862684" w:rsidRDefault="00EF467A" w:rsidP="00312159">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r>
      <w:r w:rsidR="00306BD1" w:rsidRPr="00862684">
        <w:rPr>
          <w:rFonts w:ascii="Times New Roman" w:hAnsi="Times New Roman" w:cs="Times New Roman"/>
          <w:sz w:val="24"/>
          <w:szCs w:val="24"/>
        </w:rPr>
        <w:t xml:space="preserve">The magistrate was of the view that </w:t>
      </w:r>
      <w:r w:rsidRPr="00862684">
        <w:rPr>
          <w:rFonts w:ascii="Times New Roman" w:hAnsi="Times New Roman" w:cs="Times New Roman"/>
          <w:sz w:val="24"/>
          <w:szCs w:val="24"/>
        </w:rPr>
        <w:t xml:space="preserve">the raising of the question </w:t>
      </w:r>
      <w:r w:rsidR="00306BD1" w:rsidRPr="00862684">
        <w:rPr>
          <w:rFonts w:ascii="Times New Roman" w:hAnsi="Times New Roman" w:cs="Times New Roman"/>
          <w:sz w:val="24"/>
          <w:szCs w:val="24"/>
        </w:rPr>
        <w:t xml:space="preserve">as to the contravention of </w:t>
      </w:r>
      <w:r w:rsidR="00171544" w:rsidRPr="00862684">
        <w:rPr>
          <w:rFonts w:ascii="Times New Roman" w:hAnsi="Times New Roman" w:cs="Times New Roman"/>
          <w:sz w:val="24"/>
          <w:szCs w:val="24"/>
        </w:rPr>
        <w:t xml:space="preserve">the applicant’s </w:t>
      </w:r>
      <w:r w:rsidRPr="00862684">
        <w:rPr>
          <w:rFonts w:ascii="Times New Roman" w:hAnsi="Times New Roman" w:cs="Times New Roman"/>
          <w:sz w:val="24"/>
          <w:szCs w:val="24"/>
        </w:rPr>
        <w:t xml:space="preserve">fundamental rights </w:t>
      </w:r>
      <w:r w:rsidR="00306BD1" w:rsidRPr="00862684">
        <w:rPr>
          <w:rFonts w:ascii="Times New Roman" w:hAnsi="Times New Roman" w:cs="Times New Roman"/>
          <w:sz w:val="24"/>
          <w:szCs w:val="24"/>
        </w:rPr>
        <w:t xml:space="preserve">was not frivolous or vexatious.  </w:t>
      </w:r>
      <w:r w:rsidR="00691510" w:rsidRPr="00862684">
        <w:rPr>
          <w:rFonts w:ascii="Times New Roman" w:hAnsi="Times New Roman" w:cs="Times New Roman"/>
          <w:sz w:val="24"/>
          <w:szCs w:val="24"/>
        </w:rPr>
        <w:t>He referred the question</w:t>
      </w:r>
      <w:r w:rsidRPr="00862684">
        <w:rPr>
          <w:rFonts w:ascii="Times New Roman" w:hAnsi="Times New Roman" w:cs="Times New Roman"/>
          <w:sz w:val="24"/>
          <w:szCs w:val="24"/>
        </w:rPr>
        <w:t xml:space="preserve"> to the Court for determination.  The relief sought by the applicant was an order of permanent stay of the criminal prosecution</w:t>
      </w:r>
      <w:r w:rsidR="00691510" w:rsidRPr="00862684">
        <w:rPr>
          <w:rFonts w:ascii="Times New Roman" w:hAnsi="Times New Roman" w:cs="Times New Roman"/>
          <w:sz w:val="24"/>
          <w:szCs w:val="24"/>
        </w:rPr>
        <w:t>.</w:t>
      </w:r>
      <w:r w:rsidRPr="00862684">
        <w:rPr>
          <w:rFonts w:ascii="Times New Roman" w:hAnsi="Times New Roman" w:cs="Times New Roman"/>
          <w:sz w:val="24"/>
          <w:szCs w:val="24"/>
        </w:rPr>
        <w:t xml:space="preserve"> </w:t>
      </w:r>
    </w:p>
    <w:p w:rsidR="00EF467A" w:rsidRPr="00862684" w:rsidRDefault="00EF467A" w:rsidP="00862684">
      <w:pPr>
        <w:spacing w:after="0" w:line="240" w:lineRule="auto"/>
        <w:jc w:val="both"/>
        <w:rPr>
          <w:rFonts w:ascii="Times New Roman" w:hAnsi="Times New Roman" w:cs="Times New Roman"/>
          <w:sz w:val="24"/>
          <w:szCs w:val="24"/>
        </w:rPr>
      </w:pPr>
    </w:p>
    <w:p w:rsidR="00EF467A" w:rsidRPr="00862684" w:rsidRDefault="00EF467A" w:rsidP="00312159">
      <w:pPr>
        <w:spacing w:after="0" w:line="480" w:lineRule="auto"/>
        <w:jc w:val="both"/>
        <w:rPr>
          <w:rFonts w:ascii="Times New Roman" w:hAnsi="Times New Roman" w:cs="Times New Roman"/>
          <w:b/>
          <w:sz w:val="24"/>
          <w:szCs w:val="24"/>
          <w:u w:val="single"/>
        </w:rPr>
      </w:pPr>
      <w:r w:rsidRPr="00862684">
        <w:rPr>
          <w:rFonts w:ascii="Times New Roman" w:hAnsi="Times New Roman" w:cs="Times New Roman"/>
          <w:b/>
          <w:sz w:val="24"/>
          <w:szCs w:val="24"/>
          <w:u w:val="single"/>
        </w:rPr>
        <w:t>THE ORDER OF THE COURT</w:t>
      </w:r>
    </w:p>
    <w:p w:rsidR="00691510" w:rsidRPr="00862684" w:rsidRDefault="00EF467A" w:rsidP="00862684">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On 28 September 2009, after </w:t>
      </w:r>
      <w:r w:rsidR="00691510" w:rsidRPr="00862684">
        <w:rPr>
          <w:rFonts w:ascii="Times New Roman" w:hAnsi="Times New Roman" w:cs="Times New Roman"/>
          <w:sz w:val="24"/>
          <w:szCs w:val="24"/>
        </w:rPr>
        <w:t>reading documents filed of record and hearing argument by counsel for the applicant and for the respondent, the Court made the following order:</w:t>
      </w:r>
    </w:p>
    <w:p w:rsidR="00691510" w:rsidRPr="00862684" w:rsidRDefault="00691510" w:rsidP="00691510">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“The Court unanimously concludes that the State through its agents violated the applicant’s constitutional rights protected under ss 13(1), 15(1) and 18(1) of the Constitution of Zimbabwe to the extent entitling the applicant to a permanent stay of criminal prosecution associated with the above violations.</w:t>
      </w:r>
    </w:p>
    <w:p w:rsidR="00691510" w:rsidRPr="00862684" w:rsidRDefault="00691510" w:rsidP="00691510">
      <w:pPr>
        <w:spacing w:after="0" w:line="240" w:lineRule="auto"/>
        <w:ind w:left="720"/>
        <w:jc w:val="both"/>
        <w:rPr>
          <w:rFonts w:ascii="Times New Roman" w:hAnsi="Times New Roman" w:cs="Times New Roman"/>
          <w:sz w:val="24"/>
          <w:szCs w:val="24"/>
        </w:rPr>
      </w:pPr>
    </w:p>
    <w:p w:rsidR="00691510" w:rsidRPr="00862684" w:rsidRDefault="00691510" w:rsidP="00691510">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 xml:space="preserve">Accordingly it is ordered that the criminal prosecution against the applicant arising from the facts set out in proceedings in the Magistrates Court Harare in the case of the </w:t>
      </w:r>
      <w:r w:rsidRPr="00862684">
        <w:rPr>
          <w:rFonts w:ascii="Times New Roman" w:hAnsi="Times New Roman" w:cs="Times New Roman"/>
          <w:i/>
          <w:sz w:val="24"/>
          <w:szCs w:val="24"/>
        </w:rPr>
        <w:t>State v Manuel Chinanzvavana &amp; Eight ors</w:t>
      </w:r>
      <w:r w:rsidRPr="00862684">
        <w:rPr>
          <w:rFonts w:ascii="Times New Roman" w:hAnsi="Times New Roman" w:cs="Times New Roman"/>
          <w:sz w:val="24"/>
          <w:szCs w:val="24"/>
        </w:rPr>
        <w:t xml:space="preserve"> case number 8801-5/08 is stayed permanently.  </w:t>
      </w:r>
    </w:p>
    <w:p w:rsidR="00691510" w:rsidRPr="00862684" w:rsidRDefault="00691510" w:rsidP="00691510">
      <w:pPr>
        <w:spacing w:after="0" w:line="240" w:lineRule="auto"/>
        <w:ind w:left="720"/>
        <w:jc w:val="both"/>
        <w:rPr>
          <w:rFonts w:ascii="Times New Roman" w:hAnsi="Times New Roman" w:cs="Times New Roman"/>
          <w:sz w:val="24"/>
          <w:szCs w:val="24"/>
        </w:rPr>
      </w:pPr>
    </w:p>
    <w:p w:rsidR="00691510" w:rsidRPr="00862684" w:rsidRDefault="00691510" w:rsidP="00691510">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lastRenderedPageBreak/>
        <w:t>The reason</w:t>
      </w:r>
      <w:r w:rsidR="00A11F05" w:rsidRPr="00862684">
        <w:rPr>
          <w:rFonts w:ascii="Times New Roman" w:hAnsi="Times New Roman" w:cs="Times New Roman"/>
          <w:sz w:val="24"/>
          <w:szCs w:val="24"/>
        </w:rPr>
        <w:t>s</w:t>
      </w:r>
      <w:r w:rsidRPr="00862684">
        <w:rPr>
          <w:rFonts w:ascii="Times New Roman" w:hAnsi="Times New Roman" w:cs="Times New Roman"/>
          <w:sz w:val="24"/>
          <w:szCs w:val="24"/>
        </w:rPr>
        <w:t xml:space="preserve"> for this order will be furnished in due course.  The question of the costs of the application will be dealt with in the judgment.”</w:t>
      </w:r>
    </w:p>
    <w:p w:rsidR="00691510" w:rsidRPr="00862684" w:rsidRDefault="00691510" w:rsidP="00862684">
      <w:pPr>
        <w:spacing w:after="0" w:line="240" w:lineRule="auto"/>
        <w:jc w:val="both"/>
        <w:rPr>
          <w:rFonts w:ascii="Times New Roman" w:hAnsi="Times New Roman" w:cs="Times New Roman"/>
          <w:sz w:val="24"/>
          <w:szCs w:val="24"/>
        </w:rPr>
      </w:pPr>
    </w:p>
    <w:p w:rsidR="00814500" w:rsidRPr="00862684" w:rsidRDefault="00814500" w:rsidP="00814500">
      <w:pPr>
        <w:spacing w:after="0" w:line="240" w:lineRule="auto"/>
        <w:jc w:val="both"/>
        <w:rPr>
          <w:rFonts w:ascii="Times New Roman" w:hAnsi="Times New Roman" w:cs="Times New Roman"/>
          <w:sz w:val="24"/>
          <w:szCs w:val="24"/>
        </w:rPr>
      </w:pPr>
    </w:p>
    <w:p w:rsidR="007403EE" w:rsidRPr="00862684" w:rsidRDefault="007517EC" w:rsidP="007403EE">
      <w:pPr>
        <w:spacing w:after="0" w:line="480" w:lineRule="auto"/>
        <w:jc w:val="both"/>
        <w:rPr>
          <w:rFonts w:ascii="Times New Roman" w:hAnsi="Times New Roman" w:cs="Times New Roman"/>
          <w:b/>
          <w:sz w:val="24"/>
          <w:szCs w:val="24"/>
          <w:u w:val="single"/>
        </w:rPr>
      </w:pPr>
      <w:r w:rsidRPr="00862684">
        <w:rPr>
          <w:rFonts w:ascii="Times New Roman" w:hAnsi="Times New Roman" w:cs="Times New Roman"/>
          <w:b/>
          <w:sz w:val="24"/>
          <w:szCs w:val="24"/>
          <w:u w:val="single"/>
        </w:rPr>
        <w:t>THE FACTS</w:t>
      </w:r>
      <w:r w:rsidR="007403EE" w:rsidRPr="00862684">
        <w:rPr>
          <w:rFonts w:ascii="Times New Roman" w:hAnsi="Times New Roman" w:cs="Times New Roman"/>
          <w:b/>
          <w:sz w:val="24"/>
          <w:szCs w:val="24"/>
          <w:u w:val="single"/>
        </w:rPr>
        <w:t xml:space="preserve"> </w:t>
      </w:r>
    </w:p>
    <w:p w:rsidR="007403EE" w:rsidRPr="00862684" w:rsidRDefault="007403EE"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reasons for the order are now given.  The facts on which the </w:t>
      </w:r>
      <w:r w:rsidR="007517EC" w:rsidRPr="00862684">
        <w:rPr>
          <w:rFonts w:ascii="Times New Roman" w:hAnsi="Times New Roman" w:cs="Times New Roman"/>
          <w:sz w:val="24"/>
          <w:szCs w:val="24"/>
        </w:rPr>
        <w:t>determination of the question as to</w:t>
      </w:r>
      <w:r w:rsidRPr="00862684">
        <w:rPr>
          <w:rFonts w:ascii="Times New Roman" w:hAnsi="Times New Roman" w:cs="Times New Roman"/>
          <w:sz w:val="24"/>
          <w:szCs w:val="24"/>
        </w:rPr>
        <w:t xml:space="preserve"> the contravention of the fundamental rights referred to in the order was based</w:t>
      </w:r>
      <w:r w:rsidR="00171544" w:rsidRPr="00862684">
        <w:rPr>
          <w:rFonts w:ascii="Times New Roman" w:hAnsi="Times New Roman" w:cs="Times New Roman"/>
          <w:sz w:val="24"/>
          <w:szCs w:val="24"/>
        </w:rPr>
        <w:t>,</w:t>
      </w:r>
      <w:r w:rsidRPr="00862684">
        <w:rPr>
          <w:rFonts w:ascii="Times New Roman" w:hAnsi="Times New Roman" w:cs="Times New Roman"/>
          <w:sz w:val="24"/>
          <w:szCs w:val="24"/>
        </w:rPr>
        <w:t xml:space="preserve"> </w:t>
      </w:r>
      <w:r w:rsidR="00171544" w:rsidRPr="00862684">
        <w:rPr>
          <w:rFonts w:ascii="Times New Roman" w:hAnsi="Times New Roman" w:cs="Times New Roman"/>
          <w:sz w:val="24"/>
          <w:szCs w:val="24"/>
        </w:rPr>
        <w:t xml:space="preserve">were </w:t>
      </w:r>
      <w:r w:rsidRPr="00862684">
        <w:rPr>
          <w:rFonts w:ascii="Times New Roman" w:hAnsi="Times New Roman" w:cs="Times New Roman"/>
          <w:sz w:val="24"/>
          <w:szCs w:val="24"/>
        </w:rPr>
        <w:t>conveyed by oral testimony</w:t>
      </w:r>
      <w:r w:rsidR="00840118" w:rsidRPr="00862684">
        <w:rPr>
          <w:rFonts w:ascii="Times New Roman" w:hAnsi="Times New Roman" w:cs="Times New Roman"/>
          <w:sz w:val="24"/>
          <w:szCs w:val="24"/>
        </w:rPr>
        <w:t xml:space="preserve"> given by the applicant in the M</w:t>
      </w:r>
      <w:r w:rsidRPr="00862684">
        <w:rPr>
          <w:rFonts w:ascii="Times New Roman" w:hAnsi="Times New Roman" w:cs="Times New Roman"/>
          <w:sz w:val="24"/>
          <w:szCs w:val="24"/>
        </w:rPr>
        <w:t>agistrate</w:t>
      </w:r>
      <w:r w:rsidR="00840118" w:rsidRPr="00862684">
        <w:rPr>
          <w:rFonts w:ascii="Times New Roman" w:hAnsi="Times New Roman" w:cs="Times New Roman"/>
          <w:sz w:val="24"/>
          <w:szCs w:val="24"/>
        </w:rPr>
        <w:t>s C</w:t>
      </w:r>
      <w:r w:rsidRPr="00862684">
        <w:rPr>
          <w:rFonts w:ascii="Times New Roman" w:hAnsi="Times New Roman" w:cs="Times New Roman"/>
          <w:sz w:val="24"/>
          <w:szCs w:val="24"/>
        </w:rPr>
        <w:t>ourt</w:t>
      </w:r>
      <w:r w:rsidR="00840118" w:rsidRPr="00862684">
        <w:rPr>
          <w:rFonts w:ascii="Times New Roman" w:hAnsi="Times New Roman" w:cs="Times New Roman"/>
          <w:sz w:val="24"/>
          <w:szCs w:val="24"/>
        </w:rPr>
        <w:t>.  They were also conveyed through</w:t>
      </w:r>
      <w:r w:rsidRPr="00862684">
        <w:rPr>
          <w:rFonts w:ascii="Times New Roman" w:hAnsi="Times New Roman" w:cs="Times New Roman"/>
          <w:sz w:val="24"/>
          <w:szCs w:val="24"/>
        </w:rPr>
        <w:t xml:space="preserve"> the affidavit deposed to by her on 12 January 2009 as well as by the arguments addressed to the Court by counsel on behalf of the applicant.  </w:t>
      </w:r>
      <w:r w:rsidR="00840118" w:rsidRPr="00862684">
        <w:rPr>
          <w:rFonts w:ascii="Times New Roman" w:hAnsi="Times New Roman" w:cs="Times New Roman"/>
          <w:sz w:val="24"/>
          <w:szCs w:val="24"/>
        </w:rPr>
        <w:t>T</w:t>
      </w:r>
      <w:r w:rsidRPr="00862684">
        <w:rPr>
          <w:rFonts w:ascii="Times New Roman" w:hAnsi="Times New Roman" w:cs="Times New Roman"/>
          <w:sz w:val="24"/>
          <w:szCs w:val="24"/>
        </w:rPr>
        <w:t>he truthfulness of the evidence conveyed by the means and methods referred to was not contested by the respondent.</w:t>
      </w:r>
    </w:p>
    <w:p w:rsidR="00171544" w:rsidRPr="00862684" w:rsidRDefault="00171544" w:rsidP="00862684">
      <w:pPr>
        <w:spacing w:after="0" w:line="240" w:lineRule="auto"/>
        <w:jc w:val="both"/>
        <w:rPr>
          <w:rFonts w:ascii="Times New Roman" w:hAnsi="Times New Roman" w:cs="Times New Roman"/>
          <w:sz w:val="24"/>
          <w:szCs w:val="24"/>
        </w:rPr>
      </w:pPr>
    </w:p>
    <w:p w:rsidR="007403EE" w:rsidRPr="00862684" w:rsidRDefault="005A4760"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evidence is to the fo</w:t>
      </w:r>
      <w:r w:rsidR="001D7F16" w:rsidRPr="00862684">
        <w:rPr>
          <w:rFonts w:ascii="Times New Roman" w:hAnsi="Times New Roman" w:cs="Times New Roman"/>
          <w:sz w:val="24"/>
          <w:szCs w:val="24"/>
        </w:rPr>
        <w:t xml:space="preserve">llowing effect.  On 3 December </w:t>
      </w:r>
      <w:r w:rsidRPr="00862684">
        <w:rPr>
          <w:rFonts w:ascii="Times New Roman" w:hAnsi="Times New Roman" w:cs="Times New Roman"/>
          <w:sz w:val="24"/>
          <w:szCs w:val="24"/>
        </w:rPr>
        <w:t>2008 at 5a.m.</w:t>
      </w:r>
      <w:r w:rsidR="00784802" w:rsidRPr="00862684">
        <w:rPr>
          <w:rFonts w:ascii="Times New Roman" w:hAnsi="Times New Roman" w:cs="Times New Roman"/>
          <w:sz w:val="24"/>
          <w:szCs w:val="24"/>
        </w:rPr>
        <w:t>,</w:t>
      </w:r>
      <w:r w:rsidRPr="00862684">
        <w:rPr>
          <w:rFonts w:ascii="Times New Roman" w:hAnsi="Times New Roman" w:cs="Times New Roman"/>
          <w:sz w:val="24"/>
          <w:szCs w:val="24"/>
        </w:rPr>
        <w:t xml:space="preserve"> the applicant was in bed at the family home in Norton.  In the house were her son, nephew and an employee.  The son came to the bedroom and said there were people at the gate to the premises who wanted to talk to her.  She woke up in a night dress only.  The son came back saying he understood that the people were members of the police.  </w:t>
      </w:r>
      <w:r w:rsidR="007A75DB" w:rsidRPr="00862684">
        <w:rPr>
          <w:rFonts w:ascii="Times New Roman" w:hAnsi="Times New Roman" w:cs="Times New Roman"/>
          <w:sz w:val="24"/>
          <w:szCs w:val="24"/>
        </w:rPr>
        <w:t>Wearing a night dress only s</w:t>
      </w:r>
      <w:r w:rsidRPr="00862684">
        <w:rPr>
          <w:rFonts w:ascii="Times New Roman" w:hAnsi="Times New Roman" w:cs="Times New Roman"/>
          <w:sz w:val="24"/>
          <w:szCs w:val="24"/>
        </w:rPr>
        <w:t xml:space="preserve">he walked to the kitchen where she met seven men and one woman in plain clothes.  They said they were members of the police but did not </w:t>
      </w:r>
      <w:r w:rsidR="00840118" w:rsidRPr="00862684">
        <w:rPr>
          <w:rFonts w:ascii="Times New Roman" w:hAnsi="Times New Roman" w:cs="Times New Roman"/>
          <w:sz w:val="24"/>
          <w:szCs w:val="24"/>
        </w:rPr>
        <w:t xml:space="preserve">produce identity cards </w:t>
      </w:r>
      <w:r w:rsidRPr="00862684">
        <w:rPr>
          <w:rFonts w:ascii="Times New Roman" w:hAnsi="Times New Roman" w:cs="Times New Roman"/>
          <w:sz w:val="24"/>
          <w:szCs w:val="24"/>
        </w:rPr>
        <w:t>to show that they were police of</w:t>
      </w:r>
      <w:r w:rsidR="00840118" w:rsidRPr="00862684">
        <w:rPr>
          <w:rFonts w:ascii="Times New Roman" w:hAnsi="Times New Roman" w:cs="Times New Roman"/>
          <w:sz w:val="24"/>
          <w:szCs w:val="24"/>
        </w:rPr>
        <w:t xml:space="preserve">ficers.  Two of the men took </w:t>
      </w:r>
      <w:r w:rsidRPr="00862684">
        <w:rPr>
          <w:rFonts w:ascii="Times New Roman" w:hAnsi="Times New Roman" w:cs="Times New Roman"/>
          <w:sz w:val="24"/>
          <w:szCs w:val="24"/>
        </w:rPr>
        <w:t xml:space="preserve">positions on each side of </w:t>
      </w:r>
      <w:r w:rsidR="00840118" w:rsidRPr="00862684">
        <w:rPr>
          <w:rFonts w:ascii="Times New Roman" w:hAnsi="Times New Roman" w:cs="Times New Roman"/>
          <w:sz w:val="24"/>
          <w:szCs w:val="24"/>
        </w:rPr>
        <w:t>the applicant.  They each held her by the hand and led</w:t>
      </w:r>
      <w:r w:rsidR="00DB03A4" w:rsidRPr="00862684">
        <w:rPr>
          <w:rFonts w:ascii="Times New Roman" w:hAnsi="Times New Roman" w:cs="Times New Roman"/>
          <w:sz w:val="24"/>
          <w:szCs w:val="24"/>
        </w:rPr>
        <w:t xml:space="preserve"> her to a Mazda Familia motor vehicle that was parked at the gate.  In the car was another man.</w:t>
      </w:r>
    </w:p>
    <w:p w:rsidR="00DB03A4" w:rsidRPr="00862684" w:rsidRDefault="00DB03A4" w:rsidP="00862684">
      <w:pPr>
        <w:spacing w:after="0" w:line="240" w:lineRule="auto"/>
        <w:jc w:val="both"/>
        <w:rPr>
          <w:rFonts w:ascii="Times New Roman" w:hAnsi="Times New Roman" w:cs="Times New Roman"/>
          <w:sz w:val="24"/>
          <w:szCs w:val="24"/>
        </w:rPr>
      </w:pPr>
    </w:p>
    <w:p w:rsidR="00DB03A4" w:rsidRPr="00862684" w:rsidRDefault="00DB03A4"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ap</w:t>
      </w:r>
      <w:r w:rsidR="00DC2E94" w:rsidRPr="00862684">
        <w:rPr>
          <w:rFonts w:ascii="Times New Roman" w:hAnsi="Times New Roman" w:cs="Times New Roman"/>
          <w:sz w:val="24"/>
          <w:szCs w:val="24"/>
        </w:rPr>
        <w:t xml:space="preserve">plicant </w:t>
      </w:r>
      <w:r w:rsidRPr="00862684">
        <w:rPr>
          <w:rFonts w:ascii="Times New Roman" w:hAnsi="Times New Roman" w:cs="Times New Roman"/>
          <w:sz w:val="24"/>
          <w:szCs w:val="24"/>
        </w:rPr>
        <w:t xml:space="preserve">asked her captors for permission to </w:t>
      </w:r>
      <w:r w:rsidR="00840118" w:rsidRPr="00862684">
        <w:rPr>
          <w:rFonts w:ascii="Times New Roman" w:hAnsi="Times New Roman" w:cs="Times New Roman"/>
          <w:sz w:val="24"/>
          <w:szCs w:val="24"/>
        </w:rPr>
        <w:t xml:space="preserve">go back into the house and </w:t>
      </w:r>
      <w:r w:rsidRPr="00862684">
        <w:rPr>
          <w:rFonts w:ascii="Times New Roman" w:hAnsi="Times New Roman" w:cs="Times New Roman"/>
          <w:sz w:val="24"/>
          <w:szCs w:val="24"/>
        </w:rPr>
        <w:t>dress properly</w:t>
      </w:r>
      <w:r w:rsidR="00840118" w:rsidRPr="00862684">
        <w:rPr>
          <w:rFonts w:ascii="Times New Roman" w:hAnsi="Times New Roman" w:cs="Times New Roman"/>
          <w:sz w:val="24"/>
          <w:szCs w:val="24"/>
        </w:rPr>
        <w:t>.   She was instead</w:t>
      </w:r>
      <w:r w:rsidRPr="00862684">
        <w:rPr>
          <w:rFonts w:ascii="Times New Roman" w:hAnsi="Times New Roman" w:cs="Times New Roman"/>
          <w:sz w:val="24"/>
          <w:szCs w:val="24"/>
        </w:rPr>
        <w:t xml:space="preserve"> pushed into the rea</w:t>
      </w:r>
      <w:r w:rsidR="00840118" w:rsidRPr="00862684">
        <w:rPr>
          <w:rFonts w:ascii="Times New Roman" w:hAnsi="Times New Roman" w:cs="Times New Roman"/>
          <w:sz w:val="24"/>
          <w:szCs w:val="24"/>
        </w:rPr>
        <w:t>r seat of the car.  She was ordered</w:t>
      </w:r>
      <w:r w:rsidRPr="00862684">
        <w:rPr>
          <w:rFonts w:ascii="Times New Roman" w:hAnsi="Times New Roman" w:cs="Times New Roman"/>
          <w:sz w:val="24"/>
          <w:szCs w:val="24"/>
        </w:rPr>
        <w:t xml:space="preserve"> to lie on the back seat between two men with her face on the lap of one of them.  The man on whose lap she was forced </w:t>
      </w:r>
      <w:r w:rsidR="00840118" w:rsidRPr="00862684">
        <w:rPr>
          <w:rFonts w:ascii="Times New Roman" w:hAnsi="Times New Roman" w:cs="Times New Roman"/>
          <w:sz w:val="24"/>
          <w:szCs w:val="24"/>
        </w:rPr>
        <w:t xml:space="preserve">to put her face had a gun </w:t>
      </w:r>
      <w:r w:rsidRPr="00862684">
        <w:rPr>
          <w:rFonts w:ascii="Times New Roman" w:hAnsi="Times New Roman" w:cs="Times New Roman"/>
          <w:sz w:val="24"/>
          <w:szCs w:val="24"/>
        </w:rPr>
        <w:t xml:space="preserve">across his thighs.  Across the floor of the </w:t>
      </w:r>
      <w:r w:rsidRPr="00862684">
        <w:rPr>
          <w:rFonts w:ascii="Times New Roman" w:hAnsi="Times New Roman" w:cs="Times New Roman"/>
          <w:sz w:val="24"/>
          <w:szCs w:val="24"/>
        </w:rPr>
        <w:lastRenderedPageBreak/>
        <w:t>c</w:t>
      </w:r>
      <w:r w:rsidR="00840118" w:rsidRPr="00862684">
        <w:rPr>
          <w:rFonts w:ascii="Times New Roman" w:hAnsi="Times New Roman" w:cs="Times New Roman"/>
          <w:sz w:val="24"/>
          <w:szCs w:val="24"/>
        </w:rPr>
        <w:t>ar in front of the rear seat there was</w:t>
      </w:r>
      <w:r w:rsidRPr="00862684">
        <w:rPr>
          <w:rFonts w:ascii="Times New Roman" w:hAnsi="Times New Roman" w:cs="Times New Roman"/>
          <w:sz w:val="24"/>
          <w:szCs w:val="24"/>
        </w:rPr>
        <w:t xml:space="preserve"> another firearm.  A jersey was used to blindfold her.  She could hardly breathe as the jersey was pressing against her nose.  When she compla</w:t>
      </w:r>
      <w:r w:rsidR="00840118" w:rsidRPr="00862684">
        <w:rPr>
          <w:rFonts w:ascii="Times New Roman" w:hAnsi="Times New Roman" w:cs="Times New Roman"/>
          <w:sz w:val="24"/>
          <w:szCs w:val="24"/>
        </w:rPr>
        <w:t>ined of</w:t>
      </w:r>
      <w:r w:rsidRPr="00862684">
        <w:rPr>
          <w:rFonts w:ascii="Times New Roman" w:hAnsi="Times New Roman" w:cs="Times New Roman"/>
          <w:sz w:val="24"/>
          <w:szCs w:val="24"/>
        </w:rPr>
        <w:t xml:space="preserve"> suffocation the tightness of the jersey was loosened a little bit.  She said she was terrified by what was happening to her.</w:t>
      </w:r>
    </w:p>
    <w:p w:rsidR="00DB03A4" w:rsidRPr="00862684" w:rsidRDefault="00DB03A4" w:rsidP="00862684">
      <w:pPr>
        <w:spacing w:after="0" w:line="240" w:lineRule="auto"/>
        <w:jc w:val="both"/>
        <w:rPr>
          <w:rFonts w:ascii="Times New Roman" w:hAnsi="Times New Roman" w:cs="Times New Roman"/>
          <w:sz w:val="24"/>
          <w:szCs w:val="24"/>
        </w:rPr>
      </w:pPr>
    </w:p>
    <w:p w:rsidR="00DB03A4" w:rsidRPr="00862684" w:rsidRDefault="00DB03A4"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car was driven for about 40 minutes before it was stopped at a secret place.  During the journey the car radio had been switched on to produce a very loud sound.  She was </w:t>
      </w:r>
      <w:r w:rsidR="00840118" w:rsidRPr="00862684">
        <w:rPr>
          <w:rFonts w:ascii="Times New Roman" w:hAnsi="Times New Roman" w:cs="Times New Roman"/>
          <w:sz w:val="24"/>
          <w:szCs w:val="24"/>
        </w:rPr>
        <w:t xml:space="preserve">led out of the car into a room </w:t>
      </w:r>
      <w:r w:rsidRPr="00862684">
        <w:rPr>
          <w:rFonts w:ascii="Times New Roman" w:hAnsi="Times New Roman" w:cs="Times New Roman"/>
          <w:sz w:val="24"/>
          <w:szCs w:val="24"/>
        </w:rPr>
        <w:t xml:space="preserve">where she was </w:t>
      </w:r>
      <w:r w:rsidR="00840118" w:rsidRPr="00862684">
        <w:rPr>
          <w:rFonts w:ascii="Times New Roman" w:hAnsi="Times New Roman" w:cs="Times New Roman"/>
          <w:sz w:val="24"/>
          <w:szCs w:val="24"/>
        </w:rPr>
        <w:t>told to sit on a chair</w:t>
      </w:r>
      <w:r w:rsidRPr="00862684">
        <w:rPr>
          <w:rFonts w:ascii="Times New Roman" w:hAnsi="Times New Roman" w:cs="Times New Roman"/>
          <w:sz w:val="24"/>
          <w:szCs w:val="24"/>
        </w:rPr>
        <w:t>.  A woman gave her a dress which she said she reluctantly put on in place of the night dress.</w:t>
      </w:r>
    </w:p>
    <w:p w:rsidR="00DB03A4" w:rsidRPr="00862684" w:rsidRDefault="00DB03A4" w:rsidP="00862684">
      <w:pPr>
        <w:spacing w:after="0" w:line="240" w:lineRule="auto"/>
        <w:jc w:val="both"/>
        <w:rPr>
          <w:rFonts w:ascii="Times New Roman" w:hAnsi="Times New Roman" w:cs="Times New Roman"/>
          <w:sz w:val="24"/>
          <w:szCs w:val="24"/>
        </w:rPr>
      </w:pPr>
    </w:p>
    <w:p w:rsidR="003D7E6F" w:rsidRPr="00862684" w:rsidRDefault="00DB03A4"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After 30 minutes of </w:t>
      </w:r>
      <w:r w:rsidR="007A75DB" w:rsidRPr="00862684">
        <w:rPr>
          <w:rFonts w:ascii="Times New Roman" w:hAnsi="Times New Roman" w:cs="Times New Roman"/>
          <w:sz w:val="24"/>
          <w:szCs w:val="24"/>
        </w:rPr>
        <w:t xml:space="preserve">their </w:t>
      </w:r>
      <w:r w:rsidRPr="00862684">
        <w:rPr>
          <w:rFonts w:ascii="Times New Roman" w:hAnsi="Times New Roman" w:cs="Times New Roman"/>
          <w:sz w:val="24"/>
          <w:szCs w:val="24"/>
        </w:rPr>
        <w:t>arrival at the secret place</w:t>
      </w:r>
      <w:r w:rsidR="00840118" w:rsidRPr="00862684">
        <w:rPr>
          <w:rFonts w:ascii="Times New Roman" w:hAnsi="Times New Roman" w:cs="Times New Roman"/>
          <w:sz w:val="24"/>
          <w:szCs w:val="24"/>
        </w:rPr>
        <w:t>,</w:t>
      </w:r>
      <w:r w:rsidRPr="00862684">
        <w:rPr>
          <w:rFonts w:ascii="Times New Roman" w:hAnsi="Times New Roman" w:cs="Times New Roman"/>
          <w:sz w:val="24"/>
          <w:szCs w:val="24"/>
        </w:rPr>
        <w:t xml:space="preserve"> the applicant was taken to another room and told to sit on the floor with legs stretched forward.  Whe</w:t>
      </w:r>
      <w:r w:rsidR="003D7E6F" w:rsidRPr="00862684">
        <w:rPr>
          <w:rFonts w:ascii="Times New Roman" w:hAnsi="Times New Roman" w:cs="Times New Roman"/>
          <w:sz w:val="24"/>
          <w:szCs w:val="24"/>
        </w:rPr>
        <w:t xml:space="preserve">n the blindfold was removed, six men and one woman started interrogating her.  She was told to agree to become a State witness </w:t>
      </w:r>
      <w:r w:rsidR="00840118" w:rsidRPr="00862684">
        <w:rPr>
          <w:rFonts w:ascii="Times New Roman" w:hAnsi="Times New Roman" w:cs="Times New Roman"/>
          <w:sz w:val="24"/>
          <w:szCs w:val="24"/>
        </w:rPr>
        <w:t>in the case under investigation</w:t>
      </w:r>
      <w:r w:rsidR="003D7E6F" w:rsidRPr="00862684">
        <w:rPr>
          <w:rFonts w:ascii="Times New Roman" w:hAnsi="Times New Roman" w:cs="Times New Roman"/>
          <w:sz w:val="24"/>
          <w:szCs w:val="24"/>
        </w:rPr>
        <w:t xml:space="preserve"> or be killed.  S</w:t>
      </w:r>
      <w:r w:rsidR="00CB00E7" w:rsidRPr="00862684">
        <w:rPr>
          <w:rFonts w:ascii="Times New Roman" w:hAnsi="Times New Roman" w:cs="Times New Roman"/>
          <w:sz w:val="24"/>
          <w:szCs w:val="24"/>
        </w:rPr>
        <w:t>h</w:t>
      </w:r>
      <w:r w:rsidR="003D7E6F" w:rsidRPr="00862684">
        <w:rPr>
          <w:rFonts w:ascii="Times New Roman" w:hAnsi="Times New Roman" w:cs="Times New Roman"/>
          <w:sz w:val="24"/>
          <w:szCs w:val="24"/>
        </w:rPr>
        <w:t>e was asked to give the name of an ex-police officer who visited her work place seeking financial assistance to go outside the country.  The questions sought to solicit from her information to the effect that she had used her organisation’s funds to enable the ex-police offi</w:t>
      </w:r>
      <w:r w:rsidR="00840118" w:rsidRPr="00862684">
        <w:rPr>
          <w:rFonts w:ascii="Times New Roman" w:hAnsi="Times New Roman" w:cs="Times New Roman"/>
          <w:sz w:val="24"/>
          <w:szCs w:val="24"/>
        </w:rPr>
        <w:t>cer to go outside the country and</w:t>
      </w:r>
      <w:r w:rsidR="003D7E6F" w:rsidRPr="00862684">
        <w:rPr>
          <w:rFonts w:ascii="Times New Roman" w:hAnsi="Times New Roman" w:cs="Times New Roman"/>
          <w:sz w:val="24"/>
          <w:szCs w:val="24"/>
        </w:rPr>
        <w:t xml:space="preserve"> undergo military training in insurgency and terrorism.</w:t>
      </w:r>
    </w:p>
    <w:p w:rsidR="005178ED" w:rsidRPr="00862684" w:rsidRDefault="005178ED" w:rsidP="00862684">
      <w:pPr>
        <w:spacing w:after="0" w:line="240" w:lineRule="auto"/>
        <w:jc w:val="both"/>
        <w:rPr>
          <w:rFonts w:ascii="Times New Roman" w:hAnsi="Times New Roman" w:cs="Times New Roman"/>
          <w:sz w:val="24"/>
          <w:szCs w:val="24"/>
        </w:rPr>
      </w:pPr>
    </w:p>
    <w:p w:rsidR="003D7E6F" w:rsidRPr="00862684" w:rsidRDefault="003D7E6F"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applicant said when she told the interrogators that she could not remember the name of the ex-police officer who had visited her office in 2008, one of the m</w:t>
      </w:r>
      <w:r w:rsidR="00CB00E7" w:rsidRPr="00862684">
        <w:rPr>
          <w:rFonts w:ascii="Times New Roman" w:hAnsi="Times New Roman" w:cs="Times New Roman"/>
          <w:sz w:val="24"/>
          <w:szCs w:val="24"/>
        </w:rPr>
        <w:t xml:space="preserve">en took a piece of a hosepipe </w:t>
      </w:r>
      <w:r w:rsidRPr="00862684">
        <w:rPr>
          <w:rFonts w:ascii="Times New Roman" w:hAnsi="Times New Roman" w:cs="Times New Roman"/>
          <w:sz w:val="24"/>
          <w:szCs w:val="24"/>
        </w:rPr>
        <w:t xml:space="preserve">about one metre long.  Another man took a coiled piece of iron. </w:t>
      </w:r>
      <w:r w:rsidR="00CB00E7" w:rsidRPr="00862684">
        <w:rPr>
          <w:rFonts w:ascii="Times New Roman" w:hAnsi="Times New Roman" w:cs="Times New Roman"/>
          <w:sz w:val="24"/>
          <w:szCs w:val="24"/>
        </w:rPr>
        <w:t xml:space="preserve"> </w:t>
      </w:r>
      <w:r w:rsidRPr="00862684">
        <w:rPr>
          <w:rFonts w:ascii="Times New Roman" w:hAnsi="Times New Roman" w:cs="Times New Roman"/>
          <w:sz w:val="24"/>
          <w:szCs w:val="24"/>
        </w:rPr>
        <w:t>The two men took turns to beat her with these objects several times on the soles of her feet using severe force.  She said her assailants were quite zealous in what they were doing.  She yelled in pain.  When the first stretch of beatings ended</w:t>
      </w:r>
      <w:r w:rsidR="005373B7" w:rsidRPr="00862684">
        <w:rPr>
          <w:rFonts w:ascii="Times New Roman" w:hAnsi="Times New Roman" w:cs="Times New Roman"/>
          <w:sz w:val="24"/>
          <w:szCs w:val="24"/>
        </w:rPr>
        <w:t xml:space="preserve">, a woman brought </w:t>
      </w:r>
      <w:r w:rsidRPr="00862684">
        <w:rPr>
          <w:rFonts w:ascii="Times New Roman" w:hAnsi="Times New Roman" w:cs="Times New Roman"/>
          <w:sz w:val="24"/>
          <w:szCs w:val="24"/>
        </w:rPr>
        <w:t>her pants to wear.  The interrogation and beatings stopped in the afternoon</w:t>
      </w:r>
      <w:r w:rsidR="00A1441F" w:rsidRPr="00862684">
        <w:rPr>
          <w:rFonts w:ascii="Times New Roman" w:hAnsi="Times New Roman" w:cs="Times New Roman"/>
          <w:sz w:val="24"/>
          <w:szCs w:val="24"/>
        </w:rPr>
        <w:t xml:space="preserve"> of the first day at the secret place.  </w:t>
      </w:r>
    </w:p>
    <w:p w:rsidR="00A1441F" w:rsidRPr="00862684" w:rsidRDefault="00A1441F" w:rsidP="007403EE">
      <w:pPr>
        <w:spacing w:after="0" w:line="480" w:lineRule="auto"/>
        <w:jc w:val="both"/>
        <w:rPr>
          <w:rFonts w:ascii="Times New Roman" w:hAnsi="Times New Roman" w:cs="Times New Roman"/>
          <w:sz w:val="24"/>
          <w:szCs w:val="24"/>
        </w:rPr>
      </w:pPr>
    </w:p>
    <w:p w:rsidR="00EF7179" w:rsidRPr="00862684" w:rsidRDefault="00A1441F"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lastRenderedPageBreak/>
        <w:tab/>
      </w:r>
      <w:r w:rsidRPr="00862684">
        <w:rPr>
          <w:rFonts w:ascii="Times New Roman" w:hAnsi="Times New Roman" w:cs="Times New Roman"/>
          <w:sz w:val="24"/>
          <w:szCs w:val="24"/>
        </w:rPr>
        <w:tab/>
        <w:t>She was blindfolded and taken to a room in which she was</w:t>
      </w:r>
      <w:r w:rsidR="00EF7179" w:rsidRPr="00862684">
        <w:rPr>
          <w:rFonts w:ascii="Times New Roman" w:hAnsi="Times New Roman" w:cs="Times New Roman"/>
          <w:sz w:val="24"/>
          <w:szCs w:val="24"/>
        </w:rPr>
        <w:t xml:space="preserve"> kept in solitary confinement. </w:t>
      </w:r>
      <w:r w:rsidRPr="00862684">
        <w:rPr>
          <w:rFonts w:ascii="Times New Roman" w:hAnsi="Times New Roman" w:cs="Times New Roman"/>
          <w:sz w:val="24"/>
          <w:szCs w:val="24"/>
        </w:rPr>
        <w:t xml:space="preserve"> The blindfold was removed each</w:t>
      </w:r>
      <w:r w:rsidR="00EF7179" w:rsidRPr="00862684">
        <w:rPr>
          <w:rFonts w:ascii="Times New Roman" w:hAnsi="Times New Roman" w:cs="Times New Roman"/>
          <w:sz w:val="24"/>
          <w:szCs w:val="24"/>
        </w:rPr>
        <w:t xml:space="preserve"> time she was in solitary confinement.  In the evening of the first day of her arrival at the secret place she was blindfolded and taken to a room.  </w:t>
      </w:r>
      <w:r w:rsidR="005373B7" w:rsidRPr="00862684">
        <w:rPr>
          <w:rFonts w:ascii="Times New Roman" w:hAnsi="Times New Roman" w:cs="Times New Roman"/>
          <w:sz w:val="24"/>
          <w:szCs w:val="24"/>
        </w:rPr>
        <w:t xml:space="preserve">She was made to sit on a chair.  </w:t>
      </w:r>
      <w:r w:rsidR="00EF7179" w:rsidRPr="00862684">
        <w:rPr>
          <w:rFonts w:ascii="Times New Roman" w:hAnsi="Times New Roman" w:cs="Times New Roman"/>
          <w:sz w:val="24"/>
          <w:szCs w:val="24"/>
        </w:rPr>
        <w:t>When the blindfold was removed she saw the same people who had interrogated her earlier that day.  When the interrogation commenced she was ordered to lift both legs and place the feet on the edge of a table.  She did as ordered.  Two men struck the soles of her feet repeatedly with severe</w:t>
      </w:r>
      <w:r w:rsidR="005373B7" w:rsidRPr="00862684">
        <w:rPr>
          <w:rFonts w:ascii="Times New Roman" w:hAnsi="Times New Roman" w:cs="Times New Roman"/>
          <w:sz w:val="24"/>
          <w:szCs w:val="24"/>
        </w:rPr>
        <w:t xml:space="preserve"> force using the same object</w:t>
      </w:r>
      <w:r w:rsidR="00EF7179" w:rsidRPr="00862684">
        <w:rPr>
          <w:rFonts w:ascii="Times New Roman" w:hAnsi="Times New Roman" w:cs="Times New Roman"/>
          <w:sz w:val="24"/>
          <w:szCs w:val="24"/>
        </w:rPr>
        <w:t xml:space="preserve">s </w:t>
      </w:r>
      <w:r w:rsidR="00CB00E7" w:rsidRPr="00862684">
        <w:rPr>
          <w:rFonts w:ascii="Times New Roman" w:hAnsi="Times New Roman" w:cs="Times New Roman"/>
          <w:sz w:val="24"/>
          <w:szCs w:val="24"/>
        </w:rPr>
        <w:t>used</w:t>
      </w:r>
      <w:r w:rsidR="00EF7179" w:rsidRPr="00862684">
        <w:rPr>
          <w:rFonts w:ascii="Times New Roman" w:hAnsi="Times New Roman" w:cs="Times New Roman"/>
          <w:sz w:val="24"/>
          <w:szCs w:val="24"/>
        </w:rPr>
        <w:t xml:space="preserve"> to beat her in the morning.  She said her feet felt very sore.  She could hardly walk the following day.</w:t>
      </w:r>
    </w:p>
    <w:p w:rsidR="00EF7179" w:rsidRPr="00862684" w:rsidRDefault="00EF7179" w:rsidP="00862684">
      <w:pPr>
        <w:spacing w:after="0" w:line="240" w:lineRule="auto"/>
        <w:jc w:val="both"/>
        <w:rPr>
          <w:rFonts w:ascii="Times New Roman" w:hAnsi="Times New Roman" w:cs="Times New Roman"/>
          <w:sz w:val="24"/>
          <w:szCs w:val="24"/>
        </w:rPr>
      </w:pPr>
    </w:p>
    <w:p w:rsidR="007403EE" w:rsidRPr="00862684" w:rsidRDefault="00EF7179"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On 4 December 2008, the applicant was interrogated in the morning and afternoon without being beaten.  In the evening she was told that as she was not co-operative, a decision had been made that she be surren</w:t>
      </w:r>
      <w:r w:rsidR="00AF0C14" w:rsidRPr="00862684">
        <w:rPr>
          <w:rFonts w:ascii="Times New Roman" w:hAnsi="Times New Roman" w:cs="Times New Roman"/>
          <w:sz w:val="24"/>
          <w:szCs w:val="24"/>
        </w:rPr>
        <w:t>dered to a merciless group of men and women.  A blindfold was put around her head.  She said she was gripped by fear.  She thought she was going t</w:t>
      </w:r>
      <w:r w:rsidR="005373B7" w:rsidRPr="00862684">
        <w:rPr>
          <w:rFonts w:ascii="Times New Roman" w:hAnsi="Times New Roman" w:cs="Times New Roman"/>
          <w:sz w:val="24"/>
          <w:szCs w:val="24"/>
        </w:rPr>
        <w:t xml:space="preserve">o be killed as she was </w:t>
      </w:r>
      <w:r w:rsidR="00AF0C14" w:rsidRPr="00862684">
        <w:rPr>
          <w:rFonts w:ascii="Times New Roman" w:hAnsi="Times New Roman" w:cs="Times New Roman"/>
          <w:sz w:val="24"/>
          <w:szCs w:val="24"/>
        </w:rPr>
        <w:t>pushed into a car and told to lie face down on the rear seat.</w:t>
      </w:r>
    </w:p>
    <w:p w:rsidR="00AF0C14" w:rsidRPr="00862684" w:rsidRDefault="00AF0C14" w:rsidP="00862684">
      <w:pPr>
        <w:spacing w:after="0" w:line="240" w:lineRule="auto"/>
        <w:jc w:val="both"/>
        <w:rPr>
          <w:rFonts w:ascii="Times New Roman" w:hAnsi="Times New Roman" w:cs="Times New Roman"/>
          <w:sz w:val="24"/>
          <w:szCs w:val="24"/>
        </w:rPr>
      </w:pPr>
    </w:p>
    <w:p w:rsidR="00AF0C14" w:rsidRPr="00862684" w:rsidRDefault="00AF0C14"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motor vehicle was driven for a considerable time before being stopped at a secluded place.  There was a sound of shuffling movement of people outside the car.  She thought her captors were preparing </w:t>
      </w:r>
      <w:r w:rsidR="00DC2E94" w:rsidRPr="00862684">
        <w:rPr>
          <w:rFonts w:ascii="Times New Roman" w:hAnsi="Times New Roman" w:cs="Times New Roman"/>
          <w:sz w:val="24"/>
          <w:szCs w:val="24"/>
        </w:rPr>
        <w:t xml:space="preserve">to execute </w:t>
      </w:r>
      <w:r w:rsidRPr="00862684">
        <w:rPr>
          <w:rFonts w:ascii="Times New Roman" w:hAnsi="Times New Roman" w:cs="Times New Roman"/>
          <w:sz w:val="24"/>
          <w:szCs w:val="24"/>
        </w:rPr>
        <w:t>her.  The car suddenly reversed and then drove on.  The captors asked about her workplace.  The</w:t>
      </w:r>
      <w:r w:rsidR="00162DDB" w:rsidRPr="00862684">
        <w:rPr>
          <w:rFonts w:ascii="Times New Roman" w:hAnsi="Times New Roman" w:cs="Times New Roman"/>
          <w:sz w:val="24"/>
          <w:szCs w:val="24"/>
        </w:rPr>
        <w:t>y</w:t>
      </w:r>
      <w:r w:rsidRPr="00862684">
        <w:rPr>
          <w:rFonts w:ascii="Times New Roman" w:hAnsi="Times New Roman" w:cs="Times New Roman"/>
          <w:sz w:val="24"/>
          <w:szCs w:val="24"/>
        </w:rPr>
        <w:t xml:space="preserve"> alleged that she worked for Voice of </w:t>
      </w:r>
      <w:r w:rsidR="005373B7" w:rsidRPr="00862684">
        <w:rPr>
          <w:rFonts w:ascii="Times New Roman" w:hAnsi="Times New Roman" w:cs="Times New Roman"/>
          <w:sz w:val="24"/>
          <w:szCs w:val="24"/>
        </w:rPr>
        <w:t xml:space="preserve">America Studio.  She said she told them she worked for Voice of the </w:t>
      </w:r>
      <w:r w:rsidRPr="00862684">
        <w:rPr>
          <w:rFonts w:ascii="Times New Roman" w:hAnsi="Times New Roman" w:cs="Times New Roman"/>
          <w:sz w:val="24"/>
          <w:szCs w:val="24"/>
        </w:rPr>
        <w:t>People.  The car got back to the secret place at 1.00a.m.</w:t>
      </w:r>
    </w:p>
    <w:p w:rsidR="00AF0C14" w:rsidRPr="00862684" w:rsidRDefault="00AF0C14" w:rsidP="00862684">
      <w:pPr>
        <w:spacing w:after="0" w:line="240" w:lineRule="auto"/>
        <w:jc w:val="both"/>
        <w:rPr>
          <w:rFonts w:ascii="Times New Roman" w:hAnsi="Times New Roman" w:cs="Times New Roman"/>
          <w:sz w:val="24"/>
          <w:szCs w:val="24"/>
        </w:rPr>
      </w:pPr>
    </w:p>
    <w:p w:rsidR="00AF0C14" w:rsidRPr="00862684" w:rsidRDefault="00AF0C14"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In the morning of 5 December </w:t>
      </w:r>
      <w:r w:rsidR="00DC2E94" w:rsidRPr="00862684">
        <w:rPr>
          <w:rFonts w:ascii="Times New Roman" w:hAnsi="Times New Roman" w:cs="Times New Roman"/>
          <w:sz w:val="24"/>
          <w:szCs w:val="24"/>
        </w:rPr>
        <w:t xml:space="preserve">2008, the applicant was taken </w:t>
      </w:r>
      <w:r w:rsidRPr="00862684">
        <w:rPr>
          <w:rFonts w:ascii="Times New Roman" w:hAnsi="Times New Roman" w:cs="Times New Roman"/>
          <w:sz w:val="24"/>
          <w:szCs w:val="24"/>
        </w:rPr>
        <w:t>to an interrogation room.  When the blindfold was removed she saw Rodrick Takawira who was her workmate in the same room.  One of the interrogators said to her:</w:t>
      </w:r>
    </w:p>
    <w:p w:rsidR="00162DDB" w:rsidRPr="00862684" w:rsidRDefault="00162DDB" w:rsidP="00162DDB">
      <w:pPr>
        <w:spacing w:after="0" w:line="240" w:lineRule="auto"/>
        <w:jc w:val="both"/>
        <w:rPr>
          <w:rFonts w:ascii="Times New Roman" w:hAnsi="Times New Roman" w:cs="Times New Roman"/>
          <w:sz w:val="24"/>
          <w:szCs w:val="24"/>
        </w:rPr>
      </w:pPr>
    </w:p>
    <w:p w:rsidR="00AF0C14" w:rsidRPr="00862684" w:rsidRDefault="00AF0C14" w:rsidP="00046FD9">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lastRenderedPageBreak/>
        <w:t>“You have been lying all along</w:t>
      </w:r>
      <w:r w:rsidR="005373B7" w:rsidRPr="00862684">
        <w:rPr>
          <w:rFonts w:ascii="Times New Roman" w:hAnsi="Times New Roman" w:cs="Times New Roman"/>
          <w:sz w:val="24"/>
          <w:szCs w:val="24"/>
        </w:rPr>
        <w:t>,</w:t>
      </w:r>
      <w:r w:rsidRPr="00862684">
        <w:rPr>
          <w:rFonts w:ascii="Times New Roman" w:hAnsi="Times New Roman" w:cs="Times New Roman"/>
          <w:sz w:val="24"/>
          <w:szCs w:val="24"/>
        </w:rPr>
        <w:t xml:space="preserve"> Rodrick has told us everything”.</w:t>
      </w:r>
    </w:p>
    <w:p w:rsidR="005373B7" w:rsidRPr="00862684" w:rsidRDefault="00AF0C14" w:rsidP="00EC12F0">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 </w:t>
      </w:r>
    </w:p>
    <w:p w:rsidR="00AF0C14" w:rsidRPr="00862684" w:rsidRDefault="00AF0C14" w:rsidP="005373B7">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Rodrick was taken out of the room</w:t>
      </w:r>
      <w:r w:rsidR="005373B7" w:rsidRPr="00862684">
        <w:rPr>
          <w:rFonts w:ascii="Times New Roman" w:hAnsi="Times New Roman" w:cs="Times New Roman"/>
          <w:sz w:val="24"/>
          <w:szCs w:val="24"/>
        </w:rPr>
        <w:t>.   O</w:t>
      </w:r>
      <w:r w:rsidRPr="00862684">
        <w:rPr>
          <w:rFonts w:ascii="Times New Roman" w:hAnsi="Times New Roman" w:cs="Times New Roman"/>
          <w:sz w:val="24"/>
          <w:szCs w:val="24"/>
        </w:rPr>
        <w:t>ne of the men brought gravel and put it on the floor to form mounds.  She was told to pull up her dress above knee-level and kneel on the gravel.  The interrogation began and continued with her in that position.  She said she was injured on the knees and felt severe pain.  Each time she tried to move the knees to relieve the pain the interrogators ordered her to move back into position.  She remained in that position for one hour.</w:t>
      </w:r>
    </w:p>
    <w:p w:rsidR="00AF0C14" w:rsidRPr="00862684" w:rsidRDefault="00AF0C14" w:rsidP="00862684">
      <w:pPr>
        <w:spacing w:after="0" w:line="240" w:lineRule="auto"/>
        <w:jc w:val="both"/>
        <w:rPr>
          <w:rFonts w:ascii="Times New Roman" w:hAnsi="Times New Roman" w:cs="Times New Roman"/>
          <w:sz w:val="24"/>
          <w:szCs w:val="24"/>
        </w:rPr>
      </w:pPr>
    </w:p>
    <w:p w:rsidR="00AF0C14" w:rsidRPr="00862684" w:rsidRDefault="005373B7"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applicant said the</w:t>
      </w:r>
      <w:r w:rsidR="00AF0C14" w:rsidRPr="00862684">
        <w:rPr>
          <w:rFonts w:ascii="Times New Roman" w:hAnsi="Times New Roman" w:cs="Times New Roman"/>
          <w:sz w:val="24"/>
          <w:szCs w:val="24"/>
        </w:rPr>
        <w:t xml:space="preserve"> interrogators wanted her to say that she had assisted Ricardo Hwasheni to go to Botswana for military training </w:t>
      </w:r>
      <w:r w:rsidR="0055090C" w:rsidRPr="00862684">
        <w:rPr>
          <w:rFonts w:ascii="Times New Roman" w:hAnsi="Times New Roman" w:cs="Times New Roman"/>
          <w:sz w:val="24"/>
          <w:szCs w:val="24"/>
        </w:rPr>
        <w:t>so as to carry out insurgent and terrorist activities in the country.  She said she told the</w:t>
      </w:r>
      <w:r w:rsidRPr="00862684">
        <w:rPr>
          <w:rFonts w:ascii="Times New Roman" w:hAnsi="Times New Roman" w:cs="Times New Roman"/>
          <w:sz w:val="24"/>
          <w:szCs w:val="24"/>
        </w:rPr>
        <w:t xml:space="preserve"> interrogators that she had </w:t>
      </w:r>
      <w:r w:rsidR="0055090C" w:rsidRPr="00862684">
        <w:rPr>
          <w:rFonts w:ascii="Times New Roman" w:hAnsi="Times New Roman" w:cs="Times New Roman"/>
          <w:sz w:val="24"/>
          <w:szCs w:val="24"/>
        </w:rPr>
        <w:t>a brief interaction with Ricardo when he visited their offices asking for assistance to leave the country.  She said she told the interrogators that she referred Ricardo to Fidelis Mudimu who worked in the counselling services unit of the organisation.</w:t>
      </w:r>
    </w:p>
    <w:p w:rsidR="0055090C" w:rsidRPr="00862684" w:rsidRDefault="0055090C" w:rsidP="00862684">
      <w:pPr>
        <w:spacing w:after="0"/>
        <w:jc w:val="both"/>
        <w:rPr>
          <w:rFonts w:ascii="Times New Roman" w:hAnsi="Times New Roman" w:cs="Times New Roman"/>
          <w:sz w:val="24"/>
          <w:szCs w:val="24"/>
        </w:rPr>
      </w:pPr>
    </w:p>
    <w:p w:rsidR="0055090C" w:rsidRPr="00862684" w:rsidRDefault="005373B7"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On the fourth</w:t>
      </w:r>
      <w:r w:rsidR="0055090C" w:rsidRPr="00862684">
        <w:rPr>
          <w:rFonts w:ascii="Times New Roman" w:hAnsi="Times New Roman" w:cs="Times New Roman"/>
          <w:sz w:val="24"/>
          <w:szCs w:val="24"/>
        </w:rPr>
        <w:t xml:space="preserve"> day she was blindfolded and taken to a room where she was made to sit on a chair.  When the blindfold was removed she saw nine men and one woman sitting at a conference table.  One of the men had interrogated her before.  They said they wanted to know more about Zimbabwe Peace Project and documents it had in its possession on human rights violations in the country.  They asked about</w:t>
      </w:r>
      <w:r w:rsidR="00162DDB" w:rsidRPr="00862684">
        <w:rPr>
          <w:rFonts w:ascii="Times New Roman" w:hAnsi="Times New Roman" w:cs="Times New Roman"/>
          <w:sz w:val="24"/>
          <w:szCs w:val="24"/>
        </w:rPr>
        <w:t xml:space="preserve"> her interaction with Ricardo Hw</w:t>
      </w:r>
      <w:r w:rsidR="0055090C" w:rsidRPr="00862684">
        <w:rPr>
          <w:rFonts w:ascii="Times New Roman" w:hAnsi="Times New Roman" w:cs="Times New Roman"/>
          <w:sz w:val="24"/>
          <w:szCs w:val="24"/>
        </w:rPr>
        <w:t>asheni.  She said she told the interrogators that she had told Ricardo that her organisation did not give money to people who wanted to go out of the country.  They asked her why she did not ask him which country he wanted to go to.  When she said that was not her business</w:t>
      </w:r>
      <w:r w:rsidR="003326B8" w:rsidRPr="00862684">
        <w:rPr>
          <w:rFonts w:ascii="Times New Roman" w:hAnsi="Times New Roman" w:cs="Times New Roman"/>
          <w:sz w:val="24"/>
          <w:szCs w:val="24"/>
        </w:rPr>
        <w:t>,</w:t>
      </w:r>
      <w:r w:rsidR="0055090C" w:rsidRPr="00862684">
        <w:rPr>
          <w:rFonts w:ascii="Times New Roman" w:hAnsi="Times New Roman" w:cs="Times New Roman"/>
          <w:sz w:val="24"/>
          <w:szCs w:val="24"/>
        </w:rPr>
        <w:t xml:space="preserve"> the interrogation became very aggressive.</w:t>
      </w:r>
    </w:p>
    <w:p w:rsidR="0055090C" w:rsidRPr="00862684" w:rsidRDefault="0055090C" w:rsidP="007403EE">
      <w:pPr>
        <w:spacing w:after="0" w:line="480" w:lineRule="auto"/>
        <w:jc w:val="both"/>
        <w:rPr>
          <w:rFonts w:ascii="Times New Roman" w:hAnsi="Times New Roman" w:cs="Times New Roman"/>
          <w:sz w:val="24"/>
          <w:szCs w:val="24"/>
        </w:rPr>
      </w:pPr>
    </w:p>
    <w:p w:rsidR="0055090C" w:rsidRPr="00862684" w:rsidRDefault="0055090C"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lastRenderedPageBreak/>
        <w:tab/>
      </w:r>
      <w:r w:rsidRPr="00862684">
        <w:rPr>
          <w:rFonts w:ascii="Times New Roman" w:hAnsi="Times New Roman" w:cs="Times New Roman"/>
          <w:sz w:val="24"/>
          <w:szCs w:val="24"/>
        </w:rPr>
        <w:tab/>
        <w:t xml:space="preserve">The applicant said the men became visibly angry.  One of them threatened to make her suffer.  He said they were going to make her defecate.  Shaking with fear and not sure whether she would come out </w:t>
      </w:r>
      <w:r w:rsidR="00C03FA6" w:rsidRPr="00862684">
        <w:rPr>
          <w:rFonts w:ascii="Times New Roman" w:hAnsi="Times New Roman" w:cs="Times New Roman"/>
          <w:sz w:val="24"/>
          <w:szCs w:val="24"/>
        </w:rPr>
        <w:t>of the room unhurt, she was given a paper and told to write a statement.  The interrogators told her to write about the trip she had made to Botswana.  She did as told.  The next day she was told that there were some things the interrogators wanted deleted from the statement.  She removed from the statement what the interrogators did not want and added what they said was to be added to the statement.</w:t>
      </w:r>
    </w:p>
    <w:p w:rsidR="00C03FA6" w:rsidRPr="00862684" w:rsidRDefault="00C03FA6" w:rsidP="00862684">
      <w:pPr>
        <w:spacing w:after="0" w:line="240" w:lineRule="auto"/>
        <w:jc w:val="both"/>
        <w:rPr>
          <w:rFonts w:ascii="Times New Roman" w:hAnsi="Times New Roman" w:cs="Times New Roman"/>
          <w:sz w:val="24"/>
          <w:szCs w:val="24"/>
        </w:rPr>
      </w:pPr>
    </w:p>
    <w:p w:rsidR="00574BF7" w:rsidRPr="00862684" w:rsidRDefault="00C03FA6"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She said she wrote the statement in the manner her interrogators wanted before signing it.  According to her, it was not true that she had referred Ricardo Hwasheni to Fidelis Mudimu of the counselling unit.  She said she did not make the statement freely and voluntarily.  The statement contained what she was told to write by her captors because she believed that would make them release her.</w:t>
      </w:r>
    </w:p>
    <w:p w:rsidR="003326B8" w:rsidRPr="00862684" w:rsidRDefault="003326B8" w:rsidP="00862684">
      <w:pPr>
        <w:spacing w:after="0" w:line="240" w:lineRule="auto"/>
        <w:jc w:val="both"/>
        <w:rPr>
          <w:rFonts w:ascii="Times New Roman" w:hAnsi="Times New Roman" w:cs="Times New Roman"/>
          <w:sz w:val="24"/>
          <w:szCs w:val="24"/>
        </w:rPr>
      </w:pPr>
    </w:p>
    <w:p w:rsidR="00C03FA6" w:rsidRPr="00862684" w:rsidRDefault="00C03FA6"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On 14 December 2008 the applicant was taken to a conference room where there was a cameraman.  The men and women who had interrogated her were present.  The cameraman </w:t>
      </w:r>
      <w:r w:rsidR="003326B8" w:rsidRPr="00862684">
        <w:rPr>
          <w:rFonts w:ascii="Times New Roman" w:hAnsi="Times New Roman" w:cs="Times New Roman"/>
          <w:sz w:val="24"/>
          <w:szCs w:val="24"/>
        </w:rPr>
        <w:t>w</w:t>
      </w:r>
      <w:r w:rsidRPr="00862684">
        <w:rPr>
          <w:rFonts w:ascii="Times New Roman" w:hAnsi="Times New Roman" w:cs="Times New Roman"/>
          <w:sz w:val="24"/>
          <w:szCs w:val="24"/>
        </w:rPr>
        <w:t>as introduced to her.  She was told that she was to be video recorded whilst making a statement about how she met Ricardo Hwasheni.  It was said a decision was to be made on the basis of the statement whether to prosecute her or turn her into a State witness.  After saying what the interrogators wanted her to say, she was blindfolded and taken to the room where she was kept in solitary confinement.  She was held in solitary confinement incommunicado until 22 December 2008.</w:t>
      </w:r>
    </w:p>
    <w:p w:rsidR="00C03FA6" w:rsidRPr="00862684" w:rsidRDefault="00C03FA6" w:rsidP="00862684">
      <w:pPr>
        <w:spacing w:after="0" w:line="240" w:lineRule="auto"/>
        <w:jc w:val="both"/>
        <w:rPr>
          <w:rFonts w:ascii="Times New Roman" w:hAnsi="Times New Roman" w:cs="Times New Roman"/>
          <w:sz w:val="24"/>
          <w:szCs w:val="24"/>
        </w:rPr>
      </w:pPr>
    </w:p>
    <w:p w:rsidR="00C03FA6" w:rsidRPr="00862684" w:rsidRDefault="00C03FA6"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r>
      <w:r w:rsidR="00092602" w:rsidRPr="00862684">
        <w:rPr>
          <w:rFonts w:ascii="Times New Roman" w:hAnsi="Times New Roman" w:cs="Times New Roman"/>
          <w:sz w:val="24"/>
          <w:szCs w:val="24"/>
        </w:rPr>
        <w:t>On 22 December 2008 the applicant was blindfolded and taken by car in the company of Rodrick Takawira to a place where they were turned over to a police officer called Magwenzi.  The police officer told them not to remove the blindfolds be</w:t>
      </w:r>
      <w:r w:rsidR="003326B8" w:rsidRPr="00862684">
        <w:rPr>
          <w:rFonts w:ascii="Times New Roman" w:hAnsi="Times New Roman" w:cs="Times New Roman"/>
          <w:sz w:val="24"/>
          <w:szCs w:val="24"/>
        </w:rPr>
        <w:t xml:space="preserve">fore those who brought them </w:t>
      </w:r>
      <w:r w:rsidR="00092602" w:rsidRPr="00862684">
        <w:rPr>
          <w:rFonts w:ascii="Times New Roman" w:hAnsi="Times New Roman" w:cs="Times New Roman"/>
          <w:sz w:val="24"/>
          <w:szCs w:val="24"/>
        </w:rPr>
        <w:t xml:space="preserve">left.  She said when the blindfold was removed she recognised the place where </w:t>
      </w:r>
      <w:r w:rsidR="00092602" w:rsidRPr="00862684">
        <w:rPr>
          <w:rFonts w:ascii="Times New Roman" w:hAnsi="Times New Roman" w:cs="Times New Roman"/>
          <w:sz w:val="24"/>
          <w:szCs w:val="24"/>
        </w:rPr>
        <w:lastRenderedPageBreak/>
        <w:t xml:space="preserve">they were left by </w:t>
      </w:r>
      <w:r w:rsidR="003326B8" w:rsidRPr="00862684">
        <w:rPr>
          <w:rFonts w:ascii="Times New Roman" w:hAnsi="Times New Roman" w:cs="Times New Roman"/>
          <w:sz w:val="24"/>
          <w:szCs w:val="24"/>
        </w:rPr>
        <w:t>t</w:t>
      </w:r>
      <w:r w:rsidR="00092602" w:rsidRPr="00862684">
        <w:rPr>
          <w:rFonts w:ascii="Times New Roman" w:hAnsi="Times New Roman" w:cs="Times New Roman"/>
          <w:sz w:val="24"/>
          <w:szCs w:val="24"/>
        </w:rPr>
        <w:t>he</w:t>
      </w:r>
      <w:r w:rsidR="003326B8" w:rsidRPr="00862684">
        <w:rPr>
          <w:rFonts w:ascii="Times New Roman" w:hAnsi="Times New Roman" w:cs="Times New Roman"/>
          <w:sz w:val="24"/>
          <w:szCs w:val="24"/>
        </w:rPr>
        <w:t>i</w:t>
      </w:r>
      <w:r w:rsidR="00092602" w:rsidRPr="00862684">
        <w:rPr>
          <w:rFonts w:ascii="Times New Roman" w:hAnsi="Times New Roman" w:cs="Times New Roman"/>
          <w:sz w:val="24"/>
          <w:szCs w:val="24"/>
        </w:rPr>
        <w:t>r captors as Braeside Police Station.  She was detained there.  The police later obtained from a magistrate a warran</w:t>
      </w:r>
      <w:r w:rsidR="003326B8" w:rsidRPr="00862684">
        <w:rPr>
          <w:rFonts w:ascii="Times New Roman" w:hAnsi="Times New Roman" w:cs="Times New Roman"/>
          <w:sz w:val="24"/>
          <w:szCs w:val="24"/>
        </w:rPr>
        <w:t xml:space="preserve">t authorising </w:t>
      </w:r>
      <w:r w:rsidR="00092602" w:rsidRPr="00862684">
        <w:rPr>
          <w:rFonts w:ascii="Times New Roman" w:hAnsi="Times New Roman" w:cs="Times New Roman"/>
          <w:sz w:val="24"/>
          <w:szCs w:val="24"/>
        </w:rPr>
        <w:t xml:space="preserve">a search </w:t>
      </w:r>
      <w:r w:rsidR="003326B8" w:rsidRPr="00862684">
        <w:rPr>
          <w:rFonts w:ascii="Times New Roman" w:hAnsi="Times New Roman" w:cs="Times New Roman"/>
          <w:sz w:val="24"/>
          <w:szCs w:val="24"/>
        </w:rPr>
        <w:t xml:space="preserve">to be carried out </w:t>
      </w:r>
      <w:r w:rsidR="00092602" w:rsidRPr="00862684">
        <w:rPr>
          <w:rFonts w:ascii="Times New Roman" w:hAnsi="Times New Roman" w:cs="Times New Roman"/>
          <w:sz w:val="24"/>
          <w:szCs w:val="24"/>
        </w:rPr>
        <w:t>at her house in Norton.  She was taken to the house.  For the first time she saw members of</w:t>
      </w:r>
      <w:r w:rsidR="007851D4" w:rsidRPr="00862684">
        <w:rPr>
          <w:rFonts w:ascii="Times New Roman" w:hAnsi="Times New Roman" w:cs="Times New Roman"/>
          <w:sz w:val="24"/>
          <w:szCs w:val="24"/>
        </w:rPr>
        <w:t xml:space="preserve">   </w:t>
      </w:r>
      <w:r w:rsidR="00092602" w:rsidRPr="00862684">
        <w:rPr>
          <w:rFonts w:ascii="Times New Roman" w:hAnsi="Times New Roman" w:cs="Times New Roman"/>
          <w:sz w:val="24"/>
          <w:szCs w:val="24"/>
        </w:rPr>
        <w:t xml:space="preserve"> her family.  Whilst under the custody of her captors she had not been allowed to communicate with members of her family or her lawyer.</w:t>
      </w:r>
    </w:p>
    <w:p w:rsidR="00092602" w:rsidRPr="00862684" w:rsidRDefault="00092602" w:rsidP="00862684">
      <w:pPr>
        <w:spacing w:after="0" w:line="240" w:lineRule="auto"/>
        <w:jc w:val="both"/>
        <w:rPr>
          <w:rFonts w:ascii="Times New Roman" w:hAnsi="Times New Roman" w:cs="Times New Roman"/>
          <w:sz w:val="24"/>
          <w:szCs w:val="24"/>
        </w:rPr>
      </w:pPr>
    </w:p>
    <w:p w:rsidR="00092602" w:rsidRPr="00862684" w:rsidRDefault="00092602"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w:t>
      </w:r>
      <w:r w:rsidR="003326B8" w:rsidRPr="00862684">
        <w:rPr>
          <w:rFonts w:ascii="Times New Roman" w:hAnsi="Times New Roman" w:cs="Times New Roman"/>
          <w:sz w:val="24"/>
          <w:szCs w:val="24"/>
        </w:rPr>
        <w:t xml:space="preserve">e search of the house </w:t>
      </w:r>
      <w:r w:rsidRPr="00862684">
        <w:rPr>
          <w:rFonts w:ascii="Times New Roman" w:hAnsi="Times New Roman" w:cs="Times New Roman"/>
          <w:sz w:val="24"/>
          <w:szCs w:val="24"/>
        </w:rPr>
        <w:t>did not yield anything relevant to the allegation that she recruited Ricardo Hwasheni to undergo military training for purposes of carrying out insurgency and terrorism in the country.  On 23 December 2008 she was charged with the offence of contravening s 24(a) of the Act.</w:t>
      </w:r>
    </w:p>
    <w:p w:rsidR="00092602" w:rsidRPr="00862684" w:rsidRDefault="00092602" w:rsidP="00862684">
      <w:pPr>
        <w:spacing w:after="0"/>
        <w:jc w:val="both"/>
        <w:rPr>
          <w:rFonts w:ascii="Times New Roman" w:hAnsi="Times New Roman" w:cs="Times New Roman"/>
          <w:sz w:val="24"/>
          <w:szCs w:val="24"/>
        </w:rPr>
      </w:pPr>
    </w:p>
    <w:p w:rsidR="00743B61" w:rsidRPr="00862684" w:rsidRDefault="00092602"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facts on which t</w:t>
      </w:r>
      <w:r w:rsidR="003326B8" w:rsidRPr="00862684">
        <w:rPr>
          <w:rFonts w:ascii="Times New Roman" w:hAnsi="Times New Roman" w:cs="Times New Roman"/>
          <w:sz w:val="24"/>
          <w:szCs w:val="24"/>
        </w:rPr>
        <w:t>he charge was based were extracted from the applicant by</w:t>
      </w:r>
      <w:r w:rsidRPr="00862684">
        <w:rPr>
          <w:rFonts w:ascii="Times New Roman" w:hAnsi="Times New Roman" w:cs="Times New Roman"/>
          <w:sz w:val="24"/>
          <w:szCs w:val="24"/>
        </w:rPr>
        <w:t xml:space="preserve"> int</w:t>
      </w:r>
      <w:r w:rsidR="003326B8" w:rsidRPr="00862684">
        <w:rPr>
          <w:rFonts w:ascii="Times New Roman" w:hAnsi="Times New Roman" w:cs="Times New Roman"/>
          <w:sz w:val="24"/>
          <w:szCs w:val="24"/>
        </w:rPr>
        <w:t xml:space="preserve">errogation at different times during the period of </w:t>
      </w:r>
      <w:r w:rsidRPr="00862684">
        <w:rPr>
          <w:rFonts w:ascii="Times New Roman" w:hAnsi="Times New Roman" w:cs="Times New Roman"/>
          <w:sz w:val="24"/>
          <w:szCs w:val="24"/>
        </w:rPr>
        <w:t>detention extending from 3 to 14 December 2008.  On the basis of the information on which the charge was brought against the applicant,</w:t>
      </w:r>
      <w:r w:rsidR="003326B8" w:rsidRPr="00862684">
        <w:rPr>
          <w:rFonts w:ascii="Times New Roman" w:hAnsi="Times New Roman" w:cs="Times New Roman"/>
          <w:sz w:val="24"/>
          <w:szCs w:val="24"/>
        </w:rPr>
        <w:t xml:space="preserve"> the public prosecutor instituted</w:t>
      </w:r>
      <w:r w:rsidRPr="00862684">
        <w:rPr>
          <w:rFonts w:ascii="Times New Roman" w:hAnsi="Times New Roman" w:cs="Times New Roman"/>
          <w:sz w:val="24"/>
          <w:szCs w:val="24"/>
        </w:rPr>
        <w:t xml:space="preserve"> the criminal proceedings.  The applicant was then brought before the magistrate for remand pending trial.  The public prosecutor did not adduce evidence challenging what the applicant said happened to her from the time she was kidnapped to the time she appeared before the magistrate</w:t>
      </w:r>
      <w:r w:rsidR="003326B8" w:rsidRPr="00862684">
        <w:rPr>
          <w:rFonts w:ascii="Times New Roman" w:hAnsi="Times New Roman" w:cs="Times New Roman"/>
          <w:sz w:val="24"/>
          <w:szCs w:val="24"/>
        </w:rPr>
        <w:t>.</w:t>
      </w:r>
      <w:r w:rsidRPr="00862684">
        <w:rPr>
          <w:rFonts w:ascii="Times New Roman" w:hAnsi="Times New Roman" w:cs="Times New Roman"/>
          <w:sz w:val="24"/>
          <w:szCs w:val="24"/>
        </w:rPr>
        <w:t xml:space="preserve"> </w:t>
      </w:r>
    </w:p>
    <w:p w:rsidR="003326B8" w:rsidRPr="00862684" w:rsidRDefault="003326B8" w:rsidP="00862684">
      <w:pPr>
        <w:spacing w:after="0" w:line="240" w:lineRule="auto"/>
        <w:jc w:val="both"/>
        <w:rPr>
          <w:rFonts w:ascii="Times New Roman" w:hAnsi="Times New Roman" w:cs="Times New Roman"/>
          <w:sz w:val="24"/>
          <w:szCs w:val="24"/>
        </w:rPr>
      </w:pPr>
    </w:p>
    <w:p w:rsidR="00092602" w:rsidRPr="00862684" w:rsidRDefault="003326B8"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b/>
          <w:sz w:val="24"/>
          <w:szCs w:val="24"/>
          <w:u w:val="single"/>
        </w:rPr>
        <w:t>Meaning</w:t>
      </w:r>
      <w:r w:rsidR="00092602" w:rsidRPr="00862684">
        <w:rPr>
          <w:rFonts w:ascii="Times New Roman" w:hAnsi="Times New Roman" w:cs="Times New Roman"/>
          <w:b/>
          <w:sz w:val="24"/>
          <w:szCs w:val="24"/>
          <w:u w:val="single"/>
        </w:rPr>
        <w:t xml:space="preserve"> of s 15(1) of the Constitution</w:t>
      </w:r>
      <w:r w:rsidR="00092602" w:rsidRPr="00862684">
        <w:rPr>
          <w:rFonts w:ascii="Times New Roman" w:hAnsi="Times New Roman" w:cs="Times New Roman"/>
          <w:sz w:val="24"/>
          <w:szCs w:val="24"/>
        </w:rPr>
        <w:t xml:space="preserve">  </w:t>
      </w:r>
    </w:p>
    <w:p w:rsidR="00850AD1" w:rsidRPr="00862684" w:rsidRDefault="00092602" w:rsidP="00862684">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first point taken on behalf of the applicant was that the treatment </w:t>
      </w:r>
      <w:r w:rsidR="003326B8" w:rsidRPr="00862684">
        <w:rPr>
          <w:rFonts w:ascii="Times New Roman" w:hAnsi="Times New Roman" w:cs="Times New Roman"/>
          <w:sz w:val="24"/>
          <w:szCs w:val="24"/>
        </w:rPr>
        <w:t xml:space="preserve">to which she was subjected </w:t>
      </w:r>
      <w:r w:rsidRPr="00862684">
        <w:rPr>
          <w:rFonts w:ascii="Times New Roman" w:hAnsi="Times New Roman" w:cs="Times New Roman"/>
          <w:sz w:val="24"/>
          <w:szCs w:val="24"/>
        </w:rPr>
        <w:t xml:space="preserve">by State security agents </w:t>
      </w:r>
      <w:r w:rsidR="003326B8" w:rsidRPr="00862684">
        <w:rPr>
          <w:rFonts w:ascii="Times New Roman" w:hAnsi="Times New Roman" w:cs="Times New Roman"/>
          <w:sz w:val="24"/>
          <w:szCs w:val="24"/>
        </w:rPr>
        <w:t xml:space="preserve">prior to the charge being laid on her </w:t>
      </w:r>
      <w:r w:rsidRPr="00862684">
        <w:rPr>
          <w:rFonts w:ascii="Times New Roman" w:hAnsi="Times New Roman" w:cs="Times New Roman"/>
          <w:sz w:val="24"/>
          <w:szCs w:val="24"/>
        </w:rPr>
        <w:t>constituted a contravention of s 15(1) of the Constitution.  Section 15(1) of the C</w:t>
      </w:r>
      <w:r w:rsidR="00CE48CB" w:rsidRPr="00862684">
        <w:rPr>
          <w:rFonts w:ascii="Times New Roman" w:hAnsi="Times New Roman" w:cs="Times New Roman"/>
          <w:sz w:val="24"/>
          <w:szCs w:val="24"/>
        </w:rPr>
        <w:t>onstitution provides that:</w:t>
      </w:r>
    </w:p>
    <w:p w:rsidR="00CE48CB" w:rsidRPr="00862684" w:rsidRDefault="00CE48CB" w:rsidP="00CE48CB">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“(1) No person shall be subjected to torture or to inhuman or degrading punishment or other such treatment.”</w:t>
      </w:r>
    </w:p>
    <w:p w:rsidR="00CE48CB" w:rsidRPr="00862684" w:rsidRDefault="00CE48CB" w:rsidP="007403EE">
      <w:pPr>
        <w:spacing w:after="0" w:line="480" w:lineRule="auto"/>
        <w:jc w:val="both"/>
        <w:rPr>
          <w:rFonts w:ascii="Times New Roman" w:hAnsi="Times New Roman" w:cs="Times New Roman"/>
          <w:sz w:val="24"/>
          <w:szCs w:val="24"/>
        </w:rPr>
      </w:pPr>
    </w:p>
    <w:p w:rsidR="00CE48CB" w:rsidRPr="00862684" w:rsidRDefault="00CE48CB"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lastRenderedPageBreak/>
        <w:tab/>
      </w:r>
      <w:r w:rsidRPr="00862684">
        <w:rPr>
          <w:rFonts w:ascii="Times New Roman" w:hAnsi="Times New Roman" w:cs="Times New Roman"/>
          <w:sz w:val="24"/>
          <w:szCs w:val="24"/>
        </w:rPr>
        <w:tab/>
        <w:t>In this case the only relevant concepts are “torture”; “inhuman treatment” and “degrading treatment”.  They make up the three key elements of the protection of a person’s dignity and physical integrity from the prohibited treatment at the hands of public officials.</w:t>
      </w:r>
    </w:p>
    <w:p w:rsidR="00CE48CB" w:rsidRPr="00862684" w:rsidRDefault="00CE48CB" w:rsidP="00862684">
      <w:pPr>
        <w:spacing w:after="0" w:line="240" w:lineRule="auto"/>
        <w:jc w:val="both"/>
        <w:rPr>
          <w:rFonts w:ascii="Times New Roman" w:hAnsi="Times New Roman" w:cs="Times New Roman"/>
          <w:sz w:val="24"/>
          <w:szCs w:val="24"/>
        </w:rPr>
      </w:pPr>
    </w:p>
    <w:p w:rsidR="00CE48CB" w:rsidRPr="00862684" w:rsidRDefault="00CE48CB"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Section 15(1) of the Constitution enshrines one of the most fundamental values in a democratic society.  </w:t>
      </w:r>
      <w:r w:rsidRPr="00862684">
        <w:rPr>
          <w:rFonts w:ascii="Times New Roman" w:hAnsi="Times New Roman" w:cs="Times New Roman"/>
          <w:i/>
          <w:sz w:val="24"/>
          <w:szCs w:val="24"/>
        </w:rPr>
        <w:t>Chahal v United Kingdom</w:t>
      </w:r>
      <w:r w:rsidRPr="00862684">
        <w:rPr>
          <w:rFonts w:ascii="Times New Roman" w:hAnsi="Times New Roman" w:cs="Times New Roman"/>
          <w:sz w:val="24"/>
          <w:szCs w:val="24"/>
        </w:rPr>
        <w:t xml:space="preserve"> [1996] 23 EHR</w:t>
      </w:r>
      <w:r w:rsidR="00850AD1" w:rsidRPr="00862684">
        <w:rPr>
          <w:rFonts w:ascii="Times New Roman" w:hAnsi="Times New Roman" w:cs="Times New Roman"/>
          <w:sz w:val="24"/>
          <w:szCs w:val="24"/>
        </w:rPr>
        <w:t>R</w:t>
      </w:r>
      <w:r w:rsidRPr="00862684">
        <w:rPr>
          <w:rFonts w:ascii="Times New Roman" w:hAnsi="Times New Roman" w:cs="Times New Roman"/>
          <w:sz w:val="24"/>
          <w:szCs w:val="24"/>
        </w:rPr>
        <w:t xml:space="preserve"> 413 para 79.  It is an absolute prohibition.  It is because of the importance of the values it protects that the rules by which the prohibition imposes the obligations o</w:t>
      </w:r>
      <w:r w:rsidR="003326B8" w:rsidRPr="00862684">
        <w:rPr>
          <w:rFonts w:ascii="Times New Roman" w:hAnsi="Times New Roman" w:cs="Times New Roman"/>
          <w:sz w:val="24"/>
          <w:szCs w:val="24"/>
        </w:rPr>
        <w:t>n the State are peremptory in effect</w:t>
      </w:r>
      <w:r w:rsidRPr="00862684">
        <w:rPr>
          <w:rFonts w:ascii="Times New Roman" w:hAnsi="Times New Roman" w:cs="Times New Roman"/>
          <w:sz w:val="24"/>
          <w:szCs w:val="24"/>
        </w:rPr>
        <w:t xml:space="preserve">.  The most conspicuous consequence of this quality is that the principle at issue cannot be derogated from by the State even in </w:t>
      </w:r>
      <w:r w:rsidR="00072746" w:rsidRPr="00862684">
        <w:rPr>
          <w:rFonts w:ascii="Times New Roman" w:hAnsi="Times New Roman" w:cs="Times New Roman"/>
          <w:sz w:val="24"/>
          <w:szCs w:val="24"/>
        </w:rPr>
        <w:t>a State of public emergency.  (s</w:t>
      </w:r>
      <w:r w:rsidRPr="00862684">
        <w:rPr>
          <w:rFonts w:ascii="Times New Roman" w:hAnsi="Times New Roman" w:cs="Times New Roman"/>
          <w:sz w:val="24"/>
          <w:szCs w:val="24"/>
        </w:rPr>
        <w:t>ee s 25 of the Constitution)</w:t>
      </w:r>
      <w:r w:rsidR="003326B8" w:rsidRPr="00862684">
        <w:rPr>
          <w:rFonts w:ascii="Times New Roman" w:hAnsi="Times New Roman" w:cs="Times New Roman"/>
          <w:sz w:val="24"/>
          <w:szCs w:val="24"/>
        </w:rPr>
        <w:t>.</w:t>
      </w:r>
    </w:p>
    <w:p w:rsidR="00CE48CB" w:rsidRPr="00862684" w:rsidRDefault="00CE48CB" w:rsidP="00862684">
      <w:pPr>
        <w:spacing w:after="0" w:line="240" w:lineRule="auto"/>
        <w:jc w:val="both"/>
        <w:rPr>
          <w:rFonts w:ascii="Times New Roman" w:hAnsi="Times New Roman" w:cs="Times New Roman"/>
          <w:sz w:val="24"/>
          <w:szCs w:val="24"/>
        </w:rPr>
      </w:pPr>
    </w:p>
    <w:p w:rsidR="00CE48CB" w:rsidRPr="00862684" w:rsidRDefault="00CE48CB"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provision </w:t>
      </w:r>
      <w:r w:rsidR="003326B8" w:rsidRPr="00862684">
        <w:rPr>
          <w:rFonts w:ascii="Times New Roman" w:hAnsi="Times New Roman" w:cs="Times New Roman"/>
          <w:sz w:val="24"/>
          <w:szCs w:val="24"/>
        </w:rPr>
        <w:t xml:space="preserve">is subject only to the exercise by </w:t>
      </w:r>
      <w:r w:rsidRPr="00862684">
        <w:rPr>
          <w:rFonts w:ascii="Times New Roman" w:hAnsi="Times New Roman" w:cs="Times New Roman"/>
          <w:sz w:val="24"/>
          <w:szCs w:val="24"/>
        </w:rPr>
        <w:t>Parliament</w:t>
      </w:r>
      <w:r w:rsidR="003326B8" w:rsidRPr="00862684">
        <w:rPr>
          <w:rFonts w:ascii="Times New Roman" w:hAnsi="Times New Roman" w:cs="Times New Roman"/>
          <w:sz w:val="24"/>
          <w:szCs w:val="24"/>
        </w:rPr>
        <w:t>,</w:t>
      </w:r>
      <w:r w:rsidRPr="00862684">
        <w:rPr>
          <w:rFonts w:ascii="Times New Roman" w:hAnsi="Times New Roman" w:cs="Times New Roman"/>
          <w:sz w:val="24"/>
          <w:szCs w:val="24"/>
        </w:rPr>
        <w:t xml:space="preserve"> when properly constituted</w:t>
      </w:r>
      <w:r w:rsidR="003326B8" w:rsidRPr="00862684">
        <w:rPr>
          <w:rFonts w:ascii="Times New Roman" w:hAnsi="Times New Roman" w:cs="Times New Roman"/>
          <w:sz w:val="24"/>
          <w:szCs w:val="24"/>
        </w:rPr>
        <w:t>,</w:t>
      </w:r>
      <w:r w:rsidR="00AD7884" w:rsidRPr="00862684">
        <w:rPr>
          <w:rFonts w:ascii="Times New Roman" w:hAnsi="Times New Roman" w:cs="Times New Roman"/>
          <w:sz w:val="24"/>
          <w:szCs w:val="24"/>
        </w:rPr>
        <w:t xml:space="preserve"> of the power under</w:t>
      </w:r>
      <w:r w:rsidRPr="00862684">
        <w:rPr>
          <w:rFonts w:ascii="Times New Roman" w:hAnsi="Times New Roman" w:cs="Times New Roman"/>
          <w:sz w:val="24"/>
          <w:szCs w:val="24"/>
        </w:rPr>
        <w:t xml:space="preserve"> s 52 of the Constitution to amend, add to or repeal any provision of the Constitution upon strict compliance with the procedure prescribed for the purpose.</w:t>
      </w:r>
      <w:r w:rsidR="00AD7884" w:rsidRPr="00862684">
        <w:rPr>
          <w:rFonts w:ascii="Times New Roman" w:hAnsi="Times New Roman" w:cs="Times New Roman"/>
          <w:sz w:val="24"/>
          <w:szCs w:val="24"/>
        </w:rPr>
        <w:t xml:space="preserve">  </w:t>
      </w:r>
      <w:r w:rsidR="00AD7884" w:rsidRPr="00862684">
        <w:rPr>
          <w:rFonts w:ascii="Times New Roman" w:hAnsi="Times New Roman" w:cs="Times New Roman"/>
          <w:i/>
          <w:sz w:val="24"/>
          <w:szCs w:val="24"/>
        </w:rPr>
        <w:t>Mike Campbell (Pvt) Ltd v Ministry of Lands</w:t>
      </w:r>
      <w:r w:rsidR="00AD7884" w:rsidRPr="00862684">
        <w:rPr>
          <w:rFonts w:ascii="Times New Roman" w:hAnsi="Times New Roman" w:cs="Times New Roman"/>
          <w:sz w:val="24"/>
          <w:szCs w:val="24"/>
        </w:rPr>
        <w:t xml:space="preserve"> 2008(1) ZLR 17(S).</w:t>
      </w:r>
    </w:p>
    <w:p w:rsidR="0096202C" w:rsidRPr="00862684" w:rsidRDefault="0096202C" w:rsidP="00862684">
      <w:pPr>
        <w:spacing w:after="0" w:line="240" w:lineRule="auto"/>
        <w:jc w:val="both"/>
        <w:rPr>
          <w:rFonts w:ascii="Times New Roman" w:hAnsi="Times New Roman" w:cs="Times New Roman"/>
          <w:sz w:val="24"/>
          <w:szCs w:val="24"/>
        </w:rPr>
      </w:pPr>
    </w:p>
    <w:p w:rsidR="00332C98" w:rsidRPr="00862684" w:rsidRDefault="0096202C"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It was in the exercise of the power conferred on it by s 52 of the Constitution</w:t>
      </w:r>
      <w:r w:rsidR="00AD7884" w:rsidRPr="00862684">
        <w:rPr>
          <w:rFonts w:ascii="Times New Roman" w:hAnsi="Times New Roman" w:cs="Times New Roman"/>
          <w:sz w:val="24"/>
          <w:szCs w:val="24"/>
        </w:rPr>
        <w:t>,</w:t>
      </w:r>
      <w:r w:rsidRPr="00862684">
        <w:rPr>
          <w:rFonts w:ascii="Times New Roman" w:hAnsi="Times New Roman" w:cs="Times New Roman"/>
          <w:sz w:val="24"/>
          <w:szCs w:val="24"/>
        </w:rPr>
        <w:t xml:space="preserve"> that Parliament</w:t>
      </w:r>
      <w:r w:rsidR="00AD7884" w:rsidRPr="00862684">
        <w:rPr>
          <w:rFonts w:ascii="Times New Roman" w:hAnsi="Times New Roman" w:cs="Times New Roman"/>
          <w:sz w:val="24"/>
          <w:szCs w:val="24"/>
        </w:rPr>
        <w:t>,</w:t>
      </w:r>
      <w:r w:rsidRPr="00862684">
        <w:rPr>
          <w:rFonts w:ascii="Times New Roman" w:hAnsi="Times New Roman" w:cs="Times New Roman"/>
          <w:sz w:val="24"/>
          <w:szCs w:val="24"/>
        </w:rPr>
        <w:t xml:space="preserve"> by means of Act No. 30 of 1990 (Amendment No. 11) and Act No. 9 of 1993 (Amendment No. 13) provided that six </w:t>
      </w:r>
      <w:r w:rsidR="00AD7884" w:rsidRPr="00862684">
        <w:rPr>
          <w:rFonts w:ascii="Times New Roman" w:hAnsi="Times New Roman" w:cs="Times New Roman"/>
          <w:sz w:val="24"/>
          <w:szCs w:val="24"/>
        </w:rPr>
        <w:t>specific instances</w:t>
      </w:r>
      <w:r w:rsidRPr="00862684">
        <w:rPr>
          <w:rFonts w:ascii="Times New Roman" w:hAnsi="Times New Roman" w:cs="Times New Roman"/>
          <w:sz w:val="24"/>
          <w:szCs w:val="24"/>
        </w:rPr>
        <w:t xml:space="preserve"> of treatment of individuals by the State</w:t>
      </w:r>
      <w:r w:rsidR="00AD7884" w:rsidRPr="00862684">
        <w:rPr>
          <w:rFonts w:ascii="Times New Roman" w:hAnsi="Times New Roman" w:cs="Times New Roman"/>
          <w:sz w:val="24"/>
          <w:szCs w:val="24"/>
        </w:rPr>
        <w:t>,</w:t>
      </w:r>
      <w:r w:rsidRPr="00862684">
        <w:rPr>
          <w:rFonts w:ascii="Times New Roman" w:hAnsi="Times New Roman" w:cs="Times New Roman"/>
          <w:sz w:val="24"/>
          <w:szCs w:val="24"/>
        </w:rPr>
        <w:t xml:space="preserve"> shall not be held to be in contravention of s 15(1) of the Constitution.  These are: treatment to prevent the escape from custody </w:t>
      </w:r>
      <w:r w:rsidR="00A34D58" w:rsidRPr="00862684">
        <w:rPr>
          <w:rFonts w:ascii="Times New Roman" w:hAnsi="Times New Roman" w:cs="Times New Roman"/>
          <w:sz w:val="24"/>
          <w:szCs w:val="24"/>
        </w:rPr>
        <w:t>of a person who has been lawfully detained (s 15(2)); moderate c</w:t>
      </w:r>
      <w:r w:rsidR="00332C98" w:rsidRPr="00862684">
        <w:rPr>
          <w:rFonts w:ascii="Times New Roman" w:hAnsi="Times New Roman" w:cs="Times New Roman"/>
          <w:sz w:val="24"/>
          <w:szCs w:val="24"/>
        </w:rPr>
        <w:t xml:space="preserve">orporal punishment inflicted upon a person under the age of eighteen years by his parent or guardian or by someone in </w:t>
      </w:r>
      <w:r w:rsidR="00332C98" w:rsidRPr="00862684">
        <w:rPr>
          <w:rFonts w:ascii="Times New Roman" w:hAnsi="Times New Roman" w:cs="Times New Roman"/>
          <w:i/>
          <w:sz w:val="24"/>
          <w:szCs w:val="24"/>
        </w:rPr>
        <w:t>loco parentis</w:t>
      </w:r>
      <w:r w:rsidR="00332C98" w:rsidRPr="00862684">
        <w:rPr>
          <w:rFonts w:ascii="Times New Roman" w:hAnsi="Times New Roman" w:cs="Times New Roman"/>
          <w:sz w:val="24"/>
          <w:szCs w:val="24"/>
        </w:rPr>
        <w:t xml:space="preserve"> (s 15(3)(a)</w:t>
      </w:r>
      <w:r w:rsidR="00D522BF" w:rsidRPr="00862684">
        <w:rPr>
          <w:rFonts w:ascii="Times New Roman" w:hAnsi="Times New Roman" w:cs="Times New Roman"/>
          <w:sz w:val="24"/>
          <w:szCs w:val="24"/>
        </w:rPr>
        <w:t>)</w:t>
      </w:r>
      <w:r w:rsidR="00332C98" w:rsidRPr="00862684">
        <w:rPr>
          <w:rFonts w:ascii="Times New Roman" w:hAnsi="Times New Roman" w:cs="Times New Roman"/>
          <w:sz w:val="24"/>
          <w:szCs w:val="24"/>
        </w:rPr>
        <w:t>; moderate corporal punishment inflicted on a male person under the age of eighteen years in execution of the judgment or order of a court (s 15(3)(b)); execution of a sentence of death in the manner prescribed in s 315(2) of the Criminal Procedure &amp; Evidence Act [</w:t>
      </w:r>
      <w:r w:rsidR="00332C98" w:rsidRPr="00862684">
        <w:rPr>
          <w:rFonts w:ascii="Times New Roman" w:hAnsi="Times New Roman" w:cs="Times New Roman"/>
          <w:i/>
          <w:sz w:val="24"/>
          <w:szCs w:val="24"/>
        </w:rPr>
        <w:t>Cap. 9:07</w:t>
      </w:r>
      <w:r w:rsidR="00332C98" w:rsidRPr="00862684">
        <w:rPr>
          <w:rFonts w:ascii="Times New Roman" w:hAnsi="Times New Roman" w:cs="Times New Roman"/>
          <w:sz w:val="24"/>
          <w:szCs w:val="24"/>
        </w:rPr>
        <w:t xml:space="preserve">](s 15(4)); delay </w:t>
      </w:r>
      <w:r w:rsidR="00332C98" w:rsidRPr="00862684">
        <w:rPr>
          <w:rFonts w:ascii="Times New Roman" w:hAnsi="Times New Roman" w:cs="Times New Roman"/>
          <w:sz w:val="24"/>
          <w:szCs w:val="24"/>
        </w:rPr>
        <w:lastRenderedPageBreak/>
        <w:t xml:space="preserve">in the execution of a sentence of death (s 15(5)) and delay in the execution of any sentence imposed by a competent </w:t>
      </w:r>
      <w:r w:rsidR="00707697" w:rsidRPr="00862684">
        <w:rPr>
          <w:rFonts w:ascii="Times New Roman" w:hAnsi="Times New Roman" w:cs="Times New Roman"/>
          <w:sz w:val="24"/>
          <w:szCs w:val="24"/>
        </w:rPr>
        <w:t>court</w:t>
      </w:r>
      <w:r w:rsidR="00D522BF" w:rsidRPr="00862684">
        <w:rPr>
          <w:rFonts w:ascii="Times New Roman" w:hAnsi="Times New Roman" w:cs="Times New Roman"/>
          <w:sz w:val="24"/>
          <w:szCs w:val="24"/>
        </w:rPr>
        <w:t xml:space="preserve"> (s </w:t>
      </w:r>
      <w:r w:rsidR="00332C98" w:rsidRPr="00862684">
        <w:rPr>
          <w:rFonts w:ascii="Times New Roman" w:hAnsi="Times New Roman" w:cs="Times New Roman"/>
          <w:sz w:val="24"/>
          <w:szCs w:val="24"/>
        </w:rPr>
        <w:t>15(6)).</w:t>
      </w:r>
    </w:p>
    <w:p w:rsidR="00046FD9" w:rsidRPr="00862684" w:rsidRDefault="00046FD9" w:rsidP="00862684">
      <w:pPr>
        <w:spacing w:after="0" w:line="240" w:lineRule="auto"/>
        <w:jc w:val="both"/>
        <w:rPr>
          <w:rFonts w:ascii="Times New Roman" w:hAnsi="Times New Roman" w:cs="Times New Roman"/>
          <w:sz w:val="24"/>
          <w:szCs w:val="24"/>
        </w:rPr>
      </w:pPr>
    </w:p>
    <w:p w:rsidR="00332C98" w:rsidRPr="00862684" w:rsidRDefault="00332C98"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qualities of absoluteness in the sense of being an unconditional prohibition and non-derogability articulate the notion that the prohibition is one of the most fundamental standards of a democratic society</w:t>
      </w:r>
      <w:r w:rsidR="00AD7884" w:rsidRPr="00862684">
        <w:rPr>
          <w:rFonts w:ascii="Times New Roman" w:hAnsi="Times New Roman" w:cs="Times New Roman"/>
          <w:sz w:val="24"/>
          <w:szCs w:val="24"/>
        </w:rPr>
        <w:t>.  T</w:t>
      </w:r>
      <w:r w:rsidRPr="00862684">
        <w:rPr>
          <w:rFonts w:ascii="Times New Roman" w:hAnsi="Times New Roman" w:cs="Times New Roman"/>
          <w:sz w:val="24"/>
          <w:szCs w:val="24"/>
        </w:rPr>
        <w:t>hey are also designed to ensure that the prohibition produc</w:t>
      </w:r>
      <w:r w:rsidR="008E3A03" w:rsidRPr="00862684">
        <w:rPr>
          <w:rFonts w:ascii="Times New Roman" w:hAnsi="Times New Roman" w:cs="Times New Roman"/>
          <w:sz w:val="24"/>
          <w:szCs w:val="24"/>
        </w:rPr>
        <w:t>es a deterrent effect in that it</w:t>
      </w:r>
      <w:r w:rsidRPr="00862684">
        <w:rPr>
          <w:rFonts w:ascii="Times New Roman" w:hAnsi="Times New Roman" w:cs="Times New Roman"/>
          <w:sz w:val="24"/>
          <w:szCs w:val="24"/>
        </w:rPr>
        <w:t xml:space="preserve"> signals in advance to all public officials and private individuals that it is an absolute value from which nobody must derogate.  The fact that torture, inhuman and degrading treatment is prohibited by a peremptory provision serves to render null and void any act authorising such conduct.</w:t>
      </w:r>
    </w:p>
    <w:p w:rsidR="00171544" w:rsidRPr="00862684" w:rsidRDefault="00171544" w:rsidP="00862684">
      <w:pPr>
        <w:spacing w:after="0" w:line="240" w:lineRule="auto"/>
        <w:jc w:val="both"/>
        <w:rPr>
          <w:rFonts w:ascii="Times New Roman" w:hAnsi="Times New Roman" w:cs="Times New Roman"/>
          <w:sz w:val="24"/>
          <w:szCs w:val="24"/>
        </w:rPr>
      </w:pPr>
    </w:p>
    <w:p w:rsidR="00332C98" w:rsidRPr="00862684" w:rsidRDefault="00332C98"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prohibition protects the dignity and physical integrity of every person regardless of his or her conduct.  No exceptional circumstance such as the seriousness of the crime the person is suspected of having committed, or the danger he or she is believed to pose to national security can justify infliction of torture, or inhuman or</w:t>
      </w:r>
      <w:r w:rsidR="00A85B8B" w:rsidRPr="00862684">
        <w:rPr>
          <w:rFonts w:ascii="Times New Roman" w:hAnsi="Times New Roman" w:cs="Times New Roman"/>
          <w:sz w:val="24"/>
          <w:szCs w:val="24"/>
        </w:rPr>
        <w:t xml:space="preserve"> degrading treatment</w:t>
      </w:r>
      <w:r w:rsidRPr="00862684">
        <w:rPr>
          <w:rFonts w:ascii="Times New Roman" w:hAnsi="Times New Roman" w:cs="Times New Roman"/>
          <w:sz w:val="24"/>
          <w:szCs w:val="24"/>
        </w:rPr>
        <w:t xml:space="preserve">.  There cannot be a value in our society over which there is so clear </w:t>
      </w:r>
      <w:r w:rsidR="007A75DB" w:rsidRPr="00862684">
        <w:rPr>
          <w:rFonts w:ascii="Times New Roman" w:hAnsi="Times New Roman" w:cs="Times New Roman"/>
          <w:sz w:val="24"/>
          <w:szCs w:val="24"/>
        </w:rPr>
        <w:t>a consensus as the prohibition of torture</w:t>
      </w:r>
      <w:r w:rsidRPr="00862684">
        <w:rPr>
          <w:rFonts w:ascii="Times New Roman" w:hAnsi="Times New Roman" w:cs="Times New Roman"/>
          <w:sz w:val="24"/>
          <w:szCs w:val="24"/>
        </w:rPr>
        <w:t xml:space="preserve"> inhuman and degrading treatment of a person in the custody of a public official.  That such a treatment should never form part of the techniques of investigation of crime</w:t>
      </w:r>
      <w:r w:rsidR="00A85B8B" w:rsidRPr="00862684">
        <w:rPr>
          <w:rFonts w:ascii="Times New Roman" w:hAnsi="Times New Roman" w:cs="Times New Roman"/>
          <w:sz w:val="24"/>
          <w:szCs w:val="24"/>
        </w:rPr>
        <w:t>s</w:t>
      </w:r>
      <w:r w:rsidRPr="00862684">
        <w:rPr>
          <w:rFonts w:ascii="Times New Roman" w:hAnsi="Times New Roman" w:cs="Times New Roman"/>
          <w:sz w:val="24"/>
          <w:szCs w:val="24"/>
        </w:rPr>
        <w:t xml:space="preserve"> employed by law enforcement agents</w:t>
      </w:r>
      <w:r w:rsidR="00A85B8B" w:rsidRPr="00862684">
        <w:rPr>
          <w:rFonts w:ascii="Times New Roman" w:hAnsi="Times New Roman" w:cs="Times New Roman"/>
          <w:sz w:val="24"/>
          <w:szCs w:val="24"/>
        </w:rPr>
        <w:t>,</w:t>
      </w:r>
      <w:r w:rsidR="000D6549" w:rsidRPr="00862684">
        <w:rPr>
          <w:rFonts w:ascii="Times New Roman" w:hAnsi="Times New Roman" w:cs="Times New Roman"/>
          <w:sz w:val="24"/>
          <w:szCs w:val="24"/>
        </w:rPr>
        <w:t xml:space="preserve"> is a restatement of the principle that the law which it is their duty to enf</w:t>
      </w:r>
      <w:r w:rsidR="00E309F4" w:rsidRPr="00862684">
        <w:rPr>
          <w:rFonts w:ascii="Times New Roman" w:hAnsi="Times New Roman" w:cs="Times New Roman"/>
          <w:sz w:val="24"/>
          <w:szCs w:val="24"/>
        </w:rPr>
        <w:t>orce</w:t>
      </w:r>
      <w:r w:rsidR="00A85B8B" w:rsidRPr="00862684">
        <w:rPr>
          <w:rFonts w:ascii="Times New Roman" w:hAnsi="Times New Roman" w:cs="Times New Roman"/>
          <w:sz w:val="24"/>
          <w:szCs w:val="24"/>
        </w:rPr>
        <w:t>,</w:t>
      </w:r>
      <w:r w:rsidR="00E309F4" w:rsidRPr="00862684">
        <w:rPr>
          <w:rFonts w:ascii="Times New Roman" w:hAnsi="Times New Roman" w:cs="Times New Roman"/>
          <w:sz w:val="24"/>
          <w:szCs w:val="24"/>
        </w:rPr>
        <w:t xml:space="preserve"> requires</w:t>
      </w:r>
      <w:r w:rsidR="000D6549" w:rsidRPr="00862684">
        <w:rPr>
          <w:rFonts w:ascii="Times New Roman" w:hAnsi="Times New Roman" w:cs="Times New Roman"/>
          <w:sz w:val="24"/>
          <w:szCs w:val="24"/>
        </w:rPr>
        <w:t xml:space="preserve"> that onl</w:t>
      </w:r>
      <w:r w:rsidR="00A85B8B" w:rsidRPr="00862684">
        <w:rPr>
          <w:rFonts w:ascii="Times New Roman" w:hAnsi="Times New Roman" w:cs="Times New Roman"/>
          <w:sz w:val="24"/>
          <w:szCs w:val="24"/>
        </w:rPr>
        <w:t>y fair and humane treatment</w:t>
      </w:r>
      <w:r w:rsidR="000D6549" w:rsidRPr="00862684">
        <w:rPr>
          <w:rFonts w:ascii="Times New Roman" w:hAnsi="Times New Roman" w:cs="Times New Roman"/>
          <w:sz w:val="24"/>
          <w:szCs w:val="24"/>
        </w:rPr>
        <w:t xml:space="preserve"> ought to be </w:t>
      </w:r>
      <w:r w:rsidR="00A85B8B" w:rsidRPr="00862684">
        <w:rPr>
          <w:rFonts w:ascii="Times New Roman" w:hAnsi="Times New Roman" w:cs="Times New Roman"/>
          <w:sz w:val="24"/>
          <w:szCs w:val="24"/>
        </w:rPr>
        <w:t xml:space="preserve">applied to a </w:t>
      </w:r>
      <w:r w:rsidR="000D6549" w:rsidRPr="00862684">
        <w:rPr>
          <w:rFonts w:ascii="Times New Roman" w:hAnsi="Times New Roman" w:cs="Times New Roman"/>
          <w:sz w:val="24"/>
          <w:szCs w:val="24"/>
        </w:rPr>
        <w:t>person under criminal investigation.</w:t>
      </w:r>
    </w:p>
    <w:p w:rsidR="000D6549" w:rsidRPr="00862684" w:rsidRDefault="000D6549" w:rsidP="00862684">
      <w:pPr>
        <w:spacing w:after="0" w:line="240" w:lineRule="auto"/>
        <w:jc w:val="both"/>
        <w:rPr>
          <w:rFonts w:ascii="Times New Roman" w:hAnsi="Times New Roman" w:cs="Times New Roman"/>
          <w:sz w:val="24"/>
          <w:szCs w:val="24"/>
        </w:rPr>
      </w:pPr>
    </w:p>
    <w:p w:rsidR="00A10CED" w:rsidRPr="00862684" w:rsidRDefault="000D6549"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There is a distinct</w:t>
      </w:r>
      <w:r w:rsidR="001416FD" w:rsidRPr="00862684">
        <w:rPr>
          <w:rFonts w:ascii="Times New Roman" w:hAnsi="Times New Roman" w:cs="Times New Roman"/>
          <w:sz w:val="24"/>
          <w:szCs w:val="24"/>
        </w:rPr>
        <w:t>ion intended to be made under s </w:t>
      </w:r>
      <w:r w:rsidRPr="00862684">
        <w:rPr>
          <w:rFonts w:ascii="Times New Roman" w:hAnsi="Times New Roman" w:cs="Times New Roman"/>
          <w:sz w:val="24"/>
          <w:szCs w:val="24"/>
        </w:rPr>
        <w:t xml:space="preserve">15(1) of the Constitution between torture on the one hand and inhuman or degrading treatment on the other.  The </w:t>
      </w:r>
      <w:r w:rsidR="00A10CED" w:rsidRPr="00862684">
        <w:rPr>
          <w:rFonts w:ascii="Times New Roman" w:hAnsi="Times New Roman" w:cs="Times New Roman"/>
          <w:sz w:val="24"/>
          <w:szCs w:val="24"/>
        </w:rPr>
        <w:t xml:space="preserve">distinction between the notion of torture and the other two </w:t>
      </w:r>
      <w:r w:rsidR="00047987" w:rsidRPr="00862684">
        <w:rPr>
          <w:rFonts w:ascii="Times New Roman" w:hAnsi="Times New Roman" w:cs="Times New Roman"/>
          <w:sz w:val="24"/>
          <w:szCs w:val="24"/>
        </w:rPr>
        <w:t>concepts</w:t>
      </w:r>
      <w:r w:rsidR="00A85B8B" w:rsidRPr="00862684">
        <w:rPr>
          <w:rFonts w:ascii="Times New Roman" w:hAnsi="Times New Roman" w:cs="Times New Roman"/>
          <w:sz w:val="24"/>
          <w:szCs w:val="24"/>
        </w:rPr>
        <w:t xml:space="preserve"> lies</w:t>
      </w:r>
      <w:r w:rsidR="00A10CED" w:rsidRPr="00862684">
        <w:rPr>
          <w:rFonts w:ascii="Times New Roman" w:hAnsi="Times New Roman" w:cs="Times New Roman"/>
          <w:sz w:val="24"/>
          <w:szCs w:val="24"/>
        </w:rPr>
        <w:t xml:space="preserve"> principally in the intensity of physical or mental pain and suffering inflicted</w:t>
      </w:r>
      <w:r w:rsidR="00DC2E94" w:rsidRPr="00862684">
        <w:rPr>
          <w:rFonts w:ascii="Times New Roman" w:hAnsi="Times New Roman" w:cs="Times New Roman"/>
          <w:sz w:val="24"/>
          <w:szCs w:val="24"/>
        </w:rPr>
        <w:t>,</w:t>
      </w:r>
      <w:r w:rsidR="00A10CED" w:rsidRPr="00862684">
        <w:rPr>
          <w:rFonts w:ascii="Times New Roman" w:hAnsi="Times New Roman" w:cs="Times New Roman"/>
          <w:sz w:val="24"/>
          <w:szCs w:val="24"/>
        </w:rPr>
        <w:t xml:space="preserve"> </w:t>
      </w:r>
      <w:r w:rsidR="00A85B8B" w:rsidRPr="00862684">
        <w:rPr>
          <w:rFonts w:ascii="Times New Roman" w:hAnsi="Times New Roman" w:cs="Times New Roman"/>
          <w:sz w:val="24"/>
          <w:szCs w:val="24"/>
        </w:rPr>
        <w:t>in respect of torture</w:t>
      </w:r>
      <w:r w:rsidR="00DC2E94" w:rsidRPr="00862684">
        <w:rPr>
          <w:rFonts w:ascii="Times New Roman" w:hAnsi="Times New Roman" w:cs="Times New Roman"/>
          <w:sz w:val="24"/>
          <w:szCs w:val="24"/>
        </w:rPr>
        <w:t>,</w:t>
      </w:r>
      <w:r w:rsidR="00A85B8B" w:rsidRPr="00862684">
        <w:rPr>
          <w:rFonts w:ascii="Times New Roman" w:hAnsi="Times New Roman" w:cs="Times New Roman"/>
          <w:sz w:val="24"/>
          <w:szCs w:val="24"/>
        </w:rPr>
        <w:t xml:space="preserve"> </w:t>
      </w:r>
      <w:r w:rsidR="00A10CED" w:rsidRPr="00862684">
        <w:rPr>
          <w:rFonts w:ascii="Times New Roman" w:hAnsi="Times New Roman" w:cs="Times New Roman"/>
          <w:sz w:val="24"/>
          <w:szCs w:val="24"/>
        </w:rPr>
        <w:t xml:space="preserve">on the victim intentionally and for a specific purpose.  Torture is an aggravated and deliberate form of </w:t>
      </w:r>
      <w:r w:rsidR="00A10CED" w:rsidRPr="00862684">
        <w:rPr>
          <w:rFonts w:ascii="Times New Roman" w:hAnsi="Times New Roman" w:cs="Times New Roman"/>
          <w:sz w:val="24"/>
          <w:szCs w:val="24"/>
        </w:rPr>
        <w:lastRenderedPageBreak/>
        <w:t>inhuman or degrading treatment.  What constitutes torture, or inhuman or degrading treatment depends on the circumstances of each case.</w:t>
      </w:r>
    </w:p>
    <w:p w:rsidR="00171544" w:rsidRPr="00862684" w:rsidRDefault="00171544" w:rsidP="00862684">
      <w:pPr>
        <w:spacing w:after="0" w:line="240" w:lineRule="auto"/>
        <w:jc w:val="both"/>
        <w:rPr>
          <w:rFonts w:ascii="Times New Roman" w:hAnsi="Times New Roman" w:cs="Times New Roman"/>
          <w:sz w:val="24"/>
          <w:szCs w:val="24"/>
        </w:rPr>
      </w:pPr>
    </w:p>
    <w:p w:rsidR="00A10CED" w:rsidRPr="00862684" w:rsidRDefault="00A10CED"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definition of torture often adopted by courts as a minimum standard by which a determination of the question whether torture has been committed</w:t>
      </w:r>
      <w:r w:rsidR="004B1D91" w:rsidRPr="00862684">
        <w:rPr>
          <w:rFonts w:ascii="Times New Roman" w:hAnsi="Times New Roman" w:cs="Times New Roman"/>
          <w:sz w:val="24"/>
          <w:szCs w:val="24"/>
        </w:rPr>
        <w:t xml:space="preserve"> or not</w:t>
      </w:r>
      <w:r w:rsidR="00A85B8B" w:rsidRPr="00862684">
        <w:rPr>
          <w:rFonts w:ascii="Times New Roman" w:hAnsi="Times New Roman" w:cs="Times New Roman"/>
          <w:sz w:val="24"/>
          <w:szCs w:val="24"/>
        </w:rPr>
        <w:t>, is that provided under A</w:t>
      </w:r>
      <w:r w:rsidR="004B1D91" w:rsidRPr="00862684">
        <w:rPr>
          <w:rFonts w:ascii="Times New Roman" w:hAnsi="Times New Roman" w:cs="Times New Roman"/>
          <w:sz w:val="24"/>
          <w:szCs w:val="24"/>
        </w:rPr>
        <w:t>rticle</w:t>
      </w:r>
      <w:r w:rsidRPr="00862684">
        <w:rPr>
          <w:rFonts w:ascii="Times New Roman" w:hAnsi="Times New Roman" w:cs="Times New Roman"/>
          <w:sz w:val="24"/>
          <w:szCs w:val="24"/>
        </w:rPr>
        <w:t xml:space="preserve"> 1(1) of</w:t>
      </w:r>
      <w:r w:rsidR="00A85B8B" w:rsidRPr="00862684">
        <w:rPr>
          <w:rFonts w:ascii="Times New Roman" w:hAnsi="Times New Roman" w:cs="Times New Roman"/>
          <w:sz w:val="24"/>
          <w:szCs w:val="24"/>
        </w:rPr>
        <w:t xml:space="preserve"> the United Nations Convention A</w:t>
      </w:r>
      <w:r w:rsidRPr="00862684">
        <w:rPr>
          <w:rFonts w:ascii="Times New Roman" w:hAnsi="Times New Roman" w:cs="Times New Roman"/>
          <w:sz w:val="24"/>
          <w:szCs w:val="24"/>
        </w:rPr>
        <w:t xml:space="preserve">gainst Torture and </w:t>
      </w:r>
      <w:r w:rsidR="00171544" w:rsidRPr="00862684">
        <w:rPr>
          <w:rFonts w:ascii="Times New Roman" w:hAnsi="Times New Roman" w:cs="Times New Roman"/>
          <w:sz w:val="24"/>
          <w:szCs w:val="24"/>
        </w:rPr>
        <w:t>O</w:t>
      </w:r>
      <w:r w:rsidR="00A85B8B" w:rsidRPr="00862684">
        <w:rPr>
          <w:rFonts w:ascii="Times New Roman" w:hAnsi="Times New Roman" w:cs="Times New Roman"/>
          <w:sz w:val="24"/>
          <w:szCs w:val="24"/>
        </w:rPr>
        <w:t>ther Cruel or Inhuman or</w:t>
      </w:r>
      <w:r w:rsidRPr="00862684">
        <w:rPr>
          <w:rFonts w:ascii="Times New Roman" w:hAnsi="Times New Roman" w:cs="Times New Roman"/>
          <w:sz w:val="24"/>
          <w:szCs w:val="24"/>
        </w:rPr>
        <w:t xml:space="preserve"> Degrading Treatment or Punishment 1987 (hereinafter referred to as “the UN </w:t>
      </w:r>
      <w:r w:rsidR="00A85B8B" w:rsidRPr="00862684">
        <w:rPr>
          <w:rFonts w:ascii="Times New Roman" w:hAnsi="Times New Roman" w:cs="Times New Roman"/>
          <w:sz w:val="24"/>
          <w:szCs w:val="24"/>
        </w:rPr>
        <w:t>C</w:t>
      </w:r>
      <w:r w:rsidRPr="00862684">
        <w:rPr>
          <w:rFonts w:ascii="Times New Roman" w:hAnsi="Times New Roman" w:cs="Times New Roman"/>
          <w:sz w:val="24"/>
          <w:szCs w:val="24"/>
        </w:rPr>
        <w:t>onvention on Torture”).  Article 1(1) of the UN Convention on Torture provides that:</w:t>
      </w:r>
    </w:p>
    <w:p w:rsidR="00574BF7" w:rsidRPr="00862684" w:rsidRDefault="00A10CED" w:rsidP="005178ED">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 torture means any act by which severe pain or suffering whether physical or mental is intentionally inflicted on a person for such purposes as obtaining from him or a third person information or a confession, punishing him for an act he or a third person has committed or is suspected of having committed, or intimidating or coercing him or a third person, or for any reason based on discrimination of any kind, when such pain or suffering is inflicted by or at the instigation of or with the consent or acquiescence of a public official or other person acting in an official capacity.  It does not indicate pain or suffering arising only from, inherent</w:t>
      </w:r>
      <w:r w:rsidR="00024328" w:rsidRPr="00862684">
        <w:rPr>
          <w:rFonts w:ascii="Times New Roman" w:hAnsi="Times New Roman" w:cs="Times New Roman"/>
          <w:sz w:val="24"/>
          <w:szCs w:val="24"/>
        </w:rPr>
        <w:t xml:space="preserve"> in or </w:t>
      </w:r>
      <w:r w:rsidR="00707697" w:rsidRPr="00862684">
        <w:rPr>
          <w:rFonts w:ascii="Times New Roman" w:hAnsi="Times New Roman" w:cs="Times New Roman"/>
          <w:sz w:val="24"/>
          <w:szCs w:val="24"/>
        </w:rPr>
        <w:t>incidental</w:t>
      </w:r>
      <w:r w:rsidR="00024328" w:rsidRPr="00862684">
        <w:rPr>
          <w:rFonts w:ascii="Times New Roman" w:hAnsi="Times New Roman" w:cs="Times New Roman"/>
          <w:sz w:val="24"/>
          <w:szCs w:val="24"/>
        </w:rPr>
        <w:t xml:space="preserve"> to lawful sanction.”</w:t>
      </w:r>
    </w:p>
    <w:p w:rsidR="00A85B8B" w:rsidRPr="00862684" w:rsidRDefault="00A85B8B" w:rsidP="005178ED">
      <w:pPr>
        <w:spacing w:after="0" w:line="240" w:lineRule="auto"/>
        <w:ind w:left="720"/>
        <w:jc w:val="both"/>
        <w:rPr>
          <w:rFonts w:ascii="Times New Roman" w:hAnsi="Times New Roman" w:cs="Times New Roman"/>
          <w:sz w:val="24"/>
          <w:szCs w:val="24"/>
        </w:rPr>
      </w:pPr>
    </w:p>
    <w:p w:rsidR="00A85B8B" w:rsidRPr="00862684" w:rsidRDefault="00A85B8B" w:rsidP="005178ED">
      <w:pPr>
        <w:spacing w:after="0" w:line="240" w:lineRule="auto"/>
        <w:ind w:left="720"/>
        <w:jc w:val="both"/>
        <w:rPr>
          <w:rFonts w:ascii="Times New Roman" w:hAnsi="Times New Roman" w:cs="Times New Roman"/>
          <w:sz w:val="24"/>
          <w:szCs w:val="24"/>
        </w:rPr>
      </w:pPr>
    </w:p>
    <w:p w:rsidR="00024328" w:rsidRPr="00862684" w:rsidRDefault="00024328"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r>
      <w:r w:rsidR="00B57D62" w:rsidRPr="00862684">
        <w:rPr>
          <w:rFonts w:ascii="Times New Roman" w:hAnsi="Times New Roman" w:cs="Times New Roman"/>
          <w:sz w:val="24"/>
          <w:szCs w:val="24"/>
        </w:rPr>
        <w:t xml:space="preserve"> </w:t>
      </w:r>
      <w:r w:rsidRPr="00862684">
        <w:rPr>
          <w:rFonts w:ascii="Times New Roman" w:hAnsi="Times New Roman" w:cs="Times New Roman"/>
          <w:sz w:val="24"/>
          <w:szCs w:val="24"/>
        </w:rPr>
        <w:t>The definition of torture provided in Article (1</w:t>
      </w:r>
      <w:r w:rsidR="004B1D91" w:rsidRPr="00862684">
        <w:rPr>
          <w:rFonts w:ascii="Times New Roman" w:hAnsi="Times New Roman" w:cs="Times New Roman"/>
          <w:sz w:val="24"/>
          <w:szCs w:val="24"/>
        </w:rPr>
        <w:t>)</w:t>
      </w:r>
      <w:r w:rsidR="00707697" w:rsidRPr="00862684">
        <w:rPr>
          <w:rFonts w:ascii="Times New Roman" w:hAnsi="Times New Roman" w:cs="Times New Roman"/>
          <w:sz w:val="24"/>
          <w:szCs w:val="24"/>
        </w:rPr>
        <w:t>(</w:t>
      </w:r>
      <w:r w:rsidRPr="00862684">
        <w:rPr>
          <w:rFonts w:ascii="Times New Roman" w:hAnsi="Times New Roman" w:cs="Times New Roman"/>
          <w:sz w:val="24"/>
          <w:szCs w:val="24"/>
        </w:rPr>
        <w:t xml:space="preserve">1) is consistent with the interpretation </w:t>
      </w:r>
      <w:r w:rsidR="00A85B8B" w:rsidRPr="00862684">
        <w:rPr>
          <w:rFonts w:ascii="Times New Roman" w:hAnsi="Times New Roman" w:cs="Times New Roman"/>
          <w:sz w:val="24"/>
          <w:szCs w:val="24"/>
        </w:rPr>
        <w:t>by the Court in its case</w:t>
      </w:r>
      <w:r w:rsidR="00191BD8" w:rsidRPr="00862684">
        <w:rPr>
          <w:rFonts w:ascii="Times New Roman" w:hAnsi="Times New Roman" w:cs="Times New Roman"/>
          <w:sz w:val="24"/>
          <w:szCs w:val="24"/>
        </w:rPr>
        <w:t xml:space="preserve"> </w:t>
      </w:r>
      <w:r w:rsidR="00EB4BDB" w:rsidRPr="00862684">
        <w:rPr>
          <w:rFonts w:ascii="Times New Roman" w:hAnsi="Times New Roman" w:cs="Times New Roman"/>
          <w:sz w:val="24"/>
          <w:szCs w:val="24"/>
        </w:rPr>
        <w:t xml:space="preserve">law </w:t>
      </w:r>
      <w:r w:rsidRPr="00862684">
        <w:rPr>
          <w:rFonts w:ascii="Times New Roman" w:hAnsi="Times New Roman" w:cs="Times New Roman"/>
          <w:sz w:val="24"/>
          <w:szCs w:val="24"/>
        </w:rPr>
        <w:t>of the concept as used in s 15(1) of the C</w:t>
      </w:r>
      <w:r w:rsidR="00EB4BDB" w:rsidRPr="00862684">
        <w:rPr>
          <w:rFonts w:ascii="Times New Roman" w:hAnsi="Times New Roman" w:cs="Times New Roman"/>
          <w:sz w:val="24"/>
          <w:szCs w:val="24"/>
        </w:rPr>
        <w:t>onstitution</w:t>
      </w:r>
      <w:r w:rsidRPr="00862684">
        <w:rPr>
          <w:rFonts w:ascii="Times New Roman" w:hAnsi="Times New Roman" w:cs="Times New Roman"/>
          <w:sz w:val="24"/>
          <w:szCs w:val="24"/>
        </w:rPr>
        <w:t>.  It is important to note that in terms of the definition</w:t>
      </w:r>
      <w:r w:rsidR="00DC2E94" w:rsidRPr="00862684">
        <w:rPr>
          <w:rFonts w:ascii="Times New Roman" w:hAnsi="Times New Roman" w:cs="Times New Roman"/>
          <w:sz w:val="24"/>
          <w:szCs w:val="24"/>
        </w:rPr>
        <w:t>,</w:t>
      </w:r>
      <w:r w:rsidRPr="00862684">
        <w:rPr>
          <w:rFonts w:ascii="Times New Roman" w:hAnsi="Times New Roman" w:cs="Times New Roman"/>
          <w:sz w:val="24"/>
          <w:szCs w:val="24"/>
        </w:rPr>
        <w:t xml:space="preserve"> the torture must be inflicted for the purpose of obtaining information or a confession.</w:t>
      </w:r>
      <w:r w:rsidR="00EB4BDB" w:rsidRPr="00862684">
        <w:rPr>
          <w:rFonts w:ascii="Times New Roman" w:hAnsi="Times New Roman" w:cs="Times New Roman"/>
          <w:sz w:val="24"/>
          <w:szCs w:val="24"/>
        </w:rPr>
        <w:t xml:space="preserve">  This is the mischief at which the UN Convention on Torture is aimed.</w:t>
      </w:r>
    </w:p>
    <w:p w:rsidR="00024328" w:rsidRPr="00862684" w:rsidRDefault="00024328" w:rsidP="00862684">
      <w:pPr>
        <w:spacing w:after="0" w:line="240" w:lineRule="auto"/>
        <w:jc w:val="both"/>
        <w:rPr>
          <w:rFonts w:ascii="Times New Roman" w:hAnsi="Times New Roman" w:cs="Times New Roman"/>
          <w:sz w:val="24"/>
          <w:szCs w:val="24"/>
        </w:rPr>
      </w:pPr>
    </w:p>
    <w:p w:rsidR="00024328" w:rsidRPr="00862684" w:rsidRDefault="00024328"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Inhuman treatment is treatment which when applied or inflicted on a person intentionally or with premeditation causes, if not actual bodily injury, at least intense physical or mental suffering to the person subjected thereto and also leads to acute psychiatric disturbance during interrogation:  </w:t>
      </w:r>
      <w:r w:rsidRPr="00862684">
        <w:rPr>
          <w:rFonts w:ascii="Times New Roman" w:hAnsi="Times New Roman" w:cs="Times New Roman"/>
          <w:i/>
          <w:sz w:val="24"/>
          <w:szCs w:val="24"/>
        </w:rPr>
        <w:t>Ireland v United Kingdom</w:t>
      </w:r>
      <w:r w:rsidRPr="00862684">
        <w:rPr>
          <w:rFonts w:ascii="Times New Roman" w:hAnsi="Times New Roman" w:cs="Times New Roman"/>
          <w:sz w:val="24"/>
          <w:szCs w:val="24"/>
        </w:rPr>
        <w:t xml:space="preserve"> [1978] 2 EHRR 167 para 167.</w:t>
      </w:r>
    </w:p>
    <w:p w:rsidR="00024328" w:rsidRPr="00862684" w:rsidRDefault="00024328" w:rsidP="007403EE">
      <w:pPr>
        <w:spacing w:after="0" w:line="480" w:lineRule="auto"/>
        <w:jc w:val="both"/>
        <w:rPr>
          <w:rFonts w:ascii="Times New Roman" w:hAnsi="Times New Roman" w:cs="Times New Roman"/>
          <w:sz w:val="24"/>
          <w:szCs w:val="24"/>
        </w:rPr>
      </w:pPr>
    </w:p>
    <w:p w:rsidR="00574BF7" w:rsidRPr="00862684" w:rsidRDefault="00024328"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lastRenderedPageBreak/>
        <w:t xml:space="preserve"> </w:t>
      </w:r>
      <w:r w:rsidRPr="00862684">
        <w:rPr>
          <w:rFonts w:ascii="Times New Roman" w:hAnsi="Times New Roman" w:cs="Times New Roman"/>
          <w:sz w:val="24"/>
          <w:szCs w:val="24"/>
        </w:rPr>
        <w:tab/>
      </w:r>
      <w:r w:rsidRPr="00862684">
        <w:rPr>
          <w:rFonts w:ascii="Times New Roman" w:hAnsi="Times New Roman" w:cs="Times New Roman"/>
          <w:sz w:val="24"/>
          <w:szCs w:val="24"/>
        </w:rPr>
        <w:tab/>
        <w:t>Degrading treatment is treatment which when applied to or inflicted on a person humiliates or debases him or her showing a lack of respect for or diminishing his or her human dignity or arouses feelings of fear, anguish or inferiority capable of breaking the person’s moral and phys</w:t>
      </w:r>
      <w:r w:rsidR="0007039B" w:rsidRPr="00862684">
        <w:rPr>
          <w:rFonts w:ascii="Times New Roman" w:hAnsi="Times New Roman" w:cs="Times New Roman"/>
          <w:sz w:val="24"/>
          <w:szCs w:val="24"/>
        </w:rPr>
        <w:t xml:space="preserve">ical resistance.  The relevant notions in the definition of degrading treatment are those of humiliation and debasement.  The suffering and humiliation involved must go beyond the inevitable element of suffering or humiliation connected with a given form of legitimate or fair treatment: </w:t>
      </w:r>
      <w:r w:rsidR="0007039B" w:rsidRPr="00862684">
        <w:rPr>
          <w:rFonts w:ascii="Times New Roman" w:hAnsi="Times New Roman" w:cs="Times New Roman"/>
          <w:i/>
          <w:sz w:val="24"/>
          <w:szCs w:val="24"/>
        </w:rPr>
        <w:t>Woods v Commissioner of Prisons &amp; Anor</w:t>
      </w:r>
      <w:r w:rsidR="00EB4BDB" w:rsidRPr="00862684">
        <w:rPr>
          <w:rFonts w:ascii="Times New Roman" w:hAnsi="Times New Roman" w:cs="Times New Roman"/>
          <w:sz w:val="24"/>
          <w:szCs w:val="24"/>
        </w:rPr>
        <w:t xml:space="preserve"> 2003(2) ZLR 421(S) at 432C-B.</w:t>
      </w:r>
    </w:p>
    <w:p w:rsidR="00EB4BDB" w:rsidRPr="00862684" w:rsidRDefault="00EB4BDB" w:rsidP="00862684">
      <w:pPr>
        <w:spacing w:after="0" w:line="240" w:lineRule="auto"/>
        <w:jc w:val="both"/>
        <w:rPr>
          <w:rFonts w:ascii="Times New Roman" w:hAnsi="Times New Roman" w:cs="Times New Roman"/>
          <w:sz w:val="24"/>
          <w:szCs w:val="24"/>
        </w:rPr>
      </w:pPr>
    </w:p>
    <w:p w:rsidR="0070407D" w:rsidRPr="00862684" w:rsidRDefault="00EB4BDB" w:rsidP="00862684">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It follows </w:t>
      </w:r>
      <w:r w:rsidR="0007039B" w:rsidRPr="00862684">
        <w:rPr>
          <w:rFonts w:ascii="Times New Roman" w:hAnsi="Times New Roman" w:cs="Times New Roman"/>
          <w:sz w:val="24"/>
          <w:szCs w:val="24"/>
        </w:rPr>
        <w:t xml:space="preserve">from the definition of the </w:t>
      </w:r>
      <w:r w:rsidRPr="00862684">
        <w:rPr>
          <w:rFonts w:ascii="Times New Roman" w:hAnsi="Times New Roman" w:cs="Times New Roman"/>
          <w:sz w:val="24"/>
          <w:szCs w:val="24"/>
        </w:rPr>
        <w:t xml:space="preserve">relevant </w:t>
      </w:r>
      <w:r w:rsidR="0007039B" w:rsidRPr="00862684">
        <w:rPr>
          <w:rFonts w:ascii="Times New Roman" w:hAnsi="Times New Roman" w:cs="Times New Roman"/>
          <w:sz w:val="24"/>
          <w:szCs w:val="24"/>
        </w:rPr>
        <w:t xml:space="preserve">concepts that not every treatment which causes some discomfort to the person in detention violates s 15(1) of the Constitution.  </w:t>
      </w:r>
      <w:r w:rsidRPr="00862684">
        <w:rPr>
          <w:rFonts w:ascii="Times New Roman" w:hAnsi="Times New Roman" w:cs="Times New Roman"/>
          <w:sz w:val="24"/>
          <w:szCs w:val="24"/>
        </w:rPr>
        <w:t>Otherwise no one could be arrested</w:t>
      </w:r>
      <w:r w:rsidR="00B57D62" w:rsidRPr="00862684">
        <w:rPr>
          <w:rFonts w:ascii="Times New Roman" w:hAnsi="Times New Roman" w:cs="Times New Roman"/>
          <w:sz w:val="24"/>
          <w:szCs w:val="24"/>
        </w:rPr>
        <w:t>,</w:t>
      </w:r>
      <w:r w:rsidRPr="00862684">
        <w:rPr>
          <w:rFonts w:ascii="Times New Roman" w:hAnsi="Times New Roman" w:cs="Times New Roman"/>
          <w:sz w:val="24"/>
          <w:szCs w:val="24"/>
        </w:rPr>
        <w:t xml:space="preserve"> detained and interrogated in the investigation of crime.  </w:t>
      </w:r>
      <w:r w:rsidR="0007039B" w:rsidRPr="00862684">
        <w:rPr>
          <w:rFonts w:ascii="Times New Roman" w:hAnsi="Times New Roman" w:cs="Times New Roman"/>
          <w:sz w:val="24"/>
          <w:szCs w:val="24"/>
        </w:rPr>
        <w:t xml:space="preserve">The treatment must reach the minimum level of severity before it constitutes a breach of the absolute prohibition under the section.  The assessment of the minimum level of severity is relative.  The question whether or not the requisite threshold of breach of the fundamental right has been reached in a particular case is determined by the consideration of such factors as the nature and context of the treatment; manner and method of its execution, as well as the duration of the treatment, its physical and mental effects and in some cases the age, sex and state of health of the victim:  </w:t>
      </w:r>
      <w:r w:rsidR="0007039B" w:rsidRPr="00862684">
        <w:rPr>
          <w:rFonts w:ascii="Times New Roman" w:hAnsi="Times New Roman" w:cs="Times New Roman"/>
          <w:i/>
          <w:sz w:val="24"/>
          <w:szCs w:val="24"/>
        </w:rPr>
        <w:t>Ireland v United Kingdom supra</w:t>
      </w:r>
      <w:r w:rsidR="0007039B" w:rsidRPr="00862684">
        <w:rPr>
          <w:rFonts w:ascii="Times New Roman" w:hAnsi="Times New Roman" w:cs="Times New Roman"/>
          <w:sz w:val="24"/>
          <w:szCs w:val="24"/>
        </w:rPr>
        <w:t xml:space="preserve"> </w:t>
      </w:r>
      <w:r w:rsidR="0070407D" w:rsidRPr="00862684">
        <w:rPr>
          <w:rFonts w:ascii="Times New Roman" w:hAnsi="Times New Roman" w:cs="Times New Roman"/>
          <w:sz w:val="24"/>
          <w:szCs w:val="24"/>
        </w:rPr>
        <w:t xml:space="preserve">para 162, </w:t>
      </w:r>
      <w:r w:rsidRPr="00862684">
        <w:rPr>
          <w:rFonts w:ascii="Times New Roman" w:hAnsi="Times New Roman" w:cs="Times New Roman"/>
          <w:i/>
          <w:sz w:val="24"/>
          <w:szCs w:val="24"/>
        </w:rPr>
        <w:t>S v Ncube &amp; Ors</w:t>
      </w:r>
      <w:r w:rsidRPr="00862684">
        <w:rPr>
          <w:rFonts w:ascii="Times New Roman" w:hAnsi="Times New Roman" w:cs="Times New Roman"/>
          <w:sz w:val="24"/>
          <w:szCs w:val="24"/>
        </w:rPr>
        <w:t xml:space="preserve"> 1987(2) ZLR 246(S) at 271A-G, </w:t>
      </w:r>
      <w:r w:rsidR="0070407D" w:rsidRPr="00862684">
        <w:rPr>
          <w:rFonts w:ascii="Times New Roman" w:hAnsi="Times New Roman" w:cs="Times New Roman"/>
          <w:i/>
          <w:sz w:val="24"/>
          <w:szCs w:val="24"/>
        </w:rPr>
        <w:t>Soering v United Kingd</w:t>
      </w:r>
      <w:r w:rsidR="0007039B" w:rsidRPr="00862684">
        <w:rPr>
          <w:rFonts w:ascii="Times New Roman" w:hAnsi="Times New Roman" w:cs="Times New Roman"/>
          <w:i/>
          <w:sz w:val="24"/>
          <w:szCs w:val="24"/>
        </w:rPr>
        <w:t>om</w:t>
      </w:r>
      <w:r w:rsidR="0007039B" w:rsidRPr="00862684">
        <w:rPr>
          <w:rFonts w:ascii="Times New Roman" w:hAnsi="Times New Roman" w:cs="Times New Roman"/>
          <w:sz w:val="24"/>
          <w:szCs w:val="24"/>
        </w:rPr>
        <w:t xml:space="preserve"> [1989]</w:t>
      </w:r>
      <w:r w:rsidR="0070407D" w:rsidRPr="00862684">
        <w:rPr>
          <w:rFonts w:ascii="Times New Roman" w:hAnsi="Times New Roman" w:cs="Times New Roman"/>
          <w:sz w:val="24"/>
          <w:szCs w:val="24"/>
        </w:rPr>
        <w:t xml:space="preserve"> 11 EHRR 439 para 100.  </w:t>
      </w:r>
      <w:r w:rsidR="0070407D" w:rsidRPr="00862684">
        <w:rPr>
          <w:rFonts w:ascii="Times New Roman" w:hAnsi="Times New Roman" w:cs="Times New Roman"/>
          <w:i/>
          <w:sz w:val="24"/>
          <w:szCs w:val="24"/>
        </w:rPr>
        <w:t xml:space="preserve">Woods v Commissioner of Prisons </w:t>
      </w:r>
      <w:r w:rsidRPr="00862684">
        <w:rPr>
          <w:rFonts w:ascii="Times New Roman" w:hAnsi="Times New Roman" w:cs="Times New Roman"/>
          <w:i/>
          <w:sz w:val="24"/>
          <w:szCs w:val="24"/>
        </w:rPr>
        <w:t xml:space="preserve">&amp; Anor </w:t>
      </w:r>
      <w:r w:rsidR="0070407D" w:rsidRPr="00862684">
        <w:rPr>
          <w:rFonts w:ascii="Times New Roman" w:hAnsi="Times New Roman" w:cs="Times New Roman"/>
          <w:i/>
          <w:sz w:val="24"/>
          <w:szCs w:val="24"/>
        </w:rPr>
        <w:t>supra</w:t>
      </w:r>
      <w:r w:rsidRPr="00862684">
        <w:rPr>
          <w:rFonts w:ascii="Times New Roman" w:hAnsi="Times New Roman" w:cs="Times New Roman"/>
          <w:sz w:val="24"/>
          <w:szCs w:val="24"/>
        </w:rPr>
        <w:t xml:space="preserve"> at 431G</w:t>
      </w:r>
      <w:r w:rsidR="0070407D" w:rsidRPr="00862684">
        <w:rPr>
          <w:rFonts w:ascii="Times New Roman" w:hAnsi="Times New Roman" w:cs="Times New Roman"/>
          <w:sz w:val="24"/>
          <w:szCs w:val="24"/>
        </w:rPr>
        <w:t>.</w:t>
      </w:r>
      <w:r w:rsidR="0007039B" w:rsidRPr="00862684">
        <w:rPr>
          <w:rFonts w:ascii="Times New Roman" w:hAnsi="Times New Roman" w:cs="Times New Roman"/>
          <w:sz w:val="24"/>
          <w:szCs w:val="24"/>
        </w:rPr>
        <w:t xml:space="preserve">  </w:t>
      </w:r>
    </w:p>
    <w:p w:rsidR="00B57D62" w:rsidRPr="00862684" w:rsidRDefault="00B57D62" w:rsidP="00862684">
      <w:pPr>
        <w:spacing w:after="0" w:line="240" w:lineRule="auto"/>
        <w:jc w:val="both"/>
        <w:rPr>
          <w:rFonts w:ascii="Times New Roman" w:hAnsi="Times New Roman" w:cs="Times New Roman"/>
          <w:sz w:val="24"/>
          <w:szCs w:val="24"/>
        </w:rPr>
      </w:pPr>
    </w:p>
    <w:p w:rsidR="0070407D" w:rsidRPr="00862684" w:rsidRDefault="0070407D" w:rsidP="007403EE">
      <w:pPr>
        <w:spacing w:after="0" w:line="480" w:lineRule="auto"/>
        <w:jc w:val="both"/>
        <w:rPr>
          <w:rFonts w:ascii="Times New Roman" w:hAnsi="Times New Roman" w:cs="Times New Roman"/>
          <w:b/>
          <w:sz w:val="24"/>
          <w:szCs w:val="24"/>
          <w:u w:val="single"/>
        </w:rPr>
      </w:pPr>
      <w:r w:rsidRPr="00862684">
        <w:rPr>
          <w:rFonts w:ascii="Times New Roman" w:hAnsi="Times New Roman" w:cs="Times New Roman"/>
          <w:b/>
          <w:sz w:val="24"/>
          <w:szCs w:val="24"/>
          <w:u w:val="single"/>
        </w:rPr>
        <w:t>APPLICATION OF SECTION 15(1)</w:t>
      </w:r>
    </w:p>
    <w:p w:rsidR="00EB4BDB" w:rsidRPr="00862684" w:rsidRDefault="0070407D"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Applying the principles of the law on what constitutes a contravention of s 15(1) of the Const</w:t>
      </w:r>
      <w:r w:rsidR="00EB4BDB" w:rsidRPr="00862684">
        <w:rPr>
          <w:rFonts w:ascii="Times New Roman" w:hAnsi="Times New Roman" w:cs="Times New Roman"/>
          <w:sz w:val="24"/>
          <w:szCs w:val="24"/>
        </w:rPr>
        <w:t>itution to the facts</w:t>
      </w:r>
      <w:r w:rsidR="00B57D62" w:rsidRPr="00862684">
        <w:rPr>
          <w:rFonts w:ascii="Times New Roman" w:hAnsi="Times New Roman" w:cs="Times New Roman"/>
          <w:sz w:val="24"/>
          <w:szCs w:val="24"/>
        </w:rPr>
        <w:t>,</w:t>
      </w:r>
      <w:r w:rsidRPr="00862684">
        <w:rPr>
          <w:rFonts w:ascii="Times New Roman" w:hAnsi="Times New Roman" w:cs="Times New Roman"/>
          <w:sz w:val="24"/>
          <w:szCs w:val="24"/>
        </w:rPr>
        <w:t xml:space="preserve"> the Court finds a violation by</w:t>
      </w:r>
      <w:r w:rsidR="00EB4BDB" w:rsidRPr="00862684">
        <w:rPr>
          <w:rFonts w:ascii="Times New Roman" w:hAnsi="Times New Roman" w:cs="Times New Roman"/>
          <w:sz w:val="24"/>
          <w:szCs w:val="24"/>
        </w:rPr>
        <w:t xml:space="preserve"> the</w:t>
      </w:r>
      <w:r w:rsidRPr="00862684">
        <w:rPr>
          <w:rFonts w:ascii="Times New Roman" w:hAnsi="Times New Roman" w:cs="Times New Roman"/>
          <w:sz w:val="24"/>
          <w:szCs w:val="24"/>
        </w:rPr>
        <w:t xml:space="preserve"> State</w:t>
      </w:r>
      <w:r w:rsidR="00B57D62" w:rsidRPr="00862684">
        <w:rPr>
          <w:rFonts w:ascii="Times New Roman" w:hAnsi="Times New Roman" w:cs="Times New Roman"/>
          <w:sz w:val="24"/>
          <w:szCs w:val="24"/>
        </w:rPr>
        <w:t>,</w:t>
      </w:r>
      <w:r w:rsidRPr="00862684">
        <w:rPr>
          <w:rFonts w:ascii="Times New Roman" w:hAnsi="Times New Roman" w:cs="Times New Roman"/>
          <w:sz w:val="24"/>
          <w:szCs w:val="24"/>
        </w:rPr>
        <w:t xml:space="preserve"> </w:t>
      </w:r>
      <w:r w:rsidR="00EB4BDB" w:rsidRPr="00862684">
        <w:rPr>
          <w:rFonts w:ascii="Times New Roman" w:hAnsi="Times New Roman" w:cs="Times New Roman"/>
          <w:sz w:val="24"/>
          <w:szCs w:val="24"/>
        </w:rPr>
        <w:t xml:space="preserve">through its </w:t>
      </w:r>
      <w:r w:rsidRPr="00862684">
        <w:rPr>
          <w:rFonts w:ascii="Times New Roman" w:hAnsi="Times New Roman" w:cs="Times New Roman"/>
          <w:sz w:val="24"/>
          <w:szCs w:val="24"/>
        </w:rPr>
        <w:lastRenderedPageBreak/>
        <w:t>agents</w:t>
      </w:r>
      <w:r w:rsidR="00B57D62" w:rsidRPr="00862684">
        <w:rPr>
          <w:rFonts w:ascii="Times New Roman" w:hAnsi="Times New Roman" w:cs="Times New Roman"/>
          <w:sz w:val="24"/>
          <w:szCs w:val="24"/>
        </w:rPr>
        <w:t>,</w:t>
      </w:r>
      <w:r w:rsidRPr="00862684">
        <w:rPr>
          <w:rFonts w:ascii="Times New Roman" w:hAnsi="Times New Roman" w:cs="Times New Roman"/>
          <w:sz w:val="24"/>
          <w:szCs w:val="24"/>
        </w:rPr>
        <w:t xml:space="preserve"> of the applicant’s fundamental right not to be subjected to torture, or to inhuman or degrading treatment.  </w:t>
      </w:r>
      <w:r w:rsidR="00EB4BDB" w:rsidRPr="00862684">
        <w:rPr>
          <w:rFonts w:ascii="Times New Roman" w:hAnsi="Times New Roman" w:cs="Times New Roman"/>
          <w:sz w:val="24"/>
          <w:szCs w:val="24"/>
        </w:rPr>
        <w:t>The reasons for the decision are these.</w:t>
      </w:r>
    </w:p>
    <w:p w:rsidR="00EB4BDB" w:rsidRPr="00862684" w:rsidRDefault="00EB4BDB" w:rsidP="00862684">
      <w:pPr>
        <w:spacing w:after="0" w:line="240" w:lineRule="auto"/>
        <w:jc w:val="both"/>
        <w:rPr>
          <w:rFonts w:ascii="Times New Roman" w:hAnsi="Times New Roman" w:cs="Times New Roman"/>
          <w:sz w:val="24"/>
          <w:szCs w:val="24"/>
        </w:rPr>
      </w:pPr>
    </w:p>
    <w:p w:rsidR="0070407D" w:rsidRPr="00862684" w:rsidRDefault="0070407D" w:rsidP="00EB4BDB">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The repea</w:t>
      </w:r>
      <w:r w:rsidR="00B57D62" w:rsidRPr="00862684">
        <w:rPr>
          <w:rFonts w:ascii="Times New Roman" w:hAnsi="Times New Roman" w:cs="Times New Roman"/>
          <w:sz w:val="24"/>
          <w:szCs w:val="24"/>
        </w:rPr>
        <w:t>ted beatings on the soles of the applicant’s</w:t>
      </w:r>
      <w:r w:rsidRPr="00862684">
        <w:rPr>
          <w:rFonts w:ascii="Times New Roman" w:hAnsi="Times New Roman" w:cs="Times New Roman"/>
          <w:sz w:val="24"/>
          <w:szCs w:val="24"/>
        </w:rPr>
        <w:t xml:space="preserve"> feet with a piece of a hosepipe and a metal object using severe force on each of the two occasions she was under interrogation</w:t>
      </w:r>
      <w:r w:rsidR="007C5845" w:rsidRPr="00862684">
        <w:rPr>
          <w:rFonts w:ascii="Times New Roman" w:hAnsi="Times New Roman" w:cs="Times New Roman"/>
          <w:sz w:val="24"/>
          <w:szCs w:val="24"/>
        </w:rPr>
        <w:t>, constitute torture.  Repeated b</w:t>
      </w:r>
      <w:r w:rsidRPr="00862684">
        <w:rPr>
          <w:rFonts w:ascii="Times New Roman" w:hAnsi="Times New Roman" w:cs="Times New Roman"/>
          <w:sz w:val="24"/>
          <w:szCs w:val="24"/>
        </w:rPr>
        <w:t xml:space="preserve">eating </w:t>
      </w:r>
      <w:r w:rsidR="007C5845" w:rsidRPr="00862684">
        <w:rPr>
          <w:rFonts w:ascii="Times New Roman" w:hAnsi="Times New Roman" w:cs="Times New Roman"/>
          <w:sz w:val="24"/>
          <w:szCs w:val="24"/>
        </w:rPr>
        <w:t xml:space="preserve">of </w:t>
      </w:r>
      <w:r w:rsidRPr="00862684">
        <w:rPr>
          <w:rFonts w:ascii="Times New Roman" w:hAnsi="Times New Roman" w:cs="Times New Roman"/>
          <w:sz w:val="24"/>
          <w:szCs w:val="24"/>
        </w:rPr>
        <w:t>the soles of feet with a blunt instrument is a serious form</w:t>
      </w:r>
      <w:r w:rsidR="00B57D62" w:rsidRPr="00862684">
        <w:rPr>
          <w:rFonts w:ascii="Times New Roman" w:hAnsi="Times New Roman" w:cs="Times New Roman"/>
          <w:sz w:val="24"/>
          <w:szCs w:val="24"/>
        </w:rPr>
        <w:t xml:space="preserve"> of torture called “falanga”.  </w:t>
      </w:r>
      <w:r w:rsidRPr="00862684">
        <w:rPr>
          <w:rFonts w:ascii="Times New Roman" w:hAnsi="Times New Roman" w:cs="Times New Roman"/>
          <w:sz w:val="24"/>
          <w:szCs w:val="24"/>
        </w:rPr>
        <w:t>Amris K, “</w:t>
      </w:r>
      <w:r w:rsidRPr="00862684">
        <w:rPr>
          <w:rFonts w:ascii="Times New Roman" w:hAnsi="Times New Roman" w:cs="Times New Roman"/>
          <w:i/>
          <w:sz w:val="24"/>
          <w:szCs w:val="24"/>
        </w:rPr>
        <w:t>Long Term Consequences of Falanga Torture</w:t>
      </w:r>
      <w:r w:rsidRPr="00862684">
        <w:rPr>
          <w:rFonts w:ascii="Times New Roman" w:hAnsi="Times New Roman" w:cs="Times New Roman"/>
          <w:sz w:val="24"/>
          <w:szCs w:val="24"/>
        </w:rPr>
        <w:t xml:space="preserve">”.  </w:t>
      </w:r>
      <w:r w:rsidRPr="00862684">
        <w:rPr>
          <w:rFonts w:ascii="Times New Roman" w:hAnsi="Times New Roman" w:cs="Times New Roman"/>
          <w:i/>
          <w:sz w:val="24"/>
          <w:szCs w:val="24"/>
        </w:rPr>
        <w:t>Torture</w:t>
      </w:r>
      <w:r w:rsidR="007C5845" w:rsidRPr="00862684">
        <w:rPr>
          <w:rFonts w:ascii="Times New Roman" w:hAnsi="Times New Roman" w:cs="Times New Roman"/>
          <w:sz w:val="24"/>
          <w:szCs w:val="24"/>
        </w:rPr>
        <w:t xml:space="preserve"> V</w:t>
      </w:r>
      <w:r w:rsidR="008A5C2B" w:rsidRPr="00862684">
        <w:rPr>
          <w:rFonts w:ascii="Times New Roman" w:hAnsi="Times New Roman" w:cs="Times New Roman"/>
          <w:sz w:val="24"/>
          <w:szCs w:val="24"/>
        </w:rPr>
        <w:t>ol. 19 Number</w:t>
      </w:r>
      <w:r w:rsidRPr="00862684">
        <w:rPr>
          <w:rFonts w:ascii="Times New Roman" w:hAnsi="Times New Roman" w:cs="Times New Roman"/>
          <w:sz w:val="24"/>
          <w:szCs w:val="24"/>
        </w:rPr>
        <w:t xml:space="preserve"> 1 IRCT 2009.  </w:t>
      </w:r>
    </w:p>
    <w:p w:rsidR="0070407D" w:rsidRPr="00862684" w:rsidRDefault="0070407D" w:rsidP="00862684">
      <w:pPr>
        <w:spacing w:after="0" w:line="240" w:lineRule="auto"/>
        <w:jc w:val="both"/>
        <w:rPr>
          <w:rFonts w:ascii="Times New Roman" w:hAnsi="Times New Roman" w:cs="Times New Roman"/>
          <w:sz w:val="24"/>
          <w:szCs w:val="24"/>
        </w:rPr>
      </w:pPr>
    </w:p>
    <w:p w:rsidR="0070407D" w:rsidRPr="00862684" w:rsidRDefault="0070407D" w:rsidP="007F1740">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Forcing the applicant to kneel for a long time on mounds of gravel whilst being </w:t>
      </w:r>
      <w:r w:rsidR="00707697" w:rsidRPr="00862684">
        <w:rPr>
          <w:rFonts w:ascii="Times New Roman" w:hAnsi="Times New Roman" w:cs="Times New Roman"/>
          <w:sz w:val="24"/>
          <w:szCs w:val="24"/>
        </w:rPr>
        <w:t>interrogated</w:t>
      </w:r>
      <w:r w:rsidR="007F1740">
        <w:rPr>
          <w:rFonts w:ascii="Times New Roman" w:hAnsi="Times New Roman" w:cs="Times New Roman"/>
          <w:sz w:val="24"/>
          <w:szCs w:val="24"/>
        </w:rPr>
        <w:t>,</w:t>
      </w:r>
      <w:r w:rsidRPr="00862684">
        <w:rPr>
          <w:rFonts w:ascii="Times New Roman" w:hAnsi="Times New Roman" w:cs="Times New Roman"/>
          <w:sz w:val="24"/>
          <w:szCs w:val="24"/>
        </w:rPr>
        <w:t xml:space="preserve"> falls within the meaning of torture.  The treatment to which she was subjected was premeditated.  The severe pain and suffering she was forced to endure was intentionally inflicted</w:t>
      </w:r>
      <w:r w:rsidR="007C5845" w:rsidRPr="00862684">
        <w:rPr>
          <w:rFonts w:ascii="Times New Roman" w:hAnsi="Times New Roman" w:cs="Times New Roman"/>
          <w:sz w:val="24"/>
          <w:szCs w:val="24"/>
        </w:rPr>
        <w:t>.  It was</w:t>
      </w:r>
      <w:r w:rsidRPr="00862684">
        <w:rPr>
          <w:rFonts w:ascii="Times New Roman" w:hAnsi="Times New Roman" w:cs="Times New Roman"/>
          <w:sz w:val="24"/>
          <w:szCs w:val="24"/>
        </w:rPr>
        <w:t xml:space="preserve"> </w:t>
      </w:r>
      <w:r w:rsidR="007C5845" w:rsidRPr="00862684">
        <w:rPr>
          <w:rFonts w:ascii="Times New Roman" w:hAnsi="Times New Roman" w:cs="Times New Roman"/>
          <w:sz w:val="24"/>
          <w:szCs w:val="24"/>
        </w:rPr>
        <w:t xml:space="preserve">in aid of the interrogation </w:t>
      </w:r>
      <w:r w:rsidRPr="00862684">
        <w:rPr>
          <w:rFonts w:ascii="Times New Roman" w:hAnsi="Times New Roman" w:cs="Times New Roman"/>
          <w:sz w:val="24"/>
          <w:szCs w:val="24"/>
        </w:rPr>
        <w:t xml:space="preserve">the purpose </w:t>
      </w:r>
      <w:r w:rsidR="007C5845" w:rsidRPr="00862684">
        <w:rPr>
          <w:rFonts w:ascii="Times New Roman" w:hAnsi="Times New Roman" w:cs="Times New Roman"/>
          <w:sz w:val="24"/>
          <w:szCs w:val="24"/>
        </w:rPr>
        <w:t xml:space="preserve">of which was the extraction from her of information </w:t>
      </w:r>
      <w:r w:rsidRPr="00862684">
        <w:rPr>
          <w:rFonts w:ascii="Times New Roman" w:hAnsi="Times New Roman" w:cs="Times New Roman"/>
          <w:sz w:val="24"/>
          <w:szCs w:val="24"/>
        </w:rPr>
        <w:t xml:space="preserve">on the assistance her organisation was suspected of having given to Ricardo Hwasheni to </w:t>
      </w:r>
      <w:r w:rsidR="007C5845" w:rsidRPr="00862684">
        <w:rPr>
          <w:rFonts w:ascii="Times New Roman" w:hAnsi="Times New Roman" w:cs="Times New Roman"/>
          <w:sz w:val="24"/>
          <w:szCs w:val="24"/>
        </w:rPr>
        <w:t xml:space="preserve">enable him to </w:t>
      </w:r>
      <w:r w:rsidRPr="00862684">
        <w:rPr>
          <w:rFonts w:ascii="Times New Roman" w:hAnsi="Times New Roman" w:cs="Times New Roman"/>
          <w:sz w:val="24"/>
          <w:szCs w:val="24"/>
        </w:rPr>
        <w:t>undergo military training outside the country.</w:t>
      </w:r>
    </w:p>
    <w:p w:rsidR="00455C04" w:rsidRPr="00862684" w:rsidRDefault="00455C04" w:rsidP="007F1740">
      <w:pPr>
        <w:spacing w:after="0" w:line="240" w:lineRule="auto"/>
        <w:jc w:val="both"/>
        <w:rPr>
          <w:rFonts w:ascii="Times New Roman" w:hAnsi="Times New Roman" w:cs="Times New Roman"/>
          <w:sz w:val="24"/>
          <w:szCs w:val="24"/>
        </w:rPr>
      </w:pPr>
    </w:p>
    <w:p w:rsidR="008D2456" w:rsidRPr="00862684" w:rsidRDefault="007C5845"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prolonged periods of</w:t>
      </w:r>
      <w:r w:rsidR="00455C04" w:rsidRPr="00862684">
        <w:rPr>
          <w:rFonts w:ascii="Times New Roman" w:hAnsi="Times New Roman" w:cs="Times New Roman"/>
          <w:sz w:val="24"/>
          <w:szCs w:val="24"/>
        </w:rPr>
        <w:t xml:space="preserve"> solitary confinement incommunicado on the occasions she was not being interrogated constitutes inhuman and degrading treatment.  </w:t>
      </w:r>
      <w:r w:rsidR="00455C04" w:rsidRPr="00862684">
        <w:rPr>
          <w:rFonts w:ascii="Times New Roman" w:hAnsi="Times New Roman" w:cs="Times New Roman"/>
          <w:i/>
          <w:sz w:val="24"/>
          <w:szCs w:val="24"/>
        </w:rPr>
        <w:t>S v Masitere</w:t>
      </w:r>
      <w:r w:rsidR="00455C04" w:rsidRPr="00862684">
        <w:rPr>
          <w:rFonts w:ascii="Times New Roman" w:hAnsi="Times New Roman" w:cs="Times New Roman"/>
          <w:sz w:val="24"/>
          <w:szCs w:val="24"/>
        </w:rPr>
        <w:t xml:space="preserve"> 1990(2) ZLR 289(S) at 290F.  It is important to note</w:t>
      </w:r>
      <w:r w:rsidR="00A25100" w:rsidRPr="00862684">
        <w:rPr>
          <w:rFonts w:ascii="Times New Roman" w:hAnsi="Times New Roman" w:cs="Times New Roman"/>
          <w:sz w:val="24"/>
          <w:szCs w:val="24"/>
        </w:rPr>
        <w:t>, however, that solitary confinement</w:t>
      </w:r>
      <w:r w:rsidRPr="00862684">
        <w:rPr>
          <w:rFonts w:ascii="Times New Roman" w:hAnsi="Times New Roman" w:cs="Times New Roman"/>
          <w:sz w:val="24"/>
          <w:szCs w:val="24"/>
        </w:rPr>
        <w:t xml:space="preserve"> </w:t>
      </w:r>
      <w:r w:rsidR="00A25100" w:rsidRPr="00862684">
        <w:rPr>
          <w:rFonts w:ascii="Times New Roman" w:hAnsi="Times New Roman" w:cs="Times New Roman"/>
          <w:sz w:val="24"/>
          <w:szCs w:val="24"/>
        </w:rPr>
        <w:t xml:space="preserve">is not to be deemed to be contrary to the prohibition under s 15(1) of the Constitution.  It must be in </w:t>
      </w:r>
      <w:r w:rsidR="00707697" w:rsidRPr="00862684">
        <w:rPr>
          <w:rFonts w:ascii="Times New Roman" w:hAnsi="Times New Roman" w:cs="Times New Roman"/>
          <w:sz w:val="24"/>
          <w:szCs w:val="24"/>
        </w:rPr>
        <w:t>conjunction</w:t>
      </w:r>
      <w:r w:rsidR="00A25100" w:rsidRPr="00862684">
        <w:rPr>
          <w:rFonts w:ascii="Times New Roman" w:hAnsi="Times New Roman" w:cs="Times New Roman"/>
          <w:sz w:val="24"/>
          <w:szCs w:val="24"/>
        </w:rPr>
        <w:t xml:space="preserve"> with other conditions, for example, prolongation and imposition on a person who has not yet been convicted of an offence.  The severity of the specific measure, its duration, the objectives pursued by it, the cumulative effect of any further conditions imposed as well as the effects on the individual’s physical and mental well-being</w:t>
      </w:r>
      <w:r w:rsidR="00DC2E94" w:rsidRPr="00862684">
        <w:rPr>
          <w:rFonts w:ascii="Times New Roman" w:hAnsi="Times New Roman" w:cs="Times New Roman"/>
          <w:sz w:val="24"/>
          <w:szCs w:val="24"/>
        </w:rPr>
        <w:t>,</w:t>
      </w:r>
      <w:r w:rsidR="00A25100" w:rsidRPr="00862684">
        <w:rPr>
          <w:rFonts w:ascii="Times New Roman" w:hAnsi="Times New Roman" w:cs="Times New Roman"/>
          <w:sz w:val="24"/>
          <w:szCs w:val="24"/>
        </w:rPr>
        <w:t xml:space="preserve"> are</w:t>
      </w:r>
      <w:r w:rsidR="00A24A08" w:rsidRPr="00862684">
        <w:rPr>
          <w:rFonts w:ascii="Times New Roman" w:hAnsi="Times New Roman" w:cs="Times New Roman"/>
          <w:sz w:val="24"/>
          <w:szCs w:val="24"/>
        </w:rPr>
        <w:t xml:space="preserve"> </w:t>
      </w:r>
      <w:r w:rsidR="00270176" w:rsidRPr="00862684">
        <w:rPr>
          <w:rFonts w:ascii="Times New Roman" w:hAnsi="Times New Roman" w:cs="Times New Roman"/>
          <w:sz w:val="24"/>
          <w:szCs w:val="24"/>
        </w:rPr>
        <w:t xml:space="preserve">all </w:t>
      </w:r>
      <w:r w:rsidR="00B57D62" w:rsidRPr="00862684">
        <w:rPr>
          <w:rFonts w:ascii="Times New Roman" w:hAnsi="Times New Roman" w:cs="Times New Roman"/>
          <w:sz w:val="24"/>
          <w:szCs w:val="24"/>
        </w:rPr>
        <w:t xml:space="preserve">factors which </w:t>
      </w:r>
      <w:r w:rsidR="00A24A08" w:rsidRPr="00862684">
        <w:rPr>
          <w:rFonts w:ascii="Times New Roman" w:hAnsi="Times New Roman" w:cs="Times New Roman"/>
          <w:sz w:val="24"/>
          <w:szCs w:val="24"/>
        </w:rPr>
        <w:t>have to be taken into account in the assessment of the question whether a specific instance of soli</w:t>
      </w:r>
      <w:r w:rsidRPr="00862684">
        <w:rPr>
          <w:rFonts w:ascii="Times New Roman" w:hAnsi="Times New Roman" w:cs="Times New Roman"/>
          <w:sz w:val="24"/>
          <w:szCs w:val="24"/>
        </w:rPr>
        <w:t xml:space="preserve">tary confinement </w:t>
      </w:r>
      <w:r w:rsidR="00A24A08" w:rsidRPr="00862684">
        <w:rPr>
          <w:rFonts w:ascii="Times New Roman" w:hAnsi="Times New Roman" w:cs="Times New Roman"/>
          <w:sz w:val="24"/>
          <w:szCs w:val="24"/>
        </w:rPr>
        <w:t>is in violatio</w:t>
      </w:r>
      <w:r w:rsidR="008D2456" w:rsidRPr="00862684">
        <w:rPr>
          <w:rFonts w:ascii="Times New Roman" w:hAnsi="Times New Roman" w:cs="Times New Roman"/>
          <w:sz w:val="24"/>
          <w:szCs w:val="24"/>
        </w:rPr>
        <w:t>n of s 15(1) of the Constitution</w:t>
      </w:r>
      <w:r w:rsidR="00A24A08" w:rsidRPr="00862684">
        <w:rPr>
          <w:rFonts w:ascii="Times New Roman" w:hAnsi="Times New Roman" w:cs="Times New Roman"/>
          <w:sz w:val="24"/>
          <w:szCs w:val="24"/>
        </w:rPr>
        <w:t>.</w:t>
      </w:r>
    </w:p>
    <w:p w:rsidR="008D2456" w:rsidRPr="00862684" w:rsidRDefault="008D2456"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lastRenderedPageBreak/>
        <w:tab/>
      </w:r>
      <w:r w:rsidRPr="00862684">
        <w:rPr>
          <w:rFonts w:ascii="Times New Roman" w:hAnsi="Times New Roman" w:cs="Times New Roman"/>
          <w:sz w:val="24"/>
          <w:szCs w:val="24"/>
        </w:rPr>
        <w:tab/>
        <w:t>It was inhuman treatment to keep the applicant blindfolded each t</w:t>
      </w:r>
      <w:r w:rsidR="00191BD8" w:rsidRPr="00862684">
        <w:rPr>
          <w:rFonts w:ascii="Times New Roman" w:hAnsi="Times New Roman" w:cs="Times New Roman"/>
          <w:sz w:val="24"/>
          <w:szCs w:val="24"/>
        </w:rPr>
        <w:t xml:space="preserve">ime she was out of </w:t>
      </w:r>
      <w:r w:rsidRPr="00862684">
        <w:rPr>
          <w:rFonts w:ascii="Times New Roman" w:hAnsi="Times New Roman" w:cs="Times New Roman"/>
          <w:sz w:val="24"/>
          <w:szCs w:val="24"/>
        </w:rPr>
        <w:t xml:space="preserve">solitary confinement and not being interrogated.  The treatment was intentionally applied </w:t>
      </w:r>
      <w:r w:rsidR="007C5845" w:rsidRPr="00862684">
        <w:rPr>
          <w:rFonts w:ascii="Times New Roman" w:hAnsi="Times New Roman" w:cs="Times New Roman"/>
          <w:sz w:val="24"/>
          <w:szCs w:val="24"/>
        </w:rPr>
        <w:t xml:space="preserve">and </w:t>
      </w:r>
      <w:r w:rsidRPr="00862684">
        <w:rPr>
          <w:rFonts w:ascii="Times New Roman" w:hAnsi="Times New Roman" w:cs="Times New Roman"/>
          <w:sz w:val="24"/>
          <w:szCs w:val="24"/>
        </w:rPr>
        <w:t>caused the applicant mental suffering.  She was also subjected to inhuman and degrading treatment when she was blindfolded and driven at night to an undisclosed destination under threat of unspecified action.  The treatment was intended to induce in her fear and anguish.  She said she feared for her life when the motor vehicle was stopped in the middle of the night at the place she could not see</w:t>
      </w:r>
      <w:r w:rsidR="007C5845" w:rsidRPr="00862684">
        <w:rPr>
          <w:rFonts w:ascii="Times New Roman" w:hAnsi="Times New Roman" w:cs="Times New Roman"/>
          <w:sz w:val="24"/>
          <w:szCs w:val="24"/>
        </w:rPr>
        <w:t>.   She</w:t>
      </w:r>
      <w:r w:rsidRPr="00862684">
        <w:rPr>
          <w:rFonts w:ascii="Times New Roman" w:hAnsi="Times New Roman" w:cs="Times New Roman"/>
          <w:sz w:val="24"/>
          <w:szCs w:val="24"/>
        </w:rPr>
        <w:t xml:space="preserve"> heard the sound of people </w:t>
      </w:r>
      <w:r w:rsidR="007C5845" w:rsidRPr="00862684">
        <w:rPr>
          <w:rFonts w:ascii="Times New Roman" w:hAnsi="Times New Roman" w:cs="Times New Roman"/>
          <w:sz w:val="24"/>
          <w:szCs w:val="24"/>
        </w:rPr>
        <w:t xml:space="preserve">shuffling about as if </w:t>
      </w:r>
      <w:r w:rsidRPr="00862684">
        <w:rPr>
          <w:rFonts w:ascii="Times New Roman" w:hAnsi="Times New Roman" w:cs="Times New Roman"/>
          <w:sz w:val="24"/>
          <w:szCs w:val="24"/>
        </w:rPr>
        <w:t xml:space="preserve">preparing to </w:t>
      </w:r>
      <w:r w:rsidR="00B57D62" w:rsidRPr="00862684">
        <w:rPr>
          <w:rFonts w:ascii="Times New Roman" w:hAnsi="Times New Roman" w:cs="Times New Roman"/>
          <w:sz w:val="24"/>
          <w:szCs w:val="24"/>
        </w:rPr>
        <w:t>execute</w:t>
      </w:r>
      <w:r w:rsidRPr="00862684">
        <w:rPr>
          <w:rFonts w:ascii="Times New Roman" w:hAnsi="Times New Roman" w:cs="Times New Roman"/>
          <w:sz w:val="24"/>
          <w:szCs w:val="24"/>
        </w:rPr>
        <w:t xml:space="preserve"> her.  The feelings of fear and anguish generated in her by the treatment had the intended effect of debasing her.</w:t>
      </w:r>
    </w:p>
    <w:p w:rsidR="00046FD9" w:rsidRPr="00862684" w:rsidRDefault="00046FD9" w:rsidP="007F1740">
      <w:pPr>
        <w:spacing w:after="0" w:line="240" w:lineRule="auto"/>
        <w:jc w:val="both"/>
        <w:rPr>
          <w:rFonts w:ascii="Times New Roman" w:hAnsi="Times New Roman" w:cs="Times New Roman"/>
          <w:sz w:val="24"/>
          <w:szCs w:val="24"/>
        </w:rPr>
      </w:pPr>
    </w:p>
    <w:p w:rsidR="00EB6855" w:rsidRPr="00862684" w:rsidRDefault="007C5845"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w:t>
      </w:r>
      <w:r w:rsidR="008D2456" w:rsidRPr="00862684">
        <w:rPr>
          <w:rFonts w:ascii="Times New Roman" w:hAnsi="Times New Roman" w:cs="Times New Roman"/>
          <w:sz w:val="24"/>
          <w:szCs w:val="24"/>
        </w:rPr>
        <w:t>he purpose of th</w:t>
      </w:r>
      <w:r w:rsidR="00EB6855" w:rsidRPr="00862684">
        <w:rPr>
          <w:rFonts w:ascii="Times New Roman" w:hAnsi="Times New Roman" w:cs="Times New Roman"/>
          <w:sz w:val="24"/>
          <w:szCs w:val="24"/>
        </w:rPr>
        <w:t>e prohibition of acts violative of s 15(1) of the Constitution is to protect human</w:t>
      </w:r>
      <w:r w:rsidRPr="00862684">
        <w:rPr>
          <w:rFonts w:ascii="Times New Roman" w:hAnsi="Times New Roman" w:cs="Times New Roman"/>
          <w:sz w:val="24"/>
          <w:szCs w:val="24"/>
        </w:rPr>
        <w:t xml:space="preserve"> dignity and physical integrity.</w:t>
      </w:r>
      <w:r w:rsidR="00EB6855" w:rsidRPr="00862684">
        <w:rPr>
          <w:rFonts w:ascii="Times New Roman" w:hAnsi="Times New Roman" w:cs="Times New Roman"/>
          <w:sz w:val="24"/>
          <w:szCs w:val="24"/>
        </w:rPr>
        <w:t xml:space="preserve"> </w:t>
      </w:r>
      <w:r w:rsidRPr="00862684">
        <w:rPr>
          <w:rFonts w:ascii="Times New Roman" w:hAnsi="Times New Roman" w:cs="Times New Roman"/>
          <w:sz w:val="24"/>
          <w:szCs w:val="24"/>
        </w:rPr>
        <w:t xml:space="preserve">  A</w:t>
      </w:r>
      <w:r w:rsidR="00EB6855" w:rsidRPr="00862684">
        <w:rPr>
          <w:rFonts w:ascii="Times New Roman" w:hAnsi="Times New Roman" w:cs="Times New Roman"/>
          <w:sz w:val="24"/>
          <w:szCs w:val="24"/>
        </w:rPr>
        <w:t>ny recourse to physical force against a person in the custody of a public official which is not rendered strictly necessary by his or her conduct diminishes his or her dignity and implicates</w:t>
      </w:r>
      <w:r w:rsidR="0084437A" w:rsidRPr="00862684">
        <w:rPr>
          <w:rFonts w:ascii="Times New Roman" w:hAnsi="Times New Roman" w:cs="Times New Roman"/>
          <w:sz w:val="24"/>
          <w:szCs w:val="24"/>
        </w:rPr>
        <w:t xml:space="preserve"> a</w:t>
      </w:r>
      <w:r w:rsidR="00EB6855" w:rsidRPr="00862684">
        <w:rPr>
          <w:rFonts w:ascii="Times New Roman" w:hAnsi="Times New Roman" w:cs="Times New Roman"/>
          <w:sz w:val="24"/>
          <w:szCs w:val="24"/>
        </w:rPr>
        <w:t xml:space="preserve"> violation of the prohibition</w:t>
      </w:r>
      <w:r w:rsidR="0084437A" w:rsidRPr="00862684">
        <w:rPr>
          <w:rFonts w:ascii="Times New Roman" w:hAnsi="Times New Roman" w:cs="Times New Roman"/>
          <w:sz w:val="24"/>
          <w:szCs w:val="24"/>
        </w:rPr>
        <w:t>.</w:t>
      </w:r>
    </w:p>
    <w:p w:rsidR="0084437A" w:rsidRPr="00862684" w:rsidRDefault="0084437A" w:rsidP="007F1740">
      <w:pPr>
        <w:spacing w:after="0" w:line="240" w:lineRule="auto"/>
        <w:jc w:val="both"/>
        <w:rPr>
          <w:rFonts w:ascii="Times New Roman" w:hAnsi="Times New Roman" w:cs="Times New Roman"/>
          <w:sz w:val="24"/>
          <w:szCs w:val="24"/>
        </w:rPr>
      </w:pPr>
    </w:p>
    <w:p w:rsidR="00B94D1C" w:rsidRPr="00862684" w:rsidRDefault="00B94D1C" w:rsidP="007403EE">
      <w:pPr>
        <w:spacing w:after="0" w:line="480" w:lineRule="auto"/>
        <w:jc w:val="both"/>
        <w:rPr>
          <w:rFonts w:ascii="Times New Roman" w:hAnsi="Times New Roman" w:cs="Times New Roman"/>
          <w:b/>
          <w:sz w:val="24"/>
          <w:szCs w:val="24"/>
          <w:u w:val="single"/>
        </w:rPr>
      </w:pPr>
      <w:r w:rsidRPr="00862684">
        <w:rPr>
          <w:rFonts w:ascii="Times New Roman" w:hAnsi="Times New Roman" w:cs="Times New Roman"/>
          <w:b/>
          <w:sz w:val="24"/>
          <w:szCs w:val="24"/>
          <w:u w:val="single"/>
        </w:rPr>
        <w:t>FIRST GROUND</w:t>
      </w:r>
    </w:p>
    <w:p w:rsidR="0084437A" w:rsidRPr="00862684" w:rsidRDefault="0084437A" w:rsidP="007403EE">
      <w:pPr>
        <w:spacing w:after="0" w:line="480" w:lineRule="auto"/>
        <w:jc w:val="both"/>
        <w:rPr>
          <w:rFonts w:ascii="Times New Roman" w:hAnsi="Times New Roman" w:cs="Times New Roman"/>
          <w:b/>
          <w:sz w:val="24"/>
          <w:szCs w:val="24"/>
          <w:u w:val="single"/>
        </w:rPr>
      </w:pPr>
      <w:r w:rsidRPr="00862684">
        <w:rPr>
          <w:rFonts w:ascii="Times New Roman" w:hAnsi="Times New Roman" w:cs="Times New Roman"/>
          <w:b/>
          <w:sz w:val="24"/>
          <w:szCs w:val="24"/>
          <w:u w:val="single"/>
        </w:rPr>
        <w:t>Effect of Pre-charge Abduction and Violation of Section 15(1) on Criminal Prosecution</w:t>
      </w:r>
    </w:p>
    <w:p w:rsidR="000E3666" w:rsidRPr="00862684" w:rsidRDefault="000E3666"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grounds on which the relief sought were premised on the court </w:t>
      </w:r>
      <w:r w:rsidR="008C2012" w:rsidRPr="00862684">
        <w:rPr>
          <w:rFonts w:ascii="Times New Roman" w:hAnsi="Times New Roman" w:cs="Times New Roman"/>
          <w:sz w:val="24"/>
          <w:szCs w:val="24"/>
        </w:rPr>
        <w:t xml:space="preserve">making a finding that the </w:t>
      </w:r>
      <w:r w:rsidRPr="00862684">
        <w:rPr>
          <w:rFonts w:ascii="Times New Roman" w:hAnsi="Times New Roman" w:cs="Times New Roman"/>
          <w:sz w:val="24"/>
          <w:szCs w:val="24"/>
        </w:rPr>
        <w:t>applicant was kidnapped from home and subjected to ill-treatment in the form of torture, inhuman and degrading treatment by State security agents prior to being charged with the criminal offence by the public prosecutor.</w:t>
      </w:r>
    </w:p>
    <w:p w:rsidR="000E3666" w:rsidRPr="00862684" w:rsidRDefault="000E3666" w:rsidP="007F1740">
      <w:pPr>
        <w:spacing w:after="0" w:line="240" w:lineRule="auto"/>
        <w:jc w:val="both"/>
        <w:rPr>
          <w:rFonts w:ascii="Times New Roman" w:hAnsi="Times New Roman" w:cs="Times New Roman"/>
          <w:sz w:val="24"/>
          <w:szCs w:val="24"/>
        </w:rPr>
      </w:pPr>
    </w:p>
    <w:p w:rsidR="00B57D62" w:rsidRPr="00862684" w:rsidRDefault="00B57D62"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general effect of</w:t>
      </w:r>
      <w:r w:rsidR="008C2012" w:rsidRPr="00862684">
        <w:rPr>
          <w:rFonts w:ascii="Times New Roman" w:hAnsi="Times New Roman" w:cs="Times New Roman"/>
          <w:sz w:val="24"/>
          <w:szCs w:val="24"/>
        </w:rPr>
        <w:t xml:space="preserve"> the contention advanced on the first</w:t>
      </w:r>
      <w:r w:rsidRPr="00862684">
        <w:rPr>
          <w:rFonts w:ascii="Times New Roman" w:hAnsi="Times New Roman" w:cs="Times New Roman"/>
          <w:sz w:val="24"/>
          <w:szCs w:val="24"/>
        </w:rPr>
        <w:t xml:space="preserve"> ground was that the Court should not countenance a prosecution of an accused person for a criminal offence in circumstances in which he or she was kidnapped and subjected to torture, or inhuman or degrading treatment by public officials exercising executive authority prior to the charge </w:t>
      </w:r>
      <w:r w:rsidRPr="00862684">
        <w:rPr>
          <w:rFonts w:ascii="Times New Roman" w:hAnsi="Times New Roman" w:cs="Times New Roman"/>
          <w:sz w:val="24"/>
          <w:szCs w:val="24"/>
        </w:rPr>
        <w:lastRenderedPageBreak/>
        <w:t xml:space="preserve">being brought against him or her.  The argument was that the institution of criminal proceedings in the </w:t>
      </w:r>
      <w:r w:rsidR="00E810D5" w:rsidRPr="00862684">
        <w:rPr>
          <w:rFonts w:ascii="Times New Roman" w:hAnsi="Times New Roman" w:cs="Times New Roman"/>
          <w:sz w:val="24"/>
          <w:szCs w:val="24"/>
        </w:rPr>
        <w:t xml:space="preserve">circumstances would be an abuse of court process.  </w:t>
      </w:r>
    </w:p>
    <w:p w:rsidR="000E3666" w:rsidRPr="00862684" w:rsidRDefault="000E3666" w:rsidP="007F1740">
      <w:pPr>
        <w:spacing w:after="0" w:line="240" w:lineRule="auto"/>
        <w:jc w:val="both"/>
        <w:rPr>
          <w:rFonts w:ascii="Times New Roman" w:hAnsi="Times New Roman" w:cs="Times New Roman"/>
          <w:sz w:val="24"/>
          <w:szCs w:val="24"/>
        </w:rPr>
      </w:pPr>
    </w:p>
    <w:p w:rsidR="00E810D5" w:rsidRPr="00862684" w:rsidRDefault="00E810D5"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question for determination is whether ill-treatment in breach of s 15(1) of the Constitution prior to the charge being brought against the victim taints the subsequent decisions to lay the charge and institute criminal prosecution against him or her regardless of the question whether the requirements of s 13(2)(e) of the Constitution have been complied with or not.</w:t>
      </w:r>
    </w:p>
    <w:p w:rsidR="00E810D5" w:rsidRPr="00862684" w:rsidRDefault="00E810D5" w:rsidP="007F1740">
      <w:pPr>
        <w:spacing w:after="0" w:line="240" w:lineRule="auto"/>
        <w:jc w:val="both"/>
        <w:rPr>
          <w:rFonts w:ascii="Times New Roman" w:hAnsi="Times New Roman" w:cs="Times New Roman"/>
          <w:sz w:val="24"/>
          <w:szCs w:val="24"/>
        </w:rPr>
      </w:pPr>
    </w:p>
    <w:p w:rsidR="00E810D5" w:rsidRPr="00862684" w:rsidRDefault="00E810D5"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decision of the Court on this </w:t>
      </w:r>
      <w:r w:rsidR="000E3666" w:rsidRPr="00862684">
        <w:rPr>
          <w:rFonts w:ascii="Times New Roman" w:hAnsi="Times New Roman" w:cs="Times New Roman"/>
          <w:sz w:val="24"/>
          <w:szCs w:val="24"/>
        </w:rPr>
        <w:t>point is that</w:t>
      </w:r>
      <w:r w:rsidR="00DC2E94" w:rsidRPr="00862684">
        <w:rPr>
          <w:rFonts w:ascii="Times New Roman" w:hAnsi="Times New Roman" w:cs="Times New Roman"/>
          <w:sz w:val="24"/>
          <w:szCs w:val="24"/>
        </w:rPr>
        <w:t xml:space="preserve"> </w:t>
      </w:r>
      <w:r w:rsidRPr="00862684">
        <w:rPr>
          <w:rFonts w:ascii="Times New Roman" w:hAnsi="Times New Roman" w:cs="Times New Roman"/>
          <w:sz w:val="24"/>
          <w:szCs w:val="24"/>
        </w:rPr>
        <w:t xml:space="preserve">ill-treatment </w:t>
      </w:r>
      <w:r w:rsidR="00DC2E94" w:rsidRPr="00862684">
        <w:rPr>
          <w:rFonts w:ascii="Times New Roman" w:hAnsi="Times New Roman" w:cs="Times New Roman"/>
          <w:i/>
          <w:sz w:val="24"/>
          <w:szCs w:val="24"/>
        </w:rPr>
        <w:t>per se</w:t>
      </w:r>
      <w:r w:rsidR="00DC2E94" w:rsidRPr="00862684">
        <w:rPr>
          <w:rFonts w:ascii="Times New Roman" w:hAnsi="Times New Roman" w:cs="Times New Roman"/>
          <w:sz w:val="24"/>
          <w:szCs w:val="24"/>
        </w:rPr>
        <w:t xml:space="preserve"> has no effect </w:t>
      </w:r>
      <w:r w:rsidRPr="00862684">
        <w:rPr>
          <w:rFonts w:ascii="Times New Roman" w:hAnsi="Times New Roman" w:cs="Times New Roman"/>
          <w:sz w:val="24"/>
          <w:szCs w:val="24"/>
        </w:rPr>
        <w:t>on the validity of the</w:t>
      </w:r>
      <w:r w:rsidR="00DC2E94" w:rsidRPr="00862684">
        <w:rPr>
          <w:rFonts w:ascii="Times New Roman" w:hAnsi="Times New Roman" w:cs="Times New Roman"/>
          <w:sz w:val="24"/>
          <w:szCs w:val="24"/>
        </w:rPr>
        <w:t xml:space="preserve"> decisions to charge the victim</w:t>
      </w:r>
      <w:r w:rsidRPr="00862684">
        <w:rPr>
          <w:rFonts w:ascii="Times New Roman" w:hAnsi="Times New Roman" w:cs="Times New Roman"/>
          <w:sz w:val="24"/>
          <w:szCs w:val="24"/>
        </w:rPr>
        <w:t xml:space="preserve"> with a criminal offence and institute prosecution proceedings</w:t>
      </w:r>
      <w:r w:rsidR="00DC2E94" w:rsidRPr="00862684">
        <w:rPr>
          <w:rFonts w:ascii="Times New Roman" w:hAnsi="Times New Roman" w:cs="Times New Roman"/>
          <w:sz w:val="24"/>
          <w:szCs w:val="24"/>
        </w:rPr>
        <w:t xml:space="preserve"> against him or her.  It is the use of the fruits of ill-treatment which may affect the validity of the decisions depending </w:t>
      </w:r>
      <w:r w:rsidR="000E3666" w:rsidRPr="00862684">
        <w:rPr>
          <w:rFonts w:ascii="Times New Roman" w:hAnsi="Times New Roman" w:cs="Times New Roman"/>
          <w:sz w:val="24"/>
          <w:szCs w:val="24"/>
        </w:rPr>
        <w:t xml:space="preserve">on </w:t>
      </w:r>
      <w:r w:rsidRPr="00862684">
        <w:rPr>
          <w:rFonts w:ascii="Times New Roman" w:hAnsi="Times New Roman" w:cs="Times New Roman"/>
          <w:sz w:val="24"/>
          <w:szCs w:val="24"/>
        </w:rPr>
        <w:t>compliance or non-compliance by the public prosecutor with the requirements of permissible deprivation of personal liberty under s 13(2)(e) of the Constitution.  The reasons for the decision are these.</w:t>
      </w:r>
    </w:p>
    <w:p w:rsidR="00E810D5" w:rsidRPr="00862684" w:rsidRDefault="00E810D5" w:rsidP="007F1740">
      <w:pPr>
        <w:spacing w:after="0" w:line="240" w:lineRule="auto"/>
        <w:jc w:val="both"/>
        <w:rPr>
          <w:rFonts w:ascii="Times New Roman" w:hAnsi="Times New Roman" w:cs="Times New Roman"/>
          <w:sz w:val="24"/>
          <w:szCs w:val="24"/>
        </w:rPr>
      </w:pPr>
    </w:p>
    <w:p w:rsidR="00E810D5" w:rsidRPr="00862684" w:rsidRDefault="00E810D5"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requirements which a public prosecutor has to bear in mind and comply with to make a valid decision to charge an accused person with a criminal </w:t>
      </w:r>
      <w:r w:rsidR="00FB219B" w:rsidRPr="00862684">
        <w:rPr>
          <w:rFonts w:ascii="Times New Roman" w:hAnsi="Times New Roman" w:cs="Times New Roman"/>
          <w:sz w:val="24"/>
          <w:szCs w:val="24"/>
        </w:rPr>
        <w:t>offence and institute a criminal prosecution on the charge are prescribed by s 13(1) of the Constitution.  The section recognises that every person has a fundamental right to personal liberty.  It then makes provision for the protection of the right against interference by the State by declaring that no person shall be deprived of personal liberty.  Recognising the principle that the right to personal liberty is not an absolute right</w:t>
      </w:r>
      <w:r w:rsidR="002210FA" w:rsidRPr="00862684">
        <w:rPr>
          <w:rFonts w:ascii="Times New Roman" w:hAnsi="Times New Roman" w:cs="Times New Roman"/>
          <w:sz w:val="24"/>
          <w:szCs w:val="24"/>
        </w:rPr>
        <w:t>,</w:t>
      </w:r>
      <w:r w:rsidR="00FB219B" w:rsidRPr="00862684">
        <w:rPr>
          <w:rFonts w:ascii="Times New Roman" w:hAnsi="Times New Roman" w:cs="Times New Roman"/>
          <w:sz w:val="24"/>
          <w:szCs w:val="24"/>
        </w:rPr>
        <w:t xml:space="preserve"> the section goes on to specify cases listed as exceptions to the prohibition in which deprivation of personal liberty is permissible upon strict compliance with the prescribed requirements.</w:t>
      </w:r>
    </w:p>
    <w:p w:rsidR="00FB219B" w:rsidRPr="00862684" w:rsidRDefault="00FB219B" w:rsidP="007403EE">
      <w:pPr>
        <w:spacing w:after="0" w:line="480" w:lineRule="auto"/>
        <w:jc w:val="both"/>
        <w:rPr>
          <w:rFonts w:ascii="Times New Roman" w:hAnsi="Times New Roman" w:cs="Times New Roman"/>
          <w:sz w:val="24"/>
          <w:szCs w:val="24"/>
        </w:rPr>
      </w:pPr>
    </w:p>
    <w:p w:rsidR="00FB219B" w:rsidRDefault="00FB219B"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lastRenderedPageBreak/>
        <w:tab/>
      </w:r>
      <w:r w:rsidRPr="00862684">
        <w:rPr>
          <w:rFonts w:ascii="Times New Roman" w:hAnsi="Times New Roman" w:cs="Times New Roman"/>
          <w:sz w:val="24"/>
          <w:szCs w:val="24"/>
        </w:rPr>
        <w:tab/>
        <w:t>The requirements of permissible deprivati</w:t>
      </w:r>
      <w:r w:rsidR="00123C4C" w:rsidRPr="00862684">
        <w:rPr>
          <w:rFonts w:ascii="Times New Roman" w:hAnsi="Times New Roman" w:cs="Times New Roman"/>
          <w:sz w:val="24"/>
          <w:szCs w:val="24"/>
        </w:rPr>
        <w:t xml:space="preserve">on of personal liberty in the </w:t>
      </w:r>
      <w:r w:rsidRPr="00862684">
        <w:rPr>
          <w:rFonts w:ascii="Times New Roman" w:hAnsi="Times New Roman" w:cs="Times New Roman"/>
          <w:sz w:val="24"/>
          <w:szCs w:val="24"/>
        </w:rPr>
        <w:t xml:space="preserve">case </w:t>
      </w:r>
      <w:r w:rsidR="00123C4C" w:rsidRPr="00862684">
        <w:rPr>
          <w:rFonts w:ascii="Times New Roman" w:hAnsi="Times New Roman" w:cs="Times New Roman"/>
          <w:sz w:val="24"/>
          <w:szCs w:val="24"/>
        </w:rPr>
        <w:t xml:space="preserve">of a person suspected of crime </w:t>
      </w:r>
      <w:r w:rsidRPr="00862684">
        <w:rPr>
          <w:rFonts w:ascii="Times New Roman" w:hAnsi="Times New Roman" w:cs="Times New Roman"/>
          <w:sz w:val="24"/>
          <w:szCs w:val="24"/>
        </w:rPr>
        <w:t>are in s 13(2</w:t>
      </w:r>
      <w:r w:rsidR="00047987" w:rsidRPr="00862684">
        <w:rPr>
          <w:rFonts w:ascii="Times New Roman" w:hAnsi="Times New Roman" w:cs="Times New Roman"/>
          <w:sz w:val="24"/>
          <w:szCs w:val="24"/>
        </w:rPr>
        <w:t>) (</w:t>
      </w:r>
      <w:r w:rsidRPr="00862684">
        <w:rPr>
          <w:rFonts w:ascii="Times New Roman" w:hAnsi="Times New Roman" w:cs="Times New Roman"/>
          <w:sz w:val="24"/>
          <w:szCs w:val="24"/>
        </w:rPr>
        <w:t>e) of the Constitution.  They constitute the standard by which the validity of the decision by the public prosecutor to charge the accused person with the criminal offence and institute crimina</w:t>
      </w:r>
      <w:r w:rsidR="00123C4C" w:rsidRPr="00862684">
        <w:rPr>
          <w:rFonts w:ascii="Times New Roman" w:hAnsi="Times New Roman" w:cs="Times New Roman"/>
          <w:sz w:val="24"/>
          <w:szCs w:val="24"/>
        </w:rPr>
        <w:t xml:space="preserve">l proceedings </w:t>
      </w:r>
      <w:r w:rsidR="00191BD8" w:rsidRPr="00862684">
        <w:rPr>
          <w:rFonts w:ascii="Times New Roman" w:hAnsi="Times New Roman" w:cs="Times New Roman"/>
          <w:sz w:val="24"/>
          <w:szCs w:val="24"/>
        </w:rPr>
        <w:t>is to be measured.  The effect o</w:t>
      </w:r>
      <w:r w:rsidR="00123C4C" w:rsidRPr="00862684">
        <w:rPr>
          <w:rFonts w:ascii="Times New Roman" w:hAnsi="Times New Roman" w:cs="Times New Roman"/>
          <w:sz w:val="24"/>
          <w:szCs w:val="24"/>
        </w:rPr>
        <w:t>f prohibition of arbitrary deprivation of personal liberty is the promotion of lawful arrest or detention and prosecution of persons suspected of having committed crimes. It is the deprivation of personal liberty in connection with the criminal justice process that is relevant to the determination of the issues raised.</w:t>
      </w:r>
    </w:p>
    <w:p w:rsidR="007F1740" w:rsidRPr="00862684" w:rsidRDefault="007F1740" w:rsidP="007F1740">
      <w:pPr>
        <w:spacing w:after="0" w:line="240" w:lineRule="auto"/>
        <w:jc w:val="both"/>
        <w:rPr>
          <w:rFonts w:ascii="Times New Roman" w:hAnsi="Times New Roman" w:cs="Times New Roman"/>
          <w:sz w:val="24"/>
          <w:szCs w:val="24"/>
        </w:rPr>
      </w:pPr>
    </w:p>
    <w:p w:rsidR="00FB219B" w:rsidRPr="00862684" w:rsidRDefault="00FB219B"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Once a measure such as a criminal prosecution is based on a decision to charge the accused person with the criminal offence which complies with the requirements of permissible deprivation of personal liberty </w:t>
      </w:r>
      <w:r w:rsidR="002210FA" w:rsidRPr="00862684">
        <w:rPr>
          <w:rFonts w:ascii="Times New Roman" w:hAnsi="Times New Roman" w:cs="Times New Roman"/>
          <w:sz w:val="24"/>
          <w:szCs w:val="24"/>
        </w:rPr>
        <w:t xml:space="preserve">it </w:t>
      </w:r>
      <w:r w:rsidR="004A0E7F" w:rsidRPr="00862684">
        <w:rPr>
          <w:rFonts w:ascii="Times New Roman" w:hAnsi="Times New Roman" w:cs="Times New Roman"/>
          <w:sz w:val="24"/>
          <w:szCs w:val="24"/>
        </w:rPr>
        <w:t>is a lawful measure.  It cannot be a subject of an order of permanent stay on the ground that the accused person was kidnapped and subjected to torture, or inhuman or degrading treatment before the charge was brought against him or her.</w:t>
      </w:r>
      <w:r w:rsidR="00123C4C" w:rsidRPr="00862684">
        <w:rPr>
          <w:rFonts w:ascii="Times New Roman" w:hAnsi="Times New Roman" w:cs="Times New Roman"/>
          <w:sz w:val="24"/>
          <w:szCs w:val="24"/>
        </w:rPr>
        <w:t xml:space="preserve">  The ill-treatment to which the accused person would have been subjected would have taken place when he or she was in a s</w:t>
      </w:r>
      <w:r w:rsidR="009176D8" w:rsidRPr="00862684">
        <w:rPr>
          <w:rFonts w:ascii="Times New Roman" w:hAnsi="Times New Roman" w:cs="Times New Roman"/>
          <w:sz w:val="24"/>
          <w:szCs w:val="24"/>
        </w:rPr>
        <w:t>t</w:t>
      </w:r>
      <w:r w:rsidR="00123C4C" w:rsidRPr="00862684">
        <w:rPr>
          <w:rFonts w:ascii="Times New Roman" w:hAnsi="Times New Roman" w:cs="Times New Roman"/>
          <w:sz w:val="24"/>
          <w:szCs w:val="24"/>
        </w:rPr>
        <w:t>ate of lawful deprivation of personal liberty.  It is usually inflicted after the person has been deprived of personal liberty by arrest and detention.</w:t>
      </w:r>
    </w:p>
    <w:p w:rsidR="004A0E7F" w:rsidRPr="00862684" w:rsidRDefault="004A0E7F" w:rsidP="007F1740">
      <w:pPr>
        <w:spacing w:after="0" w:line="240" w:lineRule="auto"/>
        <w:jc w:val="both"/>
        <w:rPr>
          <w:rFonts w:ascii="Times New Roman" w:hAnsi="Times New Roman" w:cs="Times New Roman"/>
          <w:sz w:val="24"/>
          <w:szCs w:val="24"/>
        </w:rPr>
      </w:pPr>
    </w:p>
    <w:p w:rsidR="004A0E7F" w:rsidRPr="00862684" w:rsidRDefault="004A0E7F" w:rsidP="007403EE">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Section 13(1) of the Constitution provides that:</w:t>
      </w:r>
    </w:p>
    <w:p w:rsidR="004A0E7F" w:rsidRPr="00862684" w:rsidRDefault="00BE6235" w:rsidP="004A0E7F">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 xml:space="preserve">“(1) </w:t>
      </w:r>
      <w:r w:rsidR="004A0E7F" w:rsidRPr="00862684">
        <w:rPr>
          <w:rFonts w:ascii="Times New Roman" w:hAnsi="Times New Roman" w:cs="Times New Roman"/>
          <w:sz w:val="24"/>
          <w:szCs w:val="24"/>
        </w:rPr>
        <w:t>No person shall be deprived of his personal liberty save as may be authorized by law in any of the cases specified in subsection (2).</w:t>
      </w:r>
    </w:p>
    <w:p w:rsidR="004A0E7F" w:rsidRPr="00862684" w:rsidRDefault="004A0E7F" w:rsidP="004A0E7F">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 xml:space="preserve"> (2)  The cases referred to in subsection</w:t>
      </w:r>
      <w:r w:rsidR="00BE6235" w:rsidRPr="00862684">
        <w:rPr>
          <w:rFonts w:ascii="Times New Roman" w:hAnsi="Times New Roman" w:cs="Times New Roman"/>
          <w:sz w:val="24"/>
          <w:szCs w:val="24"/>
        </w:rPr>
        <w:t xml:space="preserve"> </w:t>
      </w:r>
      <w:r w:rsidRPr="00862684">
        <w:rPr>
          <w:rFonts w:ascii="Times New Roman" w:hAnsi="Times New Roman" w:cs="Times New Roman"/>
          <w:sz w:val="24"/>
          <w:szCs w:val="24"/>
        </w:rPr>
        <w:t>(1) are where a person is deprived of his personal liberty as may be authorized by law –</w:t>
      </w:r>
    </w:p>
    <w:p w:rsidR="004A0E7F" w:rsidRPr="00862684" w:rsidRDefault="004A0E7F" w:rsidP="004A0E7F">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(a)</w:t>
      </w:r>
      <w:r w:rsidRPr="00862684">
        <w:rPr>
          <w:rFonts w:ascii="Times New Roman" w:hAnsi="Times New Roman" w:cs="Times New Roman"/>
          <w:sz w:val="24"/>
          <w:szCs w:val="24"/>
        </w:rPr>
        <w:tab/>
        <w:t>...</w:t>
      </w:r>
    </w:p>
    <w:p w:rsidR="004A0E7F" w:rsidRPr="00862684" w:rsidRDefault="004A0E7F" w:rsidP="004A0E7F">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(b)</w:t>
      </w:r>
      <w:r w:rsidRPr="00862684">
        <w:rPr>
          <w:rFonts w:ascii="Times New Roman" w:hAnsi="Times New Roman" w:cs="Times New Roman"/>
          <w:sz w:val="24"/>
          <w:szCs w:val="24"/>
        </w:rPr>
        <w:tab/>
        <w:t>...</w:t>
      </w:r>
    </w:p>
    <w:p w:rsidR="004A0E7F" w:rsidRPr="00862684" w:rsidRDefault="004A0E7F" w:rsidP="004A0E7F">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(c)</w:t>
      </w:r>
      <w:r w:rsidRPr="00862684">
        <w:rPr>
          <w:rFonts w:ascii="Times New Roman" w:hAnsi="Times New Roman" w:cs="Times New Roman"/>
          <w:sz w:val="24"/>
          <w:szCs w:val="24"/>
        </w:rPr>
        <w:tab/>
        <w:t>...</w:t>
      </w:r>
    </w:p>
    <w:p w:rsidR="004A0E7F" w:rsidRPr="00862684" w:rsidRDefault="004A0E7F" w:rsidP="004A0E7F">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(d)</w:t>
      </w:r>
      <w:r w:rsidRPr="00862684">
        <w:rPr>
          <w:rFonts w:ascii="Times New Roman" w:hAnsi="Times New Roman" w:cs="Times New Roman"/>
          <w:sz w:val="24"/>
          <w:szCs w:val="24"/>
        </w:rPr>
        <w:tab/>
        <w:t>...</w:t>
      </w:r>
    </w:p>
    <w:p w:rsidR="004A0E7F" w:rsidRPr="00862684" w:rsidRDefault="004A0E7F" w:rsidP="004A0E7F">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(e)</w:t>
      </w:r>
      <w:r w:rsidRPr="00862684">
        <w:rPr>
          <w:rFonts w:ascii="Times New Roman" w:hAnsi="Times New Roman" w:cs="Times New Roman"/>
          <w:sz w:val="24"/>
          <w:szCs w:val="24"/>
        </w:rPr>
        <w:tab/>
        <w:t>upon reasonable suspicion of his having committed or being about to commit, a criminal offence.”</w:t>
      </w:r>
    </w:p>
    <w:p w:rsidR="004A0E7F" w:rsidRPr="00862684" w:rsidRDefault="004A0E7F" w:rsidP="004A0E7F">
      <w:pPr>
        <w:spacing w:after="0" w:line="480" w:lineRule="auto"/>
        <w:ind w:left="720"/>
        <w:jc w:val="both"/>
        <w:rPr>
          <w:rFonts w:ascii="Times New Roman" w:hAnsi="Times New Roman" w:cs="Times New Roman"/>
          <w:sz w:val="24"/>
          <w:szCs w:val="24"/>
        </w:rPr>
      </w:pPr>
    </w:p>
    <w:p w:rsidR="004A0E7F" w:rsidRPr="00862684" w:rsidRDefault="004A0E7F" w:rsidP="004A0E7F">
      <w:pPr>
        <w:spacing w:after="0" w:line="480" w:lineRule="auto"/>
        <w:ind w:left="720" w:firstLine="720"/>
        <w:jc w:val="both"/>
        <w:rPr>
          <w:rFonts w:ascii="Times New Roman" w:hAnsi="Times New Roman" w:cs="Times New Roman"/>
          <w:sz w:val="24"/>
          <w:szCs w:val="24"/>
        </w:rPr>
      </w:pPr>
      <w:r w:rsidRPr="00862684">
        <w:rPr>
          <w:rFonts w:ascii="Times New Roman" w:hAnsi="Times New Roman" w:cs="Times New Roman"/>
          <w:sz w:val="24"/>
          <w:szCs w:val="24"/>
        </w:rPr>
        <w:lastRenderedPageBreak/>
        <w:t>Section 13(4)(b) provides that:</w:t>
      </w:r>
    </w:p>
    <w:p w:rsidR="004A0E7F" w:rsidRPr="00862684" w:rsidRDefault="004A0E7F" w:rsidP="004A0E7F">
      <w:pPr>
        <w:spacing w:after="0" w:line="24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002210FA" w:rsidRPr="00862684">
        <w:rPr>
          <w:rFonts w:ascii="Times New Roman" w:hAnsi="Times New Roman" w:cs="Times New Roman"/>
          <w:sz w:val="24"/>
          <w:szCs w:val="24"/>
        </w:rPr>
        <w:t xml:space="preserve">“(4) </w:t>
      </w:r>
      <w:r w:rsidRPr="00862684">
        <w:rPr>
          <w:rFonts w:ascii="Times New Roman" w:hAnsi="Times New Roman" w:cs="Times New Roman"/>
          <w:sz w:val="24"/>
          <w:szCs w:val="24"/>
        </w:rPr>
        <w:t>Any person who is arrested or detained –</w:t>
      </w:r>
    </w:p>
    <w:p w:rsidR="004A0E7F" w:rsidRPr="00862684" w:rsidRDefault="004A0E7F" w:rsidP="004A0E7F">
      <w:pPr>
        <w:pStyle w:val="ListParagraph"/>
        <w:numPr>
          <w:ilvl w:val="0"/>
          <w:numId w:val="2"/>
        </w:numPr>
        <w:spacing w:after="0" w:line="240" w:lineRule="auto"/>
        <w:jc w:val="both"/>
        <w:rPr>
          <w:rFonts w:ascii="Times New Roman" w:hAnsi="Times New Roman" w:cs="Times New Roman"/>
          <w:sz w:val="24"/>
          <w:szCs w:val="24"/>
        </w:rPr>
      </w:pPr>
      <w:r w:rsidRPr="00862684">
        <w:rPr>
          <w:rFonts w:ascii="Times New Roman" w:hAnsi="Times New Roman" w:cs="Times New Roman"/>
          <w:sz w:val="24"/>
          <w:szCs w:val="24"/>
        </w:rPr>
        <w:t>...</w:t>
      </w:r>
    </w:p>
    <w:p w:rsidR="004A0E7F" w:rsidRPr="00862684" w:rsidRDefault="004A0E7F" w:rsidP="004A0E7F">
      <w:pPr>
        <w:pStyle w:val="ListParagraph"/>
        <w:numPr>
          <w:ilvl w:val="0"/>
          <w:numId w:val="2"/>
        </w:numPr>
        <w:spacing w:after="0" w:line="240" w:lineRule="auto"/>
        <w:jc w:val="both"/>
        <w:rPr>
          <w:rFonts w:ascii="Times New Roman" w:hAnsi="Times New Roman" w:cs="Times New Roman"/>
          <w:sz w:val="24"/>
          <w:szCs w:val="24"/>
        </w:rPr>
      </w:pPr>
      <w:r w:rsidRPr="00862684">
        <w:rPr>
          <w:rFonts w:ascii="Times New Roman" w:hAnsi="Times New Roman" w:cs="Times New Roman"/>
          <w:sz w:val="24"/>
          <w:szCs w:val="24"/>
        </w:rPr>
        <w:t>Upon reasonable suspicion of having committed or being about to commit a criminal offence;</w:t>
      </w:r>
    </w:p>
    <w:p w:rsidR="004A0E7F" w:rsidRPr="00862684" w:rsidRDefault="004A0E7F" w:rsidP="004A0E7F">
      <w:pPr>
        <w:spacing w:after="0" w:line="240" w:lineRule="auto"/>
        <w:ind w:left="1440"/>
        <w:jc w:val="both"/>
        <w:rPr>
          <w:rFonts w:ascii="Times New Roman" w:hAnsi="Times New Roman" w:cs="Times New Roman"/>
          <w:sz w:val="24"/>
          <w:szCs w:val="24"/>
        </w:rPr>
      </w:pPr>
      <w:r w:rsidRPr="00862684">
        <w:rPr>
          <w:rFonts w:ascii="Times New Roman" w:hAnsi="Times New Roman" w:cs="Times New Roman"/>
          <w:sz w:val="24"/>
          <w:szCs w:val="24"/>
        </w:rPr>
        <w:t>and who is not released shall be brought without undue delay before a court; and if any person arrested or detained  upon reasonable suspicion of his having committed or being about to commit a criminal offence is not tried  within a reasonable time, then, without prejudice to any further proceedings that may be brought against him, he shall be released either unconditionally or upon reasonable conditions, including in particular such conditions as are reasonably necessary to ensure that he appears at a later date for trial or for proceedings preliminary to the trial.”</w:t>
      </w:r>
    </w:p>
    <w:p w:rsidR="004A0E7F" w:rsidRPr="00862684" w:rsidRDefault="004A0E7F" w:rsidP="004A0E7F">
      <w:pPr>
        <w:pStyle w:val="ListParagraph"/>
        <w:spacing w:after="0" w:line="480" w:lineRule="auto"/>
        <w:ind w:left="1440"/>
        <w:jc w:val="both"/>
        <w:rPr>
          <w:rFonts w:ascii="Times New Roman" w:hAnsi="Times New Roman" w:cs="Times New Roman"/>
          <w:sz w:val="24"/>
          <w:szCs w:val="24"/>
        </w:rPr>
      </w:pPr>
    </w:p>
    <w:p w:rsidR="004A0E7F" w:rsidRPr="00862684" w:rsidRDefault="004A0E7F" w:rsidP="00026F27">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 xml:space="preserve">Failure to comply with the requirements for a valid decision to charge the </w:t>
      </w:r>
      <w:r w:rsidR="00026F27" w:rsidRPr="00862684">
        <w:rPr>
          <w:rFonts w:ascii="Times New Roman" w:hAnsi="Times New Roman" w:cs="Times New Roman"/>
          <w:sz w:val="24"/>
          <w:szCs w:val="24"/>
        </w:rPr>
        <w:t>accused person with a criminal offence and the institution of criminal prosecution proceedings against him or her implicates a violation of the principle of legality or rule of law enshrined by s 18(1) of the Constitution.  The principle of legality requires that every decision or act of a public official which affects the rights or interests of an individual must be in accordance with an existing law otherwise</w:t>
      </w:r>
      <w:r w:rsidR="006227AD" w:rsidRPr="00862684">
        <w:rPr>
          <w:rFonts w:ascii="Times New Roman" w:hAnsi="Times New Roman" w:cs="Times New Roman"/>
          <w:sz w:val="24"/>
          <w:szCs w:val="24"/>
        </w:rPr>
        <w:t xml:space="preserve"> it violates the rights of the individual concerned.  The requirements for permissible deprivation of personal liberty are part of the protection of that right.  Compliance with the requirements is consistent with the principle </w:t>
      </w:r>
      <w:r w:rsidR="00123C4C" w:rsidRPr="00862684">
        <w:rPr>
          <w:rFonts w:ascii="Times New Roman" w:hAnsi="Times New Roman" w:cs="Times New Roman"/>
          <w:sz w:val="24"/>
          <w:szCs w:val="24"/>
        </w:rPr>
        <w:t>of the rule of law.  In that way</w:t>
      </w:r>
      <w:r w:rsidR="00E42CC6" w:rsidRPr="00862684">
        <w:rPr>
          <w:rFonts w:ascii="Times New Roman" w:hAnsi="Times New Roman" w:cs="Times New Roman"/>
          <w:sz w:val="24"/>
          <w:szCs w:val="24"/>
        </w:rPr>
        <w:t xml:space="preserve"> </w:t>
      </w:r>
      <w:r w:rsidR="00650949" w:rsidRPr="00862684">
        <w:rPr>
          <w:rFonts w:ascii="Times New Roman" w:hAnsi="Times New Roman" w:cs="Times New Roman"/>
          <w:sz w:val="24"/>
          <w:szCs w:val="24"/>
        </w:rPr>
        <w:t>the public prosecutor and the Court are prevented from acting arbitrarily.</w:t>
      </w:r>
    </w:p>
    <w:p w:rsidR="006227AD" w:rsidRPr="00862684" w:rsidRDefault="006227AD" w:rsidP="007F1740">
      <w:pPr>
        <w:spacing w:after="0" w:line="240" w:lineRule="auto"/>
        <w:ind w:firstLine="1440"/>
        <w:jc w:val="both"/>
        <w:rPr>
          <w:rFonts w:ascii="Times New Roman" w:hAnsi="Times New Roman" w:cs="Times New Roman"/>
          <w:sz w:val="24"/>
          <w:szCs w:val="24"/>
        </w:rPr>
      </w:pPr>
    </w:p>
    <w:p w:rsidR="006227AD" w:rsidRPr="00862684" w:rsidRDefault="006227AD" w:rsidP="00026F27">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Section 18(1) provides that:</w:t>
      </w:r>
    </w:p>
    <w:p w:rsidR="006227AD" w:rsidRPr="00862684" w:rsidRDefault="006227AD" w:rsidP="006227AD">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 xml:space="preserve">“(1) Subject to the provisions of this Constitution every person is entitled to the protection of the law.  </w:t>
      </w:r>
    </w:p>
    <w:p w:rsidR="006227AD" w:rsidRPr="00862684" w:rsidRDefault="006227AD" w:rsidP="006227AD">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“(1(a)) Every public officer has a duty towards every person in Zimbabwe to exercise his or her functions as a public officer in accordance with the law and to observe and uphold the rule of law.”</w:t>
      </w:r>
    </w:p>
    <w:p w:rsidR="006227AD" w:rsidRPr="00862684" w:rsidRDefault="006227AD" w:rsidP="006227AD">
      <w:pPr>
        <w:spacing w:after="0" w:line="480" w:lineRule="auto"/>
        <w:ind w:left="720"/>
        <w:jc w:val="both"/>
        <w:rPr>
          <w:rFonts w:ascii="Times New Roman" w:hAnsi="Times New Roman" w:cs="Times New Roman"/>
          <w:sz w:val="24"/>
          <w:szCs w:val="24"/>
        </w:rPr>
      </w:pPr>
    </w:p>
    <w:p w:rsidR="006227AD" w:rsidRPr="00862684" w:rsidRDefault="006227AD"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provisions of ss 13(1) and 15(1) of the Constitution protect two separate but related fundamental human rights.  One right is not constitutive of the other.  They are </w:t>
      </w:r>
      <w:r w:rsidRPr="00862684">
        <w:rPr>
          <w:rFonts w:ascii="Times New Roman" w:hAnsi="Times New Roman" w:cs="Times New Roman"/>
          <w:sz w:val="24"/>
          <w:szCs w:val="24"/>
        </w:rPr>
        <w:lastRenderedPageBreak/>
        <w:t>autonomous and under protective requirements peculiar to their nature and ambit.  That means that the rights may be viola</w:t>
      </w:r>
      <w:r w:rsidR="002210FA" w:rsidRPr="00862684">
        <w:rPr>
          <w:rFonts w:ascii="Times New Roman" w:hAnsi="Times New Roman" w:cs="Times New Roman"/>
          <w:sz w:val="24"/>
          <w:szCs w:val="24"/>
        </w:rPr>
        <w:t>ted independently of each other.  The infliction of torture or inhuman or degrading treatment on an accused person affects his dignity and physical integrity.  It does not in itself affect his or her crimin</w:t>
      </w:r>
      <w:r w:rsidR="00650949" w:rsidRPr="00862684">
        <w:rPr>
          <w:rFonts w:ascii="Times New Roman" w:hAnsi="Times New Roman" w:cs="Times New Roman"/>
          <w:sz w:val="24"/>
          <w:szCs w:val="24"/>
        </w:rPr>
        <w:t>al liability.  The other right protects the individual from arbitrary arrest, detention and prosecution by agents of the State.  The same person may be a victim of ill-treatment by law enforcement agents whilst at the same</w:t>
      </w:r>
      <w:r w:rsidR="009176D8" w:rsidRPr="00862684">
        <w:rPr>
          <w:rFonts w:ascii="Times New Roman" w:hAnsi="Times New Roman" w:cs="Times New Roman"/>
          <w:sz w:val="24"/>
          <w:szCs w:val="24"/>
        </w:rPr>
        <w:t xml:space="preserve"> time he or she is a villain </w:t>
      </w:r>
      <w:r w:rsidR="00650949" w:rsidRPr="00862684">
        <w:rPr>
          <w:rFonts w:ascii="Times New Roman" w:hAnsi="Times New Roman" w:cs="Times New Roman"/>
          <w:sz w:val="24"/>
          <w:szCs w:val="24"/>
        </w:rPr>
        <w:t>having committed a criminal offence against another person.  The applicability of a particular constitutional provision should turn on the reasons it was included in the Constitution and the evils it was designed to eliminate.</w:t>
      </w:r>
    </w:p>
    <w:p w:rsidR="006227AD" w:rsidRPr="00862684" w:rsidRDefault="006227AD" w:rsidP="007F1740">
      <w:pPr>
        <w:spacing w:after="0" w:line="240" w:lineRule="auto"/>
        <w:jc w:val="both"/>
        <w:rPr>
          <w:rFonts w:ascii="Times New Roman" w:hAnsi="Times New Roman" w:cs="Times New Roman"/>
          <w:sz w:val="24"/>
          <w:szCs w:val="24"/>
        </w:rPr>
      </w:pPr>
    </w:p>
    <w:p w:rsidR="006227AD" w:rsidRPr="00862684" w:rsidRDefault="006227AD"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existence of reasonable suspicion of the accused person having committed the criminal offence with which he or she is charged and prosecuted is critical to the determination of the validity of the decisions to charge him or her with the criminal offence and institute criminal prosecution on the charge.  A charge is an official act by which notification is given by the competent authority of an allegation that the accused person has committed a criminal offence.  </w:t>
      </w:r>
      <w:r w:rsidR="002210FA" w:rsidRPr="00862684">
        <w:rPr>
          <w:rFonts w:ascii="Times New Roman" w:hAnsi="Times New Roman" w:cs="Times New Roman"/>
          <w:sz w:val="24"/>
          <w:szCs w:val="24"/>
        </w:rPr>
        <w:t xml:space="preserve">In </w:t>
      </w:r>
      <w:r w:rsidR="002210FA" w:rsidRPr="00862684">
        <w:rPr>
          <w:rFonts w:ascii="Times New Roman" w:hAnsi="Times New Roman" w:cs="Times New Roman"/>
          <w:i/>
          <w:sz w:val="24"/>
          <w:szCs w:val="24"/>
        </w:rPr>
        <w:t xml:space="preserve">Attorney General v </w:t>
      </w:r>
      <w:r w:rsidRPr="00862684">
        <w:rPr>
          <w:rFonts w:ascii="Times New Roman" w:hAnsi="Times New Roman" w:cs="Times New Roman"/>
          <w:i/>
          <w:sz w:val="24"/>
          <w:szCs w:val="24"/>
        </w:rPr>
        <w:t>Blumears &amp; Anor</w:t>
      </w:r>
      <w:r w:rsidRPr="00862684">
        <w:rPr>
          <w:rFonts w:ascii="Times New Roman" w:hAnsi="Times New Roman" w:cs="Times New Roman"/>
          <w:sz w:val="24"/>
          <w:szCs w:val="24"/>
        </w:rPr>
        <w:t xml:space="preserve"> 1991(1) ZLR 118(s) AT 122A-B GUBBAY CJ said:</w:t>
      </w:r>
    </w:p>
    <w:p w:rsidR="006227AD" w:rsidRPr="00862684" w:rsidRDefault="006227AD" w:rsidP="002A562A">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“The standard for the depriva</w:t>
      </w:r>
      <w:r w:rsidR="00BE6235" w:rsidRPr="00862684">
        <w:rPr>
          <w:rFonts w:ascii="Times New Roman" w:hAnsi="Times New Roman" w:cs="Times New Roman"/>
          <w:sz w:val="24"/>
          <w:szCs w:val="24"/>
        </w:rPr>
        <w:t xml:space="preserve">tion of personal liberty under s </w:t>
      </w:r>
      <w:r w:rsidRPr="00862684">
        <w:rPr>
          <w:rFonts w:ascii="Times New Roman" w:hAnsi="Times New Roman" w:cs="Times New Roman"/>
          <w:sz w:val="24"/>
          <w:szCs w:val="24"/>
        </w:rPr>
        <w:t>13(2)(e) of the Constitution are facts and circumstances sufficient to warrant a prudent man in suspecting that the accused</w:t>
      </w:r>
      <w:r w:rsidR="006A78BB" w:rsidRPr="00862684">
        <w:rPr>
          <w:rFonts w:ascii="Times New Roman" w:hAnsi="Times New Roman" w:cs="Times New Roman"/>
          <w:sz w:val="24"/>
          <w:szCs w:val="24"/>
        </w:rPr>
        <w:t xml:space="preserve"> person had committed, or was about to commit, a criminal offence.  This standard represents a necessary accommodation between the individual’s fundamental right to the protection of his personal liberty and the State’s duty to control crime.”</w:t>
      </w:r>
    </w:p>
    <w:p w:rsidR="006A78BB" w:rsidRPr="00862684" w:rsidRDefault="006A78BB" w:rsidP="006227AD">
      <w:pPr>
        <w:spacing w:after="0" w:line="480" w:lineRule="auto"/>
        <w:jc w:val="both"/>
        <w:rPr>
          <w:rFonts w:ascii="Times New Roman" w:hAnsi="Times New Roman" w:cs="Times New Roman"/>
          <w:sz w:val="24"/>
          <w:szCs w:val="24"/>
        </w:rPr>
      </w:pPr>
    </w:p>
    <w:p w:rsidR="006A78BB" w:rsidRDefault="006A78BB"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It is the existence or absence of reasonable suspicion of the accused person having committed the criminal offence he or she is charged with which provides an answer to the question whether</w:t>
      </w:r>
      <w:r w:rsidR="002210FA" w:rsidRPr="00862684">
        <w:rPr>
          <w:rFonts w:ascii="Times New Roman" w:hAnsi="Times New Roman" w:cs="Times New Roman"/>
          <w:sz w:val="24"/>
          <w:szCs w:val="24"/>
        </w:rPr>
        <w:t xml:space="preserve"> pre-charge ill-treatment of an</w:t>
      </w:r>
      <w:r w:rsidRPr="00862684">
        <w:rPr>
          <w:rFonts w:ascii="Times New Roman" w:hAnsi="Times New Roman" w:cs="Times New Roman"/>
          <w:sz w:val="24"/>
          <w:szCs w:val="24"/>
        </w:rPr>
        <w:t xml:space="preserve"> accused person had anything to do with the institution of the criminal prosecution.  The purpose of instituting criminal proceedings against an accused person on reasonable suspicion of having committed the criminal offence </w:t>
      </w:r>
      <w:r w:rsidRPr="00862684">
        <w:rPr>
          <w:rFonts w:ascii="Times New Roman" w:hAnsi="Times New Roman" w:cs="Times New Roman"/>
          <w:sz w:val="24"/>
          <w:szCs w:val="24"/>
        </w:rPr>
        <w:lastRenderedPageBreak/>
        <w:t>with which he or she is charged is to prove the circumstance of his or her guilt.  It is also to give effect to the law which proscribes the conduct he or</w:t>
      </w:r>
      <w:r w:rsidR="00650949" w:rsidRPr="00862684">
        <w:rPr>
          <w:rFonts w:ascii="Times New Roman" w:hAnsi="Times New Roman" w:cs="Times New Roman"/>
          <w:sz w:val="24"/>
          <w:szCs w:val="24"/>
        </w:rPr>
        <w:t xml:space="preserve"> she is charged with as a crime.  The decision to charge the accused person with the criminal offence and prosecute the crime would be based on the evidence of acts he or she would be suspected of having committed before he or she was subjected to ill-treatment by law enforcement agents. The prosecution would be directly connected with the crime.</w:t>
      </w:r>
      <w:r w:rsidRPr="00862684">
        <w:rPr>
          <w:rFonts w:ascii="Times New Roman" w:hAnsi="Times New Roman" w:cs="Times New Roman"/>
          <w:sz w:val="24"/>
          <w:szCs w:val="24"/>
        </w:rPr>
        <w:t xml:space="preserve"> </w:t>
      </w:r>
    </w:p>
    <w:p w:rsidR="007F1740" w:rsidRPr="00862684" w:rsidRDefault="007F1740" w:rsidP="007F1740">
      <w:pPr>
        <w:spacing w:after="0" w:line="240" w:lineRule="auto"/>
        <w:jc w:val="both"/>
        <w:rPr>
          <w:rFonts w:ascii="Times New Roman" w:hAnsi="Times New Roman" w:cs="Times New Roman"/>
          <w:sz w:val="24"/>
          <w:szCs w:val="24"/>
        </w:rPr>
      </w:pPr>
    </w:p>
    <w:p w:rsidR="006A78BB" w:rsidRPr="00862684" w:rsidRDefault="006A78BB"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If each time an accused person was subjected to torture, or inhuman or degrading treatment prior to being charged with a criminal offence, the Court was obliged to order a permanent stay of the criminal prosecution, the requirements of permissible deprivation of personal liberty which form the standard for the validity of the decision by the public prosecutor to institute the criminal proceedings against the accused person would be reduced to mere words.</w:t>
      </w:r>
      <w:r w:rsidR="00650949" w:rsidRPr="00862684">
        <w:rPr>
          <w:rFonts w:ascii="Times New Roman" w:hAnsi="Times New Roman" w:cs="Times New Roman"/>
          <w:sz w:val="24"/>
          <w:szCs w:val="24"/>
        </w:rPr>
        <w:t xml:space="preserve">  It would implicate the principle of legality which requires the Court to uphold conduct which is in accordance with law.</w:t>
      </w:r>
    </w:p>
    <w:p w:rsidR="006A78BB" w:rsidRPr="00862684" w:rsidRDefault="006A78BB" w:rsidP="007F1740">
      <w:pPr>
        <w:spacing w:after="0" w:line="240" w:lineRule="auto"/>
        <w:jc w:val="both"/>
        <w:rPr>
          <w:rFonts w:ascii="Times New Roman" w:hAnsi="Times New Roman" w:cs="Times New Roman"/>
          <w:sz w:val="24"/>
          <w:szCs w:val="24"/>
        </w:rPr>
      </w:pPr>
    </w:p>
    <w:p w:rsidR="005468F1" w:rsidRPr="00862684" w:rsidRDefault="006A78BB"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availability of the procedure under s 13(2)(e) of the Constitution means that where the criminal prosecution meets all the requirements of permissible deprivation of the accused person of liberty</w:t>
      </w:r>
      <w:r w:rsidR="002210FA" w:rsidRPr="00862684">
        <w:rPr>
          <w:rFonts w:ascii="Times New Roman" w:hAnsi="Times New Roman" w:cs="Times New Roman"/>
          <w:sz w:val="24"/>
          <w:szCs w:val="24"/>
        </w:rPr>
        <w:t>,</w:t>
      </w:r>
      <w:r w:rsidR="005468F1" w:rsidRPr="00862684">
        <w:rPr>
          <w:rFonts w:ascii="Times New Roman" w:hAnsi="Times New Roman" w:cs="Times New Roman"/>
          <w:sz w:val="24"/>
          <w:szCs w:val="24"/>
        </w:rPr>
        <w:t xml:space="preserve"> it cannot be impugned notwithstanding the fact that the accused person was kidnapped and subjected to torture or inhuman or degrading treatment before the charge</w:t>
      </w:r>
      <w:r w:rsidR="00650949" w:rsidRPr="00862684">
        <w:rPr>
          <w:rFonts w:ascii="Times New Roman" w:hAnsi="Times New Roman" w:cs="Times New Roman"/>
          <w:sz w:val="24"/>
          <w:szCs w:val="24"/>
        </w:rPr>
        <w:t xml:space="preserve"> was broug</w:t>
      </w:r>
      <w:r w:rsidR="00814500" w:rsidRPr="00862684">
        <w:rPr>
          <w:rFonts w:ascii="Times New Roman" w:hAnsi="Times New Roman" w:cs="Times New Roman"/>
          <w:sz w:val="24"/>
          <w:szCs w:val="24"/>
        </w:rPr>
        <w:t>ht against him or her.  Section </w:t>
      </w:r>
      <w:r w:rsidR="00650949" w:rsidRPr="00862684">
        <w:rPr>
          <w:rFonts w:ascii="Times New Roman" w:hAnsi="Times New Roman" w:cs="Times New Roman"/>
          <w:sz w:val="24"/>
          <w:szCs w:val="24"/>
        </w:rPr>
        <w:t>24(4) of the Constitution provides a remedy to the individual whose fundamental right has been violated.  No right to personal liberty would have been violated in relation to the accused person by the institution of criminal proc</w:t>
      </w:r>
      <w:r w:rsidR="008C2012" w:rsidRPr="00862684">
        <w:rPr>
          <w:rFonts w:ascii="Times New Roman" w:hAnsi="Times New Roman" w:cs="Times New Roman"/>
          <w:sz w:val="24"/>
          <w:szCs w:val="24"/>
        </w:rPr>
        <w:t>eedings in the circumstances.  A</w:t>
      </w:r>
      <w:r w:rsidR="00650949" w:rsidRPr="00862684">
        <w:rPr>
          <w:rFonts w:ascii="Times New Roman" w:hAnsi="Times New Roman" w:cs="Times New Roman"/>
          <w:sz w:val="24"/>
          <w:szCs w:val="24"/>
        </w:rPr>
        <w:t>n illegal arrest or detention without more</w:t>
      </w:r>
      <w:r w:rsidR="00977B9B" w:rsidRPr="00862684">
        <w:rPr>
          <w:rFonts w:ascii="Times New Roman" w:hAnsi="Times New Roman" w:cs="Times New Roman"/>
          <w:sz w:val="24"/>
          <w:szCs w:val="24"/>
        </w:rPr>
        <w:t>,</w:t>
      </w:r>
      <w:r w:rsidR="00650949" w:rsidRPr="00862684">
        <w:rPr>
          <w:rFonts w:ascii="Times New Roman" w:hAnsi="Times New Roman" w:cs="Times New Roman"/>
          <w:sz w:val="24"/>
          <w:szCs w:val="24"/>
        </w:rPr>
        <w:t xml:space="preserve"> has never been viewed as a bar to subsequent prosecution </w:t>
      </w:r>
      <w:r w:rsidR="00977B9B" w:rsidRPr="00862684">
        <w:rPr>
          <w:rFonts w:ascii="Times New Roman" w:hAnsi="Times New Roman" w:cs="Times New Roman"/>
          <w:sz w:val="24"/>
          <w:szCs w:val="24"/>
        </w:rPr>
        <w:t>for an offence the accused person is reasonably suspected on untainted evid</w:t>
      </w:r>
      <w:r w:rsidR="008C2012" w:rsidRPr="00862684">
        <w:rPr>
          <w:rFonts w:ascii="Times New Roman" w:hAnsi="Times New Roman" w:cs="Times New Roman"/>
          <w:sz w:val="24"/>
          <w:szCs w:val="24"/>
        </w:rPr>
        <w:t>ence of having committed</w:t>
      </w:r>
      <w:r w:rsidR="00977B9B" w:rsidRPr="00862684">
        <w:rPr>
          <w:rFonts w:ascii="Times New Roman" w:hAnsi="Times New Roman" w:cs="Times New Roman"/>
          <w:sz w:val="24"/>
          <w:szCs w:val="24"/>
        </w:rPr>
        <w:t>.</w:t>
      </w:r>
    </w:p>
    <w:p w:rsidR="00814500" w:rsidRPr="00862684" w:rsidRDefault="00814500" w:rsidP="006227AD">
      <w:pPr>
        <w:spacing w:after="0" w:line="480" w:lineRule="auto"/>
        <w:jc w:val="both"/>
        <w:rPr>
          <w:rFonts w:ascii="Times New Roman" w:hAnsi="Times New Roman" w:cs="Times New Roman"/>
          <w:sz w:val="24"/>
          <w:szCs w:val="24"/>
        </w:rPr>
      </w:pPr>
    </w:p>
    <w:p w:rsidR="002210FA" w:rsidRPr="00862684" w:rsidRDefault="005468F1"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lastRenderedPageBreak/>
        <w:tab/>
      </w:r>
      <w:r w:rsidRPr="00862684">
        <w:rPr>
          <w:rFonts w:ascii="Times New Roman" w:hAnsi="Times New Roman" w:cs="Times New Roman"/>
          <w:sz w:val="24"/>
          <w:szCs w:val="24"/>
        </w:rPr>
        <w:tab/>
        <w:t>That does not mean that the accused person has no remedy for the pre-charge contravention of fundamental rights.  Kidnapping</w:t>
      </w:r>
      <w:r w:rsidR="002210FA" w:rsidRPr="00862684">
        <w:rPr>
          <w:rFonts w:ascii="Times New Roman" w:hAnsi="Times New Roman" w:cs="Times New Roman"/>
          <w:sz w:val="24"/>
          <w:szCs w:val="24"/>
        </w:rPr>
        <w:t xml:space="preserve"> a person is a criminal offence.   C</w:t>
      </w:r>
      <w:r w:rsidRPr="00862684">
        <w:rPr>
          <w:rFonts w:ascii="Times New Roman" w:hAnsi="Times New Roman" w:cs="Times New Roman"/>
          <w:sz w:val="24"/>
          <w:szCs w:val="24"/>
        </w:rPr>
        <w:t xml:space="preserve">ompensation under s 13(5) of the Constitution </w:t>
      </w:r>
      <w:r w:rsidR="002210FA" w:rsidRPr="00862684">
        <w:rPr>
          <w:rFonts w:ascii="Times New Roman" w:hAnsi="Times New Roman" w:cs="Times New Roman"/>
          <w:sz w:val="24"/>
          <w:szCs w:val="24"/>
        </w:rPr>
        <w:t xml:space="preserve">is </w:t>
      </w:r>
      <w:r w:rsidRPr="00862684">
        <w:rPr>
          <w:rFonts w:ascii="Times New Roman" w:hAnsi="Times New Roman" w:cs="Times New Roman"/>
          <w:sz w:val="24"/>
          <w:szCs w:val="24"/>
        </w:rPr>
        <w:t xml:space="preserve">payable to a person who is unlawfully arrested or detained.  It </w:t>
      </w:r>
      <w:r w:rsidR="002210FA" w:rsidRPr="00862684">
        <w:rPr>
          <w:rFonts w:ascii="Times New Roman" w:hAnsi="Times New Roman" w:cs="Times New Roman"/>
          <w:sz w:val="24"/>
          <w:szCs w:val="24"/>
        </w:rPr>
        <w:t xml:space="preserve">is </w:t>
      </w:r>
      <w:r w:rsidRPr="00862684">
        <w:rPr>
          <w:rFonts w:ascii="Times New Roman" w:hAnsi="Times New Roman" w:cs="Times New Roman"/>
          <w:sz w:val="24"/>
          <w:szCs w:val="24"/>
        </w:rPr>
        <w:t xml:space="preserve">also an appropriate remedy for the redress of a contravention of a fundamental right available to the Court in the exercise of the wide discretionary power under s 24(4) of the Constitution.  </w:t>
      </w:r>
    </w:p>
    <w:p w:rsidR="002210FA" w:rsidRPr="00862684" w:rsidRDefault="002210FA" w:rsidP="007F1740">
      <w:pPr>
        <w:spacing w:after="0" w:line="240" w:lineRule="auto"/>
        <w:jc w:val="both"/>
        <w:rPr>
          <w:rFonts w:ascii="Times New Roman" w:hAnsi="Times New Roman" w:cs="Times New Roman"/>
          <w:sz w:val="24"/>
          <w:szCs w:val="24"/>
        </w:rPr>
      </w:pPr>
    </w:p>
    <w:p w:rsidR="005468F1" w:rsidRPr="00862684" w:rsidRDefault="005468F1" w:rsidP="002210FA">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A fin</w:t>
      </w:r>
      <w:r w:rsidR="002210FA" w:rsidRPr="00862684">
        <w:rPr>
          <w:rFonts w:ascii="Times New Roman" w:hAnsi="Times New Roman" w:cs="Times New Roman"/>
          <w:sz w:val="24"/>
          <w:szCs w:val="24"/>
        </w:rPr>
        <w:t>d</w:t>
      </w:r>
      <w:r w:rsidRPr="00862684">
        <w:rPr>
          <w:rFonts w:ascii="Times New Roman" w:hAnsi="Times New Roman" w:cs="Times New Roman"/>
          <w:sz w:val="24"/>
          <w:szCs w:val="24"/>
        </w:rPr>
        <w:t xml:space="preserve">ing that the decision by a public prosecutor to charge an accused person with a criminal offence was based on reasonable suspicion of his or her having committed the offence effectively means that the criminal prosecution is lawful.  </w:t>
      </w:r>
      <w:r w:rsidR="00977B9B" w:rsidRPr="00862684">
        <w:rPr>
          <w:rFonts w:ascii="Times New Roman" w:hAnsi="Times New Roman" w:cs="Times New Roman"/>
          <w:sz w:val="24"/>
          <w:szCs w:val="24"/>
        </w:rPr>
        <w:t xml:space="preserve">It means that there is evidence on which proof of the commission of the acts defined as the crime with which the accused person is charged would be based at the trial.  </w:t>
      </w:r>
      <w:r w:rsidRPr="00862684">
        <w:rPr>
          <w:rFonts w:ascii="Times New Roman" w:hAnsi="Times New Roman" w:cs="Times New Roman"/>
          <w:sz w:val="24"/>
          <w:szCs w:val="24"/>
        </w:rPr>
        <w:t xml:space="preserve">It also means that the wrongful conduct of ill-treating the accused person prior to being charged with the criminal offence had nothing to do with the decisions to institute and conduct the criminal prosecution.  </w:t>
      </w:r>
      <w:r w:rsidRPr="00862684">
        <w:rPr>
          <w:rFonts w:ascii="Times New Roman" w:hAnsi="Times New Roman" w:cs="Times New Roman"/>
          <w:i/>
          <w:sz w:val="24"/>
          <w:szCs w:val="24"/>
        </w:rPr>
        <w:t>S v Harington</w:t>
      </w:r>
      <w:r w:rsidR="002210FA" w:rsidRPr="00862684">
        <w:rPr>
          <w:rFonts w:ascii="Times New Roman" w:hAnsi="Times New Roman" w:cs="Times New Roman"/>
          <w:sz w:val="24"/>
          <w:szCs w:val="24"/>
        </w:rPr>
        <w:t xml:space="preserve"> 1988(2) ZLR 344(S</w:t>
      </w:r>
      <w:r w:rsidRPr="00862684">
        <w:rPr>
          <w:rFonts w:ascii="Times New Roman" w:hAnsi="Times New Roman" w:cs="Times New Roman"/>
          <w:sz w:val="24"/>
          <w:szCs w:val="24"/>
        </w:rPr>
        <w:t xml:space="preserve">); </w:t>
      </w:r>
      <w:r w:rsidRPr="00862684">
        <w:rPr>
          <w:rFonts w:ascii="Times New Roman" w:hAnsi="Times New Roman" w:cs="Times New Roman"/>
          <w:i/>
          <w:sz w:val="24"/>
          <w:szCs w:val="24"/>
        </w:rPr>
        <w:t>Blanchard &amp; Ors v Minister of Justice</w:t>
      </w:r>
      <w:r w:rsidRPr="00862684">
        <w:rPr>
          <w:rFonts w:ascii="Times New Roman" w:hAnsi="Times New Roman" w:cs="Times New Roman"/>
          <w:sz w:val="24"/>
          <w:szCs w:val="24"/>
        </w:rPr>
        <w:t xml:space="preserve"> 1999(2) ZLR 24(S); </w:t>
      </w:r>
      <w:r w:rsidRPr="00862684">
        <w:rPr>
          <w:rFonts w:ascii="Times New Roman" w:hAnsi="Times New Roman" w:cs="Times New Roman"/>
          <w:i/>
          <w:sz w:val="24"/>
          <w:szCs w:val="24"/>
        </w:rPr>
        <w:t>Mthembu v The State</w:t>
      </w:r>
      <w:r w:rsidRPr="00862684">
        <w:rPr>
          <w:rFonts w:ascii="Times New Roman" w:hAnsi="Times New Roman" w:cs="Times New Roman"/>
          <w:sz w:val="24"/>
          <w:szCs w:val="24"/>
        </w:rPr>
        <w:t xml:space="preserve"> 2008 SCA 51 para 35.</w:t>
      </w:r>
    </w:p>
    <w:p w:rsidR="002A562A" w:rsidRPr="00862684" w:rsidRDefault="002A562A" w:rsidP="007F1740">
      <w:pPr>
        <w:spacing w:after="0" w:line="240" w:lineRule="auto"/>
        <w:jc w:val="both"/>
        <w:rPr>
          <w:rFonts w:ascii="Times New Roman" w:hAnsi="Times New Roman" w:cs="Times New Roman"/>
          <w:sz w:val="24"/>
          <w:szCs w:val="24"/>
        </w:rPr>
      </w:pPr>
    </w:p>
    <w:p w:rsidR="005468F1" w:rsidRPr="00862684" w:rsidRDefault="005468F1"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As a matter of law and fact it is clear that where reasonable suspicion of the acc</w:t>
      </w:r>
      <w:r w:rsidR="002210FA" w:rsidRPr="00862684">
        <w:rPr>
          <w:rFonts w:ascii="Times New Roman" w:hAnsi="Times New Roman" w:cs="Times New Roman"/>
          <w:sz w:val="24"/>
          <w:szCs w:val="24"/>
        </w:rPr>
        <w:t>used person having committed a</w:t>
      </w:r>
      <w:r w:rsidRPr="00862684">
        <w:rPr>
          <w:rFonts w:ascii="Times New Roman" w:hAnsi="Times New Roman" w:cs="Times New Roman"/>
          <w:sz w:val="24"/>
          <w:szCs w:val="24"/>
        </w:rPr>
        <w:t xml:space="preserve"> criminal offence </w:t>
      </w:r>
      <w:r w:rsidR="00C377D9" w:rsidRPr="00862684">
        <w:rPr>
          <w:rFonts w:ascii="Times New Roman" w:hAnsi="Times New Roman" w:cs="Times New Roman"/>
          <w:sz w:val="24"/>
          <w:szCs w:val="24"/>
        </w:rPr>
        <w:t>existed at the time the public prosecutor</w:t>
      </w:r>
      <w:r w:rsidR="004F68D3" w:rsidRPr="00862684">
        <w:rPr>
          <w:rFonts w:ascii="Times New Roman" w:hAnsi="Times New Roman" w:cs="Times New Roman"/>
          <w:sz w:val="24"/>
          <w:szCs w:val="24"/>
        </w:rPr>
        <w:t xml:space="preserve"> charged him or her with the offence in question and commenced criminal prosecution proceedings, the prosecution must be taken to have been properly instituted regardless of the fact that the accused person was subjected to torture, or inhuman or degrading treatment prior to the charge b</w:t>
      </w:r>
      <w:r w:rsidR="00977B9B" w:rsidRPr="00862684">
        <w:rPr>
          <w:rFonts w:ascii="Times New Roman" w:hAnsi="Times New Roman" w:cs="Times New Roman"/>
          <w:sz w:val="24"/>
          <w:szCs w:val="24"/>
        </w:rPr>
        <w:t>eing brought against him or her.  The charge and p</w:t>
      </w:r>
      <w:r w:rsidR="008C2012" w:rsidRPr="00862684">
        <w:rPr>
          <w:rFonts w:ascii="Times New Roman" w:hAnsi="Times New Roman" w:cs="Times New Roman"/>
          <w:sz w:val="24"/>
          <w:szCs w:val="24"/>
        </w:rPr>
        <w:t>rosecution would be a product</w:t>
      </w:r>
      <w:r w:rsidR="00977B9B" w:rsidRPr="00862684">
        <w:rPr>
          <w:rFonts w:ascii="Times New Roman" w:hAnsi="Times New Roman" w:cs="Times New Roman"/>
          <w:sz w:val="24"/>
          <w:szCs w:val="24"/>
        </w:rPr>
        <w:t xml:space="preserve"> of the consideration by the public prosecutor of evidence on the conduct of alleged wrong doing by the accused person.</w:t>
      </w:r>
    </w:p>
    <w:p w:rsidR="004F68D3" w:rsidRPr="00862684" w:rsidRDefault="004F68D3" w:rsidP="006227AD">
      <w:pPr>
        <w:spacing w:after="0" w:line="480" w:lineRule="auto"/>
        <w:jc w:val="both"/>
        <w:rPr>
          <w:rFonts w:ascii="Times New Roman" w:hAnsi="Times New Roman" w:cs="Times New Roman"/>
          <w:sz w:val="24"/>
          <w:szCs w:val="24"/>
        </w:rPr>
      </w:pPr>
    </w:p>
    <w:p w:rsidR="0077069F" w:rsidRPr="00862684" w:rsidRDefault="004F68D3"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lastRenderedPageBreak/>
        <w:tab/>
      </w:r>
      <w:r w:rsidRPr="00862684">
        <w:rPr>
          <w:rFonts w:ascii="Times New Roman" w:hAnsi="Times New Roman" w:cs="Times New Roman"/>
          <w:sz w:val="24"/>
          <w:szCs w:val="24"/>
        </w:rPr>
        <w:tab/>
        <w:t>There is nothing in t</w:t>
      </w:r>
      <w:r w:rsidR="002210FA" w:rsidRPr="00862684">
        <w:rPr>
          <w:rFonts w:ascii="Times New Roman" w:hAnsi="Times New Roman" w:cs="Times New Roman"/>
          <w:sz w:val="24"/>
          <w:szCs w:val="24"/>
        </w:rPr>
        <w:t>he Constitution which requires the C</w:t>
      </w:r>
      <w:r w:rsidRPr="00862684">
        <w:rPr>
          <w:rFonts w:ascii="Times New Roman" w:hAnsi="Times New Roman" w:cs="Times New Roman"/>
          <w:sz w:val="24"/>
          <w:szCs w:val="24"/>
        </w:rPr>
        <w:t>ourt to permit an accused person</w:t>
      </w:r>
      <w:r w:rsidR="002210FA" w:rsidRPr="00862684">
        <w:rPr>
          <w:rFonts w:ascii="Times New Roman" w:hAnsi="Times New Roman" w:cs="Times New Roman"/>
          <w:sz w:val="24"/>
          <w:szCs w:val="24"/>
        </w:rPr>
        <w:t>,</w:t>
      </w:r>
      <w:r w:rsidRPr="00862684">
        <w:rPr>
          <w:rFonts w:ascii="Times New Roman" w:hAnsi="Times New Roman" w:cs="Times New Roman"/>
          <w:sz w:val="24"/>
          <w:szCs w:val="24"/>
        </w:rPr>
        <w:t xml:space="preserve"> reasonably suspected of a criminal offence and properly charged</w:t>
      </w:r>
      <w:r w:rsidR="002210FA" w:rsidRPr="00862684">
        <w:rPr>
          <w:rFonts w:ascii="Times New Roman" w:hAnsi="Times New Roman" w:cs="Times New Roman"/>
          <w:sz w:val="24"/>
          <w:szCs w:val="24"/>
        </w:rPr>
        <w:t>,</w:t>
      </w:r>
      <w:r w:rsidRPr="00862684">
        <w:rPr>
          <w:rFonts w:ascii="Times New Roman" w:hAnsi="Times New Roman" w:cs="Times New Roman"/>
          <w:sz w:val="24"/>
          <w:szCs w:val="24"/>
        </w:rPr>
        <w:t xml:space="preserve"> to escape prosecution because he or she was subjected to torture or inhuman or degradin</w:t>
      </w:r>
      <w:r w:rsidR="002210FA" w:rsidRPr="00862684">
        <w:rPr>
          <w:rFonts w:ascii="Times New Roman" w:hAnsi="Times New Roman" w:cs="Times New Roman"/>
          <w:sz w:val="24"/>
          <w:szCs w:val="24"/>
        </w:rPr>
        <w:t>g treatment prior to the charge</w:t>
      </w:r>
      <w:r w:rsidRPr="00862684">
        <w:rPr>
          <w:rFonts w:ascii="Times New Roman" w:hAnsi="Times New Roman" w:cs="Times New Roman"/>
          <w:sz w:val="24"/>
          <w:szCs w:val="24"/>
        </w:rPr>
        <w:t xml:space="preserve"> being brought against him or her.  The Constitution does not guarantee protection against prosecution to an accused person reasonably suspected of having committed a criminal offence on account of having been subjected to torture, or inhuman or degrading treatment before the charge was laid on him or her.  Giving effect to the proposition </w:t>
      </w:r>
      <w:r w:rsidR="0077069F" w:rsidRPr="00862684">
        <w:rPr>
          <w:rFonts w:ascii="Times New Roman" w:hAnsi="Times New Roman" w:cs="Times New Roman"/>
          <w:sz w:val="24"/>
          <w:szCs w:val="24"/>
        </w:rPr>
        <w:t>advanced on behalf of the applicant would violate the constitutional principle of proportionality.  The principle requires that a fair balance be struck between the interests of the individual in the protection of his or her fundamental rights and freedoms and the interests of the public in having those reasonably suspected of having committed criminal offences tried and if convi</w:t>
      </w:r>
      <w:r w:rsidR="002210FA" w:rsidRPr="00862684">
        <w:rPr>
          <w:rFonts w:ascii="Times New Roman" w:hAnsi="Times New Roman" w:cs="Times New Roman"/>
          <w:sz w:val="24"/>
          <w:szCs w:val="24"/>
        </w:rPr>
        <w:t xml:space="preserve">cted, punished according to </w:t>
      </w:r>
      <w:r w:rsidR="0077069F" w:rsidRPr="00862684">
        <w:rPr>
          <w:rFonts w:ascii="Times New Roman" w:hAnsi="Times New Roman" w:cs="Times New Roman"/>
          <w:sz w:val="24"/>
          <w:szCs w:val="24"/>
        </w:rPr>
        <w:t>law.</w:t>
      </w:r>
    </w:p>
    <w:p w:rsidR="002210FA" w:rsidRPr="00862684" w:rsidRDefault="002210FA" w:rsidP="007F1740">
      <w:pPr>
        <w:spacing w:after="0" w:line="240" w:lineRule="auto"/>
        <w:jc w:val="both"/>
        <w:rPr>
          <w:rFonts w:ascii="Times New Roman" w:hAnsi="Times New Roman" w:cs="Times New Roman"/>
          <w:sz w:val="24"/>
          <w:szCs w:val="24"/>
        </w:rPr>
      </w:pPr>
    </w:p>
    <w:p w:rsidR="0077069F" w:rsidRPr="00862684" w:rsidRDefault="0077069F"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Acting in the manner suggested by the applicant</w:t>
      </w:r>
      <w:r w:rsidR="002210FA" w:rsidRPr="00862684">
        <w:rPr>
          <w:rFonts w:ascii="Times New Roman" w:hAnsi="Times New Roman" w:cs="Times New Roman"/>
          <w:sz w:val="24"/>
          <w:szCs w:val="24"/>
        </w:rPr>
        <w:t>,</w:t>
      </w:r>
      <w:r w:rsidRPr="00862684">
        <w:rPr>
          <w:rFonts w:ascii="Times New Roman" w:hAnsi="Times New Roman" w:cs="Times New Roman"/>
          <w:sz w:val="24"/>
          <w:szCs w:val="24"/>
        </w:rPr>
        <w:t xml:space="preserve"> would mean that the purpose of criminal law is to protect the interests of a person suspected of crime at the expense of the victim and society.  That would be tantamount to </w:t>
      </w:r>
      <w:r w:rsidR="002210FA" w:rsidRPr="00862684">
        <w:rPr>
          <w:rFonts w:ascii="Times New Roman" w:hAnsi="Times New Roman" w:cs="Times New Roman"/>
          <w:sz w:val="24"/>
          <w:szCs w:val="24"/>
        </w:rPr>
        <w:t xml:space="preserve">providing </w:t>
      </w:r>
      <w:r w:rsidRPr="00862684">
        <w:rPr>
          <w:rFonts w:ascii="Times New Roman" w:hAnsi="Times New Roman" w:cs="Times New Roman"/>
          <w:sz w:val="24"/>
          <w:szCs w:val="24"/>
        </w:rPr>
        <w:t>a guarantee of immunity from prosecution to a person reasonably suspected of having committed a criminal offence in every case in which proof is produced that he or she was kidnapped and subjected to torture or inhuman or degrading treatment by agents of the State prior to being charged with a criminal offence.  T</w:t>
      </w:r>
      <w:r w:rsidR="00C224A0" w:rsidRPr="00862684">
        <w:rPr>
          <w:rFonts w:ascii="Times New Roman" w:hAnsi="Times New Roman" w:cs="Times New Roman"/>
          <w:sz w:val="24"/>
          <w:szCs w:val="24"/>
        </w:rPr>
        <w:t>he victims of crime would be denied the right to the protection of the law.  Ju</w:t>
      </w:r>
      <w:r w:rsidR="00977B9B" w:rsidRPr="00862684">
        <w:rPr>
          <w:rFonts w:ascii="Times New Roman" w:hAnsi="Times New Roman" w:cs="Times New Roman"/>
          <w:sz w:val="24"/>
          <w:szCs w:val="24"/>
        </w:rPr>
        <w:t xml:space="preserve">stice demands, however, that </w:t>
      </w:r>
      <w:r w:rsidR="00C224A0" w:rsidRPr="00862684">
        <w:rPr>
          <w:rFonts w:ascii="Times New Roman" w:hAnsi="Times New Roman" w:cs="Times New Roman"/>
          <w:sz w:val="24"/>
          <w:szCs w:val="24"/>
        </w:rPr>
        <w:t>each man and woman be given what is due by his or her conduct.</w:t>
      </w:r>
    </w:p>
    <w:p w:rsidR="00977B9B" w:rsidRPr="00862684" w:rsidRDefault="00977B9B" w:rsidP="007F1740">
      <w:pPr>
        <w:spacing w:after="0" w:line="240" w:lineRule="auto"/>
        <w:jc w:val="both"/>
        <w:rPr>
          <w:rFonts w:ascii="Times New Roman" w:hAnsi="Times New Roman" w:cs="Times New Roman"/>
          <w:sz w:val="24"/>
          <w:szCs w:val="24"/>
        </w:rPr>
      </w:pPr>
    </w:p>
    <w:p w:rsidR="00814500" w:rsidRPr="00862684" w:rsidRDefault="00977B9B" w:rsidP="007F1740">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It would also mean that one person who fell into the hands of law enforcement agents who decided to break the law and maltreat him or her </w:t>
      </w:r>
      <w:r w:rsidR="00B557E3" w:rsidRPr="00862684">
        <w:rPr>
          <w:rFonts w:ascii="Times New Roman" w:hAnsi="Times New Roman" w:cs="Times New Roman"/>
          <w:sz w:val="24"/>
          <w:szCs w:val="24"/>
        </w:rPr>
        <w:t xml:space="preserve">would escape prosecution whilst another person who fell into the hands of law abiding law enforcement agents would not.  </w:t>
      </w:r>
      <w:r w:rsidR="00B557E3" w:rsidRPr="00862684">
        <w:rPr>
          <w:rFonts w:ascii="Times New Roman" w:hAnsi="Times New Roman" w:cs="Times New Roman"/>
          <w:sz w:val="24"/>
          <w:szCs w:val="24"/>
        </w:rPr>
        <w:lastRenderedPageBreak/>
        <w:t>That would</w:t>
      </w:r>
      <w:r w:rsidR="008C2012" w:rsidRPr="00862684">
        <w:rPr>
          <w:rFonts w:ascii="Times New Roman" w:hAnsi="Times New Roman" w:cs="Times New Roman"/>
          <w:sz w:val="24"/>
          <w:szCs w:val="24"/>
        </w:rPr>
        <w:t xml:space="preserve"> be despite the fact that they we</w:t>
      </w:r>
      <w:r w:rsidR="00B557E3" w:rsidRPr="00862684">
        <w:rPr>
          <w:rFonts w:ascii="Times New Roman" w:hAnsi="Times New Roman" w:cs="Times New Roman"/>
          <w:sz w:val="24"/>
          <w:szCs w:val="24"/>
        </w:rPr>
        <w:t>re both reasonably suspected of having committed the cri</w:t>
      </w:r>
      <w:r w:rsidR="008C2012" w:rsidRPr="00862684">
        <w:rPr>
          <w:rFonts w:ascii="Times New Roman" w:hAnsi="Times New Roman" w:cs="Times New Roman"/>
          <w:sz w:val="24"/>
          <w:szCs w:val="24"/>
        </w:rPr>
        <w:t>minal offences with which they we</w:t>
      </w:r>
      <w:r w:rsidR="00B557E3" w:rsidRPr="00862684">
        <w:rPr>
          <w:rFonts w:ascii="Times New Roman" w:hAnsi="Times New Roman" w:cs="Times New Roman"/>
          <w:sz w:val="24"/>
          <w:szCs w:val="24"/>
        </w:rPr>
        <w:t>re charged.  Each would have known that his or her act was criminal.  He or she would have committed the act before being placed in the custody of law enforcement agents.</w:t>
      </w:r>
    </w:p>
    <w:p w:rsidR="00814500" w:rsidRPr="00862684" w:rsidRDefault="00814500" w:rsidP="00814500">
      <w:pPr>
        <w:spacing w:after="0" w:line="240" w:lineRule="auto"/>
        <w:jc w:val="both"/>
        <w:rPr>
          <w:rFonts w:ascii="Times New Roman" w:hAnsi="Times New Roman" w:cs="Times New Roman"/>
          <w:sz w:val="24"/>
          <w:szCs w:val="24"/>
        </w:rPr>
      </w:pPr>
    </w:p>
    <w:p w:rsidR="002210FA" w:rsidRPr="00862684" w:rsidRDefault="002210FA"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Where there is no direct connect</w:t>
      </w:r>
      <w:r w:rsidR="002A6A90" w:rsidRPr="00862684">
        <w:rPr>
          <w:rFonts w:ascii="Times New Roman" w:hAnsi="Times New Roman" w:cs="Times New Roman"/>
          <w:sz w:val="24"/>
          <w:szCs w:val="24"/>
        </w:rPr>
        <w:t>ion</w:t>
      </w:r>
      <w:r w:rsidRPr="00862684">
        <w:rPr>
          <w:rFonts w:ascii="Times New Roman" w:hAnsi="Times New Roman" w:cs="Times New Roman"/>
          <w:sz w:val="24"/>
          <w:szCs w:val="24"/>
        </w:rPr>
        <w:t xml:space="preserve"> be</w:t>
      </w:r>
      <w:r w:rsidR="002A6A90" w:rsidRPr="00862684">
        <w:rPr>
          <w:rFonts w:ascii="Times New Roman" w:hAnsi="Times New Roman" w:cs="Times New Roman"/>
          <w:sz w:val="24"/>
          <w:szCs w:val="24"/>
        </w:rPr>
        <w:t>tween the fruits of the torture</w:t>
      </w:r>
      <w:r w:rsidRPr="00862684">
        <w:rPr>
          <w:rFonts w:ascii="Times New Roman" w:hAnsi="Times New Roman" w:cs="Times New Roman"/>
          <w:sz w:val="24"/>
          <w:szCs w:val="24"/>
        </w:rPr>
        <w:t xml:space="preserve"> or inhuman or degrading treatment to which the accused was subjected and the institution of the criminal prosecution</w:t>
      </w:r>
      <w:r w:rsidR="002A6A90" w:rsidRPr="00862684">
        <w:rPr>
          <w:rFonts w:ascii="Times New Roman" w:hAnsi="Times New Roman" w:cs="Times New Roman"/>
          <w:sz w:val="24"/>
          <w:szCs w:val="24"/>
        </w:rPr>
        <w:t>,</w:t>
      </w:r>
      <w:r w:rsidRPr="00862684">
        <w:rPr>
          <w:rFonts w:ascii="Times New Roman" w:hAnsi="Times New Roman" w:cs="Times New Roman"/>
          <w:sz w:val="24"/>
          <w:szCs w:val="24"/>
        </w:rPr>
        <w:t xml:space="preserve"> justification for an order of permanent stay of the criminal proceedings cannot be found in the pre-charge ill-treatment of the accused person.  If the order were made it would be on the ground that there was no reasonable suspicion of the accused person having committed the offence with which he or she was charged.</w:t>
      </w:r>
    </w:p>
    <w:p w:rsidR="00C224A0" w:rsidRPr="00862684" w:rsidRDefault="00C224A0" w:rsidP="007F1740">
      <w:pPr>
        <w:spacing w:after="0" w:line="240" w:lineRule="auto"/>
        <w:jc w:val="both"/>
        <w:rPr>
          <w:rFonts w:ascii="Times New Roman" w:hAnsi="Times New Roman" w:cs="Times New Roman"/>
          <w:sz w:val="24"/>
          <w:szCs w:val="24"/>
        </w:rPr>
      </w:pPr>
    </w:p>
    <w:p w:rsidR="00C224A0" w:rsidRPr="00862684" w:rsidRDefault="00C224A0"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In urging the first ground on the Court, Mr</w:t>
      </w:r>
      <w:r w:rsidR="00191BD8" w:rsidRPr="00862684">
        <w:rPr>
          <w:rFonts w:ascii="Times New Roman" w:hAnsi="Times New Roman" w:cs="Times New Roman"/>
          <w:sz w:val="24"/>
          <w:szCs w:val="24"/>
        </w:rPr>
        <w:t> </w:t>
      </w:r>
      <w:r w:rsidRPr="00862684">
        <w:rPr>
          <w:rFonts w:ascii="Times New Roman" w:hAnsi="Times New Roman" w:cs="Times New Roman"/>
          <w:i/>
          <w:sz w:val="24"/>
          <w:szCs w:val="24"/>
        </w:rPr>
        <w:t>Gauntlett</w:t>
      </w:r>
      <w:r w:rsidRPr="00862684">
        <w:rPr>
          <w:rFonts w:ascii="Times New Roman" w:hAnsi="Times New Roman" w:cs="Times New Roman"/>
          <w:sz w:val="24"/>
          <w:szCs w:val="24"/>
        </w:rPr>
        <w:t xml:space="preserve"> relied on the decision of the South African Appellate Division in </w:t>
      </w:r>
      <w:r w:rsidRPr="00862684">
        <w:rPr>
          <w:rFonts w:ascii="Times New Roman" w:hAnsi="Times New Roman" w:cs="Times New Roman"/>
          <w:i/>
          <w:sz w:val="24"/>
          <w:szCs w:val="24"/>
        </w:rPr>
        <w:t>S v Ebrahim</w:t>
      </w:r>
      <w:r w:rsidRPr="00862684">
        <w:rPr>
          <w:rFonts w:ascii="Times New Roman" w:hAnsi="Times New Roman" w:cs="Times New Roman"/>
          <w:sz w:val="24"/>
          <w:szCs w:val="24"/>
        </w:rPr>
        <w:t xml:space="preserve"> 1991(2) SA 553(A).  It is necessary to briefly look at the circumstances in which the decision was made to see whether the principles relied upon in that case are applicable to the facts of this case.</w:t>
      </w:r>
    </w:p>
    <w:p w:rsidR="00C224A0" w:rsidRPr="00862684" w:rsidRDefault="00C224A0" w:rsidP="007F1740">
      <w:pPr>
        <w:spacing w:after="0" w:line="240" w:lineRule="auto"/>
        <w:jc w:val="both"/>
        <w:rPr>
          <w:rFonts w:ascii="Times New Roman" w:hAnsi="Times New Roman" w:cs="Times New Roman"/>
          <w:sz w:val="24"/>
          <w:szCs w:val="24"/>
        </w:rPr>
      </w:pPr>
    </w:p>
    <w:p w:rsidR="00814500" w:rsidRPr="00862684" w:rsidRDefault="00C224A0" w:rsidP="007F1740">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appellant, a South African citizen by birth, fled to Swaziland whilst under a restriction order which confined him to Pinetown in Natal.  In December 1986 he was forcibly abducted from his home in Mbabane by persons acting as agents of the South African State.  He was taken to South Africa and handed over to the police.  The police detained him in terms of security legislation.  He was subsequently charged with treason, convicted and sentenced to twenty years imprisonment with labour.</w:t>
      </w:r>
    </w:p>
    <w:p w:rsidR="00814500" w:rsidRPr="00862684" w:rsidRDefault="00814500" w:rsidP="00814500">
      <w:pPr>
        <w:spacing w:after="0" w:line="240" w:lineRule="auto"/>
        <w:jc w:val="both"/>
        <w:rPr>
          <w:rFonts w:ascii="Times New Roman" w:hAnsi="Times New Roman" w:cs="Times New Roman"/>
          <w:sz w:val="24"/>
          <w:szCs w:val="24"/>
        </w:rPr>
      </w:pPr>
    </w:p>
    <w:p w:rsidR="00C224A0" w:rsidRPr="00862684" w:rsidRDefault="00C224A0"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Prior to pleading to the charge, the appellant launched an application seeking an order that the court lacked jurisdiction to try him.  The contention was that his abduction </w:t>
      </w:r>
      <w:r w:rsidRPr="00862684">
        <w:rPr>
          <w:rFonts w:ascii="Times New Roman" w:hAnsi="Times New Roman" w:cs="Times New Roman"/>
          <w:sz w:val="24"/>
          <w:szCs w:val="24"/>
        </w:rPr>
        <w:lastRenderedPageBreak/>
        <w:t>was in breach of international law and thus unlawful.  The application was dismissed.  An appeal against the ruling succeeded.</w:t>
      </w:r>
    </w:p>
    <w:p w:rsidR="00C224A0" w:rsidRPr="00862684" w:rsidRDefault="00C224A0" w:rsidP="007F1740">
      <w:pPr>
        <w:spacing w:after="0" w:line="240" w:lineRule="auto"/>
        <w:jc w:val="both"/>
        <w:rPr>
          <w:rFonts w:ascii="Times New Roman" w:hAnsi="Times New Roman" w:cs="Times New Roman"/>
          <w:sz w:val="24"/>
          <w:szCs w:val="24"/>
        </w:rPr>
      </w:pPr>
    </w:p>
    <w:p w:rsidR="00C224A0" w:rsidRPr="00862684" w:rsidRDefault="00C224A0"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STEYN JA carried out a review of Roman and Roman-Dutch authorities on the question whether the court lacked jurisdiction.  The learned Judge of Appeal came to </w:t>
      </w:r>
      <w:r w:rsidR="00780D3F" w:rsidRPr="00862684">
        <w:rPr>
          <w:rFonts w:ascii="Times New Roman" w:hAnsi="Times New Roman" w:cs="Times New Roman"/>
          <w:sz w:val="24"/>
          <w:szCs w:val="24"/>
        </w:rPr>
        <w:t>the</w:t>
      </w:r>
      <w:r w:rsidRPr="00862684">
        <w:rPr>
          <w:rFonts w:ascii="Times New Roman" w:hAnsi="Times New Roman" w:cs="Times New Roman"/>
          <w:sz w:val="24"/>
          <w:szCs w:val="24"/>
        </w:rPr>
        <w:t xml:space="preserve"> conclusion that under both systems the removal of a person fr</w:t>
      </w:r>
      <w:r w:rsidR="00C30224" w:rsidRPr="00862684">
        <w:rPr>
          <w:rFonts w:ascii="Times New Roman" w:hAnsi="Times New Roman" w:cs="Times New Roman"/>
          <w:sz w:val="24"/>
          <w:szCs w:val="24"/>
        </w:rPr>
        <w:t xml:space="preserve">om </w:t>
      </w:r>
      <w:r w:rsidR="00780D3F" w:rsidRPr="00862684">
        <w:rPr>
          <w:rFonts w:ascii="Times New Roman" w:hAnsi="Times New Roman" w:cs="Times New Roman"/>
          <w:sz w:val="24"/>
          <w:szCs w:val="24"/>
        </w:rPr>
        <w:t>an area</w:t>
      </w:r>
      <w:r w:rsidRPr="00862684">
        <w:rPr>
          <w:rFonts w:ascii="Times New Roman" w:hAnsi="Times New Roman" w:cs="Times New Roman"/>
          <w:sz w:val="24"/>
          <w:szCs w:val="24"/>
        </w:rPr>
        <w:t xml:space="preserve"> of jurisdiction in which </w:t>
      </w:r>
      <w:r w:rsidR="004206C6" w:rsidRPr="00862684">
        <w:rPr>
          <w:rFonts w:ascii="Times New Roman" w:hAnsi="Times New Roman" w:cs="Times New Roman"/>
          <w:sz w:val="24"/>
          <w:szCs w:val="24"/>
        </w:rPr>
        <w:t>he had been illegally arrested to another area was considered to be tantamount to abduction.  The court held that there was a rule at common law which limited a court’s jurisdiction in criminal cases.  That rule was to the effect that even if an offence was committed within the area of jurisdiction of the court it does not have jurisdiction to try the offender if he was abducted from another area of jurisdiction by agents of the State.</w:t>
      </w:r>
    </w:p>
    <w:p w:rsidR="004206C6" w:rsidRPr="00862684" w:rsidRDefault="004206C6" w:rsidP="007F1740">
      <w:pPr>
        <w:spacing w:after="0" w:line="240" w:lineRule="auto"/>
        <w:jc w:val="both"/>
        <w:rPr>
          <w:rFonts w:ascii="Times New Roman" w:hAnsi="Times New Roman" w:cs="Times New Roman"/>
          <w:sz w:val="24"/>
          <w:szCs w:val="24"/>
        </w:rPr>
      </w:pPr>
    </w:p>
    <w:p w:rsidR="004206C6" w:rsidRPr="00862684" w:rsidRDefault="004206C6"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head note to the judgment shows that the court continued at p 582C-E as follows:</w:t>
      </w:r>
    </w:p>
    <w:p w:rsidR="004206C6" w:rsidRPr="00862684" w:rsidRDefault="004206C6" w:rsidP="002A562A">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“Several fundamental legal principles are implicit in these rules (of the Roman-Dutch Law) namely, the preservation and promotion of human rights, good international relations and sound administration of justice.  The individual must be protected against unlawful detention and against abduction, the boundaries of jurisdiction must not be violated, State sovereignty must be respected, the legal process must be fair towards those who are affected by it and the misuse of the legal process must be avoided in order to protect and promote the dignity and integrity of the administration of justice.  The state is also bound thereby.  When the State itself is a party to a case, as for example in criminal cases, it must as it were come to court with “clean hands”.  When the</w:t>
      </w:r>
      <w:r w:rsidR="00BE6235" w:rsidRPr="00862684">
        <w:rPr>
          <w:rFonts w:ascii="Times New Roman" w:hAnsi="Times New Roman" w:cs="Times New Roman"/>
          <w:sz w:val="24"/>
          <w:szCs w:val="24"/>
        </w:rPr>
        <w:t xml:space="preserve"> State is itself involved in an </w:t>
      </w:r>
      <w:r w:rsidRPr="00862684">
        <w:rPr>
          <w:rFonts w:ascii="Times New Roman" w:hAnsi="Times New Roman" w:cs="Times New Roman"/>
          <w:sz w:val="24"/>
          <w:szCs w:val="24"/>
        </w:rPr>
        <w:t xml:space="preserve">abduction over territorial boundaries, as in the present case, </w:t>
      </w:r>
      <w:r w:rsidR="00265530" w:rsidRPr="00862684">
        <w:rPr>
          <w:rFonts w:ascii="Times New Roman" w:hAnsi="Times New Roman" w:cs="Times New Roman"/>
          <w:sz w:val="24"/>
          <w:szCs w:val="24"/>
        </w:rPr>
        <w:t>its hands are not clean.  Rules such as those mentioned are evidence of sound legal development of high quality.”</w:t>
      </w:r>
    </w:p>
    <w:p w:rsidR="002A562A" w:rsidRDefault="002A562A" w:rsidP="008C2012">
      <w:pPr>
        <w:spacing w:after="0" w:line="240" w:lineRule="auto"/>
        <w:jc w:val="both"/>
        <w:rPr>
          <w:rFonts w:ascii="Times New Roman" w:hAnsi="Times New Roman" w:cs="Times New Roman"/>
          <w:sz w:val="24"/>
          <w:szCs w:val="24"/>
        </w:rPr>
      </w:pPr>
    </w:p>
    <w:p w:rsidR="007F1740" w:rsidRPr="00862684" w:rsidRDefault="007F1740" w:rsidP="008C2012">
      <w:pPr>
        <w:spacing w:after="0" w:line="240" w:lineRule="auto"/>
        <w:jc w:val="both"/>
        <w:rPr>
          <w:rFonts w:ascii="Times New Roman" w:hAnsi="Times New Roman" w:cs="Times New Roman"/>
          <w:sz w:val="24"/>
          <w:szCs w:val="24"/>
        </w:rPr>
      </w:pPr>
    </w:p>
    <w:p w:rsidR="00265530" w:rsidRPr="00862684" w:rsidRDefault="00265530"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court in </w:t>
      </w:r>
      <w:r w:rsidRPr="00862684">
        <w:rPr>
          <w:rFonts w:ascii="Times New Roman" w:hAnsi="Times New Roman" w:cs="Times New Roman"/>
          <w:i/>
          <w:sz w:val="24"/>
          <w:szCs w:val="24"/>
        </w:rPr>
        <w:t>Ebrahim’s</w:t>
      </w:r>
      <w:r w:rsidRPr="00862684">
        <w:rPr>
          <w:rFonts w:ascii="Times New Roman" w:hAnsi="Times New Roman" w:cs="Times New Roman"/>
          <w:sz w:val="24"/>
          <w:szCs w:val="24"/>
        </w:rPr>
        <w:t xml:space="preserve"> case approved of the decision of the Federal Court of Appeal for the Second Circuit in </w:t>
      </w:r>
      <w:r w:rsidRPr="00862684">
        <w:rPr>
          <w:rFonts w:ascii="Times New Roman" w:hAnsi="Times New Roman" w:cs="Times New Roman"/>
          <w:i/>
          <w:sz w:val="24"/>
          <w:szCs w:val="24"/>
        </w:rPr>
        <w:t>United States v Toscanino</w:t>
      </w:r>
      <w:r w:rsidRPr="00862684">
        <w:rPr>
          <w:rFonts w:ascii="Times New Roman" w:hAnsi="Times New Roman" w:cs="Times New Roman"/>
          <w:sz w:val="24"/>
          <w:szCs w:val="24"/>
        </w:rPr>
        <w:t xml:space="preserve"> 500F 2d 267(1974).  The appellant, an Italian National protested that agents of the United States</w:t>
      </w:r>
      <w:r w:rsidR="00191BD8" w:rsidRPr="00862684">
        <w:rPr>
          <w:rFonts w:ascii="Times New Roman" w:hAnsi="Times New Roman" w:cs="Times New Roman"/>
          <w:sz w:val="24"/>
          <w:szCs w:val="24"/>
        </w:rPr>
        <w:t xml:space="preserve"> government</w:t>
      </w:r>
      <w:r w:rsidRPr="00862684">
        <w:rPr>
          <w:rFonts w:ascii="Times New Roman" w:hAnsi="Times New Roman" w:cs="Times New Roman"/>
          <w:sz w:val="24"/>
          <w:szCs w:val="24"/>
        </w:rPr>
        <w:t xml:space="preserve"> had abducted him from Uruguay and taken him to Brazil where he was held in custody and </w:t>
      </w:r>
      <w:r w:rsidRPr="00862684">
        <w:rPr>
          <w:rFonts w:ascii="Times New Roman" w:hAnsi="Times New Roman" w:cs="Times New Roman"/>
          <w:sz w:val="24"/>
          <w:szCs w:val="24"/>
        </w:rPr>
        <w:lastRenderedPageBreak/>
        <w:t>tortured.  From there he was conveyed by aeroplane to the United States.  He was arrested and brought to trial on a charge of conspiring to import narcotics into the country.</w:t>
      </w:r>
    </w:p>
    <w:p w:rsidR="00265530" w:rsidRPr="00862684" w:rsidRDefault="00265530" w:rsidP="007F1740">
      <w:pPr>
        <w:spacing w:after="0" w:line="240" w:lineRule="auto"/>
        <w:jc w:val="both"/>
        <w:rPr>
          <w:rFonts w:ascii="Times New Roman" w:hAnsi="Times New Roman" w:cs="Times New Roman"/>
          <w:sz w:val="24"/>
          <w:szCs w:val="24"/>
        </w:rPr>
      </w:pPr>
    </w:p>
    <w:p w:rsidR="00265530" w:rsidRPr="00862684" w:rsidRDefault="00265530"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trial court had followed the prevailing judicial authorities on the interp</w:t>
      </w:r>
      <w:r w:rsidR="00780D3F" w:rsidRPr="00862684">
        <w:rPr>
          <w:rFonts w:ascii="Times New Roman" w:hAnsi="Times New Roman" w:cs="Times New Roman"/>
          <w:sz w:val="24"/>
          <w:szCs w:val="24"/>
        </w:rPr>
        <w:t>retation of the principle of due process and its application to</w:t>
      </w:r>
      <w:r w:rsidRPr="00862684">
        <w:rPr>
          <w:rFonts w:ascii="Times New Roman" w:hAnsi="Times New Roman" w:cs="Times New Roman"/>
          <w:sz w:val="24"/>
          <w:szCs w:val="24"/>
        </w:rPr>
        <w:t xml:space="preserve"> such cases.  Jud</w:t>
      </w:r>
      <w:r w:rsidR="00780D3F" w:rsidRPr="00862684">
        <w:rPr>
          <w:rFonts w:ascii="Times New Roman" w:hAnsi="Times New Roman" w:cs="Times New Roman"/>
          <w:sz w:val="24"/>
          <w:szCs w:val="24"/>
        </w:rPr>
        <w:t xml:space="preserve">icial policy at the time was </w:t>
      </w:r>
      <w:r w:rsidRPr="00862684">
        <w:rPr>
          <w:rFonts w:ascii="Times New Roman" w:hAnsi="Times New Roman" w:cs="Times New Roman"/>
          <w:sz w:val="24"/>
          <w:szCs w:val="24"/>
        </w:rPr>
        <w:t xml:space="preserve">represented by the decisions of the </w:t>
      </w:r>
      <w:r w:rsidRPr="00862684">
        <w:rPr>
          <w:rFonts w:ascii="Times New Roman" w:hAnsi="Times New Roman" w:cs="Times New Roman"/>
          <w:i/>
          <w:sz w:val="24"/>
          <w:szCs w:val="24"/>
        </w:rPr>
        <w:t>United States Supreme Court in Ker v Illinois</w:t>
      </w:r>
      <w:r w:rsidRPr="00862684">
        <w:rPr>
          <w:rFonts w:ascii="Times New Roman" w:hAnsi="Times New Roman" w:cs="Times New Roman"/>
          <w:sz w:val="24"/>
          <w:szCs w:val="24"/>
        </w:rPr>
        <w:t xml:space="preserve"> (1886) 119US 436 and </w:t>
      </w:r>
      <w:r w:rsidRPr="00862684">
        <w:rPr>
          <w:rFonts w:ascii="Times New Roman" w:hAnsi="Times New Roman" w:cs="Times New Roman"/>
          <w:i/>
          <w:sz w:val="24"/>
          <w:szCs w:val="24"/>
        </w:rPr>
        <w:t>Frisbie v Collins</w:t>
      </w:r>
      <w:r w:rsidRPr="00862684">
        <w:rPr>
          <w:rFonts w:ascii="Times New Roman" w:hAnsi="Times New Roman" w:cs="Times New Roman"/>
          <w:sz w:val="24"/>
          <w:szCs w:val="24"/>
        </w:rPr>
        <w:t xml:space="preserve"> (1952) 342 US519.  These decisions held that where an accused person was brought to court on a proper charge he or she was in the lawful custody of the court and as such the court had no right to inquire into the means or method used to secure his or her presence before the court.</w:t>
      </w:r>
    </w:p>
    <w:p w:rsidR="00265530" w:rsidRPr="00862684" w:rsidRDefault="00265530" w:rsidP="007F1740">
      <w:pPr>
        <w:spacing w:after="0" w:line="240" w:lineRule="auto"/>
        <w:jc w:val="both"/>
        <w:rPr>
          <w:rFonts w:ascii="Times New Roman" w:hAnsi="Times New Roman" w:cs="Times New Roman"/>
          <w:sz w:val="24"/>
          <w:szCs w:val="24"/>
        </w:rPr>
      </w:pPr>
    </w:p>
    <w:p w:rsidR="00265530" w:rsidRPr="00862684" w:rsidRDefault="00265530"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In holding that the concept of due process under the Fourth Amendment of the United States Constitution had been broadly interpreted and as such justified an inquiry by a court into the circumstances in which an accused person had been brought before the court, the Federal Court of Appeal departed from the line of binding decisions of the Supreme Court of the United States.  In </w:t>
      </w:r>
      <w:r w:rsidRPr="00862684">
        <w:rPr>
          <w:rFonts w:ascii="Times New Roman" w:hAnsi="Times New Roman" w:cs="Times New Roman"/>
          <w:i/>
          <w:sz w:val="24"/>
          <w:szCs w:val="24"/>
        </w:rPr>
        <w:t>United States v Alvaren – Machain</w:t>
      </w:r>
      <w:r w:rsidRPr="00862684">
        <w:rPr>
          <w:rFonts w:ascii="Times New Roman" w:hAnsi="Times New Roman" w:cs="Times New Roman"/>
          <w:sz w:val="24"/>
          <w:szCs w:val="24"/>
        </w:rPr>
        <w:t xml:space="preserve"> (199</w:t>
      </w:r>
      <w:r w:rsidR="00780D3F" w:rsidRPr="00862684">
        <w:rPr>
          <w:rFonts w:ascii="Times New Roman" w:hAnsi="Times New Roman" w:cs="Times New Roman"/>
          <w:sz w:val="24"/>
          <w:szCs w:val="24"/>
        </w:rPr>
        <w:t>2) 119</w:t>
      </w:r>
      <w:r w:rsidR="007F61D3">
        <w:rPr>
          <w:rFonts w:ascii="Times New Roman" w:hAnsi="Times New Roman" w:cs="Times New Roman"/>
          <w:sz w:val="24"/>
          <w:szCs w:val="24"/>
        </w:rPr>
        <w:t xml:space="preserve"> Led.</w:t>
      </w:r>
      <w:r w:rsidR="00862E6C" w:rsidRPr="00862684">
        <w:rPr>
          <w:rFonts w:ascii="Times New Roman" w:hAnsi="Times New Roman" w:cs="Times New Roman"/>
          <w:sz w:val="24"/>
          <w:szCs w:val="24"/>
        </w:rPr>
        <w:t xml:space="preserve"> 2</w:t>
      </w:r>
      <w:r w:rsidR="00862E6C" w:rsidRPr="00862684">
        <w:rPr>
          <w:rFonts w:ascii="Times New Roman" w:hAnsi="Times New Roman" w:cs="Times New Roman"/>
          <w:sz w:val="24"/>
          <w:szCs w:val="24"/>
          <w:vertAlign w:val="superscript"/>
        </w:rPr>
        <w:t>nd</w:t>
      </w:r>
      <w:r w:rsidR="00862E6C" w:rsidRPr="00862684">
        <w:rPr>
          <w:rFonts w:ascii="Times New Roman" w:hAnsi="Times New Roman" w:cs="Times New Roman"/>
          <w:sz w:val="24"/>
          <w:szCs w:val="24"/>
        </w:rPr>
        <w:t xml:space="preserve"> 441 that court re-affirmed its previous decisions by a majority thereby effectively overruling the decision in </w:t>
      </w:r>
      <w:r w:rsidR="00862E6C" w:rsidRPr="00862684">
        <w:rPr>
          <w:rFonts w:ascii="Times New Roman" w:hAnsi="Times New Roman" w:cs="Times New Roman"/>
          <w:i/>
          <w:sz w:val="24"/>
          <w:szCs w:val="24"/>
        </w:rPr>
        <w:t>Toscanino’s</w:t>
      </w:r>
      <w:r w:rsidR="00862E6C" w:rsidRPr="00862684">
        <w:rPr>
          <w:rFonts w:ascii="Times New Roman" w:hAnsi="Times New Roman" w:cs="Times New Roman"/>
          <w:sz w:val="24"/>
          <w:szCs w:val="24"/>
        </w:rPr>
        <w:t xml:space="preserve"> case.</w:t>
      </w:r>
    </w:p>
    <w:p w:rsidR="00862E6C" w:rsidRPr="00862684" w:rsidRDefault="00862E6C" w:rsidP="007F1740">
      <w:pPr>
        <w:spacing w:after="0" w:line="240" w:lineRule="auto"/>
        <w:jc w:val="both"/>
        <w:rPr>
          <w:rFonts w:ascii="Times New Roman" w:hAnsi="Times New Roman" w:cs="Times New Roman"/>
          <w:sz w:val="24"/>
          <w:szCs w:val="24"/>
        </w:rPr>
      </w:pPr>
    </w:p>
    <w:p w:rsidR="00862E6C" w:rsidRPr="00862684" w:rsidRDefault="00862E6C"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reasoning in </w:t>
      </w:r>
      <w:r w:rsidRPr="00862684">
        <w:rPr>
          <w:rFonts w:ascii="Times New Roman" w:hAnsi="Times New Roman" w:cs="Times New Roman"/>
          <w:i/>
          <w:sz w:val="24"/>
          <w:szCs w:val="24"/>
        </w:rPr>
        <w:t>Ebrahim’s</w:t>
      </w:r>
      <w:r w:rsidR="00780D3F" w:rsidRPr="00862684">
        <w:rPr>
          <w:rFonts w:ascii="Times New Roman" w:hAnsi="Times New Roman" w:cs="Times New Roman"/>
          <w:sz w:val="24"/>
          <w:szCs w:val="24"/>
        </w:rPr>
        <w:t xml:space="preserve"> case was endorsed by the C</w:t>
      </w:r>
      <w:r w:rsidRPr="00862684">
        <w:rPr>
          <w:rFonts w:ascii="Times New Roman" w:hAnsi="Times New Roman" w:cs="Times New Roman"/>
          <w:sz w:val="24"/>
          <w:szCs w:val="24"/>
        </w:rPr>
        <w:t xml:space="preserve">ourt in </w:t>
      </w:r>
      <w:r w:rsidRPr="00862684">
        <w:rPr>
          <w:rFonts w:ascii="Times New Roman" w:hAnsi="Times New Roman" w:cs="Times New Roman"/>
          <w:i/>
          <w:sz w:val="24"/>
          <w:szCs w:val="24"/>
        </w:rPr>
        <w:t>S v Beahan</w:t>
      </w:r>
      <w:r w:rsidRPr="00862684">
        <w:rPr>
          <w:rFonts w:ascii="Times New Roman" w:hAnsi="Times New Roman" w:cs="Times New Roman"/>
          <w:sz w:val="24"/>
          <w:szCs w:val="24"/>
        </w:rPr>
        <w:t xml:space="preserve"> 1991(2) ZLR 98(</w:t>
      </w:r>
      <w:r w:rsidR="00780D3F" w:rsidRPr="00862684">
        <w:rPr>
          <w:rFonts w:ascii="Times New Roman" w:hAnsi="Times New Roman" w:cs="Times New Roman"/>
          <w:sz w:val="24"/>
          <w:szCs w:val="24"/>
        </w:rPr>
        <w:t>S</w:t>
      </w:r>
      <w:r w:rsidRPr="00862684">
        <w:rPr>
          <w:rFonts w:ascii="Times New Roman" w:hAnsi="Times New Roman" w:cs="Times New Roman"/>
          <w:sz w:val="24"/>
          <w:szCs w:val="24"/>
        </w:rPr>
        <w:t xml:space="preserve">) as having “the quality of being in accord with justice, fairness and good sense”.  The principles have been applied in subsequent similar type situations in South Africa; in </w:t>
      </w:r>
      <w:r w:rsidRPr="00862684">
        <w:rPr>
          <w:rFonts w:ascii="Times New Roman" w:hAnsi="Times New Roman" w:cs="Times New Roman"/>
          <w:i/>
          <w:sz w:val="24"/>
          <w:szCs w:val="24"/>
        </w:rPr>
        <w:t>Mohammed v President of the Republic of South Africa &amp; Ors</w:t>
      </w:r>
      <w:r w:rsidRPr="00862684">
        <w:rPr>
          <w:rFonts w:ascii="Times New Roman" w:hAnsi="Times New Roman" w:cs="Times New Roman"/>
          <w:sz w:val="24"/>
          <w:szCs w:val="24"/>
        </w:rPr>
        <w:t xml:space="preserve"> 2001(3) SA 893(CC).  </w:t>
      </w:r>
    </w:p>
    <w:p w:rsidR="00780D3F" w:rsidRPr="00862684" w:rsidRDefault="00780D3F" w:rsidP="007F1740">
      <w:pPr>
        <w:spacing w:after="0" w:line="240" w:lineRule="auto"/>
        <w:jc w:val="both"/>
        <w:rPr>
          <w:rFonts w:ascii="Times New Roman" w:hAnsi="Times New Roman" w:cs="Times New Roman"/>
          <w:sz w:val="24"/>
          <w:szCs w:val="24"/>
        </w:rPr>
      </w:pPr>
    </w:p>
    <w:p w:rsidR="00862E6C" w:rsidRPr="00862684" w:rsidRDefault="00862E6C"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same principles have been adopted and applied by the United Kingdom courts in similar cases of accused persons who had been forcibly abducted from territories of </w:t>
      </w:r>
      <w:r w:rsidRPr="00862684">
        <w:rPr>
          <w:rFonts w:ascii="Times New Roman" w:hAnsi="Times New Roman" w:cs="Times New Roman"/>
          <w:sz w:val="24"/>
          <w:szCs w:val="24"/>
        </w:rPr>
        <w:lastRenderedPageBreak/>
        <w:t xml:space="preserve">sovereign States by security agents of the receiving State, in some cases with the connivance of the prosecution agency, in </w:t>
      </w:r>
      <w:r w:rsidRPr="00862684">
        <w:rPr>
          <w:rFonts w:ascii="Times New Roman" w:hAnsi="Times New Roman" w:cs="Times New Roman"/>
          <w:i/>
          <w:sz w:val="24"/>
          <w:szCs w:val="24"/>
        </w:rPr>
        <w:t>R v Horseferry Road Magistrates</w:t>
      </w:r>
      <w:r w:rsidRPr="00862684">
        <w:rPr>
          <w:rFonts w:ascii="Times New Roman" w:hAnsi="Times New Roman" w:cs="Times New Roman"/>
          <w:sz w:val="24"/>
          <w:szCs w:val="24"/>
        </w:rPr>
        <w:t xml:space="preserve"> (1994) 1AC 42; </w:t>
      </w:r>
      <w:r w:rsidRPr="00862684">
        <w:rPr>
          <w:rFonts w:ascii="Times New Roman" w:hAnsi="Times New Roman" w:cs="Times New Roman"/>
          <w:i/>
          <w:sz w:val="24"/>
          <w:szCs w:val="24"/>
        </w:rPr>
        <w:t>R v Mullen</w:t>
      </w:r>
      <w:r w:rsidRPr="00862684">
        <w:rPr>
          <w:rFonts w:ascii="Times New Roman" w:hAnsi="Times New Roman" w:cs="Times New Roman"/>
          <w:sz w:val="24"/>
          <w:szCs w:val="24"/>
        </w:rPr>
        <w:t xml:space="preserve"> [2000] QB 520; and </w:t>
      </w:r>
      <w:r w:rsidRPr="00862684">
        <w:rPr>
          <w:rFonts w:ascii="Times New Roman" w:hAnsi="Times New Roman" w:cs="Times New Roman"/>
          <w:i/>
          <w:sz w:val="24"/>
          <w:szCs w:val="24"/>
        </w:rPr>
        <w:t>R v Loosely</w:t>
      </w:r>
      <w:r w:rsidRPr="00862684">
        <w:rPr>
          <w:rFonts w:ascii="Times New Roman" w:hAnsi="Times New Roman" w:cs="Times New Roman"/>
          <w:sz w:val="24"/>
          <w:szCs w:val="24"/>
        </w:rPr>
        <w:t xml:space="preserve"> [2001] UKHL 53.</w:t>
      </w:r>
    </w:p>
    <w:p w:rsidR="00862E6C" w:rsidRPr="00862684" w:rsidRDefault="00862E6C" w:rsidP="007F1740">
      <w:pPr>
        <w:spacing w:after="0" w:line="240" w:lineRule="auto"/>
        <w:jc w:val="both"/>
        <w:rPr>
          <w:rFonts w:ascii="Times New Roman" w:hAnsi="Times New Roman" w:cs="Times New Roman"/>
          <w:sz w:val="24"/>
          <w:szCs w:val="24"/>
        </w:rPr>
      </w:pPr>
    </w:p>
    <w:p w:rsidR="00862E6C" w:rsidRPr="00862684" w:rsidRDefault="00862E6C"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There is no doubt that the contention urged on the Court was animated by the principles </w:t>
      </w:r>
      <w:r w:rsidR="002A562A" w:rsidRPr="00862684">
        <w:rPr>
          <w:rFonts w:ascii="Times New Roman" w:hAnsi="Times New Roman" w:cs="Times New Roman"/>
          <w:sz w:val="24"/>
          <w:szCs w:val="24"/>
        </w:rPr>
        <w:t>enunciated</w:t>
      </w:r>
      <w:r w:rsidRPr="00862684">
        <w:rPr>
          <w:rFonts w:ascii="Times New Roman" w:hAnsi="Times New Roman" w:cs="Times New Roman"/>
          <w:sz w:val="24"/>
          <w:szCs w:val="24"/>
        </w:rPr>
        <w:t xml:space="preserve"> in </w:t>
      </w:r>
      <w:r w:rsidR="00780D3F" w:rsidRPr="00862684">
        <w:rPr>
          <w:rFonts w:ascii="Times New Roman" w:hAnsi="Times New Roman" w:cs="Times New Roman"/>
          <w:sz w:val="24"/>
          <w:szCs w:val="24"/>
        </w:rPr>
        <w:t>E</w:t>
      </w:r>
      <w:r w:rsidR="002A562A" w:rsidRPr="00862684">
        <w:rPr>
          <w:rFonts w:ascii="Times New Roman" w:hAnsi="Times New Roman" w:cs="Times New Roman"/>
          <w:sz w:val="24"/>
          <w:szCs w:val="24"/>
        </w:rPr>
        <w:t>brahim’s</w:t>
      </w:r>
      <w:r w:rsidRPr="00862684">
        <w:rPr>
          <w:rFonts w:ascii="Times New Roman" w:hAnsi="Times New Roman" w:cs="Times New Roman"/>
          <w:sz w:val="24"/>
          <w:szCs w:val="24"/>
        </w:rPr>
        <w:t xml:space="preserve"> case.  What is clear from the cases is </w:t>
      </w:r>
      <w:r w:rsidR="00191BD8" w:rsidRPr="00862684">
        <w:rPr>
          <w:rFonts w:ascii="Times New Roman" w:hAnsi="Times New Roman" w:cs="Times New Roman"/>
          <w:sz w:val="24"/>
          <w:szCs w:val="24"/>
        </w:rPr>
        <w:t>that the principles in question</w:t>
      </w:r>
      <w:r w:rsidRPr="00862684">
        <w:rPr>
          <w:rFonts w:ascii="Times New Roman" w:hAnsi="Times New Roman" w:cs="Times New Roman"/>
          <w:sz w:val="24"/>
          <w:szCs w:val="24"/>
        </w:rPr>
        <w:t xml:space="preserve"> provided a basis for an answer to a defence to the char</w:t>
      </w:r>
      <w:r w:rsidR="00D60EC7" w:rsidRPr="00862684">
        <w:rPr>
          <w:rFonts w:ascii="Times New Roman" w:hAnsi="Times New Roman" w:cs="Times New Roman"/>
          <w:sz w:val="24"/>
          <w:szCs w:val="24"/>
        </w:rPr>
        <w:t>ge placed on the accused person</w:t>
      </w:r>
      <w:r w:rsidRPr="00862684">
        <w:rPr>
          <w:rFonts w:ascii="Times New Roman" w:hAnsi="Times New Roman" w:cs="Times New Roman"/>
          <w:sz w:val="24"/>
          <w:szCs w:val="24"/>
        </w:rPr>
        <w:t xml:space="preserve"> to the effect that the court lacked jurisdiction to try him.  The reason given in each of the cases was that the appearance of the accused person before the court was brought about by his forcible removal by agents of the receiving State from the territory of</w:t>
      </w:r>
      <w:r w:rsidR="00780D3F" w:rsidRPr="00862684">
        <w:rPr>
          <w:rFonts w:ascii="Times New Roman" w:hAnsi="Times New Roman" w:cs="Times New Roman"/>
          <w:sz w:val="24"/>
          <w:szCs w:val="24"/>
        </w:rPr>
        <w:t xml:space="preserve"> another sovereign State in </w:t>
      </w:r>
      <w:r w:rsidR="00DC5F34" w:rsidRPr="00862684">
        <w:rPr>
          <w:rFonts w:ascii="Times New Roman" w:hAnsi="Times New Roman" w:cs="Times New Roman"/>
          <w:sz w:val="24"/>
          <w:szCs w:val="24"/>
        </w:rPr>
        <w:t>breach of international law and the sovereignty of that State.  The accused person would at the time of the abduction have been under the protection of the laws of the State in which he lived.  He would have been outside the boundaries of the territorial jurisdiction of the court.</w:t>
      </w:r>
    </w:p>
    <w:p w:rsidR="00DC5F34" w:rsidRPr="00862684" w:rsidRDefault="00DC5F34" w:rsidP="007F1740">
      <w:pPr>
        <w:spacing w:after="0" w:line="240" w:lineRule="auto"/>
        <w:jc w:val="both"/>
        <w:rPr>
          <w:rFonts w:ascii="Times New Roman" w:hAnsi="Times New Roman" w:cs="Times New Roman"/>
          <w:sz w:val="24"/>
          <w:szCs w:val="24"/>
        </w:rPr>
      </w:pPr>
    </w:p>
    <w:p w:rsidR="00DC5F34" w:rsidRPr="00862684" w:rsidRDefault="00DC5F34"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cases merely recognised a long standing principle of internati</w:t>
      </w:r>
      <w:r w:rsidR="00780D3F" w:rsidRPr="00862684">
        <w:rPr>
          <w:rFonts w:ascii="Times New Roman" w:hAnsi="Times New Roman" w:cs="Times New Roman"/>
          <w:sz w:val="24"/>
          <w:szCs w:val="24"/>
        </w:rPr>
        <w:t>onal law that abduction by one S</w:t>
      </w:r>
      <w:r w:rsidRPr="00862684">
        <w:rPr>
          <w:rFonts w:ascii="Times New Roman" w:hAnsi="Times New Roman" w:cs="Times New Roman"/>
          <w:sz w:val="24"/>
          <w:szCs w:val="24"/>
        </w:rPr>
        <w:t>tate of persons located within the territory of another</w:t>
      </w:r>
      <w:r w:rsidR="00780D3F" w:rsidRPr="00862684">
        <w:rPr>
          <w:rFonts w:ascii="Times New Roman" w:hAnsi="Times New Roman" w:cs="Times New Roman"/>
          <w:sz w:val="24"/>
          <w:szCs w:val="24"/>
        </w:rPr>
        <w:t>,</w:t>
      </w:r>
      <w:r w:rsidRPr="00862684">
        <w:rPr>
          <w:rFonts w:ascii="Times New Roman" w:hAnsi="Times New Roman" w:cs="Times New Roman"/>
          <w:sz w:val="24"/>
          <w:szCs w:val="24"/>
        </w:rPr>
        <w:t xml:space="preserve"> violates the territo</w:t>
      </w:r>
      <w:r w:rsidR="00780D3F" w:rsidRPr="00862684">
        <w:rPr>
          <w:rFonts w:ascii="Times New Roman" w:hAnsi="Times New Roman" w:cs="Times New Roman"/>
          <w:sz w:val="24"/>
          <w:szCs w:val="24"/>
        </w:rPr>
        <w:t>rial sovereignty of the second S</w:t>
      </w:r>
      <w:r w:rsidRPr="00862684">
        <w:rPr>
          <w:rFonts w:ascii="Times New Roman" w:hAnsi="Times New Roman" w:cs="Times New Roman"/>
          <w:sz w:val="24"/>
          <w:szCs w:val="24"/>
        </w:rPr>
        <w:t>tate.  The breach of international law in the circumstances is usually redressed by the return of the person abducted.</w:t>
      </w:r>
    </w:p>
    <w:p w:rsidR="00DC5F34" w:rsidRPr="00862684" w:rsidRDefault="00DC5F34" w:rsidP="007F1740">
      <w:pPr>
        <w:spacing w:after="0" w:line="240" w:lineRule="auto"/>
        <w:jc w:val="both"/>
        <w:rPr>
          <w:rFonts w:ascii="Times New Roman" w:hAnsi="Times New Roman" w:cs="Times New Roman"/>
          <w:sz w:val="24"/>
          <w:szCs w:val="24"/>
        </w:rPr>
      </w:pPr>
    </w:p>
    <w:p w:rsidR="00DC5F34" w:rsidRPr="00862684" w:rsidRDefault="00DC5F34"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principles enunciated in </w:t>
      </w:r>
      <w:r w:rsidRPr="00862684">
        <w:rPr>
          <w:rFonts w:ascii="Times New Roman" w:hAnsi="Times New Roman" w:cs="Times New Roman"/>
          <w:i/>
          <w:sz w:val="24"/>
          <w:szCs w:val="24"/>
        </w:rPr>
        <w:t>Ebrahim’s</w:t>
      </w:r>
      <w:r w:rsidRPr="00862684">
        <w:rPr>
          <w:rFonts w:ascii="Times New Roman" w:hAnsi="Times New Roman" w:cs="Times New Roman"/>
          <w:sz w:val="24"/>
          <w:szCs w:val="24"/>
        </w:rPr>
        <w:t xml:space="preserve"> case and those that followed it, were applied in the determination of the question of lack of jurisdiction because the courts </w:t>
      </w:r>
      <w:r w:rsidR="00780D3F" w:rsidRPr="00862684">
        <w:rPr>
          <w:rFonts w:ascii="Times New Roman" w:hAnsi="Times New Roman" w:cs="Times New Roman"/>
          <w:sz w:val="24"/>
          <w:szCs w:val="24"/>
        </w:rPr>
        <w:t>accepted that the principles</w:t>
      </w:r>
      <w:r w:rsidRPr="00862684">
        <w:rPr>
          <w:rFonts w:ascii="Times New Roman" w:hAnsi="Times New Roman" w:cs="Times New Roman"/>
          <w:sz w:val="24"/>
          <w:szCs w:val="24"/>
        </w:rPr>
        <w:t xml:space="preserve"> formed part of the meaning of the applicable international norms.  They do not provide </w:t>
      </w:r>
      <w:r w:rsidR="00281D85" w:rsidRPr="00862684">
        <w:rPr>
          <w:rFonts w:ascii="Times New Roman" w:hAnsi="Times New Roman" w:cs="Times New Roman"/>
          <w:sz w:val="24"/>
          <w:szCs w:val="24"/>
        </w:rPr>
        <w:t>a basis for challenging the validity of decisions by a public prosecutor to charge a person who is resident in the area of jurisdiction of the court with a criminal offence which it has jurisdiction to hear.</w:t>
      </w:r>
    </w:p>
    <w:p w:rsidR="00281D85" w:rsidRPr="00862684" w:rsidRDefault="00281D85" w:rsidP="006227AD">
      <w:pPr>
        <w:spacing w:after="0" w:line="480" w:lineRule="auto"/>
        <w:jc w:val="both"/>
        <w:rPr>
          <w:rFonts w:ascii="Times New Roman" w:hAnsi="Times New Roman" w:cs="Times New Roman"/>
          <w:sz w:val="24"/>
          <w:szCs w:val="24"/>
        </w:rPr>
      </w:pPr>
    </w:p>
    <w:p w:rsidR="00281D85" w:rsidRPr="00862684" w:rsidRDefault="00281D85"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lastRenderedPageBreak/>
        <w:tab/>
      </w:r>
      <w:r w:rsidRPr="00862684">
        <w:rPr>
          <w:rFonts w:ascii="Times New Roman" w:hAnsi="Times New Roman" w:cs="Times New Roman"/>
          <w:sz w:val="24"/>
          <w:szCs w:val="24"/>
        </w:rPr>
        <w:tab/>
        <w:t xml:space="preserve">The principles are not an answer to the question whether a court, whose duty is to protect fundamental human rights, can decline jurisdiction in a case in which the accused person complains that his or her fundamental rights have been contravened by the institution of criminal prosecution proceedings after he had been kidnapped and subjected to torture, or inhuman or degrading treatment by agents of the State within the area of jurisdiction of the court.  They are not applicable to facts of a case the consideration of which has to take into account the existence or absence of reasonable suspicion by the public prosecutor of the accused person having committed the criminal offence with which he or she has been charged.  </w:t>
      </w:r>
    </w:p>
    <w:p w:rsidR="00B557E3" w:rsidRPr="00862684" w:rsidRDefault="00B557E3" w:rsidP="007F1740">
      <w:pPr>
        <w:spacing w:after="0" w:line="240" w:lineRule="auto"/>
        <w:jc w:val="both"/>
        <w:rPr>
          <w:rFonts w:ascii="Times New Roman" w:hAnsi="Times New Roman" w:cs="Times New Roman"/>
          <w:sz w:val="24"/>
          <w:szCs w:val="24"/>
        </w:rPr>
      </w:pPr>
    </w:p>
    <w:p w:rsidR="0012171D" w:rsidRPr="00862684" w:rsidRDefault="00281D85" w:rsidP="006227AD">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principles enunciated in </w:t>
      </w:r>
      <w:r w:rsidRPr="00862684">
        <w:rPr>
          <w:rFonts w:ascii="Times New Roman" w:hAnsi="Times New Roman" w:cs="Times New Roman"/>
          <w:i/>
          <w:sz w:val="24"/>
          <w:szCs w:val="24"/>
        </w:rPr>
        <w:t>Ebrahim’s</w:t>
      </w:r>
      <w:r w:rsidRPr="00862684">
        <w:rPr>
          <w:rFonts w:ascii="Times New Roman" w:hAnsi="Times New Roman" w:cs="Times New Roman"/>
          <w:sz w:val="24"/>
          <w:szCs w:val="24"/>
        </w:rPr>
        <w:t xml:space="preserve"> case cannot be transposed and applied to facts of cases which do not raise for determination questions of breach of boundaries of criminal law jurisdiction.  </w:t>
      </w:r>
      <w:r w:rsidR="0012171D" w:rsidRPr="00862684">
        <w:rPr>
          <w:rFonts w:ascii="Times New Roman" w:hAnsi="Times New Roman" w:cs="Times New Roman"/>
          <w:sz w:val="24"/>
          <w:szCs w:val="24"/>
        </w:rPr>
        <w:t>Different principles apply in the determination of the issues r</w:t>
      </w:r>
      <w:r w:rsidR="00780D3F" w:rsidRPr="00862684">
        <w:rPr>
          <w:rFonts w:ascii="Times New Roman" w:hAnsi="Times New Roman" w:cs="Times New Roman"/>
          <w:sz w:val="24"/>
          <w:szCs w:val="24"/>
        </w:rPr>
        <w:t>aised by the facts of this case.  The cocktail of the principles of the relevant international law would have to have been violated by the receiving State before a criminal prosecution which followed could be said to be an abuse of legal process and a breach of the principles of protection and promotion of the dignity and integrity of the administration of justice.  The cocktail comprises the principles of the preservation and promotion of the human right to personal liberty; the protection of individuals from unlawful detention and abduction; the protection of boundaries of territorial jurisdiction and the protection of foreign State sovereignty</w:t>
      </w:r>
      <w:r w:rsidR="00C11215" w:rsidRPr="00862684">
        <w:rPr>
          <w:rFonts w:ascii="Times New Roman" w:hAnsi="Times New Roman" w:cs="Times New Roman"/>
          <w:sz w:val="24"/>
          <w:szCs w:val="24"/>
        </w:rPr>
        <w:t>.  Needless to say the last two principles would not form part of the law applicable to the facts of this case.</w:t>
      </w:r>
    </w:p>
    <w:p w:rsidR="0012171D" w:rsidRPr="00862684" w:rsidRDefault="0012171D" w:rsidP="007F1740">
      <w:pPr>
        <w:spacing w:after="0" w:line="240" w:lineRule="auto"/>
        <w:jc w:val="both"/>
        <w:rPr>
          <w:rFonts w:ascii="Times New Roman" w:hAnsi="Times New Roman" w:cs="Times New Roman"/>
          <w:sz w:val="24"/>
          <w:szCs w:val="24"/>
        </w:rPr>
      </w:pPr>
    </w:p>
    <w:p w:rsidR="00281D85" w:rsidRPr="00862684" w:rsidRDefault="00281D85" w:rsidP="0012171D">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 xml:space="preserve">The analogy </w:t>
      </w:r>
      <w:r w:rsidR="00B557E3" w:rsidRPr="00862684">
        <w:rPr>
          <w:rFonts w:ascii="Times New Roman" w:hAnsi="Times New Roman" w:cs="Times New Roman"/>
          <w:sz w:val="24"/>
          <w:szCs w:val="24"/>
        </w:rPr>
        <w:t>wa</w:t>
      </w:r>
      <w:r w:rsidR="0012171D" w:rsidRPr="00862684">
        <w:rPr>
          <w:rFonts w:ascii="Times New Roman" w:hAnsi="Times New Roman" w:cs="Times New Roman"/>
          <w:sz w:val="24"/>
          <w:szCs w:val="24"/>
        </w:rPr>
        <w:t>s inappropriate</w:t>
      </w:r>
      <w:r w:rsidR="002A6A90" w:rsidRPr="00862684">
        <w:rPr>
          <w:rFonts w:ascii="Times New Roman" w:hAnsi="Times New Roman" w:cs="Times New Roman"/>
          <w:sz w:val="24"/>
          <w:szCs w:val="24"/>
        </w:rPr>
        <w:t>.  The forcible abduction of an</w:t>
      </w:r>
      <w:r w:rsidR="0012171D" w:rsidRPr="00862684">
        <w:rPr>
          <w:rFonts w:ascii="Times New Roman" w:hAnsi="Times New Roman" w:cs="Times New Roman"/>
          <w:sz w:val="24"/>
          <w:szCs w:val="24"/>
        </w:rPr>
        <w:t xml:space="preserve"> accused person from foreign territory by agents of the receiving State has the effect of barring jurisdiction by the courts because it involves breach of an affront to the sovereignty of the refuge State.  The </w:t>
      </w:r>
      <w:r w:rsidR="0012171D" w:rsidRPr="00862684">
        <w:rPr>
          <w:rFonts w:ascii="Times New Roman" w:hAnsi="Times New Roman" w:cs="Times New Roman"/>
          <w:sz w:val="24"/>
          <w:szCs w:val="24"/>
        </w:rPr>
        <w:lastRenderedPageBreak/>
        <w:t xml:space="preserve">act of arresting a person is an act of sovereignty.  In such a case that power would have been exercised by one State in the territory of another State.  Deriving from the cases </w:t>
      </w:r>
      <w:r w:rsidR="00EC3DFD" w:rsidRPr="00862684">
        <w:rPr>
          <w:rFonts w:ascii="Times New Roman" w:hAnsi="Times New Roman" w:cs="Times New Roman"/>
          <w:sz w:val="24"/>
          <w:szCs w:val="24"/>
        </w:rPr>
        <w:t xml:space="preserve">of foreign abduction </w:t>
      </w:r>
      <w:r w:rsidR="0012171D" w:rsidRPr="00862684">
        <w:rPr>
          <w:rFonts w:ascii="Times New Roman" w:hAnsi="Times New Roman" w:cs="Times New Roman"/>
          <w:sz w:val="24"/>
          <w:szCs w:val="24"/>
        </w:rPr>
        <w:t>the proposition that in every case in which the accused perso</w:t>
      </w:r>
      <w:r w:rsidR="00C11215" w:rsidRPr="00862684">
        <w:rPr>
          <w:rFonts w:ascii="Times New Roman" w:hAnsi="Times New Roman" w:cs="Times New Roman"/>
          <w:sz w:val="24"/>
          <w:szCs w:val="24"/>
        </w:rPr>
        <w:t xml:space="preserve">n </w:t>
      </w:r>
      <w:r w:rsidR="0012171D" w:rsidRPr="00862684">
        <w:rPr>
          <w:rFonts w:ascii="Times New Roman" w:hAnsi="Times New Roman" w:cs="Times New Roman"/>
          <w:sz w:val="24"/>
          <w:szCs w:val="24"/>
        </w:rPr>
        <w:t>was subjected to torture, or inhum</w:t>
      </w:r>
      <w:r w:rsidR="00C11215" w:rsidRPr="00862684">
        <w:rPr>
          <w:rFonts w:ascii="Times New Roman" w:hAnsi="Times New Roman" w:cs="Times New Roman"/>
          <w:sz w:val="24"/>
          <w:szCs w:val="24"/>
        </w:rPr>
        <w:t xml:space="preserve">an, or degrading treatment </w:t>
      </w:r>
      <w:r w:rsidR="00EC3DFD" w:rsidRPr="00862684">
        <w:rPr>
          <w:rFonts w:ascii="Times New Roman" w:hAnsi="Times New Roman" w:cs="Times New Roman"/>
          <w:sz w:val="24"/>
          <w:szCs w:val="24"/>
        </w:rPr>
        <w:t>bef</w:t>
      </w:r>
      <w:r w:rsidR="008C2012" w:rsidRPr="00862684">
        <w:rPr>
          <w:rFonts w:ascii="Times New Roman" w:hAnsi="Times New Roman" w:cs="Times New Roman"/>
          <w:sz w:val="24"/>
          <w:szCs w:val="24"/>
        </w:rPr>
        <w:t xml:space="preserve">ore being </w:t>
      </w:r>
      <w:r w:rsidR="003A5490" w:rsidRPr="00862684">
        <w:rPr>
          <w:rFonts w:ascii="Times New Roman" w:hAnsi="Times New Roman" w:cs="Times New Roman"/>
          <w:sz w:val="24"/>
          <w:szCs w:val="24"/>
        </w:rPr>
        <w:t xml:space="preserve">charged with the crime </w:t>
      </w:r>
      <w:r w:rsidR="00C11215" w:rsidRPr="00862684">
        <w:rPr>
          <w:rFonts w:ascii="Times New Roman" w:hAnsi="Times New Roman" w:cs="Times New Roman"/>
          <w:sz w:val="24"/>
          <w:szCs w:val="24"/>
        </w:rPr>
        <w:t xml:space="preserve">the Court is obliged to order </w:t>
      </w:r>
      <w:r w:rsidR="003A5490" w:rsidRPr="00862684">
        <w:rPr>
          <w:rFonts w:ascii="Times New Roman" w:hAnsi="Times New Roman" w:cs="Times New Roman"/>
          <w:sz w:val="24"/>
          <w:szCs w:val="24"/>
        </w:rPr>
        <w:t xml:space="preserve">a </w:t>
      </w:r>
      <w:r w:rsidR="0012171D" w:rsidRPr="00862684">
        <w:rPr>
          <w:rFonts w:ascii="Times New Roman" w:hAnsi="Times New Roman" w:cs="Times New Roman"/>
          <w:sz w:val="24"/>
          <w:szCs w:val="24"/>
        </w:rPr>
        <w:t xml:space="preserve">permanent stay of the criminal prosecution </w:t>
      </w:r>
      <w:r w:rsidR="003A5490" w:rsidRPr="00862684">
        <w:rPr>
          <w:rFonts w:ascii="Times New Roman" w:hAnsi="Times New Roman" w:cs="Times New Roman"/>
          <w:sz w:val="24"/>
          <w:szCs w:val="24"/>
        </w:rPr>
        <w:t>wa</w:t>
      </w:r>
      <w:r w:rsidR="00C11215" w:rsidRPr="00862684">
        <w:rPr>
          <w:rFonts w:ascii="Times New Roman" w:hAnsi="Times New Roman" w:cs="Times New Roman"/>
          <w:sz w:val="24"/>
          <w:szCs w:val="24"/>
        </w:rPr>
        <w:t>s</w:t>
      </w:r>
      <w:r w:rsidR="003A5490" w:rsidRPr="00862684">
        <w:rPr>
          <w:rFonts w:ascii="Times New Roman" w:hAnsi="Times New Roman" w:cs="Times New Roman"/>
          <w:sz w:val="24"/>
          <w:szCs w:val="24"/>
        </w:rPr>
        <w:t xml:space="preserve"> an</w:t>
      </w:r>
      <w:r w:rsidR="00C11215" w:rsidRPr="00862684">
        <w:rPr>
          <w:rFonts w:ascii="Times New Roman" w:hAnsi="Times New Roman" w:cs="Times New Roman"/>
          <w:sz w:val="24"/>
          <w:szCs w:val="24"/>
        </w:rPr>
        <w:t xml:space="preserve"> </w:t>
      </w:r>
      <w:r w:rsidR="003A5490" w:rsidRPr="00862684">
        <w:rPr>
          <w:rFonts w:ascii="Times New Roman" w:hAnsi="Times New Roman" w:cs="Times New Roman"/>
          <w:sz w:val="24"/>
          <w:szCs w:val="24"/>
        </w:rPr>
        <w:t>ingenious argument which was</w:t>
      </w:r>
      <w:r w:rsidR="0012171D" w:rsidRPr="00862684">
        <w:rPr>
          <w:rFonts w:ascii="Times New Roman" w:hAnsi="Times New Roman" w:cs="Times New Roman"/>
          <w:sz w:val="24"/>
          <w:szCs w:val="24"/>
        </w:rPr>
        <w:t xml:space="preserve"> unhelpful in the determination of the issues.  To discharge the constitutional mandate of enforcing or securing the enforcement of fundamental human rights and freedom</w:t>
      </w:r>
      <w:r w:rsidR="00C11215" w:rsidRPr="00862684">
        <w:rPr>
          <w:rFonts w:ascii="Times New Roman" w:hAnsi="Times New Roman" w:cs="Times New Roman"/>
          <w:sz w:val="24"/>
          <w:szCs w:val="24"/>
        </w:rPr>
        <w:t>s</w:t>
      </w:r>
      <w:r w:rsidR="0012171D" w:rsidRPr="00862684">
        <w:rPr>
          <w:rFonts w:ascii="Times New Roman" w:hAnsi="Times New Roman" w:cs="Times New Roman"/>
          <w:sz w:val="24"/>
          <w:szCs w:val="24"/>
        </w:rPr>
        <w:t xml:space="preserve"> enshrined in the constitution, the Court must exercise the power expressly conferred on it.  Its duty is to determine the question whether the conduct of the State forming the subject of complaint contravenes the fundamental right or freedom sought to be enforced.</w:t>
      </w:r>
      <w:r w:rsidR="003A5490" w:rsidRPr="00862684">
        <w:rPr>
          <w:rFonts w:ascii="Times New Roman" w:hAnsi="Times New Roman" w:cs="Times New Roman"/>
          <w:sz w:val="24"/>
          <w:szCs w:val="24"/>
        </w:rPr>
        <w:t xml:space="preserve">  It must come up with an affirmative or negative answer to that question after consideration of all the circumstances of the case.</w:t>
      </w:r>
    </w:p>
    <w:p w:rsidR="0012171D" w:rsidRPr="00862684" w:rsidRDefault="0012171D" w:rsidP="007F1740">
      <w:pPr>
        <w:spacing w:after="0" w:line="240" w:lineRule="auto"/>
        <w:ind w:firstLine="1440"/>
        <w:jc w:val="both"/>
        <w:rPr>
          <w:rFonts w:ascii="Times New Roman" w:hAnsi="Times New Roman" w:cs="Times New Roman"/>
          <w:sz w:val="24"/>
          <w:szCs w:val="24"/>
        </w:rPr>
      </w:pPr>
    </w:p>
    <w:p w:rsidR="0012171D" w:rsidRPr="00862684" w:rsidRDefault="00C11215" w:rsidP="0012171D">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 xml:space="preserve">It </w:t>
      </w:r>
      <w:r w:rsidR="0012171D" w:rsidRPr="00862684">
        <w:rPr>
          <w:rFonts w:ascii="Times New Roman" w:hAnsi="Times New Roman" w:cs="Times New Roman"/>
          <w:sz w:val="24"/>
          <w:szCs w:val="24"/>
        </w:rPr>
        <w:t xml:space="preserve">is unthinkable, </w:t>
      </w:r>
      <w:r w:rsidRPr="00862684">
        <w:rPr>
          <w:rFonts w:ascii="Times New Roman" w:hAnsi="Times New Roman" w:cs="Times New Roman"/>
          <w:sz w:val="24"/>
          <w:szCs w:val="24"/>
        </w:rPr>
        <w:t>in the circumstances, that the C</w:t>
      </w:r>
      <w:r w:rsidR="0012171D" w:rsidRPr="00862684">
        <w:rPr>
          <w:rFonts w:ascii="Times New Roman" w:hAnsi="Times New Roman" w:cs="Times New Roman"/>
          <w:sz w:val="24"/>
          <w:szCs w:val="24"/>
        </w:rPr>
        <w:t xml:space="preserve">ourt can restrict the exercise of the power </w:t>
      </w:r>
      <w:r w:rsidR="00C82422" w:rsidRPr="00862684">
        <w:rPr>
          <w:rFonts w:ascii="Times New Roman" w:hAnsi="Times New Roman" w:cs="Times New Roman"/>
          <w:sz w:val="24"/>
          <w:szCs w:val="24"/>
        </w:rPr>
        <w:t xml:space="preserve">and not inquire into the method by which the presence of an accused person before it was secured.  It has to inquire if the allegation is that the conduct of the public officers involved in bringing </w:t>
      </w:r>
      <w:r w:rsidRPr="00862684">
        <w:rPr>
          <w:rFonts w:ascii="Times New Roman" w:hAnsi="Times New Roman" w:cs="Times New Roman"/>
          <w:sz w:val="24"/>
          <w:szCs w:val="24"/>
        </w:rPr>
        <w:t xml:space="preserve">the accused person </w:t>
      </w:r>
      <w:r w:rsidR="00C82422" w:rsidRPr="00862684">
        <w:rPr>
          <w:rFonts w:ascii="Times New Roman" w:hAnsi="Times New Roman" w:cs="Times New Roman"/>
          <w:sz w:val="24"/>
          <w:szCs w:val="24"/>
        </w:rPr>
        <w:t>violated his or her fundamental right.  The only occasion in which the Court can decline to exercise its powers under s 24(4) of the Constitution is if it is satisfied that adequate means of redress for the contravention alleged are or have been available to the person under other provisions of the Constitution or under any other law.  What it cannot do is to decline to exercise the power to determine the question whether or not the fundamental right has been or is being or is likely to be contravened by the conduct of the State forming the subject of complaint</w:t>
      </w:r>
      <w:r w:rsidR="003A5490" w:rsidRPr="00862684">
        <w:rPr>
          <w:rFonts w:ascii="Times New Roman" w:hAnsi="Times New Roman" w:cs="Times New Roman"/>
          <w:sz w:val="24"/>
          <w:szCs w:val="24"/>
        </w:rPr>
        <w:t xml:space="preserve"> properly brought before it</w:t>
      </w:r>
      <w:r w:rsidR="00C82422" w:rsidRPr="00862684">
        <w:rPr>
          <w:rFonts w:ascii="Times New Roman" w:hAnsi="Times New Roman" w:cs="Times New Roman"/>
          <w:sz w:val="24"/>
          <w:szCs w:val="24"/>
        </w:rPr>
        <w:t>.</w:t>
      </w:r>
    </w:p>
    <w:p w:rsidR="003A5490" w:rsidRPr="00862684" w:rsidRDefault="003A5490" w:rsidP="007F1740">
      <w:pPr>
        <w:spacing w:after="0" w:line="240" w:lineRule="auto"/>
        <w:ind w:firstLine="1440"/>
        <w:jc w:val="both"/>
        <w:rPr>
          <w:rFonts w:ascii="Times New Roman" w:hAnsi="Times New Roman" w:cs="Times New Roman"/>
          <w:sz w:val="24"/>
          <w:szCs w:val="24"/>
        </w:rPr>
      </w:pPr>
    </w:p>
    <w:p w:rsidR="003A5490" w:rsidRPr="00862684" w:rsidRDefault="003A5490" w:rsidP="0012171D">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 xml:space="preserve">The argument that a criminal prosecution following a pre-charge illegal arrest, detention and infliction of torture or inhuman or degrading treatment constituted abuse of </w:t>
      </w:r>
      <w:r w:rsidRPr="00862684">
        <w:rPr>
          <w:rFonts w:ascii="Times New Roman" w:hAnsi="Times New Roman" w:cs="Times New Roman"/>
          <w:sz w:val="24"/>
          <w:szCs w:val="24"/>
        </w:rPr>
        <w:lastRenderedPageBreak/>
        <w:t>process requiring a stay of proceedings would have to con</w:t>
      </w:r>
      <w:r w:rsidR="007F1740">
        <w:rPr>
          <w:rFonts w:ascii="Times New Roman" w:hAnsi="Times New Roman" w:cs="Times New Roman"/>
          <w:sz w:val="24"/>
          <w:szCs w:val="24"/>
        </w:rPr>
        <w:t>tend with the requirements of s </w:t>
      </w:r>
      <w:r w:rsidRPr="00862684">
        <w:rPr>
          <w:rFonts w:ascii="Times New Roman" w:hAnsi="Times New Roman" w:cs="Times New Roman"/>
          <w:sz w:val="24"/>
          <w:szCs w:val="24"/>
        </w:rPr>
        <w:t>13(2)(e) of the Constitution and show the fundamental right or freedom guaranteed by the Constitution that has been violated by the institution of the criminal prosecution in those circumstances.  It is not neces</w:t>
      </w:r>
      <w:r w:rsidR="008C2012" w:rsidRPr="00862684">
        <w:rPr>
          <w:rFonts w:ascii="Times New Roman" w:hAnsi="Times New Roman" w:cs="Times New Roman"/>
          <w:sz w:val="24"/>
          <w:szCs w:val="24"/>
        </w:rPr>
        <w:t>sary to consider the argument in</w:t>
      </w:r>
      <w:r w:rsidRPr="00862684">
        <w:rPr>
          <w:rFonts w:ascii="Times New Roman" w:hAnsi="Times New Roman" w:cs="Times New Roman"/>
          <w:sz w:val="24"/>
          <w:szCs w:val="24"/>
        </w:rPr>
        <w:t xml:space="preserve"> this case.</w:t>
      </w:r>
    </w:p>
    <w:p w:rsidR="00CF614F" w:rsidRPr="00862684" w:rsidRDefault="001F5C95" w:rsidP="007F1740">
      <w:pPr>
        <w:spacing w:after="0" w:line="240" w:lineRule="auto"/>
        <w:jc w:val="both"/>
        <w:rPr>
          <w:rFonts w:ascii="Times New Roman" w:hAnsi="Times New Roman" w:cs="Times New Roman"/>
          <w:sz w:val="24"/>
          <w:szCs w:val="24"/>
        </w:rPr>
      </w:pPr>
      <w:r w:rsidRPr="00862684">
        <w:rPr>
          <w:rFonts w:ascii="Times New Roman" w:hAnsi="Times New Roman" w:cs="Times New Roman"/>
          <w:sz w:val="24"/>
          <w:szCs w:val="24"/>
        </w:rPr>
        <w:tab/>
      </w:r>
    </w:p>
    <w:p w:rsidR="00C81CE2" w:rsidRPr="00862684" w:rsidRDefault="00C81CE2" w:rsidP="0001381C">
      <w:pPr>
        <w:spacing w:after="0" w:line="480" w:lineRule="auto"/>
        <w:jc w:val="both"/>
        <w:rPr>
          <w:rFonts w:ascii="Times New Roman" w:hAnsi="Times New Roman" w:cs="Times New Roman"/>
          <w:b/>
          <w:sz w:val="24"/>
          <w:szCs w:val="24"/>
          <w:u w:val="single"/>
        </w:rPr>
      </w:pPr>
      <w:r w:rsidRPr="00862684">
        <w:rPr>
          <w:rFonts w:ascii="Times New Roman" w:hAnsi="Times New Roman" w:cs="Times New Roman"/>
          <w:b/>
          <w:sz w:val="24"/>
          <w:szCs w:val="24"/>
          <w:u w:val="single"/>
        </w:rPr>
        <w:t>THE SECOND GROUND</w:t>
      </w:r>
    </w:p>
    <w:p w:rsidR="00432BBD" w:rsidRPr="00862684" w:rsidRDefault="00432BBD" w:rsidP="0001381C">
      <w:pPr>
        <w:spacing w:after="0" w:line="480" w:lineRule="auto"/>
        <w:jc w:val="both"/>
        <w:rPr>
          <w:rFonts w:ascii="Times New Roman" w:hAnsi="Times New Roman" w:cs="Times New Roman"/>
          <w:b/>
          <w:sz w:val="24"/>
          <w:szCs w:val="24"/>
          <w:u w:val="single"/>
        </w:rPr>
      </w:pPr>
      <w:r w:rsidRPr="00862684">
        <w:rPr>
          <w:rFonts w:ascii="Times New Roman" w:hAnsi="Times New Roman" w:cs="Times New Roman"/>
          <w:b/>
          <w:sz w:val="24"/>
          <w:szCs w:val="24"/>
          <w:u w:val="single"/>
        </w:rPr>
        <w:t xml:space="preserve">Effect of Pre-charge Abduction and Violation of s 15(1) on Criminal Prosecution </w:t>
      </w:r>
    </w:p>
    <w:p w:rsidR="00432BBD" w:rsidRPr="00862684" w:rsidRDefault="00432BBD" w:rsidP="0001381C">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second ground on which the validity of the </w:t>
      </w:r>
      <w:r w:rsidR="00C82422" w:rsidRPr="00862684">
        <w:rPr>
          <w:rFonts w:ascii="Times New Roman" w:hAnsi="Times New Roman" w:cs="Times New Roman"/>
          <w:sz w:val="24"/>
          <w:szCs w:val="24"/>
        </w:rPr>
        <w:t xml:space="preserve">decision </w:t>
      </w:r>
      <w:r w:rsidR="00461B95" w:rsidRPr="00862684">
        <w:rPr>
          <w:rFonts w:ascii="Times New Roman" w:hAnsi="Times New Roman" w:cs="Times New Roman"/>
          <w:sz w:val="24"/>
          <w:szCs w:val="24"/>
        </w:rPr>
        <w:t xml:space="preserve">to institute the </w:t>
      </w:r>
      <w:r w:rsidRPr="00862684">
        <w:rPr>
          <w:rFonts w:ascii="Times New Roman" w:hAnsi="Times New Roman" w:cs="Times New Roman"/>
          <w:sz w:val="24"/>
          <w:szCs w:val="24"/>
        </w:rPr>
        <w:t>criminal prosecution was challenged was that the prosecution was unlawful because it was based on information or evidence obtained from the applicant by infliction of torture, inhuman and degrading treatment.</w:t>
      </w:r>
    </w:p>
    <w:p w:rsidR="00432BBD" w:rsidRPr="00862684" w:rsidRDefault="00432BBD" w:rsidP="007F1740">
      <w:pPr>
        <w:spacing w:after="0" w:line="240" w:lineRule="auto"/>
        <w:jc w:val="both"/>
        <w:rPr>
          <w:rFonts w:ascii="Times New Roman" w:hAnsi="Times New Roman" w:cs="Times New Roman"/>
          <w:sz w:val="24"/>
          <w:szCs w:val="24"/>
        </w:rPr>
      </w:pPr>
    </w:p>
    <w:p w:rsidR="00C81CE2" w:rsidRPr="00862684" w:rsidRDefault="00C81CE2" w:rsidP="0001381C">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In </w:t>
      </w:r>
      <w:r w:rsidR="003A5490" w:rsidRPr="00862684">
        <w:rPr>
          <w:rFonts w:ascii="Times New Roman" w:hAnsi="Times New Roman" w:cs="Times New Roman"/>
          <w:sz w:val="24"/>
          <w:szCs w:val="24"/>
        </w:rPr>
        <w:t xml:space="preserve">the </w:t>
      </w:r>
      <w:r w:rsidRPr="00862684">
        <w:rPr>
          <w:rFonts w:ascii="Times New Roman" w:hAnsi="Times New Roman" w:cs="Times New Roman"/>
          <w:sz w:val="24"/>
          <w:szCs w:val="24"/>
        </w:rPr>
        <w:t xml:space="preserve">raising </w:t>
      </w:r>
      <w:r w:rsidR="003A5490" w:rsidRPr="00862684">
        <w:rPr>
          <w:rFonts w:ascii="Times New Roman" w:hAnsi="Times New Roman" w:cs="Times New Roman"/>
          <w:sz w:val="24"/>
          <w:szCs w:val="24"/>
        </w:rPr>
        <w:t xml:space="preserve">of </w:t>
      </w:r>
      <w:r w:rsidRPr="00862684">
        <w:rPr>
          <w:rFonts w:ascii="Times New Roman" w:hAnsi="Times New Roman" w:cs="Times New Roman"/>
          <w:sz w:val="24"/>
          <w:szCs w:val="24"/>
        </w:rPr>
        <w:t xml:space="preserve">the issue of the wrongful conduct of public officers antecedent to the charge being brought against the accused person and </w:t>
      </w:r>
      <w:r w:rsidR="003A5490" w:rsidRPr="00862684">
        <w:rPr>
          <w:rFonts w:ascii="Times New Roman" w:hAnsi="Times New Roman" w:cs="Times New Roman"/>
          <w:sz w:val="24"/>
          <w:szCs w:val="24"/>
        </w:rPr>
        <w:t xml:space="preserve">its connection </w:t>
      </w:r>
      <w:r w:rsidR="00C11215" w:rsidRPr="00862684">
        <w:rPr>
          <w:rFonts w:ascii="Times New Roman" w:hAnsi="Times New Roman" w:cs="Times New Roman"/>
          <w:sz w:val="24"/>
          <w:szCs w:val="24"/>
        </w:rPr>
        <w:t xml:space="preserve">with </w:t>
      </w:r>
      <w:r w:rsidRPr="00862684">
        <w:rPr>
          <w:rFonts w:ascii="Times New Roman" w:hAnsi="Times New Roman" w:cs="Times New Roman"/>
          <w:sz w:val="24"/>
          <w:szCs w:val="24"/>
        </w:rPr>
        <w:t>the prosecut</w:t>
      </w:r>
      <w:r w:rsidR="003A5490" w:rsidRPr="00862684">
        <w:rPr>
          <w:rFonts w:ascii="Times New Roman" w:hAnsi="Times New Roman" w:cs="Times New Roman"/>
          <w:sz w:val="24"/>
          <w:szCs w:val="24"/>
        </w:rPr>
        <w:t>ion proceedings instituted was the</w:t>
      </w:r>
      <w:r w:rsidRPr="00862684">
        <w:rPr>
          <w:rFonts w:ascii="Times New Roman" w:hAnsi="Times New Roman" w:cs="Times New Roman"/>
          <w:sz w:val="24"/>
          <w:szCs w:val="24"/>
        </w:rPr>
        <w:t xml:space="preserve"> suggest</w:t>
      </w:r>
      <w:r w:rsidR="003A5490" w:rsidRPr="00862684">
        <w:rPr>
          <w:rFonts w:ascii="Times New Roman" w:hAnsi="Times New Roman" w:cs="Times New Roman"/>
          <w:sz w:val="24"/>
          <w:szCs w:val="24"/>
        </w:rPr>
        <w:t>ion</w:t>
      </w:r>
      <w:r w:rsidRPr="00862684">
        <w:rPr>
          <w:rFonts w:ascii="Times New Roman" w:hAnsi="Times New Roman" w:cs="Times New Roman"/>
          <w:sz w:val="24"/>
          <w:szCs w:val="24"/>
        </w:rPr>
        <w:t xml:space="preserve"> that the responsibility of the State was engaged in occasioning a violation of the accused person’s fundamental right to personal libe</w:t>
      </w:r>
      <w:r w:rsidR="003A5490" w:rsidRPr="00862684">
        <w:rPr>
          <w:rFonts w:ascii="Times New Roman" w:hAnsi="Times New Roman" w:cs="Times New Roman"/>
          <w:sz w:val="24"/>
          <w:szCs w:val="24"/>
        </w:rPr>
        <w:t xml:space="preserve">rty.  In such a case there had to </w:t>
      </w:r>
      <w:r w:rsidRPr="00862684">
        <w:rPr>
          <w:rFonts w:ascii="Times New Roman" w:hAnsi="Times New Roman" w:cs="Times New Roman"/>
          <w:sz w:val="24"/>
          <w:szCs w:val="24"/>
        </w:rPr>
        <w:t>be produced clear evidence of a direct connection be</w:t>
      </w:r>
      <w:r w:rsidR="00C11215" w:rsidRPr="00862684">
        <w:rPr>
          <w:rFonts w:ascii="Times New Roman" w:hAnsi="Times New Roman" w:cs="Times New Roman"/>
          <w:sz w:val="24"/>
          <w:szCs w:val="24"/>
        </w:rPr>
        <w:t>tween the antecedent breach of the</w:t>
      </w:r>
      <w:r w:rsidRPr="00862684">
        <w:rPr>
          <w:rFonts w:ascii="Times New Roman" w:hAnsi="Times New Roman" w:cs="Times New Roman"/>
          <w:sz w:val="24"/>
          <w:szCs w:val="24"/>
        </w:rPr>
        <w:t xml:space="preserve"> fundamental right </w:t>
      </w:r>
      <w:r w:rsidR="00C11215" w:rsidRPr="00862684">
        <w:rPr>
          <w:rFonts w:ascii="Times New Roman" w:hAnsi="Times New Roman" w:cs="Times New Roman"/>
          <w:sz w:val="24"/>
          <w:szCs w:val="24"/>
        </w:rPr>
        <w:t xml:space="preserve">of the accused not to be subjected to torture, or inhuman or degrading treatment </w:t>
      </w:r>
      <w:r w:rsidRPr="00862684">
        <w:rPr>
          <w:rFonts w:ascii="Times New Roman" w:hAnsi="Times New Roman" w:cs="Times New Roman"/>
          <w:sz w:val="24"/>
          <w:szCs w:val="24"/>
        </w:rPr>
        <w:t xml:space="preserve">and the decision to charge and prosecute </w:t>
      </w:r>
      <w:r w:rsidR="00C11215" w:rsidRPr="00862684">
        <w:rPr>
          <w:rFonts w:ascii="Times New Roman" w:hAnsi="Times New Roman" w:cs="Times New Roman"/>
          <w:sz w:val="24"/>
          <w:szCs w:val="24"/>
        </w:rPr>
        <w:t>him or her.  T</w:t>
      </w:r>
      <w:r w:rsidRPr="00862684">
        <w:rPr>
          <w:rFonts w:ascii="Times New Roman" w:hAnsi="Times New Roman" w:cs="Times New Roman"/>
          <w:sz w:val="24"/>
          <w:szCs w:val="24"/>
        </w:rPr>
        <w:t xml:space="preserve">he </w:t>
      </w:r>
      <w:r w:rsidR="00C11215" w:rsidRPr="00862684">
        <w:rPr>
          <w:rFonts w:ascii="Times New Roman" w:hAnsi="Times New Roman" w:cs="Times New Roman"/>
          <w:sz w:val="24"/>
          <w:szCs w:val="24"/>
        </w:rPr>
        <w:t xml:space="preserve">institution of the </w:t>
      </w:r>
      <w:r w:rsidRPr="00862684">
        <w:rPr>
          <w:rFonts w:ascii="Times New Roman" w:hAnsi="Times New Roman" w:cs="Times New Roman"/>
          <w:sz w:val="24"/>
          <w:szCs w:val="24"/>
        </w:rPr>
        <w:t>criminal prosecution</w:t>
      </w:r>
      <w:r w:rsidR="003A5490" w:rsidRPr="00862684">
        <w:rPr>
          <w:rFonts w:ascii="Times New Roman" w:hAnsi="Times New Roman" w:cs="Times New Roman"/>
          <w:sz w:val="24"/>
          <w:szCs w:val="24"/>
        </w:rPr>
        <w:t xml:space="preserve"> had to be shown to have been</w:t>
      </w:r>
      <w:r w:rsidRPr="00862684">
        <w:rPr>
          <w:rFonts w:ascii="Times New Roman" w:hAnsi="Times New Roman" w:cs="Times New Roman"/>
          <w:sz w:val="24"/>
          <w:szCs w:val="24"/>
        </w:rPr>
        <w:t xml:space="preserve"> </w:t>
      </w:r>
      <w:r w:rsidR="00D60EC7" w:rsidRPr="00862684">
        <w:rPr>
          <w:rFonts w:ascii="Times New Roman" w:hAnsi="Times New Roman" w:cs="Times New Roman"/>
          <w:sz w:val="24"/>
          <w:szCs w:val="24"/>
        </w:rPr>
        <w:t xml:space="preserve">a </w:t>
      </w:r>
      <w:r w:rsidRPr="00862684">
        <w:rPr>
          <w:rFonts w:ascii="Times New Roman" w:hAnsi="Times New Roman" w:cs="Times New Roman"/>
          <w:sz w:val="24"/>
          <w:szCs w:val="24"/>
        </w:rPr>
        <w:t>direct consequence of the precedent wrongful conduct of the S</w:t>
      </w:r>
      <w:r w:rsidR="003A5490" w:rsidRPr="00862684">
        <w:rPr>
          <w:rFonts w:ascii="Times New Roman" w:hAnsi="Times New Roman" w:cs="Times New Roman"/>
          <w:sz w:val="24"/>
          <w:szCs w:val="24"/>
        </w:rPr>
        <w:t>tate.  In other words it had to be a product of the outrageous conduct of pre-charge ill-treatment of the accused person by law enforcement agents.</w:t>
      </w:r>
    </w:p>
    <w:p w:rsidR="00046FD9" w:rsidRPr="00862684" w:rsidRDefault="00046FD9" w:rsidP="007F1740">
      <w:pPr>
        <w:spacing w:after="0" w:line="240" w:lineRule="auto"/>
        <w:jc w:val="both"/>
        <w:rPr>
          <w:rFonts w:ascii="Times New Roman" w:hAnsi="Times New Roman" w:cs="Times New Roman"/>
          <w:sz w:val="24"/>
          <w:szCs w:val="24"/>
        </w:rPr>
      </w:pPr>
    </w:p>
    <w:p w:rsidR="00DE2206" w:rsidRPr="00862684" w:rsidRDefault="00C81CE2" w:rsidP="0001381C">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r>
      <w:r w:rsidR="00DE2206" w:rsidRPr="00862684">
        <w:rPr>
          <w:rFonts w:ascii="Times New Roman" w:hAnsi="Times New Roman" w:cs="Times New Roman"/>
          <w:sz w:val="24"/>
          <w:szCs w:val="24"/>
        </w:rPr>
        <w:t xml:space="preserve">  According to the applicant the use by the public prosecutor of information obtained from her by infliction of the treatment prohibited by s </w:t>
      </w:r>
      <w:r w:rsidR="00432BBD" w:rsidRPr="00862684">
        <w:rPr>
          <w:rFonts w:ascii="Times New Roman" w:hAnsi="Times New Roman" w:cs="Times New Roman"/>
          <w:sz w:val="24"/>
          <w:szCs w:val="24"/>
        </w:rPr>
        <w:t>15(1) of the Constitution</w:t>
      </w:r>
      <w:r w:rsidR="00C11215" w:rsidRPr="00862684">
        <w:rPr>
          <w:rFonts w:ascii="Times New Roman" w:hAnsi="Times New Roman" w:cs="Times New Roman"/>
          <w:sz w:val="24"/>
          <w:szCs w:val="24"/>
        </w:rPr>
        <w:t>,</w:t>
      </w:r>
      <w:r w:rsidR="00432BBD" w:rsidRPr="00862684">
        <w:rPr>
          <w:rFonts w:ascii="Times New Roman" w:hAnsi="Times New Roman" w:cs="Times New Roman"/>
          <w:sz w:val="24"/>
          <w:szCs w:val="24"/>
        </w:rPr>
        <w:t xml:space="preserve"> is </w:t>
      </w:r>
      <w:r w:rsidR="00DE2206" w:rsidRPr="00862684">
        <w:rPr>
          <w:rFonts w:ascii="Times New Roman" w:hAnsi="Times New Roman" w:cs="Times New Roman"/>
          <w:sz w:val="24"/>
          <w:szCs w:val="24"/>
        </w:rPr>
        <w:t xml:space="preserve">evidence of the existence of the requisite direct connection between antecedent violation of </w:t>
      </w:r>
      <w:r w:rsidR="00DE2206" w:rsidRPr="00862684">
        <w:rPr>
          <w:rFonts w:ascii="Times New Roman" w:hAnsi="Times New Roman" w:cs="Times New Roman"/>
          <w:sz w:val="24"/>
          <w:szCs w:val="24"/>
        </w:rPr>
        <w:lastRenderedPageBreak/>
        <w:t>the fundamental right and the criminal prosecution.  The criminal prosecution was an outgrowth or fruit of the torture, inhuman and degrading treatment</w:t>
      </w:r>
      <w:r w:rsidR="00432BBD" w:rsidRPr="00862684">
        <w:rPr>
          <w:rFonts w:ascii="Times New Roman" w:hAnsi="Times New Roman" w:cs="Times New Roman"/>
          <w:sz w:val="24"/>
          <w:szCs w:val="24"/>
        </w:rPr>
        <w:t xml:space="preserve"> to which</w:t>
      </w:r>
      <w:r w:rsidR="00DE2206" w:rsidRPr="00862684">
        <w:rPr>
          <w:rFonts w:ascii="Times New Roman" w:hAnsi="Times New Roman" w:cs="Times New Roman"/>
          <w:sz w:val="24"/>
          <w:szCs w:val="24"/>
        </w:rPr>
        <w:t xml:space="preserve"> she was subjected</w:t>
      </w:r>
      <w:r w:rsidR="00432BBD" w:rsidRPr="00862684">
        <w:rPr>
          <w:rFonts w:ascii="Times New Roman" w:hAnsi="Times New Roman" w:cs="Times New Roman"/>
          <w:sz w:val="24"/>
          <w:szCs w:val="24"/>
        </w:rPr>
        <w:t>.</w:t>
      </w:r>
    </w:p>
    <w:p w:rsidR="00432BBD" w:rsidRPr="00862684" w:rsidRDefault="00432BBD" w:rsidP="007F1740">
      <w:pPr>
        <w:spacing w:after="0" w:line="240" w:lineRule="auto"/>
        <w:jc w:val="both"/>
        <w:rPr>
          <w:rFonts w:ascii="Times New Roman" w:hAnsi="Times New Roman" w:cs="Times New Roman"/>
          <w:sz w:val="24"/>
          <w:szCs w:val="24"/>
        </w:rPr>
      </w:pPr>
    </w:p>
    <w:p w:rsidR="00042FD0" w:rsidRPr="00862684" w:rsidRDefault="00DE2206" w:rsidP="0001381C">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contention advanced on </w:t>
      </w:r>
      <w:r w:rsidR="00042FD0" w:rsidRPr="00862684">
        <w:rPr>
          <w:rFonts w:ascii="Times New Roman" w:hAnsi="Times New Roman" w:cs="Times New Roman"/>
          <w:sz w:val="24"/>
          <w:szCs w:val="24"/>
        </w:rPr>
        <w:t>behalf of the applicant on t</w:t>
      </w:r>
      <w:r w:rsidR="003A5490" w:rsidRPr="00862684">
        <w:rPr>
          <w:rFonts w:ascii="Times New Roman" w:hAnsi="Times New Roman" w:cs="Times New Roman"/>
          <w:sz w:val="24"/>
          <w:szCs w:val="24"/>
        </w:rPr>
        <w:t>he second ground wa</w:t>
      </w:r>
      <w:r w:rsidR="00042FD0" w:rsidRPr="00862684">
        <w:rPr>
          <w:rFonts w:ascii="Times New Roman" w:hAnsi="Times New Roman" w:cs="Times New Roman"/>
          <w:sz w:val="24"/>
          <w:szCs w:val="24"/>
        </w:rPr>
        <w:t>s premised upon an interpretation of the provisions of s 15(1) of the Constitution which recognises that the prohibition contains a rule</w:t>
      </w:r>
      <w:r w:rsidR="00C11215" w:rsidRPr="00862684">
        <w:rPr>
          <w:rFonts w:ascii="Times New Roman" w:hAnsi="Times New Roman" w:cs="Times New Roman"/>
          <w:sz w:val="24"/>
          <w:szCs w:val="24"/>
        </w:rPr>
        <w:t>,</w:t>
      </w:r>
      <w:r w:rsidR="00042FD0" w:rsidRPr="00862684">
        <w:rPr>
          <w:rFonts w:ascii="Times New Roman" w:hAnsi="Times New Roman" w:cs="Times New Roman"/>
          <w:sz w:val="24"/>
          <w:szCs w:val="24"/>
        </w:rPr>
        <w:t xml:space="preserve"> by which it imposes an obligation on public officers charged with the responsibilities of initiating and con</w:t>
      </w:r>
      <w:r w:rsidR="00550E30" w:rsidRPr="00862684">
        <w:rPr>
          <w:rFonts w:ascii="Times New Roman" w:hAnsi="Times New Roman" w:cs="Times New Roman"/>
          <w:sz w:val="24"/>
          <w:szCs w:val="24"/>
        </w:rPr>
        <w:t xml:space="preserve">ducting criminal </w:t>
      </w:r>
      <w:r w:rsidR="00C11215" w:rsidRPr="00862684">
        <w:rPr>
          <w:rFonts w:ascii="Times New Roman" w:hAnsi="Times New Roman" w:cs="Times New Roman"/>
          <w:sz w:val="24"/>
          <w:szCs w:val="24"/>
        </w:rPr>
        <w:t>prosecution</w:t>
      </w:r>
      <w:r w:rsidR="00042FD0" w:rsidRPr="00862684">
        <w:rPr>
          <w:rFonts w:ascii="Times New Roman" w:hAnsi="Times New Roman" w:cs="Times New Roman"/>
          <w:sz w:val="24"/>
          <w:szCs w:val="24"/>
        </w:rPr>
        <w:t xml:space="preserve"> and judicial officers who preside over them</w:t>
      </w:r>
      <w:r w:rsidR="00C11215" w:rsidRPr="00862684">
        <w:rPr>
          <w:rFonts w:ascii="Times New Roman" w:hAnsi="Times New Roman" w:cs="Times New Roman"/>
          <w:sz w:val="24"/>
          <w:szCs w:val="24"/>
        </w:rPr>
        <w:t>,</w:t>
      </w:r>
      <w:r w:rsidR="00042FD0" w:rsidRPr="00862684">
        <w:rPr>
          <w:rFonts w:ascii="Times New Roman" w:hAnsi="Times New Roman" w:cs="Times New Roman"/>
          <w:sz w:val="24"/>
          <w:szCs w:val="24"/>
        </w:rPr>
        <w:t xml:space="preserve"> not to admit or use information or evidence obtained from an accused person or any third party by torture, or inhuman or degradin</w:t>
      </w:r>
      <w:r w:rsidR="00550E30" w:rsidRPr="00862684">
        <w:rPr>
          <w:rFonts w:ascii="Times New Roman" w:hAnsi="Times New Roman" w:cs="Times New Roman"/>
          <w:sz w:val="24"/>
          <w:szCs w:val="24"/>
        </w:rPr>
        <w:t>g treatment</w:t>
      </w:r>
      <w:r w:rsidR="00042FD0" w:rsidRPr="00862684">
        <w:rPr>
          <w:rFonts w:ascii="Times New Roman" w:hAnsi="Times New Roman" w:cs="Times New Roman"/>
          <w:sz w:val="24"/>
          <w:szCs w:val="24"/>
        </w:rPr>
        <w:t>.</w:t>
      </w:r>
    </w:p>
    <w:p w:rsidR="00550E30" w:rsidRPr="00862684" w:rsidRDefault="00550E30" w:rsidP="007F1740">
      <w:pPr>
        <w:spacing w:after="0" w:line="240" w:lineRule="auto"/>
        <w:jc w:val="both"/>
        <w:rPr>
          <w:rFonts w:ascii="Times New Roman" w:hAnsi="Times New Roman" w:cs="Times New Roman"/>
          <w:sz w:val="24"/>
          <w:szCs w:val="24"/>
        </w:rPr>
      </w:pPr>
    </w:p>
    <w:p w:rsidR="00550E30" w:rsidRPr="00862684" w:rsidRDefault="00461B95" w:rsidP="0001381C">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Three</w:t>
      </w:r>
      <w:r w:rsidR="00550E30" w:rsidRPr="00862684">
        <w:rPr>
          <w:rFonts w:ascii="Times New Roman" w:hAnsi="Times New Roman" w:cs="Times New Roman"/>
          <w:sz w:val="24"/>
          <w:szCs w:val="24"/>
        </w:rPr>
        <w:t xml:space="preserve"> issues arise in this context for determination.  They are</w:t>
      </w:r>
      <w:r w:rsidR="00C11215" w:rsidRPr="00862684">
        <w:rPr>
          <w:rFonts w:ascii="Times New Roman" w:hAnsi="Times New Roman" w:cs="Times New Roman"/>
          <w:sz w:val="24"/>
          <w:szCs w:val="24"/>
        </w:rPr>
        <w:t>:</w:t>
      </w:r>
      <w:r w:rsidR="00550E30" w:rsidRPr="00862684">
        <w:rPr>
          <w:rFonts w:ascii="Times New Roman" w:hAnsi="Times New Roman" w:cs="Times New Roman"/>
          <w:sz w:val="24"/>
          <w:szCs w:val="24"/>
        </w:rPr>
        <w:t xml:space="preserve"> (i) whether or not s 15(1) </w:t>
      </w:r>
      <w:r w:rsidR="009176D8" w:rsidRPr="00862684">
        <w:rPr>
          <w:rFonts w:ascii="Times New Roman" w:hAnsi="Times New Roman" w:cs="Times New Roman"/>
          <w:sz w:val="24"/>
          <w:szCs w:val="24"/>
        </w:rPr>
        <w:t>of the Constitution contains a</w:t>
      </w:r>
      <w:r w:rsidR="00550E30" w:rsidRPr="00862684">
        <w:rPr>
          <w:rFonts w:ascii="Times New Roman" w:hAnsi="Times New Roman" w:cs="Times New Roman"/>
          <w:sz w:val="24"/>
          <w:szCs w:val="24"/>
        </w:rPr>
        <w:t xml:space="preserve"> rule prohibiting the admission or use</w:t>
      </w:r>
      <w:r w:rsidR="00C11215" w:rsidRPr="00862684">
        <w:rPr>
          <w:rFonts w:ascii="Times New Roman" w:hAnsi="Times New Roman" w:cs="Times New Roman"/>
          <w:sz w:val="24"/>
          <w:szCs w:val="24"/>
        </w:rPr>
        <w:t>,</w:t>
      </w:r>
      <w:r w:rsidR="00550E30" w:rsidRPr="00862684">
        <w:rPr>
          <w:rFonts w:ascii="Times New Roman" w:hAnsi="Times New Roman" w:cs="Times New Roman"/>
          <w:sz w:val="24"/>
          <w:szCs w:val="24"/>
        </w:rPr>
        <w:t xml:space="preserve"> in any legal proceedings</w:t>
      </w:r>
      <w:r w:rsidR="00C11215" w:rsidRPr="00862684">
        <w:rPr>
          <w:rFonts w:ascii="Times New Roman" w:hAnsi="Times New Roman" w:cs="Times New Roman"/>
          <w:sz w:val="24"/>
          <w:szCs w:val="24"/>
        </w:rPr>
        <w:t>, of</w:t>
      </w:r>
      <w:r w:rsidR="00550E30" w:rsidRPr="00862684">
        <w:rPr>
          <w:rFonts w:ascii="Times New Roman" w:hAnsi="Times New Roman" w:cs="Times New Roman"/>
          <w:sz w:val="24"/>
          <w:szCs w:val="24"/>
        </w:rPr>
        <w:t xml:space="preserve"> informati</w:t>
      </w:r>
      <w:r w:rsidR="00C11215" w:rsidRPr="00862684">
        <w:rPr>
          <w:rFonts w:ascii="Times New Roman" w:hAnsi="Times New Roman" w:cs="Times New Roman"/>
          <w:sz w:val="24"/>
          <w:szCs w:val="24"/>
        </w:rPr>
        <w:t>on or evidence obtained from an</w:t>
      </w:r>
      <w:r w:rsidR="00550E30" w:rsidRPr="00862684">
        <w:rPr>
          <w:rFonts w:ascii="Times New Roman" w:hAnsi="Times New Roman" w:cs="Times New Roman"/>
          <w:sz w:val="24"/>
          <w:szCs w:val="24"/>
        </w:rPr>
        <w:t xml:space="preserve"> accused person or defendant or any third party by infliction of torture or inhuman or degrading treatment.  (ii) On whom does the burden of proving the essential elements of the rule lie and what is the standard for the discharge of the onus.  (ii</w:t>
      </w:r>
      <w:r w:rsidRPr="00862684">
        <w:rPr>
          <w:rFonts w:ascii="Times New Roman" w:hAnsi="Times New Roman" w:cs="Times New Roman"/>
          <w:sz w:val="24"/>
          <w:szCs w:val="24"/>
        </w:rPr>
        <w:t>i</w:t>
      </w:r>
      <w:r w:rsidR="00550E30" w:rsidRPr="00862684">
        <w:rPr>
          <w:rFonts w:ascii="Times New Roman" w:hAnsi="Times New Roman" w:cs="Times New Roman"/>
          <w:sz w:val="24"/>
          <w:szCs w:val="24"/>
        </w:rPr>
        <w:t>)  What effect does a finding that the onus has been discharged have on</w:t>
      </w:r>
      <w:r w:rsidR="00C11215" w:rsidRPr="00862684">
        <w:rPr>
          <w:rFonts w:ascii="Times New Roman" w:hAnsi="Times New Roman" w:cs="Times New Roman"/>
          <w:sz w:val="24"/>
          <w:szCs w:val="24"/>
        </w:rPr>
        <w:t xml:space="preserve"> the question of the contravention of</w:t>
      </w:r>
      <w:r w:rsidR="00550E30" w:rsidRPr="00862684">
        <w:rPr>
          <w:rFonts w:ascii="Times New Roman" w:hAnsi="Times New Roman" w:cs="Times New Roman"/>
          <w:sz w:val="24"/>
          <w:szCs w:val="24"/>
        </w:rPr>
        <w:t xml:space="preserve"> the fundamental rights of the accused person protected under ss 13(1); 15(1)</w:t>
      </w:r>
      <w:r w:rsidRPr="00862684">
        <w:rPr>
          <w:rFonts w:ascii="Times New Roman" w:hAnsi="Times New Roman" w:cs="Times New Roman"/>
          <w:sz w:val="24"/>
          <w:szCs w:val="24"/>
        </w:rPr>
        <w:t xml:space="preserve"> </w:t>
      </w:r>
      <w:r w:rsidR="00550E30" w:rsidRPr="00862684">
        <w:rPr>
          <w:rFonts w:ascii="Times New Roman" w:hAnsi="Times New Roman" w:cs="Times New Roman"/>
          <w:sz w:val="24"/>
          <w:szCs w:val="24"/>
        </w:rPr>
        <w:t>and 18(1) of the Constitution.</w:t>
      </w:r>
    </w:p>
    <w:p w:rsidR="009176D8" w:rsidRPr="00862684" w:rsidRDefault="009176D8" w:rsidP="00814500">
      <w:pPr>
        <w:spacing w:after="0" w:line="240" w:lineRule="auto"/>
        <w:jc w:val="both"/>
        <w:rPr>
          <w:rFonts w:ascii="Times New Roman" w:hAnsi="Times New Roman" w:cs="Times New Roman"/>
          <w:sz w:val="24"/>
          <w:szCs w:val="24"/>
        </w:rPr>
      </w:pPr>
    </w:p>
    <w:p w:rsidR="007A5516" w:rsidRPr="00862684" w:rsidRDefault="00042FD0" w:rsidP="007A5516">
      <w:pPr>
        <w:spacing w:after="0" w:line="240" w:lineRule="auto"/>
        <w:jc w:val="both"/>
        <w:rPr>
          <w:rFonts w:ascii="Times New Roman" w:hAnsi="Times New Roman" w:cs="Times New Roman"/>
          <w:b/>
          <w:sz w:val="24"/>
          <w:szCs w:val="24"/>
          <w:u w:val="single"/>
        </w:rPr>
      </w:pPr>
      <w:r w:rsidRPr="00862684">
        <w:rPr>
          <w:rFonts w:ascii="Times New Roman" w:hAnsi="Times New Roman" w:cs="Times New Roman"/>
          <w:b/>
          <w:sz w:val="24"/>
          <w:szCs w:val="24"/>
          <w:u w:val="single"/>
        </w:rPr>
        <w:t>S</w:t>
      </w:r>
      <w:r w:rsidR="00461B95" w:rsidRPr="00862684">
        <w:rPr>
          <w:rFonts w:ascii="Times New Roman" w:hAnsi="Times New Roman" w:cs="Times New Roman"/>
          <w:b/>
          <w:sz w:val="24"/>
          <w:szCs w:val="24"/>
          <w:u w:val="single"/>
        </w:rPr>
        <w:t xml:space="preserve">ection 15(1) of the Constitution and </w:t>
      </w:r>
      <w:r w:rsidR="002A562A" w:rsidRPr="00862684">
        <w:rPr>
          <w:rFonts w:ascii="Times New Roman" w:hAnsi="Times New Roman" w:cs="Times New Roman"/>
          <w:b/>
          <w:sz w:val="24"/>
          <w:szCs w:val="24"/>
          <w:u w:val="single"/>
        </w:rPr>
        <w:t>Evidence</w:t>
      </w:r>
      <w:r w:rsidR="00461B95" w:rsidRPr="00862684">
        <w:rPr>
          <w:rFonts w:ascii="Times New Roman" w:hAnsi="Times New Roman" w:cs="Times New Roman"/>
          <w:b/>
          <w:sz w:val="24"/>
          <w:szCs w:val="24"/>
          <w:u w:val="single"/>
        </w:rPr>
        <w:t xml:space="preserve"> obtained by Torture </w:t>
      </w:r>
    </w:p>
    <w:p w:rsidR="007A5516" w:rsidRPr="00862684" w:rsidRDefault="00042FD0" w:rsidP="007F1740">
      <w:pPr>
        <w:spacing w:after="0" w:line="240" w:lineRule="auto"/>
        <w:jc w:val="both"/>
        <w:rPr>
          <w:rFonts w:ascii="Times New Roman" w:hAnsi="Times New Roman" w:cs="Times New Roman"/>
          <w:sz w:val="24"/>
          <w:szCs w:val="24"/>
        </w:rPr>
      </w:pPr>
      <w:r w:rsidRPr="00862684">
        <w:rPr>
          <w:rFonts w:ascii="Times New Roman" w:hAnsi="Times New Roman" w:cs="Times New Roman"/>
          <w:sz w:val="24"/>
          <w:szCs w:val="24"/>
        </w:rPr>
        <w:t xml:space="preserve"> </w:t>
      </w:r>
      <w:r w:rsidR="007A5516" w:rsidRPr="00862684">
        <w:rPr>
          <w:rFonts w:ascii="Times New Roman" w:hAnsi="Times New Roman" w:cs="Times New Roman"/>
          <w:sz w:val="24"/>
          <w:szCs w:val="24"/>
        </w:rPr>
        <w:tab/>
      </w:r>
      <w:r w:rsidR="007A5516" w:rsidRPr="00862684">
        <w:rPr>
          <w:rFonts w:ascii="Times New Roman" w:hAnsi="Times New Roman" w:cs="Times New Roman"/>
          <w:sz w:val="24"/>
          <w:szCs w:val="24"/>
        </w:rPr>
        <w:tab/>
      </w:r>
    </w:p>
    <w:p w:rsidR="009176D8" w:rsidRPr="00862684" w:rsidRDefault="00550E30" w:rsidP="0001381C">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Court takes the first point for determination.  Its decision on the point is that s 15(1) of the Constitution contains the rule by which it imposes on the State</w:t>
      </w:r>
      <w:r w:rsidR="00C11215" w:rsidRPr="00862684">
        <w:rPr>
          <w:rFonts w:ascii="Times New Roman" w:hAnsi="Times New Roman" w:cs="Times New Roman"/>
          <w:sz w:val="24"/>
          <w:szCs w:val="24"/>
        </w:rPr>
        <w:t>,</w:t>
      </w:r>
      <w:r w:rsidRPr="00862684">
        <w:rPr>
          <w:rFonts w:ascii="Times New Roman" w:hAnsi="Times New Roman" w:cs="Times New Roman"/>
          <w:sz w:val="24"/>
          <w:szCs w:val="24"/>
        </w:rPr>
        <w:t xml:space="preserve"> through its agents</w:t>
      </w:r>
      <w:r w:rsidR="00C11215" w:rsidRPr="00862684">
        <w:rPr>
          <w:rFonts w:ascii="Times New Roman" w:hAnsi="Times New Roman" w:cs="Times New Roman"/>
          <w:sz w:val="24"/>
          <w:szCs w:val="24"/>
        </w:rPr>
        <w:t>,</w:t>
      </w:r>
      <w:r w:rsidRPr="00862684">
        <w:rPr>
          <w:rFonts w:ascii="Times New Roman" w:hAnsi="Times New Roman" w:cs="Times New Roman"/>
          <w:sz w:val="24"/>
          <w:szCs w:val="24"/>
        </w:rPr>
        <w:t xml:space="preserve"> the obligation not to admit or use in any legal proceedings</w:t>
      </w:r>
      <w:r w:rsidR="00C11215" w:rsidRPr="00862684">
        <w:rPr>
          <w:rFonts w:ascii="Times New Roman" w:hAnsi="Times New Roman" w:cs="Times New Roman"/>
          <w:sz w:val="24"/>
          <w:szCs w:val="24"/>
        </w:rPr>
        <w:t>,</w:t>
      </w:r>
      <w:r w:rsidRPr="00862684">
        <w:rPr>
          <w:rFonts w:ascii="Times New Roman" w:hAnsi="Times New Roman" w:cs="Times New Roman"/>
          <w:sz w:val="24"/>
          <w:szCs w:val="24"/>
        </w:rPr>
        <w:t xml:space="preserve"> information or evidenc</w:t>
      </w:r>
      <w:r w:rsidR="00C11215" w:rsidRPr="00862684">
        <w:rPr>
          <w:rFonts w:ascii="Times New Roman" w:hAnsi="Times New Roman" w:cs="Times New Roman"/>
          <w:sz w:val="24"/>
          <w:szCs w:val="24"/>
        </w:rPr>
        <w:t>e obtained from an</w:t>
      </w:r>
      <w:r w:rsidRPr="00862684">
        <w:rPr>
          <w:rFonts w:ascii="Times New Roman" w:hAnsi="Times New Roman" w:cs="Times New Roman"/>
          <w:sz w:val="24"/>
          <w:szCs w:val="24"/>
        </w:rPr>
        <w:t xml:space="preserve"> accused person or defendant or any third party by torture, or inhuman or degrading treatment.  The reasons for the decision are these.</w:t>
      </w:r>
    </w:p>
    <w:p w:rsidR="007A5516" w:rsidRPr="00862684" w:rsidRDefault="007A5516" w:rsidP="007A5516">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lastRenderedPageBreak/>
        <w:tab/>
      </w:r>
      <w:r w:rsidRPr="00862684">
        <w:rPr>
          <w:rFonts w:ascii="Times New Roman" w:hAnsi="Times New Roman" w:cs="Times New Roman"/>
          <w:sz w:val="24"/>
          <w:szCs w:val="24"/>
        </w:rPr>
        <w:tab/>
        <w:t xml:space="preserve">Article 15 of the UN Convention on Torture requires State parties to ensure “that any statement which is established to have been made as a result of torture shall not be invoked as evidence in any proceedings except against a person accused of torture as evidence that the statement was made”.  </w:t>
      </w:r>
      <w:r w:rsidR="00550E30" w:rsidRPr="00862684">
        <w:rPr>
          <w:rFonts w:ascii="Times New Roman" w:hAnsi="Times New Roman" w:cs="Times New Roman"/>
          <w:sz w:val="24"/>
          <w:szCs w:val="24"/>
        </w:rPr>
        <w:t>Article 15 of t</w:t>
      </w:r>
      <w:r w:rsidRPr="00862684">
        <w:rPr>
          <w:rFonts w:ascii="Times New Roman" w:hAnsi="Times New Roman" w:cs="Times New Roman"/>
          <w:sz w:val="24"/>
          <w:szCs w:val="24"/>
        </w:rPr>
        <w:t xml:space="preserve">he African Commission Guidelines on the Rights to a Fair Trial and Legal Assistance in Africa and </w:t>
      </w:r>
      <w:r w:rsidR="00550E30" w:rsidRPr="00862684">
        <w:rPr>
          <w:rFonts w:ascii="Times New Roman" w:hAnsi="Times New Roman" w:cs="Times New Roman"/>
          <w:sz w:val="24"/>
          <w:szCs w:val="24"/>
        </w:rPr>
        <w:t xml:space="preserve">Article 16 of </w:t>
      </w:r>
      <w:r w:rsidR="00461B95" w:rsidRPr="00862684">
        <w:rPr>
          <w:rFonts w:ascii="Times New Roman" w:hAnsi="Times New Roman" w:cs="Times New Roman"/>
          <w:sz w:val="24"/>
          <w:szCs w:val="24"/>
        </w:rPr>
        <w:t xml:space="preserve">the Guidelines </w:t>
      </w:r>
      <w:r w:rsidRPr="00862684">
        <w:rPr>
          <w:rFonts w:ascii="Times New Roman" w:hAnsi="Times New Roman" w:cs="Times New Roman"/>
          <w:sz w:val="24"/>
          <w:szCs w:val="24"/>
        </w:rPr>
        <w:t xml:space="preserve">on the Role of Prosecutors adopted by the Eighth United Nations Congress on the Prevention of Crime and Treatment of Offenders </w:t>
      </w:r>
      <w:r w:rsidR="00854934" w:rsidRPr="00862684">
        <w:rPr>
          <w:rFonts w:ascii="Times New Roman" w:hAnsi="Times New Roman" w:cs="Times New Roman"/>
          <w:sz w:val="24"/>
          <w:szCs w:val="24"/>
        </w:rPr>
        <w:t xml:space="preserve">in </w:t>
      </w:r>
      <w:r w:rsidRPr="00862684">
        <w:rPr>
          <w:rFonts w:ascii="Times New Roman" w:hAnsi="Times New Roman" w:cs="Times New Roman"/>
          <w:sz w:val="24"/>
          <w:szCs w:val="24"/>
        </w:rPr>
        <w:t>Havana Cuba</w:t>
      </w:r>
      <w:r w:rsidR="00550E30" w:rsidRPr="00862684">
        <w:rPr>
          <w:rFonts w:ascii="Times New Roman" w:hAnsi="Times New Roman" w:cs="Times New Roman"/>
          <w:sz w:val="24"/>
          <w:szCs w:val="24"/>
        </w:rPr>
        <w:t xml:space="preserve"> </w:t>
      </w:r>
      <w:r w:rsidR="00F37998" w:rsidRPr="00862684">
        <w:rPr>
          <w:rFonts w:ascii="Times New Roman" w:hAnsi="Times New Roman" w:cs="Times New Roman"/>
          <w:sz w:val="24"/>
          <w:szCs w:val="24"/>
        </w:rPr>
        <w:t xml:space="preserve">on </w:t>
      </w:r>
      <w:r w:rsidR="00550E30" w:rsidRPr="00862684">
        <w:rPr>
          <w:rFonts w:ascii="Times New Roman" w:hAnsi="Times New Roman" w:cs="Times New Roman"/>
          <w:sz w:val="24"/>
          <w:szCs w:val="24"/>
        </w:rPr>
        <w:t xml:space="preserve">27 August to 7 September 1990 are important.  They </w:t>
      </w:r>
      <w:r w:rsidRPr="00862684">
        <w:rPr>
          <w:rFonts w:ascii="Times New Roman" w:hAnsi="Times New Roman" w:cs="Times New Roman"/>
          <w:sz w:val="24"/>
          <w:szCs w:val="24"/>
        </w:rPr>
        <w:t>recognise the existence of an obligation on the public prosecutors not to use or rely on information or evidence obtained from an accused person or any third party by torture, or inhuman or degrading treatment to make decisions in the exercise of prosecutorial power</w:t>
      </w:r>
      <w:r w:rsidR="00F37998" w:rsidRPr="00862684">
        <w:rPr>
          <w:rFonts w:ascii="Times New Roman" w:hAnsi="Times New Roman" w:cs="Times New Roman"/>
          <w:sz w:val="24"/>
          <w:szCs w:val="24"/>
        </w:rPr>
        <w:t>s</w:t>
      </w:r>
      <w:r w:rsidRPr="00862684">
        <w:rPr>
          <w:rFonts w:ascii="Times New Roman" w:hAnsi="Times New Roman" w:cs="Times New Roman"/>
          <w:sz w:val="24"/>
          <w:szCs w:val="24"/>
        </w:rPr>
        <w:t>.</w:t>
      </w:r>
    </w:p>
    <w:p w:rsidR="009176D8" w:rsidRPr="00862684" w:rsidRDefault="009176D8" w:rsidP="007F61D3">
      <w:pPr>
        <w:spacing w:after="0" w:line="240" w:lineRule="auto"/>
        <w:jc w:val="both"/>
        <w:rPr>
          <w:rFonts w:ascii="Times New Roman" w:hAnsi="Times New Roman" w:cs="Times New Roman"/>
          <w:sz w:val="24"/>
          <w:szCs w:val="24"/>
        </w:rPr>
      </w:pPr>
    </w:p>
    <w:p w:rsidR="00F37998" w:rsidRPr="00862684" w:rsidRDefault="007A5516" w:rsidP="007A5516">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r>
      <w:r w:rsidR="00461B95" w:rsidRPr="00862684">
        <w:rPr>
          <w:rFonts w:ascii="Times New Roman" w:hAnsi="Times New Roman" w:cs="Times New Roman"/>
          <w:sz w:val="24"/>
          <w:szCs w:val="24"/>
        </w:rPr>
        <w:t>T</w:t>
      </w:r>
      <w:r w:rsidRPr="00862684">
        <w:rPr>
          <w:rFonts w:ascii="Times New Roman" w:hAnsi="Times New Roman" w:cs="Times New Roman"/>
          <w:sz w:val="24"/>
          <w:szCs w:val="24"/>
        </w:rPr>
        <w:t xml:space="preserve">he relevance of the </w:t>
      </w:r>
      <w:r w:rsidR="00A24476" w:rsidRPr="00862684">
        <w:rPr>
          <w:rFonts w:ascii="Times New Roman" w:hAnsi="Times New Roman" w:cs="Times New Roman"/>
          <w:sz w:val="24"/>
          <w:szCs w:val="24"/>
        </w:rPr>
        <w:t xml:space="preserve">reference to the provisions of </w:t>
      </w:r>
      <w:r w:rsidR="00487FE0" w:rsidRPr="00862684">
        <w:rPr>
          <w:rFonts w:ascii="Times New Roman" w:hAnsi="Times New Roman" w:cs="Times New Roman"/>
          <w:sz w:val="24"/>
          <w:szCs w:val="24"/>
        </w:rPr>
        <w:t>A</w:t>
      </w:r>
      <w:r w:rsidR="00A24476" w:rsidRPr="00862684">
        <w:rPr>
          <w:rFonts w:ascii="Times New Roman" w:hAnsi="Times New Roman" w:cs="Times New Roman"/>
          <w:sz w:val="24"/>
          <w:szCs w:val="24"/>
        </w:rPr>
        <w:t>rticle</w:t>
      </w:r>
      <w:r w:rsidRPr="00862684">
        <w:rPr>
          <w:rFonts w:ascii="Times New Roman" w:hAnsi="Times New Roman" w:cs="Times New Roman"/>
          <w:sz w:val="24"/>
          <w:szCs w:val="24"/>
        </w:rPr>
        <w:t xml:space="preserve"> 15 of </w:t>
      </w:r>
      <w:r w:rsidR="00461B95" w:rsidRPr="00862684">
        <w:rPr>
          <w:rFonts w:ascii="Times New Roman" w:hAnsi="Times New Roman" w:cs="Times New Roman"/>
          <w:sz w:val="24"/>
          <w:szCs w:val="24"/>
        </w:rPr>
        <w:t xml:space="preserve">the UN Convention on Torture </w:t>
      </w:r>
      <w:r w:rsidRPr="00862684">
        <w:rPr>
          <w:rFonts w:ascii="Times New Roman" w:hAnsi="Times New Roman" w:cs="Times New Roman"/>
          <w:sz w:val="24"/>
          <w:szCs w:val="24"/>
        </w:rPr>
        <w:t>is not in the substance of the obligation imposed on State parties</w:t>
      </w:r>
      <w:r w:rsidR="00550E30" w:rsidRPr="00862684">
        <w:rPr>
          <w:rFonts w:ascii="Times New Roman" w:hAnsi="Times New Roman" w:cs="Times New Roman"/>
          <w:sz w:val="24"/>
          <w:szCs w:val="24"/>
        </w:rPr>
        <w:t>.  It is</w:t>
      </w:r>
      <w:r w:rsidRPr="00862684">
        <w:rPr>
          <w:rFonts w:ascii="Times New Roman" w:hAnsi="Times New Roman" w:cs="Times New Roman"/>
          <w:sz w:val="24"/>
          <w:szCs w:val="24"/>
        </w:rPr>
        <w:t xml:space="preserve"> on the principle of interpretation involved.  Of importance to the determination of the question before the Court</w:t>
      </w:r>
      <w:r w:rsidR="00461B95" w:rsidRPr="00862684">
        <w:rPr>
          <w:rFonts w:ascii="Times New Roman" w:hAnsi="Times New Roman" w:cs="Times New Roman"/>
          <w:sz w:val="24"/>
          <w:szCs w:val="24"/>
        </w:rPr>
        <w:t>,</w:t>
      </w:r>
      <w:r w:rsidRPr="00862684">
        <w:rPr>
          <w:rFonts w:ascii="Times New Roman" w:hAnsi="Times New Roman" w:cs="Times New Roman"/>
          <w:sz w:val="24"/>
          <w:szCs w:val="24"/>
        </w:rPr>
        <w:t xml:space="preserve"> is the recognition and acce</w:t>
      </w:r>
      <w:r w:rsidR="00550E30" w:rsidRPr="00862684">
        <w:rPr>
          <w:rFonts w:ascii="Times New Roman" w:hAnsi="Times New Roman" w:cs="Times New Roman"/>
          <w:sz w:val="24"/>
          <w:szCs w:val="24"/>
        </w:rPr>
        <w:t>ptance of the principle that</w:t>
      </w:r>
      <w:r w:rsidRPr="00862684">
        <w:rPr>
          <w:rFonts w:ascii="Times New Roman" w:hAnsi="Times New Roman" w:cs="Times New Roman"/>
          <w:sz w:val="24"/>
          <w:szCs w:val="24"/>
        </w:rPr>
        <w:t xml:space="preserve"> the rules in Article 15 of the UN Con</w:t>
      </w:r>
      <w:r w:rsidR="007F7F21" w:rsidRPr="00862684">
        <w:rPr>
          <w:rFonts w:ascii="Times New Roman" w:hAnsi="Times New Roman" w:cs="Times New Roman"/>
          <w:sz w:val="24"/>
          <w:szCs w:val="24"/>
        </w:rPr>
        <w:t>vention on Torture and the UN Guidel</w:t>
      </w:r>
      <w:r w:rsidR="00550E30" w:rsidRPr="00862684">
        <w:rPr>
          <w:rFonts w:ascii="Times New Roman" w:hAnsi="Times New Roman" w:cs="Times New Roman"/>
          <w:sz w:val="24"/>
          <w:szCs w:val="24"/>
        </w:rPr>
        <w:t xml:space="preserve">ines on the Role of Prosecutors </w:t>
      </w:r>
      <w:r w:rsidR="00461B95" w:rsidRPr="00862684">
        <w:rPr>
          <w:rFonts w:ascii="Times New Roman" w:hAnsi="Times New Roman" w:cs="Times New Roman"/>
          <w:sz w:val="24"/>
          <w:szCs w:val="24"/>
        </w:rPr>
        <w:t xml:space="preserve">are </w:t>
      </w:r>
      <w:r w:rsidR="007F7F21" w:rsidRPr="00862684">
        <w:rPr>
          <w:rFonts w:ascii="Times New Roman" w:hAnsi="Times New Roman" w:cs="Times New Roman"/>
          <w:sz w:val="24"/>
          <w:szCs w:val="24"/>
        </w:rPr>
        <w:t>based on the interpretation of Article 5 of the Universal Declaration of Human Rights (1948)</w:t>
      </w:r>
      <w:r w:rsidR="00550E30" w:rsidRPr="00862684">
        <w:rPr>
          <w:rFonts w:ascii="Times New Roman" w:hAnsi="Times New Roman" w:cs="Times New Roman"/>
          <w:sz w:val="24"/>
          <w:szCs w:val="24"/>
        </w:rPr>
        <w:t>.  Article 5</w:t>
      </w:r>
      <w:r w:rsidR="00461B95" w:rsidRPr="00862684">
        <w:rPr>
          <w:rFonts w:ascii="Times New Roman" w:hAnsi="Times New Roman" w:cs="Times New Roman"/>
          <w:sz w:val="24"/>
          <w:szCs w:val="24"/>
        </w:rPr>
        <w:t xml:space="preserve"> </w:t>
      </w:r>
      <w:r w:rsidR="007F7F21" w:rsidRPr="00862684">
        <w:rPr>
          <w:rFonts w:ascii="Times New Roman" w:hAnsi="Times New Roman" w:cs="Times New Roman"/>
          <w:sz w:val="24"/>
          <w:szCs w:val="24"/>
        </w:rPr>
        <w:t xml:space="preserve">prohibits in absolute and non-derogable terms infliction of torture, inhuman or degrading treatment or punishment on any person.  </w:t>
      </w:r>
    </w:p>
    <w:p w:rsidR="00F37998" w:rsidRPr="00862684" w:rsidRDefault="00F37998" w:rsidP="007F61D3">
      <w:pPr>
        <w:spacing w:after="0" w:line="240" w:lineRule="auto"/>
        <w:jc w:val="both"/>
        <w:rPr>
          <w:rFonts w:ascii="Times New Roman" w:hAnsi="Times New Roman" w:cs="Times New Roman"/>
          <w:sz w:val="24"/>
          <w:szCs w:val="24"/>
        </w:rPr>
      </w:pPr>
    </w:p>
    <w:p w:rsidR="007A5516" w:rsidRPr="00862684" w:rsidRDefault="007F7F21" w:rsidP="00F37998">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 xml:space="preserve">The African Commission Guidelines on Legal Assistance </w:t>
      </w:r>
      <w:r w:rsidR="004701C9" w:rsidRPr="00862684">
        <w:rPr>
          <w:rFonts w:ascii="Times New Roman" w:hAnsi="Times New Roman" w:cs="Times New Roman"/>
          <w:sz w:val="24"/>
          <w:szCs w:val="24"/>
        </w:rPr>
        <w:t xml:space="preserve">are </w:t>
      </w:r>
      <w:r w:rsidRPr="00862684">
        <w:rPr>
          <w:rFonts w:ascii="Times New Roman" w:hAnsi="Times New Roman" w:cs="Times New Roman"/>
          <w:sz w:val="24"/>
          <w:szCs w:val="24"/>
        </w:rPr>
        <w:t>based on the interpretation of the relevant provisions of the African</w:t>
      </w:r>
      <w:r w:rsidR="001F443B" w:rsidRPr="00862684">
        <w:rPr>
          <w:rFonts w:ascii="Times New Roman" w:hAnsi="Times New Roman" w:cs="Times New Roman"/>
          <w:sz w:val="24"/>
          <w:szCs w:val="24"/>
        </w:rPr>
        <w:t xml:space="preserve"> Charter on Human and People’s R</w:t>
      </w:r>
      <w:r w:rsidRPr="00862684">
        <w:rPr>
          <w:rFonts w:ascii="Times New Roman" w:hAnsi="Times New Roman" w:cs="Times New Roman"/>
          <w:sz w:val="24"/>
          <w:szCs w:val="24"/>
        </w:rPr>
        <w:t>ights (1981).  Article 5 of the African Charter prohibits torture, inhuman and degrading treatment or punishment of any person.</w:t>
      </w:r>
      <w:r w:rsidR="004701C9" w:rsidRPr="00862684">
        <w:rPr>
          <w:rFonts w:ascii="Times New Roman" w:hAnsi="Times New Roman" w:cs="Times New Roman"/>
          <w:sz w:val="24"/>
          <w:szCs w:val="24"/>
        </w:rPr>
        <w:t xml:space="preserve">  The principle of interpretation which emerges is that the fact that a stand-alone rule has been used to denote the meaning of </w:t>
      </w:r>
      <w:r w:rsidR="00461B95" w:rsidRPr="00862684">
        <w:rPr>
          <w:rFonts w:ascii="Times New Roman" w:hAnsi="Times New Roman" w:cs="Times New Roman"/>
          <w:sz w:val="24"/>
          <w:szCs w:val="24"/>
        </w:rPr>
        <w:t xml:space="preserve">a </w:t>
      </w:r>
      <w:r w:rsidR="004701C9" w:rsidRPr="00862684">
        <w:rPr>
          <w:rFonts w:ascii="Times New Roman" w:hAnsi="Times New Roman" w:cs="Times New Roman"/>
          <w:sz w:val="24"/>
          <w:szCs w:val="24"/>
        </w:rPr>
        <w:t xml:space="preserve">primary provision </w:t>
      </w:r>
      <w:r w:rsidR="004701C9" w:rsidRPr="00862684">
        <w:rPr>
          <w:rFonts w:ascii="Times New Roman" w:hAnsi="Times New Roman" w:cs="Times New Roman"/>
          <w:sz w:val="24"/>
          <w:szCs w:val="24"/>
        </w:rPr>
        <w:lastRenderedPageBreak/>
        <w:t>does not prevent a court interpreting the meaning of a primary provision in similar language as covering the matters explicitly dealt with in the rule if the meaning of the primary pro</w:t>
      </w:r>
      <w:r w:rsidR="00461B95" w:rsidRPr="00862684">
        <w:rPr>
          <w:rFonts w:ascii="Times New Roman" w:hAnsi="Times New Roman" w:cs="Times New Roman"/>
          <w:sz w:val="24"/>
          <w:szCs w:val="24"/>
        </w:rPr>
        <w:t>vision has not been explained by</w:t>
      </w:r>
      <w:r w:rsidR="004701C9" w:rsidRPr="00862684">
        <w:rPr>
          <w:rFonts w:ascii="Times New Roman" w:hAnsi="Times New Roman" w:cs="Times New Roman"/>
          <w:sz w:val="24"/>
          <w:szCs w:val="24"/>
        </w:rPr>
        <w:t xml:space="preserve"> a similar rule.</w:t>
      </w:r>
    </w:p>
    <w:p w:rsidR="007F7F21" w:rsidRPr="00862684" w:rsidRDefault="007F7F21" w:rsidP="007F1740">
      <w:pPr>
        <w:spacing w:after="0" w:line="240" w:lineRule="auto"/>
        <w:jc w:val="both"/>
        <w:rPr>
          <w:rFonts w:ascii="Times New Roman" w:hAnsi="Times New Roman" w:cs="Times New Roman"/>
          <w:sz w:val="24"/>
          <w:szCs w:val="24"/>
        </w:rPr>
      </w:pPr>
    </w:p>
    <w:p w:rsidR="00173AC6" w:rsidRPr="00862684" w:rsidRDefault="007F7F21" w:rsidP="007A5516">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principle under considerati</w:t>
      </w:r>
      <w:r w:rsidR="001F443B" w:rsidRPr="00862684">
        <w:rPr>
          <w:rFonts w:ascii="Times New Roman" w:hAnsi="Times New Roman" w:cs="Times New Roman"/>
          <w:sz w:val="24"/>
          <w:szCs w:val="24"/>
        </w:rPr>
        <w:t>on was applied by the European C</w:t>
      </w:r>
      <w:r w:rsidRPr="00862684">
        <w:rPr>
          <w:rFonts w:ascii="Times New Roman" w:hAnsi="Times New Roman" w:cs="Times New Roman"/>
          <w:sz w:val="24"/>
          <w:szCs w:val="24"/>
        </w:rPr>
        <w:t xml:space="preserve">ourt of Human Rights in </w:t>
      </w:r>
      <w:r w:rsidRPr="00862684">
        <w:rPr>
          <w:rFonts w:ascii="Times New Roman" w:hAnsi="Times New Roman" w:cs="Times New Roman"/>
          <w:i/>
          <w:sz w:val="24"/>
          <w:szCs w:val="24"/>
        </w:rPr>
        <w:t>Soering v United Kingdom</w:t>
      </w:r>
      <w:r w:rsidRPr="00862684">
        <w:rPr>
          <w:rFonts w:ascii="Times New Roman" w:hAnsi="Times New Roman" w:cs="Times New Roman"/>
          <w:sz w:val="24"/>
          <w:szCs w:val="24"/>
        </w:rPr>
        <w:t xml:space="preserve"> (1989) 11</w:t>
      </w:r>
      <w:r w:rsidR="001F443B" w:rsidRPr="00862684">
        <w:rPr>
          <w:rFonts w:ascii="Times New Roman" w:hAnsi="Times New Roman" w:cs="Times New Roman"/>
          <w:sz w:val="24"/>
          <w:szCs w:val="24"/>
        </w:rPr>
        <w:t xml:space="preserve"> EHRR 439.  That C</w:t>
      </w:r>
      <w:r w:rsidRPr="00862684">
        <w:rPr>
          <w:rFonts w:ascii="Times New Roman" w:hAnsi="Times New Roman" w:cs="Times New Roman"/>
          <w:sz w:val="24"/>
          <w:szCs w:val="24"/>
        </w:rPr>
        <w:t>ourt held</w:t>
      </w:r>
      <w:r w:rsidR="00461B95" w:rsidRPr="00862684">
        <w:rPr>
          <w:rFonts w:ascii="Times New Roman" w:hAnsi="Times New Roman" w:cs="Times New Roman"/>
          <w:sz w:val="24"/>
          <w:szCs w:val="24"/>
        </w:rPr>
        <w:t>,</w:t>
      </w:r>
      <w:r w:rsidRPr="00862684">
        <w:rPr>
          <w:rFonts w:ascii="Times New Roman" w:hAnsi="Times New Roman" w:cs="Times New Roman"/>
          <w:sz w:val="24"/>
          <w:szCs w:val="24"/>
        </w:rPr>
        <w:t xml:space="preserve"> on the interpretation of Article 3 of the European Convention for the Protection of Human Rig</w:t>
      </w:r>
      <w:r w:rsidR="00487FE0" w:rsidRPr="00862684">
        <w:rPr>
          <w:rFonts w:ascii="Times New Roman" w:hAnsi="Times New Roman" w:cs="Times New Roman"/>
          <w:sz w:val="24"/>
          <w:szCs w:val="24"/>
        </w:rPr>
        <w:t>hts and Fundamental Freedoms (1</w:t>
      </w:r>
      <w:r w:rsidRPr="00862684">
        <w:rPr>
          <w:rFonts w:ascii="Times New Roman" w:hAnsi="Times New Roman" w:cs="Times New Roman"/>
          <w:sz w:val="24"/>
          <w:szCs w:val="24"/>
        </w:rPr>
        <w:t>953) (“the ECHR”)</w:t>
      </w:r>
      <w:r w:rsidR="00461B95" w:rsidRPr="00862684">
        <w:rPr>
          <w:rFonts w:ascii="Times New Roman" w:hAnsi="Times New Roman" w:cs="Times New Roman"/>
          <w:sz w:val="24"/>
          <w:szCs w:val="24"/>
        </w:rPr>
        <w:t>,</w:t>
      </w:r>
      <w:r w:rsidRPr="00862684">
        <w:rPr>
          <w:rFonts w:ascii="Times New Roman" w:hAnsi="Times New Roman" w:cs="Times New Roman"/>
          <w:sz w:val="24"/>
          <w:szCs w:val="24"/>
        </w:rPr>
        <w:t xml:space="preserve"> that the prohibition by the Article was the basis for the rule against admission or use of information or evidence established to have been obtained </w:t>
      </w:r>
      <w:r w:rsidR="00173AC6" w:rsidRPr="00862684">
        <w:rPr>
          <w:rFonts w:ascii="Times New Roman" w:hAnsi="Times New Roman" w:cs="Times New Roman"/>
          <w:sz w:val="24"/>
          <w:szCs w:val="24"/>
        </w:rPr>
        <w:t>or in respect to which there were substantial grounds for believing that it was obtained from the defendant or a third party by infliction of torture, inhuman or degrading treatment.</w:t>
      </w:r>
    </w:p>
    <w:p w:rsidR="00046FD9" w:rsidRPr="00862684" w:rsidRDefault="00046FD9" w:rsidP="007F1740">
      <w:pPr>
        <w:spacing w:after="0" w:line="240" w:lineRule="auto"/>
        <w:jc w:val="both"/>
        <w:rPr>
          <w:rFonts w:ascii="Times New Roman" w:hAnsi="Times New Roman" w:cs="Times New Roman"/>
          <w:sz w:val="24"/>
          <w:szCs w:val="24"/>
        </w:rPr>
      </w:pPr>
    </w:p>
    <w:p w:rsidR="00173AC6" w:rsidRPr="00862684" w:rsidRDefault="00173AC6" w:rsidP="007A5516">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Considering the fact that Article 3 of the ECHR did not spell out in specific terms as did Article 3 of the UN Convention on Torture that no State “shall extradite a person where there are substantial grounds for believing that he would be in danger of being subjected to torture”</w:t>
      </w:r>
      <w:r w:rsidR="001F443B" w:rsidRPr="00862684">
        <w:rPr>
          <w:rFonts w:ascii="Times New Roman" w:hAnsi="Times New Roman" w:cs="Times New Roman"/>
          <w:sz w:val="24"/>
          <w:szCs w:val="24"/>
        </w:rPr>
        <w:t>,</w:t>
      </w:r>
      <w:r w:rsidRPr="00862684">
        <w:rPr>
          <w:rFonts w:ascii="Times New Roman" w:hAnsi="Times New Roman" w:cs="Times New Roman"/>
          <w:sz w:val="24"/>
          <w:szCs w:val="24"/>
        </w:rPr>
        <w:t xml:space="preserve"> the Europea</w:t>
      </w:r>
      <w:r w:rsidR="001F443B" w:rsidRPr="00862684">
        <w:rPr>
          <w:rFonts w:ascii="Times New Roman" w:hAnsi="Times New Roman" w:cs="Times New Roman"/>
          <w:sz w:val="24"/>
          <w:szCs w:val="24"/>
        </w:rPr>
        <w:t>n Court of Human Rights at para</w:t>
      </w:r>
      <w:r w:rsidRPr="00862684">
        <w:rPr>
          <w:rFonts w:ascii="Times New Roman" w:hAnsi="Times New Roman" w:cs="Times New Roman"/>
          <w:sz w:val="24"/>
          <w:szCs w:val="24"/>
        </w:rPr>
        <w:t xml:space="preserve"> 88 of the judgment in </w:t>
      </w:r>
      <w:r w:rsidRPr="00862684">
        <w:rPr>
          <w:rFonts w:ascii="Times New Roman" w:hAnsi="Times New Roman" w:cs="Times New Roman"/>
          <w:i/>
          <w:sz w:val="24"/>
          <w:szCs w:val="24"/>
        </w:rPr>
        <w:t xml:space="preserve">Soering’s </w:t>
      </w:r>
      <w:r w:rsidRPr="00862684">
        <w:rPr>
          <w:rFonts w:ascii="Times New Roman" w:hAnsi="Times New Roman" w:cs="Times New Roman"/>
          <w:sz w:val="24"/>
          <w:szCs w:val="24"/>
        </w:rPr>
        <w:t>case</w:t>
      </w:r>
      <w:r w:rsidRPr="00862684">
        <w:rPr>
          <w:rFonts w:ascii="Times New Roman" w:hAnsi="Times New Roman" w:cs="Times New Roman"/>
          <w:i/>
          <w:sz w:val="24"/>
          <w:szCs w:val="24"/>
        </w:rPr>
        <w:t xml:space="preserve"> supra</w:t>
      </w:r>
      <w:r w:rsidRPr="00862684">
        <w:rPr>
          <w:rFonts w:ascii="Times New Roman" w:hAnsi="Times New Roman" w:cs="Times New Roman"/>
          <w:sz w:val="24"/>
          <w:szCs w:val="24"/>
        </w:rPr>
        <w:t xml:space="preserve"> said:</w:t>
      </w:r>
    </w:p>
    <w:p w:rsidR="00173AC6" w:rsidRPr="00862684" w:rsidRDefault="00173AC6" w:rsidP="00173AC6">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“The fact that a specialised treaty should spell out in detail a specific obligation attaching to the prohibition of torture does not mean that an essentially similar obligation is not already inherent in the general terms of Article 3 of the European Convention.”</w:t>
      </w:r>
    </w:p>
    <w:p w:rsidR="00173AC6" w:rsidRPr="00862684" w:rsidRDefault="00173AC6" w:rsidP="007A5516">
      <w:pPr>
        <w:spacing w:after="0" w:line="480" w:lineRule="auto"/>
        <w:jc w:val="both"/>
        <w:rPr>
          <w:rFonts w:ascii="Times New Roman" w:hAnsi="Times New Roman" w:cs="Times New Roman"/>
          <w:sz w:val="24"/>
          <w:szCs w:val="24"/>
        </w:rPr>
      </w:pPr>
    </w:p>
    <w:p w:rsidR="00173AC6" w:rsidRPr="00862684" w:rsidRDefault="004701C9" w:rsidP="007A5516">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w:t>
      </w:r>
      <w:r w:rsidR="00173AC6" w:rsidRPr="00862684">
        <w:rPr>
          <w:rFonts w:ascii="Times New Roman" w:hAnsi="Times New Roman" w:cs="Times New Roman"/>
          <w:sz w:val="24"/>
          <w:szCs w:val="24"/>
        </w:rPr>
        <w:t>he obligation on the State</w:t>
      </w:r>
      <w:r w:rsidR="00F37998" w:rsidRPr="00862684">
        <w:rPr>
          <w:rFonts w:ascii="Times New Roman" w:hAnsi="Times New Roman" w:cs="Times New Roman"/>
          <w:sz w:val="24"/>
          <w:szCs w:val="24"/>
        </w:rPr>
        <w:t>,</w:t>
      </w:r>
      <w:r w:rsidR="00173AC6" w:rsidRPr="00862684">
        <w:rPr>
          <w:rFonts w:ascii="Times New Roman" w:hAnsi="Times New Roman" w:cs="Times New Roman"/>
          <w:sz w:val="24"/>
          <w:szCs w:val="24"/>
        </w:rPr>
        <w:t xml:space="preserve"> through its agents</w:t>
      </w:r>
      <w:r w:rsidR="00F37998" w:rsidRPr="00862684">
        <w:rPr>
          <w:rFonts w:ascii="Times New Roman" w:hAnsi="Times New Roman" w:cs="Times New Roman"/>
          <w:sz w:val="24"/>
          <w:szCs w:val="24"/>
        </w:rPr>
        <w:t>,</w:t>
      </w:r>
      <w:r w:rsidR="00173AC6" w:rsidRPr="00862684">
        <w:rPr>
          <w:rFonts w:ascii="Times New Roman" w:hAnsi="Times New Roman" w:cs="Times New Roman"/>
          <w:sz w:val="24"/>
          <w:szCs w:val="24"/>
        </w:rPr>
        <w:t xml:space="preserve"> not to admit or use in criminal proceedings</w:t>
      </w:r>
      <w:r w:rsidR="00F37998" w:rsidRPr="00862684">
        <w:rPr>
          <w:rFonts w:ascii="Times New Roman" w:hAnsi="Times New Roman" w:cs="Times New Roman"/>
          <w:sz w:val="24"/>
          <w:szCs w:val="24"/>
        </w:rPr>
        <w:t>,</w:t>
      </w:r>
      <w:r w:rsidR="00173AC6" w:rsidRPr="00862684">
        <w:rPr>
          <w:rFonts w:ascii="Times New Roman" w:hAnsi="Times New Roman" w:cs="Times New Roman"/>
          <w:sz w:val="24"/>
          <w:szCs w:val="24"/>
        </w:rPr>
        <w:t xml:space="preserve"> information or evidence obtained from an accused person or any third party by infliction of torture, inhuman or degrading treatment is not explicitly set out by a separate provision in the Constitution</w:t>
      </w:r>
      <w:r w:rsidRPr="00862684">
        <w:rPr>
          <w:rFonts w:ascii="Times New Roman" w:hAnsi="Times New Roman" w:cs="Times New Roman"/>
          <w:sz w:val="24"/>
          <w:szCs w:val="24"/>
        </w:rPr>
        <w:t>.</w:t>
      </w:r>
      <w:r w:rsidR="00173AC6" w:rsidRPr="00862684">
        <w:rPr>
          <w:rFonts w:ascii="Times New Roman" w:hAnsi="Times New Roman" w:cs="Times New Roman"/>
          <w:sz w:val="24"/>
          <w:szCs w:val="24"/>
        </w:rPr>
        <w:t xml:space="preserve"> </w:t>
      </w:r>
      <w:r w:rsidR="003A5490" w:rsidRPr="00862684">
        <w:rPr>
          <w:rFonts w:ascii="Times New Roman" w:hAnsi="Times New Roman" w:cs="Times New Roman"/>
          <w:sz w:val="24"/>
          <w:szCs w:val="24"/>
        </w:rPr>
        <w:t xml:space="preserve"> It would be</w:t>
      </w:r>
      <w:r w:rsidR="00173AC6" w:rsidRPr="00862684">
        <w:rPr>
          <w:rFonts w:ascii="Times New Roman" w:hAnsi="Times New Roman" w:cs="Times New Roman"/>
          <w:sz w:val="24"/>
          <w:szCs w:val="24"/>
        </w:rPr>
        <w:t xml:space="preserve"> contrary to the object and purpose of the </w:t>
      </w:r>
      <w:r w:rsidR="00173AC6" w:rsidRPr="00862684">
        <w:rPr>
          <w:rFonts w:ascii="Times New Roman" w:hAnsi="Times New Roman" w:cs="Times New Roman"/>
          <w:sz w:val="24"/>
          <w:szCs w:val="24"/>
        </w:rPr>
        <w:lastRenderedPageBreak/>
        <w:t>prohibition under s 15(1) of the Constitution to allow admission or use of such information or evidence in any legal proceedings.</w:t>
      </w:r>
    </w:p>
    <w:p w:rsidR="00173AC6" w:rsidRPr="00862684" w:rsidRDefault="00173AC6" w:rsidP="007F1740">
      <w:pPr>
        <w:spacing w:after="0" w:line="240" w:lineRule="auto"/>
        <w:jc w:val="both"/>
        <w:rPr>
          <w:rFonts w:ascii="Times New Roman" w:hAnsi="Times New Roman" w:cs="Times New Roman"/>
          <w:sz w:val="24"/>
          <w:szCs w:val="24"/>
        </w:rPr>
      </w:pPr>
    </w:p>
    <w:p w:rsidR="00173AC6" w:rsidRPr="00862684" w:rsidRDefault="006B5EA1" w:rsidP="007A5516">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A</w:t>
      </w:r>
      <w:r w:rsidR="001376EC" w:rsidRPr="00862684">
        <w:rPr>
          <w:rFonts w:ascii="Times New Roman" w:hAnsi="Times New Roman" w:cs="Times New Roman"/>
          <w:sz w:val="24"/>
          <w:szCs w:val="24"/>
        </w:rPr>
        <w:t xml:space="preserve"> proper interpretation of s </w:t>
      </w:r>
      <w:r w:rsidR="00173AC6" w:rsidRPr="00862684">
        <w:rPr>
          <w:rFonts w:ascii="Times New Roman" w:hAnsi="Times New Roman" w:cs="Times New Roman"/>
          <w:sz w:val="24"/>
          <w:szCs w:val="24"/>
        </w:rPr>
        <w:t>15(1) of the Constitution</w:t>
      </w:r>
      <w:r w:rsidR="001376EC" w:rsidRPr="00862684">
        <w:rPr>
          <w:rFonts w:ascii="Times New Roman" w:hAnsi="Times New Roman" w:cs="Times New Roman"/>
          <w:sz w:val="24"/>
          <w:szCs w:val="24"/>
        </w:rPr>
        <w:t xml:space="preserve"> which takes into account the purpose and broadness of the language underlying the importance of the fundamental value protected</w:t>
      </w:r>
      <w:r w:rsidR="001F443B" w:rsidRPr="00862684">
        <w:rPr>
          <w:rFonts w:ascii="Times New Roman" w:hAnsi="Times New Roman" w:cs="Times New Roman"/>
          <w:sz w:val="24"/>
          <w:szCs w:val="24"/>
        </w:rPr>
        <w:t>,</w:t>
      </w:r>
      <w:r w:rsidRPr="00862684">
        <w:rPr>
          <w:rFonts w:ascii="Times New Roman" w:hAnsi="Times New Roman" w:cs="Times New Roman"/>
          <w:sz w:val="24"/>
          <w:szCs w:val="24"/>
        </w:rPr>
        <w:t xml:space="preserve"> compels the Court</w:t>
      </w:r>
      <w:r w:rsidR="001376EC" w:rsidRPr="00862684">
        <w:rPr>
          <w:rFonts w:ascii="Times New Roman" w:hAnsi="Times New Roman" w:cs="Times New Roman"/>
          <w:sz w:val="24"/>
          <w:szCs w:val="24"/>
        </w:rPr>
        <w:t xml:space="preserve"> to conclude that the obligation on the State not to admit or use information or evidence obtained from an accused person or any third party by infliction of torture, or inhuman or degrading treatment in any legal proceedings attaches to the prohibition of such treatment by s 15(1) of the Constitution.</w:t>
      </w:r>
    </w:p>
    <w:p w:rsidR="001376EC" w:rsidRPr="00862684" w:rsidRDefault="001376EC" w:rsidP="007F1740">
      <w:pPr>
        <w:spacing w:after="0" w:line="240" w:lineRule="auto"/>
        <w:jc w:val="both"/>
        <w:rPr>
          <w:rFonts w:ascii="Times New Roman" w:hAnsi="Times New Roman" w:cs="Times New Roman"/>
          <w:sz w:val="24"/>
          <w:szCs w:val="24"/>
        </w:rPr>
      </w:pPr>
    </w:p>
    <w:p w:rsidR="001376EC" w:rsidRPr="00862684" w:rsidRDefault="001376EC" w:rsidP="007A5516">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obligation is inherent in the general terms of the section.  It enjoys with the general prohibition the same qualities of being absolut</w:t>
      </w:r>
      <w:r w:rsidR="006B5EA1" w:rsidRPr="00862684">
        <w:rPr>
          <w:rFonts w:ascii="Times New Roman" w:hAnsi="Times New Roman" w:cs="Times New Roman"/>
          <w:sz w:val="24"/>
          <w:szCs w:val="24"/>
        </w:rPr>
        <w:t>e and non-derogable.  T</w:t>
      </w:r>
      <w:r w:rsidRPr="00862684">
        <w:rPr>
          <w:rFonts w:ascii="Times New Roman" w:hAnsi="Times New Roman" w:cs="Times New Roman"/>
          <w:sz w:val="24"/>
          <w:szCs w:val="24"/>
        </w:rPr>
        <w:t>he condemnation is more aptly categorised as a constitutional principle than as a rule of evidence</w:t>
      </w:r>
      <w:r w:rsidR="006B5EA1" w:rsidRPr="00862684">
        <w:rPr>
          <w:rFonts w:ascii="Times New Roman" w:hAnsi="Times New Roman" w:cs="Times New Roman"/>
          <w:sz w:val="24"/>
          <w:szCs w:val="24"/>
        </w:rPr>
        <w:t>.   T</w:t>
      </w:r>
      <w:r w:rsidRPr="00862684">
        <w:rPr>
          <w:rFonts w:ascii="Times New Roman" w:hAnsi="Times New Roman" w:cs="Times New Roman"/>
          <w:sz w:val="24"/>
          <w:szCs w:val="24"/>
        </w:rPr>
        <w:t xml:space="preserve">he obligation is an exception to the general </w:t>
      </w:r>
      <w:r w:rsidR="006B5EA1" w:rsidRPr="00862684">
        <w:rPr>
          <w:rFonts w:ascii="Times New Roman" w:hAnsi="Times New Roman" w:cs="Times New Roman"/>
          <w:sz w:val="24"/>
          <w:szCs w:val="24"/>
        </w:rPr>
        <w:t xml:space="preserve">rule </w:t>
      </w:r>
      <w:r w:rsidRPr="00862684">
        <w:rPr>
          <w:rFonts w:ascii="Times New Roman" w:hAnsi="Times New Roman" w:cs="Times New Roman"/>
          <w:sz w:val="24"/>
          <w:szCs w:val="24"/>
        </w:rPr>
        <w:t xml:space="preserve">of evidence </w:t>
      </w:r>
      <w:r w:rsidR="006B5EA1" w:rsidRPr="00862684">
        <w:rPr>
          <w:rFonts w:ascii="Times New Roman" w:hAnsi="Times New Roman" w:cs="Times New Roman"/>
          <w:sz w:val="24"/>
          <w:szCs w:val="24"/>
        </w:rPr>
        <w:t>enacted by s 48(1) of the Civil Evidence Act [</w:t>
      </w:r>
      <w:r w:rsidR="006B5EA1" w:rsidRPr="00862684">
        <w:rPr>
          <w:rFonts w:ascii="Times New Roman" w:hAnsi="Times New Roman" w:cs="Times New Roman"/>
          <w:i/>
          <w:sz w:val="24"/>
          <w:szCs w:val="24"/>
        </w:rPr>
        <w:t>Cap. 8:01</w:t>
      </w:r>
      <w:r w:rsidR="006B5EA1" w:rsidRPr="00862684">
        <w:rPr>
          <w:rFonts w:ascii="Times New Roman" w:hAnsi="Times New Roman" w:cs="Times New Roman"/>
          <w:sz w:val="24"/>
          <w:szCs w:val="24"/>
        </w:rPr>
        <w:t>]</w:t>
      </w:r>
      <w:r w:rsidR="00F37998" w:rsidRPr="00862684">
        <w:rPr>
          <w:rFonts w:ascii="Times New Roman" w:hAnsi="Times New Roman" w:cs="Times New Roman"/>
          <w:sz w:val="24"/>
          <w:szCs w:val="24"/>
        </w:rPr>
        <w:t>.  That rule is</w:t>
      </w:r>
      <w:r w:rsidR="006B5EA1" w:rsidRPr="00862684">
        <w:rPr>
          <w:rFonts w:ascii="Times New Roman" w:hAnsi="Times New Roman" w:cs="Times New Roman"/>
          <w:sz w:val="24"/>
          <w:szCs w:val="24"/>
        </w:rPr>
        <w:t xml:space="preserve"> </w:t>
      </w:r>
      <w:r w:rsidRPr="00862684">
        <w:rPr>
          <w:rFonts w:ascii="Times New Roman" w:hAnsi="Times New Roman" w:cs="Times New Roman"/>
          <w:sz w:val="24"/>
          <w:szCs w:val="24"/>
        </w:rPr>
        <w:t xml:space="preserve">to the effect that evidence of violation of a fundamental right or freedom is admissible in legal proceedings unless its admission would bring the administration of justice into disrepute.  </w:t>
      </w:r>
      <w:r w:rsidRPr="00862684">
        <w:rPr>
          <w:rFonts w:ascii="Times New Roman" w:hAnsi="Times New Roman" w:cs="Times New Roman"/>
          <w:i/>
          <w:sz w:val="24"/>
          <w:szCs w:val="24"/>
        </w:rPr>
        <w:t xml:space="preserve">Paradza v </w:t>
      </w:r>
      <w:r w:rsidR="006B5EA1" w:rsidRPr="00862684">
        <w:rPr>
          <w:rFonts w:ascii="Times New Roman" w:hAnsi="Times New Roman" w:cs="Times New Roman"/>
          <w:i/>
          <w:sz w:val="24"/>
          <w:szCs w:val="24"/>
        </w:rPr>
        <w:t xml:space="preserve">Chirwa &amp; Ors NNO </w:t>
      </w:r>
      <w:r w:rsidR="008C2012" w:rsidRPr="00862684">
        <w:rPr>
          <w:rFonts w:ascii="Times New Roman" w:hAnsi="Times New Roman" w:cs="Times New Roman"/>
          <w:sz w:val="24"/>
          <w:szCs w:val="24"/>
        </w:rPr>
        <w:t xml:space="preserve">2005(2) ZLR 94(S) </w:t>
      </w:r>
      <w:r w:rsidR="006B5EA1" w:rsidRPr="00862684">
        <w:rPr>
          <w:rFonts w:ascii="Times New Roman" w:hAnsi="Times New Roman" w:cs="Times New Roman"/>
          <w:sz w:val="24"/>
          <w:szCs w:val="24"/>
        </w:rPr>
        <w:t>at 111G-112D</w:t>
      </w:r>
      <w:r w:rsidR="00F37998" w:rsidRPr="00862684">
        <w:rPr>
          <w:rFonts w:ascii="Times New Roman" w:hAnsi="Times New Roman" w:cs="Times New Roman"/>
          <w:sz w:val="24"/>
          <w:szCs w:val="24"/>
        </w:rPr>
        <w:t>;</w:t>
      </w:r>
      <w:r w:rsidRPr="00862684">
        <w:rPr>
          <w:rFonts w:ascii="Times New Roman" w:hAnsi="Times New Roman" w:cs="Times New Roman"/>
          <w:sz w:val="24"/>
          <w:szCs w:val="24"/>
        </w:rPr>
        <w:t xml:space="preserve"> </w:t>
      </w:r>
      <w:r w:rsidRPr="00862684">
        <w:rPr>
          <w:rFonts w:ascii="Times New Roman" w:hAnsi="Times New Roman" w:cs="Times New Roman"/>
          <w:i/>
          <w:sz w:val="24"/>
          <w:szCs w:val="24"/>
        </w:rPr>
        <w:t xml:space="preserve">A &amp; Ors v Secretary for State for Home Affairs </w:t>
      </w:r>
      <w:r w:rsidRPr="00862684">
        <w:rPr>
          <w:rFonts w:ascii="Times New Roman" w:hAnsi="Times New Roman" w:cs="Times New Roman"/>
          <w:sz w:val="24"/>
          <w:szCs w:val="24"/>
        </w:rPr>
        <w:t>[2005] UKHL 71 para 12.</w:t>
      </w:r>
    </w:p>
    <w:p w:rsidR="001376EC" w:rsidRPr="00862684" w:rsidRDefault="001376EC" w:rsidP="007F1740">
      <w:pPr>
        <w:spacing w:after="0" w:line="240" w:lineRule="auto"/>
        <w:jc w:val="both"/>
        <w:rPr>
          <w:rFonts w:ascii="Times New Roman" w:hAnsi="Times New Roman" w:cs="Times New Roman"/>
          <w:sz w:val="24"/>
          <w:szCs w:val="24"/>
        </w:rPr>
      </w:pPr>
    </w:p>
    <w:p w:rsidR="001376EC" w:rsidRPr="00862684" w:rsidRDefault="001376EC" w:rsidP="007A5516">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At various stages of the whole process of proceedings by which the State deals with persons </w:t>
      </w:r>
      <w:r w:rsidR="00F37998" w:rsidRPr="00862684">
        <w:rPr>
          <w:rFonts w:ascii="Times New Roman" w:hAnsi="Times New Roman" w:cs="Times New Roman"/>
          <w:sz w:val="24"/>
          <w:szCs w:val="24"/>
        </w:rPr>
        <w:t>suspected of crim</w:t>
      </w:r>
      <w:r w:rsidR="007B6924" w:rsidRPr="00862684">
        <w:rPr>
          <w:rFonts w:ascii="Times New Roman" w:hAnsi="Times New Roman" w:cs="Times New Roman"/>
          <w:sz w:val="24"/>
          <w:szCs w:val="24"/>
        </w:rPr>
        <w:t>e</w:t>
      </w:r>
      <w:r w:rsidR="00F37998" w:rsidRPr="00862684">
        <w:rPr>
          <w:rFonts w:ascii="Times New Roman" w:hAnsi="Times New Roman" w:cs="Times New Roman"/>
          <w:sz w:val="24"/>
          <w:szCs w:val="24"/>
        </w:rPr>
        <w:t xml:space="preserve"> who are </w:t>
      </w:r>
      <w:r w:rsidRPr="00862684">
        <w:rPr>
          <w:rFonts w:ascii="Times New Roman" w:hAnsi="Times New Roman" w:cs="Times New Roman"/>
          <w:sz w:val="24"/>
          <w:szCs w:val="24"/>
        </w:rPr>
        <w:t>in the custody of public officers</w:t>
      </w:r>
      <w:r w:rsidR="007B6924" w:rsidRPr="00862684">
        <w:rPr>
          <w:rFonts w:ascii="Times New Roman" w:hAnsi="Times New Roman" w:cs="Times New Roman"/>
          <w:sz w:val="24"/>
          <w:szCs w:val="24"/>
        </w:rPr>
        <w:t>,</w:t>
      </w:r>
      <w:r w:rsidRPr="00862684">
        <w:rPr>
          <w:rFonts w:ascii="Times New Roman" w:hAnsi="Times New Roman" w:cs="Times New Roman"/>
          <w:sz w:val="24"/>
          <w:szCs w:val="24"/>
        </w:rPr>
        <w:t xml:space="preserve"> </w:t>
      </w:r>
      <w:r w:rsidR="007B6924" w:rsidRPr="00862684">
        <w:rPr>
          <w:rFonts w:ascii="Times New Roman" w:hAnsi="Times New Roman" w:cs="Times New Roman"/>
          <w:sz w:val="24"/>
          <w:szCs w:val="24"/>
        </w:rPr>
        <w:t>t</w:t>
      </w:r>
      <w:r w:rsidRPr="00862684">
        <w:rPr>
          <w:rFonts w:ascii="Times New Roman" w:hAnsi="Times New Roman" w:cs="Times New Roman"/>
          <w:sz w:val="24"/>
          <w:szCs w:val="24"/>
        </w:rPr>
        <w:t>he Constitution imposes duties for the protection of the fundamental rights of the suspect.  The primary duty is on the law enfor</w:t>
      </w:r>
      <w:r w:rsidR="00996BB0" w:rsidRPr="00862684">
        <w:rPr>
          <w:rFonts w:ascii="Times New Roman" w:hAnsi="Times New Roman" w:cs="Times New Roman"/>
          <w:sz w:val="24"/>
          <w:szCs w:val="24"/>
        </w:rPr>
        <w:t xml:space="preserve">cement agents not to abuse executive authority in the investigation of crime </w:t>
      </w:r>
      <w:r w:rsidR="006B5EA1" w:rsidRPr="00862684">
        <w:rPr>
          <w:rFonts w:ascii="Times New Roman" w:hAnsi="Times New Roman" w:cs="Times New Roman"/>
          <w:sz w:val="24"/>
          <w:szCs w:val="24"/>
        </w:rPr>
        <w:t xml:space="preserve">by torturing or treating </w:t>
      </w:r>
      <w:r w:rsidR="00996BB0" w:rsidRPr="00862684">
        <w:rPr>
          <w:rFonts w:ascii="Times New Roman" w:hAnsi="Times New Roman" w:cs="Times New Roman"/>
          <w:sz w:val="24"/>
          <w:szCs w:val="24"/>
        </w:rPr>
        <w:t>suspects in an inhuman or degrading manner to extract information or confession</w:t>
      </w:r>
      <w:r w:rsidR="006B5EA1" w:rsidRPr="00862684">
        <w:rPr>
          <w:rFonts w:ascii="Times New Roman" w:hAnsi="Times New Roman" w:cs="Times New Roman"/>
          <w:sz w:val="24"/>
          <w:szCs w:val="24"/>
        </w:rPr>
        <w:t>s</w:t>
      </w:r>
      <w:r w:rsidR="00996BB0" w:rsidRPr="00862684">
        <w:rPr>
          <w:rFonts w:ascii="Times New Roman" w:hAnsi="Times New Roman" w:cs="Times New Roman"/>
          <w:sz w:val="24"/>
          <w:szCs w:val="24"/>
        </w:rPr>
        <w:t xml:space="preserve"> to be used against them in legal proceedings </w:t>
      </w:r>
      <w:r w:rsidR="0034372C" w:rsidRPr="00862684">
        <w:rPr>
          <w:rFonts w:ascii="Times New Roman" w:hAnsi="Times New Roman" w:cs="Times New Roman"/>
          <w:sz w:val="24"/>
          <w:szCs w:val="24"/>
        </w:rPr>
        <w:t>anticipated to</w:t>
      </w:r>
      <w:r w:rsidR="00996BB0" w:rsidRPr="00862684">
        <w:rPr>
          <w:rFonts w:ascii="Times New Roman" w:hAnsi="Times New Roman" w:cs="Times New Roman"/>
          <w:sz w:val="24"/>
          <w:szCs w:val="24"/>
        </w:rPr>
        <w:t xml:space="preserve"> follow the ill-treatment.  If the duty fails to achieve its intended purpose at this stage, the law </w:t>
      </w:r>
      <w:r w:rsidR="00996BB0" w:rsidRPr="00862684">
        <w:rPr>
          <w:rFonts w:ascii="Times New Roman" w:hAnsi="Times New Roman" w:cs="Times New Roman"/>
          <w:sz w:val="24"/>
          <w:szCs w:val="24"/>
        </w:rPr>
        <w:lastRenderedPageBreak/>
        <w:t>imposes the duty on public prosecutor</w:t>
      </w:r>
      <w:r w:rsidR="0034372C" w:rsidRPr="00862684">
        <w:rPr>
          <w:rFonts w:ascii="Times New Roman" w:hAnsi="Times New Roman" w:cs="Times New Roman"/>
          <w:sz w:val="24"/>
          <w:szCs w:val="24"/>
        </w:rPr>
        <w:t>s</w:t>
      </w:r>
      <w:r w:rsidR="00996BB0" w:rsidRPr="00862684">
        <w:rPr>
          <w:rFonts w:ascii="Times New Roman" w:hAnsi="Times New Roman" w:cs="Times New Roman"/>
          <w:sz w:val="24"/>
          <w:szCs w:val="24"/>
        </w:rPr>
        <w:t xml:space="preserve"> not to admit or use information or evidence obtained from an accused person suspected of having committed a criminal offence or any third party by torture, inhuman or degrading treatment</w:t>
      </w:r>
      <w:r w:rsidR="0034372C" w:rsidRPr="00862684">
        <w:rPr>
          <w:rFonts w:ascii="Times New Roman" w:hAnsi="Times New Roman" w:cs="Times New Roman"/>
          <w:sz w:val="24"/>
          <w:szCs w:val="24"/>
        </w:rPr>
        <w:t xml:space="preserve"> when making prosecutorial decisions</w:t>
      </w:r>
      <w:r w:rsidR="00996BB0" w:rsidRPr="00862684">
        <w:rPr>
          <w:rFonts w:ascii="Times New Roman" w:hAnsi="Times New Roman" w:cs="Times New Roman"/>
          <w:sz w:val="24"/>
          <w:szCs w:val="24"/>
        </w:rPr>
        <w:t>.  If the duty fai</w:t>
      </w:r>
      <w:r w:rsidR="00336C48" w:rsidRPr="00862684">
        <w:rPr>
          <w:rFonts w:ascii="Times New Roman" w:hAnsi="Times New Roman" w:cs="Times New Roman"/>
          <w:sz w:val="24"/>
          <w:szCs w:val="24"/>
        </w:rPr>
        <w:t>ls at this stage the law imposes</w:t>
      </w:r>
      <w:r w:rsidR="0034372C" w:rsidRPr="00862684">
        <w:rPr>
          <w:rFonts w:ascii="Times New Roman" w:hAnsi="Times New Roman" w:cs="Times New Roman"/>
          <w:sz w:val="24"/>
          <w:szCs w:val="24"/>
        </w:rPr>
        <w:t xml:space="preserve"> the duty on </w:t>
      </w:r>
      <w:r w:rsidR="00996BB0" w:rsidRPr="00862684">
        <w:rPr>
          <w:rFonts w:ascii="Times New Roman" w:hAnsi="Times New Roman" w:cs="Times New Roman"/>
          <w:sz w:val="24"/>
          <w:szCs w:val="24"/>
        </w:rPr>
        <w:t>judicial officer</w:t>
      </w:r>
      <w:r w:rsidR="0034372C" w:rsidRPr="00862684">
        <w:rPr>
          <w:rFonts w:ascii="Times New Roman" w:hAnsi="Times New Roman" w:cs="Times New Roman"/>
          <w:sz w:val="24"/>
          <w:szCs w:val="24"/>
        </w:rPr>
        <w:t>s</w:t>
      </w:r>
      <w:r w:rsidR="00996BB0" w:rsidRPr="00862684">
        <w:rPr>
          <w:rFonts w:ascii="Times New Roman" w:hAnsi="Times New Roman" w:cs="Times New Roman"/>
          <w:sz w:val="24"/>
          <w:szCs w:val="24"/>
        </w:rPr>
        <w:t xml:space="preserve">.  Eventually it lies with the Court </w:t>
      </w:r>
      <w:r w:rsidR="0034372C" w:rsidRPr="00862684">
        <w:rPr>
          <w:rFonts w:ascii="Times New Roman" w:hAnsi="Times New Roman" w:cs="Times New Roman"/>
          <w:sz w:val="24"/>
          <w:szCs w:val="24"/>
        </w:rPr>
        <w:t>to intervene through the exercise of its</w:t>
      </w:r>
      <w:r w:rsidR="00996BB0" w:rsidRPr="00862684">
        <w:rPr>
          <w:rFonts w:ascii="Times New Roman" w:hAnsi="Times New Roman" w:cs="Times New Roman"/>
          <w:sz w:val="24"/>
          <w:szCs w:val="24"/>
        </w:rPr>
        <w:t xml:space="preserve"> original jurisdiction to enforce or secure the enforcement of</w:t>
      </w:r>
      <w:r w:rsidR="0034372C" w:rsidRPr="00862684">
        <w:rPr>
          <w:rFonts w:ascii="Times New Roman" w:hAnsi="Times New Roman" w:cs="Times New Roman"/>
          <w:sz w:val="24"/>
          <w:szCs w:val="24"/>
        </w:rPr>
        <w:t xml:space="preserve"> fundamental rights</w:t>
      </w:r>
      <w:r w:rsidR="00996BB0" w:rsidRPr="00862684">
        <w:rPr>
          <w:rFonts w:ascii="Times New Roman" w:hAnsi="Times New Roman" w:cs="Times New Roman"/>
          <w:sz w:val="24"/>
          <w:szCs w:val="24"/>
        </w:rPr>
        <w:t>.</w:t>
      </w:r>
    </w:p>
    <w:p w:rsidR="00996BB0" w:rsidRPr="00862684" w:rsidRDefault="00996BB0" w:rsidP="007F1740">
      <w:pPr>
        <w:spacing w:after="0" w:line="240" w:lineRule="auto"/>
        <w:jc w:val="both"/>
        <w:rPr>
          <w:rFonts w:ascii="Times New Roman" w:hAnsi="Times New Roman" w:cs="Times New Roman"/>
          <w:sz w:val="24"/>
          <w:szCs w:val="24"/>
        </w:rPr>
      </w:pPr>
    </w:p>
    <w:p w:rsidR="00996BB0" w:rsidRPr="00862684" w:rsidRDefault="00996BB0" w:rsidP="007A5516">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rationale for the exclusionary rule is the protection of any person suspected of a crime who is in the custody of a public officer from </w:t>
      </w:r>
      <w:r w:rsidR="00F37998" w:rsidRPr="00862684">
        <w:rPr>
          <w:rFonts w:ascii="Times New Roman" w:hAnsi="Times New Roman" w:cs="Times New Roman"/>
          <w:sz w:val="24"/>
          <w:szCs w:val="24"/>
        </w:rPr>
        <w:t xml:space="preserve">torturous, or inhumane or debasing </w:t>
      </w:r>
      <w:r w:rsidRPr="00862684">
        <w:rPr>
          <w:rFonts w:ascii="Times New Roman" w:hAnsi="Times New Roman" w:cs="Times New Roman"/>
          <w:sz w:val="24"/>
          <w:szCs w:val="24"/>
        </w:rPr>
        <w:t>invasions of his or her dignity and physical integrity.  Its object is to ensure that cri</w:t>
      </w:r>
      <w:r w:rsidR="0034372C" w:rsidRPr="00862684">
        <w:rPr>
          <w:rFonts w:ascii="Times New Roman" w:hAnsi="Times New Roman" w:cs="Times New Roman"/>
          <w:sz w:val="24"/>
          <w:szCs w:val="24"/>
        </w:rPr>
        <w:t>minal prosecutions which</w:t>
      </w:r>
      <w:r w:rsidRPr="00862684">
        <w:rPr>
          <w:rFonts w:ascii="Times New Roman" w:hAnsi="Times New Roman" w:cs="Times New Roman"/>
          <w:sz w:val="24"/>
          <w:szCs w:val="24"/>
        </w:rPr>
        <w:t xml:space="preserve"> are a direct consequence of the pre-trial illegality violative of fundamental rights of an accused person to freedom from torture, inhuman and degrading treatment are not used to give legitimacy to such conduct.</w:t>
      </w:r>
    </w:p>
    <w:p w:rsidR="00996BB0" w:rsidRPr="00862684" w:rsidRDefault="00996BB0" w:rsidP="007F1740">
      <w:pPr>
        <w:spacing w:after="0" w:line="240" w:lineRule="auto"/>
        <w:jc w:val="both"/>
        <w:rPr>
          <w:rFonts w:ascii="Times New Roman" w:hAnsi="Times New Roman" w:cs="Times New Roman"/>
          <w:sz w:val="24"/>
          <w:szCs w:val="24"/>
        </w:rPr>
      </w:pPr>
    </w:p>
    <w:p w:rsidR="00996BB0" w:rsidRPr="00862684" w:rsidRDefault="00996BB0" w:rsidP="007A5516">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rule has nothing to do with the fair determination of the guilt or innocence of the accused person.  Where there is independent evidence which has been obtained </w:t>
      </w:r>
      <w:r w:rsidR="006E7129" w:rsidRPr="00862684">
        <w:rPr>
          <w:rFonts w:ascii="Times New Roman" w:hAnsi="Times New Roman" w:cs="Times New Roman"/>
          <w:sz w:val="24"/>
          <w:szCs w:val="24"/>
        </w:rPr>
        <w:t xml:space="preserve">lawfully </w:t>
      </w:r>
      <w:r w:rsidR="00F37998" w:rsidRPr="00862684">
        <w:rPr>
          <w:rFonts w:ascii="Times New Roman" w:hAnsi="Times New Roman" w:cs="Times New Roman"/>
          <w:sz w:val="24"/>
          <w:szCs w:val="24"/>
        </w:rPr>
        <w:t xml:space="preserve">and on which </w:t>
      </w:r>
      <w:r w:rsidR="006E7129" w:rsidRPr="00862684">
        <w:rPr>
          <w:rFonts w:ascii="Times New Roman" w:hAnsi="Times New Roman" w:cs="Times New Roman"/>
          <w:sz w:val="24"/>
          <w:szCs w:val="24"/>
        </w:rPr>
        <w:t>reasonable suspicion of the accused person having committed the</w:t>
      </w:r>
      <w:r w:rsidR="00F555DE" w:rsidRPr="00862684">
        <w:rPr>
          <w:rFonts w:ascii="Times New Roman" w:hAnsi="Times New Roman" w:cs="Times New Roman"/>
          <w:sz w:val="24"/>
          <w:szCs w:val="24"/>
        </w:rPr>
        <w:t xml:space="preserve"> criminal offence with which he</w:t>
      </w:r>
      <w:r w:rsidR="00F37998" w:rsidRPr="00862684">
        <w:rPr>
          <w:rFonts w:ascii="Times New Roman" w:hAnsi="Times New Roman" w:cs="Times New Roman"/>
          <w:sz w:val="24"/>
          <w:szCs w:val="24"/>
        </w:rPr>
        <w:t xml:space="preserve"> or she is charged</w:t>
      </w:r>
      <w:r w:rsidR="006E7129" w:rsidRPr="00862684">
        <w:rPr>
          <w:rFonts w:ascii="Times New Roman" w:hAnsi="Times New Roman" w:cs="Times New Roman"/>
          <w:sz w:val="24"/>
          <w:szCs w:val="24"/>
        </w:rPr>
        <w:t xml:space="preserve"> </w:t>
      </w:r>
      <w:r w:rsidR="00F37998" w:rsidRPr="00862684">
        <w:rPr>
          <w:rFonts w:ascii="Times New Roman" w:hAnsi="Times New Roman" w:cs="Times New Roman"/>
          <w:sz w:val="24"/>
          <w:szCs w:val="24"/>
        </w:rPr>
        <w:t>i</w:t>
      </w:r>
      <w:r w:rsidR="0034372C" w:rsidRPr="00862684">
        <w:rPr>
          <w:rFonts w:ascii="Times New Roman" w:hAnsi="Times New Roman" w:cs="Times New Roman"/>
          <w:sz w:val="24"/>
          <w:szCs w:val="24"/>
        </w:rPr>
        <w:t>s founded</w:t>
      </w:r>
      <w:r w:rsidR="00F37998" w:rsidRPr="00862684">
        <w:rPr>
          <w:rFonts w:ascii="Times New Roman" w:hAnsi="Times New Roman" w:cs="Times New Roman"/>
          <w:sz w:val="24"/>
          <w:szCs w:val="24"/>
        </w:rPr>
        <w:t>,</w:t>
      </w:r>
      <w:r w:rsidR="0034372C" w:rsidRPr="00862684">
        <w:rPr>
          <w:rFonts w:ascii="Times New Roman" w:hAnsi="Times New Roman" w:cs="Times New Roman"/>
          <w:sz w:val="24"/>
          <w:szCs w:val="24"/>
        </w:rPr>
        <w:t xml:space="preserve"> </w:t>
      </w:r>
      <w:r w:rsidR="006E7129" w:rsidRPr="00862684">
        <w:rPr>
          <w:rFonts w:ascii="Times New Roman" w:hAnsi="Times New Roman" w:cs="Times New Roman"/>
          <w:sz w:val="24"/>
          <w:szCs w:val="24"/>
        </w:rPr>
        <w:t xml:space="preserve">an order of </w:t>
      </w:r>
      <w:r w:rsidR="00F37998" w:rsidRPr="00862684">
        <w:rPr>
          <w:rFonts w:ascii="Times New Roman" w:hAnsi="Times New Roman" w:cs="Times New Roman"/>
          <w:sz w:val="24"/>
          <w:szCs w:val="24"/>
        </w:rPr>
        <w:t>permanent stay</w:t>
      </w:r>
      <w:r w:rsidR="006E7129" w:rsidRPr="00862684">
        <w:rPr>
          <w:rFonts w:ascii="Times New Roman" w:hAnsi="Times New Roman" w:cs="Times New Roman"/>
          <w:sz w:val="24"/>
          <w:szCs w:val="24"/>
        </w:rPr>
        <w:t xml:space="preserve"> of </w:t>
      </w:r>
      <w:r w:rsidR="00F37998" w:rsidRPr="00862684">
        <w:rPr>
          <w:rFonts w:ascii="Times New Roman" w:hAnsi="Times New Roman" w:cs="Times New Roman"/>
          <w:sz w:val="24"/>
          <w:szCs w:val="24"/>
        </w:rPr>
        <w:t xml:space="preserve">a </w:t>
      </w:r>
      <w:r w:rsidR="006E7129" w:rsidRPr="00862684">
        <w:rPr>
          <w:rFonts w:ascii="Times New Roman" w:hAnsi="Times New Roman" w:cs="Times New Roman"/>
          <w:sz w:val="24"/>
          <w:szCs w:val="24"/>
        </w:rPr>
        <w:t>criminal prosecution</w:t>
      </w:r>
      <w:r w:rsidR="0034372C" w:rsidRPr="00862684">
        <w:rPr>
          <w:rFonts w:ascii="Times New Roman" w:hAnsi="Times New Roman" w:cs="Times New Roman"/>
          <w:sz w:val="24"/>
          <w:szCs w:val="24"/>
        </w:rPr>
        <w:t xml:space="preserve"> is not justified</w:t>
      </w:r>
      <w:r w:rsidR="006E7129" w:rsidRPr="00862684">
        <w:rPr>
          <w:rFonts w:ascii="Times New Roman" w:hAnsi="Times New Roman" w:cs="Times New Roman"/>
          <w:sz w:val="24"/>
          <w:szCs w:val="24"/>
        </w:rPr>
        <w:t>.  The rule represents a device designed to deter disregard for constitutional prohibitions and give substance to constitutional</w:t>
      </w:r>
      <w:r w:rsidR="007B6924" w:rsidRPr="00862684">
        <w:rPr>
          <w:rFonts w:ascii="Times New Roman" w:hAnsi="Times New Roman" w:cs="Times New Roman"/>
          <w:sz w:val="24"/>
          <w:szCs w:val="24"/>
        </w:rPr>
        <w:t>ly protected fundamental rights.  The exclusionary rule as a remedy for the enforcement of the protection of fundamental rights under the Constitution is not intended to immunise an accused person from criminal prosecution for any action he or she is reasonably suspected of having committed which is provable at the trial by independent evidence lawfully obtained.</w:t>
      </w:r>
    </w:p>
    <w:p w:rsidR="006E7129" w:rsidRPr="00862684" w:rsidRDefault="006E7129" w:rsidP="007A5516">
      <w:pPr>
        <w:spacing w:after="0" w:line="480" w:lineRule="auto"/>
        <w:jc w:val="both"/>
        <w:rPr>
          <w:rFonts w:ascii="Times New Roman" w:hAnsi="Times New Roman" w:cs="Times New Roman"/>
          <w:sz w:val="24"/>
          <w:szCs w:val="24"/>
        </w:rPr>
      </w:pPr>
    </w:p>
    <w:p w:rsidR="006E7129" w:rsidRPr="00862684" w:rsidRDefault="0034372C" w:rsidP="007A5516">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lastRenderedPageBreak/>
        <w:tab/>
      </w:r>
      <w:r w:rsidRPr="00862684">
        <w:rPr>
          <w:rFonts w:ascii="Times New Roman" w:hAnsi="Times New Roman" w:cs="Times New Roman"/>
          <w:sz w:val="24"/>
          <w:szCs w:val="24"/>
        </w:rPr>
        <w:tab/>
        <w:t>I</w:t>
      </w:r>
      <w:r w:rsidR="006E7129" w:rsidRPr="00862684">
        <w:rPr>
          <w:rFonts w:ascii="Times New Roman" w:hAnsi="Times New Roman" w:cs="Times New Roman"/>
          <w:sz w:val="24"/>
          <w:szCs w:val="24"/>
        </w:rPr>
        <w:t xml:space="preserve">nformation or evidence obtained from an accused </w:t>
      </w:r>
      <w:r w:rsidRPr="00862684">
        <w:rPr>
          <w:rFonts w:ascii="Times New Roman" w:hAnsi="Times New Roman" w:cs="Times New Roman"/>
          <w:sz w:val="24"/>
          <w:szCs w:val="24"/>
        </w:rPr>
        <w:t xml:space="preserve">person or any third party </w:t>
      </w:r>
      <w:r w:rsidR="00F37998" w:rsidRPr="00862684">
        <w:rPr>
          <w:rFonts w:ascii="Times New Roman" w:hAnsi="Times New Roman" w:cs="Times New Roman"/>
          <w:sz w:val="24"/>
          <w:szCs w:val="24"/>
        </w:rPr>
        <w:t xml:space="preserve">by torture, or inhuman or degrading treatment if </w:t>
      </w:r>
      <w:r w:rsidR="006E7129" w:rsidRPr="00862684">
        <w:rPr>
          <w:rFonts w:ascii="Times New Roman" w:hAnsi="Times New Roman" w:cs="Times New Roman"/>
          <w:sz w:val="24"/>
          <w:szCs w:val="24"/>
        </w:rPr>
        <w:t xml:space="preserve">admitted or used in legal proceedings would reduce s 15(1) of the Constitution to a </w:t>
      </w:r>
      <w:r w:rsidRPr="00862684">
        <w:rPr>
          <w:rFonts w:ascii="Times New Roman" w:hAnsi="Times New Roman" w:cs="Times New Roman"/>
          <w:sz w:val="24"/>
          <w:szCs w:val="24"/>
        </w:rPr>
        <w:t xml:space="preserve">mere </w:t>
      </w:r>
      <w:r w:rsidR="006E7129" w:rsidRPr="00862684">
        <w:rPr>
          <w:rFonts w:ascii="Times New Roman" w:hAnsi="Times New Roman" w:cs="Times New Roman"/>
          <w:sz w:val="24"/>
          <w:szCs w:val="24"/>
        </w:rPr>
        <w:t xml:space="preserve">form of words.  As JACKSON J put it in the dissenting opinion in </w:t>
      </w:r>
      <w:r w:rsidR="006E7129" w:rsidRPr="00862684">
        <w:rPr>
          <w:rFonts w:ascii="Times New Roman" w:hAnsi="Times New Roman" w:cs="Times New Roman"/>
          <w:i/>
          <w:sz w:val="24"/>
          <w:szCs w:val="24"/>
        </w:rPr>
        <w:t>Korematsu v United States</w:t>
      </w:r>
      <w:r w:rsidR="006E7129" w:rsidRPr="00862684">
        <w:rPr>
          <w:rFonts w:ascii="Times New Roman" w:hAnsi="Times New Roman" w:cs="Times New Roman"/>
          <w:sz w:val="24"/>
          <w:szCs w:val="24"/>
        </w:rPr>
        <w:t xml:space="preserve"> (1944) 323 US</w:t>
      </w:r>
      <w:r w:rsidR="00964353" w:rsidRPr="00862684">
        <w:rPr>
          <w:rFonts w:ascii="Times New Roman" w:hAnsi="Times New Roman" w:cs="Times New Roman"/>
          <w:sz w:val="24"/>
          <w:szCs w:val="24"/>
        </w:rPr>
        <w:t xml:space="preserve"> </w:t>
      </w:r>
      <w:r w:rsidR="006E7129" w:rsidRPr="00862684">
        <w:rPr>
          <w:rFonts w:ascii="Times New Roman" w:hAnsi="Times New Roman" w:cs="Times New Roman"/>
          <w:sz w:val="24"/>
          <w:szCs w:val="24"/>
        </w:rPr>
        <w:t>214 at 246 “once judicial approval is given to such conduct it lies about like a loaded weapon ready for the hand of any authority that can bring forward a plausible</w:t>
      </w:r>
      <w:r w:rsidR="00964353" w:rsidRPr="00862684">
        <w:rPr>
          <w:rFonts w:ascii="Times New Roman" w:hAnsi="Times New Roman" w:cs="Times New Roman"/>
          <w:sz w:val="24"/>
          <w:szCs w:val="24"/>
        </w:rPr>
        <w:t xml:space="preserve"> claim of an urgent need”.  In </w:t>
      </w:r>
      <w:r w:rsidR="00964353" w:rsidRPr="00862684">
        <w:rPr>
          <w:rFonts w:ascii="Times New Roman" w:hAnsi="Times New Roman" w:cs="Times New Roman"/>
          <w:i/>
          <w:sz w:val="24"/>
          <w:szCs w:val="24"/>
        </w:rPr>
        <w:t>P</w:t>
      </w:r>
      <w:r w:rsidR="006E7129" w:rsidRPr="00862684">
        <w:rPr>
          <w:rFonts w:ascii="Times New Roman" w:hAnsi="Times New Roman" w:cs="Times New Roman"/>
          <w:i/>
          <w:sz w:val="24"/>
          <w:szCs w:val="24"/>
        </w:rPr>
        <w:t>eople (Attorney-General) v O’Brien</w:t>
      </w:r>
      <w:r w:rsidR="006E7129" w:rsidRPr="00862684">
        <w:rPr>
          <w:rFonts w:ascii="Times New Roman" w:hAnsi="Times New Roman" w:cs="Times New Roman"/>
          <w:sz w:val="24"/>
          <w:szCs w:val="24"/>
        </w:rPr>
        <w:t xml:space="preserve"> (1965) IR 142 K</w:t>
      </w:r>
      <w:r w:rsidRPr="00862684">
        <w:rPr>
          <w:rFonts w:ascii="Times New Roman" w:hAnsi="Times New Roman" w:cs="Times New Roman"/>
          <w:sz w:val="24"/>
          <w:szCs w:val="24"/>
        </w:rPr>
        <w:t>I</w:t>
      </w:r>
      <w:r w:rsidR="006E7129" w:rsidRPr="00862684">
        <w:rPr>
          <w:rFonts w:ascii="Times New Roman" w:hAnsi="Times New Roman" w:cs="Times New Roman"/>
          <w:sz w:val="24"/>
          <w:szCs w:val="24"/>
        </w:rPr>
        <w:t xml:space="preserve">NGSMILL MOORE J of the Supreme Court of Ireland said that: </w:t>
      </w:r>
    </w:p>
    <w:p w:rsidR="006E7129" w:rsidRPr="00862684" w:rsidRDefault="006E7129" w:rsidP="006E7129">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“to countenance the use of evidence extracted or discovered by gross personal violence would ... involve the State in moral defilement.”</w:t>
      </w:r>
    </w:p>
    <w:p w:rsidR="006E7129" w:rsidRPr="00862684" w:rsidRDefault="006E7129" w:rsidP="006E7129">
      <w:pPr>
        <w:spacing w:after="0" w:line="480" w:lineRule="auto"/>
        <w:ind w:left="720"/>
        <w:jc w:val="both"/>
        <w:rPr>
          <w:rFonts w:ascii="Times New Roman" w:hAnsi="Times New Roman" w:cs="Times New Roman"/>
          <w:sz w:val="24"/>
          <w:szCs w:val="24"/>
        </w:rPr>
      </w:pPr>
    </w:p>
    <w:p w:rsidR="006E7129" w:rsidRPr="00862684" w:rsidRDefault="006E7129" w:rsidP="006E7129">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 xml:space="preserve">In </w:t>
      </w:r>
      <w:r w:rsidRPr="00862684">
        <w:rPr>
          <w:rFonts w:ascii="Times New Roman" w:hAnsi="Times New Roman" w:cs="Times New Roman"/>
          <w:i/>
          <w:sz w:val="24"/>
          <w:szCs w:val="24"/>
        </w:rPr>
        <w:t>A &amp; Ors supra</w:t>
      </w:r>
      <w:r w:rsidR="00046FD9" w:rsidRPr="00862684">
        <w:rPr>
          <w:rFonts w:ascii="Times New Roman" w:hAnsi="Times New Roman" w:cs="Times New Roman"/>
          <w:sz w:val="24"/>
          <w:szCs w:val="24"/>
        </w:rPr>
        <w:t xml:space="preserve"> at para 35 LORD BINGHAM OF </w:t>
      </w:r>
      <w:r w:rsidR="00964353" w:rsidRPr="00862684">
        <w:rPr>
          <w:rFonts w:ascii="Times New Roman" w:hAnsi="Times New Roman" w:cs="Times New Roman"/>
          <w:sz w:val="24"/>
          <w:szCs w:val="24"/>
        </w:rPr>
        <w:t>CORNHILL</w:t>
      </w:r>
      <w:r w:rsidR="00455F41" w:rsidRPr="00862684">
        <w:rPr>
          <w:rFonts w:ascii="Times New Roman" w:hAnsi="Times New Roman" w:cs="Times New Roman"/>
          <w:sz w:val="24"/>
          <w:szCs w:val="24"/>
        </w:rPr>
        <w:t xml:space="preserve"> quotes from a </w:t>
      </w:r>
      <w:r w:rsidR="00F37998" w:rsidRPr="00862684">
        <w:rPr>
          <w:rFonts w:ascii="Times New Roman" w:hAnsi="Times New Roman" w:cs="Times New Roman"/>
          <w:sz w:val="24"/>
          <w:szCs w:val="24"/>
        </w:rPr>
        <w:t>report</w:t>
      </w:r>
      <w:r w:rsidR="00964353" w:rsidRPr="00862684">
        <w:rPr>
          <w:rFonts w:ascii="Times New Roman" w:hAnsi="Times New Roman" w:cs="Times New Roman"/>
          <w:i/>
          <w:sz w:val="24"/>
          <w:szCs w:val="24"/>
        </w:rPr>
        <w:t xml:space="preserve"> by Mr Alvaro Gil – Robles</w:t>
      </w:r>
      <w:r w:rsidR="00F37998" w:rsidRPr="00862684">
        <w:rPr>
          <w:rFonts w:ascii="Times New Roman" w:hAnsi="Times New Roman" w:cs="Times New Roman"/>
          <w:sz w:val="24"/>
          <w:szCs w:val="24"/>
        </w:rPr>
        <w:t>, t</w:t>
      </w:r>
      <w:r w:rsidR="00455F41" w:rsidRPr="00862684">
        <w:rPr>
          <w:rFonts w:ascii="Times New Roman" w:hAnsi="Times New Roman" w:cs="Times New Roman"/>
          <w:sz w:val="24"/>
          <w:szCs w:val="24"/>
        </w:rPr>
        <w:t>he C</w:t>
      </w:r>
      <w:r w:rsidR="00964353" w:rsidRPr="00862684">
        <w:rPr>
          <w:rFonts w:ascii="Times New Roman" w:hAnsi="Times New Roman" w:cs="Times New Roman"/>
          <w:sz w:val="24"/>
          <w:szCs w:val="24"/>
        </w:rPr>
        <w:t>ouncil of Europe Commissioner for Human Rights on his visit to the United Kingdom</w:t>
      </w:r>
      <w:r w:rsidR="00455F41" w:rsidRPr="00862684">
        <w:rPr>
          <w:rFonts w:ascii="Times New Roman" w:hAnsi="Times New Roman" w:cs="Times New Roman"/>
          <w:sz w:val="24"/>
          <w:szCs w:val="24"/>
        </w:rPr>
        <w:t xml:space="preserve"> in November 2004 (8</w:t>
      </w:r>
      <w:r w:rsidR="00964353" w:rsidRPr="00862684">
        <w:rPr>
          <w:rFonts w:ascii="Times New Roman" w:hAnsi="Times New Roman" w:cs="Times New Roman"/>
          <w:sz w:val="24"/>
          <w:szCs w:val="24"/>
        </w:rPr>
        <w:t xml:space="preserve"> </w:t>
      </w:r>
      <w:r w:rsidR="00455F41" w:rsidRPr="00862684">
        <w:rPr>
          <w:rFonts w:ascii="Times New Roman" w:hAnsi="Times New Roman" w:cs="Times New Roman"/>
          <w:sz w:val="24"/>
          <w:szCs w:val="24"/>
        </w:rPr>
        <w:t>June 2005 Comm. D.H 2005) where he said:</w:t>
      </w:r>
    </w:p>
    <w:p w:rsidR="00455F41" w:rsidRPr="00862684" w:rsidRDefault="00964353" w:rsidP="00455F41">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w:t>
      </w:r>
      <w:r w:rsidR="002A562A" w:rsidRPr="00862684">
        <w:rPr>
          <w:rFonts w:ascii="Times New Roman" w:hAnsi="Times New Roman" w:cs="Times New Roman"/>
          <w:sz w:val="24"/>
          <w:szCs w:val="24"/>
        </w:rPr>
        <w:t>Torture</w:t>
      </w:r>
      <w:r w:rsidR="00455F41" w:rsidRPr="00862684">
        <w:rPr>
          <w:rFonts w:ascii="Times New Roman" w:hAnsi="Times New Roman" w:cs="Times New Roman"/>
          <w:sz w:val="24"/>
          <w:szCs w:val="24"/>
        </w:rPr>
        <w:t xml:space="preserve"> is torture whoever does it, judicial proceedings are judicial proceedings, whatever their purpose - the former can never be admissible in the latter.”</w:t>
      </w:r>
    </w:p>
    <w:p w:rsidR="00455F41" w:rsidRPr="00862684" w:rsidRDefault="00455F41" w:rsidP="00455F41">
      <w:pPr>
        <w:spacing w:after="0" w:line="480" w:lineRule="auto"/>
        <w:jc w:val="both"/>
        <w:rPr>
          <w:rFonts w:ascii="Times New Roman" w:hAnsi="Times New Roman" w:cs="Times New Roman"/>
          <w:sz w:val="24"/>
          <w:szCs w:val="24"/>
        </w:rPr>
      </w:pPr>
    </w:p>
    <w:p w:rsidR="00455F41" w:rsidRPr="00862684" w:rsidRDefault="00455F41" w:rsidP="00455F41">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Giving as a reason for holding in </w:t>
      </w:r>
      <w:r w:rsidRPr="00862684">
        <w:rPr>
          <w:rFonts w:ascii="Times New Roman" w:hAnsi="Times New Roman" w:cs="Times New Roman"/>
          <w:i/>
          <w:sz w:val="24"/>
          <w:szCs w:val="24"/>
        </w:rPr>
        <w:t>S v Nkomo</w:t>
      </w:r>
      <w:r w:rsidR="00964353" w:rsidRPr="00862684">
        <w:rPr>
          <w:rFonts w:ascii="Times New Roman" w:hAnsi="Times New Roman" w:cs="Times New Roman"/>
          <w:sz w:val="24"/>
          <w:szCs w:val="24"/>
        </w:rPr>
        <w:t xml:space="preserve"> 1989(3) ZLR 117(S) </w:t>
      </w:r>
      <w:r w:rsidR="002A6A90" w:rsidRPr="00862684">
        <w:rPr>
          <w:rFonts w:ascii="Times New Roman" w:hAnsi="Times New Roman" w:cs="Times New Roman"/>
          <w:sz w:val="24"/>
          <w:szCs w:val="24"/>
        </w:rPr>
        <w:t xml:space="preserve">that </w:t>
      </w:r>
      <w:r w:rsidRPr="00862684">
        <w:rPr>
          <w:rFonts w:ascii="Times New Roman" w:hAnsi="Times New Roman" w:cs="Times New Roman"/>
          <w:sz w:val="24"/>
          <w:szCs w:val="24"/>
        </w:rPr>
        <w:t xml:space="preserve">a court </w:t>
      </w:r>
      <w:r w:rsidR="00F37998" w:rsidRPr="00862684">
        <w:rPr>
          <w:rFonts w:ascii="Times New Roman" w:hAnsi="Times New Roman" w:cs="Times New Roman"/>
          <w:sz w:val="24"/>
          <w:szCs w:val="24"/>
        </w:rPr>
        <w:t xml:space="preserve">was under an obligation </w:t>
      </w:r>
      <w:r w:rsidRPr="00862684">
        <w:rPr>
          <w:rFonts w:ascii="Times New Roman" w:hAnsi="Times New Roman" w:cs="Times New Roman"/>
          <w:sz w:val="24"/>
          <w:szCs w:val="24"/>
        </w:rPr>
        <w:t xml:space="preserve">not to admit or use in any proceedings </w:t>
      </w:r>
      <w:r w:rsidR="00F37998" w:rsidRPr="00862684">
        <w:rPr>
          <w:rFonts w:ascii="Times New Roman" w:hAnsi="Times New Roman" w:cs="Times New Roman"/>
          <w:sz w:val="24"/>
          <w:szCs w:val="24"/>
        </w:rPr>
        <w:t xml:space="preserve">evidence </w:t>
      </w:r>
      <w:r w:rsidR="002A6A90" w:rsidRPr="00862684">
        <w:rPr>
          <w:rFonts w:ascii="Times New Roman" w:hAnsi="Times New Roman" w:cs="Times New Roman"/>
          <w:sz w:val="24"/>
          <w:szCs w:val="24"/>
        </w:rPr>
        <w:t xml:space="preserve">of </w:t>
      </w:r>
      <w:r w:rsidR="00F37998" w:rsidRPr="00862684">
        <w:rPr>
          <w:rFonts w:ascii="Times New Roman" w:hAnsi="Times New Roman" w:cs="Times New Roman"/>
          <w:sz w:val="24"/>
          <w:szCs w:val="24"/>
        </w:rPr>
        <w:t>objects pointed out as part of confession</w:t>
      </w:r>
      <w:r w:rsidR="002A6A90" w:rsidRPr="00862684">
        <w:rPr>
          <w:rFonts w:ascii="Times New Roman" w:hAnsi="Times New Roman" w:cs="Times New Roman"/>
          <w:sz w:val="24"/>
          <w:szCs w:val="24"/>
        </w:rPr>
        <w:t>s</w:t>
      </w:r>
      <w:r w:rsidR="00F37998" w:rsidRPr="00862684">
        <w:rPr>
          <w:rFonts w:ascii="Times New Roman" w:hAnsi="Times New Roman" w:cs="Times New Roman"/>
          <w:sz w:val="24"/>
          <w:szCs w:val="24"/>
        </w:rPr>
        <w:t xml:space="preserve"> extr</w:t>
      </w:r>
      <w:r w:rsidR="00C16242" w:rsidRPr="00862684">
        <w:rPr>
          <w:rFonts w:ascii="Times New Roman" w:hAnsi="Times New Roman" w:cs="Times New Roman"/>
          <w:sz w:val="24"/>
          <w:szCs w:val="24"/>
        </w:rPr>
        <w:t>acted from an accused person by</w:t>
      </w:r>
      <w:r w:rsidRPr="00862684">
        <w:rPr>
          <w:rFonts w:ascii="Times New Roman" w:hAnsi="Times New Roman" w:cs="Times New Roman"/>
          <w:sz w:val="24"/>
          <w:szCs w:val="24"/>
        </w:rPr>
        <w:t xml:space="preserve"> </w:t>
      </w:r>
      <w:r w:rsidR="002A6A90" w:rsidRPr="00862684">
        <w:rPr>
          <w:rFonts w:ascii="Times New Roman" w:hAnsi="Times New Roman" w:cs="Times New Roman"/>
          <w:sz w:val="24"/>
          <w:szCs w:val="24"/>
        </w:rPr>
        <w:t xml:space="preserve">torture </w:t>
      </w:r>
      <w:r w:rsidRPr="00862684">
        <w:rPr>
          <w:rFonts w:ascii="Times New Roman" w:hAnsi="Times New Roman" w:cs="Times New Roman"/>
          <w:sz w:val="24"/>
          <w:szCs w:val="24"/>
        </w:rPr>
        <w:t>MCNALLY JA at p 131F said:</w:t>
      </w:r>
    </w:p>
    <w:p w:rsidR="00455F41" w:rsidRPr="00862684" w:rsidRDefault="00455F41" w:rsidP="00455F41">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“It does not seem to me that one can condemn torture while making use of the mute confession resulting from that torture, because the effect is to encourage torture.”</w:t>
      </w:r>
    </w:p>
    <w:p w:rsidR="00455F41" w:rsidRPr="00862684" w:rsidRDefault="00455F41" w:rsidP="00455F41">
      <w:pPr>
        <w:spacing w:after="0" w:line="480" w:lineRule="auto"/>
        <w:jc w:val="both"/>
        <w:rPr>
          <w:rFonts w:ascii="Times New Roman" w:hAnsi="Times New Roman" w:cs="Times New Roman"/>
          <w:sz w:val="24"/>
          <w:szCs w:val="24"/>
        </w:rPr>
      </w:pPr>
    </w:p>
    <w:p w:rsidR="00455F41" w:rsidRPr="00862684" w:rsidRDefault="00455F41" w:rsidP="00455F41">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In </w:t>
      </w:r>
      <w:r w:rsidRPr="00862684">
        <w:rPr>
          <w:rFonts w:ascii="Times New Roman" w:hAnsi="Times New Roman" w:cs="Times New Roman"/>
          <w:i/>
          <w:sz w:val="24"/>
          <w:szCs w:val="24"/>
        </w:rPr>
        <w:t>A &amp; Ors supra</w:t>
      </w:r>
      <w:r w:rsidRPr="00862684">
        <w:rPr>
          <w:rFonts w:ascii="Times New Roman" w:hAnsi="Times New Roman" w:cs="Times New Roman"/>
          <w:sz w:val="24"/>
          <w:szCs w:val="24"/>
        </w:rPr>
        <w:t xml:space="preserve"> at para 39 LORD BINGHAM OF CORNHILL quotes from the work on “</w:t>
      </w:r>
      <w:r w:rsidRPr="00862684">
        <w:rPr>
          <w:rFonts w:ascii="Times New Roman" w:hAnsi="Times New Roman" w:cs="Times New Roman"/>
          <w:i/>
          <w:sz w:val="24"/>
          <w:szCs w:val="24"/>
        </w:rPr>
        <w:t>The United Nations Convention Against Torture</w:t>
      </w:r>
      <w:r w:rsidRPr="00862684">
        <w:rPr>
          <w:rFonts w:ascii="Times New Roman" w:hAnsi="Times New Roman" w:cs="Times New Roman"/>
          <w:sz w:val="24"/>
          <w:szCs w:val="24"/>
        </w:rPr>
        <w:t>” (1988) where Burgers and Danelius suggest at p 148 that:</w:t>
      </w:r>
    </w:p>
    <w:p w:rsidR="00455F41" w:rsidRPr="00862684" w:rsidRDefault="00455F41" w:rsidP="00287729">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lastRenderedPageBreak/>
        <w:t xml:space="preserve">“... it should be recalled that torture is often aimed at ensuring evidence in judicial proceedings.  Consequently, if a statement made under torture cannot be invoked as evidence, an important </w:t>
      </w:r>
      <w:r w:rsidR="00D1278B" w:rsidRPr="00862684">
        <w:rPr>
          <w:rFonts w:ascii="Times New Roman" w:hAnsi="Times New Roman" w:cs="Times New Roman"/>
          <w:sz w:val="24"/>
          <w:szCs w:val="24"/>
        </w:rPr>
        <w:t>reason for using torture is removed and the prohibition against the use of such statements as evidence before a court can therefore have the indirect effect of preventing torture.”</w:t>
      </w:r>
    </w:p>
    <w:p w:rsidR="00D1278B" w:rsidRPr="00862684" w:rsidRDefault="00D1278B" w:rsidP="007F1740">
      <w:pPr>
        <w:spacing w:after="0" w:line="240" w:lineRule="auto"/>
        <w:jc w:val="both"/>
        <w:rPr>
          <w:rFonts w:ascii="Times New Roman" w:hAnsi="Times New Roman" w:cs="Times New Roman"/>
          <w:sz w:val="24"/>
          <w:szCs w:val="24"/>
        </w:rPr>
      </w:pPr>
    </w:p>
    <w:p w:rsidR="00287729" w:rsidRPr="00862684" w:rsidRDefault="00287729" w:rsidP="00287729">
      <w:pPr>
        <w:spacing w:after="0" w:line="240" w:lineRule="auto"/>
        <w:jc w:val="both"/>
        <w:rPr>
          <w:rFonts w:ascii="Times New Roman" w:hAnsi="Times New Roman" w:cs="Times New Roman"/>
          <w:sz w:val="24"/>
          <w:szCs w:val="24"/>
        </w:rPr>
      </w:pPr>
    </w:p>
    <w:p w:rsidR="00D1278B" w:rsidRPr="00862684" w:rsidRDefault="00D1278B" w:rsidP="0034372C">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Lastly, in </w:t>
      </w:r>
      <w:r w:rsidRPr="00862684">
        <w:rPr>
          <w:rFonts w:ascii="Times New Roman" w:hAnsi="Times New Roman" w:cs="Times New Roman"/>
          <w:i/>
          <w:sz w:val="24"/>
          <w:szCs w:val="24"/>
        </w:rPr>
        <w:t>Mthembu</w:t>
      </w:r>
      <w:r w:rsidR="0034372C" w:rsidRPr="00862684">
        <w:rPr>
          <w:rFonts w:ascii="Times New Roman" w:hAnsi="Times New Roman" w:cs="Times New Roman"/>
          <w:i/>
          <w:sz w:val="24"/>
          <w:szCs w:val="24"/>
        </w:rPr>
        <w:t xml:space="preserve">’s </w:t>
      </w:r>
      <w:r w:rsidR="0034372C" w:rsidRPr="00862684">
        <w:rPr>
          <w:rFonts w:ascii="Times New Roman" w:hAnsi="Times New Roman" w:cs="Times New Roman"/>
          <w:sz w:val="24"/>
          <w:szCs w:val="24"/>
        </w:rPr>
        <w:t>case</w:t>
      </w:r>
      <w:r w:rsidR="0034372C" w:rsidRPr="00862684">
        <w:rPr>
          <w:rFonts w:ascii="Times New Roman" w:hAnsi="Times New Roman" w:cs="Times New Roman"/>
          <w:i/>
          <w:sz w:val="24"/>
          <w:szCs w:val="24"/>
        </w:rPr>
        <w:t xml:space="preserve"> supra </w:t>
      </w:r>
      <w:r w:rsidRPr="00862684">
        <w:rPr>
          <w:rFonts w:ascii="Times New Roman" w:hAnsi="Times New Roman" w:cs="Times New Roman"/>
          <w:sz w:val="24"/>
          <w:szCs w:val="24"/>
        </w:rPr>
        <w:t xml:space="preserve">the South African Supreme Court of Appeal ruled that the admission of evidence obtained through the use of torture would compromise the integrity of the judicial process and bring the administration of justice into disrepute.  The reason given is that torture is barbaric, illegal and inhuman and is one of the most serious of </w:t>
      </w:r>
      <w:r w:rsidR="00C16242" w:rsidRPr="00862684">
        <w:rPr>
          <w:rFonts w:ascii="Times New Roman" w:hAnsi="Times New Roman" w:cs="Times New Roman"/>
          <w:sz w:val="24"/>
          <w:szCs w:val="24"/>
        </w:rPr>
        <w:t>human rights violations.  That c</w:t>
      </w:r>
      <w:r w:rsidRPr="00862684">
        <w:rPr>
          <w:rFonts w:ascii="Times New Roman" w:hAnsi="Times New Roman" w:cs="Times New Roman"/>
          <w:sz w:val="24"/>
          <w:szCs w:val="24"/>
        </w:rPr>
        <w:t xml:space="preserve">ourt applied the exclusionary rule against the admission or use of information or evidence obtained by torture in legal proceedings </w:t>
      </w:r>
      <w:r w:rsidR="0034372C" w:rsidRPr="00862684">
        <w:rPr>
          <w:rFonts w:ascii="Times New Roman" w:hAnsi="Times New Roman" w:cs="Times New Roman"/>
          <w:sz w:val="24"/>
          <w:szCs w:val="24"/>
        </w:rPr>
        <w:t xml:space="preserve">as </w:t>
      </w:r>
      <w:r w:rsidRPr="00862684">
        <w:rPr>
          <w:rFonts w:ascii="Times New Roman" w:hAnsi="Times New Roman" w:cs="Times New Roman"/>
          <w:sz w:val="24"/>
          <w:szCs w:val="24"/>
        </w:rPr>
        <w:t>an exception to the general rule contained in s 35(5) of the Constitution of South Africa</w:t>
      </w:r>
      <w:r w:rsidR="0034372C" w:rsidRPr="00862684">
        <w:rPr>
          <w:rFonts w:ascii="Times New Roman" w:hAnsi="Times New Roman" w:cs="Times New Roman"/>
          <w:sz w:val="24"/>
          <w:szCs w:val="24"/>
        </w:rPr>
        <w:t xml:space="preserve">.  The section provides </w:t>
      </w:r>
      <w:r w:rsidRPr="00862684">
        <w:rPr>
          <w:rFonts w:ascii="Times New Roman" w:hAnsi="Times New Roman" w:cs="Times New Roman"/>
          <w:sz w:val="24"/>
          <w:szCs w:val="24"/>
        </w:rPr>
        <w:t>that:</w:t>
      </w:r>
    </w:p>
    <w:p w:rsidR="00D1278B" w:rsidRPr="00862684" w:rsidRDefault="00D1278B" w:rsidP="00D1278B">
      <w:pPr>
        <w:spacing w:after="0" w:line="240" w:lineRule="auto"/>
        <w:ind w:left="720"/>
        <w:jc w:val="both"/>
        <w:rPr>
          <w:rFonts w:ascii="Times New Roman" w:hAnsi="Times New Roman" w:cs="Times New Roman"/>
          <w:sz w:val="24"/>
          <w:szCs w:val="24"/>
        </w:rPr>
      </w:pPr>
      <w:r w:rsidRPr="00862684">
        <w:rPr>
          <w:rFonts w:ascii="Times New Roman" w:hAnsi="Times New Roman" w:cs="Times New Roman"/>
          <w:sz w:val="24"/>
          <w:szCs w:val="24"/>
        </w:rPr>
        <w:t xml:space="preserve">“evidence obtained in a manner that violates any right in the Bill of </w:t>
      </w:r>
      <w:r w:rsidR="00707697" w:rsidRPr="00862684">
        <w:rPr>
          <w:rFonts w:ascii="Times New Roman" w:hAnsi="Times New Roman" w:cs="Times New Roman"/>
          <w:sz w:val="24"/>
          <w:szCs w:val="24"/>
        </w:rPr>
        <w:t>Rights must</w:t>
      </w:r>
      <w:r w:rsidRPr="00862684">
        <w:rPr>
          <w:rFonts w:ascii="Times New Roman" w:hAnsi="Times New Roman" w:cs="Times New Roman"/>
          <w:sz w:val="24"/>
          <w:szCs w:val="24"/>
        </w:rPr>
        <w:t xml:space="preserve"> be excluded if the admission of that </w:t>
      </w:r>
      <w:r w:rsidR="00707697" w:rsidRPr="00862684">
        <w:rPr>
          <w:rFonts w:ascii="Times New Roman" w:hAnsi="Times New Roman" w:cs="Times New Roman"/>
          <w:sz w:val="24"/>
          <w:szCs w:val="24"/>
        </w:rPr>
        <w:t>evidence would</w:t>
      </w:r>
      <w:r w:rsidRPr="00862684">
        <w:rPr>
          <w:rFonts w:ascii="Times New Roman" w:hAnsi="Times New Roman" w:cs="Times New Roman"/>
          <w:sz w:val="24"/>
          <w:szCs w:val="24"/>
        </w:rPr>
        <w:t xml:space="preserve"> render that trial unfair or otherwise be detrimental to the administration of justice.”</w:t>
      </w:r>
    </w:p>
    <w:p w:rsidR="00046FD9" w:rsidRPr="00862684" w:rsidRDefault="00046FD9" w:rsidP="00046FD9">
      <w:pPr>
        <w:spacing w:after="0" w:line="240" w:lineRule="auto"/>
        <w:jc w:val="both"/>
        <w:rPr>
          <w:rFonts w:ascii="Times New Roman" w:hAnsi="Times New Roman" w:cs="Times New Roman"/>
          <w:sz w:val="24"/>
          <w:szCs w:val="24"/>
        </w:rPr>
      </w:pPr>
    </w:p>
    <w:p w:rsidR="00814500" w:rsidRPr="007F1740" w:rsidRDefault="00D1278B" w:rsidP="007F1740">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It is clear that the rationale for the exclusionary rule against the admission or use of information or evidence obtained </w:t>
      </w:r>
      <w:r w:rsidR="00BB04AB" w:rsidRPr="00862684">
        <w:rPr>
          <w:rFonts w:ascii="Times New Roman" w:hAnsi="Times New Roman" w:cs="Times New Roman"/>
          <w:sz w:val="24"/>
          <w:szCs w:val="24"/>
        </w:rPr>
        <w:t>from an accused person or any third party by infliction of torture, or inhuman or degrading treatment as contained in s 15(1) of the Constitution</w:t>
      </w:r>
      <w:r w:rsidR="00C16242" w:rsidRPr="00862684">
        <w:rPr>
          <w:rFonts w:ascii="Times New Roman" w:hAnsi="Times New Roman" w:cs="Times New Roman"/>
          <w:sz w:val="24"/>
          <w:szCs w:val="24"/>
        </w:rPr>
        <w:t>,</w:t>
      </w:r>
      <w:r w:rsidR="00BB04AB" w:rsidRPr="00862684">
        <w:rPr>
          <w:rFonts w:ascii="Times New Roman" w:hAnsi="Times New Roman" w:cs="Times New Roman"/>
          <w:sz w:val="24"/>
          <w:szCs w:val="24"/>
        </w:rPr>
        <w:t xml:space="preserve"> is founde</w:t>
      </w:r>
      <w:r w:rsidR="0034372C" w:rsidRPr="00862684">
        <w:rPr>
          <w:rFonts w:ascii="Times New Roman" w:hAnsi="Times New Roman" w:cs="Times New Roman"/>
          <w:sz w:val="24"/>
          <w:szCs w:val="24"/>
        </w:rPr>
        <w:t>d on the absolute obligation imposed on the State.  It is also founded on</w:t>
      </w:r>
      <w:r w:rsidR="00BB04AB" w:rsidRPr="00862684">
        <w:rPr>
          <w:rFonts w:ascii="Times New Roman" w:hAnsi="Times New Roman" w:cs="Times New Roman"/>
          <w:sz w:val="24"/>
          <w:szCs w:val="24"/>
        </w:rPr>
        <w:t xml:space="preserve"> the revulsion which attaches to the source of such information or evidence coupled with its offensiveness to civilized values and its degrading effect on the administration of justice.  The rule applies </w:t>
      </w:r>
      <w:r w:rsidR="0034372C" w:rsidRPr="00862684">
        <w:rPr>
          <w:rFonts w:ascii="Times New Roman" w:hAnsi="Times New Roman" w:cs="Times New Roman"/>
          <w:sz w:val="24"/>
          <w:szCs w:val="24"/>
        </w:rPr>
        <w:t xml:space="preserve">even when the evidence </w:t>
      </w:r>
      <w:r w:rsidR="00461B95" w:rsidRPr="00862684">
        <w:rPr>
          <w:rFonts w:ascii="Times New Roman" w:hAnsi="Times New Roman" w:cs="Times New Roman"/>
          <w:sz w:val="24"/>
          <w:szCs w:val="24"/>
        </w:rPr>
        <w:t xml:space="preserve">is </w:t>
      </w:r>
      <w:r w:rsidR="00BB04AB" w:rsidRPr="00862684">
        <w:rPr>
          <w:rFonts w:ascii="Times New Roman" w:hAnsi="Times New Roman" w:cs="Times New Roman"/>
          <w:sz w:val="24"/>
          <w:szCs w:val="24"/>
        </w:rPr>
        <w:t xml:space="preserve">reliable and necessary </w:t>
      </w:r>
      <w:r w:rsidR="00D0621A" w:rsidRPr="00862684">
        <w:rPr>
          <w:rFonts w:ascii="Times New Roman" w:hAnsi="Times New Roman" w:cs="Times New Roman"/>
          <w:sz w:val="24"/>
          <w:szCs w:val="24"/>
        </w:rPr>
        <w:t>to secure the conviction of an accused person facing serious charges.  The reliability or probative value of the information or evidence is irrelevant because its admissibility is prohibited in a</w:t>
      </w:r>
      <w:r w:rsidR="0034372C" w:rsidRPr="00862684">
        <w:rPr>
          <w:rFonts w:ascii="Times New Roman" w:hAnsi="Times New Roman" w:cs="Times New Roman"/>
          <w:sz w:val="24"/>
          <w:szCs w:val="24"/>
        </w:rPr>
        <w:t>bsolute and peremptory terms.  It is vital in a society governed by the rule of law that persons in the custody of public officials should not be subjected to ill-treatment of the level of severity prohibited by s 15(1) of the Constitution.</w:t>
      </w:r>
      <w:r w:rsidR="00D0621A" w:rsidRPr="00862684">
        <w:rPr>
          <w:rFonts w:ascii="Times New Roman" w:hAnsi="Times New Roman" w:cs="Times New Roman"/>
          <w:sz w:val="24"/>
          <w:szCs w:val="24"/>
        </w:rPr>
        <w:tab/>
      </w:r>
      <w:r w:rsidR="00D0621A" w:rsidRPr="00862684">
        <w:rPr>
          <w:rFonts w:ascii="Times New Roman" w:hAnsi="Times New Roman" w:cs="Times New Roman"/>
          <w:sz w:val="24"/>
          <w:szCs w:val="24"/>
        </w:rPr>
        <w:tab/>
      </w:r>
    </w:p>
    <w:p w:rsidR="00C16242" w:rsidRPr="00862684" w:rsidRDefault="00C16242" w:rsidP="00455F41">
      <w:pPr>
        <w:spacing w:after="0" w:line="480" w:lineRule="auto"/>
        <w:jc w:val="both"/>
        <w:rPr>
          <w:rFonts w:ascii="Times New Roman" w:hAnsi="Times New Roman" w:cs="Times New Roman"/>
          <w:b/>
          <w:sz w:val="24"/>
          <w:szCs w:val="24"/>
          <w:u w:val="single"/>
        </w:rPr>
      </w:pPr>
      <w:r w:rsidRPr="00862684">
        <w:rPr>
          <w:rFonts w:ascii="Times New Roman" w:hAnsi="Times New Roman" w:cs="Times New Roman"/>
          <w:b/>
          <w:sz w:val="24"/>
          <w:szCs w:val="24"/>
          <w:u w:val="single"/>
        </w:rPr>
        <w:lastRenderedPageBreak/>
        <w:t>ONUS</w:t>
      </w:r>
    </w:p>
    <w:p w:rsidR="00D0621A" w:rsidRPr="00862684" w:rsidRDefault="00D0621A" w:rsidP="00C16242">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The</w:t>
      </w:r>
      <w:r w:rsidR="00C476C1" w:rsidRPr="00862684">
        <w:rPr>
          <w:rFonts w:ascii="Times New Roman" w:hAnsi="Times New Roman" w:cs="Times New Roman"/>
          <w:sz w:val="24"/>
          <w:szCs w:val="24"/>
        </w:rPr>
        <w:t xml:space="preserve"> Court takes the second point for determination.  Its decision is that the</w:t>
      </w:r>
      <w:r w:rsidRPr="00862684">
        <w:rPr>
          <w:rFonts w:ascii="Times New Roman" w:hAnsi="Times New Roman" w:cs="Times New Roman"/>
          <w:sz w:val="24"/>
          <w:szCs w:val="24"/>
        </w:rPr>
        <w:t xml:space="preserve"> onus is on the applicant to establish</w:t>
      </w:r>
      <w:r w:rsidR="00C16242" w:rsidRPr="00862684">
        <w:rPr>
          <w:rFonts w:ascii="Times New Roman" w:hAnsi="Times New Roman" w:cs="Times New Roman"/>
          <w:sz w:val="24"/>
          <w:szCs w:val="24"/>
        </w:rPr>
        <w:t>,</w:t>
      </w:r>
      <w:r w:rsidRPr="00862684">
        <w:rPr>
          <w:rFonts w:ascii="Times New Roman" w:hAnsi="Times New Roman" w:cs="Times New Roman"/>
          <w:sz w:val="24"/>
          <w:szCs w:val="24"/>
        </w:rPr>
        <w:t xml:space="preserve"> on a balance of probabilities</w:t>
      </w:r>
      <w:r w:rsidR="00C16242" w:rsidRPr="00862684">
        <w:rPr>
          <w:rFonts w:ascii="Times New Roman" w:hAnsi="Times New Roman" w:cs="Times New Roman"/>
          <w:sz w:val="24"/>
          <w:szCs w:val="24"/>
        </w:rPr>
        <w:t>,</w:t>
      </w:r>
      <w:r w:rsidRPr="00862684">
        <w:rPr>
          <w:rFonts w:ascii="Times New Roman" w:hAnsi="Times New Roman" w:cs="Times New Roman"/>
          <w:sz w:val="24"/>
          <w:szCs w:val="24"/>
        </w:rPr>
        <w:t xml:space="preserve"> that the information or evidence </w:t>
      </w:r>
      <w:r w:rsidR="007B6924" w:rsidRPr="00862684">
        <w:rPr>
          <w:rFonts w:ascii="Times New Roman" w:hAnsi="Times New Roman" w:cs="Times New Roman"/>
          <w:sz w:val="24"/>
          <w:szCs w:val="24"/>
        </w:rPr>
        <w:t xml:space="preserve">of the crime </w:t>
      </w:r>
      <w:r w:rsidRPr="00862684">
        <w:rPr>
          <w:rFonts w:ascii="Times New Roman" w:hAnsi="Times New Roman" w:cs="Times New Roman"/>
          <w:sz w:val="24"/>
          <w:szCs w:val="24"/>
        </w:rPr>
        <w:t>used by the public prosecutor to charge her with the cri</w:t>
      </w:r>
      <w:r w:rsidR="00152DB4" w:rsidRPr="00862684">
        <w:rPr>
          <w:rFonts w:ascii="Times New Roman" w:hAnsi="Times New Roman" w:cs="Times New Roman"/>
          <w:sz w:val="24"/>
          <w:szCs w:val="24"/>
        </w:rPr>
        <w:t>minal offence and prosecute her</w:t>
      </w:r>
      <w:r w:rsidRPr="00862684">
        <w:rPr>
          <w:rFonts w:ascii="Times New Roman" w:hAnsi="Times New Roman" w:cs="Times New Roman"/>
          <w:sz w:val="24"/>
          <w:szCs w:val="24"/>
        </w:rPr>
        <w:t xml:space="preserve"> for it was obtained by the infliction of torture, inhuman and degrading treatment at the hands of the State security agents prior to the charge being brought against her.  </w:t>
      </w:r>
      <w:r w:rsidR="00C476C1" w:rsidRPr="00862684">
        <w:rPr>
          <w:rFonts w:ascii="Times New Roman" w:hAnsi="Times New Roman" w:cs="Times New Roman"/>
          <w:sz w:val="24"/>
          <w:szCs w:val="24"/>
        </w:rPr>
        <w:t>The re</w:t>
      </w:r>
      <w:r w:rsidR="00461B95" w:rsidRPr="00862684">
        <w:rPr>
          <w:rFonts w:ascii="Times New Roman" w:hAnsi="Times New Roman" w:cs="Times New Roman"/>
          <w:sz w:val="24"/>
          <w:szCs w:val="24"/>
        </w:rPr>
        <w:t>ason for the decision is that it is</w:t>
      </w:r>
      <w:r w:rsidR="00C476C1" w:rsidRPr="00862684">
        <w:rPr>
          <w:rFonts w:ascii="Times New Roman" w:hAnsi="Times New Roman" w:cs="Times New Roman"/>
          <w:sz w:val="24"/>
          <w:szCs w:val="24"/>
        </w:rPr>
        <w:t xml:space="preserve"> the accused person or defendant who has to raise the question of contravention of fundamental rights by the </w:t>
      </w:r>
      <w:r w:rsidR="00461B95" w:rsidRPr="00862684">
        <w:rPr>
          <w:rFonts w:ascii="Times New Roman" w:hAnsi="Times New Roman" w:cs="Times New Roman"/>
          <w:sz w:val="24"/>
          <w:szCs w:val="24"/>
        </w:rPr>
        <w:t>State.  It is he or she</w:t>
      </w:r>
      <w:r w:rsidR="00C476C1" w:rsidRPr="00862684">
        <w:rPr>
          <w:rFonts w:ascii="Times New Roman" w:hAnsi="Times New Roman" w:cs="Times New Roman"/>
          <w:sz w:val="24"/>
          <w:szCs w:val="24"/>
        </w:rPr>
        <w:t xml:space="preserve"> who would have knowledge of what was done to him or her and what information was extracted as a result of the ill-treatment.  </w:t>
      </w:r>
      <w:r w:rsidRPr="00862684">
        <w:rPr>
          <w:rFonts w:ascii="Times New Roman" w:hAnsi="Times New Roman" w:cs="Times New Roman"/>
          <w:sz w:val="24"/>
          <w:szCs w:val="24"/>
        </w:rPr>
        <w:t>It was then for the State to prove beyond reasonable doubt</w:t>
      </w:r>
      <w:r w:rsidR="00C16242" w:rsidRPr="00862684">
        <w:rPr>
          <w:rFonts w:ascii="Times New Roman" w:hAnsi="Times New Roman" w:cs="Times New Roman"/>
          <w:sz w:val="24"/>
          <w:szCs w:val="24"/>
        </w:rPr>
        <w:t xml:space="preserve"> that the decision to charge the applicant</w:t>
      </w:r>
      <w:r w:rsidRPr="00862684">
        <w:rPr>
          <w:rFonts w:ascii="Times New Roman" w:hAnsi="Times New Roman" w:cs="Times New Roman"/>
          <w:sz w:val="24"/>
          <w:szCs w:val="24"/>
        </w:rPr>
        <w:t xml:space="preserve"> with and prosecute the criminal offence was taken upo</w:t>
      </w:r>
      <w:r w:rsidR="00C16242" w:rsidRPr="00862684">
        <w:rPr>
          <w:rFonts w:ascii="Times New Roman" w:hAnsi="Times New Roman" w:cs="Times New Roman"/>
          <w:sz w:val="24"/>
          <w:szCs w:val="24"/>
        </w:rPr>
        <w:t xml:space="preserve">n consideration of independent </w:t>
      </w:r>
      <w:r w:rsidRPr="00862684">
        <w:rPr>
          <w:rFonts w:ascii="Times New Roman" w:hAnsi="Times New Roman" w:cs="Times New Roman"/>
          <w:sz w:val="24"/>
          <w:szCs w:val="24"/>
        </w:rPr>
        <w:t xml:space="preserve">information or evidence </w:t>
      </w:r>
      <w:r w:rsidR="007B6924" w:rsidRPr="00862684">
        <w:rPr>
          <w:rFonts w:ascii="Times New Roman" w:hAnsi="Times New Roman" w:cs="Times New Roman"/>
          <w:sz w:val="24"/>
          <w:szCs w:val="24"/>
        </w:rPr>
        <w:t xml:space="preserve">of the crime </w:t>
      </w:r>
      <w:r w:rsidRPr="00862684">
        <w:rPr>
          <w:rFonts w:ascii="Times New Roman" w:hAnsi="Times New Roman" w:cs="Times New Roman"/>
          <w:sz w:val="24"/>
          <w:szCs w:val="24"/>
        </w:rPr>
        <w:t xml:space="preserve">lawfully obtained </w:t>
      </w:r>
      <w:r w:rsidR="00C476C1" w:rsidRPr="00862684">
        <w:rPr>
          <w:rFonts w:ascii="Times New Roman" w:hAnsi="Times New Roman" w:cs="Times New Roman"/>
          <w:sz w:val="24"/>
          <w:szCs w:val="24"/>
        </w:rPr>
        <w:t xml:space="preserve">and </w:t>
      </w:r>
      <w:r w:rsidR="00C16242" w:rsidRPr="00862684">
        <w:rPr>
          <w:rFonts w:ascii="Times New Roman" w:hAnsi="Times New Roman" w:cs="Times New Roman"/>
          <w:sz w:val="24"/>
          <w:szCs w:val="24"/>
        </w:rPr>
        <w:t xml:space="preserve">on which </w:t>
      </w:r>
      <w:r w:rsidRPr="00862684">
        <w:rPr>
          <w:rFonts w:ascii="Times New Roman" w:hAnsi="Times New Roman" w:cs="Times New Roman"/>
          <w:sz w:val="24"/>
          <w:szCs w:val="24"/>
        </w:rPr>
        <w:t>reasonable suspicion of her having committed the criminal offence</w:t>
      </w:r>
      <w:r w:rsidR="00C16242" w:rsidRPr="00862684">
        <w:rPr>
          <w:rFonts w:ascii="Times New Roman" w:hAnsi="Times New Roman" w:cs="Times New Roman"/>
          <w:sz w:val="24"/>
          <w:szCs w:val="24"/>
        </w:rPr>
        <w:t xml:space="preserve"> was based</w:t>
      </w:r>
      <w:r w:rsidRPr="00862684">
        <w:rPr>
          <w:rFonts w:ascii="Times New Roman" w:hAnsi="Times New Roman" w:cs="Times New Roman"/>
          <w:sz w:val="24"/>
          <w:szCs w:val="24"/>
        </w:rPr>
        <w:t>.</w:t>
      </w:r>
    </w:p>
    <w:p w:rsidR="00D0621A" w:rsidRPr="00862684" w:rsidRDefault="00D0621A" w:rsidP="007F1740">
      <w:pPr>
        <w:spacing w:after="0" w:line="240" w:lineRule="auto"/>
        <w:jc w:val="both"/>
        <w:rPr>
          <w:rFonts w:ascii="Times New Roman" w:hAnsi="Times New Roman" w:cs="Times New Roman"/>
          <w:sz w:val="24"/>
          <w:szCs w:val="24"/>
        </w:rPr>
      </w:pPr>
    </w:p>
    <w:p w:rsidR="00461B95" w:rsidRPr="00862684" w:rsidRDefault="00D0621A" w:rsidP="00455F41">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applicant discharged the onus on her.  She established by oral and affidavit evidence that in bringing the charge of contravening s 24(a) of the Act against her and initiating the prosecution proceedings, the public prosecutor relied solely on information </w:t>
      </w:r>
      <w:r w:rsidR="007B6924" w:rsidRPr="00862684">
        <w:rPr>
          <w:rFonts w:ascii="Times New Roman" w:hAnsi="Times New Roman" w:cs="Times New Roman"/>
          <w:sz w:val="24"/>
          <w:szCs w:val="24"/>
        </w:rPr>
        <w:t xml:space="preserve">on the commission of the alleged criminal acts </w:t>
      </w:r>
      <w:r w:rsidRPr="00862684">
        <w:rPr>
          <w:rFonts w:ascii="Times New Roman" w:hAnsi="Times New Roman" w:cs="Times New Roman"/>
          <w:sz w:val="24"/>
          <w:szCs w:val="24"/>
        </w:rPr>
        <w:t xml:space="preserve">obtained from her and a third party by torture, inhuman and degrading treatment.  </w:t>
      </w:r>
      <w:r w:rsidR="00C476C1" w:rsidRPr="00862684">
        <w:rPr>
          <w:rFonts w:ascii="Times New Roman" w:hAnsi="Times New Roman" w:cs="Times New Roman"/>
          <w:sz w:val="24"/>
          <w:szCs w:val="24"/>
        </w:rPr>
        <w:t xml:space="preserve">There was an inextricable link between the ill-treatment and the criminal prosecution.  </w:t>
      </w:r>
      <w:r w:rsidRPr="00862684">
        <w:rPr>
          <w:rFonts w:ascii="Times New Roman" w:hAnsi="Times New Roman" w:cs="Times New Roman"/>
          <w:sz w:val="24"/>
          <w:szCs w:val="24"/>
        </w:rPr>
        <w:t xml:space="preserve">No evidence was placed before the Court by the respondent to show that the decisions </w:t>
      </w:r>
      <w:r w:rsidR="009500C2" w:rsidRPr="00862684">
        <w:rPr>
          <w:rFonts w:ascii="Times New Roman" w:hAnsi="Times New Roman" w:cs="Times New Roman"/>
          <w:sz w:val="24"/>
          <w:szCs w:val="24"/>
        </w:rPr>
        <w:t>by the public prosecutor were based on independent evidence</w:t>
      </w:r>
      <w:r w:rsidR="00153587" w:rsidRPr="00862684">
        <w:rPr>
          <w:rFonts w:ascii="Times New Roman" w:hAnsi="Times New Roman" w:cs="Times New Roman"/>
          <w:sz w:val="24"/>
          <w:szCs w:val="24"/>
        </w:rPr>
        <w:t xml:space="preserve"> of the crime which was lawfully obtained.  It is important to emphasise the fact that the ordering of the exclusion of evidence obtained by torture or inhuman or degrading treatment assumes implicitly that the remedy does not extend to barring the prosecution based on evidence wholly untainted by the misconduct of the law enforcement agents. </w:t>
      </w:r>
      <w:r w:rsidR="009500C2" w:rsidRPr="00862684">
        <w:rPr>
          <w:rFonts w:ascii="Times New Roman" w:hAnsi="Times New Roman" w:cs="Times New Roman"/>
          <w:sz w:val="24"/>
          <w:szCs w:val="24"/>
        </w:rPr>
        <w:t xml:space="preserve"> </w:t>
      </w:r>
      <w:r w:rsidR="00862684" w:rsidRPr="00862684">
        <w:rPr>
          <w:rFonts w:ascii="Times New Roman" w:hAnsi="Times New Roman" w:cs="Times New Roman"/>
          <w:sz w:val="24"/>
          <w:szCs w:val="24"/>
        </w:rPr>
        <w:t xml:space="preserve">It is also important to point out that where the allegations by the accused are contested by the State, it is the court </w:t>
      </w:r>
      <w:r w:rsidR="00862684" w:rsidRPr="00862684">
        <w:rPr>
          <w:rFonts w:ascii="Times New Roman" w:hAnsi="Times New Roman" w:cs="Times New Roman"/>
          <w:sz w:val="24"/>
          <w:szCs w:val="24"/>
        </w:rPr>
        <w:lastRenderedPageBreak/>
        <w:t>before which the allegations are first made or the trial</w:t>
      </w:r>
      <w:r w:rsidR="009500C2" w:rsidRPr="00862684">
        <w:rPr>
          <w:rFonts w:ascii="Times New Roman" w:hAnsi="Times New Roman" w:cs="Times New Roman"/>
          <w:sz w:val="24"/>
          <w:szCs w:val="24"/>
        </w:rPr>
        <w:t xml:space="preserve"> </w:t>
      </w:r>
      <w:r w:rsidR="00862684" w:rsidRPr="00862684">
        <w:rPr>
          <w:rFonts w:ascii="Times New Roman" w:hAnsi="Times New Roman" w:cs="Times New Roman"/>
          <w:sz w:val="24"/>
          <w:szCs w:val="24"/>
        </w:rPr>
        <w:t>court which must hear the parties and decide question of facts.</w:t>
      </w:r>
    </w:p>
    <w:p w:rsidR="00461B95" w:rsidRPr="00862684" w:rsidRDefault="00461B95" w:rsidP="00814500">
      <w:pPr>
        <w:spacing w:after="0" w:line="240" w:lineRule="auto"/>
        <w:jc w:val="both"/>
        <w:rPr>
          <w:rFonts w:ascii="Times New Roman" w:hAnsi="Times New Roman" w:cs="Times New Roman"/>
          <w:sz w:val="24"/>
          <w:szCs w:val="24"/>
        </w:rPr>
      </w:pPr>
    </w:p>
    <w:p w:rsidR="00C16242" w:rsidRPr="00862684" w:rsidRDefault="00C16242" w:rsidP="00455F41">
      <w:pPr>
        <w:spacing w:after="0" w:line="480" w:lineRule="auto"/>
        <w:jc w:val="both"/>
        <w:rPr>
          <w:rFonts w:ascii="Times New Roman" w:hAnsi="Times New Roman" w:cs="Times New Roman"/>
          <w:b/>
          <w:sz w:val="24"/>
          <w:szCs w:val="24"/>
          <w:u w:val="single"/>
        </w:rPr>
      </w:pPr>
      <w:r w:rsidRPr="00862684">
        <w:rPr>
          <w:rFonts w:ascii="Times New Roman" w:hAnsi="Times New Roman" w:cs="Times New Roman"/>
          <w:b/>
          <w:sz w:val="24"/>
          <w:szCs w:val="24"/>
          <w:u w:val="single"/>
        </w:rPr>
        <w:t>Effect on Violation of Exclusionary Rule</w:t>
      </w:r>
    </w:p>
    <w:p w:rsidR="009500C2" w:rsidRPr="00862684" w:rsidRDefault="003278D4" w:rsidP="00461B95">
      <w:pPr>
        <w:spacing w:after="0" w:line="480" w:lineRule="auto"/>
        <w:ind w:firstLine="1440"/>
        <w:jc w:val="both"/>
        <w:rPr>
          <w:rFonts w:ascii="Times New Roman" w:hAnsi="Times New Roman" w:cs="Times New Roman"/>
          <w:sz w:val="24"/>
          <w:szCs w:val="24"/>
        </w:rPr>
      </w:pPr>
      <w:r w:rsidRPr="00862684">
        <w:rPr>
          <w:rFonts w:ascii="Times New Roman" w:hAnsi="Times New Roman" w:cs="Times New Roman"/>
          <w:sz w:val="24"/>
          <w:szCs w:val="24"/>
        </w:rPr>
        <w:t>Finally</w:t>
      </w:r>
      <w:r w:rsidR="00ED5601" w:rsidRPr="00862684">
        <w:rPr>
          <w:rFonts w:ascii="Times New Roman" w:hAnsi="Times New Roman" w:cs="Times New Roman"/>
          <w:sz w:val="24"/>
          <w:szCs w:val="24"/>
        </w:rPr>
        <w:t xml:space="preserve">, the Court takes the third point for determination.  </w:t>
      </w:r>
      <w:r w:rsidR="00C476C1" w:rsidRPr="00862684">
        <w:rPr>
          <w:rFonts w:ascii="Times New Roman" w:hAnsi="Times New Roman" w:cs="Times New Roman"/>
          <w:sz w:val="24"/>
          <w:szCs w:val="24"/>
        </w:rPr>
        <w:t xml:space="preserve">Its decision on this point is that the effect of the finding that the public prosecutor relied on information or evidence </w:t>
      </w:r>
      <w:r w:rsidR="00153587" w:rsidRPr="00862684">
        <w:rPr>
          <w:rFonts w:ascii="Times New Roman" w:hAnsi="Times New Roman" w:cs="Times New Roman"/>
          <w:sz w:val="24"/>
          <w:szCs w:val="24"/>
        </w:rPr>
        <w:t xml:space="preserve">of the commission of the alleged criminal acts </w:t>
      </w:r>
      <w:r w:rsidR="00C476C1" w:rsidRPr="00862684">
        <w:rPr>
          <w:rFonts w:ascii="Times New Roman" w:hAnsi="Times New Roman" w:cs="Times New Roman"/>
          <w:sz w:val="24"/>
          <w:szCs w:val="24"/>
        </w:rPr>
        <w:t>obtained from the applicant</w:t>
      </w:r>
      <w:r w:rsidR="00C16242" w:rsidRPr="00862684">
        <w:rPr>
          <w:rFonts w:ascii="Times New Roman" w:hAnsi="Times New Roman" w:cs="Times New Roman"/>
          <w:sz w:val="24"/>
          <w:szCs w:val="24"/>
        </w:rPr>
        <w:t xml:space="preserve"> by torture, inhuman and degrading treatment</w:t>
      </w:r>
      <w:r w:rsidR="00C476C1" w:rsidRPr="00862684">
        <w:rPr>
          <w:rFonts w:ascii="Times New Roman" w:hAnsi="Times New Roman" w:cs="Times New Roman"/>
          <w:sz w:val="24"/>
          <w:szCs w:val="24"/>
        </w:rPr>
        <w:t xml:space="preserve"> in deciding to charge her with and prosecute her for the criminal offence</w:t>
      </w:r>
      <w:r w:rsidR="00153587" w:rsidRPr="00862684">
        <w:rPr>
          <w:rFonts w:ascii="Times New Roman" w:hAnsi="Times New Roman" w:cs="Times New Roman"/>
          <w:sz w:val="24"/>
          <w:szCs w:val="24"/>
        </w:rPr>
        <w:t>,</w:t>
      </w:r>
      <w:r w:rsidR="00C476C1" w:rsidRPr="00862684">
        <w:rPr>
          <w:rFonts w:ascii="Times New Roman" w:hAnsi="Times New Roman" w:cs="Times New Roman"/>
          <w:sz w:val="24"/>
          <w:szCs w:val="24"/>
        </w:rPr>
        <w:t xml:space="preserve"> is that t</w:t>
      </w:r>
      <w:r w:rsidR="009500C2" w:rsidRPr="00862684">
        <w:rPr>
          <w:rFonts w:ascii="Times New Roman" w:hAnsi="Times New Roman" w:cs="Times New Roman"/>
          <w:sz w:val="24"/>
          <w:szCs w:val="24"/>
        </w:rPr>
        <w:t>here was a breach of s</w:t>
      </w:r>
      <w:r w:rsidR="00F20111" w:rsidRPr="00862684">
        <w:rPr>
          <w:rFonts w:ascii="Times New Roman" w:hAnsi="Times New Roman" w:cs="Times New Roman"/>
          <w:sz w:val="24"/>
          <w:szCs w:val="24"/>
        </w:rPr>
        <w:t>s</w:t>
      </w:r>
      <w:r w:rsidR="009500C2" w:rsidRPr="00862684">
        <w:rPr>
          <w:rFonts w:ascii="Times New Roman" w:hAnsi="Times New Roman" w:cs="Times New Roman"/>
          <w:sz w:val="24"/>
          <w:szCs w:val="24"/>
        </w:rPr>
        <w:t xml:space="preserve"> 15(1) a</w:t>
      </w:r>
      <w:r w:rsidR="00F20111" w:rsidRPr="00862684">
        <w:rPr>
          <w:rFonts w:ascii="Times New Roman" w:hAnsi="Times New Roman" w:cs="Times New Roman"/>
          <w:sz w:val="24"/>
          <w:szCs w:val="24"/>
        </w:rPr>
        <w:t>nd</w:t>
      </w:r>
      <w:r w:rsidR="009500C2" w:rsidRPr="00862684">
        <w:rPr>
          <w:rFonts w:ascii="Times New Roman" w:hAnsi="Times New Roman" w:cs="Times New Roman"/>
          <w:sz w:val="24"/>
          <w:szCs w:val="24"/>
        </w:rPr>
        <w:t xml:space="preserve"> 13(1) of the Constitution.  The breach of s 13(1) of the Constitution</w:t>
      </w:r>
      <w:r w:rsidR="00C16242" w:rsidRPr="00862684">
        <w:rPr>
          <w:rFonts w:ascii="Times New Roman" w:hAnsi="Times New Roman" w:cs="Times New Roman"/>
          <w:sz w:val="24"/>
          <w:szCs w:val="24"/>
        </w:rPr>
        <w:t xml:space="preserve"> lies not in the use of torture,</w:t>
      </w:r>
      <w:r w:rsidR="009500C2" w:rsidRPr="00862684">
        <w:rPr>
          <w:rFonts w:ascii="Times New Roman" w:hAnsi="Times New Roman" w:cs="Times New Roman"/>
          <w:sz w:val="24"/>
          <w:szCs w:val="24"/>
        </w:rPr>
        <w:t xml:space="preserve"> inhuman and degrading treatment</w:t>
      </w:r>
      <w:r w:rsidR="00C16242" w:rsidRPr="00862684">
        <w:rPr>
          <w:rFonts w:ascii="Times New Roman" w:hAnsi="Times New Roman" w:cs="Times New Roman"/>
          <w:sz w:val="24"/>
          <w:szCs w:val="24"/>
        </w:rPr>
        <w:t xml:space="preserve"> to obtain the information or evidence </w:t>
      </w:r>
      <w:r w:rsidR="00153587" w:rsidRPr="00862684">
        <w:rPr>
          <w:rFonts w:ascii="Times New Roman" w:hAnsi="Times New Roman" w:cs="Times New Roman"/>
          <w:sz w:val="24"/>
          <w:szCs w:val="24"/>
        </w:rPr>
        <w:t xml:space="preserve">of the crime </w:t>
      </w:r>
      <w:r w:rsidR="00C16242" w:rsidRPr="00862684">
        <w:rPr>
          <w:rFonts w:ascii="Times New Roman" w:hAnsi="Times New Roman" w:cs="Times New Roman"/>
          <w:sz w:val="24"/>
          <w:szCs w:val="24"/>
        </w:rPr>
        <w:t>from the applicant.  That is a breach of s 15(1) of the Constitution.</w:t>
      </w:r>
    </w:p>
    <w:p w:rsidR="00ED5601" w:rsidRPr="00862684" w:rsidRDefault="00ED5601" w:rsidP="007F1740">
      <w:pPr>
        <w:spacing w:after="0" w:line="240" w:lineRule="auto"/>
        <w:jc w:val="both"/>
        <w:rPr>
          <w:rFonts w:ascii="Times New Roman" w:hAnsi="Times New Roman" w:cs="Times New Roman"/>
          <w:sz w:val="24"/>
          <w:szCs w:val="24"/>
        </w:rPr>
      </w:pPr>
    </w:p>
    <w:p w:rsidR="009500C2" w:rsidRPr="00862684" w:rsidRDefault="009500C2" w:rsidP="00455F41">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violation of s 13(1) of the Constitution lies in the use </w:t>
      </w:r>
      <w:r w:rsidR="00D60EC7" w:rsidRPr="00862684">
        <w:rPr>
          <w:rFonts w:ascii="Times New Roman" w:hAnsi="Times New Roman" w:cs="Times New Roman"/>
          <w:sz w:val="24"/>
          <w:szCs w:val="24"/>
        </w:rPr>
        <w:t xml:space="preserve">of, </w:t>
      </w:r>
      <w:r w:rsidRPr="00862684">
        <w:rPr>
          <w:rFonts w:ascii="Times New Roman" w:hAnsi="Times New Roman" w:cs="Times New Roman"/>
          <w:sz w:val="24"/>
          <w:szCs w:val="24"/>
        </w:rPr>
        <w:t>or reliance by the public prosecutor on</w:t>
      </w:r>
      <w:r w:rsidR="00D60EC7" w:rsidRPr="00862684">
        <w:rPr>
          <w:rFonts w:ascii="Times New Roman" w:hAnsi="Times New Roman" w:cs="Times New Roman"/>
          <w:sz w:val="24"/>
          <w:szCs w:val="24"/>
        </w:rPr>
        <w:t>,</w:t>
      </w:r>
      <w:r w:rsidRPr="00862684">
        <w:rPr>
          <w:rFonts w:ascii="Times New Roman" w:hAnsi="Times New Roman" w:cs="Times New Roman"/>
          <w:sz w:val="24"/>
          <w:szCs w:val="24"/>
        </w:rPr>
        <w:t xml:space="preserve"> the information or evidence obtained by torture, inhuman and degrading treatment for the purposes of making the prosecutorial decisions.  Had the public prosecutor rejected the information or evidence </w:t>
      </w:r>
      <w:r w:rsidR="00153587" w:rsidRPr="00862684">
        <w:rPr>
          <w:rFonts w:ascii="Times New Roman" w:hAnsi="Times New Roman" w:cs="Times New Roman"/>
          <w:sz w:val="24"/>
          <w:szCs w:val="24"/>
        </w:rPr>
        <w:t xml:space="preserve">of the crime </w:t>
      </w:r>
      <w:r w:rsidRPr="00862684">
        <w:rPr>
          <w:rFonts w:ascii="Times New Roman" w:hAnsi="Times New Roman" w:cs="Times New Roman"/>
          <w:sz w:val="24"/>
          <w:szCs w:val="24"/>
        </w:rPr>
        <w:t>obtained from the applicant by torture, inhuman and degrading treatment</w:t>
      </w:r>
      <w:r w:rsidR="00153587" w:rsidRPr="00862684">
        <w:rPr>
          <w:rFonts w:ascii="Times New Roman" w:hAnsi="Times New Roman" w:cs="Times New Roman"/>
          <w:sz w:val="24"/>
          <w:szCs w:val="24"/>
        </w:rPr>
        <w:t>,</w:t>
      </w:r>
      <w:r w:rsidRPr="00862684">
        <w:rPr>
          <w:rFonts w:ascii="Times New Roman" w:hAnsi="Times New Roman" w:cs="Times New Roman"/>
          <w:sz w:val="24"/>
          <w:szCs w:val="24"/>
        </w:rPr>
        <w:t xml:space="preserve"> there would have been a violation of s 15(1) of the Constitution but no breach of s 13(1) provided the criminal prosecution was supported by a reasonable suspicion of her having committed the criminal offence with which she was charged.  </w:t>
      </w:r>
      <w:r w:rsidR="00153587" w:rsidRPr="00862684">
        <w:rPr>
          <w:rFonts w:ascii="Times New Roman" w:hAnsi="Times New Roman" w:cs="Times New Roman"/>
          <w:sz w:val="24"/>
          <w:szCs w:val="24"/>
        </w:rPr>
        <w:t>The reason is that the criminal prosecution would be a proceeding for the proof beyond reasonable doubt of the guilt of the accused person of the crime with which he or she is charged, based on no more or less evidence</w:t>
      </w:r>
      <w:r w:rsidR="008B75FA" w:rsidRPr="00862684">
        <w:rPr>
          <w:rFonts w:ascii="Times New Roman" w:hAnsi="Times New Roman" w:cs="Times New Roman"/>
          <w:sz w:val="24"/>
          <w:szCs w:val="24"/>
        </w:rPr>
        <w:t xml:space="preserve"> of the criminal acts than was available at the time of their commission.</w:t>
      </w:r>
    </w:p>
    <w:p w:rsidR="009500C2" w:rsidRPr="00862684" w:rsidRDefault="009500C2" w:rsidP="00455F41">
      <w:pPr>
        <w:spacing w:after="0" w:line="480" w:lineRule="auto"/>
        <w:jc w:val="both"/>
        <w:rPr>
          <w:rFonts w:ascii="Times New Roman" w:hAnsi="Times New Roman" w:cs="Times New Roman"/>
          <w:sz w:val="24"/>
          <w:szCs w:val="24"/>
        </w:rPr>
      </w:pPr>
    </w:p>
    <w:p w:rsidR="009500C2" w:rsidRPr="00862684" w:rsidRDefault="009500C2" w:rsidP="00455F41">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lastRenderedPageBreak/>
        <w:tab/>
      </w:r>
      <w:r w:rsidRPr="00862684">
        <w:rPr>
          <w:rFonts w:ascii="Times New Roman" w:hAnsi="Times New Roman" w:cs="Times New Roman"/>
          <w:sz w:val="24"/>
          <w:szCs w:val="24"/>
        </w:rPr>
        <w:tab/>
        <w:t>The c</w:t>
      </w:r>
      <w:r w:rsidR="00ED5601" w:rsidRPr="00862684">
        <w:rPr>
          <w:rFonts w:ascii="Times New Roman" w:hAnsi="Times New Roman" w:cs="Times New Roman"/>
          <w:sz w:val="24"/>
          <w:szCs w:val="24"/>
        </w:rPr>
        <w:t xml:space="preserve">riminal </w:t>
      </w:r>
      <w:r w:rsidR="00C476C1" w:rsidRPr="00862684">
        <w:rPr>
          <w:rFonts w:ascii="Times New Roman" w:hAnsi="Times New Roman" w:cs="Times New Roman"/>
          <w:sz w:val="24"/>
          <w:szCs w:val="24"/>
        </w:rPr>
        <w:t xml:space="preserve">prosecution </w:t>
      </w:r>
      <w:r w:rsidRPr="00862684">
        <w:rPr>
          <w:rFonts w:ascii="Times New Roman" w:hAnsi="Times New Roman" w:cs="Times New Roman"/>
          <w:sz w:val="24"/>
          <w:szCs w:val="24"/>
        </w:rPr>
        <w:t xml:space="preserve">was a direct consequence of the violation of s 15(1) of the Constitution.  </w:t>
      </w:r>
      <w:r w:rsidR="00C16242" w:rsidRPr="00862684">
        <w:rPr>
          <w:rFonts w:ascii="Times New Roman" w:hAnsi="Times New Roman" w:cs="Times New Roman"/>
          <w:sz w:val="24"/>
          <w:szCs w:val="24"/>
        </w:rPr>
        <w:t xml:space="preserve">The absolute and non-derogable fundamental right of the applicant not to have information or evidence </w:t>
      </w:r>
      <w:r w:rsidR="008B75FA" w:rsidRPr="00862684">
        <w:rPr>
          <w:rFonts w:ascii="Times New Roman" w:hAnsi="Times New Roman" w:cs="Times New Roman"/>
          <w:sz w:val="24"/>
          <w:szCs w:val="24"/>
        </w:rPr>
        <w:t xml:space="preserve">of the crime </w:t>
      </w:r>
      <w:r w:rsidR="00C16242" w:rsidRPr="00862684">
        <w:rPr>
          <w:rFonts w:ascii="Times New Roman" w:hAnsi="Times New Roman" w:cs="Times New Roman"/>
          <w:sz w:val="24"/>
          <w:szCs w:val="24"/>
        </w:rPr>
        <w:t xml:space="preserve">obtained from her or any third party by torture, or inhuman or degrading </w:t>
      </w:r>
      <w:r w:rsidR="008B75FA" w:rsidRPr="00862684">
        <w:rPr>
          <w:rFonts w:ascii="Times New Roman" w:hAnsi="Times New Roman" w:cs="Times New Roman"/>
          <w:sz w:val="24"/>
          <w:szCs w:val="24"/>
        </w:rPr>
        <w:t xml:space="preserve">treatment </w:t>
      </w:r>
      <w:r w:rsidR="00C16242" w:rsidRPr="00862684">
        <w:rPr>
          <w:rFonts w:ascii="Times New Roman" w:hAnsi="Times New Roman" w:cs="Times New Roman"/>
          <w:sz w:val="24"/>
          <w:szCs w:val="24"/>
        </w:rPr>
        <w:t xml:space="preserve">used or relied upon by the public prosecutor in making the prosecutorial decisions to charge her with the criminal offence and institute the criminal prosecution was contravened.  </w:t>
      </w:r>
      <w:r w:rsidRPr="00862684">
        <w:rPr>
          <w:rFonts w:ascii="Times New Roman" w:hAnsi="Times New Roman" w:cs="Times New Roman"/>
          <w:sz w:val="24"/>
          <w:szCs w:val="24"/>
        </w:rPr>
        <w:t>There was also a violation of the applicant’s fundamental right to the protec</w:t>
      </w:r>
      <w:r w:rsidR="00814500" w:rsidRPr="00862684">
        <w:rPr>
          <w:rFonts w:ascii="Times New Roman" w:hAnsi="Times New Roman" w:cs="Times New Roman"/>
          <w:sz w:val="24"/>
          <w:szCs w:val="24"/>
        </w:rPr>
        <w:t>tion of the law guaranteed by s </w:t>
      </w:r>
      <w:r w:rsidRPr="00862684">
        <w:rPr>
          <w:rFonts w:ascii="Times New Roman" w:hAnsi="Times New Roman" w:cs="Times New Roman"/>
          <w:sz w:val="24"/>
          <w:szCs w:val="24"/>
        </w:rPr>
        <w:t>18(1) of the Constitution.  By acting in the manner he did, the public prosecutor failed to act in accordance with the requirements of the protection of the fundamental rights prescribed by ss 15(1</w:t>
      </w:r>
      <w:r w:rsidR="008B75FA" w:rsidRPr="00862684">
        <w:rPr>
          <w:rFonts w:ascii="Times New Roman" w:hAnsi="Times New Roman" w:cs="Times New Roman"/>
          <w:sz w:val="24"/>
          <w:szCs w:val="24"/>
        </w:rPr>
        <w:t>) and 13(1) of the Constitution.  He acted in breach of the principle of the rule of law.</w:t>
      </w:r>
      <w:r w:rsidRPr="00862684">
        <w:rPr>
          <w:rFonts w:ascii="Times New Roman" w:hAnsi="Times New Roman" w:cs="Times New Roman"/>
          <w:sz w:val="24"/>
          <w:szCs w:val="24"/>
        </w:rPr>
        <w:t xml:space="preserve"> </w:t>
      </w:r>
    </w:p>
    <w:p w:rsidR="00C476C1" w:rsidRPr="00862684" w:rsidRDefault="00C476C1" w:rsidP="007F1740">
      <w:pPr>
        <w:spacing w:after="0" w:line="240" w:lineRule="auto"/>
        <w:jc w:val="both"/>
        <w:rPr>
          <w:rFonts w:ascii="Times New Roman" w:hAnsi="Times New Roman" w:cs="Times New Roman"/>
          <w:sz w:val="24"/>
          <w:szCs w:val="24"/>
        </w:rPr>
      </w:pPr>
    </w:p>
    <w:p w:rsidR="00C476C1" w:rsidRPr="00862684" w:rsidRDefault="00C476C1" w:rsidP="00455F41">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It is clear from the facts that at the time the State security agents kidnapped the applicant from </w:t>
      </w:r>
      <w:r w:rsidR="00461B95" w:rsidRPr="00862684">
        <w:rPr>
          <w:rFonts w:ascii="Times New Roman" w:hAnsi="Times New Roman" w:cs="Times New Roman"/>
          <w:sz w:val="24"/>
          <w:szCs w:val="24"/>
        </w:rPr>
        <w:t>hom</w:t>
      </w:r>
      <w:r w:rsidRPr="00862684">
        <w:rPr>
          <w:rFonts w:ascii="Times New Roman" w:hAnsi="Times New Roman" w:cs="Times New Roman"/>
          <w:sz w:val="24"/>
          <w:szCs w:val="24"/>
        </w:rPr>
        <w:t>e and later detained her at the secret place</w:t>
      </w:r>
      <w:r w:rsidR="00C16242" w:rsidRPr="00862684">
        <w:rPr>
          <w:rFonts w:ascii="Times New Roman" w:hAnsi="Times New Roman" w:cs="Times New Roman"/>
          <w:sz w:val="24"/>
          <w:szCs w:val="24"/>
        </w:rPr>
        <w:t xml:space="preserve">, they did not have </w:t>
      </w:r>
      <w:r w:rsidRPr="00862684">
        <w:rPr>
          <w:rFonts w:ascii="Times New Roman" w:hAnsi="Times New Roman" w:cs="Times New Roman"/>
          <w:sz w:val="24"/>
          <w:szCs w:val="24"/>
        </w:rPr>
        <w:t xml:space="preserve">reasonable suspicion of her having committed the criminal offence she was later charged with.  They then used torture, inhuman and degrading treatment during interrogation to extract from her information or evidence on which  they expected that the public prosecutor would act as a basis of a reasonable suspicion of her having committed the criminal offence with which she was then charged.  The effect of the </w:t>
      </w:r>
      <w:r w:rsidR="008B75FA" w:rsidRPr="00862684">
        <w:rPr>
          <w:rFonts w:ascii="Times New Roman" w:hAnsi="Times New Roman" w:cs="Times New Roman"/>
          <w:sz w:val="24"/>
          <w:szCs w:val="24"/>
        </w:rPr>
        <w:t>operation of the exclusionary rule i</w:t>
      </w:r>
      <w:r w:rsidRPr="00862684">
        <w:rPr>
          <w:rFonts w:ascii="Times New Roman" w:hAnsi="Times New Roman" w:cs="Times New Roman"/>
          <w:sz w:val="24"/>
          <w:szCs w:val="24"/>
        </w:rPr>
        <w:t xml:space="preserve">s that the whole conduct of </w:t>
      </w:r>
      <w:r w:rsidR="005D7F25" w:rsidRPr="00862684">
        <w:rPr>
          <w:rFonts w:ascii="Times New Roman" w:hAnsi="Times New Roman" w:cs="Times New Roman"/>
          <w:sz w:val="24"/>
          <w:szCs w:val="24"/>
        </w:rPr>
        <w:t xml:space="preserve">the State security agents in kidnapping and detaining the applicant and subjecting her to torture, inhuman and degrading treatment </w:t>
      </w:r>
      <w:r w:rsidR="00461B95" w:rsidRPr="00862684">
        <w:rPr>
          <w:rFonts w:ascii="Times New Roman" w:hAnsi="Times New Roman" w:cs="Times New Roman"/>
          <w:sz w:val="24"/>
          <w:szCs w:val="24"/>
        </w:rPr>
        <w:t xml:space="preserve">was </w:t>
      </w:r>
      <w:r w:rsidR="005D7F25" w:rsidRPr="00862684">
        <w:rPr>
          <w:rFonts w:ascii="Times New Roman" w:hAnsi="Times New Roman" w:cs="Times New Roman"/>
          <w:sz w:val="24"/>
          <w:szCs w:val="24"/>
        </w:rPr>
        <w:t>a violation of the fundamental rights guaranteed to her by s 13(1), 15(1) and 18(1) of the Constitution.  It also shows that the criminal prosecution was</w:t>
      </w:r>
      <w:r w:rsidR="00461B95" w:rsidRPr="00862684">
        <w:rPr>
          <w:rFonts w:ascii="Times New Roman" w:hAnsi="Times New Roman" w:cs="Times New Roman"/>
          <w:sz w:val="24"/>
          <w:szCs w:val="24"/>
        </w:rPr>
        <w:t xml:space="preserve"> a</w:t>
      </w:r>
      <w:r w:rsidR="005D7F25" w:rsidRPr="00862684">
        <w:rPr>
          <w:rFonts w:ascii="Times New Roman" w:hAnsi="Times New Roman" w:cs="Times New Roman"/>
          <w:sz w:val="24"/>
          <w:szCs w:val="24"/>
        </w:rPr>
        <w:t xml:space="preserve"> direct consequence of the violation of s 15(1) of the Constitution thereby engaging the responsibility of the State in the contravention of ss 13(1) and 18(1) of the Constitution.</w:t>
      </w:r>
      <w:r w:rsidR="008B75FA" w:rsidRPr="00862684">
        <w:rPr>
          <w:rFonts w:ascii="Times New Roman" w:hAnsi="Times New Roman" w:cs="Times New Roman"/>
          <w:sz w:val="24"/>
          <w:szCs w:val="24"/>
        </w:rPr>
        <w:t xml:space="preserve">  In so far as the applicant suggested that she should not be prosecuted because her presence in court followed her unlawful arrest or kidnapping and ill-trea</w:t>
      </w:r>
      <w:r w:rsidR="0017776E" w:rsidRPr="00862684">
        <w:rPr>
          <w:rFonts w:ascii="Times New Roman" w:hAnsi="Times New Roman" w:cs="Times New Roman"/>
          <w:sz w:val="24"/>
          <w:szCs w:val="24"/>
        </w:rPr>
        <w:t xml:space="preserve">tment by State security agents </w:t>
      </w:r>
      <w:r w:rsidR="008B75FA" w:rsidRPr="00862684">
        <w:rPr>
          <w:rFonts w:ascii="Times New Roman" w:hAnsi="Times New Roman" w:cs="Times New Roman"/>
          <w:sz w:val="24"/>
          <w:szCs w:val="24"/>
        </w:rPr>
        <w:t xml:space="preserve">she could not claim immunity from prosecution on those grounds alone </w:t>
      </w:r>
      <w:r w:rsidR="008B75FA" w:rsidRPr="00862684">
        <w:rPr>
          <w:rFonts w:ascii="Times New Roman" w:hAnsi="Times New Roman" w:cs="Times New Roman"/>
          <w:sz w:val="24"/>
          <w:szCs w:val="24"/>
        </w:rPr>
        <w:lastRenderedPageBreak/>
        <w:t xml:space="preserve">because </w:t>
      </w:r>
      <w:r w:rsidR="003776E6" w:rsidRPr="00862684">
        <w:rPr>
          <w:rFonts w:ascii="Times New Roman" w:hAnsi="Times New Roman" w:cs="Times New Roman"/>
          <w:sz w:val="24"/>
          <w:szCs w:val="24"/>
        </w:rPr>
        <w:t xml:space="preserve">her body is not a suppressible fruit and </w:t>
      </w:r>
      <w:r w:rsidR="008B75FA" w:rsidRPr="00862684">
        <w:rPr>
          <w:rFonts w:ascii="Times New Roman" w:hAnsi="Times New Roman" w:cs="Times New Roman"/>
          <w:sz w:val="24"/>
          <w:szCs w:val="24"/>
        </w:rPr>
        <w:t xml:space="preserve">the illegality of her detention and treatment could not deprive the Government of the opportunity to prosecute her and prove her guilt on independent evidence wholly </w:t>
      </w:r>
      <w:r w:rsidR="003776E6" w:rsidRPr="00862684">
        <w:rPr>
          <w:rFonts w:ascii="Times New Roman" w:hAnsi="Times New Roman" w:cs="Times New Roman"/>
          <w:sz w:val="24"/>
          <w:szCs w:val="24"/>
        </w:rPr>
        <w:t xml:space="preserve">untainted by the misconduct of law enforcement agents.  </w:t>
      </w:r>
      <w:r w:rsidR="003776E6" w:rsidRPr="00862684">
        <w:rPr>
          <w:rFonts w:ascii="Times New Roman" w:hAnsi="Times New Roman" w:cs="Times New Roman"/>
          <w:i/>
          <w:sz w:val="24"/>
          <w:szCs w:val="24"/>
        </w:rPr>
        <w:t>United States v Crews</w:t>
      </w:r>
      <w:r w:rsidR="003776E6" w:rsidRPr="00862684">
        <w:rPr>
          <w:rFonts w:ascii="Times New Roman" w:hAnsi="Times New Roman" w:cs="Times New Roman"/>
          <w:sz w:val="24"/>
          <w:szCs w:val="24"/>
        </w:rPr>
        <w:t xml:space="preserve"> 445 US 463(1980) p474, </w:t>
      </w:r>
      <w:r w:rsidR="003776E6" w:rsidRPr="00862684">
        <w:rPr>
          <w:rFonts w:ascii="Times New Roman" w:hAnsi="Times New Roman" w:cs="Times New Roman"/>
          <w:i/>
          <w:sz w:val="24"/>
          <w:szCs w:val="24"/>
        </w:rPr>
        <w:t>Key v Attorney General &amp; Anor</w:t>
      </w:r>
      <w:r w:rsidR="003776E6" w:rsidRPr="00862684">
        <w:rPr>
          <w:rFonts w:ascii="Times New Roman" w:hAnsi="Times New Roman" w:cs="Times New Roman"/>
          <w:sz w:val="24"/>
          <w:szCs w:val="24"/>
        </w:rPr>
        <w:t xml:space="preserve"> 1996(4) SA 187(CC) at 195G-196B.</w:t>
      </w:r>
    </w:p>
    <w:p w:rsidR="005D7F25" w:rsidRPr="00862684" w:rsidRDefault="005D7F25" w:rsidP="00EC12F0">
      <w:pPr>
        <w:spacing w:after="0" w:line="240" w:lineRule="auto"/>
        <w:jc w:val="both"/>
        <w:rPr>
          <w:rFonts w:ascii="Times New Roman" w:hAnsi="Times New Roman" w:cs="Times New Roman"/>
          <w:sz w:val="24"/>
          <w:szCs w:val="24"/>
        </w:rPr>
      </w:pPr>
    </w:p>
    <w:p w:rsidR="00C16242" w:rsidRPr="00862684" w:rsidRDefault="00C16242" w:rsidP="00455F41">
      <w:pPr>
        <w:spacing w:after="0" w:line="480" w:lineRule="auto"/>
        <w:jc w:val="both"/>
        <w:rPr>
          <w:rFonts w:ascii="Times New Roman" w:hAnsi="Times New Roman" w:cs="Times New Roman"/>
          <w:b/>
          <w:sz w:val="24"/>
          <w:szCs w:val="24"/>
          <w:u w:val="single"/>
        </w:rPr>
      </w:pPr>
      <w:r w:rsidRPr="00862684">
        <w:rPr>
          <w:rFonts w:ascii="Times New Roman" w:hAnsi="Times New Roman" w:cs="Times New Roman"/>
          <w:b/>
          <w:sz w:val="24"/>
          <w:szCs w:val="24"/>
          <w:u w:val="single"/>
        </w:rPr>
        <w:t>COSTS</w:t>
      </w:r>
    </w:p>
    <w:p w:rsidR="005D7F25" w:rsidRPr="00862684" w:rsidRDefault="005D7F25" w:rsidP="00455F41">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The Court takes the question of costs for determination.  Its decision on this point is that there be no order as to costs.  The reasons for the decision are these.</w:t>
      </w:r>
    </w:p>
    <w:p w:rsidR="00ED5601" w:rsidRPr="00862684" w:rsidRDefault="00ED5601" w:rsidP="00EC12F0">
      <w:pPr>
        <w:spacing w:after="0" w:line="240" w:lineRule="auto"/>
        <w:jc w:val="both"/>
        <w:rPr>
          <w:rFonts w:ascii="Times New Roman" w:hAnsi="Times New Roman" w:cs="Times New Roman"/>
          <w:sz w:val="24"/>
          <w:szCs w:val="24"/>
        </w:rPr>
      </w:pPr>
    </w:p>
    <w:p w:rsidR="00F20111" w:rsidRPr="00862684" w:rsidRDefault="00ED5601" w:rsidP="00455F41">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r>
      <w:r w:rsidR="00F20111" w:rsidRPr="00862684">
        <w:rPr>
          <w:rFonts w:ascii="Times New Roman" w:hAnsi="Times New Roman" w:cs="Times New Roman"/>
          <w:sz w:val="24"/>
          <w:szCs w:val="24"/>
        </w:rPr>
        <w:t xml:space="preserve">Section 24(4) of the Constitution gives the Court a wide discretion as to the choice of a practical and effective remedy which can appropriately redress a violation of a fundamental human right </w:t>
      </w:r>
      <w:r w:rsidR="007A4461" w:rsidRPr="00862684">
        <w:rPr>
          <w:rFonts w:ascii="Times New Roman" w:hAnsi="Times New Roman" w:cs="Times New Roman"/>
          <w:sz w:val="24"/>
          <w:szCs w:val="24"/>
        </w:rPr>
        <w:t xml:space="preserve">or </w:t>
      </w:r>
      <w:r w:rsidR="00F20111" w:rsidRPr="00862684">
        <w:rPr>
          <w:rFonts w:ascii="Times New Roman" w:hAnsi="Times New Roman" w:cs="Times New Roman"/>
          <w:sz w:val="24"/>
          <w:szCs w:val="24"/>
        </w:rPr>
        <w:t>freedom.  An order of permanent stay of the criminal prosecution was considered by the Court to be the appropriate remedy f</w:t>
      </w:r>
      <w:r w:rsidR="003776E6" w:rsidRPr="00862684">
        <w:rPr>
          <w:rFonts w:ascii="Times New Roman" w:hAnsi="Times New Roman" w:cs="Times New Roman"/>
          <w:sz w:val="24"/>
          <w:szCs w:val="24"/>
        </w:rPr>
        <w:t>or the redress of the violation</w:t>
      </w:r>
      <w:r w:rsidR="00F20111" w:rsidRPr="00862684">
        <w:rPr>
          <w:rFonts w:ascii="Times New Roman" w:hAnsi="Times New Roman" w:cs="Times New Roman"/>
          <w:sz w:val="24"/>
          <w:szCs w:val="24"/>
        </w:rPr>
        <w:t xml:space="preserve"> of the applicant’s fundamental rights</w:t>
      </w:r>
      <w:r w:rsidR="003776E6" w:rsidRPr="00862684">
        <w:rPr>
          <w:rFonts w:ascii="Times New Roman" w:hAnsi="Times New Roman" w:cs="Times New Roman"/>
          <w:sz w:val="24"/>
          <w:szCs w:val="24"/>
        </w:rPr>
        <w:t>.  The violation</w:t>
      </w:r>
      <w:r w:rsidR="00C16242" w:rsidRPr="00862684">
        <w:rPr>
          <w:rFonts w:ascii="Times New Roman" w:hAnsi="Times New Roman" w:cs="Times New Roman"/>
          <w:sz w:val="24"/>
          <w:szCs w:val="24"/>
        </w:rPr>
        <w:t xml:space="preserve"> would</w:t>
      </w:r>
      <w:r w:rsidR="00F20111" w:rsidRPr="00862684">
        <w:rPr>
          <w:rFonts w:ascii="Times New Roman" w:hAnsi="Times New Roman" w:cs="Times New Roman"/>
          <w:sz w:val="24"/>
          <w:szCs w:val="24"/>
        </w:rPr>
        <w:t xml:space="preserve"> </w:t>
      </w:r>
      <w:r w:rsidR="00C16242" w:rsidRPr="00862684">
        <w:rPr>
          <w:rFonts w:ascii="Times New Roman" w:hAnsi="Times New Roman" w:cs="Times New Roman"/>
          <w:sz w:val="24"/>
          <w:szCs w:val="24"/>
        </w:rPr>
        <w:t xml:space="preserve">otherwise </w:t>
      </w:r>
      <w:r w:rsidR="00F20111" w:rsidRPr="00862684">
        <w:rPr>
          <w:rFonts w:ascii="Times New Roman" w:hAnsi="Times New Roman" w:cs="Times New Roman"/>
          <w:sz w:val="24"/>
          <w:szCs w:val="24"/>
        </w:rPr>
        <w:t>have continued.  In</w:t>
      </w:r>
      <w:r w:rsidR="00EC12F0">
        <w:rPr>
          <w:rFonts w:ascii="Times New Roman" w:hAnsi="Times New Roman" w:cs="Times New Roman"/>
          <w:i/>
          <w:sz w:val="24"/>
          <w:szCs w:val="24"/>
        </w:rPr>
        <w:t xml:space="preserve"> re </w:t>
      </w:r>
      <w:r w:rsidR="00F20111" w:rsidRPr="00862684">
        <w:rPr>
          <w:rFonts w:ascii="Times New Roman" w:hAnsi="Times New Roman" w:cs="Times New Roman"/>
          <w:i/>
          <w:sz w:val="24"/>
          <w:szCs w:val="24"/>
        </w:rPr>
        <w:t>Mlambo</w:t>
      </w:r>
      <w:r w:rsidR="003776E6" w:rsidRPr="00862684">
        <w:rPr>
          <w:rFonts w:ascii="Times New Roman" w:hAnsi="Times New Roman" w:cs="Times New Roman"/>
          <w:sz w:val="24"/>
          <w:szCs w:val="24"/>
        </w:rPr>
        <w:t xml:space="preserve"> 1991(2) ZLR 339(S) at 355B-E.  In selecting an appropriate remedy under the Constitution the primary concern of the Court must be to apply the measures that will best vindicate the values expressed in the </w:t>
      </w:r>
      <w:r w:rsidR="00A5024E" w:rsidRPr="00862684">
        <w:rPr>
          <w:rFonts w:ascii="Times New Roman" w:hAnsi="Times New Roman" w:cs="Times New Roman"/>
          <w:sz w:val="24"/>
          <w:szCs w:val="24"/>
        </w:rPr>
        <w:t>Constitution and</w:t>
      </w:r>
      <w:r w:rsidR="003776E6" w:rsidRPr="00862684">
        <w:rPr>
          <w:rFonts w:ascii="Times New Roman" w:hAnsi="Times New Roman" w:cs="Times New Roman"/>
          <w:sz w:val="24"/>
          <w:szCs w:val="24"/>
        </w:rPr>
        <w:t xml:space="preserve"> to provide the form of remedy to those whose rights have been</w:t>
      </w:r>
      <w:r w:rsidR="001764AD" w:rsidRPr="00862684">
        <w:rPr>
          <w:rFonts w:ascii="Times New Roman" w:hAnsi="Times New Roman" w:cs="Times New Roman"/>
          <w:sz w:val="24"/>
          <w:szCs w:val="24"/>
        </w:rPr>
        <w:t xml:space="preserve"> violated that best achieves that objective.  This flows from the Court’s role as guardian of the rights and freedoms which are entrenched as part of the supreme law of the country.  </w:t>
      </w:r>
      <w:r w:rsidR="001764AD" w:rsidRPr="00862684">
        <w:rPr>
          <w:rFonts w:ascii="Times New Roman" w:hAnsi="Times New Roman" w:cs="Times New Roman"/>
          <w:i/>
          <w:sz w:val="24"/>
          <w:szCs w:val="24"/>
        </w:rPr>
        <w:t>Osborne v Canada</w:t>
      </w:r>
      <w:r w:rsidR="001764AD" w:rsidRPr="00862684">
        <w:rPr>
          <w:rFonts w:ascii="Times New Roman" w:hAnsi="Times New Roman" w:cs="Times New Roman"/>
          <w:sz w:val="24"/>
          <w:szCs w:val="24"/>
        </w:rPr>
        <w:t xml:space="preserve"> (1991) 82D.L.R. (4</w:t>
      </w:r>
      <w:r w:rsidR="001764AD" w:rsidRPr="00862684">
        <w:rPr>
          <w:rFonts w:ascii="Times New Roman" w:hAnsi="Times New Roman" w:cs="Times New Roman"/>
          <w:sz w:val="24"/>
          <w:szCs w:val="24"/>
          <w:vertAlign w:val="superscript"/>
        </w:rPr>
        <w:t>th</w:t>
      </w:r>
      <w:r w:rsidR="001764AD" w:rsidRPr="00862684">
        <w:rPr>
          <w:rFonts w:ascii="Times New Roman" w:hAnsi="Times New Roman" w:cs="Times New Roman"/>
          <w:sz w:val="24"/>
          <w:szCs w:val="24"/>
        </w:rPr>
        <w:t>) 321 at 346e-f.</w:t>
      </w:r>
    </w:p>
    <w:p w:rsidR="00455F41" w:rsidRPr="00862684" w:rsidRDefault="00455F41" w:rsidP="00EC12F0">
      <w:pPr>
        <w:spacing w:after="0" w:line="240" w:lineRule="auto"/>
        <w:jc w:val="both"/>
        <w:rPr>
          <w:rFonts w:ascii="Times New Roman" w:hAnsi="Times New Roman" w:cs="Times New Roman"/>
          <w:sz w:val="24"/>
          <w:szCs w:val="24"/>
        </w:rPr>
      </w:pPr>
    </w:p>
    <w:p w:rsidR="00F20111" w:rsidRPr="00862684" w:rsidRDefault="00F20111" w:rsidP="00455F41">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Costs are in the discretion of the Court.  It is permissible in case</w:t>
      </w:r>
      <w:r w:rsidR="00C16242" w:rsidRPr="00862684">
        <w:rPr>
          <w:rFonts w:ascii="Times New Roman" w:hAnsi="Times New Roman" w:cs="Times New Roman"/>
          <w:sz w:val="24"/>
          <w:szCs w:val="24"/>
        </w:rPr>
        <w:t>s</w:t>
      </w:r>
      <w:r w:rsidRPr="00862684">
        <w:rPr>
          <w:rFonts w:ascii="Times New Roman" w:hAnsi="Times New Roman" w:cs="Times New Roman"/>
          <w:sz w:val="24"/>
          <w:szCs w:val="24"/>
        </w:rPr>
        <w:t xml:space="preserve"> of this nature to order that costs incurred should follow the event.  </w:t>
      </w:r>
      <w:r w:rsidRPr="00862684">
        <w:rPr>
          <w:rFonts w:ascii="Times New Roman" w:hAnsi="Times New Roman" w:cs="Times New Roman"/>
          <w:i/>
          <w:sz w:val="24"/>
          <w:szCs w:val="24"/>
        </w:rPr>
        <w:t>Bull v Attorney-General of Zimbabwe</w:t>
      </w:r>
      <w:r w:rsidRPr="00862684">
        <w:rPr>
          <w:rFonts w:ascii="Times New Roman" w:hAnsi="Times New Roman" w:cs="Times New Roman"/>
          <w:sz w:val="24"/>
          <w:szCs w:val="24"/>
        </w:rPr>
        <w:t xml:space="preserve"> 1987(1)</w:t>
      </w:r>
      <w:r w:rsidR="00707697" w:rsidRPr="00862684">
        <w:rPr>
          <w:rFonts w:ascii="Times New Roman" w:hAnsi="Times New Roman" w:cs="Times New Roman"/>
          <w:sz w:val="24"/>
          <w:szCs w:val="24"/>
        </w:rPr>
        <w:t xml:space="preserve"> ZLR 35(S).  Nonetheless a constitutional question was raised with regard to which the answer was not self-evident.  The question whether s 15(1) of the Constitution imposes an absolute and non-derogable obligation on the State</w:t>
      </w:r>
      <w:r w:rsidR="00C47B73" w:rsidRPr="00862684">
        <w:rPr>
          <w:rFonts w:ascii="Times New Roman" w:hAnsi="Times New Roman" w:cs="Times New Roman"/>
          <w:sz w:val="24"/>
          <w:szCs w:val="24"/>
        </w:rPr>
        <w:t>,</w:t>
      </w:r>
      <w:r w:rsidR="00707697" w:rsidRPr="00862684">
        <w:rPr>
          <w:rFonts w:ascii="Times New Roman" w:hAnsi="Times New Roman" w:cs="Times New Roman"/>
          <w:sz w:val="24"/>
          <w:szCs w:val="24"/>
        </w:rPr>
        <w:t xml:space="preserve"> through its agents</w:t>
      </w:r>
      <w:r w:rsidR="00C47B73" w:rsidRPr="00862684">
        <w:rPr>
          <w:rFonts w:ascii="Times New Roman" w:hAnsi="Times New Roman" w:cs="Times New Roman"/>
          <w:sz w:val="24"/>
          <w:szCs w:val="24"/>
        </w:rPr>
        <w:t>,</w:t>
      </w:r>
      <w:r w:rsidR="00707697" w:rsidRPr="00862684">
        <w:rPr>
          <w:rFonts w:ascii="Times New Roman" w:hAnsi="Times New Roman" w:cs="Times New Roman"/>
          <w:sz w:val="24"/>
          <w:szCs w:val="24"/>
        </w:rPr>
        <w:t xml:space="preserve"> not to admit or use </w:t>
      </w:r>
      <w:r w:rsidR="00707697" w:rsidRPr="00862684">
        <w:rPr>
          <w:rFonts w:ascii="Times New Roman" w:hAnsi="Times New Roman" w:cs="Times New Roman"/>
          <w:sz w:val="24"/>
          <w:szCs w:val="24"/>
        </w:rPr>
        <w:lastRenderedPageBreak/>
        <w:t xml:space="preserve">information or evidence </w:t>
      </w:r>
      <w:r w:rsidR="001764AD" w:rsidRPr="00862684">
        <w:rPr>
          <w:rFonts w:ascii="Times New Roman" w:hAnsi="Times New Roman" w:cs="Times New Roman"/>
          <w:sz w:val="24"/>
          <w:szCs w:val="24"/>
        </w:rPr>
        <w:t xml:space="preserve">of the crime </w:t>
      </w:r>
      <w:r w:rsidR="00707697" w:rsidRPr="00862684">
        <w:rPr>
          <w:rFonts w:ascii="Times New Roman" w:hAnsi="Times New Roman" w:cs="Times New Roman"/>
          <w:sz w:val="24"/>
          <w:szCs w:val="24"/>
        </w:rPr>
        <w:t xml:space="preserve">obtained from an accused person or defendant by infliction on him or her or any third party of torture, </w:t>
      </w:r>
      <w:r w:rsidR="00D3707A" w:rsidRPr="00862684">
        <w:rPr>
          <w:rFonts w:ascii="Times New Roman" w:hAnsi="Times New Roman" w:cs="Times New Roman"/>
          <w:sz w:val="24"/>
          <w:szCs w:val="24"/>
        </w:rPr>
        <w:t>or inhuman or</w:t>
      </w:r>
      <w:r w:rsidR="00707697" w:rsidRPr="00862684">
        <w:rPr>
          <w:rFonts w:ascii="Times New Roman" w:hAnsi="Times New Roman" w:cs="Times New Roman"/>
          <w:sz w:val="24"/>
          <w:szCs w:val="24"/>
        </w:rPr>
        <w:t xml:space="preserve"> degrading treatment had not been raised and exhaustively determined by the Court</w:t>
      </w:r>
      <w:r w:rsidR="00C47B73" w:rsidRPr="00862684">
        <w:rPr>
          <w:rFonts w:ascii="Times New Roman" w:hAnsi="Times New Roman" w:cs="Times New Roman"/>
          <w:sz w:val="24"/>
          <w:szCs w:val="24"/>
        </w:rPr>
        <w:t xml:space="preserve"> before</w:t>
      </w:r>
      <w:r w:rsidR="00707697" w:rsidRPr="00862684">
        <w:rPr>
          <w:rFonts w:ascii="Times New Roman" w:hAnsi="Times New Roman" w:cs="Times New Roman"/>
          <w:sz w:val="24"/>
          <w:szCs w:val="24"/>
        </w:rPr>
        <w:t xml:space="preserve">.  </w:t>
      </w:r>
    </w:p>
    <w:p w:rsidR="00707697" w:rsidRPr="00862684" w:rsidRDefault="00707697" w:rsidP="00EC12F0">
      <w:pPr>
        <w:spacing w:after="0" w:line="240" w:lineRule="auto"/>
        <w:jc w:val="both"/>
        <w:rPr>
          <w:rFonts w:ascii="Times New Roman" w:hAnsi="Times New Roman" w:cs="Times New Roman"/>
          <w:sz w:val="24"/>
          <w:szCs w:val="24"/>
        </w:rPr>
      </w:pPr>
    </w:p>
    <w:p w:rsidR="00707697" w:rsidRPr="00862684" w:rsidRDefault="00707697" w:rsidP="00455F41">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 xml:space="preserve">The opportunity arose for the Court to clarify the law on the fundamental right of a person accused of a crime not to have information or evidence obtained from him or her by infliction of torture, </w:t>
      </w:r>
      <w:r w:rsidR="00C47B73" w:rsidRPr="00862684">
        <w:rPr>
          <w:rFonts w:ascii="Times New Roman" w:hAnsi="Times New Roman" w:cs="Times New Roman"/>
          <w:sz w:val="24"/>
          <w:szCs w:val="24"/>
        </w:rPr>
        <w:t>or inhuman or</w:t>
      </w:r>
      <w:r w:rsidRPr="00862684">
        <w:rPr>
          <w:rFonts w:ascii="Times New Roman" w:hAnsi="Times New Roman" w:cs="Times New Roman"/>
          <w:sz w:val="24"/>
          <w:szCs w:val="24"/>
        </w:rPr>
        <w:t xml:space="preserve"> degrading treatment admitted or used against him or her in any legal proce</w:t>
      </w:r>
      <w:r w:rsidR="001764AD" w:rsidRPr="00862684">
        <w:rPr>
          <w:rFonts w:ascii="Times New Roman" w:hAnsi="Times New Roman" w:cs="Times New Roman"/>
          <w:sz w:val="24"/>
          <w:szCs w:val="24"/>
        </w:rPr>
        <w:t xml:space="preserve">edings.  The legal question </w:t>
      </w:r>
      <w:r w:rsidRPr="00862684">
        <w:rPr>
          <w:rFonts w:ascii="Times New Roman" w:hAnsi="Times New Roman" w:cs="Times New Roman"/>
          <w:sz w:val="24"/>
          <w:szCs w:val="24"/>
        </w:rPr>
        <w:t xml:space="preserve">had to be clarified not </w:t>
      </w:r>
      <w:r w:rsidR="00D3707A" w:rsidRPr="00862684">
        <w:rPr>
          <w:rFonts w:ascii="Times New Roman" w:hAnsi="Times New Roman" w:cs="Times New Roman"/>
          <w:sz w:val="24"/>
          <w:szCs w:val="24"/>
        </w:rPr>
        <w:t xml:space="preserve">only </w:t>
      </w:r>
      <w:r w:rsidRPr="00862684">
        <w:rPr>
          <w:rFonts w:ascii="Times New Roman" w:hAnsi="Times New Roman" w:cs="Times New Roman"/>
          <w:sz w:val="24"/>
          <w:szCs w:val="24"/>
        </w:rPr>
        <w:t>for the benefit of accused perso</w:t>
      </w:r>
      <w:r w:rsidR="00D3707A" w:rsidRPr="00862684">
        <w:rPr>
          <w:rFonts w:ascii="Times New Roman" w:hAnsi="Times New Roman" w:cs="Times New Roman"/>
          <w:sz w:val="24"/>
          <w:szCs w:val="24"/>
        </w:rPr>
        <w:t>ns in similar circumstances</w:t>
      </w:r>
      <w:r w:rsidRPr="00862684">
        <w:rPr>
          <w:rFonts w:ascii="Times New Roman" w:hAnsi="Times New Roman" w:cs="Times New Roman"/>
          <w:sz w:val="24"/>
          <w:szCs w:val="24"/>
        </w:rPr>
        <w:t>.  It has been clarified for the benefit of public prosecutors and judicial officers.  The victor is therefore not the applicant but the administration of justice.  The respondent did not challenge the correctness of the factual basis of the constitutional question.  He properly took the view that the resolution of the legal question was in the public interest.  The Court considers that the respondent should not be penalised by an order of costs.  There will be no order as to costs.</w:t>
      </w:r>
    </w:p>
    <w:p w:rsidR="00EC12F0" w:rsidRPr="00862684" w:rsidRDefault="00EC12F0" w:rsidP="00455F41">
      <w:pPr>
        <w:spacing w:after="0" w:line="480" w:lineRule="auto"/>
        <w:jc w:val="both"/>
        <w:rPr>
          <w:rFonts w:ascii="Times New Roman" w:hAnsi="Times New Roman" w:cs="Times New Roman"/>
          <w:sz w:val="24"/>
          <w:szCs w:val="24"/>
        </w:rPr>
      </w:pPr>
    </w:p>
    <w:p w:rsidR="00707697" w:rsidRPr="00862684" w:rsidRDefault="00814500" w:rsidP="00455F41">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CHIDYAUSIKU CJ:</w:t>
      </w:r>
      <w:r w:rsidRPr="00862684">
        <w:rPr>
          <w:rFonts w:ascii="Times New Roman" w:hAnsi="Times New Roman" w:cs="Times New Roman"/>
          <w:sz w:val="24"/>
          <w:szCs w:val="24"/>
        </w:rPr>
        <w:tab/>
      </w:r>
      <w:r w:rsidR="00707697" w:rsidRPr="00862684">
        <w:rPr>
          <w:rFonts w:ascii="Times New Roman" w:hAnsi="Times New Roman" w:cs="Times New Roman"/>
          <w:sz w:val="24"/>
          <w:szCs w:val="24"/>
        </w:rPr>
        <w:t>I agree</w:t>
      </w:r>
    </w:p>
    <w:p w:rsidR="00BC00FD" w:rsidRPr="00862684" w:rsidRDefault="00BC00FD" w:rsidP="00814500">
      <w:pPr>
        <w:spacing w:after="0" w:line="600" w:lineRule="auto"/>
        <w:jc w:val="both"/>
        <w:rPr>
          <w:rFonts w:ascii="Times New Roman" w:hAnsi="Times New Roman" w:cs="Times New Roman"/>
          <w:sz w:val="24"/>
          <w:szCs w:val="24"/>
        </w:rPr>
      </w:pPr>
    </w:p>
    <w:p w:rsidR="00707697" w:rsidRPr="00862684" w:rsidRDefault="00862684" w:rsidP="00455F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SANDURA JA:</w:t>
      </w:r>
      <w:r>
        <w:rPr>
          <w:rFonts w:ascii="Times New Roman" w:hAnsi="Times New Roman" w:cs="Times New Roman"/>
          <w:sz w:val="24"/>
          <w:szCs w:val="24"/>
        </w:rPr>
        <w:tab/>
      </w:r>
      <w:r w:rsidR="00707697" w:rsidRPr="00862684">
        <w:rPr>
          <w:rFonts w:ascii="Times New Roman" w:hAnsi="Times New Roman" w:cs="Times New Roman"/>
          <w:sz w:val="24"/>
          <w:szCs w:val="24"/>
        </w:rPr>
        <w:t>I agree</w:t>
      </w:r>
    </w:p>
    <w:p w:rsidR="00BC00FD" w:rsidRPr="00862684" w:rsidRDefault="00BC00FD" w:rsidP="00814500">
      <w:pPr>
        <w:spacing w:after="0" w:line="600" w:lineRule="auto"/>
        <w:jc w:val="both"/>
        <w:rPr>
          <w:rFonts w:ascii="Times New Roman" w:hAnsi="Times New Roman" w:cs="Times New Roman"/>
          <w:sz w:val="24"/>
          <w:szCs w:val="24"/>
        </w:rPr>
      </w:pPr>
    </w:p>
    <w:p w:rsidR="00707697" w:rsidRPr="00862684" w:rsidRDefault="00814500" w:rsidP="00455F41">
      <w:pPr>
        <w:spacing w:after="0" w:line="480" w:lineRule="auto"/>
        <w:jc w:val="both"/>
        <w:rPr>
          <w:rFonts w:ascii="Times New Roman" w:hAnsi="Times New Roman" w:cs="Times New Roman"/>
          <w:sz w:val="24"/>
          <w:szCs w:val="24"/>
        </w:rPr>
      </w:pPr>
      <w:r w:rsidRPr="00862684">
        <w:rPr>
          <w:rFonts w:ascii="Times New Roman" w:hAnsi="Times New Roman" w:cs="Times New Roman"/>
          <w:sz w:val="24"/>
          <w:szCs w:val="24"/>
        </w:rPr>
        <w:tab/>
      </w:r>
      <w:r w:rsidRPr="00862684">
        <w:rPr>
          <w:rFonts w:ascii="Times New Roman" w:hAnsi="Times New Roman" w:cs="Times New Roman"/>
          <w:sz w:val="24"/>
          <w:szCs w:val="24"/>
        </w:rPr>
        <w:tab/>
        <w:t>ZIYAMBI JA:</w:t>
      </w:r>
      <w:r w:rsidRPr="00862684">
        <w:rPr>
          <w:rFonts w:ascii="Times New Roman" w:hAnsi="Times New Roman" w:cs="Times New Roman"/>
          <w:sz w:val="24"/>
          <w:szCs w:val="24"/>
        </w:rPr>
        <w:tab/>
      </w:r>
      <w:r w:rsidRPr="00862684">
        <w:rPr>
          <w:rFonts w:ascii="Times New Roman" w:hAnsi="Times New Roman" w:cs="Times New Roman"/>
          <w:sz w:val="24"/>
          <w:szCs w:val="24"/>
        </w:rPr>
        <w:tab/>
      </w:r>
      <w:r w:rsidR="00707697" w:rsidRPr="00862684">
        <w:rPr>
          <w:rFonts w:ascii="Times New Roman" w:hAnsi="Times New Roman" w:cs="Times New Roman"/>
          <w:sz w:val="24"/>
          <w:szCs w:val="24"/>
        </w:rPr>
        <w:t>I agree</w:t>
      </w:r>
    </w:p>
    <w:p w:rsidR="00BC00FD" w:rsidRPr="00862684" w:rsidRDefault="00BC00FD" w:rsidP="00814500">
      <w:pPr>
        <w:spacing w:after="0" w:line="600" w:lineRule="auto"/>
        <w:jc w:val="both"/>
        <w:rPr>
          <w:rFonts w:ascii="Times New Roman" w:hAnsi="Times New Roman" w:cs="Times New Roman"/>
          <w:sz w:val="24"/>
          <w:szCs w:val="24"/>
        </w:rPr>
      </w:pPr>
    </w:p>
    <w:p w:rsidR="00707697" w:rsidRPr="00862684" w:rsidRDefault="00862684" w:rsidP="00455F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GARWE JA:</w:t>
      </w:r>
      <w:r>
        <w:rPr>
          <w:rFonts w:ascii="Times New Roman" w:hAnsi="Times New Roman" w:cs="Times New Roman"/>
          <w:sz w:val="24"/>
          <w:szCs w:val="24"/>
        </w:rPr>
        <w:tab/>
      </w:r>
      <w:r>
        <w:rPr>
          <w:rFonts w:ascii="Times New Roman" w:hAnsi="Times New Roman" w:cs="Times New Roman"/>
          <w:sz w:val="24"/>
          <w:szCs w:val="24"/>
        </w:rPr>
        <w:tab/>
      </w:r>
      <w:r w:rsidR="00707697" w:rsidRPr="00862684">
        <w:rPr>
          <w:rFonts w:ascii="Times New Roman" w:hAnsi="Times New Roman" w:cs="Times New Roman"/>
          <w:sz w:val="24"/>
          <w:szCs w:val="24"/>
        </w:rPr>
        <w:t>I agree</w:t>
      </w:r>
    </w:p>
    <w:p w:rsidR="00BC00FD" w:rsidRPr="00862684" w:rsidRDefault="00BC00FD" w:rsidP="00814500">
      <w:pPr>
        <w:spacing w:after="0" w:line="600" w:lineRule="auto"/>
        <w:jc w:val="both"/>
        <w:rPr>
          <w:rFonts w:ascii="Times New Roman" w:hAnsi="Times New Roman" w:cs="Times New Roman"/>
          <w:sz w:val="24"/>
          <w:szCs w:val="24"/>
        </w:rPr>
      </w:pPr>
    </w:p>
    <w:p w:rsidR="00707697" w:rsidRPr="00862684" w:rsidRDefault="00707697" w:rsidP="002A562A">
      <w:pPr>
        <w:spacing w:after="0" w:line="360" w:lineRule="auto"/>
        <w:jc w:val="both"/>
        <w:rPr>
          <w:rFonts w:ascii="Times New Roman" w:hAnsi="Times New Roman" w:cs="Times New Roman"/>
          <w:sz w:val="24"/>
          <w:szCs w:val="24"/>
        </w:rPr>
      </w:pPr>
      <w:r w:rsidRPr="00862684">
        <w:rPr>
          <w:rFonts w:ascii="Times New Roman" w:hAnsi="Times New Roman" w:cs="Times New Roman"/>
          <w:i/>
          <w:sz w:val="24"/>
          <w:szCs w:val="24"/>
        </w:rPr>
        <w:t>Mtetwa and Nyambirai</w:t>
      </w:r>
      <w:r w:rsidRPr="00862684">
        <w:rPr>
          <w:rFonts w:ascii="Times New Roman" w:hAnsi="Times New Roman" w:cs="Times New Roman"/>
          <w:sz w:val="24"/>
          <w:szCs w:val="24"/>
        </w:rPr>
        <w:t>, applicant’s legal practitioners</w:t>
      </w:r>
    </w:p>
    <w:p w:rsidR="00511D34" w:rsidRPr="00862684" w:rsidRDefault="00707697" w:rsidP="002A562A">
      <w:pPr>
        <w:spacing w:after="0" w:line="360" w:lineRule="auto"/>
        <w:jc w:val="both"/>
        <w:rPr>
          <w:rFonts w:ascii="Times New Roman" w:hAnsi="Times New Roman" w:cs="Times New Roman"/>
          <w:sz w:val="24"/>
          <w:szCs w:val="24"/>
        </w:rPr>
      </w:pPr>
      <w:r w:rsidRPr="00862684">
        <w:rPr>
          <w:rFonts w:ascii="Times New Roman" w:hAnsi="Times New Roman" w:cs="Times New Roman"/>
          <w:i/>
          <w:sz w:val="24"/>
          <w:szCs w:val="24"/>
        </w:rPr>
        <w:t>Civil Division of the Attorney-General’s Office</w:t>
      </w:r>
      <w:r w:rsidRPr="00862684">
        <w:rPr>
          <w:rFonts w:ascii="Times New Roman" w:hAnsi="Times New Roman" w:cs="Times New Roman"/>
          <w:sz w:val="24"/>
          <w:szCs w:val="24"/>
        </w:rPr>
        <w:t>, respondent’s legal practitioners</w:t>
      </w:r>
    </w:p>
    <w:sectPr w:rsidR="00511D34" w:rsidRPr="00862684" w:rsidSect="00F702B9">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163" w:rsidRDefault="00696163" w:rsidP="00D62D0C">
      <w:pPr>
        <w:spacing w:after="0" w:line="240" w:lineRule="auto"/>
      </w:pPr>
      <w:r>
        <w:separator/>
      </w:r>
    </w:p>
  </w:endnote>
  <w:endnote w:type="continuationSeparator" w:id="1">
    <w:p w:rsidR="00696163" w:rsidRDefault="00696163" w:rsidP="00D62D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163" w:rsidRDefault="00696163" w:rsidP="00D62D0C">
      <w:pPr>
        <w:spacing w:after="0" w:line="240" w:lineRule="auto"/>
      </w:pPr>
      <w:r>
        <w:separator/>
      </w:r>
    </w:p>
  </w:footnote>
  <w:footnote w:type="continuationSeparator" w:id="1">
    <w:p w:rsidR="00696163" w:rsidRDefault="00696163" w:rsidP="00D62D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BC00FD">
      <w:tc>
        <w:tcPr>
          <w:tcW w:w="0" w:type="auto"/>
          <w:tcBorders>
            <w:right w:val="single" w:sz="6" w:space="0" w:color="000000" w:themeColor="text1"/>
          </w:tcBorders>
        </w:tcPr>
        <w:sdt>
          <w:sdtPr>
            <w:alias w:val="Company"/>
            <w:id w:val="78735422"/>
            <w:placeholder>
              <w:docPart w:val="1F601A18930F46E7B590CBFC5D906700"/>
            </w:placeholder>
            <w:dataBinding w:prefixMappings="xmlns:ns0='http://schemas.openxmlformats.org/officeDocument/2006/extended-properties'" w:xpath="/ns0:Properties[1]/ns0:Company[1]" w:storeItemID="{6668398D-A668-4E3E-A5EB-62B293D839F1}"/>
            <w:text/>
          </w:sdtPr>
          <w:sdtContent>
            <w:p w:rsidR="00BC00FD" w:rsidRDefault="00BC00FD">
              <w:pPr>
                <w:pStyle w:val="Header"/>
                <w:jc w:val="right"/>
              </w:pPr>
              <w:r>
                <w:rPr>
                  <w:lang w:val="en-ZW"/>
                </w:rPr>
                <w:t>Judgment No. SC 11/12</w:t>
              </w:r>
            </w:p>
          </w:sdtContent>
        </w:sdt>
        <w:sdt>
          <w:sdtPr>
            <w:rPr>
              <w:b/>
              <w:bCs/>
            </w:rPr>
            <w:alias w:val="Title"/>
            <w:id w:val="78735415"/>
            <w:placeholder>
              <w:docPart w:val="F248E67AEFAA441582C86435CD3E8F8F"/>
            </w:placeholder>
            <w:dataBinding w:prefixMappings="xmlns:ns0='http://schemas.openxmlformats.org/package/2006/metadata/core-properties' xmlns:ns1='http://purl.org/dc/elements/1.1/'" w:xpath="/ns0:coreProperties[1]/ns1:title[1]" w:storeItemID="{6C3C8BC8-F283-45AE-878A-BAB7291924A1}"/>
            <w:text/>
          </w:sdtPr>
          <w:sdtContent>
            <w:p w:rsidR="00BC00FD" w:rsidRDefault="00BC00FD">
              <w:pPr>
                <w:pStyle w:val="Header"/>
                <w:jc w:val="right"/>
                <w:rPr>
                  <w:b/>
                  <w:bCs/>
                </w:rPr>
              </w:pPr>
              <w:r>
                <w:rPr>
                  <w:b/>
                  <w:bCs/>
                  <w:lang w:val="en-ZW"/>
                </w:rPr>
                <w:t>Const. Application No. 36/09</w:t>
              </w:r>
            </w:p>
          </w:sdtContent>
        </w:sdt>
      </w:tc>
      <w:tc>
        <w:tcPr>
          <w:tcW w:w="1152" w:type="dxa"/>
          <w:tcBorders>
            <w:left w:val="single" w:sz="6" w:space="0" w:color="000000" w:themeColor="text1"/>
          </w:tcBorders>
        </w:tcPr>
        <w:p w:rsidR="00BC00FD" w:rsidRDefault="00F9776B">
          <w:pPr>
            <w:pStyle w:val="Header"/>
            <w:rPr>
              <w:b/>
            </w:rPr>
          </w:pPr>
          <w:fldSimple w:instr=" PAGE   \* MERGEFORMAT ">
            <w:r w:rsidR="00A1305C">
              <w:rPr>
                <w:noProof/>
              </w:rPr>
              <w:t>1</w:t>
            </w:r>
          </w:fldSimple>
        </w:p>
      </w:tc>
    </w:tr>
  </w:tbl>
  <w:p w:rsidR="000202E9" w:rsidRDefault="000202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66996"/>
    <w:multiLevelType w:val="hybridMultilevel"/>
    <w:tmpl w:val="5BA4F476"/>
    <w:lvl w:ilvl="0" w:tplc="F5BCC3AE">
      <w:start w:val="1"/>
      <w:numFmt w:val="lowerLetter"/>
      <w:lvlText w:val="(%1)"/>
      <w:lvlJc w:val="left"/>
      <w:pPr>
        <w:ind w:left="1590" w:hanging="720"/>
      </w:pPr>
      <w:rPr>
        <w:rFonts w:hint="default"/>
      </w:rPr>
    </w:lvl>
    <w:lvl w:ilvl="1" w:tplc="30090019" w:tentative="1">
      <w:start w:val="1"/>
      <w:numFmt w:val="lowerLetter"/>
      <w:lvlText w:val="%2."/>
      <w:lvlJc w:val="left"/>
      <w:pPr>
        <w:ind w:left="1950" w:hanging="360"/>
      </w:pPr>
    </w:lvl>
    <w:lvl w:ilvl="2" w:tplc="3009001B" w:tentative="1">
      <w:start w:val="1"/>
      <w:numFmt w:val="lowerRoman"/>
      <w:lvlText w:val="%3."/>
      <w:lvlJc w:val="right"/>
      <w:pPr>
        <w:ind w:left="2670" w:hanging="180"/>
      </w:pPr>
    </w:lvl>
    <w:lvl w:ilvl="3" w:tplc="3009000F" w:tentative="1">
      <w:start w:val="1"/>
      <w:numFmt w:val="decimal"/>
      <w:lvlText w:val="%4."/>
      <w:lvlJc w:val="left"/>
      <w:pPr>
        <w:ind w:left="3390" w:hanging="360"/>
      </w:pPr>
    </w:lvl>
    <w:lvl w:ilvl="4" w:tplc="30090019" w:tentative="1">
      <w:start w:val="1"/>
      <w:numFmt w:val="lowerLetter"/>
      <w:lvlText w:val="%5."/>
      <w:lvlJc w:val="left"/>
      <w:pPr>
        <w:ind w:left="4110" w:hanging="360"/>
      </w:pPr>
    </w:lvl>
    <w:lvl w:ilvl="5" w:tplc="3009001B" w:tentative="1">
      <w:start w:val="1"/>
      <w:numFmt w:val="lowerRoman"/>
      <w:lvlText w:val="%6."/>
      <w:lvlJc w:val="right"/>
      <w:pPr>
        <w:ind w:left="4830" w:hanging="180"/>
      </w:pPr>
    </w:lvl>
    <w:lvl w:ilvl="6" w:tplc="3009000F" w:tentative="1">
      <w:start w:val="1"/>
      <w:numFmt w:val="decimal"/>
      <w:lvlText w:val="%7."/>
      <w:lvlJc w:val="left"/>
      <w:pPr>
        <w:ind w:left="5550" w:hanging="360"/>
      </w:pPr>
    </w:lvl>
    <w:lvl w:ilvl="7" w:tplc="30090019" w:tentative="1">
      <w:start w:val="1"/>
      <w:numFmt w:val="lowerLetter"/>
      <w:lvlText w:val="%8."/>
      <w:lvlJc w:val="left"/>
      <w:pPr>
        <w:ind w:left="6270" w:hanging="360"/>
      </w:pPr>
    </w:lvl>
    <w:lvl w:ilvl="8" w:tplc="3009001B" w:tentative="1">
      <w:start w:val="1"/>
      <w:numFmt w:val="lowerRoman"/>
      <w:lvlText w:val="%9."/>
      <w:lvlJc w:val="right"/>
      <w:pPr>
        <w:ind w:left="6990" w:hanging="180"/>
      </w:pPr>
    </w:lvl>
  </w:abstractNum>
  <w:abstractNum w:abstractNumId="1">
    <w:nsid w:val="5B353F84"/>
    <w:multiLevelType w:val="hybridMultilevel"/>
    <w:tmpl w:val="0A78E49C"/>
    <w:lvl w:ilvl="0" w:tplc="B4300EF4">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631B"/>
    <w:rsid w:val="0001111E"/>
    <w:rsid w:val="0001381C"/>
    <w:rsid w:val="00014E94"/>
    <w:rsid w:val="000202E9"/>
    <w:rsid w:val="00024328"/>
    <w:rsid w:val="00026F27"/>
    <w:rsid w:val="00027F54"/>
    <w:rsid w:val="00042FD0"/>
    <w:rsid w:val="00046FD9"/>
    <w:rsid w:val="00047987"/>
    <w:rsid w:val="00063D48"/>
    <w:rsid w:val="0007039B"/>
    <w:rsid w:val="00072746"/>
    <w:rsid w:val="000727A4"/>
    <w:rsid w:val="00085BF9"/>
    <w:rsid w:val="00086257"/>
    <w:rsid w:val="00092602"/>
    <w:rsid w:val="00095384"/>
    <w:rsid w:val="000B1664"/>
    <w:rsid w:val="000B1BA1"/>
    <w:rsid w:val="000B671E"/>
    <w:rsid w:val="000D6549"/>
    <w:rsid w:val="000E1A6F"/>
    <w:rsid w:val="000E3666"/>
    <w:rsid w:val="000E54C2"/>
    <w:rsid w:val="000F090E"/>
    <w:rsid w:val="001126B1"/>
    <w:rsid w:val="0012171D"/>
    <w:rsid w:val="00122A0F"/>
    <w:rsid w:val="00123C4C"/>
    <w:rsid w:val="001323B8"/>
    <w:rsid w:val="001376EC"/>
    <w:rsid w:val="001416FD"/>
    <w:rsid w:val="00152DB4"/>
    <w:rsid w:val="00153587"/>
    <w:rsid w:val="00162DDB"/>
    <w:rsid w:val="00165A37"/>
    <w:rsid w:val="00171544"/>
    <w:rsid w:val="00173AC6"/>
    <w:rsid w:val="001764AD"/>
    <w:rsid w:val="0017776E"/>
    <w:rsid w:val="00182C88"/>
    <w:rsid w:val="00183C8A"/>
    <w:rsid w:val="0018507B"/>
    <w:rsid w:val="001872FD"/>
    <w:rsid w:val="00191BD8"/>
    <w:rsid w:val="001A12A2"/>
    <w:rsid w:val="001B6F72"/>
    <w:rsid w:val="001B7F41"/>
    <w:rsid w:val="001D7F16"/>
    <w:rsid w:val="001E1EBD"/>
    <w:rsid w:val="001F443B"/>
    <w:rsid w:val="001F5C95"/>
    <w:rsid w:val="002054F2"/>
    <w:rsid w:val="002068B4"/>
    <w:rsid w:val="002162F7"/>
    <w:rsid w:val="00217ACC"/>
    <w:rsid w:val="002210FA"/>
    <w:rsid w:val="002241A2"/>
    <w:rsid w:val="002405D8"/>
    <w:rsid w:val="0024322E"/>
    <w:rsid w:val="00265530"/>
    <w:rsid w:val="00270176"/>
    <w:rsid w:val="00271CDF"/>
    <w:rsid w:val="00281D85"/>
    <w:rsid w:val="00282DFC"/>
    <w:rsid w:val="0028413C"/>
    <w:rsid w:val="00287729"/>
    <w:rsid w:val="00291539"/>
    <w:rsid w:val="002A0A33"/>
    <w:rsid w:val="002A562A"/>
    <w:rsid w:val="002A6A90"/>
    <w:rsid w:val="002C27CF"/>
    <w:rsid w:val="002C477A"/>
    <w:rsid w:val="002D5ED5"/>
    <w:rsid w:val="002D6864"/>
    <w:rsid w:val="002F086D"/>
    <w:rsid w:val="00306BD1"/>
    <w:rsid w:val="00312159"/>
    <w:rsid w:val="00320BA3"/>
    <w:rsid w:val="003278D4"/>
    <w:rsid w:val="003326B8"/>
    <w:rsid w:val="00332C98"/>
    <w:rsid w:val="00336C48"/>
    <w:rsid w:val="0034372C"/>
    <w:rsid w:val="003511C9"/>
    <w:rsid w:val="00361458"/>
    <w:rsid w:val="00362696"/>
    <w:rsid w:val="003668A6"/>
    <w:rsid w:val="00376069"/>
    <w:rsid w:val="003776E6"/>
    <w:rsid w:val="00380DAB"/>
    <w:rsid w:val="003A5490"/>
    <w:rsid w:val="003D1DA7"/>
    <w:rsid w:val="003D7E6F"/>
    <w:rsid w:val="003E3D9F"/>
    <w:rsid w:val="003E3E08"/>
    <w:rsid w:val="003F4A56"/>
    <w:rsid w:val="00416C5E"/>
    <w:rsid w:val="004206C6"/>
    <w:rsid w:val="0042102B"/>
    <w:rsid w:val="00432837"/>
    <w:rsid w:val="00432BBD"/>
    <w:rsid w:val="004367D5"/>
    <w:rsid w:val="00443251"/>
    <w:rsid w:val="00455C04"/>
    <w:rsid w:val="00455F41"/>
    <w:rsid w:val="00461B95"/>
    <w:rsid w:val="004701C9"/>
    <w:rsid w:val="00487FE0"/>
    <w:rsid w:val="0049058A"/>
    <w:rsid w:val="004A0E7F"/>
    <w:rsid w:val="004B1D91"/>
    <w:rsid w:val="004B4F59"/>
    <w:rsid w:val="004C4842"/>
    <w:rsid w:val="004F68D3"/>
    <w:rsid w:val="0050537F"/>
    <w:rsid w:val="00506777"/>
    <w:rsid w:val="00511D34"/>
    <w:rsid w:val="005178ED"/>
    <w:rsid w:val="0052344C"/>
    <w:rsid w:val="005373B7"/>
    <w:rsid w:val="00544A3C"/>
    <w:rsid w:val="005468F1"/>
    <w:rsid w:val="00547C59"/>
    <w:rsid w:val="0055090C"/>
    <w:rsid w:val="00550E30"/>
    <w:rsid w:val="00570A41"/>
    <w:rsid w:val="00574BF7"/>
    <w:rsid w:val="005774D8"/>
    <w:rsid w:val="005778AB"/>
    <w:rsid w:val="005A4760"/>
    <w:rsid w:val="005A5054"/>
    <w:rsid w:val="005D37EA"/>
    <w:rsid w:val="005D415B"/>
    <w:rsid w:val="005D4A51"/>
    <w:rsid w:val="005D7F25"/>
    <w:rsid w:val="005E280A"/>
    <w:rsid w:val="00616C6A"/>
    <w:rsid w:val="006227AD"/>
    <w:rsid w:val="00623D19"/>
    <w:rsid w:val="006342C5"/>
    <w:rsid w:val="00637470"/>
    <w:rsid w:val="00650949"/>
    <w:rsid w:val="00660595"/>
    <w:rsid w:val="00672467"/>
    <w:rsid w:val="00691510"/>
    <w:rsid w:val="00696163"/>
    <w:rsid w:val="006A78BB"/>
    <w:rsid w:val="006B0A1E"/>
    <w:rsid w:val="006B5EA1"/>
    <w:rsid w:val="006E7129"/>
    <w:rsid w:val="006F196A"/>
    <w:rsid w:val="0070407D"/>
    <w:rsid w:val="007058FC"/>
    <w:rsid w:val="00707697"/>
    <w:rsid w:val="00733AAF"/>
    <w:rsid w:val="007403EE"/>
    <w:rsid w:val="00743B61"/>
    <w:rsid w:val="007517EC"/>
    <w:rsid w:val="0077069F"/>
    <w:rsid w:val="00780D3F"/>
    <w:rsid w:val="00784802"/>
    <w:rsid w:val="007851D4"/>
    <w:rsid w:val="00787048"/>
    <w:rsid w:val="007A4461"/>
    <w:rsid w:val="007A50C3"/>
    <w:rsid w:val="007A5516"/>
    <w:rsid w:val="007A75DB"/>
    <w:rsid w:val="007B6924"/>
    <w:rsid w:val="007C5845"/>
    <w:rsid w:val="007C7659"/>
    <w:rsid w:val="007F1740"/>
    <w:rsid w:val="007F61D3"/>
    <w:rsid w:val="007F7F21"/>
    <w:rsid w:val="00814500"/>
    <w:rsid w:val="00825DC9"/>
    <w:rsid w:val="008328F3"/>
    <w:rsid w:val="00840118"/>
    <w:rsid w:val="0084437A"/>
    <w:rsid w:val="00850AD1"/>
    <w:rsid w:val="00854934"/>
    <w:rsid w:val="008571AB"/>
    <w:rsid w:val="00862684"/>
    <w:rsid w:val="00862E6C"/>
    <w:rsid w:val="008A5C2B"/>
    <w:rsid w:val="008B75FA"/>
    <w:rsid w:val="008C2012"/>
    <w:rsid w:val="008C5E00"/>
    <w:rsid w:val="008C7B34"/>
    <w:rsid w:val="008D2456"/>
    <w:rsid w:val="008E3A03"/>
    <w:rsid w:val="009118A1"/>
    <w:rsid w:val="009139C4"/>
    <w:rsid w:val="009176D8"/>
    <w:rsid w:val="0092770B"/>
    <w:rsid w:val="00930B91"/>
    <w:rsid w:val="009500C2"/>
    <w:rsid w:val="0096202C"/>
    <w:rsid w:val="00964353"/>
    <w:rsid w:val="00977B9B"/>
    <w:rsid w:val="0099415E"/>
    <w:rsid w:val="00996BB0"/>
    <w:rsid w:val="009E1992"/>
    <w:rsid w:val="00A01668"/>
    <w:rsid w:val="00A03BBB"/>
    <w:rsid w:val="00A10CED"/>
    <w:rsid w:val="00A11686"/>
    <w:rsid w:val="00A11F05"/>
    <w:rsid w:val="00A1305C"/>
    <w:rsid w:val="00A1441F"/>
    <w:rsid w:val="00A1546A"/>
    <w:rsid w:val="00A24476"/>
    <w:rsid w:val="00A24A08"/>
    <w:rsid w:val="00A25100"/>
    <w:rsid w:val="00A31A18"/>
    <w:rsid w:val="00A34D58"/>
    <w:rsid w:val="00A35EEE"/>
    <w:rsid w:val="00A4631B"/>
    <w:rsid w:val="00A5024E"/>
    <w:rsid w:val="00A85B8B"/>
    <w:rsid w:val="00A90CD3"/>
    <w:rsid w:val="00AA5D83"/>
    <w:rsid w:val="00AB4DFF"/>
    <w:rsid w:val="00AC0928"/>
    <w:rsid w:val="00AD7884"/>
    <w:rsid w:val="00AF0C14"/>
    <w:rsid w:val="00B12A77"/>
    <w:rsid w:val="00B13AEE"/>
    <w:rsid w:val="00B351F1"/>
    <w:rsid w:val="00B37EB8"/>
    <w:rsid w:val="00B53013"/>
    <w:rsid w:val="00B557E3"/>
    <w:rsid w:val="00B57D62"/>
    <w:rsid w:val="00B61BED"/>
    <w:rsid w:val="00B7382C"/>
    <w:rsid w:val="00B74E51"/>
    <w:rsid w:val="00B94D1C"/>
    <w:rsid w:val="00BB04AB"/>
    <w:rsid w:val="00BB69FD"/>
    <w:rsid w:val="00BC00FD"/>
    <w:rsid w:val="00BC583E"/>
    <w:rsid w:val="00BE6235"/>
    <w:rsid w:val="00C01840"/>
    <w:rsid w:val="00C03FA6"/>
    <w:rsid w:val="00C064C7"/>
    <w:rsid w:val="00C11215"/>
    <w:rsid w:val="00C16242"/>
    <w:rsid w:val="00C224A0"/>
    <w:rsid w:val="00C30224"/>
    <w:rsid w:val="00C36289"/>
    <w:rsid w:val="00C377D9"/>
    <w:rsid w:val="00C37DD2"/>
    <w:rsid w:val="00C46E72"/>
    <w:rsid w:val="00C476C1"/>
    <w:rsid w:val="00C47B73"/>
    <w:rsid w:val="00C52557"/>
    <w:rsid w:val="00C53423"/>
    <w:rsid w:val="00C57CEB"/>
    <w:rsid w:val="00C651F1"/>
    <w:rsid w:val="00C811AA"/>
    <w:rsid w:val="00C81CE2"/>
    <w:rsid w:val="00C82422"/>
    <w:rsid w:val="00C95501"/>
    <w:rsid w:val="00CB00E7"/>
    <w:rsid w:val="00CB3888"/>
    <w:rsid w:val="00CB5F67"/>
    <w:rsid w:val="00CD72C1"/>
    <w:rsid w:val="00CE48CB"/>
    <w:rsid w:val="00CF614F"/>
    <w:rsid w:val="00D027B3"/>
    <w:rsid w:val="00D05BE2"/>
    <w:rsid w:val="00D0621A"/>
    <w:rsid w:val="00D1151D"/>
    <w:rsid w:val="00D1278B"/>
    <w:rsid w:val="00D2044F"/>
    <w:rsid w:val="00D3707A"/>
    <w:rsid w:val="00D41254"/>
    <w:rsid w:val="00D522BF"/>
    <w:rsid w:val="00D60EC7"/>
    <w:rsid w:val="00D62D0C"/>
    <w:rsid w:val="00D7706F"/>
    <w:rsid w:val="00D83658"/>
    <w:rsid w:val="00D93389"/>
    <w:rsid w:val="00DB03A4"/>
    <w:rsid w:val="00DB14E1"/>
    <w:rsid w:val="00DB34C9"/>
    <w:rsid w:val="00DC1DA1"/>
    <w:rsid w:val="00DC2E94"/>
    <w:rsid w:val="00DC5F34"/>
    <w:rsid w:val="00DE2206"/>
    <w:rsid w:val="00DE66C9"/>
    <w:rsid w:val="00E0610A"/>
    <w:rsid w:val="00E12D02"/>
    <w:rsid w:val="00E30022"/>
    <w:rsid w:val="00E309F4"/>
    <w:rsid w:val="00E30E86"/>
    <w:rsid w:val="00E42CC6"/>
    <w:rsid w:val="00E56E85"/>
    <w:rsid w:val="00E810D5"/>
    <w:rsid w:val="00E90971"/>
    <w:rsid w:val="00E931D6"/>
    <w:rsid w:val="00E977B1"/>
    <w:rsid w:val="00EB4BDB"/>
    <w:rsid w:val="00EB6855"/>
    <w:rsid w:val="00EB6F54"/>
    <w:rsid w:val="00EC12F0"/>
    <w:rsid w:val="00EC3DFD"/>
    <w:rsid w:val="00ED5601"/>
    <w:rsid w:val="00EF2127"/>
    <w:rsid w:val="00EF467A"/>
    <w:rsid w:val="00EF7179"/>
    <w:rsid w:val="00F013D3"/>
    <w:rsid w:val="00F14261"/>
    <w:rsid w:val="00F16AD6"/>
    <w:rsid w:val="00F20111"/>
    <w:rsid w:val="00F272C5"/>
    <w:rsid w:val="00F37998"/>
    <w:rsid w:val="00F41473"/>
    <w:rsid w:val="00F555DE"/>
    <w:rsid w:val="00F56A73"/>
    <w:rsid w:val="00F65FA9"/>
    <w:rsid w:val="00F702B9"/>
    <w:rsid w:val="00F73033"/>
    <w:rsid w:val="00F84E0A"/>
    <w:rsid w:val="00F9776B"/>
    <w:rsid w:val="00FB219B"/>
    <w:rsid w:val="00FB58AB"/>
    <w:rsid w:val="00FD3789"/>
    <w:rsid w:val="00FD4FB4"/>
    <w:rsid w:val="00FD7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2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470"/>
    <w:pPr>
      <w:ind w:left="720"/>
      <w:contextualSpacing/>
    </w:pPr>
  </w:style>
  <w:style w:type="paragraph" w:styleId="Header">
    <w:name w:val="header"/>
    <w:basedOn w:val="Normal"/>
    <w:link w:val="HeaderChar"/>
    <w:uiPriority w:val="99"/>
    <w:unhideWhenUsed/>
    <w:rsid w:val="00D62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D0C"/>
  </w:style>
  <w:style w:type="paragraph" w:styleId="Footer">
    <w:name w:val="footer"/>
    <w:basedOn w:val="Normal"/>
    <w:link w:val="FooterChar"/>
    <w:uiPriority w:val="99"/>
    <w:semiHidden/>
    <w:unhideWhenUsed/>
    <w:rsid w:val="00D62D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62D0C"/>
  </w:style>
  <w:style w:type="table" w:styleId="TableGrid">
    <w:name w:val="Table Grid"/>
    <w:basedOn w:val="TableNormal"/>
    <w:uiPriority w:val="1"/>
    <w:rsid w:val="00D62D0C"/>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2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D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F601A18930F46E7B590CBFC5D906700"/>
        <w:category>
          <w:name w:val="General"/>
          <w:gallery w:val="placeholder"/>
        </w:category>
        <w:types>
          <w:type w:val="bbPlcHdr"/>
        </w:types>
        <w:behaviors>
          <w:behavior w:val="content"/>
        </w:behaviors>
        <w:guid w:val="{CE83489D-279E-47C8-8A14-7C640463143A}"/>
      </w:docPartPr>
      <w:docPartBody>
        <w:p w:rsidR="00EB6E9C" w:rsidRDefault="00E85C73" w:rsidP="00E85C73">
          <w:pPr>
            <w:pStyle w:val="1F601A18930F46E7B590CBFC5D906700"/>
          </w:pPr>
          <w:r>
            <w:t>[Type the company name]</w:t>
          </w:r>
        </w:p>
      </w:docPartBody>
    </w:docPart>
    <w:docPart>
      <w:docPartPr>
        <w:name w:val="F248E67AEFAA441582C86435CD3E8F8F"/>
        <w:category>
          <w:name w:val="General"/>
          <w:gallery w:val="placeholder"/>
        </w:category>
        <w:types>
          <w:type w:val="bbPlcHdr"/>
        </w:types>
        <w:behaviors>
          <w:behavior w:val="content"/>
        </w:behaviors>
        <w:guid w:val="{AC2482D6-E8F7-40E3-9A23-00A7E425B1D7}"/>
      </w:docPartPr>
      <w:docPartBody>
        <w:p w:rsidR="00EB6E9C" w:rsidRDefault="00E85C73" w:rsidP="00E85C73">
          <w:pPr>
            <w:pStyle w:val="F248E67AEFAA441582C86435CD3E8F8F"/>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4132"/>
    <w:rsid w:val="00034F85"/>
    <w:rsid w:val="00046746"/>
    <w:rsid w:val="0017683A"/>
    <w:rsid w:val="00195F83"/>
    <w:rsid w:val="002041A8"/>
    <w:rsid w:val="00245471"/>
    <w:rsid w:val="002F3FF7"/>
    <w:rsid w:val="002F6A6B"/>
    <w:rsid w:val="00324132"/>
    <w:rsid w:val="00391863"/>
    <w:rsid w:val="003A46FB"/>
    <w:rsid w:val="003D1004"/>
    <w:rsid w:val="004322F4"/>
    <w:rsid w:val="004908F7"/>
    <w:rsid w:val="00527EBC"/>
    <w:rsid w:val="007A1760"/>
    <w:rsid w:val="00885245"/>
    <w:rsid w:val="008B2F37"/>
    <w:rsid w:val="008C37B8"/>
    <w:rsid w:val="009674BE"/>
    <w:rsid w:val="009B2A64"/>
    <w:rsid w:val="00A105CF"/>
    <w:rsid w:val="00A34E3C"/>
    <w:rsid w:val="00AA7759"/>
    <w:rsid w:val="00BD1CAD"/>
    <w:rsid w:val="00C41D02"/>
    <w:rsid w:val="00E85C73"/>
    <w:rsid w:val="00EB6E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8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F3BBB19D7C4114BA1D5C34201529C9">
    <w:name w:val="E2F3BBB19D7C4114BA1D5C34201529C9"/>
    <w:rsid w:val="00324132"/>
  </w:style>
  <w:style w:type="paragraph" w:customStyle="1" w:styleId="CEAB3BCA7C2D42D6BB72AFCE21059467">
    <w:name w:val="CEAB3BCA7C2D42D6BB72AFCE21059467"/>
    <w:rsid w:val="00324132"/>
  </w:style>
  <w:style w:type="paragraph" w:customStyle="1" w:styleId="1F601A18930F46E7B590CBFC5D906700">
    <w:name w:val="1F601A18930F46E7B590CBFC5D906700"/>
    <w:rsid w:val="00E85C73"/>
  </w:style>
  <w:style w:type="paragraph" w:customStyle="1" w:styleId="F248E67AEFAA441582C86435CD3E8F8F">
    <w:name w:val="F248E67AEFAA441582C86435CD3E8F8F"/>
    <w:rsid w:val="00E85C7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3D248-3486-46AC-9258-FE0219D91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3942</TotalTime>
  <Pages>41</Pages>
  <Words>11882</Words>
  <Characters>67734</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Const. Application No. 36/09</vt:lpstr>
    </vt:vector>
  </TitlesOfParts>
  <Company>Judgment No. SC 11/12</Company>
  <LinksUpToDate>false</LinksUpToDate>
  <CharactersWithSpaces>79458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36/09</dc:title>
  <dc:creator>MRS. ZULU</dc:creator>
  <cp:lastModifiedBy>user</cp:lastModifiedBy>
  <cp:revision>85</cp:revision>
  <cp:lastPrinted>2014-03-19T13:56:00Z</cp:lastPrinted>
  <dcterms:created xsi:type="dcterms:W3CDTF">2012-03-02T07:41:00Z</dcterms:created>
  <dcterms:modified xsi:type="dcterms:W3CDTF">2014-03-19T14:03:00Z</dcterms:modified>
</cp:coreProperties>
</file>