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31D" w:rsidRPr="00B8731D" w:rsidRDefault="00B8731D" w:rsidP="00B8731D">
      <w:pPr>
        <w:spacing w:after="0" w:line="240" w:lineRule="auto"/>
        <w:rPr>
          <w:rFonts w:ascii="Times New Roman" w:hAnsi="Times New Roman" w:cs="Times New Roman"/>
          <w:b/>
          <w:sz w:val="24"/>
          <w:szCs w:val="24"/>
          <w:u w:val="single"/>
        </w:rPr>
      </w:pPr>
      <w:r w:rsidRPr="00B8731D">
        <w:rPr>
          <w:rFonts w:ascii="Times New Roman" w:hAnsi="Times New Roman" w:cs="Times New Roman"/>
          <w:b/>
          <w:sz w:val="24"/>
          <w:szCs w:val="24"/>
          <w:u w:val="single"/>
        </w:rPr>
        <w:t>DISTRIBUTABLE</w:t>
      </w:r>
      <w:proofErr w:type="gramStart"/>
      <w:r>
        <w:rPr>
          <w:rFonts w:ascii="Times New Roman" w:hAnsi="Times New Roman" w:cs="Times New Roman"/>
          <w:b/>
          <w:sz w:val="24"/>
          <w:szCs w:val="24"/>
          <w:u w:val="single"/>
        </w:rPr>
        <w:t xml:space="preserve">  </w:t>
      </w:r>
      <w:r w:rsidR="007510ED">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121)</w:t>
      </w:r>
    </w:p>
    <w:p w:rsidR="00B8731D" w:rsidRDefault="00B8731D" w:rsidP="00B8731D">
      <w:pPr>
        <w:spacing w:after="0" w:line="240" w:lineRule="auto"/>
        <w:rPr>
          <w:rFonts w:ascii="Times New Roman" w:hAnsi="Times New Roman" w:cs="Times New Roman"/>
          <w:b/>
          <w:sz w:val="24"/>
          <w:szCs w:val="24"/>
        </w:rPr>
      </w:pPr>
    </w:p>
    <w:p w:rsidR="00D170C0" w:rsidRPr="00B8731D" w:rsidRDefault="00B8731D" w:rsidP="00B8731D">
      <w:pPr>
        <w:spacing w:after="0" w:line="240" w:lineRule="auto"/>
        <w:rPr>
          <w:rFonts w:ascii="Times New Roman" w:hAnsi="Times New Roman" w:cs="Times New Roman"/>
          <w:b/>
          <w:sz w:val="24"/>
          <w:szCs w:val="24"/>
        </w:rPr>
      </w:pPr>
      <w:r w:rsidRPr="00B8731D">
        <w:rPr>
          <w:rFonts w:ascii="Times New Roman" w:hAnsi="Times New Roman" w:cs="Times New Roman"/>
          <w:b/>
          <w:sz w:val="24"/>
          <w:szCs w:val="24"/>
        </w:rPr>
        <w:t>EX</w:t>
      </w:r>
      <w:r>
        <w:rPr>
          <w:rFonts w:ascii="Times New Roman" w:hAnsi="Times New Roman" w:cs="Times New Roman"/>
          <w:b/>
          <w:sz w:val="24"/>
          <w:szCs w:val="24"/>
        </w:rPr>
        <w:t xml:space="preserve"> -</w:t>
      </w:r>
      <w:r w:rsidRPr="00B8731D">
        <w:rPr>
          <w:rFonts w:ascii="Times New Roman" w:hAnsi="Times New Roman" w:cs="Times New Roman"/>
          <w:b/>
          <w:sz w:val="24"/>
          <w:szCs w:val="24"/>
        </w:rPr>
        <w:t xml:space="preserve"> TEMPORE</w:t>
      </w:r>
      <w:r w:rsidR="00DE2A03" w:rsidRPr="00B8731D">
        <w:rPr>
          <w:rFonts w:ascii="Times New Roman" w:hAnsi="Times New Roman" w:cs="Times New Roman"/>
          <w:b/>
          <w:sz w:val="24"/>
          <w:szCs w:val="24"/>
        </w:rPr>
        <w:t xml:space="preserve">                                                                                                                                                                                                                                                                                                                                                                                                                                                                                                                                                                                                                                                                                                                                                                                                                                                                                                                                                                                                                                                                                                                                                                                                                                                                                                                                                                                                                                                                                                                                                                                                                                                                                                                                                                                                                                                                                                                                                                                                                                                                                                                                        </w:t>
      </w:r>
    </w:p>
    <w:p w:rsidR="00D170C0" w:rsidRDefault="00D170C0" w:rsidP="004E0D81">
      <w:pPr>
        <w:spacing w:after="0" w:line="240" w:lineRule="auto"/>
        <w:jc w:val="center"/>
        <w:rPr>
          <w:rFonts w:ascii="Courier New" w:hAnsi="Courier New" w:cs="Courier New"/>
          <w:b/>
          <w:sz w:val="24"/>
          <w:szCs w:val="24"/>
        </w:rPr>
      </w:pPr>
    </w:p>
    <w:p w:rsidR="00A55172" w:rsidRPr="00CE118C" w:rsidRDefault="00F73F35" w:rsidP="003B3EE8">
      <w:pPr>
        <w:spacing w:after="0" w:line="240" w:lineRule="auto"/>
        <w:jc w:val="center"/>
        <w:rPr>
          <w:rFonts w:ascii="Times New Roman" w:hAnsi="Times New Roman" w:cs="Times New Roman"/>
          <w:b/>
          <w:sz w:val="24"/>
          <w:szCs w:val="24"/>
        </w:rPr>
      </w:pPr>
      <w:r w:rsidRPr="00CE118C">
        <w:rPr>
          <w:rFonts w:ascii="Times New Roman" w:hAnsi="Times New Roman" w:cs="Times New Roman"/>
          <w:b/>
          <w:sz w:val="24"/>
          <w:szCs w:val="24"/>
        </w:rPr>
        <w:t>CHA</w:t>
      </w:r>
      <w:r w:rsidR="00253496">
        <w:rPr>
          <w:rFonts w:ascii="Times New Roman" w:hAnsi="Times New Roman" w:cs="Times New Roman"/>
          <w:b/>
          <w:sz w:val="24"/>
          <w:szCs w:val="24"/>
        </w:rPr>
        <w:t>N</w:t>
      </w:r>
      <w:r w:rsidRPr="00CE118C">
        <w:rPr>
          <w:rFonts w:ascii="Times New Roman" w:hAnsi="Times New Roman" w:cs="Times New Roman"/>
          <w:b/>
          <w:sz w:val="24"/>
          <w:szCs w:val="24"/>
        </w:rPr>
        <w:t>TELLE</w:t>
      </w:r>
      <w:r w:rsidR="00A1657F" w:rsidRPr="00CE118C">
        <w:rPr>
          <w:rFonts w:ascii="Times New Roman" w:hAnsi="Times New Roman" w:cs="Times New Roman"/>
          <w:b/>
          <w:sz w:val="24"/>
          <w:szCs w:val="24"/>
        </w:rPr>
        <w:t xml:space="preserve">    </w:t>
      </w:r>
      <w:r w:rsidR="00253496">
        <w:rPr>
          <w:rFonts w:ascii="Times New Roman" w:hAnsi="Times New Roman" w:cs="Times New Roman"/>
          <w:b/>
          <w:sz w:val="24"/>
          <w:szCs w:val="24"/>
        </w:rPr>
        <w:t xml:space="preserve">TATENDA </w:t>
      </w:r>
      <w:r w:rsidR="00A1657F" w:rsidRPr="00CE118C">
        <w:rPr>
          <w:rFonts w:ascii="Times New Roman" w:hAnsi="Times New Roman" w:cs="Times New Roman"/>
          <w:b/>
          <w:sz w:val="24"/>
          <w:szCs w:val="24"/>
        </w:rPr>
        <w:t xml:space="preserve"> </w:t>
      </w:r>
      <w:r w:rsidR="00253496">
        <w:rPr>
          <w:rFonts w:ascii="Times New Roman" w:hAnsi="Times New Roman" w:cs="Times New Roman"/>
          <w:b/>
          <w:sz w:val="24"/>
          <w:szCs w:val="24"/>
        </w:rPr>
        <w:t xml:space="preserve"> </w:t>
      </w:r>
      <w:r w:rsidRPr="00CE118C">
        <w:rPr>
          <w:rFonts w:ascii="Times New Roman" w:hAnsi="Times New Roman" w:cs="Times New Roman"/>
          <w:b/>
          <w:sz w:val="24"/>
          <w:szCs w:val="24"/>
        </w:rPr>
        <w:t>MUTESWA</w:t>
      </w:r>
    </w:p>
    <w:p w:rsidR="00A55172" w:rsidRPr="00CE118C" w:rsidRDefault="004E0D81" w:rsidP="004E0D81">
      <w:pPr>
        <w:spacing w:after="0" w:line="240" w:lineRule="auto"/>
        <w:jc w:val="center"/>
        <w:rPr>
          <w:rFonts w:ascii="Times New Roman" w:hAnsi="Times New Roman" w:cs="Times New Roman"/>
          <w:b/>
          <w:sz w:val="24"/>
          <w:szCs w:val="24"/>
        </w:rPr>
      </w:pPr>
      <w:r w:rsidRPr="00CE118C">
        <w:rPr>
          <w:rFonts w:ascii="Times New Roman" w:hAnsi="Times New Roman" w:cs="Times New Roman"/>
          <w:b/>
          <w:sz w:val="24"/>
          <w:szCs w:val="24"/>
        </w:rPr>
        <w:t>v</w:t>
      </w:r>
    </w:p>
    <w:p w:rsidR="0093290A" w:rsidRPr="00CE118C" w:rsidRDefault="00A1657F" w:rsidP="004E0D81">
      <w:pPr>
        <w:spacing w:after="0" w:line="240" w:lineRule="auto"/>
        <w:jc w:val="center"/>
        <w:rPr>
          <w:rFonts w:ascii="Times New Roman" w:hAnsi="Times New Roman" w:cs="Times New Roman"/>
          <w:b/>
          <w:sz w:val="24"/>
          <w:szCs w:val="24"/>
        </w:rPr>
      </w:pPr>
      <w:r w:rsidRPr="00CE118C">
        <w:rPr>
          <w:rFonts w:ascii="Times New Roman" w:hAnsi="Times New Roman" w:cs="Times New Roman"/>
          <w:b/>
          <w:sz w:val="24"/>
          <w:szCs w:val="24"/>
        </w:rPr>
        <w:t xml:space="preserve">FRANK     </w:t>
      </w:r>
      <w:r w:rsidR="00F73F35" w:rsidRPr="00CE118C">
        <w:rPr>
          <w:rFonts w:ascii="Times New Roman" w:hAnsi="Times New Roman" w:cs="Times New Roman"/>
          <w:b/>
          <w:sz w:val="24"/>
          <w:szCs w:val="24"/>
        </w:rPr>
        <w:t>BUYANGA</w:t>
      </w:r>
      <w:r w:rsidR="00253496">
        <w:rPr>
          <w:rFonts w:ascii="Times New Roman" w:hAnsi="Times New Roman" w:cs="Times New Roman"/>
          <w:b/>
          <w:sz w:val="24"/>
          <w:szCs w:val="24"/>
        </w:rPr>
        <w:t xml:space="preserve">   SADIQI</w:t>
      </w:r>
    </w:p>
    <w:p w:rsidR="004E0D81" w:rsidRPr="00CE118C" w:rsidRDefault="004E0D81" w:rsidP="00C940C8">
      <w:pPr>
        <w:spacing w:after="0" w:line="480" w:lineRule="auto"/>
        <w:jc w:val="both"/>
        <w:rPr>
          <w:rFonts w:ascii="Times New Roman" w:hAnsi="Times New Roman" w:cs="Times New Roman"/>
          <w:b/>
          <w:sz w:val="24"/>
          <w:szCs w:val="24"/>
        </w:rPr>
      </w:pPr>
    </w:p>
    <w:p w:rsidR="004E0D81" w:rsidRPr="00CE118C" w:rsidRDefault="004E0D81" w:rsidP="004E0D81">
      <w:pPr>
        <w:spacing w:after="0" w:line="240" w:lineRule="auto"/>
        <w:jc w:val="both"/>
        <w:rPr>
          <w:rFonts w:ascii="Times New Roman" w:hAnsi="Times New Roman" w:cs="Times New Roman"/>
          <w:b/>
          <w:sz w:val="24"/>
          <w:szCs w:val="24"/>
        </w:rPr>
      </w:pPr>
    </w:p>
    <w:p w:rsidR="00D170C0" w:rsidRPr="00CE118C" w:rsidRDefault="00D170C0" w:rsidP="004E0D81">
      <w:pPr>
        <w:spacing w:after="0" w:line="240" w:lineRule="auto"/>
        <w:jc w:val="both"/>
        <w:rPr>
          <w:rFonts w:ascii="Times New Roman" w:hAnsi="Times New Roman" w:cs="Times New Roman"/>
          <w:b/>
          <w:sz w:val="24"/>
          <w:szCs w:val="24"/>
        </w:rPr>
      </w:pPr>
    </w:p>
    <w:p w:rsidR="00B26C85" w:rsidRPr="00CE118C" w:rsidRDefault="004E0D81" w:rsidP="004E0D81">
      <w:pPr>
        <w:spacing w:after="0" w:line="240" w:lineRule="auto"/>
        <w:jc w:val="both"/>
        <w:rPr>
          <w:rFonts w:ascii="Times New Roman" w:hAnsi="Times New Roman" w:cs="Times New Roman"/>
          <w:b/>
          <w:sz w:val="24"/>
          <w:szCs w:val="24"/>
        </w:rPr>
      </w:pPr>
      <w:r w:rsidRPr="00CE118C">
        <w:rPr>
          <w:rFonts w:ascii="Times New Roman" w:hAnsi="Times New Roman" w:cs="Times New Roman"/>
          <w:b/>
          <w:sz w:val="24"/>
          <w:szCs w:val="24"/>
        </w:rPr>
        <w:t>SUPREME COURT OF ZIMBABWE</w:t>
      </w:r>
    </w:p>
    <w:p w:rsidR="00464462" w:rsidRPr="00CE118C" w:rsidRDefault="00F73F35" w:rsidP="004E0D81">
      <w:pPr>
        <w:spacing w:after="0" w:line="240" w:lineRule="auto"/>
        <w:jc w:val="both"/>
        <w:rPr>
          <w:rFonts w:ascii="Times New Roman" w:hAnsi="Times New Roman" w:cs="Times New Roman"/>
          <w:b/>
          <w:sz w:val="24"/>
          <w:szCs w:val="24"/>
        </w:rPr>
      </w:pPr>
      <w:r w:rsidRPr="00CE118C">
        <w:rPr>
          <w:rFonts w:ascii="Times New Roman" w:hAnsi="Times New Roman" w:cs="Times New Roman"/>
          <w:b/>
          <w:sz w:val="24"/>
          <w:szCs w:val="24"/>
        </w:rPr>
        <w:t>UCHENA JA, CHITAKUNYE JA &amp; KUDYA JA</w:t>
      </w:r>
    </w:p>
    <w:p w:rsidR="005A7BC7" w:rsidRPr="00CE118C" w:rsidRDefault="004E0D81" w:rsidP="004E0D81">
      <w:pPr>
        <w:spacing w:after="0" w:line="240" w:lineRule="auto"/>
        <w:jc w:val="both"/>
        <w:rPr>
          <w:rFonts w:ascii="Times New Roman" w:hAnsi="Times New Roman" w:cs="Times New Roman"/>
          <w:b/>
          <w:sz w:val="24"/>
          <w:szCs w:val="24"/>
        </w:rPr>
      </w:pPr>
      <w:r w:rsidRPr="00CE118C">
        <w:rPr>
          <w:rFonts w:ascii="Times New Roman" w:hAnsi="Times New Roman" w:cs="Times New Roman"/>
          <w:b/>
          <w:sz w:val="24"/>
          <w:szCs w:val="24"/>
        </w:rPr>
        <w:t>HARARE</w:t>
      </w:r>
      <w:r w:rsidR="00F73F35" w:rsidRPr="00CE118C">
        <w:rPr>
          <w:rFonts w:ascii="Times New Roman" w:hAnsi="Times New Roman" w:cs="Times New Roman"/>
          <w:b/>
          <w:sz w:val="24"/>
          <w:szCs w:val="24"/>
        </w:rPr>
        <w:t>, 7 JUNE 2021</w:t>
      </w:r>
    </w:p>
    <w:p w:rsidR="005A7BC7" w:rsidRPr="00CE118C" w:rsidRDefault="005A7BC7" w:rsidP="004E0D81">
      <w:pPr>
        <w:spacing w:after="0" w:line="240" w:lineRule="auto"/>
        <w:jc w:val="both"/>
        <w:rPr>
          <w:rFonts w:ascii="Times New Roman" w:hAnsi="Times New Roman" w:cs="Times New Roman"/>
          <w:b/>
          <w:sz w:val="24"/>
          <w:szCs w:val="24"/>
        </w:rPr>
      </w:pPr>
    </w:p>
    <w:p w:rsidR="005A7BC7" w:rsidRPr="00CE118C" w:rsidRDefault="005A7BC7" w:rsidP="004E0D81">
      <w:pPr>
        <w:spacing w:after="0" w:line="240" w:lineRule="auto"/>
        <w:jc w:val="both"/>
        <w:rPr>
          <w:rFonts w:ascii="Times New Roman" w:hAnsi="Times New Roman" w:cs="Times New Roman"/>
          <w:b/>
          <w:sz w:val="24"/>
          <w:szCs w:val="24"/>
        </w:rPr>
      </w:pPr>
    </w:p>
    <w:p w:rsidR="005A7BC7" w:rsidRPr="00A2118A" w:rsidRDefault="00F73F35" w:rsidP="005A7BC7">
      <w:pPr>
        <w:spacing w:after="0" w:line="360" w:lineRule="auto"/>
        <w:jc w:val="both"/>
        <w:rPr>
          <w:rFonts w:ascii="Times New Roman" w:hAnsi="Times New Roman" w:cs="Times New Roman"/>
          <w:sz w:val="24"/>
          <w:szCs w:val="24"/>
        </w:rPr>
      </w:pPr>
      <w:r w:rsidRPr="00A2118A">
        <w:rPr>
          <w:rFonts w:ascii="Times New Roman" w:hAnsi="Times New Roman" w:cs="Times New Roman"/>
          <w:sz w:val="24"/>
          <w:szCs w:val="24"/>
        </w:rPr>
        <w:t>Adv</w:t>
      </w:r>
      <w:r w:rsidRPr="00A2118A">
        <w:rPr>
          <w:rFonts w:ascii="Times New Roman" w:hAnsi="Times New Roman" w:cs="Times New Roman"/>
          <w:i/>
          <w:sz w:val="24"/>
          <w:szCs w:val="24"/>
        </w:rPr>
        <w:t>. C</w:t>
      </w:r>
      <w:r w:rsidR="007510ED">
        <w:rPr>
          <w:rFonts w:ascii="Times New Roman" w:hAnsi="Times New Roman" w:cs="Times New Roman"/>
          <w:i/>
          <w:sz w:val="24"/>
          <w:szCs w:val="24"/>
        </w:rPr>
        <w:t>.</w:t>
      </w:r>
      <w:r w:rsidRPr="00A2118A">
        <w:rPr>
          <w:rFonts w:ascii="Times New Roman" w:hAnsi="Times New Roman" w:cs="Times New Roman"/>
          <w:i/>
          <w:sz w:val="24"/>
          <w:szCs w:val="24"/>
        </w:rPr>
        <w:t xml:space="preserve"> </w:t>
      </w:r>
      <w:proofErr w:type="spellStart"/>
      <w:r w:rsidRPr="00A2118A">
        <w:rPr>
          <w:rFonts w:ascii="Times New Roman" w:hAnsi="Times New Roman" w:cs="Times New Roman"/>
          <w:i/>
          <w:sz w:val="24"/>
          <w:szCs w:val="24"/>
        </w:rPr>
        <w:t>Damiso</w:t>
      </w:r>
      <w:proofErr w:type="spellEnd"/>
      <w:r w:rsidRPr="00A2118A">
        <w:rPr>
          <w:rFonts w:ascii="Times New Roman" w:hAnsi="Times New Roman" w:cs="Times New Roman"/>
          <w:i/>
          <w:sz w:val="24"/>
          <w:szCs w:val="24"/>
        </w:rPr>
        <w:t xml:space="preserve"> </w:t>
      </w:r>
      <w:bookmarkStart w:id="0" w:name="_GoBack"/>
      <w:r w:rsidRPr="00446AF4">
        <w:rPr>
          <w:rFonts w:ascii="Times New Roman" w:hAnsi="Times New Roman" w:cs="Times New Roman"/>
          <w:sz w:val="24"/>
          <w:szCs w:val="24"/>
        </w:rPr>
        <w:t>&amp;</w:t>
      </w:r>
      <w:bookmarkEnd w:id="0"/>
      <w:r w:rsidRPr="00A2118A">
        <w:rPr>
          <w:rFonts w:ascii="Times New Roman" w:hAnsi="Times New Roman" w:cs="Times New Roman"/>
          <w:i/>
          <w:sz w:val="24"/>
          <w:szCs w:val="24"/>
        </w:rPr>
        <w:t xml:space="preserve"> S. M </w:t>
      </w:r>
      <w:proofErr w:type="spellStart"/>
      <w:r w:rsidRPr="00A2118A">
        <w:rPr>
          <w:rFonts w:ascii="Times New Roman" w:hAnsi="Times New Roman" w:cs="Times New Roman"/>
          <w:i/>
          <w:sz w:val="24"/>
          <w:szCs w:val="24"/>
        </w:rPr>
        <w:t>Bwanya</w:t>
      </w:r>
      <w:proofErr w:type="spellEnd"/>
      <w:r w:rsidR="008B1A24" w:rsidRPr="00A2118A">
        <w:rPr>
          <w:rFonts w:ascii="Times New Roman" w:hAnsi="Times New Roman" w:cs="Times New Roman"/>
          <w:i/>
          <w:sz w:val="24"/>
          <w:szCs w:val="24"/>
        </w:rPr>
        <w:t>,</w:t>
      </w:r>
      <w:r w:rsidR="005A7BC7" w:rsidRPr="00A2118A">
        <w:rPr>
          <w:rFonts w:ascii="Times New Roman" w:hAnsi="Times New Roman" w:cs="Times New Roman"/>
          <w:sz w:val="24"/>
          <w:szCs w:val="24"/>
        </w:rPr>
        <w:t xml:space="preserve"> for the appellant</w:t>
      </w:r>
    </w:p>
    <w:p w:rsidR="005A7BC7" w:rsidRPr="00A2118A" w:rsidRDefault="00F73F35" w:rsidP="00F73F35">
      <w:pPr>
        <w:spacing w:after="0" w:line="360" w:lineRule="auto"/>
        <w:ind w:left="720" w:hanging="720"/>
        <w:jc w:val="both"/>
        <w:rPr>
          <w:rFonts w:ascii="Times New Roman" w:hAnsi="Times New Roman" w:cs="Times New Roman"/>
          <w:sz w:val="24"/>
          <w:szCs w:val="24"/>
        </w:rPr>
      </w:pPr>
      <w:proofErr w:type="spellStart"/>
      <w:r w:rsidRPr="00A2118A">
        <w:rPr>
          <w:rFonts w:ascii="Times New Roman" w:hAnsi="Times New Roman" w:cs="Times New Roman"/>
          <w:sz w:val="24"/>
          <w:szCs w:val="24"/>
        </w:rPr>
        <w:t>Adv</w:t>
      </w:r>
      <w:proofErr w:type="spellEnd"/>
      <w:r w:rsidRPr="00A2118A">
        <w:rPr>
          <w:rFonts w:ascii="Times New Roman" w:hAnsi="Times New Roman" w:cs="Times New Roman"/>
          <w:sz w:val="24"/>
          <w:szCs w:val="24"/>
        </w:rPr>
        <w:t xml:space="preserve"> </w:t>
      </w:r>
      <w:r w:rsidRPr="00A2118A">
        <w:rPr>
          <w:rFonts w:ascii="Times New Roman" w:hAnsi="Times New Roman" w:cs="Times New Roman"/>
          <w:i/>
          <w:sz w:val="24"/>
          <w:szCs w:val="24"/>
        </w:rPr>
        <w:t>T</w:t>
      </w:r>
      <w:r w:rsidR="007510ED">
        <w:rPr>
          <w:rFonts w:ascii="Times New Roman" w:hAnsi="Times New Roman" w:cs="Times New Roman"/>
          <w:i/>
          <w:sz w:val="24"/>
          <w:szCs w:val="24"/>
        </w:rPr>
        <w:t>.</w:t>
      </w:r>
      <w:r w:rsidRPr="00A2118A">
        <w:rPr>
          <w:rFonts w:ascii="Times New Roman" w:hAnsi="Times New Roman" w:cs="Times New Roman"/>
          <w:i/>
          <w:sz w:val="24"/>
          <w:szCs w:val="24"/>
        </w:rPr>
        <w:t xml:space="preserve"> </w:t>
      </w:r>
      <w:proofErr w:type="spellStart"/>
      <w:r w:rsidRPr="00A2118A">
        <w:rPr>
          <w:rFonts w:ascii="Times New Roman" w:hAnsi="Times New Roman" w:cs="Times New Roman"/>
          <w:i/>
          <w:sz w:val="24"/>
          <w:szCs w:val="24"/>
        </w:rPr>
        <w:t>Uriri</w:t>
      </w:r>
      <w:proofErr w:type="spellEnd"/>
      <w:r w:rsidR="008B1A24" w:rsidRPr="00A2118A">
        <w:rPr>
          <w:rFonts w:ascii="Times New Roman" w:hAnsi="Times New Roman" w:cs="Times New Roman"/>
          <w:sz w:val="24"/>
          <w:szCs w:val="24"/>
        </w:rPr>
        <w:t xml:space="preserve">, </w:t>
      </w:r>
      <w:r w:rsidR="005A7BC7" w:rsidRPr="00A2118A">
        <w:rPr>
          <w:rFonts w:ascii="Times New Roman" w:hAnsi="Times New Roman" w:cs="Times New Roman"/>
          <w:sz w:val="24"/>
          <w:szCs w:val="24"/>
        </w:rPr>
        <w:t>for the respondent</w:t>
      </w:r>
    </w:p>
    <w:p w:rsidR="00BF7D21" w:rsidRPr="00CE118C" w:rsidRDefault="00BF7D21" w:rsidP="004E0D81">
      <w:pPr>
        <w:spacing w:after="0" w:line="240" w:lineRule="auto"/>
        <w:jc w:val="both"/>
        <w:rPr>
          <w:rFonts w:ascii="Times New Roman" w:hAnsi="Times New Roman" w:cs="Times New Roman"/>
          <w:b/>
          <w:sz w:val="24"/>
          <w:szCs w:val="24"/>
        </w:rPr>
      </w:pPr>
    </w:p>
    <w:p w:rsidR="005A7BC7" w:rsidRPr="00CE118C" w:rsidRDefault="005A7BC7" w:rsidP="005A7BC7">
      <w:pPr>
        <w:spacing w:after="0" w:line="240" w:lineRule="auto"/>
        <w:ind w:firstLine="1440"/>
        <w:jc w:val="both"/>
        <w:rPr>
          <w:rFonts w:ascii="Times New Roman" w:hAnsi="Times New Roman" w:cs="Times New Roman"/>
          <w:b/>
          <w:sz w:val="24"/>
          <w:szCs w:val="24"/>
        </w:rPr>
      </w:pPr>
    </w:p>
    <w:p w:rsidR="00633329" w:rsidRPr="00CE118C" w:rsidRDefault="003B13BC" w:rsidP="009F0AC8">
      <w:pPr>
        <w:spacing w:after="0" w:line="480" w:lineRule="auto"/>
        <w:ind w:firstLine="1440"/>
        <w:jc w:val="both"/>
        <w:rPr>
          <w:rFonts w:ascii="Times New Roman" w:eastAsia="Calibri" w:hAnsi="Times New Roman" w:cs="Times New Roman"/>
          <w:sz w:val="24"/>
          <w:szCs w:val="24"/>
        </w:rPr>
      </w:pPr>
      <w:r w:rsidRPr="00CE118C">
        <w:rPr>
          <w:rFonts w:ascii="Times New Roman" w:eastAsia="Calibri" w:hAnsi="Times New Roman" w:cs="Times New Roman"/>
          <w:b/>
          <w:sz w:val="24"/>
          <w:szCs w:val="24"/>
        </w:rPr>
        <w:t>CHITAKUNYE JA</w:t>
      </w:r>
      <w:r w:rsidR="00B8731D">
        <w:rPr>
          <w:rFonts w:ascii="Times New Roman" w:eastAsia="Calibri" w:hAnsi="Times New Roman" w:cs="Times New Roman"/>
          <w:sz w:val="24"/>
          <w:szCs w:val="24"/>
        </w:rPr>
        <w:t>:</w:t>
      </w:r>
      <w:r w:rsidR="00B8731D">
        <w:rPr>
          <w:rFonts w:ascii="Times New Roman" w:eastAsia="Calibri" w:hAnsi="Times New Roman" w:cs="Times New Roman"/>
          <w:sz w:val="24"/>
          <w:szCs w:val="24"/>
        </w:rPr>
        <w:tab/>
        <w:t xml:space="preserve">     </w:t>
      </w:r>
      <w:r w:rsidR="00D03AC2" w:rsidRPr="00CE118C">
        <w:rPr>
          <w:rFonts w:ascii="Times New Roman" w:eastAsia="Calibri" w:hAnsi="Times New Roman" w:cs="Times New Roman"/>
          <w:sz w:val="24"/>
          <w:szCs w:val="24"/>
        </w:rPr>
        <w:t>This is an appeal against the judgment of the High Court dated 18 March 2020 in which it granted to the respondent joint custody and joint guardianship of the minor child.</w:t>
      </w:r>
    </w:p>
    <w:p w:rsidR="008B1A24" w:rsidRPr="00CE118C" w:rsidRDefault="008B1A24" w:rsidP="00AC4819">
      <w:pPr>
        <w:spacing w:after="0" w:line="240" w:lineRule="auto"/>
        <w:jc w:val="both"/>
        <w:rPr>
          <w:rFonts w:ascii="Times New Roman" w:eastAsia="Calibri" w:hAnsi="Times New Roman" w:cs="Times New Roman"/>
          <w:sz w:val="24"/>
          <w:szCs w:val="24"/>
        </w:rPr>
      </w:pPr>
    </w:p>
    <w:p w:rsidR="008B1A24" w:rsidRPr="00CE118C" w:rsidRDefault="007C5C28" w:rsidP="009F0AC8">
      <w:pPr>
        <w:spacing w:after="0" w:line="480" w:lineRule="auto"/>
        <w:ind w:firstLine="1440"/>
        <w:jc w:val="both"/>
        <w:rPr>
          <w:rFonts w:ascii="Times New Roman" w:eastAsia="Calibri" w:hAnsi="Times New Roman" w:cs="Times New Roman"/>
          <w:sz w:val="24"/>
          <w:szCs w:val="24"/>
        </w:rPr>
      </w:pPr>
      <w:r w:rsidRPr="00CE118C">
        <w:rPr>
          <w:rFonts w:ascii="Times New Roman" w:eastAsia="Calibri" w:hAnsi="Times New Roman" w:cs="Times New Roman"/>
          <w:sz w:val="24"/>
          <w:szCs w:val="24"/>
        </w:rPr>
        <w:t xml:space="preserve">In the same order, the court </w:t>
      </w:r>
      <w:r w:rsidRPr="00CE118C">
        <w:rPr>
          <w:rFonts w:ascii="Times New Roman" w:eastAsia="Calibri" w:hAnsi="Times New Roman" w:cs="Times New Roman"/>
          <w:i/>
          <w:sz w:val="24"/>
          <w:szCs w:val="24"/>
        </w:rPr>
        <w:t>a quo</w:t>
      </w:r>
      <w:r w:rsidRPr="00CE118C">
        <w:rPr>
          <w:rFonts w:ascii="Times New Roman" w:eastAsia="Calibri" w:hAnsi="Times New Roman" w:cs="Times New Roman"/>
          <w:sz w:val="24"/>
          <w:szCs w:val="24"/>
        </w:rPr>
        <w:t xml:space="preserve"> thereafter ordered that an investigation be conducted by the department of Social Welfare into how the parents were to exercise joint custody and joint guardianship. </w:t>
      </w:r>
    </w:p>
    <w:p w:rsidR="00F5722D" w:rsidRPr="00CE118C" w:rsidRDefault="00F5722D" w:rsidP="006F348A">
      <w:pPr>
        <w:spacing w:after="0" w:line="240" w:lineRule="auto"/>
        <w:jc w:val="both"/>
        <w:rPr>
          <w:rFonts w:ascii="Times New Roman" w:eastAsia="Calibri" w:hAnsi="Times New Roman" w:cs="Times New Roman"/>
          <w:sz w:val="24"/>
          <w:szCs w:val="24"/>
        </w:rPr>
      </w:pPr>
    </w:p>
    <w:p w:rsidR="00F5722D" w:rsidRPr="00CE118C" w:rsidRDefault="002C14EA" w:rsidP="009F0AC8">
      <w:pPr>
        <w:spacing w:after="0" w:line="480" w:lineRule="auto"/>
        <w:ind w:left="90" w:firstLine="1350"/>
        <w:jc w:val="both"/>
        <w:rPr>
          <w:rFonts w:ascii="Times New Roman" w:eastAsia="Calibri" w:hAnsi="Times New Roman" w:cs="Times New Roman"/>
          <w:sz w:val="24"/>
          <w:szCs w:val="24"/>
        </w:rPr>
      </w:pPr>
      <w:r w:rsidRPr="00CE118C">
        <w:rPr>
          <w:rFonts w:ascii="Times New Roman" w:eastAsia="Calibri" w:hAnsi="Times New Roman" w:cs="Times New Roman"/>
          <w:sz w:val="24"/>
          <w:szCs w:val="24"/>
        </w:rPr>
        <w:t xml:space="preserve">The appellant appealed to this Court and has argued that joint custody and joint guardianship is not in the best </w:t>
      </w:r>
      <w:r w:rsidR="00B53D1B" w:rsidRPr="00CE118C">
        <w:rPr>
          <w:rFonts w:ascii="Times New Roman" w:eastAsia="Calibri" w:hAnsi="Times New Roman" w:cs="Times New Roman"/>
          <w:sz w:val="24"/>
          <w:szCs w:val="24"/>
        </w:rPr>
        <w:t>interests</w:t>
      </w:r>
      <w:r w:rsidRPr="00CE118C">
        <w:rPr>
          <w:rFonts w:ascii="Times New Roman" w:eastAsia="Calibri" w:hAnsi="Times New Roman" w:cs="Times New Roman"/>
          <w:sz w:val="24"/>
          <w:szCs w:val="24"/>
        </w:rPr>
        <w:t xml:space="preserve"> of the minor.</w:t>
      </w:r>
    </w:p>
    <w:p w:rsidR="00F5722D" w:rsidRPr="00CE118C" w:rsidRDefault="00F5722D" w:rsidP="006F348A">
      <w:pPr>
        <w:spacing w:after="0" w:line="240" w:lineRule="auto"/>
        <w:jc w:val="both"/>
        <w:rPr>
          <w:rFonts w:ascii="Times New Roman" w:eastAsia="Calibri" w:hAnsi="Times New Roman" w:cs="Times New Roman"/>
          <w:sz w:val="24"/>
          <w:szCs w:val="24"/>
        </w:rPr>
      </w:pPr>
    </w:p>
    <w:p w:rsidR="00F5722D" w:rsidRPr="00CE118C" w:rsidRDefault="002C14EA" w:rsidP="009F0AC8">
      <w:pPr>
        <w:spacing w:after="0" w:line="480" w:lineRule="auto"/>
        <w:ind w:firstLine="1440"/>
        <w:jc w:val="both"/>
        <w:rPr>
          <w:rFonts w:ascii="Times New Roman" w:eastAsia="Calibri" w:hAnsi="Times New Roman" w:cs="Times New Roman"/>
          <w:sz w:val="24"/>
          <w:szCs w:val="24"/>
        </w:rPr>
      </w:pPr>
      <w:r w:rsidRPr="00CE118C">
        <w:rPr>
          <w:rFonts w:ascii="Times New Roman" w:eastAsia="Calibri" w:hAnsi="Times New Roman" w:cs="Times New Roman"/>
          <w:sz w:val="24"/>
          <w:szCs w:val="24"/>
        </w:rPr>
        <w:t>Counsel for the appellant</w:t>
      </w:r>
      <w:r w:rsidR="00B53D1B" w:rsidRPr="00CE118C">
        <w:rPr>
          <w:rFonts w:ascii="Times New Roman" w:eastAsia="Calibri" w:hAnsi="Times New Roman" w:cs="Times New Roman"/>
          <w:sz w:val="24"/>
          <w:szCs w:val="24"/>
        </w:rPr>
        <w:t xml:space="preserve"> conceded that the court </w:t>
      </w:r>
      <w:r w:rsidR="00B53D1B" w:rsidRPr="00CE118C">
        <w:rPr>
          <w:rFonts w:ascii="Times New Roman" w:eastAsia="Calibri" w:hAnsi="Times New Roman" w:cs="Times New Roman"/>
          <w:i/>
          <w:sz w:val="24"/>
          <w:szCs w:val="24"/>
        </w:rPr>
        <w:t>a quo’s</w:t>
      </w:r>
      <w:r w:rsidR="00B53D1B" w:rsidRPr="00CE118C">
        <w:rPr>
          <w:rFonts w:ascii="Times New Roman" w:eastAsia="Calibri" w:hAnsi="Times New Roman" w:cs="Times New Roman"/>
          <w:sz w:val="24"/>
          <w:szCs w:val="24"/>
        </w:rPr>
        <w:t xml:space="preserve"> decision on the applicability of the common law as enunciated in the court </w:t>
      </w:r>
      <w:r w:rsidR="00B53D1B" w:rsidRPr="00CE118C">
        <w:rPr>
          <w:rFonts w:ascii="Times New Roman" w:eastAsia="Calibri" w:hAnsi="Times New Roman" w:cs="Times New Roman"/>
          <w:i/>
          <w:sz w:val="24"/>
          <w:szCs w:val="24"/>
        </w:rPr>
        <w:t>a quo’s</w:t>
      </w:r>
      <w:r w:rsidR="00B53D1B" w:rsidRPr="00CE118C">
        <w:rPr>
          <w:rFonts w:ascii="Times New Roman" w:eastAsia="Calibri" w:hAnsi="Times New Roman" w:cs="Times New Roman"/>
          <w:sz w:val="24"/>
          <w:szCs w:val="24"/>
        </w:rPr>
        <w:t xml:space="preserve"> para 1 of this order is correct. </w:t>
      </w:r>
      <w:r w:rsidRPr="00CE118C">
        <w:rPr>
          <w:rFonts w:ascii="Times New Roman" w:eastAsia="Calibri" w:hAnsi="Times New Roman" w:cs="Times New Roman"/>
          <w:sz w:val="24"/>
          <w:szCs w:val="24"/>
        </w:rPr>
        <w:t xml:space="preserve"> </w:t>
      </w:r>
    </w:p>
    <w:p w:rsidR="006F348A" w:rsidRPr="00CE118C" w:rsidRDefault="009B025A" w:rsidP="009F0AC8">
      <w:pPr>
        <w:spacing w:after="0" w:line="480" w:lineRule="auto"/>
        <w:ind w:left="720" w:firstLine="720"/>
        <w:jc w:val="both"/>
        <w:rPr>
          <w:rFonts w:ascii="Times New Roman" w:eastAsia="Calibri" w:hAnsi="Times New Roman" w:cs="Times New Roman"/>
          <w:sz w:val="24"/>
          <w:szCs w:val="24"/>
        </w:rPr>
      </w:pPr>
      <w:r w:rsidRPr="00CE118C">
        <w:rPr>
          <w:rFonts w:ascii="Times New Roman" w:eastAsia="Calibri" w:hAnsi="Times New Roman" w:cs="Times New Roman"/>
          <w:sz w:val="24"/>
          <w:szCs w:val="24"/>
        </w:rPr>
        <w:t>That paragraph reads as follows:</w:t>
      </w:r>
    </w:p>
    <w:p w:rsidR="009B025A" w:rsidRPr="00CE118C" w:rsidRDefault="009B025A" w:rsidP="009F0AC8">
      <w:pPr>
        <w:spacing w:after="0" w:line="240" w:lineRule="auto"/>
        <w:ind w:left="720"/>
        <w:jc w:val="both"/>
        <w:rPr>
          <w:rFonts w:ascii="Times New Roman" w:eastAsia="Calibri" w:hAnsi="Times New Roman" w:cs="Times New Roman"/>
          <w:sz w:val="24"/>
          <w:szCs w:val="24"/>
        </w:rPr>
      </w:pPr>
      <w:r w:rsidRPr="00CE118C">
        <w:rPr>
          <w:rFonts w:ascii="Times New Roman" w:eastAsia="Calibri" w:hAnsi="Times New Roman" w:cs="Times New Roman"/>
          <w:sz w:val="24"/>
          <w:szCs w:val="24"/>
        </w:rPr>
        <w:t xml:space="preserve">The common law rule that gives the mother of a child born out of wedlock sole guardianship and sole custody and denies the natural father of such a child parental </w:t>
      </w:r>
      <w:r w:rsidRPr="00CE118C">
        <w:rPr>
          <w:rFonts w:ascii="Times New Roman" w:eastAsia="Calibri" w:hAnsi="Times New Roman" w:cs="Times New Roman"/>
          <w:sz w:val="24"/>
          <w:szCs w:val="24"/>
        </w:rPr>
        <w:lastRenderedPageBreak/>
        <w:t xml:space="preserve">power is inconsistent with </w:t>
      </w:r>
      <w:proofErr w:type="spellStart"/>
      <w:r w:rsidRPr="00CE118C">
        <w:rPr>
          <w:rFonts w:ascii="Times New Roman" w:eastAsia="Calibri" w:hAnsi="Times New Roman" w:cs="Times New Roman"/>
          <w:sz w:val="24"/>
          <w:szCs w:val="24"/>
        </w:rPr>
        <w:t>ss</w:t>
      </w:r>
      <w:proofErr w:type="spellEnd"/>
      <w:r w:rsidRPr="00CE118C">
        <w:rPr>
          <w:rFonts w:ascii="Times New Roman" w:eastAsia="Calibri" w:hAnsi="Times New Roman" w:cs="Times New Roman"/>
          <w:sz w:val="24"/>
          <w:szCs w:val="24"/>
        </w:rPr>
        <w:t xml:space="preserve"> 56 (1), 56 (3), 81 (1) (a) of the Constitution of Zimbabwe 2013 and is invalid “</w:t>
      </w:r>
    </w:p>
    <w:p w:rsidR="00EF0879" w:rsidRPr="00CE118C" w:rsidRDefault="00EF0879" w:rsidP="00EF0879">
      <w:pPr>
        <w:spacing w:after="0" w:line="240" w:lineRule="auto"/>
        <w:jc w:val="both"/>
        <w:rPr>
          <w:rFonts w:ascii="Times New Roman" w:eastAsia="Calibri" w:hAnsi="Times New Roman" w:cs="Times New Roman"/>
          <w:sz w:val="24"/>
          <w:szCs w:val="24"/>
        </w:rPr>
      </w:pPr>
    </w:p>
    <w:p w:rsidR="002E500B" w:rsidRPr="00CE118C" w:rsidRDefault="002E500B" w:rsidP="002E500B">
      <w:pPr>
        <w:spacing w:after="0" w:line="240" w:lineRule="auto"/>
        <w:jc w:val="both"/>
        <w:rPr>
          <w:rFonts w:ascii="Times New Roman" w:eastAsia="Calibri" w:hAnsi="Times New Roman" w:cs="Times New Roman"/>
          <w:sz w:val="24"/>
          <w:szCs w:val="24"/>
        </w:rPr>
      </w:pPr>
    </w:p>
    <w:p w:rsidR="00531711" w:rsidRPr="00CE118C" w:rsidRDefault="006A7656" w:rsidP="006A7656">
      <w:pPr>
        <w:spacing w:after="0" w:line="480" w:lineRule="auto"/>
        <w:jc w:val="both"/>
        <w:rPr>
          <w:rFonts w:ascii="Times New Roman" w:eastAsia="Calibri" w:hAnsi="Times New Roman" w:cs="Times New Roman"/>
          <w:sz w:val="24"/>
          <w:szCs w:val="24"/>
        </w:rPr>
      </w:pPr>
      <w:r w:rsidRPr="00CE118C">
        <w:rPr>
          <w:rFonts w:ascii="Times New Roman" w:eastAsia="Calibri" w:hAnsi="Times New Roman" w:cs="Times New Roman"/>
          <w:sz w:val="24"/>
          <w:szCs w:val="24"/>
        </w:rPr>
        <w:tab/>
      </w:r>
      <w:r w:rsidRPr="00CE118C">
        <w:rPr>
          <w:rFonts w:ascii="Times New Roman" w:eastAsia="Calibri" w:hAnsi="Times New Roman" w:cs="Times New Roman"/>
          <w:sz w:val="24"/>
          <w:szCs w:val="24"/>
        </w:rPr>
        <w:tab/>
        <w:t xml:space="preserve">The appellant took issue with the granting of the joint custody and joint guardianship of the minor child before an inquiry into what would be in the best interests of the child had been made. </w:t>
      </w:r>
      <w:proofErr w:type="spellStart"/>
      <w:r w:rsidR="00531711" w:rsidRPr="00CE118C">
        <w:rPr>
          <w:rFonts w:ascii="Times New Roman" w:eastAsia="Calibri" w:hAnsi="Times New Roman" w:cs="Times New Roman"/>
          <w:sz w:val="24"/>
          <w:szCs w:val="24"/>
        </w:rPr>
        <w:t>Adv</w:t>
      </w:r>
      <w:proofErr w:type="spellEnd"/>
      <w:r w:rsidR="00531711" w:rsidRPr="00CE118C">
        <w:rPr>
          <w:rFonts w:ascii="Times New Roman" w:eastAsia="Calibri" w:hAnsi="Times New Roman" w:cs="Times New Roman"/>
          <w:sz w:val="24"/>
          <w:szCs w:val="24"/>
        </w:rPr>
        <w:t xml:space="preserve"> </w:t>
      </w:r>
      <w:proofErr w:type="spellStart"/>
      <w:r w:rsidR="00531711" w:rsidRPr="00CE118C">
        <w:rPr>
          <w:rFonts w:ascii="Times New Roman" w:eastAsia="Calibri" w:hAnsi="Times New Roman" w:cs="Times New Roman"/>
          <w:i/>
          <w:sz w:val="24"/>
          <w:szCs w:val="24"/>
        </w:rPr>
        <w:t>Damiso</w:t>
      </w:r>
      <w:proofErr w:type="spellEnd"/>
      <w:r w:rsidR="00531711" w:rsidRPr="00CE118C">
        <w:rPr>
          <w:rFonts w:ascii="Times New Roman" w:eastAsia="Calibri" w:hAnsi="Times New Roman" w:cs="Times New Roman"/>
          <w:sz w:val="24"/>
          <w:szCs w:val="24"/>
        </w:rPr>
        <w:t xml:space="preserve"> submitted that the best interests of the minor child should have been inquired into before granting joint custody and joint guardianship.</w:t>
      </w:r>
    </w:p>
    <w:p w:rsidR="00531711" w:rsidRPr="00CE118C" w:rsidRDefault="00531711" w:rsidP="00372A9A">
      <w:pPr>
        <w:spacing w:after="0" w:line="240" w:lineRule="auto"/>
        <w:jc w:val="both"/>
        <w:rPr>
          <w:rFonts w:ascii="Times New Roman" w:eastAsia="Calibri" w:hAnsi="Times New Roman" w:cs="Times New Roman"/>
          <w:sz w:val="24"/>
          <w:szCs w:val="24"/>
        </w:rPr>
      </w:pPr>
    </w:p>
    <w:p w:rsidR="006A7656" w:rsidRPr="00CE118C" w:rsidRDefault="006A7656" w:rsidP="00531711">
      <w:pPr>
        <w:spacing w:after="0" w:line="480" w:lineRule="auto"/>
        <w:ind w:firstLine="1440"/>
        <w:jc w:val="both"/>
        <w:rPr>
          <w:rFonts w:ascii="Times New Roman" w:eastAsia="Calibri" w:hAnsi="Times New Roman" w:cs="Times New Roman"/>
          <w:sz w:val="24"/>
          <w:szCs w:val="24"/>
        </w:rPr>
      </w:pPr>
      <w:r w:rsidRPr="00CE118C">
        <w:rPr>
          <w:rFonts w:ascii="Times New Roman" w:eastAsia="Calibri" w:hAnsi="Times New Roman" w:cs="Times New Roman"/>
          <w:sz w:val="24"/>
          <w:szCs w:val="24"/>
        </w:rPr>
        <w:t xml:space="preserve">In response, </w:t>
      </w:r>
      <w:proofErr w:type="spellStart"/>
      <w:r w:rsidRPr="00CE118C">
        <w:rPr>
          <w:rFonts w:ascii="Times New Roman" w:eastAsia="Calibri" w:hAnsi="Times New Roman" w:cs="Times New Roman"/>
          <w:sz w:val="24"/>
          <w:szCs w:val="24"/>
        </w:rPr>
        <w:t>Adv</w:t>
      </w:r>
      <w:proofErr w:type="spellEnd"/>
      <w:r w:rsidRPr="00CE118C">
        <w:rPr>
          <w:rFonts w:ascii="Times New Roman" w:eastAsia="Calibri" w:hAnsi="Times New Roman" w:cs="Times New Roman"/>
          <w:sz w:val="24"/>
          <w:szCs w:val="24"/>
        </w:rPr>
        <w:t xml:space="preserve"> </w:t>
      </w:r>
      <w:proofErr w:type="spellStart"/>
      <w:r w:rsidRPr="00CE118C">
        <w:rPr>
          <w:rFonts w:ascii="Times New Roman" w:eastAsia="Calibri" w:hAnsi="Times New Roman" w:cs="Times New Roman"/>
          <w:i/>
          <w:sz w:val="24"/>
          <w:szCs w:val="24"/>
        </w:rPr>
        <w:t>Uriri</w:t>
      </w:r>
      <w:proofErr w:type="spellEnd"/>
      <w:r w:rsidRPr="00CE118C">
        <w:rPr>
          <w:rFonts w:ascii="Times New Roman" w:eastAsia="Calibri" w:hAnsi="Times New Roman" w:cs="Times New Roman"/>
          <w:sz w:val="24"/>
          <w:szCs w:val="24"/>
        </w:rPr>
        <w:t xml:space="preserve"> for the respondent, by reference to the chicken and egg conundrum argued that while investigation was essential, the court </w:t>
      </w:r>
      <w:r w:rsidRPr="00CE118C">
        <w:rPr>
          <w:rFonts w:ascii="Times New Roman" w:eastAsia="Calibri" w:hAnsi="Times New Roman" w:cs="Times New Roman"/>
          <w:i/>
          <w:sz w:val="24"/>
          <w:szCs w:val="24"/>
        </w:rPr>
        <w:t>a quo</w:t>
      </w:r>
      <w:r w:rsidRPr="00CE118C">
        <w:rPr>
          <w:rFonts w:ascii="Times New Roman" w:eastAsia="Calibri" w:hAnsi="Times New Roman" w:cs="Times New Roman"/>
          <w:sz w:val="24"/>
          <w:szCs w:val="24"/>
        </w:rPr>
        <w:t xml:space="preserve"> correctly granted joint custody and joint guardianship and thereafter ordered that an investigation be conducted.</w:t>
      </w:r>
    </w:p>
    <w:p w:rsidR="002001D3" w:rsidRPr="00CE118C" w:rsidRDefault="002001D3" w:rsidP="002001D3">
      <w:pPr>
        <w:spacing w:after="0" w:line="240" w:lineRule="auto"/>
        <w:jc w:val="both"/>
        <w:rPr>
          <w:rFonts w:ascii="Times New Roman" w:eastAsia="Calibri" w:hAnsi="Times New Roman" w:cs="Times New Roman"/>
          <w:sz w:val="24"/>
          <w:szCs w:val="24"/>
        </w:rPr>
      </w:pPr>
    </w:p>
    <w:p w:rsidR="00556275" w:rsidRPr="00CE118C" w:rsidRDefault="00556275" w:rsidP="006A7656">
      <w:pPr>
        <w:spacing w:after="0" w:line="480" w:lineRule="auto"/>
        <w:jc w:val="both"/>
        <w:rPr>
          <w:rFonts w:ascii="Times New Roman" w:eastAsia="Calibri" w:hAnsi="Times New Roman" w:cs="Times New Roman"/>
          <w:sz w:val="24"/>
          <w:szCs w:val="24"/>
        </w:rPr>
      </w:pPr>
      <w:r w:rsidRPr="00CE118C">
        <w:rPr>
          <w:rFonts w:ascii="Times New Roman" w:eastAsia="Calibri" w:hAnsi="Times New Roman" w:cs="Times New Roman"/>
          <w:sz w:val="24"/>
          <w:szCs w:val="24"/>
        </w:rPr>
        <w:tab/>
      </w:r>
      <w:r w:rsidRPr="00CE118C">
        <w:rPr>
          <w:rFonts w:ascii="Times New Roman" w:eastAsia="Calibri" w:hAnsi="Times New Roman" w:cs="Times New Roman"/>
          <w:sz w:val="24"/>
          <w:szCs w:val="24"/>
        </w:rPr>
        <w:tab/>
        <w:t xml:space="preserve">In our view, the welfare of the minor child is delicate and important. It should not be prematurely exposed to unverified parental circumstances. It is therefore our view that the court </w:t>
      </w:r>
      <w:r w:rsidRPr="00CE118C">
        <w:rPr>
          <w:rFonts w:ascii="Times New Roman" w:eastAsia="Calibri" w:hAnsi="Times New Roman" w:cs="Times New Roman"/>
          <w:i/>
          <w:sz w:val="24"/>
          <w:szCs w:val="24"/>
        </w:rPr>
        <w:t>a quo</w:t>
      </w:r>
      <w:r w:rsidRPr="00CE118C">
        <w:rPr>
          <w:rFonts w:ascii="Times New Roman" w:eastAsia="Calibri" w:hAnsi="Times New Roman" w:cs="Times New Roman"/>
          <w:sz w:val="24"/>
          <w:szCs w:val="24"/>
        </w:rPr>
        <w:t xml:space="preserve"> should not have determined the issue of joint custody and joint guardianship before the investigations </w:t>
      </w:r>
      <w:r w:rsidR="00515DC7">
        <w:rPr>
          <w:rFonts w:ascii="Times New Roman" w:eastAsia="Calibri" w:hAnsi="Times New Roman" w:cs="Times New Roman"/>
          <w:sz w:val="24"/>
          <w:szCs w:val="24"/>
        </w:rPr>
        <w:t>it</w:t>
      </w:r>
      <w:r w:rsidRPr="00CE118C">
        <w:rPr>
          <w:rFonts w:ascii="Times New Roman" w:eastAsia="Calibri" w:hAnsi="Times New Roman" w:cs="Times New Roman"/>
          <w:sz w:val="24"/>
          <w:szCs w:val="24"/>
        </w:rPr>
        <w:t xml:space="preserve"> ordered in para 4 had been done.</w:t>
      </w:r>
      <w:r w:rsidR="00DF305A" w:rsidRPr="00CE118C">
        <w:rPr>
          <w:rFonts w:ascii="Times New Roman" w:eastAsia="Calibri" w:hAnsi="Times New Roman" w:cs="Times New Roman"/>
          <w:sz w:val="24"/>
          <w:szCs w:val="24"/>
        </w:rPr>
        <w:t xml:space="preserve"> In the result,</w:t>
      </w:r>
    </w:p>
    <w:p w:rsidR="00DF305A" w:rsidRPr="00CE118C" w:rsidRDefault="00DF305A" w:rsidP="006A7656">
      <w:pPr>
        <w:spacing w:after="0" w:line="480" w:lineRule="auto"/>
        <w:jc w:val="both"/>
        <w:rPr>
          <w:rFonts w:ascii="Times New Roman" w:eastAsia="Calibri" w:hAnsi="Times New Roman" w:cs="Times New Roman"/>
          <w:sz w:val="24"/>
          <w:szCs w:val="24"/>
        </w:rPr>
      </w:pPr>
      <w:r w:rsidRPr="00CE118C">
        <w:rPr>
          <w:rFonts w:ascii="Times New Roman" w:eastAsia="Calibri" w:hAnsi="Times New Roman" w:cs="Times New Roman"/>
          <w:sz w:val="24"/>
          <w:szCs w:val="24"/>
        </w:rPr>
        <w:tab/>
        <w:t>1. The appeal partially succeeds.</w:t>
      </w:r>
    </w:p>
    <w:p w:rsidR="00DF305A" w:rsidRPr="00CE118C" w:rsidRDefault="00DF305A" w:rsidP="006A7656">
      <w:pPr>
        <w:spacing w:after="0" w:line="480" w:lineRule="auto"/>
        <w:jc w:val="both"/>
        <w:rPr>
          <w:rFonts w:ascii="Times New Roman" w:eastAsia="Calibri" w:hAnsi="Times New Roman" w:cs="Times New Roman"/>
          <w:sz w:val="24"/>
          <w:szCs w:val="24"/>
        </w:rPr>
      </w:pPr>
      <w:r w:rsidRPr="00CE118C">
        <w:rPr>
          <w:rFonts w:ascii="Times New Roman" w:eastAsia="Calibri" w:hAnsi="Times New Roman" w:cs="Times New Roman"/>
          <w:sz w:val="24"/>
          <w:szCs w:val="24"/>
        </w:rPr>
        <w:tab/>
        <w:t xml:space="preserve">2. </w:t>
      </w:r>
      <w:r w:rsidR="00CE118C">
        <w:rPr>
          <w:rFonts w:ascii="Times New Roman" w:eastAsia="Calibri" w:hAnsi="Times New Roman" w:cs="Times New Roman"/>
          <w:sz w:val="24"/>
          <w:szCs w:val="24"/>
        </w:rPr>
        <w:t xml:space="preserve">  </w:t>
      </w:r>
      <w:r w:rsidRPr="00CE118C">
        <w:rPr>
          <w:rFonts w:ascii="Times New Roman" w:eastAsia="Calibri" w:hAnsi="Times New Roman" w:cs="Times New Roman"/>
          <w:sz w:val="24"/>
          <w:szCs w:val="24"/>
        </w:rPr>
        <w:t xml:space="preserve">The court </w:t>
      </w:r>
      <w:r w:rsidRPr="00CE118C">
        <w:rPr>
          <w:rFonts w:ascii="Times New Roman" w:eastAsia="Calibri" w:hAnsi="Times New Roman" w:cs="Times New Roman"/>
          <w:i/>
          <w:sz w:val="24"/>
          <w:szCs w:val="24"/>
        </w:rPr>
        <w:t>a quo’s</w:t>
      </w:r>
      <w:r w:rsidRPr="00CE118C">
        <w:rPr>
          <w:rFonts w:ascii="Times New Roman" w:eastAsia="Calibri" w:hAnsi="Times New Roman" w:cs="Times New Roman"/>
          <w:sz w:val="24"/>
          <w:szCs w:val="24"/>
        </w:rPr>
        <w:t xml:space="preserve"> order in para 1 is upheld</w:t>
      </w:r>
    </w:p>
    <w:p w:rsidR="00DF305A" w:rsidRPr="00CE118C" w:rsidRDefault="00DF305A" w:rsidP="002629E2">
      <w:pPr>
        <w:spacing w:after="0" w:line="480" w:lineRule="auto"/>
        <w:ind w:left="1170" w:hanging="450"/>
        <w:jc w:val="both"/>
        <w:rPr>
          <w:rFonts w:ascii="Times New Roman" w:eastAsia="Calibri" w:hAnsi="Times New Roman" w:cs="Times New Roman"/>
          <w:sz w:val="24"/>
          <w:szCs w:val="24"/>
        </w:rPr>
      </w:pPr>
      <w:r w:rsidRPr="00CE118C">
        <w:rPr>
          <w:rFonts w:ascii="Times New Roman" w:eastAsia="Calibri" w:hAnsi="Times New Roman" w:cs="Times New Roman"/>
          <w:sz w:val="24"/>
          <w:szCs w:val="24"/>
        </w:rPr>
        <w:t xml:space="preserve">3. </w:t>
      </w:r>
      <w:r w:rsidR="00CE118C">
        <w:rPr>
          <w:rFonts w:ascii="Times New Roman" w:eastAsia="Calibri" w:hAnsi="Times New Roman" w:cs="Times New Roman"/>
          <w:sz w:val="24"/>
          <w:szCs w:val="24"/>
        </w:rPr>
        <w:t xml:space="preserve">  </w:t>
      </w:r>
      <w:r w:rsidR="0057474A" w:rsidRPr="00CE118C">
        <w:rPr>
          <w:rFonts w:ascii="Times New Roman" w:eastAsia="Calibri" w:hAnsi="Times New Roman" w:cs="Times New Roman"/>
          <w:sz w:val="24"/>
          <w:szCs w:val="24"/>
        </w:rPr>
        <w:t>T</w:t>
      </w:r>
      <w:r w:rsidRPr="00CE118C">
        <w:rPr>
          <w:rFonts w:ascii="Times New Roman" w:eastAsia="Calibri" w:hAnsi="Times New Roman" w:cs="Times New Roman"/>
          <w:sz w:val="24"/>
          <w:szCs w:val="24"/>
        </w:rPr>
        <w:t xml:space="preserve">he court </w:t>
      </w:r>
      <w:r w:rsidRPr="00CE118C">
        <w:rPr>
          <w:rFonts w:ascii="Times New Roman" w:eastAsia="Calibri" w:hAnsi="Times New Roman" w:cs="Times New Roman"/>
          <w:i/>
          <w:sz w:val="24"/>
          <w:szCs w:val="24"/>
        </w:rPr>
        <w:t>a quo’s</w:t>
      </w:r>
      <w:r w:rsidRPr="00CE118C">
        <w:rPr>
          <w:rFonts w:ascii="Times New Roman" w:eastAsia="Calibri" w:hAnsi="Times New Roman" w:cs="Times New Roman"/>
          <w:sz w:val="24"/>
          <w:szCs w:val="24"/>
        </w:rPr>
        <w:t xml:space="preserve"> order in paras 2, 3 and 4 are hereby set aside.</w:t>
      </w:r>
    </w:p>
    <w:p w:rsidR="00DF305A" w:rsidRPr="00CE118C" w:rsidRDefault="00DF305A" w:rsidP="002629E2">
      <w:pPr>
        <w:spacing w:after="0" w:line="480" w:lineRule="auto"/>
        <w:ind w:left="1170" w:hanging="450"/>
        <w:jc w:val="both"/>
        <w:rPr>
          <w:rFonts w:ascii="Times New Roman" w:eastAsia="Calibri" w:hAnsi="Times New Roman" w:cs="Times New Roman"/>
          <w:sz w:val="24"/>
          <w:szCs w:val="24"/>
        </w:rPr>
      </w:pPr>
      <w:r w:rsidRPr="00CE118C">
        <w:rPr>
          <w:rFonts w:ascii="Times New Roman" w:eastAsia="Calibri" w:hAnsi="Times New Roman" w:cs="Times New Roman"/>
          <w:sz w:val="24"/>
          <w:szCs w:val="24"/>
        </w:rPr>
        <w:t xml:space="preserve">4. </w:t>
      </w:r>
      <w:r w:rsidR="00CE118C">
        <w:rPr>
          <w:rFonts w:ascii="Times New Roman" w:eastAsia="Calibri" w:hAnsi="Times New Roman" w:cs="Times New Roman"/>
          <w:sz w:val="24"/>
          <w:szCs w:val="24"/>
        </w:rPr>
        <w:t xml:space="preserve">   </w:t>
      </w:r>
      <w:r w:rsidRPr="00CE118C">
        <w:rPr>
          <w:rFonts w:ascii="Times New Roman" w:eastAsia="Calibri" w:hAnsi="Times New Roman" w:cs="Times New Roman"/>
          <w:sz w:val="24"/>
          <w:szCs w:val="24"/>
        </w:rPr>
        <w:t xml:space="preserve">The matter is hereby remitted to the court </w:t>
      </w:r>
      <w:r w:rsidRPr="007B18F6">
        <w:rPr>
          <w:rFonts w:ascii="Times New Roman" w:eastAsia="Calibri" w:hAnsi="Times New Roman" w:cs="Times New Roman"/>
          <w:i/>
          <w:sz w:val="24"/>
          <w:szCs w:val="24"/>
        </w:rPr>
        <w:t>a quo</w:t>
      </w:r>
      <w:r w:rsidRPr="00CE118C">
        <w:rPr>
          <w:rFonts w:ascii="Times New Roman" w:eastAsia="Calibri" w:hAnsi="Times New Roman" w:cs="Times New Roman"/>
          <w:sz w:val="24"/>
          <w:szCs w:val="24"/>
        </w:rPr>
        <w:t xml:space="preserve"> for it to determine the issue of joint custody and joint guardianship after an inquiry as to whether or not joint custody and joint guardianship in the circumstances of the parties is in the best interest of the child.</w:t>
      </w:r>
    </w:p>
    <w:p w:rsidR="00DF305A" w:rsidRPr="00CE118C" w:rsidRDefault="00DF305A" w:rsidP="002629E2">
      <w:pPr>
        <w:spacing w:after="0" w:line="480" w:lineRule="auto"/>
        <w:ind w:left="1170" w:hanging="450"/>
        <w:jc w:val="both"/>
        <w:rPr>
          <w:rFonts w:ascii="Times New Roman" w:eastAsia="Calibri" w:hAnsi="Times New Roman" w:cs="Times New Roman"/>
          <w:sz w:val="24"/>
          <w:szCs w:val="24"/>
        </w:rPr>
      </w:pPr>
      <w:r w:rsidRPr="00CE118C">
        <w:rPr>
          <w:rFonts w:ascii="Times New Roman" w:eastAsia="Calibri" w:hAnsi="Times New Roman" w:cs="Times New Roman"/>
          <w:sz w:val="24"/>
          <w:szCs w:val="24"/>
        </w:rPr>
        <w:t xml:space="preserve">5. </w:t>
      </w:r>
      <w:r w:rsidR="00CE118C">
        <w:rPr>
          <w:rFonts w:ascii="Times New Roman" w:eastAsia="Calibri" w:hAnsi="Times New Roman" w:cs="Times New Roman"/>
          <w:sz w:val="24"/>
          <w:szCs w:val="24"/>
        </w:rPr>
        <w:t xml:space="preserve">  </w:t>
      </w:r>
      <w:r w:rsidR="0057474A" w:rsidRPr="00CE118C">
        <w:rPr>
          <w:rFonts w:ascii="Times New Roman" w:eastAsia="Calibri" w:hAnsi="Times New Roman" w:cs="Times New Roman"/>
          <w:sz w:val="24"/>
          <w:szCs w:val="24"/>
        </w:rPr>
        <w:t>I</w:t>
      </w:r>
      <w:r w:rsidRPr="00CE118C">
        <w:rPr>
          <w:rFonts w:ascii="Times New Roman" w:eastAsia="Calibri" w:hAnsi="Times New Roman" w:cs="Times New Roman"/>
          <w:sz w:val="24"/>
          <w:szCs w:val="24"/>
        </w:rPr>
        <w:t>n the case of a finding that it is in the best interest of the child, how joint custody and joint guardianship should be exercised without jeopardising the best interest of the child.</w:t>
      </w:r>
    </w:p>
    <w:p w:rsidR="00DF305A" w:rsidRPr="00CE118C" w:rsidRDefault="00DF305A" w:rsidP="006A7656">
      <w:pPr>
        <w:spacing w:after="0" w:line="480" w:lineRule="auto"/>
        <w:jc w:val="both"/>
        <w:rPr>
          <w:rFonts w:ascii="Times New Roman" w:eastAsia="Calibri" w:hAnsi="Times New Roman" w:cs="Times New Roman"/>
          <w:sz w:val="24"/>
          <w:szCs w:val="24"/>
        </w:rPr>
      </w:pPr>
      <w:r w:rsidRPr="00CE118C">
        <w:rPr>
          <w:rFonts w:ascii="Times New Roman" w:eastAsia="Calibri" w:hAnsi="Times New Roman" w:cs="Times New Roman"/>
          <w:sz w:val="24"/>
          <w:szCs w:val="24"/>
        </w:rPr>
        <w:tab/>
        <w:t xml:space="preserve">6. </w:t>
      </w:r>
      <w:r w:rsidR="00CE118C">
        <w:rPr>
          <w:rFonts w:ascii="Times New Roman" w:eastAsia="Calibri" w:hAnsi="Times New Roman" w:cs="Times New Roman"/>
          <w:sz w:val="24"/>
          <w:szCs w:val="24"/>
        </w:rPr>
        <w:t xml:space="preserve">  </w:t>
      </w:r>
      <w:r w:rsidR="0057474A" w:rsidRPr="00CE118C">
        <w:rPr>
          <w:rFonts w:ascii="Times New Roman" w:eastAsia="Calibri" w:hAnsi="Times New Roman" w:cs="Times New Roman"/>
          <w:sz w:val="24"/>
          <w:szCs w:val="24"/>
        </w:rPr>
        <w:t>E</w:t>
      </w:r>
      <w:r w:rsidRPr="00CE118C">
        <w:rPr>
          <w:rFonts w:ascii="Times New Roman" w:eastAsia="Calibri" w:hAnsi="Times New Roman" w:cs="Times New Roman"/>
          <w:sz w:val="24"/>
          <w:szCs w:val="24"/>
        </w:rPr>
        <w:t>ach party shall bear its own costs.</w:t>
      </w:r>
    </w:p>
    <w:p w:rsidR="001E4F2E" w:rsidRPr="00CE118C" w:rsidRDefault="00DF305A" w:rsidP="00DB1ED3">
      <w:pPr>
        <w:spacing w:after="0" w:line="480" w:lineRule="auto"/>
        <w:jc w:val="both"/>
        <w:rPr>
          <w:rFonts w:ascii="Times New Roman" w:eastAsia="Calibri" w:hAnsi="Times New Roman" w:cs="Times New Roman"/>
          <w:sz w:val="24"/>
          <w:szCs w:val="24"/>
        </w:rPr>
      </w:pPr>
      <w:r w:rsidRPr="00CE118C">
        <w:rPr>
          <w:rFonts w:ascii="Times New Roman" w:eastAsia="Calibri" w:hAnsi="Times New Roman" w:cs="Times New Roman"/>
          <w:sz w:val="24"/>
          <w:szCs w:val="24"/>
        </w:rPr>
        <w:lastRenderedPageBreak/>
        <w:tab/>
      </w:r>
      <w:r w:rsidR="00DB1ED3">
        <w:rPr>
          <w:rFonts w:ascii="Times New Roman" w:eastAsia="Calibri" w:hAnsi="Times New Roman" w:cs="Times New Roman"/>
          <w:sz w:val="24"/>
          <w:szCs w:val="24"/>
        </w:rPr>
        <w:tab/>
      </w:r>
      <w:r w:rsidR="001E4F2E" w:rsidRPr="00CE118C">
        <w:rPr>
          <w:rFonts w:ascii="Times New Roman" w:eastAsia="Calibri" w:hAnsi="Times New Roman" w:cs="Times New Roman"/>
          <w:b/>
          <w:sz w:val="24"/>
          <w:szCs w:val="24"/>
        </w:rPr>
        <w:t>UCHENA JA</w:t>
      </w:r>
      <w:r w:rsidR="001E4F2E" w:rsidRPr="00CE118C">
        <w:rPr>
          <w:rFonts w:ascii="Times New Roman" w:eastAsia="Calibri" w:hAnsi="Times New Roman" w:cs="Times New Roman"/>
          <w:sz w:val="24"/>
          <w:szCs w:val="24"/>
        </w:rPr>
        <w:tab/>
      </w:r>
      <w:r w:rsidR="001E4F2E" w:rsidRPr="00CE118C">
        <w:rPr>
          <w:rFonts w:ascii="Times New Roman" w:eastAsia="Calibri" w:hAnsi="Times New Roman" w:cs="Times New Roman"/>
          <w:sz w:val="24"/>
          <w:szCs w:val="24"/>
        </w:rPr>
        <w:tab/>
        <w:t xml:space="preserve">:   </w:t>
      </w:r>
      <w:r w:rsidR="001B4909">
        <w:rPr>
          <w:rFonts w:ascii="Times New Roman" w:eastAsia="Calibri" w:hAnsi="Times New Roman" w:cs="Times New Roman"/>
          <w:sz w:val="24"/>
          <w:szCs w:val="24"/>
        </w:rPr>
        <w:tab/>
      </w:r>
      <w:r w:rsidR="001E4F2E" w:rsidRPr="00CE118C">
        <w:rPr>
          <w:rFonts w:ascii="Times New Roman" w:eastAsia="Calibri" w:hAnsi="Times New Roman" w:cs="Times New Roman"/>
          <w:sz w:val="24"/>
          <w:szCs w:val="24"/>
        </w:rPr>
        <w:t>I agree</w:t>
      </w:r>
    </w:p>
    <w:p w:rsidR="001E4F2E" w:rsidRPr="00CE118C" w:rsidRDefault="001E4F2E" w:rsidP="002E500B">
      <w:pPr>
        <w:spacing w:after="0" w:line="480" w:lineRule="auto"/>
        <w:ind w:firstLine="720"/>
        <w:jc w:val="both"/>
        <w:rPr>
          <w:rFonts w:ascii="Times New Roman" w:eastAsia="Calibri" w:hAnsi="Times New Roman" w:cs="Times New Roman"/>
          <w:sz w:val="24"/>
          <w:szCs w:val="24"/>
        </w:rPr>
      </w:pPr>
    </w:p>
    <w:p w:rsidR="001E4F2E" w:rsidRPr="00CE118C" w:rsidRDefault="001E4F2E" w:rsidP="001B4909">
      <w:pPr>
        <w:spacing w:after="0" w:line="480" w:lineRule="auto"/>
        <w:ind w:left="720" w:firstLine="720"/>
        <w:jc w:val="both"/>
        <w:rPr>
          <w:rFonts w:ascii="Times New Roman" w:hAnsi="Times New Roman" w:cs="Times New Roman"/>
          <w:iCs/>
          <w:sz w:val="24"/>
          <w:szCs w:val="24"/>
          <w:lang w:val="en-GB" w:bidi="en-US"/>
        </w:rPr>
      </w:pPr>
      <w:r w:rsidRPr="00CE118C">
        <w:rPr>
          <w:rFonts w:ascii="Times New Roman" w:eastAsia="Calibri" w:hAnsi="Times New Roman" w:cs="Times New Roman"/>
          <w:b/>
          <w:sz w:val="24"/>
          <w:szCs w:val="24"/>
        </w:rPr>
        <w:t>KUDYA JA</w:t>
      </w:r>
      <w:r w:rsidRPr="00CE118C">
        <w:rPr>
          <w:rFonts w:ascii="Times New Roman" w:eastAsia="Calibri" w:hAnsi="Times New Roman" w:cs="Times New Roman"/>
          <w:sz w:val="24"/>
          <w:szCs w:val="24"/>
        </w:rPr>
        <w:tab/>
      </w:r>
      <w:r w:rsidRPr="00CE118C">
        <w:rPr>
          <w:rFonts w:ascii="Times New Roman" w:eastAsia="Calibri" w:hAnsi="Times New Roman" w:cs="Times New Roman"/>
          <w:sz w:val="24"/>
          <w:szCs w:val="24"/>
        </w:rPr>
        <w:tab/>
        <w:t>:</w:t>
      </w:r>
      <w:r w:rsidRPr="00CE118C">
        <w:rPr>
          <w:rFonts w:ascii="Times New Roman" w:eastAsia="Calibri" w:hAnsi="Times New Roman" w:cs="Times New Roman"/>
          <w:sz w:val="24"/>
          <w:szCs w:val="24"/>
        </w:rPr>
        <w:tab/>
        <w:t>I agree</w:t>
      </w:r>
    </w:p>
    <w:p w:rsidR="002E500B" w:rsidRPr="00CE118C" w:rsidRDefault="002E500B" w:rsidP="002E500B">
      <w:pPr>
        <w:spacing w:after="0" w:line="480" w:lineRule="auto"/>
        <w:ind w:firstLine="720"/>
        <w:jc w:val="both"/>
        <w:rPr>
          <w:rFonts w:ascii="Times New Roman" w:eastAsia="Calibri" w:hAnsi="Times New Roman" w:cs="Times New Roman"/>
          <w:sz w:val="24"/>
          <w:szCs w:val="24"/>
        </w:rPr>
      </w:pPr>
    </w:p>
    <w:p w:rsidR="00B6106A" w:rsidRPr="00CE118C" w:rsidRDefault="00B6106A" w:rsidP="00B6106A">
      <w:pPr>
        <w:spacing w:after="0" w:line="240" w:lineRule="auto"/>
        <w:jc w:val="both"/>
        <w:rPr>
          <w:rFonts w:ascii="Times New Roman" w:eastAsia="Calibri" w:hAnsi="Times New Roman" w:cs="Times New Roman"/>
          <w:sz w:val="24"/>
          <w:szCs w:val="24"/>
        </w:rPr>
      </w:pPr>
    </w:p>
    <w:p w:rsidR="00D170C0" w:rsidRPr="00CE118C" w:rsidRDefault="00D170C0" w:rsidP="004F48A2">
      <w:pPr>
        <w:spacing w:after="0" w:line="240" w:lineRule="auto"/>
        <w:ind w:left="-90" w:firstLine="1530"/>
        <w:jc w:val="both"/>
        <w:rPr>
          <w:rFonts w:ascii="Times New Roman" w:eastAsia="Calibri" w:hAnsi="Times New Roman" w:cs="Times New Roman"/>
          <w:sz w:val="24"/>
          <w:szCs w:val="24"/>
        </w:rPr>
      </w:pPr>
    </w:p>
    <w:p w:rsidR="00394496" w:rsidRPr="00CE118C" w:rsidRDefault="006844A0" w:rsidP="00394496">
      <w:pPr>
        <w:spacing w:after="0" w:line="240" w:lineRule="auto"/>
        <w:jc w:val="both"/>
        <w:rPr>
          <w:rFonts w:ascii="Times New Roman" w:eastAsia="Calibri" w:hAnsi="Times New Roman" w:cs="Times New Roman"/>
          <w:sz w:val="24"/>
          <w:szCs w:val="24"/>
        </w:rPr>
      </w:pPr>
      <w:proofErr w:type="spellStart"/>
      <w:r w:rsidRPr="00CE118C">
        <w:rPr>
          <w:rFonts w:ascii="Times New Roman" w:eastAsia="Calibri" w:hAnsi="Times New Roman" w:cs="Times New Roman"/>
          <w:i/>
          <w:sz w:val="24"/>
          <w:szCs w:val="24"/>
        </w:rPr>
        <w:t>Mutuso</w:t>
      </w:r>
      <w:proofErr w:type="spellEnd"/>
      <w:r w:rsidRPr="00CE118C">
        <w:rPr>
          <w:rFonts w:ascii="Times New Roman" w:eastAsia="Calibri" w:hAnsi="Times New Roman" w:cs="Times New Roman"/>
          <w:i/>
          <w:sz w:val="24"/>
          <w:szCs w:val="24"/>
        </w:rPr>
        <w:t xml:space="preserve">, </w:t>
      </w:r>
      <w:proofErr w:type="spellStart"/>
      <w:r w:rsidRPr="00CE118C">
        <w:rPr>
          <w:rFonts w:ascii="Times New Roman" w:eastAsia="Calibri" w:hAnsi="Times New Roman" w:cs="Times New Roman"/>
          <w:i/>
          <w:sz w:val="24"/>
          <w:szCs w:val="24"/>
        </w:rPr>
        <w:t>Taruvinga</w:t>
      </w:r>
      <w:proofErr w:type="spellEnd"/>
      <w:r w:rsidRPr="00CE118C">
        <w:rPr>
          <w:rFonts w:ascii="Times New Roman" w:eastAsia="Calibri" w:hAnsi="Times New Roman" w:cs="Times New Roman"/>
          <w:i/>
          <w:sz w:val="24"/>
          <w:szCs w:val="24"/>
        </w:rPr>
        <w:t xml:space="preserve"> </w:t>
      </w:r>
      <w:r w:rsidRPr="008471AB">
        <w:rPr>
          <w:rFonts w:ascii="Times New Roman" w:eastAsia="Calibri" w:hAnsi="Times New Roman" w:cs="Times New Roman"/>
          <w:sz w:val="24"/>
          <w:szCs w:val="24"/>
        </w:rPr>
        <w:t>&amp;</w:t>
      </w:r>
      <w:r w:rsidRPr="00CE118C">
        <w:rPr>
          <w:rFonts w:ascii="Times New Roman" w:eastAsia="Calibri" w:hAnsi="Times New Roman" w:cs="Times New Roman"/>
          <w:i/>
          <w:sz w:val="24"/>
          <w:szCs w:val="24"/>
        </w:rPr>
        <w:t xml:space="preserve"> </w:t>
      </w:r>
      <w:proofErr w:type="spellStart"/>
      <w:r w:rsidRPr="00CE118C">
        <w:rPr>
          <w:rFonts w:ascii="Times New Roman" w:eastAsia="Calibri" w:hAnsi="Times New Roman" w:cs="Times New Roman"/>
          <w:i/>
          <w:sz w:val="24"/>
          <w:szCs w:val="24"/>
        </w:rPr>
        <w:t>Mhiribidi</w:t>
      </w:r>
      <w:proofErr w:type="spellEnd"/>
      <w:r w:rsidRPr="00CE118C">
        <w:rPr>
          <w:rFonts w:ascii="Times New Roman" w:eastAsia="Calibri" w:hAnsi="Times New Roman" w:cs="Times New Roman"/>
          <w:sz w:val="24"/>
          <w:szCs w:val="24"/>
        </w:rPr>
        <w:t>, appellant’s legal practitioners.</w:t>
      </w:r>
    </w:p>
    <w:p w:rsidR="006844A0" w:rsidRPr="00CE118C" w:rsidRDefault="006844A0" w:rsidP="00394496">
      <w:pPr>
        <w:spacing w:after="0" w:line="240" w:lineRule="auto"/>
        <w:jc w:val="both"/>
        <w:rPr>
          <w:rFonts w:ascii="Times New Roman" w:eastAsia="Calibri" w:hAnsi="Times New Roman" w:cs="Times New Roman"/>
          <w:sz w:val="24"/>
          <w:szCs w:val="24"/>
        </w:rPr>
      </w:pPr>
    </w:p>
    <w:p w:rsidR="006844A0" w:rsidRPr="00CE118C" w:rsidRDefault="006844A0" w:rsidP="00394496">
      <w:pPr>
        <w:spacing w:after="0" w:line="240" w:lineRule="auto"/>
        <w:jc w:val="both"/>
        <w:rPr>
          <w:rFonts w:ascii="Times New Roman" w:eastAsia="Calibri" w:hAnsi="Times New Roman" w:cs="Times New Roman"/>
          <w:sz w:val="24"/>
          <w:szCs w:val="24"/>
        </w:rPr>
      </w:pPr>
      <w:proofErr w:type="spellStart"/>
      <w:r w:rsidRPr="00CE118C">
        <w:rPr>
          <w:rFonts w:ascii="Times New Roman" w:eastAsia="Calibri" w:hAnsi="Times New Roman" w:cs="Times New Roman"/>
          <w:i/>
          <w:sz w:val="24"/>
          <w:szCs w:val="24"/>
        </w:rPr>
        <w:t>Manase</w:t>
      </w:r>
      <w:proofErr w:type="spellEnd"/>
      <w:r w:rsidRPr="00CE118C">
        <w:rPr>
          <w:rFonts w:ascii="Times New Roman" w:eastAsia="Calibri" w:hAnsi="Times New Roman" w:cs="Times New Roman"/>
          <w:i/>
          <w:sz w:val="24"/>
          <w:szCs w:val="24"/>
        </w:rPr>
        <w:t xml:space="preserve"> </w:t>
      </w:r>
      <w:r w:rsidRPr="008471AB">
        <w:rPr>
          <w:rFonts w:ascii="Times New Roman" w:eastAsia="Calibri" w:hAnsi="Times New Roman" w:cs="Times New Roman"/>
          <w:sz w:val="24"/>
          <w:szCs w:val="24"/>
        </w:rPr>
        <w:t>&amp;</w:t>
      </w:r>
      <w:r w:rsidRPr="00CE118C">
        <w:rPr>
          <w:rFonts w:ascii="Times New Roman" w:eastAsia="Calibri" w:hAnsi="Times New Roman" w:cs="Times New Roman"/>
          <w:i/>
          <w:sz w:val="24"/>
          <w:szCs w:val="24"/>
        </w:rPr>
        <w:t xml:space="preserve"> </w:t>
      </w:r>
      <w:proofErr w:type="spellStart"/>
      <w:r w:rsidRPr="00CE118C">
        <w:rPr>
          <w:rFonts w:ascii="Times New Roman" w:eastAsia="Calibri" w:hAnsi="Times New Roman" w:cs="Times New Roman"/>
          <w:i/>
          <w:sz w:val="24"/>
          <w:szCs w:val="24"/>
        </w:rPr>
        <w:t>Manase</w:t>
      </w:r>
      <w:proofErr w:type="spellEnd"/>
      <w:r w:rsidRPr="00CE118C">
        <w:rPr>
          <w:rFonts w:ascii="Times New Roman" w:eastAsia="Calibri" w:hAnsi="Times New Roman" w:cs="Times New Roman"/>
          <w:sz w:val="24"/>
          <w:szCs w:val="24"/>
        </w:rPr>
        <w:t xml:space="preserve">, respondent’s legal practitioners. </w:t>
      </w:r>
    </w:p>
    <w:p w:rsidR="006844A0" w:rsidRPr="00CE118C" w:rsidRDefault="006844A0" w:rsidP="00394496">
      <w:pPr>
        <w:spacing w:after="0" w:line="240" w:lineRule="auto"/>
        <w:jc w:val="both"/>
        <w:rPr>
          <w:rFonts w:ascii="Times New Roman" w:eastAsia="Calibri" w:hAnsi="Times New Roman" w:cs="Times New Roman"/>
          <w:sz w:val="24"/>
          <w:szCs w:val="24"/>
        </w:rPr>
      </w:pPr>
    </w:p>
    <w:p w:rsidR="006844A0" w:rsidRPr="00CE118C" w:rsidRDefault="006844A0" w:rsidP="00394496">
      <w:pPr>
        <w:spacing w:after="0" w:line="240" w:lineRule="auto"/>
        <w:jc w:val="both"/>
        <w:rPr>
          <w:rFonts w:ascii="Times New Roman" w:eastAsia="Calibri" w:hAnsi="Times New Roman" w:cs="Times New Roman"/>
          <w:sz w:val="24"/>
          <w:szCs w:val="24"/>
        </w:rPr>
      </w:pPr>
    </w:p>
    <w:p w:rsidR="00D170C0" w:rsidRPr="00CE118C" w:rsidRDefault="00D170C0" w:rsidP="00394496">
      <w:pPr>
        <w:spacing w:after="0" w:line="240" w:lineRule="auto"/>
        <w:jc w:val="both"/>
        <w:rPr>
          <w:rFonts w:ascii="Times New Roman" w:eastAsia="Calibri" w:hAnsi="Times New Roman" w:cs="Times New Roman"/>
          <w:sz w:val="24"/>
          <w:szCs w:val="24"/>
        </w:rPr>
      </w:pPr>
    </w:p>
    <w:p w:rsidR="0053155B" w:rsidRPr="00CE118C" w:rsidRDefault="0053155B" w:rsidP="00226614">
      <w:pPr>
        <w:spacing w:line="360" w:lineRule="auto"/>
        <w:jc w:val="both"/>
        <w:rPr>
          <w:rFonts w:ascii="Times New Roman" w:eastAsia="Calibri" w:hAnsi="Times New Roman" w:cs="Times New Roman"/>
          <w:sz w:val="26"/>
          <w:szCs w:val="26"/>
        </w:rPr>
      </w:pPr>
    </w:p>
    <w:p w:rsidR="00C7155C" w:rsidRPr="00CE118C" w:rsidRDefault="00C7155C" w:rsidP="00E0548F">
      <w:pPr>
        <w:rPr>
          <w:rFonts w:ascii="Times New Roman" w:hAnsi="Times New Roman" w:cs="Times New Roman"/>
        </w:rPr>
      </w:pPr>
    </w:p>
    <w:sectPr w:rsidR="00C7155C" w:rsidRPr="00CE118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1A1" w:rsidRDefault="00AE21A1" w:rsidP="00E0548F">
      <w:pPr>
        <w:spacing w:after="0" w:line="240" w:lineRule="auto"/>
      </w:pPr>
      <w:r>
        <w:separator/>
      </w:r>
    </w:p>
  </w:endnote>
  <w:endnote w:type="continuationSeparator" w:id="0">
    <w:p w:rsidR="00AE21A1" w:rsidRDefault="00AE21A1" w:rsidP="00E0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1A1" w:rsidRDefault="00AE21A1" w:rsidP="00E0548F">
      <w:pPr>
        <w:spacing w:after="0" w:line="240" w:lineRule="auto"/>
      </w:pPr>
      <w:r>
        <w:separator/>
      </w:r>
    </w:p>
  </w:footnote>
  <w:footnote w:type="continuationSeparator" w:id="0">
    <w:p w:rsidR="00AE21A1" w:rsidRDefault="00AE21A1" w:rsidP="00E05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0C8" w:rsidRDefault="00C940C8">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0C8" w:rsidRPr="00D170C0" w:rsidRDefault="00C940C8">
                          <w:pPr>
                            <w:spacing w:after="0" w:line="240" w:lineRule="auto"/>
                            <w:jc w:val="right"/>
                            <w:rPr>
                              <w:rFonts w:ascii="Courier New" w:hAnsi="Courier New" w:cs="Courier New"/>
                              <w:b/>
                              <w:noProof/>
                            </w:rPr>
                          </w:pPr>
                          <w:r w:rsidRPr="00D170C0">
                            <w:rPr>
                              <w:rFonts w:ascii="Courier New" w:hAnsi="Courier New" w:cs="Courier New"/>
                              <w:b/>
                              <w:noProof/>
                            </w:rPr>
                            <w:t xml:space="preserve">Judgment No. SC </w:t>
                          </w:r>
                          <w:r w:rsidR="00CE118C">
                            <w:rPr>
                              <w:rFonts w:ascii="Courier New" w:hAnsi="Courier New" w:cs="Courier New"/>
                              <w:b/>
                              <w:noProof/>
                            </w:rPr>
                            <w:t>131/</w:t>
                          </w:r>
                          <w:r w:rsidRPr="00D170C0">
                            <w:rPr>
                              <w:rFonts w:ascii="Courier New" w:hAnsi="Courier New" w:cs="Courier New"/>
                              <w:b/>
                              <w:noProof/>
                            </w:rPr>
                            <w:t>21</w:t>
                          </w:r>
                        </w:p>
                        <w:p w:rsidR="00C940C8" w:rsidRPr="00D170C0" w:rsidRDefault="00C940C8">
                          <w:pPr>
                            <w:spacing w:after="0" w:line="240" w:lineRule="auto"/>
                            <w:jc w:val="right"/>
                            <w:rPr>
                              <w:rFonts w:ascii="Courier New" w:hAnsi="Courier New" w:cs="Courier New"/>
                              <w:b/>
                              <w:noProof/>
                            </w:rPr>
                          </w:pPr>
                          <w:r w:rsidRPr="00D170C0">
                            <w:rPr>
                              <w:rFonts w:ascii="Courier New" w:hAnsi="Courier New" w:cs="Courier New"/>
                              <w:b/>
                              <w:noProof/>
                            </w:rPr>
                            <w:t xml:space="preserve">Civil Appeal No. SC </w:t>
                          </w:r>
                          <w:r w:rsidR="00F74227">
                            <w:rPr>
                              <w:rFonts w:ascii="Courier New" w:hAnsi="Courier New" w:cs="Courier New"/>
                              <w:b/>
                              <w:noProof/>
                            </w:rPr>
                            <w:t>153/20</w:t>
                          </w:r>
                          <w:r w:rsidRPr="00D170C0">
                            <w:rPr>
                              <w:rFonts w:ascii="Courier New" w:hAnsi="Courier New" w:cs="Courier New"/>
                              <w:b/>
                              <w:noProof/>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940C8" w:rsidRPr="00D170C0" w:rsidRDefault="00C940C8">
                    <w:pPr>
                      <w:spacing w:after="0" w:line="240" w:lineRule="auto"/>
                      <w:jc w:val="right"/>
                      <w:rPr>
                        <w:rFonts w:ascii="Courier New" w:hAnsi="Courier New" w:cs="Courier New"/>
                        <w:b/>
                        <w:noProof/>
                      </w:rPr>
                    </w:pPr>
                    <w:r w:rsidRPr="00D170C0">
                      <w:rPr>
                        <w:rFonts w:ascii="Courier New" w:hAnsi="Courier New" w:cs="Courier New"/>
                        <w:b/>
                        <w:noProof/>
                      </w:rPr>
                      <w:t xml:space="preserve">Judgment No. SC </w:t>
                    </w:r>
                    <w:r w:rsidR="00CE118C">
                      <w:rPr>
                        <w:rFonts w:ascii="Courier New" w:hAnsi="Courier New" w:cs="Courier New"/>
                        <w:b/>
                        <w:noProof/>
                      </w:rPr>
                      <w:t>131/</w:t>
                    </w:r>
                    <w:r w:rsidRPr="00D170C0">
                      <w:rPr>
                        <w:rFonts w:ascii="Courier New" w:hAnsi="Courier New" w:cs="Courier New"/>
                        <w:b/>
                        <w:noProof/>
                      </w:rPr>
                      <w:t>21</w:t>
                    </w:r>
                  </w:p>
                  <w:p w:rsidR="00C940C8" w:rsidRPr="00D170C0" w:rsidRDefault="00C940C8">
                    <w:pPr>
                      <w:spacing w:after="0" w:line="240" w:lineRule="auto"/>
                      <w:jc w:val="right"/>
                      <w:rPr>
                        <w:rFonts w:ascii="Courier New" w:hAnsi="Courier New" w:cs="Courier New"/>
                        <w:b/>
                        <w:noProof/>
                      </w:rPr>
                    </w:pPr>
                    <w:r w:rsidRPr="00D170C0">
                      <w:rPr>
                        <w:rFonts w:ascii="Courier New" w:hAnsi="Courier New" w:cs="Courier New"/>
                        <w:b/>
                        <w:noProof/>
                      </w:rPr>
                      <w:t xml:space="preserve">Civil Appeal No. SC </w:t>
                    </w:r>
                    <w:r w:rsidR="00F74227">
                      <w:rPr>
                        <w:rFonts w:ascii="Courier New" w:hAnsi="Courier New" w:cs="Courier New"/>
                        <w:b/>
                        <w:noProof/>
                      </w:rPr>
                      <w:t>153/20</w:t>
                    </w:r>
                    <w:r w:rsidRPr="00D170C0">
                      <w:rPr>
                        <w:rFonts w:ascii="Courier New" w:hAnsi="Courier New" w:cs="Courier New"/>
                        <w:b/>
                        <w:noProof/>
                      </w:rPr>
                      <w:t xml:space="preserve"> </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940C8" w:rsidRDefault="00C940C8">
                          <w:pPr>
                            <w:spacing w:after="0" w:line="240" w:lineRule="auto"/>
                            <w:rPr>
                              <w:color w:val="FFFFFF" w:themeColor="background1"/>
                            </w:rPr>
                          </w:pPr>
                          <w:r>
                            <w:fldChar w:fldCharType="begin"/>
                          </w:r>
                          <w:r>
                            <w:instrText xml:space="preserve"> PAGE   \* MERGEFORMAT </w:instrText>
                          </w:r>
                          <w:r>
                            <w:fldChar w:fldCharType="separate"/>
                          </w:r>
                          <w:r w:rsidR="00446AF4" w:rsidRPr="00446AF4">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C940C8" w:rsidRDefault="00C940C8">
                    <w:pPr>
                      <w:spacing w:after="0" w:line="240" w:lineRule="auto"/>
                      <w:rPr>
                        <w:color w:val="FFFFFF" w:themeColor="background1"/>
                      </w:rPr>
                    </w:pPr>
                    <w:r>
                      <w:fldChar w:fldCharType="begin"/>
                    </w:r>
                    <w:r>
                      <w:instrText xml:space="preserve"> PAGE   \* MERGEFORMAT </w:instrText>
                    </w:r>
                    <w:r>
                      <w:fldChar w:fldCharType="separate"/>
                    </w:r>
                    <w:r w:rsidR="00446AF4" w:rsidRPr="00446AF4">
                      <w:rPr>
                        <w:noProof/>
                        <w:color w:val="FFFFFF" w:themeColor="background1"/>
                      </w:rPr>
                      <w:t>3</w:t>
                    </w:r>
                    <w:r>
                      <w:rPr>
                        <w:noProof/>
                        <w:color w:val="FFFFFF" w:themeColor="background1"/>
                      </w:rPr>
                      <w:fldChar w:fldCharType="end"/>
                    </w:r>
                  </w:p>
                </w:txbxContent>
              </v:textbox>
              <w10:wrap anchorx="page" anchory="margin"/>
            </v:shape>
          </w:pict>
        </mc:Fallback>
      </mc:AlternateContent>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77FA5"/>
    <w:multiLevelType w:val="hybridMultilevel"/>
    <w:tmpl w:val="E7CAB890"/>
    <w:lvl w:ilvl="0" w:tplc="5162A6B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D5E4A1E"/>
    <w:multiLevelType w:val="hybridMultilevel"/>
    <w:tmpl w:val="B742D5D0"/>
    <w:lvl w:ilvl="0" w:tplc="922C0C92">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58CF3C4D"/>
    <w:multiLevelType w:val="hybridMultilevel"/>
    <w:tmpl w:val="8838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1236C"/>
    <w:multiLevelType w:val="hybridMultilevel"/>
    <w:tmpl w:val="94D41436"/>
    <w:lvl w:ilvl="0" w:tplc="C3ECA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85"/>
    <w:rsid w:val="00007916"/>
    <w:rsid w:val="0001403F"/>
    <w:rsid w:val="000218EF"/>
    <w:rsid w:val="00081C45"/>
    <w:rsid w:val="00094ED8"/>
    <w:rsid w:val="0009662D"/>
    <w:rsid w:val="00097C42"/>
    <w:rsid w:val="000A2721"/>
    <w:rsid w:val="000B4BDA"/>
    <w:rsid w:val="000C391C"/>
    <w:rsid w:val="000D09A6"/>
    <w:rsid w:val="000E0D55"/>
    <w:rsid w:val="000E176F"/>
    <w:rsid w:val="000F1C56"/>
    <w:rsid w:val="001012F8"/>
    <w:rsid w:val="001038E7"/>
    <w:rsid w:val="001268E1"/>
    <w:rsid w:val="001418C9"/>
    <w:rsid w:val="00165BE5"/>
    <w:rsid w:val="0017211F"/>
    <w:rsid w:val="00176B7C"/>
    <w:rsid w:val="00190898"/>
    <w:rsid w:val="001A76EF"/>
    <w:rsid w:val="001B2603"/>
    <w:rsid w:val="001B4909"/>
    <w:rsid w:val="001C6B49"/>
    <w:rsid w:val="001D3F97"/>
    <w:rsid w:val="001E4F2E"/>
    <w:rsid w:val="001E60FA"/>
    <w:rsid w:val="001F4B29"/>
    <w:rsid w:val="002001D3"/>
    <w:rsid w:val="00202E99"/>
    <w:rsid w:val="00206C00"/>
    <w:rsid w:val="00213E68"/>
    <w:rsid w:val="00226614"/>
    <w:rsid w:val="00236325"/>
    <w:rsid w:val="0024361C"/>
    <w:rsid w:val="00243818"/>
    <w:rsid w:val="0025328D"/>
    <w:rsid w:val="00253496"/>
    <w:rsid w:val="002629E2"/>
    <w:rsid w:val="00280E15"/>
    <w:rsid w:val="002975A6"/>
    <w:rsid w:val="002B14DF"/>
    <w:rsid w:val="002B6C60"/>
    <w:rsid w:val="002C14EA"/>
    <w:rsid w:val="002D1A60"/>
    <w:rsid w:val="002E330D"/>
    <w:rsid w:val="002E500B"/>
    <w:rsid w:val="002E5E3A"/>
    <w:rsid w:val="002F276B"/>
    <w:rsid w:val="00300E8C"/>
    <w:rsid w:val="00315C74"/>
    <w:rsid w:val="00316396"/>
    <w:rsid w:val="00353A00"/>
    <w:rsid w:val="00356638"/>
    <w:rsid w:val="00372145"/>
    <w:rsid w:val="00372A9A"/>
    <w:rsid w:val="00387629"/>
    <w:rsid w:val="00394496"/>
    <w:rsid w:val="003B13BC"/>
    <w:rsid w:val="003B387D"/>
    <w:rsid w:val="003B3EE8"/>
    <w:rsid w:val="003C0D99"/>
    <w:rsid w:val="003C10D0"/>
    <w:rsid w:val="003E4964"/>
    <w:rsid w:val="0040258F"/>
    <w:rsid w:val="004034C2"/>
    <w:rsid w:val="00436414"/>
    <w:rsid w:val="00441399"/>
    <w:rsid w:val="00446AF4"/>
    <w:rsid w:val="00453D39"/>
    <w:rsid w:val="00454CC4"/>
    <w:rsid w:val="00464462"/>
    <w:rsid w:val="0047643D"/>
    <w:rsid w:val="00476B24"/>
    <w:rsid w:val="0047735D"/>
    <w:rsid w:val="00491B6E"/>
    <w:rsid w:val="004922F3"/>
    <w:rsid w:val="004A05FB"/>
    <w:rsid w:val="004A49A7"/>
    <w:rsid w:val="004C7810"/>
    <w:rsid w:val="004D4E74"/>
    <w:rsid w:val="004D5B3E"/>
    <w:rsid w:val="004E0D81"/>
    <w:rsid w:val="004E6C88"/>
    <w:rsid w:val="004E75DF"/>
    <w:rsid w:val="004F067D"/>
    <w:rsid w:val="004F48A2"/>
    <w:rsid w:val="00501DD0"/>
    <w:rsid w:val="00515DC7"/>
    <w:rsid w:val="0053155B"/>
    <w:rsid w:val="00531711"/>
    <w:rsid w:val="0053608F"/>
    <w:rsid w:val="005370EE"/>
    <w:rsid w:val="005449BD"/>
    <w:rsid w:val="00556275"/>
    <w:rsid w:val="00556979"/>
    <w:rsid w:val="00563C56"/>
    <w:rsid w:val="0057474A"/>
    <w:rsid w:val="00577182"/>
    <w:rsid w:val="00577702"/>
    <w:rsid w:val="00585183"/>
    <w:rsid w:val="005A7BC7"/>
    <w:rsid w:val="005C0653"/>
    <w:rsid w:val="005C4D85"/>
    <w:rsid w:val="005C705B"/>
    <w:rsid w:val="005D161A"/>
    <w:rsid w:val="005D1AF0"/>
    <w:rsid w:val="005D4C1B"/>
    <w:rsid w:val="00606CD2"/>
    <w:rsid w:val="00607633"/>
    <w:rsid w:val="00612919"/>
    <w:rsid w:val="00621BAC"/>
    <w:rsid w:val="00633329"/>
    <w:rsid w:val="0064219B"/>
    <w:rsid w:val="00646253"/>
    <w:rsid w:val="006464F9"/>
    <w:rsid w:val="006570F1"/>
    <w:rsid w:val="00673EC3"/>
    <w:rsid w:val="006743F2"/>
    <w:rsid w:val="006844A0"/>
    <w:rsid w:val="006856C1"/>
    <w:rsid w:val="00685E3D"/>
    <w:rsid w:val="00696375"/>
    <w:rsid w:val="006A7656"/>
    <w:rsid w:val="006C7112"/>
    <w:rsid w:val="006F348A"/>
    <w:rsid w:val="006F6A23"/>
    <w:rsid w:val="007234DB"/>
    <w:rsid w:val="00733100"/>
    <w:rsid w:val="007475F7"/>
    <w:rsid w:val="007510ED"/>
    <w:rsid w:val="00754541"/>
    <w:rsid w:val="00783AAB"/>
    <w:rsid w:val="007B18F6"/>
    <w:rsid w:val="007C0489"/>
    <w:rsid w:val="007C44A9"/>
    <w:rsid w:val="007C5C28"/>
    <w:rsid w:val="007E3D8D"/>
    <w:rsid w:val="007E7626"/>
    <w:rsid w:val="00805512"/>
    <w:rsid w:val="00816081"/>
    <w:rsid w:val="008471AB"/>
    <w:rsid w:val="00851810"/>
    <w:rsid w:val="00874821"/>
    <w:rsid w:val="008A0F6C"/>
    <w:rsid w:val="008A11FA"/>
    <w:rsid w:val="008A4FCC"/>
    <w:rsid w:val="008B1A24"/>
    <w:rsid w:val="008B39C7"/>
    <w:rsid w:val="008B4FB4"/>
    <w:rsid w:val="008E7823"/>
    <w:rsid w:val="008F68AC"/>
    <w:rsid w:val="00925FEF"/>
    <w:rsid w:val="0093290A"/>
    <w:rsid w:val="00936550"/>
    <w:rsid w:val="00940E74"/>
    <w:rsid w:val="00970DE2"/>
    <w:rsid w:val="00993C81"/>
    <w:rsid w:val="009955E4"/>
    <w:rsid w:val="009A0ED0"/>
    <w:rsid w:val="009A5251"/>
    <w:rsid w:val="009B025A"/>
    <w:rsid w:val="009B1F9A"/>
    <w:rsid w:val="009B43EE"/>
    <w:rsid w:val="009B5084"/>
    <w:rsid w:val="009C209C"/>
    <w:rsid w:val="009F0AC8"/>
    <w:rsid w:val="009F74C2"/>
    <w:rsid w:val="00A02C49"/>
    <w:rsid w:val="00A10729"/>
    <w:rsid w:val="00A1177B"/>
    <w:rsid w:val="00A1657F"/>
    <w:rsid w:val="00A178CD"/>
    <w:rsid w:val="00A2118A"/>
    <w:rsid w:val="00A2460E"/>
    <w:rsid w:val="00A55172"/>
    <w:rsid w:val="00A77CA8"/>
    <w:rsid w:val="00A844BA"/>
    <w:rsid w:val="00A87972"/>
    <w:rsid w:val="00AA7133"/>
    <w:rsid w:val="00AB2426"/>
    <w:rsid w:val="00AC4819"/>
    <w:rsid w:val="00AD2A3E"/>
    <w:rsid w:val="00AD4E45"/>
    <w:rsid w:val="00AE21A1"/>
    <w:rsid w:val="00AE5B7F"/>
    <w:rsid w:val="00AF34A0"/>
    <w:rsid w:val="00B26C85"/>
    <w:rsid w:val="00B355CA"/>
    <w:rsid w:val="00B44585"/>
    <w:rsid w:val="00B447DC"/>
    <w:rsid w:val="00B51EC8"/>
    <w:rsid w:val="00B53D1B"/>
    <w:rsid w:val="00B6106A"/>
    <w:rsid w:val="00B7436C"/>
    <w:rsid w:val="00B82A78"/>
    <w:rsid w:val="00B84475"/>
    <w:rsid w:val="00B8731D"/>
    <w:rsid w:val="00BF7D21"/>
    <w:rsid w:val="00C5642D"/>
    <w:rsid w:val="00C667AE"/>
    <w:rsid w:val="00C7155C"/>
    <w:rsid w:val="00C92A03"/>
    <w:rsid w:val="00C940C8"/>
    <w:rsid w:val="00C96E94"/>
    <w:rsid w:val="00CC2E1A"/>
    <w:rsid w:val="00CC32BB"/>
    <w:rsid w:val="00CE118C"/>
    <w:rsid w:val="00CF44B4"/>
    <w:rsid w:val="00D03AC2"/>
    <w:rsid w:val="00D06F3F"/>
    <w:rsid w:val="00D12C65"/>
    <w:rsid w:val="00D170C0"/>
    <w:rsid w:val="00D20742"/>
    <w:rsid w:val="00D24E2C"/>
    <w:rsid w:val="00D43E7D"/>
    <w:rsid w:val="00D45E15"/>
    <w:rsid w:val="00D92CBA"/>
    <w:rsid w:val="00D94F27"/>
    <w:rsid w:val="00D954D6"/>
    <w:rsid w:val="00D96DEE"/>
    <w:rsid w:val="00DA79FE"/>
    <w:rsid w:val="00DB1ED3"/>
    <w:rsid w:val="00DB4B07"/>
    <w:rsid w:val="00DC41CB"/>
    <w:rsid w:val="00DD63E4"/>
    <w:rsid w:val="00DE2A03"/>
    <w:rsid w:val="00DE2DFB"/>
    <w:rsid w:val="00DF0278"/>
    <w:rsid w:val="00DF305A"/>
    <w:rsid w:val="00DF3F91"/>
    <w:rsid w:val="00E0548F"/>
    <w:rsid w:val="00E12D8D"/>
    <w:rsid w:val="00E218D7"/>
    <w:rsid w:val="00E21CBB"/>
    <w:rsid w:val="00E51491"/>
    <w:rsid w:val="00E61667"/>
    <w:rsid w:val="00E7016D"/>
    <w:rsid w:val="00E922E5"/>
    <w:rsid w:val="00EB7F86"/>
    <w:rsid w:val="00EC69ED"/>
    <w:rsid w:val="00EF0879"/>
    <w:rsid w:val="00F037F1"/>
    <w:rsid w:val="00F256F5"/>
    <w:rsid w:val="00F26605"/>
    <w:rsid w:val="00F30A8C"/>
    <w:rsid w:val="00F426E0"/>
    <w:rsid w:val="00F53B1C"/>
    <w:rsid w:val="00F5722D"/>
    <w:rsid w:val="00F625EF"/>
    <w:rsid w:val="00F674B1"/>
    <w:rsid w:val="00F73F35"/>
    <w:rsid w:val="00F74227"/>
    <w:rsid w:val="00F851DF"/>
    <w:rsid w:val="00F93485"/>
    <w:rsid w:val="00FE6E9A"/>
    <w:rsid w:val="00FF5D43"/>
    <w:rsid w:val="00FF694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054E22-FDB1-4A12-ADE3-45C86435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054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548F"/>
    <w:rPr>
      <w:sz w:val="20"/>
      <w:szCs w:val="20"/>
    </w:rPr>
  </w:style>
  <w:style w:type="character" w:styleId="FootnoteReference">
    <w:name w:val="footnote reference"/>
    <w:basedOn w:val="DefaultParagraphFont"/>
    <w:uiPriority w:val="99"/>
    <w:unhideWhenUsed/>
    <w:rsid w:val="00E0548F"/>
    <w:rPr>
      <w:vertAlign w:val="superscript"/>
    </w:rPr>
  </w:style>
  <w:style w:type="paragraph" w:styleId="ListParagraph">
    <w:name w:val="List Paragraph"/>
    <w:basedOn w:val="Normal"/>
    <w:uiPriority w:val="34"/>
    <w:qFormat/>
    <w:rsid w:val="00673EC3"/>
    <w:pPr>
      <w:ind w:left="720"/>
      <w:contextualSpacing/>
    </w:pPr>
  </w:style>
  <w:style w:type="paragraph" w:styleId="Header">
    <w:name w:val="header"/>
    <w:basedOn w:val="Normal"/>
    <w:link w:val="HeaderChar"/>
    <w:uiPriority w:val="99"/>
    <w:unhideWhenUsed/>
    <w:rsid w:val="00C94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0C8"/>
  </w:style>
  <w:style w:type="paragraph" w:styleId="Footer">
    <w:name w:val="footer"/>
    <w:basedOn w:val="Normal"/>
    <w:link w:val="FooterChar"/>
    <w:uiPriority w:val="99"/>
    <w:unhideWhenUsed/>
    <w:rsid w:val="00C94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0C8"/>
  </w:style>
  <w:style w:type="paragraph" w:styleId="BalloonText">
    <w:name w:val="Balloon Text"/>
    <w:basedOn w:val="Normal"/>
    <w:link w:val="BalloonTextChar"/>
    <w:uiPriority w:val="99"/>
    <w:semiHidden/>
    <w:unhideWhenUsed/>
    <w:rsid w:val="00684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4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595154">
      <w:bodyDiv w:val="1"/>
      <w:marLeft w:val="0"/>
      <w:marRight w:val="0"/>
      <w:marTop w:val="0"/>
      <w:marBottom w:val="0"/>
      <w:divBdr>
        <w:top w:val="none" w:sz="0" w:space="0" w:color="auto"/>
        <w:left w:val="none" w:sz="0" w:space="0" w:color="auto"/>
        <w:bottom w:val="none" w:sz="0" w:space="0" w:color="auto"/>
        <w:right w:val="none" w:sz="0" w:space="0" w:color="auto"/>
      </w:divBdr>
    </w:div>
    <w:div w:id="1382709995">
      <w:bodyDiv w:val="1"/>
      <w:marLeft w:val="0"/>
      <w:marRight w:val="0"/>
      <w:marTop w:val="0"/>
      <w:marBottom w:val="0"/>
      <w:divBdr>
        <w:top w:val="none" w:sz="0" w:space="0" w:color="auto"/>
        <w:left w:val="none" w:sz="0" w:space="0" w:color="auto"/>
        <w:bottom w:val="none" w:sz="0" w:space="0" w:color="auto"/>
        <w:right w:val="none" w:sz="0" w:space="0" w:color="auto"/>
      </w:divBdr>
    </w:div>
    <w:div w:id="148878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7DDC858-0F9C-4119-BB01-9DE9CF56F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Chitakunye J</dc:creator>
  <cp:lastModifiedBy>JSC</cp:lastModifiedBy>
  <cp:revision>37</cp:revision>
  <cp:lastPrinted>2021-10-19T06:53:00Z</cp:lastPrinted>
  <dcterms:created xsi:type="dcterms:W3CDTF">2021-10-18T13:55:00Z</dcterms:created>
  <dcterms:modified xsi:type="dcterms:W3CDTF">2021-10-19T12:22:00Z</dcterms:modified>
</cp:coreProperties>
</file>