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2DB" w:rsidRPr="00BF1984" w:rsidRDefault="001E7276" w:rsidP="008A62DB">
      <w:pPr>
        <w:rPr>
          <w:rFonts w:ascii="Times New Roman" w:hAnsi="Times New Roman" w:cs="Times New Roman"/>
          <w:b/>
          <w:sz w:val="24"/>
          <w:szCs w:val="24"/>
        </w:rPr>
      </w:pPr>
      <w:bookmarkStart w:id="0" w:name="_GoBack"/>
      <w:bookmarkEnd w:id="0"/>
      <w:r w:rsidRPr="001E7276">
        <w:rPr>
          <w:rFonts w:ascii="Times New Roman" w:hAnsi="Times New Roman" w:cs="Times New Roman"/>
          <w:b/>
          <w:sz w:val="24"/>
          <w:szCs w:val="24"/>
          <w:u w:val="single"/>
        </w:rPr>
        <w:t>REPORTABLE</w:t>
      </w:r>
      <w:r w:rsidR="00BF1984">
        <w:rPr>
          <w:rFonts w:ascii="Times New Roman" w:hAnsi="Times New Roman" w:cs="Times New Roman"/>
          <w:b/>
          <w:sz w:val="24"/>
          <w:szCs w:val="24"/>
        </w:rPr>
        <w:tab/>
        <w:t>(27)</w:t>
      </w:r>
    </w:p>
    <w:p w:rsidR="001E7276" w:rsidRPr="001E7276" w:rsidRDefault="001E7276" w:rsidP="008A62DB">
      <w:pPr>
        <w:rPr>
          <w:rFonts w:ascii="Times New Roman" w:hAnsi="Times New Roman" w:cs="Times New Roman"/>
          <w:b/>
          <w:sz w:val="24"/>
          <w:szCs w:val="24"/>
          <w:u w:val="single"/>
        </w:rPr>
      </w:pPr>
    </w:p>
    <w:p w:rsidR="008A62DB" w:rsidRPr="001E7276" w:rsidRDefault="008A62DB" w:rsidP="008A62DB">
      <w:pPr>
        <w:pStyle w:val="ListParagraph"/>
        <w:spacing w:after="0"/>
        <w:ind w:left="0"/>
        <w:jc w:val="center"/>
        <w:rPr>
          <w:rFonts w:ascii="Times New Roman" w:hAnsi="Times New Roman" w:cs="Times New Roman"/>
          <w:b/>
          <w:sz w:val="24"/>
          <w:szCs w:val="24"/>
        </w:rPr>
      </w:pPr>
      <w:r w:rsidRPr="001E7276">
        <w:rPr>
          <w:rFonts w:ascii="Times New Roman" w:hAnsi="Times New Roman" w:cs="Times New Roman"/>
          <w:b/>
          <w:sz w:val="24"/>
          <w:szCs w:val="24"/>
        </w:rPr>
        <w:t>OK     ZIMBABWE     LIMITED</w:t>
      </w:r>
    </w:p>
    <w:p w:rsidR="008A62DB" w:rsidRPr="001E7276" w:rsidRDefault="008A62DB" w:rsidP="008A62DB">
      <w:pPr>
        <w:pStyle w:val="ListParagraph"/>
        <w:spacing w:after="0"/>
        <w:ind w:left="0"/>
        <w:jc w:val="center"/>
        <w:rPr>
          <w:rFonts w:ascii="Times New Roman" w:hAnsi="Times New Roman" w:cs="Times New Roman"/>
          <w:b/>
          <w:sz w:val="24"/>
          <w:szCs w:val="24"/>
        </w:rPr>
      </w:pPr>
      <w:r w:rsidRPr="001E7276">
        <w:rPr>
          <w:rFonts w:ascii="Times New Roman" w:hAnsi="Times New Roman" w:cs="Times New Roman"/>
          <w:b/>
          <w:sz w:val="24"/>
          <w:szCs w:val="24"/>
        </w:rPr>
        <w:t>v</w:t>
      </w:r>
    </w:p>
    <w:p w:rsidR="008A62DB" w:rsidRPr="001E7276" w:rsidRDefault="008A62DB" w:rsidP="008A62DB">
      <w:pPr>
        <w:spacing w:after="0"/>
        <w:jc w:val="center"/>
        <w:rPr>
          <w:rFonts w:ascii="Times New Roman" w:hAnsi="Times New Roman" w:cs="Times New Roman"/>
          <w:b/>
          <w:sz w:val="24"/>
          <w:szCs w:val="24"/>
        </w:rPr>
      </w:pPr>
      <w:r w:rsidRPr="001E7276">
        <w:rPr>
          <w:rFonts w:ascii="Times New Roman" w:hAnsi="Times New Roman" w:cs="Times New Roman"/>
          <w:b/>
          <w:sz w:val="24"/>
          <w:szCs w:val="24"/>
        </w:rPr>
        <w:t xml:space="preserve">ERIC     </w:t>
      </w:r>
      <w:r w:rsidR="00EE6F3F" w:rsidRPr="001E7276">
        <w:rPr>
          <w:rFonts w:ascii="Times New Roman" w:hAnsi="Times New Roman" w:cs="Times New Roman"/>
          <w:b/>
          <w:sz w:val="24"/>
          <w:szCs w:val="24"/>
        </w:rPr>
        <w:t>M</w:t>
      </w:r>
      <w:r w:rsidRPr="001E7276">
        <w:rPr>
          <w:rFonts w:ascii="Times New Roman" w:hAnsi="Times New Roman" w:cs="Times New Roman"/>
          <w:b/>
          <w:sz w:val="24"/>
          <w:szCs w:val="24"/>
        </w:rPr>
        <w:t>SUNDIRE</w:t>
      </w:r>
    </w:p>
    <w:p w:rsidR="008A62DB" w:rsidRPr="001E7276" w:rsidRDefault="008A62DB" w:rsidP="008A62DB">
      <w:pPr>
        <w:jc w:val="center"/>
        <w:rPr>
          <w:rFonts w:ascii="Times New Roman" w:hAnsi="Times New Roman" w:cs="Times New Roman"/>
          <w:sz w:val="24"/>
          <w:szCs w:val="24"/>
        </w:rPr>
      </w:pPr>
    </w:p>
    <w:p w:rsidR="008A62DB" w:rsidRPr="001E7276" w:rsidRDefault="008A62DB" w:rsidP="008A62DB">
      <w:pPr>
        <w:spacing w:after="0" w:line="240" w:lineRule="auto"/>
        <w:jc w:val="center"/>
        <w:rPr>
          <w:rFonts w:ascii="Times New Roman" w:hAnsi="Times New Roman" w:cs="Times New Roman"/>
          <w:sz w:val="24"/>
          <w:szCs w:val="24"/>
        </w:rPr>
      </w:pPr>
    </w:p>
    <w:p w:rsidR="008A62DB" w:rsidRPr="001E7276" w:rsidRDefault="008A62DB" w:rsidP="008A62DB">
      <w:pPr>
        <w:spacing w:after="0" w:line="240" w:lineRule="auto"/>
        <w:rPr>
          <w:rFonts w:ascii="Times New Roman" w:hAnsi="Times New Roman" w:cs="Times New Roman"/>
          <w:b/>
          <w:sz w:val="24"/>
          <w:szCs w:val="24"/>
        </w:rPr>
      </w:pPr>
      <w:r w:rsidRPr="001E7276">
        <w:rPr>
          <w:rFonts w:ascii="Times New Roman" w:hAnsi="Times New Roman" w:cs="Times New Roman"/>
          <w:b/>
          <w:sz w:val="24"/>
          <w:szCs w:val="24"/>
        </w:rPr>
        <w:t>SUPREME COURT OF ZIMBABWE</w:t>
      </w:r>
    </w:p>
    <w:p w:rsidR="008A62DB" w:rsidRPr="001E7276" w:rsidRDefault="008A62DB" w:rsidP="008A62DB">
      <w:pPr>
        <w:spacing w:after="0" w:line="240" w:lineRule="auto"/>
        <w:rPr>
          <w:rFonts w:ascii="Times New Roman" w:hAnsi="Times New Roman" w:cs="Times New Roman"/>
          <w:b/>
          <w:sz w:val="24"/>
          <w:szCs w:val="24"/>
        </w:rPr>
      </w:pPr>
      <w:r w:rsidRPr="001E7276">
        <w:rPr>
          <w:rFonts w:ascii="Times New Roman" w:hAnsi="Times New Roman" w:cs="Times New Roman"/>
          <w:b/>
          <w:sz w:val="24"/>
          <w:szCs w:val="24"/>
        </w:rPr>
        <w:t>ZIYAMBI JA, GARWE JA &amp; HLATSHWAYO JA</w:t>
      </w:r>
    </w:p>
    <w:p w:rsidR="008A62DB" w:rsidRPr="001E7276" w:rsidRDefault="008A62DB" w:rsidP="008A62DB">
      <w:pPr>
        <w:spacing w:after="0" w:line="240" w:lineRule="auto"/>
        <w:rPr>
          <w:rFonts w:ascii="Times New Roman" w:hAnsi="Times New Roman" w:cs="Times New Roman"/>
          <w:b/>
          <w:sz w:val="24"/>
          <w:szCs w:val="24"/>
        </w:rPr>
      </w:pPr>
      <w:r w:rsidRPr="001E7276">
        <w:rPr>
          <w:rFonts w:ascii="Times New Roman" w:hAnsi="Times New Roman" w:cs="Times New Roman"/>
          <w:b/>
          <w:sz w:val="24"/>
          <w:szCs w:val="24"/>
        </w:rPr>
        <w:t>HARARE, JULY 16, 2013</w:t>
      </w:r>
    </w:p>
    <w:p w:rsidR="008A62DB" w:rsidRPr="001E7276" w:rsidRDefault="008A62DB" w:rsidP="008A62DB">
      <w:pPr>
        <w:spacing w:after="0" w:line="480" w:lineRule="auto"/>
        <w:rPr>
          <w:rFonts w:ascii="Times New Roman" w:hAnsi="Times New Roman" w:cs="Times New Roman"/>
          <w:b/>
          <w:sz w:val="24"/>
          <w:szCs w:val="24"/>
        </w:rPr>
      </w:pPr>
    </w:p>
    <w:p w:rsidR="008A62DB" w:rsidRPr="001E7276" w:rsidRDefault="008A62DB" w:rsidP="008A62DB">
      <w:pPr>
        <w:spacing w:after="0" w:line="240" w:lineRule="auto"/>
        <w:rPr>
          <w:rFonts w:ascii="Times New Roman" w:hAnsi="Times New Roman" w:cs="Times New Roman"/>
          <w:b/>
          <w:sz w:val="24"/>
          <w:szCs w:val="24"/>
        </w:rPr>
      </w:pPr>
    </w:p>
    <w:p w:rsidR="008A62DB" w:rsidRPr="001E7276" w:rsidRDefault="008A62DB" w:rsidP="008A62DB">
      <w:pPr>
        <w:spacing w:after="0" w:line="360" w:lineRule="auto"/>
        <w:rPr>
          <w:rFonts w:ascii="Times New Roman" w:hAnsi="Times New Roman" w:cs="Times New Roman"/>
          <w:sz w:val="24"/>
          <w:szCs w:val="24"/>
        </w:rPr>
      </w:pPr>
      <w:r w:rsidRPr="001E7276">
        <w:rPr>
          <w:rFonts w:ascii="Times New Roman" w:hAnsi="Times New Roman" w:cs="Times New Roman"/>
          <w:i/>
          <w:sz w:val="24"/>
          <w:szCs w:val="24"/>
        </w:rPr>
        <w:t>D. Ochieng</w:t>
      </w:r>
      <w:r w:rsidRPr="001E7276">
        <w:rPr>
          <w:rFonts w:ascii="Times New Roman" w:hAnsi="Times New Roman" w:cs="Times New Roman"/>
          <w:sz w:val="24"/>
          <w:szCs w:val="24"/>
        </w:rPr>
        <w:t>, for the appellant</w:t>
      </w:r>
    </w:p>
    <w:p w:rsidR="008A62DB" w:rsidRPr="001E7276" w:rsidRDefault="008A62DB" w:rsidP="008A62DB">
      <w:pPr>
        <w:spacing w:after="0" w:line="360" w:lineRule="auto"/>
        <w:rPr>
          <w:rFonts w:ascii="Times New Roman" w:hAnsi="Times New Roman" w:cs="Times New Roman"/>
          <w:sz w:val="24"/>
          <w:szCs w:val="24"/>
        </w:rPr>
      </w:pPr>
      <w:r w:rsidRPr="001E7276">
        <w:rPr>
          <w:rFonts w:ascii="Times New Roman" w:hAnsi="Times New Roman" w:cs="Times New Roman"/>
          <w:i/>
          <w:sz w:val="24"/>
          <w:szCs w:val="24"/>
        </w:rPr>
        <w:t>S. Hashiti,</w:t>
      </w:r>
      <w:r w:rsidRPr="001E7276">
        <w:rPr>
          <w:rFonts w:ascii="Times New Roman" w:hAnsi="Times New Roman" w:cs="Times New Roman"/>
          <w:sz w:val="24"/>
          <w:szCs w:val="24"/>
        </w:rPr>
        <w:t xml:space="preserve"> for the respondent</w:t>
      </w:r>
    </w:p>
    <w:p w:rsidR="008A62DB" w:rsidRPr="001E7276" w:rsidRDefault="008A62DB" w:rsidP="008A62DB">
      <w:pPr>
        <w:spacing w:after="0" w:line="360" w:lineRule="auto"/>
        <w:rPr>
          <w:rFonts w:ascii="Times New Roman" w:hAnsi="Times New Roman" w:cs="Times New Roman"/>
          <w:sz w:val="24"/>
          <w:szCs w:val="24"/>
        </w:rPr>
      </w:pPr>
    </w:p>
    <w:p w:rsidR="008A62DB" w:rsidRPr="001E7276" w:rsidRDefault="008A62DB" w:rsidP="008A62DB">
      <w:pPr>
        <w:spacing w:after="0" w:line="240" w:lineRule="auto"/>
        <w:rPr>
          <w:rFonts w:ascii="Times New Roman" w:hAnsi="Times New Roman" w:cs="Times New Roman"/>
          <w:sz w:val="24"/>
          <w:szCs w:val="24"/>
        </w:rPr>
      </w:pPr>
    </w:p>
    <w:p w:rsidR="008A62DB" w:rsidRPr="001E7276" w:rsidRDefault="008A62DB" w:rsidP="008A62DB">
      <w:pPr>
        <w:spacing w:after="0" w:line="240" w:lineRule="auto"/>
        <w:rPr>
          <w:rFonts w:ascii="Times New Roman" w:hAnsi="Times New Roman" w:cs="Times New Roman"/>
          <w:b/>
          <w:sz w:val="24"/>
          <w:szCs w:val="24"/>
        </w:rPr>
      </w:pPr>
    </w:p>
    <w:p w:rsidR="008A62DB" w:rsidRPr="001E7276" w:rsidRDefault="008A62DB" w:rsidP="008A62DB">
      <w:pPr>
        <w:spacing w:after="0" w:line="480" w:lineRule="auto"/>
        <w:jc w:val="both"/>
        <w:rPr>
          <w:rFonts w:ascii="Times New Roman" w:hAnsi="Times New Roman" w:cs="Times New Roman"/>
          <w:b/>
          <w:sz w:val="24"/>
          <w:szCs w:val="24"/>
        </w:rPr>
      </w:pPr>
      <w:r w:rsidRPr="001E7276">
        <w:rPr>
          <w:rFonts w:ascii="Times New Roman" w:hAnsi="Times New Roman" w:cs="Times New Roman"/>
          <w:b/>
          <w:sz w:val="24"/>
          <w:szCs w:val="24"/>
        </w:rPr>
        <w:t>GARWE JA</w:t>
      </w:r>
    </w:p>
    <w:p w:rsidR="008A62DB" w:rsidRPr="001E7276" w:rsidRDefault="008A62DB"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[1]</w:t>
      </w:r>
      <w:r w:rsidRPr="001E7276">
        <w:rPr>
          <w:rFonts w:ascii="Times New Roman" w:hAnsi="Times New Roman" w:cs="Times New Roman"/>
          <w:sz w:val="24"/>
          <w:szCs w:val="24"/>
        </w:rPr>
        <w:tab/>
        <w:t>After hearing submissions from counsel, the court issued the following order:</w:t>
      </w:r>
    </w:p>
    <w:p w:rsidR="008A62DB" w:rsidRPr="001E7276" w:rsidRDefault="008A62DB" w:rsidP="00D37AB7">
      <w:pPr>
        <w:spacing w:after="0" w:line="24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ab/>
        <w:t>“(1)</w:t>
      </w:r>
      <w:r w:rsidRPr="001E7276">
        <w:rPr>
          <w:rFonts w:ascii="Times New Roman" w:hAnsi="Times New Roman" w:cs="Times New Roman"/>
          <w:sz w:val="24"/>
          <w:szCs w:val="24"/>
        </w:rPr>
        <w:tab/>
        <w:t>The appeal be and is hereby dismissed with costs.</w:t>
      </w:r>
    </w:p>
    <w:p w:rsidR="008A62DB" w:rsidRPr="001E7276" w:rsidRDefault="008A62DB"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ab/>
        <w:t>(2)</w:t>
      </w:r>
      <w:r w:rsidRPr="001E7276">
        <w:rPr>
          <w:rFonts w:ascii="Times New Roman" w:hAnsi="Times New Roman" w:cs="Times New Roman"/>
          <w:sz w:val="24"/>
          <w:szCs w:val="24"/>
        </w:rPr>
        <w:tab/>
        <w:t>The reasons for this order are to follow</w:t>
      </w:r>
      <w:r w:rsidR="00F41E55" w:rsidRPr="001E7276">
        <w:rPr>
          <w:rFonts w:ascii="Times New Roman" w:hAnsi="Times New Roman" w:cs="Times New Roman"/>
          <w:sz w:val="24"/>
          <w:szCs w:val="24"/>
        </w:rPr>
        <w:t>.</w:t>
      </w:r>
      <w:r w:rsidRPr="001E7276">
        <w:rPr>
          <w:rFonts w:ascii="Times New Roman" w:hAnsi="Times New Roman" w:cs="Times New Roman"/>
          <w:sz w:val="24"/>
          <w:szCs w:val="24"/>
        </w:rPr>
        <w:t>”</w:t>
      </w:r>
    </w:p>
    <w:p w:rsidR="008A62DB" w:rsidRPr="001E7276" w:rsidRDefault="008A62DB" w:rsidP="008A62DB">
      <w:pPr>
        <w:spacing w:after="0" w:line="480" w:lineRule="auto"/>
        <w:ind w:left="720" w:hanging="720"/>
        <w:jc w:val="both"/>
        <w:rPr>
          <w:rFonts w:ascii="Times New Roman" w:hAnsi="Times New Roman" w:cs="Times New Roman"/>
          <w:sz w:val="24"/>
          <w:szCs w:val="24"/>
        </w:rPr>
      </w:pPr>
    </w:p>
    <w:p w:rsidR="008A62DB" w:rsidRPr="001E7276" w:rsidRDefault="008A62DB"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[2]</w:t>
      </w:r>
      <w:r w:rsidRPr="001E7276">
        <w:rPr>
          <w:rFonts w:ascii="Times New Roman" w:hAnsi="Times New Roman" w:cs="Times New Roman"/>
          <w:sz w:val="24"/>
          <w:szCs w:val="24"/>
        </w:rPr>
        <w:tab/>
        <w:t>What follows are the reasons for the order.</w:t>
      </w:r>
    </w:p>
    <w:p w:rsidR="008A62DB" w:rsidRPr="001E7276" w:rsidRDefault="008A62DB" w:rsidP="008A62DB">
      <w:pPr>
        <w:spacing w:after="0" w:line="480" w:lineRule="auto"/>
        <w:ind w:left="720" w:hanging="720"/>
        <w:jc w:val="both"/>
        <w:rPr>
          <w:rFonts w:ascii="Times New Roman" w:hAnsi="Times New Roman" w:cs="Times New Roman"/>
          <w:sz w:val="24"/>
          <w:szCs w:val="24"/>
        </w:rPr>
      </w:pPr>
    </w:p>
    <w:p w:rsidR="008A62DB" w:rsidRPr="001E7276" w:rsidRDefault="008A62DB"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i/>
          <w:sz w:val="24"/>
          <w:szCs w:val="24"/>
        </w:rPr>
        <w:t>FACTUAL BACKGROUND</w:t>
      </w:r>
    </w:p>
    <w:p w:rsidR="00EE6F3F" w:rsidRPr="001E7276" w:rsidRDefault="00EE6F3F"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[3]</w:t>
      </w:r>
      <w:r w:rsidRPr="001E7276">
        <w:rPr>
          <w:rFonts w:ascii="Times New Roman" w:hAnsi="Times New Roman" w:cs="Times New Roman"/>
          <w:sz w:val="24"/>
          <w:szCs w:val="24"/>
        </w:rPr>
        <w:tab/>
        <w:t>The appellant, OK Zimbabwe</w:t>
      </w:r>
      <w:r w:rsidR="003D1FD2" w:rsidRPr="001E7276">
        <w:rPr>
          <w:rFonts w:ascii="Times New Roman" w:hAnsi="Times New Roman" w:cs="Times New Roman"/>
          <w:sz w:val="24"/>
          <w:szCs w:val="24"/>
        </w:rPr>
        <w:t>,</w:t>
      </w:r>
      <w:r w:rsidRPr="001E7276">
        <w:rPr>
          <w:rFonts w:ascii="Times New Roman" w:hAnsi="Times New Roman" w:cs="Times New Roman"/>
          <w:sz w:val="24"/>
          <w:szCs w:val="24"/>
        </w:rPr>
        <w:t xml:space="preserve"> is a company duly incorporated in terms of the laws of Zimbabwe.  It is a major player in the retail sector and for a number of years has conducted what has come to be known as the “OK Grand Challenge Promotion.”  That promotion provides an opportunity for a number of its customers to win various items, </w:t>
      </w:r>
      <w:r w:rsidR="003D1FD2" w:rsidRPr="001E7276">
        <w:rPr>
          <w:rFonts w:ascii="Times New Roman" w:hAnsi="Times New Roman" w:cs="Times New Roman"/>
          <w:sz w:val="24"/>
          <w:szCs w:val="24"/>
        </w:rPr>
        <w:t>such as</w:t>
      </w:r>
      <w:r w:rsidRPr="001E7276">
        <w:rPr>
          <w:rFonts w:ascii="Times New Roman" w:hAnsi="Times New Roman" w:cs="Times New Roman"/>
          <w:sz w:val="24"/>
          <w:szCs w:val="24"/>
        </w:rPr>
        <w:t xml:space="preserve"> mot</w:t>
      </w:r>
      <w:r w:rsidR="003D1FD2" w:rsidRPr="001E7276">
        <w:rPr>
          <w:rFonts w:ascii="Times New Roman" w:hAnsi="Times New Roman" w:cs="Times New Roman"/>
          <w:sz w:val="24"/>
          <w:szCs w:val="24"/>
        </w:rPr>
        <w:t>or vehicles, residential stands and</w:t>
      </w:r>
      <w:r w:rsidRPr="001E7276">
        <w:rPr>
          <w:rFonts w:ascii="Times New Roman" w:hAnsi="Times New Roman" w:cs="Times New Roman"/>
          <w:sz w:val="24"/>
          <w:szCs w:val="24"/>
        </w:rPr>
        <w:t xml:space="preserve"> electrical goods.</w:t>
      </w:r>
    </w:p>
    <w:p w:rsidR="00EE6F3F" w:rsidRPr="001E7276" w:rsidRDefault="00EE6F3F" w:rsidP="008A62DB">
      <w:pPr>
        <w:spacing w:after="0" w:line="480" w:lineRule="auto"/>
        <w:ind w:left="720" w:hanging="720"/>
        <w:jc w:val="both"/>
        <w:rPr>
          <w:rFonts w:ascii="Times New Roman" w:hAnsi="Times New Roman" w:cs="Times New Roman"/>
          <w:sz w:val="24"/>
          <w:szCs w:val="24"/>
        </w:rPr>
      </w:pPr>
    </w:p>
    <w:p w:rsidR="00EE6F3F" w:rsidRPr="001E7276" w:rsidRDefault="00EE6F3F"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lastRenderedPageBreak/>
        <w:t>[4]</w:t>
      </w:r>
      <w:r w:rsidRPr="001E7276">
        <w:rPr>
          <w:rFonts w:ascii="Times New Roman" w:hAnsi="Times New Roman" w:cs="Times New Roman"/>
          <w:sz w:val="24"/>
          <w:szCs w:val="24"/>
        </w:rPr>
        <w:tab/>
        <w:t>The respondent</w:t>
      </w:r>
      <w:r w:rsidR="003D1FD2" w:rsidRPr="001E7276">
        <w:rPr>
          <w:rFonts w:ascii="Times New Roman" w:hAnsi="Times New Roman" w:cs="Times New Roman"/>
          <w:sz w:val="24"/>
          <w:szCs w:val="24"/>
        </w:rPr>
        <w:t>,</w:t>
      </w:r>
      <w:r w:rsidRPr="001E7276">
        <w:rPr>
          <w:rFonts w:ascii="Times New Roman" w:hAnsi="Times New Roman" w:cs="Times New Roman"/>
          <w:sz w:val="24"/>
          <w:szCs w:val="24"/>
        </w:rPr>
        <w:t xml:space="preserve"> Eric Msundire</w:t>
      </w:r>
      <w:r w:rsidR="003D1FD2" w:rsidRPr="001E7276">
        <w:rPr>
          <w:rFonts w:ascii="Times New Roman" w:hAnsi="Times New Roman" w:cs="Times New Roman"/>
          <w:sz w:val="24"/>
          <w:szCs w:val="24"/>
        </w:rPr>
        <w:t>,</w:t>
      </w:r>
      <w:r w:rsidRPr="001E7276">
        <w:rPr>
          <w:rFonts w:ascii="Times New Roman" w:hAnsi="Times New Roman" w:cs="Times New Roman"/>
          <w:sz w:val="24"/>
          <w:szCs w:val="24"/>
        </w:rPr>
        <w:t xml:space="preserve"> </w:t>
      </w:r>
      <w:r w:rsidR="00584451" w:rsidRPr="001E7276">
        <w:rPr>
          <w:rFonts w:ascii="Times New Roman" w:hAnsi="Times New Roman" w:cs="Times New Roman"/>
          <w:sz w:val="24"/>
          <w:szCs w:val="24"/>
        </w:rPr>
        <w:t xml:space="preserve">was employed as manager by the </w:t>
      </w:r>
      <w:r w:rsidRPr="001E7276">
        <w:rPr>
          <w:rFonts w:ascii="Times New Roman" w:hAnsi="Times New Roman" w:cs="Times New Roman"/>
          <w:sz w:val="24"/>
          <w:szCs w:val="24"/>
        </w:rPr>
        <w:t>Zimbabwe Institute of Public Administration situated at Darwendale just outside Harare.  It was common cause</w:t>
      </w:r>
      <w:r w:rsidR="00584451" w:rsidRPr="001E7276">
        <w:rPr>
          <w:rFonts w:ascii="Times New Roman" w:hAnsi="Times New Roman" w:cs="Times New Roman"/>
          <w:sz w:val="24"/>
          <w:szCs w:val="24"/>
        </w:rPr>
        <w:t xml:space="preserve"> at the trial that he purchased various grocery items from the OK Bazaars Supermarket in Marimba worth $999.98.  Consequently he was given a number of coupons which he completed and deposited into a selected container.</w:t>
      </w:r>
    </w:p>
    <w:p w:rsidR="00584451" w:rsidRPr="001E7276" w:rsidRDefault="00584451" w:rsidP="008A62DB">
      <w:pPr>
        <w:spacing w:after="0" w:line="480" w:lineRule="auto"/>
        <w:ind w:left="720" w:hanging="720"/>
        <w:jc w:val="both"/>
        <w:rPr>
          <w:rFonts w:ascii="Times New Roman" w:hAnsi="Times New Roman" w:cs="Times New Roman"/>
          <w:sz w:val="24"/>
          <w:szCs w:val="24"/>
        </w:rPr>
      </w:pPr>
    </w:p>
    <w:p w:rsidR="00584451" w:rsidRPr="001E7276" w:rsidRDefault="00584451"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[5]</w:t>
      </w:r>
      <w:r w:rsidRPr="001E7276">
        <w:rPr>
          <w:rFonts w:ascii="Times New Roman" w:hAnsi="Times New Roman" w:cs="Times New Roman"/>
          <w:sz w:val="24"/>
          <w:szCs w:val="24"/>
        </w:rPr>
        <w:tab/>
        <w:t>On 9 June 2010 the appellant, through the public media, announced a list of names of persons who had won various items in the promotion.  The respondent’s name was one of the names so announced.</w:t>
      </w:r>
    </w:p>
    <w:p w:rsidR="00584451" w:rsidRPr="001E7276" w:rsidRDefault="00584451" w:rsidP="008A62DB">
      <w:pPr>
        <w:spacing w:after="0" w:line="480" w:lineRule="auto"/>
        <w:ind w:left="720" w:hanging="720"/>
        <w:jc w:val="both"/>
        <w:rPr>
          <w:rFonts w:ascii="Times New Roman" w:hAnsi="Times New Roman" w:cs="Times New Roman"/>
          <w:sz w:val="24"/>
          <w:szCs w:val="24"/>
        </w:rPr>
      </w:pPr>
    </w:p>
    <w:p w:rsidR="00584451" w:rsidRPr="001E7276" w:rsidRDefault="00584451"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[6]</w:t>
      </w:r>
      <w:r w:rsidRPr="001E7276">
        <w:rPr>
          <w:rFonts w:ascii="Times New Roman" w:hAnsi="Times New Roman" w:cs="Times New Roman"/>
          <w:sz w:val="24"/>
          <w:szCs w:val="24"/>
        </w:rPr>
        <w:tab/>
        <w:t>Shortly thereafter, the appellants’ risk and services manager, one Osborne Tariro Mawere, received what he termed an anonymous call.  The caller suggested that there had been fraud in the manner in which some of the participants had obtained coupons to participate in the promotion.  Mawere accordingly proceeded to Braeside Police Station where he lodged a complaint based on the anonymous call and consequently a docket was opened for</w:t>
      </w:r>
      <w:r w:rsidR="00F41E55" w:rsidRPr="001E7276">
        <w:rPr>
          <w:rFonts w:ascii="Times New Roman" w:hAnsi="Times New Roman" w:cs="Times New Roman"/>
          <w:sz w:val="24"/>
          <w:szCs w:val="24"/>
        </w:rPr>
        <w:t xml:space="preserve"> the</w:t>
      </w:r>
      <w:r w:rsidRPr="001E7276">
        <w:rPr>
          <w:rFonts w:ascii="Times New Roman" w:hAnsi="Times New Roman" w:cs="Times New Roman"/>
          <w:sz w:val="24"/>
          <w:szCs w:val="24"/>
        </w:rPr>
        <w:t xml:space="preserve"> purpose of investigating the complaint.</w:t>
      </w:r>
    </w:p>
    <w:p w:rsidR="00584451" w:rsidRPr="001E7276" w:rsidRDefault="00584451" w:rsidP="008A62DB">
      <w:pPr>
        <w:spacing w:after="0" w:line="480" w:lineRule="auto"/>
        <w:ind w:left="720" w:hanging="720"/>
        <w:jc w:val="both"/>
        <w:rPr>
          <w:rFonts w:ascii="Times New Roman" w:hAnsi="Times New Roman" w:cs="Times New Roman"/>
          <w:sz w:val="24"/>
          <w:szCs w:val="24"/>
        </w:rPr>
      </w:pPr>
    </w:p>
    <w:p w:rsidR="00584451" w:rsidRPr="001E7276" w:rsidRDefault="00584451"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[7]</w:t>
      </w:r>
      <w:r w:rsidRPr="001E7276">
        <w:rPr>
          <w:rFonts w:ascii="Times New Roman" w:hAnsi="Times New Roman" w:cs="Times New Roman"/>
          <w:sz w:val="24"/>
          <w:szCs w:val="24"/>
        </w:rPr>
        <w:tab/>
        <w:t>It is pertinent to mention that Mawere had been a police officer in the Zimbabwe Republic Police and at the time he retired from the force occupied the rank of Assistant commissioner.  At the time of the 2010 promotion he had been employed by the appellant for thirteen years.  He also was the holder of a Bachelor of Commerce Degree in Risk Management.</w:t>
      </w:r>
    </w:p>
    <w:p w:rsidR="00584451" w:rsidRPr="001E7276" w:rsidRDefault="00584451" w:rsidP="008A62DB">
      <w:pPr>
        <w:spacing w:after="0" w:line="480" w:lineRule="auto"/>
        <w:ind w:left="720" w:hanging="720"/>
        <w:jc w:val="both"/>
        <w:rPr>
          <w:rFonts w:ascii="Times New Roman" w:hAnsi="Times New Roman" w:cs="Times New Roman"/>
          <w:sz w:val="24"/>
          <w:szCs w:val="24"/>
        </w:rPr>
      </w:pPr>
    </w:p>
    <w:p w:rsidR="00584451" w:rsidRPr="001E7276" w:rsidRDefault="00584451"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[8]</w:t>
      </w:r>
      <w:r w:rsidRPr="001E7276">
        <w:rPr>
          <w:rFonts w:ascii="Times New Roman" w:hAnsi="Times New Roman" w:cs="Times New Roman"/>
          <w:sz w:val="24"/>
          <w:szCs w:val="24"/>
        </w:rPr>
        <w:tab/>
        <w:t xml:space="preserve">The appellant invited the winners of </w:t>
      </w:r>
      <w:r w:rsidR="001E7276">
        <w:rPr>
          <w:rFonts w:ascii="Times New Roman" w:hAnsi="Times New Roman" w:cs="Times New Roman"/>
          <w:sz w:val="24"/>
          <w:szCs w:val="24"/>
        </w:rPr>
        <w:t>the promotion to attend the priz</w:t>
      </w:r>
      <w:r w:rsidRPr="001E7276">
        <w:rPr>
          <w:rFonts w:ascii="Times New Roman" w:hAnsi="Times New Roman" w:cs="Times New Roman"/>
          <w:sz w:val="24"/>
          <w:szCs w:val="24"/>
        </w:rPr>
        <w:t>e giving ceremony at the Rainbow Towers, Harare</w:t>
      </w:r>
      <w:r w:rsidR="00F41E55" w:rsidRPr="001E7276">
        <w:rPr>
          <w:rFonts w:ascii="Times New Roman" w:hAnsi="Times New Roman" w:cs="Times New Roman"/>
          <w:sz w:val="24"/>
          <w:szCs w:val="24"/>
        </w:rPr>
        <w:t>,</w:t>
      </w:r>
      <w:r w:rsidRPr="001E7276">
        <w:rPr>
          <w:rFonts w:ascii="Times New Roman" w:hAnsi="Times New Roman" w:cs="Times New Roman"/>
          <w:sz w:val="24"/>
          <w:szCs w:val="24"/>
        </w:rPr>
        <w:t xml:space="preserve"> on 16 June 2010.  It is common cause that </w:t>
      </w:r>
      <w:r w:rsidRPr="001E7276">
        <w:rPr>
          <w:rFonts w:ascii="Times New Roman" w:hAnsi="Times New Roman" w:cs="Times New Roman"/>
          <w:sz w:val="24"/>
          <w:szCs w:val="24"/>
        </w:rPr>
        <w:lastRenderedPageBreak/>
        <w:t xml:space="preserve">the invitation was intended to </w:t>
      </w:r>
      <w:r w:rsidR="003D1FD2" w:rsidRPr="001E7276">
        <w:rPr>
          <w:rFonts w:ascii="Times New Roman" w:hAnsi="Times New Roman" w:cs="Times New Roman"/>
          <w:sz w:val="24"/>
          <w:szCs w:val="24"/>
        </w:rPr>
        <w:t>iden</w:t>
      </w:r>
      <w:r w:rsidRPr="001E7276">
        <w:rPr>
          <w:rFonts w:ascii="Times New Roman" w:hAnsi="Times New Roman" w:cs="Times New Roman"/>
          <w:sz w:val="24"/>
          <w:szCs w:val="24"/>
        </w:rPr>
        <w:t>tify certain of the winners of the promotion and to cause their arrest by the police.  The police also attended the ceremony at the behest of Mawere but stood some distance away, near Mawere’s vehicle</w:t>
      </w:r>
      <w:r w:rsidR="003D1FD2" w:rsidRPr="001E7276">
        <w:rPr>
          <w:rFonts w:ascii="Times New Roman" w:hAnsi="Times New Roman" w:cs="Times New Roman"/>
          <w:sz w:val="24"/>
          <w:szCs w:val="24"/>
        </w:rPr>
        <w:t>,</w:t>
      </w:r>
      <w:r w:rsidRPr="001E7276">
        <w:rPr>
          <w:rFonts w:ascii="Times New Roman" w:hAnsi="Times New Roman" w:cs="Times New Roman"/>
          <w:sz w:val="24"/>
          <w:szCs w:val="24"/>
        </w:rPr>
        <w:t xml:space="preserve"> which the latter had provided to facilitate the apprehension and conveyance of the suspects.</w:t>
      </w:r>
    </w:p>
    <w:p w:rsidR="00584451" w:rsidRPr="001E7276" w:rsidRDefault="00584451" w:rsidP="008A62DB">
      <w:pPr>
        <w:spacing w:after="0" w:line="480" w:lineRule="auto"/>
        <w:ind w:left="720" w:hanging="720"/>
        <w:jc w:val="both"/>
        <w:rPr>
          <w:rFonts w:ascii="Times New Roman" w:hAnsi="Times New Roman" w:cs="Times New Roman"/>
          <w:sz w:val="24"/>
          <w:szCs w:val="24"/>
        </w:rPr>
      </w:pPr>
    </w:p>
    <w:p w:rsidR="00584451" w:rsidRPr="001E7276" w:rsidRDefault="00584451"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[9]</w:t>
      </w:r>
      <w:r w:rsidRPr="001E7276">
        <w:rPr>
          <w:rFonts w:ascii="Times New Roman" w:hAnsi="Times New Roman" w:cs="Times New Roman"/>
          <w:sz w:val="24"/>
          <w:szCs w:val="24"/>
        </w:rPr>
        <w:tab/>
        <w:t xml:space="preserve">The respondent attended the event in the company of his family and workmates, some of whom had also been announced as winners.  Mawere then lured the respondent and two of his colleagues to the car where the police were waiting.  At the vehicle, </w:t>
      </w:r>
      <w:r w:rsidR="001E7276">
        <w:rPr>
          <w:rFonts w:ascii="Times New Roman" w:hAnsi="Times New Roman" w:cs="Times New Roman"/>
          <w:sz w:val="24"/>
          <w:szCs w:val="24"/>
        </w:rPr>
        <w:t>it was</w:t>
      </w:r>
      <w:r w:rsidRPr="001E7276">
        <w:rPr>
          <w:rFonts w:ascii="Times New Roman" w:hAnsi="Times New Roman" w:cs="Times New Roman"/>
          <w:sz w:val="24"/>
          <w:szCs w:val="24"/>
        </w:rPr>
        <w:t xml:space="preserve"> alleged </w:t>
      </w:r>
      <w:r w:rsidR="001E7276">
        <w:rPr>
          <w:rFonts w:ascii="Times New Roman" w:hAnsi="Times New Roman" w:cs="Times New Roman"/>
          <w:sz w:val="24"/>
          <w:szCs w:val="24"/>
        </w:rPr>
        <w:t>that they had</w:t>
      </w:r>
      <w:r w:rsidRPr="001E7276">
        <w:rPr>
          <w:rFonts w:ascii="Times New Roman" w:hAnsi="Times New Roman" w:cs="Times New Roman"/>
          <w:sz w:val="24"/>
          <w:szCs w:val="24"/>
        </w:rPr>
        <w:t xml:space="preserve"> been involved in the fraudulent acquisition of the coupons used in the competition.  In the company of the police</w:t>
      </w:r>
      <w:r w:rsidR="00F41E55" w:rsidRPr="001E7276">
        <w:rPr>
          <w:rFonts w:ascii="Times New Roman" w:hAnsi="Times New Roman" w:cs="Times New Roman"/>
          <w:sz w:val="24"/>
          <w:szCs w:val="24"/>
        </w:rPr>
        <w:t>,</w:t>
      </w:r>
      <w:r w:rsidRPr="001E7276">
        <w:rPr>
          <w:rFonts w:ascii="Times New Roman" w:hAnsi="Times New Roman" w:cs="Times New Roman"/>
          <w:sz w:val="24"/>
          <w:szCs w:val="24"/>
        </w:rPr>
        <w:t xml:space="preserve"> Mawere then drove them to Braeside Police Station where they were detained.</w:t>
      </w:r>
    </w:p>
    <w:p w:rsidR="00584451" w:rsidRPr="001E7276" w:rsidRDefault="00584451" w:rsidP="008A62DB">
      <w:pPr>
        <w:spacing w:after="0" w:line="480" w:lineRule="auto"/>
        <w:ind w:left="720" w:hanging="720"/>
        <w:jc w:val="both"/>
        <w:rPr>
          <w:rFonts w:ascii="Times New Roman" w:hAnsi="Times New Roman" w:cs="Times New Roman"/>
          <w:sz w:val="24"/>
          <w:szCs w:val="24"/>
        </w:rPr>
      </w:pPr>
    </w:p>
    <w:p w:rsidR="00D919F7" w:rsidRPr="001E7276" w:rsidRDefault="00584451"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[10]</w:t>
      </w:r>
      <w:r w:rsidRPr="001E7276">
        <w:rPr>
          <w:rFonts w:ascii="Times New Roman" w:hAnsi="Times New Roman" w:cs="Times New Roman"/>
          <w:sz w:val="24"/>
          <w:szCs w:val="24"/>
        </w:rPr>
        <w:tab/>
        <w:t>For a period of four days, the respondent and his colleagues were transferred from one police station to another.  They were made to endure extremely difficult and painful conditions and in particular were made to sleep in squalid conditions.</w:t>
      </w:r>
    </w:p>
    <w:p w:rsidR="00D919F7" w:rsidRPr="001E7276" w:rsidRDefault="00D919F7" w:rsidP="008A62DB">
      <w:pPr>
        <w:spacing w:after="0" w:line="480" w:lineRule="auto"/>
        <w:ind w:left="720" w:hanging="720"/>
        <w:jc w:val="both"/>
        <w:rPr>
          <w:rFonts w:ascii="Times New Roman" w:hAnsi="Times New Roman" w:cs="Times New Roman"/>
          <w:sz w:val="24"/>
          <w:szCs w:val="24"/>
        </w:rPr>
      </w:pPr>
    </w:p>
    <w:p w:rsidR="00584451" w:rsidRPr="001E7276" w:rsidRDefault="00D919F7"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[11]</w:t>
      </w:r>
      <w:r w:rsidRPr="001E7276">
        <w:rPr>
          <w:rFonts w:ascii="Times New Roman" w:hAnsi="Times New Roman" w:cs="Times New Roman"/>
          <w:sz w:val="24"/>
          <w:szCs w:val="24"/>
        </w:rPr>
        <w:tab/>
        <w:t>It was common cause at the trial that at the time of their arrest, no investigations had in fact been carried out to ascertain whether or not the respondent had in fact been involved in any fraudulent acquisition of coupons.  It was also common cause that the investigations were carried out by Mawere only after the arrest of the respondent and his colleagues.  It was also common cause that when Mawere eventually took the coupons used by the respondent to the relevant branch for verification, he confirmed that in fact the purchase had been in order and that the respondent had not been involved in any wrong doing.</w:t>
      </w:r>
      <w:r w:rsidR="00584451" w:rsidRPr="001E7276">
        <w:rPr>
          <w:rFonts w:ascii="Times New Roman" w:hAnsi="Times New Roman" w:cs="Times New Roman"/>
          <w:sz w:val="24"/>
          <w:szCs w:val="24"/>
        </w:rPr>
        <w:t xml:space="preserve"> </w:t>
      </w:r>
    </w:p>
    <w:p w:rsidR="00D919F7" w:rsidRPr="001E7276" w:rsidRDefault="00D919F7" w:rsidP="008A62DB">
      <w:pPr>
        <w:spacing w:after="0" w:line="480" w:lineRule="auto"/>
        <w:ind w:left="720" w:hanging="720"/>
        <w:jc w:val="both"/>
        <w:rPr>
          <w:rFonts w:ascii="Times New Roman" w:hAnsi="Times New Roman" w:cs="Times New Roman"/>
          <w:sz w:val="24"/>
          <w:szCs w:val="24"/>
        </w:rPr>
      </w:pPr>
    </w:p>
    <w:p w:rsidR="00D919F7" w:rsidRPr="001E7276" w:rsidRDefault="00D919F7"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lastRenderedPageBreak/>
        <w:t>[12]</w:t>
      </w:r>
      <w:r w:rsidRPr="001E7276">
        <w:rPr>
          <w:rFonts w:ascii="Times New Roman" w:hAnsi="Times New Roman" w:cs="Times New Roman"/>
          <w:sz w:val="24"/>
          <w:szCs w:val="24"/>
        </w:rPr>
        <w:tab/>
        <w:t>The respondent and his colleagues were only released after Mawere had deposed to an affidavit in which he exonerated them of any wrong doing.</w:t>
      </w:r>
    </w:p>
    <w:p w:rsidR="00D919F7" w:rsidRPr="001E7276" w:rsidRDefault="00D919F7" w:rsidP="008A62DB">
      <w:pPr>
        <w:spacing w:after="0" w:line="480" w:lineRule="auto"/>
        <w:ind w:left="720" w:hanging="720"/>
        <w:jc w:val="both"/>
        <w:rPr>
          <w:rFonts w:ascii="Times New Roman" w:hAnsi="Times New Roman" w:cs="Times New Roman"/>
          <w:sz w:val="24"/>
          <w:szCs w:val="24"/>
        </w:rPr>
      </w:pPr>
    </w:p>
    <w:p w:rsidR="00D919F7" w:rsidRPr="001E7276" w:rsidRDefault="00D919F7"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i/>
          <w:sz w:val="24"/>
          <w:szCs w:val="24"/>
        </w:rPr>
        <w:t>THE PROCEEDINGS IN THE COURT A QUO</w:t>
      </w:r>
    </w:p>
    <w:p w:rsidR="00D919F7" w:rsidRPr="001E7276" w:rsidRDefault="00D919F7"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[13]</w:t>
      </w:r>
      <w:r w:rsidRPr="001E7276">
        <w:rPr>
          <w:rFonts w:ascii="Times New Roman" w:hAnsi="Times New Roman" w:cs="Times New Roman"/>
          <w:sz w:val="24"/>
          <w:szCs w:val="24"/>
        </w:rPr>
        <w:tab/>
        <w:t>The respondent, feeling aggrieved, instituted an action in the High Court seeking damages for def</w:t>
      </w:r>
      <w:r w:rsidR="003D1FD2" w:rsidRPr="001E7276">
        <w:rPr>
          <w:rFonts w:ascii="Times New Roman" w:hAnsi="Times New Roman" w:cs="Times New Roman"/>
          <w:sz w:val="24"/>
          <w:szCs w:val="24"/>
        </w:rPr>
        <w:t>a</w:t>
      </w:r>
      <w:r w:rsidRPr="001E7276">
        <w:rPr>
          <w:rFonts w:ascii="Times New Roman" w:hAnsi="Times New Roman" w:cs="Times New Roman"/>
          <w:sz w:val="24"/>
          <w:szCs w:val="24"/>
        </w:rPr>
        <w:t xml:space="preserve">mation, </w:t>
      </w:r>
      <w:r w:rsidR="003D1FD2" w:rsidRPr="001E7276">
        <w:rPr>
          <w:rFonts w:ascii="Times New Roman" w:hAnsi="Times New Roman" w:cs="Times New Roman"/>
          <w:i/>
          <w:sz w:val="24"/>
          <w:szCs w:val="24"/>
        </w:rPr>
        <w:t>inuria</w:t>
      </w:r>
      <w:r w:rsidRPr="001E7276">
        <w:rPr>
          <w:rFonts w:ascii="Times New Roman" w:hAnsi="Times New Roman" w:cs="Times New Roman"/>
          <w:sz w:val="24"/>
          <w:szCs w:val="24"/>
        </w:rPr>
        <w:t xml:space="preserve"> and deprivation of liberty.</w:t>
      </w:r>
    </w:p>
    <w:p w:rsidR="00D919F7" w:rsidRPr="001E7276" w:rsidRDefault="00D919F7" w:rsidP="008A62DB">
      <w:pPr>
        <w:spacing w:after="0" w:line="480" w:lineRule="auto"/>
        <w:ind w:left="720" w:hanging="720"/>
        <w:jc w:val="both"/>
        <w:rPr>
          <w:rFonts w:ascii="Times New Roman" w:hAnsi="Times New Roman" w:cs="Times New Roman"/>
          <w:sz w:val="24"/>
          <w:szCs w:val="24"/>
        </w:rPr>
      </w:pPr>
    </w:p>
    <w:p w:rsidR="00D919F7" w:rsidRPr="001E7276" w:rsidRDefault="00D919F7"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[14]</w:t>
      </w:r>
      <w:r w:rsidRPr="001E7276">
        <w:rPr>
          <w:rFonts w:ascii="Times New Roman" w:hAnsi="Times New Roman" w:cs="Times New Roman"/>
          <w:sz w:val="24"/>
          <w:szCs w:val="24"/>
        </w:rPr>
        <w:tab/>
        <w:t>The appellant denied all liability, pointing out that all it had done was to make a report to the police.  The appellant also sought to rely on an exemption clause that i</w:t>
      </w:r>
      <w:r w:rsidR="00BF1984">
        <w:rPr>
          <w:rFonts w:ascii="Times New Roman" w:hAnsi="Times New Roman" w:cs="Times New Roman"/>
          <w:sz w:val="24"/>
          <w:szCs w:val="24"/>
        </w:rPr>
        <w:t>n</w:t>
      </w:r>
      <w:r w:rsidRPr="001E7276">
        <w:rPr>
          <w:rFonts w:ascii="Times New Roman" w:hAnsi="Times New Roman" w:cs="Times New Roman"/>
          <w:sz w:val="24"/>
          <w:szCs w:val="24"/>
        </w:rPr>
        <w:t>de</w:t>
      </w:r>
      <w:r w:rsidR="00BF1984">
        <w:rPr>
          <w:rFonts w:ascii="Times New Roman" w:hAnsi="Times New Roman" w:cs="Times New Roman"/>
          <w:sz w:val="24"/>
          <w:szCs w:val="24"/>
        </w:rPr>
        <w:t>mn</w:t>
      </w:r>
      <w:r w:rsidRPr="001E7276">
        <w:rPr>
          <w:rFonts w:ascii="Times New Roman" w:hAnsi="Times New Roman" w:cs="Times New Roman"/>
          <w:sz w:val="24"/>
          <w:szCs w:val="24"/>
        </w:rPr>
        <w:t>ified it against all claims of any nature whatsoever arising out of the promotion.</w:t>
      </w:r>
    </w:p>
    <w:p w:rsidR="00D919F7" w:rsidRPr="001E7276" w:rsidRDefault="00D919F7" w:rsidP="008A62DB">
      <w:pPr>
        <w:spacing w:after="0" w:line="480" w:lineRule="auto"/>
        <w:ind w:left="720" w:hanging="720"/>
        <w:jc w:val="both"/>
        <w:rPr>
          <w:rFonts w:ascii="Times New Roman" w:hAnsi="Times New Roman" w:cs="Times New Roman"/>
          <w:sz w:val="24"/>
          <w:szCs w:val="24"/>
        </w:rPr>
      </w:pPr>
    </w:p>
    <w:p w:rsidR="00D919F7" w:rsidRPr="001E7276" w:rsidRDefault="00D919F7"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i/>
          <w:sz w:val="24"/>
          <w:szCs w:val="24"/>
        </w:rPr>
        <w:t>FINDINGS BY THE COURT A QUO</w:t>
      </w:r>
    </w:p>
    <w:p w:rsidR="00D919F7" w:rsidRPr="001E7276" w:rsidRDefault="00D919F7"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[15]</w:t>
      </w:r>
      <w:r w:rsidRPr="001E7276">
        <w:rPr>
          <w:rFonts w:ascii="Times New Roman" w:hAnsi="Times New Roman" w:cs="Times New Roman"/>
          <w:sz w:val="24"/>
          <w:szCs w:val="24"/>
        </w:rPr>
        <w:tab/>
        <w:t>The facts giving rise to the delictual claim were found by the court to be largely common cause.  It was Mawere who had personally co</w:t>
      </w:r>
      <w:r w:rsidR="003D1FD2" w:rsidRPr="001E7276">
        <w:rPr>
          <w:rFonts w:ascii="Times New Roman" w:hAnsi="Times New Roman" w:cs="Times New Roman"/>
          <w:sz w:val="24"/>
          <w:szCs w:val="24"/>
        </w:rPr>
        <w:t xml:space="preserve">nducted the investigations and </w:t>
      </w:r>
      <w:r w:rsidRPr="001E7276">
        <w:rPr>
          <w:rFonts w:ascii="Times New Roman" w:hAnsi="Times New Roman" w:cs="Times New Roman"/>
          <w:sz w:val="24"/>
          <w:szCs w:val="24"/>
        </w:rPr>
        <w:t>was present at all times when the respondent was being interviewed.  The court found that Mawere had handled the investigations in an “extremely reckless” manner and had caused the arrest of the respondent without verifying the authenticity of the anonymous call or carrying out investigations into the allegations, even after the respondent had protested his innocen</w:t>
      </w:r>
      <w:r w:rsidR="003D1FD2" w:rsidRPr="001E7276">
        <w:rPr>
          <w:rFonts w:ascii="Times New Roman" w:hAnsi="Times New Roman" w:cs="Times New Roman"/>
          <w:sz w:val="24"/>
          <w:szCs w:val="24"/>
        </w:rPr>
        <w:t>ce</w:t>
      </w:r>
      <w:r w:rsidRPr="001E7276">
        <w:rPr>
          <w:rFonts w:ascii="Times New Roman" w:hAnsi="Times New Roman" w:cs="Times New Roman"/>
          <w:sz w:val="24"/>
          <w:szCs w:val="24"/>
        </w:rPr>
        <w:t>.</w:t>
      </w:r>
    </w:p>
    <w:p w:rsidR="00D919F7" w:rsidRPr="001E7276" w:rsidRDefault="00D919F7" w:rsidP="008A62DB">
      <w:pPr>
        <w:spacing w:after="0" w:line="480" w:lineRule="auto"/>
        <w:ind w:left="720" w:hanging="720"/>
        <w:jc w:val="both"/>
        <w:rPr>
          <w:rFonts w:ascii="Times New Roman" w:hAnsi="Times New Roman" w:cs="Times New Roman"/>
          <w:sz w:val="24"/>
          <w:szCs w:val="24"/>
        </w:rPr>
      </w:pPr>
    </w:p>
    <w:p w:rsidR="00D919F7" w:rsidRPr="001E7276" w:rsidRDefault="00D919F7"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[16]</w:t>
      </w:r>
      <w:r w:rsidRPr="001E7276">
        <w:rPr>
          <w:rFonts w:ascii="Times New Roman" w:hAnsi="Times New Roman" w:cs="Times New Roman"/>
          <w:sz w:val="24"/>
          <w:szCs w:val="24"/>
        </w:rPr>
        <w:tab/>
        <w:t xml:space="preserve">The court further found that it was Mawere who had “masterminded” the arrest, used his vehicle to </w:t>
      </w:r>
      <w:r w:rsidR="003D1FD2" w:rsidRPr="001E7276">
        <w:rPr>
          <w:rFonts w:ascii="Times New Roman" w:hAnsi="Times New Roman" w:cs="Times New Roman"/>
          <w:sz w:val="24"/>
          <w:szCs w:val="24"/>
        </w:rPr>
        <w:t>“</w:t>
      </w:r>
      <w:r w:rsidRPr="001E7276">
        <w:rPr>
          <w:rFonts w:ascii="Times New Roman" w:hAnsi="Times New Roman" w:cs="Times New Roman"/>
          <w:sz w:val="24"/>
          <w:szCs w:val="24"/>
        </w:rPr>
        <w:t>deposit</w:t>
      </w:r>
      <w:r w:rsidR="003D1FD2" w:rsidRPr="001E7276">
        <w:rPr>
          <w:rFonts w:ascii="Times New Roman" w:hAnsi="Times New Roman" w:cs="Times New Roman"/>
          <w:sz w:val="24"/>
          <w:szCs w:val="24"/>
        </w:rPr>
        <w:t>”</w:t>
      </w:r>
      <w:r w:rsidRPr="001E7276">
        <w:rPr>
          <w:rFonts w:ascii="Times New Roman" w:hAnsi="Times New Roman" w:cs="Times New Roman"/>
          <w:sz w:val="24"/>
          <w:szCs w:val="24"/>
        </w:rPr>
        <w:t xml:space="preserve"> the respondent at Braeside Police Station, actively participated in the interrogation and that</w:t>
      </w:r>
      <w:r w:rsidR="003D1FD2" w:rsidRPr="001E7276">
        <w:rPr>
          <w:rFonts w:ascii="Times New Roman" w:hAnsi="Times New Roman" w:cs="Times New Roman"/>
          <w:sz w:val="24"/>
          <w:szCs w:val="24"/>
        </w:rPr>
        <w:t>,</w:t>
      </w:r>
      <w:r w:rsidRPr="001E7276">
        <w:rPr>
          <w:rFonts w:ascii="Times New Roman" w:hAnsi="Times New Roman" w:cs="Times New Roman"/>
          <w:sz w:val="24"/>
          <w:szCs w:val="24"/>
        </w:rPr>
        <w:t xml:space="preserve"> at the time the police officers detained the respondent</w:t>
      </w:r>
      <w:r w:rsidR="003D1FD2" w:rsidRPr="001E7276">
        <w:rPr>
          <w:rFonts w:ascii="Times New Roman" w:hAnsi="Times New Roman" w:cs="Times New Roman"/>
          <w:sz w:val="24"/>
          <w:szCs w:val="24"/>
        </w:rPr>
        <w:t>,</w:t>
      </w:r>
      <w:r w:rsidRPr="001E7276">
        <w:rPr>
          <w:rFonts w:ascii="Times New Roman" w:hAnsi="Times New Roman" w:cs="Times New Roman"/>
          <w:sz w:val="24"/>
          <w:szCs w:val="24"/>
        </w:rPr>
        <w:t xml:space="preserve"> they personally had no reasonable suspicion that </w:t>
      </w:r>
      <w:r w:rsidR="003D1FD2" w:rsidRPr="001E7276">
        <w:rPr>
          <w:rFonts w:ascii="Times New Roman" w:hAnsi="Times New Roman" w:cs="Times New Roman"/>
          <w:sz w:val="24"/>
          <w:szCs w:val="24"/>
        </w:rPr>
        <w:t>t</w:t>
      </w:r>
      <w:r w:rsidRPr="001E7276">
        <w:rPr>
          <w:rFonts w:ascii="Times New Roman" w:hAnsi="Times New Roman" w:cs="Times New Roman"/>
          <w:sz w:val="24"/>
          <w:szCs w:val="24"/>
        </w:rPr>
        <w:t>he</w:t>
      </w:r>
      <w:r w:rsidR="003D1FD2" w:rsidRPr="001E7276">
        <w:rPr>
          <w:rFonts w:ascii="Times New Roman" w:hAnsi="Times New Roman" w:cs="Times New Roman"/>
          <w:sz w:val="24"/>
          <w:szCs w:val="24"/>
        </w:rPr>
        <w:t xml:space="preserve"> latter</w:t>
      </w:r>
      <w:r w:rsidRPr="001E7276">
        <w:rPr>
          <w:rFonts w:ascii="Times New Roman" w:hAnsi="Times New Roman" w:cs="Times New Roman"/>
          <w:sz w:val="24"/>
          <w:szCs w:val="24"/>
        </w:rPr>
        <w:t xml:space="preserve"> had committed </w:t>
      </w:r>
      <w:r w:rsidRPr="001E7276">
        <w:rPr>
          <w:rFonts w:ascii="Times New Roman" w:hAnsi="Times New Roman" w:cs="Times New Roman"/>
          <w:sz w:val="24"/>
          <w:szCs w:val="24"/>
        </w:rPr>
        <w:lastRenderedPageBreak/>
        <w:t>an offence and appeared content to leave everything in the hands of Mawere.  The court also found that whilst it would have been more prudent for the respondent to have sued the police as well, such non-joinder was not fatal.</w:t>
      </w:r>
    </w:p>
    <w:p w:rsidR="00D919F7" w:rsidRPr="001E7276" w:rsidRDefault="00D919F7" w:rsidP="008A62DB">
      <w:pPr>
        <w:spacing w:after="0" w:line="480" w:lineRule="auto"/>
        <w:ind w:left="720" w:hanging="720"/>
        <w:jc w:val="both"/>
        <w:rPr>
          <w:rFonts w:ascii="Times New Roman" w:hAnsi="Times New Roman" w:cs="Times New Roman"/>
          <w:sz w:val="24"/>
          <w:szCs w:val="24"/>
        </w:rPr>
      </w:pPr>
    </w:p>
    <w:p w:rsidR="00D919F7" w:rsidRPr="001E7276" w:rsidRDefault="00D919F7"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[17]</w:t>
      </w:r>
      <w:r w:rsidRPr="001E7276">
        <w:rPr>
          <w:rFonts w:ascii="Times New Roman" w:hAnsi="Times New Roman" w:cs="Times New Roman"/>
          <w:sz w:val="24"/>
          <w:szCs w:val="24"/>
        </w:rPr>
        <w:tab/>
        <w:t xml:space="preserve">The court </w:t>
      </w:r>
      <w:r w:rsidRPr="001E7276">
        <w:rPr>
          <w:rFonts w:ascii="Times New Roman" w:hAnsi="Times New Roman" w:cs="Times New Roman"/>
          <w:i/>
          <w:sz w:val="24"/>
          <w:szCs w:val="24"/>
        </w:rPr>
        <w:t>a quo</w:t>
      </w:r>
      <w:r w:rsidRPr="001E7276">
        <w:rPr>
          <w:rFonts w:ascii="Times New Roman" w:hAnsi="Times New Roman" w:cs="Times New Roman"/>
          <w:sz w:val="24"/>
          <w:szCs w:val="24"/>
        </w:rPr>
        <w:t xml:space="preserve"> was also of the view that owing to the reckless and malicious manner in which Mawere had conducted himself, the exemption clause had to be </w:t>
      </w:r>
      <w:r w:rsidR="003D1FD2" w:rsidRPr="001E7276">
        <w:rPr>
          <w:rFonts w:ascii="Times New Roman" w:hAnsi="Times New Roman" w:cs="Times New Roman"/>
          <w:sz w:val="24"/>
          <w:szCs w:val="24"/>
        </w:rPr>
        <w:t>restrictively interpreted</w:t>
      </w:r>
      <w:r w:rsidRPr="001E7276">
        <w:rPr>
          <w:rFonts w:ascii="Times New Roman" w:hAnsi="Times New Roman" w:cs="Times New Roman"/>
          <w:sz w:val="24"/>
          <w:szCs w:val="24"/>
        </w:rPr>
        <w:t xml:space="preserve"> in order to protect members of the </w:t>
      </w:r>
      <w:r w:rsidR="00F41E55" w:rsidRPr="001E7276">
        <w:rPr>
          <w:rFonts w:ascii="Times New Roman" w:hAnsi="Times New Roman" w:cs="Times New Roman"/>
          <w:sz w:val="24"/>
          <w:szCs w:val="24"/>
        </w:rPr>
        <w:t>public</w:t>
      </w:r>
      <w:r w:rsidR="00A1186C" w:rsidRPr="001E7276">
        <w:rPr>
          <w:rFonts w:ascii="Times New Roman" w:hAnsi="Times New Roman" w:cs="Times New Roman"/>
          <w:sz w:val="24"/>
          <w:szCs w:val="24"/>
        </w:rPr>
        <w:t xml:space="preserve"> such as the respondent against blatant abuses of exemption clause</w:t>
      </w:r>
      <w:r w:rsidR="003D1FD2" w:rsidRPr="001E7276">
        <w:rPr>
          <w:rFonts w:ascii="Times New Roman" w:hAnsi="Times New Roman" w:cs="Times New Roman"/>
          <w:sz w:val="24"/>
          <w:szCs w:val="24"/>
        </w:rPr>
        <w:t>s</w:t>
      </w:r>
      <w:r w:rsidR="00A1186C" w:rsidRPr="001E7276">
        <w:rPr>
          <w:rFonts w:ascii="Times New Roman" w:hAnsi="Times New Roman" w:cs="Times New Roman"/>
          <w:sz w:val="24"/>
          <w:szCs w:val="24"/>
        </w:rPr>
        <w:t xml:space="preserve">.  The court </w:t>
      </w:r>
      <w:r w:rsidR="00A1186C" w:rsidRPr="001E7276">
        <w:rPr>
          <w:rFonts w:ascii="Times New Roman" w:hAnsi="Times New Roman" w:cs="Times New Roman"/>
          <w:i/>
          <w:sz w:val="24"/>
          <w:szCs w:val="24"/>
        </w:rPr>
        <w:t>a quo</w:t>
      </w:r>
      <w:r w:rsidR="00A1186C" w:rsidRPr="001E7276">
        <w:rPr>
          <w:rFonts w:ascii="Times New Roman" w:hAnsi="Times New Roman" w:cs="Times New Roman"/>
          <w:sz w:val="24"/>
          <w:szCs w:val="24"/>
        </w:rPr>
        <w:t xml:space="preserve"> accordingly found that the appellant could not exempt itself from Mawere’s reckless and unacceptable conduct in causing the unnecessary arrest of innocent members of the public before carrying out even the most basic of investigations.</w:t>
      </w:r>
    </w:p>
    <w:p w:rsidR="00A1186C" w:rsidRPr="001E7276" w:rsidRDefault="00A1186C" w:rsidP="008A62DB">
      <w:pPr>
        <w:spacing w:after="0" w:line="480" w:lineRule="auto"/>
        <w:ind w:left="720" w:hanging="720"/>
        <w:jc w:val="both"/>
        <w:rPr>
          <w:rFonts w:ascii="Times New Roman" w:hAnsi="Times New Roman" w:cs="Times New Roman"/>
          <w:sz w:val="24"/>
          <w:szCs w:val="24"/>
        </w:rPr>
      </w:pPr>
    </w:p>
    <w:p w:rsidR="00A1186C" w:rsidRPr="001E7276" w:rsidRDefault="00A1186C"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[18]</w:t>
      </w:r>
      <w:r w:rsidRPr="001E7276">
        <w:rPr>
          <w:rFonts w:ascii="Times New Roman" w:hAnsi="Times New Roman" w:cs="Times New Roman"/>
          <w:sz w:val="24"/>
          <w:szCs w:val="24"/>
        </w:rPr>
        <w:tab/>
        <w:t>In the result the court awarded judgment in favour of the respondent in the sum of $8 500.00 for unlawful arrest, interest thereon at the prescribed rate and costs of suit.</w:t>
      </w:r>
    </w:p>
    <w:p w:rsidR="00A1186C" w:rsidRPr="001E7276" w:rsidRDefault="00A1186C" w:rsidP="008A62DB">
      <w:pPr>
        <w:spacing w:after="0" w:line="480" w:lineRule="auto"/>
        <w:ind w:left="720" w:hanging="720"/>
        <w:jc w:val="both"/>
        <w:rPr>
          <w:rFonts w:ascii="Times New Roman" w:hAnsi="Times New Roman" w:cs="Times New Roman"/>
          <w:sz w:val="24"/>
          <w:szCs w:val="24"/>
        </w:rPr>
      </w:pPr>
    </w:p>
    <w:p w:rsidR="00A1186C" w:rsidRPr="001E7276" w:rsidRDefault="00A1186C" w:rsidP="008A62DB">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[19]</w:t>
      </w:r>
      <w:r w:rsidRPr="001E7276">
        <w:rPr>
          <w:rFonts w:ascii="Times New Roman" w:hAnsi="Times New Roman" w:cs="Times New Roman"/>
          <w:sz w:val="24"/>
          <w:szCs w:val="24"/>
        </w:rPr>
        <w:tab/>
        <w:t xml:space="preserve">It is against that order </w:t>
      </w:r>
      <w:r w:rsidR="00BF1984">
        <w:rPr>
          <w:rFonts w:ascii="Times New Roman" w:hAnsi="Times New Roman" w:cs="Times New Roman"/>
          <w:sz w:val="24"/>
          <w:szCs w:val="24"/>
        </w:rPr>
        <w:t xml:space="preserve">that </w:t>
      </w:r>
      <w:r w:rsidRPr="001E7276">
        <w:rPr>
          <w:rFonts w:ascii="Times New Roman" w:hAnsi="Times New Roman" w:cs="Times New Roman"/>
          <w:sz w:val="24"/>
          <w:szCs w:val="24"/>
        </w:rPr>
        <w:t>the appellant has appealed to this Court.  The appellant</w:t>
      </w:r>
      <w:r w:rsidR="003D1FD2" w:rsidRPr="001E7276">
        <w:rPr>
          <w:rFonts w:ascii="Times New Roman" w:hAnsi="Times New Roman" w:cs="Times New Roman"/>
          <w:sz w:val="24"/>
          <w:szCs w:val="24"/>
        </w:rPr>
        <w:t>’s grounds of appeal raise four issues.  These are</w:t>
      </w:r>
      <w:r w:rsidRPr="001E7276">
        <w:rPr>
          <w:rFonts w:ascii="Times New Roman" w:hAnsi="Times New Roman" w:cs="Times New Roman"/>
          <w:sz w:val="24"/>
          <w:szCs w:val="24"/>
        </w:rPr>
        <w:t>:-</w:t>
      </w:r>
    </w:p>
    <w:p w:rsidR="00A1186C" w:rsidRPr="001E7276" w:rsidRDefault="00A1186C" w:rsidP="00A1186C">
      <w:pPr>
        <w:spacing w:after="0" w:line="480" w:lineRule="auto"/>
        <w:ind w:left="1440" w:hanging="720"/>
        <w:jc w:val="both"/>
        <w:rPr>
          <w:rFonts w:ascii="Times New Roman" w:hAnsi="Times New Roman" w:cs="Times New Roman"/>
          <w:sz w:val="24"/>
          <w:szCs w:val="24"/>
        </w:rPr>
      </w:pPr>
      <w:r w:rsidRPr="001E7276">
        <w:rPr>
          <w:rFonts w:ascii="Times New Roman" w:hAnsi="Times New Roman" w:cs="Times New Roman"/>
          <w:sz w:val="24"/>
          <w:szCs w:val="24"/>
        </w:rPr>
        <w:t>19.1</w:t>
      </w:r>
      <w:r w:rsidRPr="001E7276">
        <w:rPr>
          <w:rFonts w:ascii="Times New Roman" w:hAnsi="Times New Roman" w:cs="Times New Roman"/>
          <w:sz w:val="24"/>
          <w:szCs w:val="24"/>
        </w:rPr>
        <w:tab/>
        <w:t xml:space="preserve">that the court </w:t>
      </w:r>
      <w:r w:rsidRPr="001E7276">
        <w:rPr>
          <w:rFonts w:ascii="Times New Roman" w:hAnsi="Times New Roman" w:cs="Times New Roman"/>
          <w:i/>
          <w:sz w:val="24"/>
          <w:szCs w:val="24"/>
        </w:rPr>
        <w:t>a quo</w:t>
      </w:r>
      <w:r w:rsidRPr="001E7276">
        <w:rPr>
          <w:rFonts w:ascii="Times New Roman" w:hAnsi="Times New Roman" w:cs="Times New Roman"/>
          <w:sz w:val="24"/>
          <w:szCs w:val="24"/>
        </w:rPr>
        <w:t xml:space="preserve"> erred in concluding that the appellant had restrained the liberty of the respondent or had directed that this be done.</w:t>
      </w:r>
    </w:p>
    <w:p w:rsidR="00A1186C" w:rsidRPr="001E7276" w:rsidRDefault="00A1186C" w:rsidP="00A1186C">
      <w:pPr>
        <w:spacing w:after="0" w:line="480" w:lineRule="auto"/>
        <w:ind w:left="1440" w:hanging="720"/>
        <w:jc w:val="both"/>
        <w:rPr>
          <w:rFonts w:ascii="Times New Roman" w:hAnsi="Times New Roman" w:cs="Times New Roman"/>
          <w:sz w:val="24"/>
          <w:szCs w:val="24"/>
        </w:rPr>
      </w:pPr>
      <w:r w:rsidRPr="001E7276">
        <w:rPr>
          <w:rFonts w:ascii="Times New Roman" w:hAnsi="Times New Roman" w:cs="Times New Roman"/>
          <w:sz w:val="24"/>
          <w:szCs w:val="24"/>
        </w:rPr>
        <w:t>19.2</w:t>
      </w:r>
      <w:r w:rsidR="00BF1984">
        <w:rPr>
          <w:rFonts w:ascii="Times New Roman" w:hAnsi="Times New Roman" w:cs="Times New Roman"/>
          <w:sz w:val="24"/>
          <w:szCs w:val="24"/>
        </w:rPr>
        <w:tab/>
        <w:t>that the court erred in conclud</w:t>
      </w:r>
      <w:r w:rsidRPr="001E7276">
        <w:rPr>
          <w:rFonts w:ascii="Times New Roman" w:hAnsi="Times New Roman" w:cs="Times New Roman"/>
          <w:sz w:val="24"/>
          <w:szCs w:val="24"/>
        </w:rPr>
        <w:t xml:space="preserve">ing that the appellant had acted with </w:t>
      </w:r>
      <w:r w:rsidRPr="001E7276">
        <w:rPr>
          <w:rFonts w:ascii="Times New Roman" w:hAnsi="Times New Roman" w:cs="Times New Roman"/>
          <w:i/>
          <w:sz w:val="24"/>
          <w:szCs w:val="24"/>
        </w:rPr>
        <w:t>animus injuriandi</w:t>
      </w:r>
      <w:r w:rsidRPr="001E7276">
        <w:rPr>
          <w:rFonts w:ascii="Times New Roman" w:hAnsi="Times New Roman" w:cs="Times New Roman"/>
          <w:sz w:val="24"/>
          <w:szCs w:val="24"/>
        </w:rPr>
        <w:t>.</w:t>
      </w:r>
    </w:p>
    <w:p w:rsidR="00A1186C" w:rsidRPr="001E7276" w:rsidRDefault="00A1186C" w:rsidP="00A1186C">
      <w:pPr>
        <w:spacing w:after="0" w:line="480" w:lineRule="auto"/>
        <w:ind w:left="1440" w:hanging="720"/>
        <w:jc w:val="both"/>
        <w:rPr>
          <w:rFonts w:ascii="Times New Roman" w:hAnsi="Times New Roman" w:cs="Times New Roman"/>
          <w:sz w:val="24"/>
          <w:szCs w:val="24"/>
        </w:rPr>
      </w:pPr>
      <w:r w:rsidRPr="001E7276">
        <w:rPr>
          <w:rFonts w:ascii="Times New Roman" w:hAnsi="Times New Roman" w:cs="Times New Roman"/>
          <w:sz w:val="24"/>
          <w:szCs w:val="24"/>
        </w:rPr>
        <w:t>19.3</w:t>
      </w:r>
      <w:r w:rsidRPr="001E7276">
        <w:rPr>
          <w:rFonts w:ascii="Times New Roman" w:hAnsi="Times New Roman" w:cs="Times New Roman"/>
          <w:sz w:val="24"/>
          <w:szCs w:val="24"/>
        </w:rPr>
        <w:tab/>
        <w:t xml:space="preserve">that the court </w:t>
      </w:r>
      <w:r w:rsidRPr="001E7276">
        <w:rPr>
          <w:rFonts w:ascii="Times New Roman" w:hAnsi="Times New Roman" w:cs="Times New Roman"/>
          <w:i/>
          <w:sz w:val="24"/>
          <w:szCs w:val="24"/>
        </w:rPr>
        <w:t>a quo</w:t>
      </w:r>
      <w:r w:rsidRPr="001E7276">
        <w:rPr>
          <w:rFonts w:ascii="Times New Roman" w:hAnsi="Times New Roman" w:cs="Times New Roman"/>
          <w:sz w:val="24"/>
          <w:szCs w:val="24"/>
        </w:rPr>
        <w:t xml:space="preserve"> erred in finding that the appellant was liable for the acts of the police who arrested and detained the respondent in the exercise of their own discretion.</w:t>
      </w:r>
    </w:p>
    <w:p w:rsidR="00A1186C" w:rsidRPr="001E7276" w:rsidRDefault="00A1186C" w:rsidP="00A1186C">
      <w:pPr>
        <w:spacing w:after="0" w:line="480" w:lineRule="auto"/>
        <w:ind w:left="1440" w:hanging="720"/>
        <w:jc w:val="both"/>
        <w:rPr>
          <w:rFonts w:ascii="Times New Roman" w:hAnsi="Times New Roman" w:cs="Times New Roman"/>
          <w:sz w:val="24"/>
          <w:szCs w:val="24"/>
        </w:rPr>
      </w:pPr>
      <w:r w:rsidRPr="001E7276">
        <w:rPr>
          <w:rFonts w:ascii="Times New Roman" w:hAnsi="Times New Roman" w:cs="Times New Roman"/>
          <w:sz w:val="24"/>
          <w:szCs w:val="24"/>
        </w:rPr>
        <w:lastRenderedPageBreak/>
        <w:t>19.4</w:t>
      </w:r>
      <w:r w:rsidRPr="001E7276">
        <w:rPr>
          <w:rFonts w:ascii="Times New Roman" w:hAnsi="Times New Roman" w:cs="Times New Roman"/>
          <w:sz w:val="24"/>
          <w:szCs w:val="24"/>
        </w:rPr>
        <w:tab/>
        <w:t>alternatively</w:t>
      </w:r>
      <w:r w:rsidR="003D1FD2" w:rsidRPr="001E7276">
        <w:rPr>
          <w:rFonts w:ascii="Times New Roman" w:hAnsi="Times New Roman" w:cs="Times New Roman"/>
          <w:sz w:val="24"/>
          <w:szCs w:val="24"/>
        </w:rPr>
        <w:t>,</w:t>
      </w:r>
      <w:r w:rsidRPr="001E7276">
        <w:rPr>
          <w:rFonts w:ascii="Times New Roman" w:hAnsi="Times New Roman" w:cs="Times New Roman"/>
          <w:sz w:val="24"/>
          <w:szCs w:val="24"/>
        </w:rPr>
        <w:t xml:space="preserve"> that the court </w:t>
      </w:r>
      <w:r w:rsidRPr="001E7276">
        <w:rPr>
          <w:rFonts w:ascii="Times New Roman" w:hAnsi="Times New Roman" w:cs="Times New Roman"/>
          <w:i/>
          <w:sz w:val="24"/>
          <w:szCs w:val="24"/>
        </w:rPr>
        <w:t>a quo</w:t>
      </w:r>
      <w:r w:rsidRPr="001E7276">
        <w:rPr>
          <w:rFonts w:ascii="Times New Roman" w:hAnsi="Times New Roman" w:cs="Times New Roman"/>
          <w:sz w:val="24"/>
          <w:szCs w:val="24"/>
        </w:rPr>
        <w:t xml:space="preserve"> erred in </w:t>
      </w:r>
      <w:r w:rsidR="00BF1984">
        <w:rPr>
          <w:rFonts w:ascii="Times New Roman" w:hAnsi="Times New Roman" w:cs="Times New Roman"/>
          <w:sz w:val="24"/>
          <w:szCs w:val="24"/>
        </w:rPr>
        <w:t>not finding that the appellant’s</w:t>
      </w:r>
      <w:r w:rsidRPr="001E7276">
        <w:rPr>
          <w:rFonts w:ascii="Times New Roman" w:hAnsi="Times New Roman" w:cs="Times New Roman"/>
          <w:sz w:val="24"/>
          <w:szCs w:val="24"/>
        </w:rPr>
        <w:t xml:space="preserve"> liability was excluded by the exclusionary clause contained in the rules of the competition.</w:t>
      </w:r>
    </w:p>
    <w:p w:rsidR="00A1186C" w:rsidRPr="001E7276" w:rsidRDefault="00A1186C" w:rsidP="00A1186C">
      <w:pPr>
        <w:spacing w:after="0" w:line="480" w:lineRule="auto"/>
        <w:jc w:val="both"/>
        <w:rPr>
          <w:rFonts w:ascii="Times New Roman" w:hAnsi="Times New Roman" w:cs="Times New Roman"/>
          <w:sz w:val="24"/>
          <w:szCs w:val="24"/>
        </w:rPr>
      </w:pPr>
    </w:p>
    <w:p w:rsidR="00A1186C" w:rsidRPr="001E7276" w:rsidRDefault="00A1186C" w:rsidP="00A1186C">
      <w:pPr>
        <w:spacing w:after="0" w:line="480" w:lineRule="auto"/>
        <w:jc w:val="both"/>
        <w:rPr>
          <w:rFonts w:ascii="Times New Roman" w:hAnsi="Times New Roman" w:cs="Times New Roman"/>
          <w:sz w:val="24"/>
          <w:szCs w:val="24"/>
        </w:rPr>
      </w:pPr>
      <w:r w:rsidRPr="001E7276">
        <w:rPr>
          <w:rFonts w:ascii="Times New Roman" w:hAnsi="Times New Roman" w:cs="Times New Roman"/>
          <w:i/>
          <w:sz w:val="24"/>
          <w:szCs w:val="24"/>
        </w:rPr>
        <w:t>CO</w:t>
      </w:r>
      <w:r w:rsidR="00BF1984">
        <w:rPr>
          <w:rFonts w:ascii="Times New Roman" w:hAnsi="Times New Roman" w:cs="Times New Roman"/>
          <w:i/>
          <w:sz w:val="24"/>
          <w:szCs w:val="24"/>
        </w:rPr>
        <w:t>URT A QUO MADE FINDINGS OF FACT</w:t>
      </w:r>
    </w:p>
    <w:p w:rsidR="00A1186C" w:rsidRPr="001E7276" w:rsidRDefault="00A1186C"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[20]</w:t>
      </w:r>
      <w:r w:rsidRPr="001E7276">
        <w:rPr>
          <w:rFonts w:ascii="Times New Roman" w:hAnsi="Times New Roman" w:cs="Times New Roman"/>
          <w:sz w:val="24"/>
          <w:szCs w:val="24"/>
        </w:rPr>
        <w:tab/>
        <w:t xml:space="preserve">The facts before the court </w:t>
      </w:r>
      <w:r w:rsidRPr="001E7276">
        <w:rPr>
          <w:rFonts w:ascii="Times New Roman" w:hAnsi="Times New Roman" w:cs="Times New Roman"/>
          <w:i/>
          <w:sz w:val="24"/>
          <w:szCs w:val="24"/>
        </w:rPr>
        <w:t>a quo</w:t>
      </w:r>
      <w:r w:rsidRPr="001E7276">
        <w:rPr>
          <w:rFonts w:ascii="Times New Roman" w:hAnsi="Times New Roman" w:cs="Times New Roman"/>
          <w:sz w:val="24"/>
          <w:szCs w:val="24"/>
        </w:rPr>
        <w:t xml:space="preserve"> were largely common cause.  Based on those facts the court found that Mawere did not simply report a suspected fraud.  He had in f</w:t>
      </w:r>
      <w:r w:rsidR="00F41E55" w:rsidRPr="001E7276">
        <w:rPr>
          <w:rFonts w:ascii="Times New Roman" w:hAnsi="Times New Roman" w:cs="Times New Roman"/>
          <w:sz w:val="24"/>
          <w:szCs w:val="24"/>
        </w:rPr>
        <w:t xml:space="preserve">act fully participated in stage - </w:t>
      </w:r>
      <w:r w:rsidRPr="001E7276">
        <w:rPr>
          <w:rFonts w:ascii="Times New Roman" w:hAnsi="Times New Roman" w:cs="Times New Roman"/>
          <w:sz w:val="24"/>
          <w:szCs w:val="24"/>
        </w:rPr>
        <w:t xml:space="preserve">managing the award winning event in order to identify the respondent and others and cause their arrest.  He had no </w:t>
      </w:r>
      <w:r w:rsidR="00BF1984">
        <w:rPr>
          <w:rFonts w:ascii="Times New Roman" w:hAnsi="Times New Roman" w:cs="Times New Roman"/>
          <w:i/>
          <w:sz w:val="24"/>
          <w:szCs w:val="24"/>
        </w:rPr>
        <w:t>io</w:t>
      </w:r>
      <w:r w:rsidRPr="001E7276">
        <w:rPr>
          <w:rFonts w:ascii="Times New Roman" w:hAnsi="Times New Roman" w:cs="Times New Roman"/>
          <w:i/>
          <w:sz w:val="24"/>
          <w:szCs w:val="24"/>
        </w:rPr>
        <w:t>ta</w:t>
      </w:r>
      <w:r w:rsidRPr="001E7276">
        <w:rPr>
          <w:rFonts w:ascii="Times New Roman" w:hAnsi="Times New Roman" w:cs="Times New Roman"/>
          <w:sz w:val="24"/>
          <w:szCs w:val="24"/>
        </w:rPr>
        <w:t xml:space="preserve"> of evidence that the respondent had committed an offence.  Indeed the police had no such evidence and were happy to allow Mawere to lead the investigations.  In s</w:t>
      </w:r>
      <w:r w:rsidR="003D1FD2" w:rsidRPr="001E7276">
        <w:rPr>
          <w:rFonts w:ascii="Times New Roman" w:hAnsi="Times New Roman" w:cs="Times New Roman"/>
          <w:sz w:val="24"/>
          <w:szCs w:val="24"/>
        </w:rPr>
        <w:t>h</w:t>
      </w:r>
      <w:r w:rsidRPr="001E7276">
        <w:rPr>
          <w:rFonts w:ascii="Times New Roman" w:hAnsi="Times New Roman" w:cs="Times New Roman"/>
          <w:sz w:val="24"/>
          <w:szCs w:val="24"/>
        </w:rPr>
        <w:t>ort</w:t>
      </w:r>
      <w:r w:rsidR="00BF1984">
        <w:rPr>
          <w:rFonts w:ascii="Times New Roman" w:hAnsi="Times New Roman" w:cs="Times New Roman"/>
          <w:sz w:val="24"/>
          <w:szCs w:val="24"/>
        </w:rPr>
        <w:t>,</w:t>
      </w:r>
      <w:r w:rsidRPr="001E7276">
        <w:rPr>
          <w:rFonts w:ascii="Times New Roman" w:hAnsi="Times New Roman" w:cs="Times New Roman"/>
          <w:sz w:val="24"/>
          <w:szCs w:val="24"/>
        </w:rPr>
        <w:t xml:space="preserve"> although the police detained the respondent</w:t>
      </w:r>
      <w:r w:rsidR="00F41E55" w:rsidRPr="001E7276">
        <w:rPr>
          <w:rFonts w:ascii="Times New Roman" w:hAnsi="Times New Roman" w:cs="Times New Roman"/>
          <w:sz w:val="24"/>
          <w:szCs w:val="24"/>
        </w:rPr>
        <w:t>,</w:t>
      </w:r>
      <w:r w:rsidRPr="001E7276">
        <w:rPr>
          <w:rFonts w:ascii="Times New Roman" w:hAnsi="Times New Roman" w:cs="Times New Roman"/>
          <w:sz w:val="24"/>
          <w:szCs w:val="24"/>
        </w:rPr>
        <w:t xml:space="preserve"> </w:t>
      </w:r>
      <w:r w:rsidR="003D1FD2" w:rsidRPr="001E7276">
        <w:rPr>
          <w:rFonts w:ascii="Times New Roman" w:hAnsi="Times New Roman" w:cs="Times New Roman"/>
          <w:sz w:val="24"/>
          <w:szCs w:val="24"/>
        </w:rPr>
        <w:t>this</w:t>
      </w:r>
      <w:r w:rsidRPr="001E7276">
        <w:rPr>
          <w:rFonts w:ascii="Times New Roman" w:hAnsi="Times New Roman" w:cs="Times New Roman"/>
          <w:sz w:val="24"/>
          <w:szCs w:val="24"/>
        </w:rPr>
        <w:t xml:space="preserve"> was at the instance of Mawere</w:t>
      </w:r>
      <w:r w:rsidR="00F41E55" w:rsidRPr="001E7276">
        <w:rPr>
          <w:rFonts w:ascii="Times New Roman" w:hAnsi="Times New Roman" w:cs="Times New Roman"/>
          <w:sz w:val="24"/>
          <w:szCs w:val="24"/>
        </w:rPr>
        <w:t>,</w:t>
      </w:r>
      <w:r w:rsidRPr="001E7276">
        <w:rPr>
          <w:rFonts w:ascii="Times New Roman" w:hAnsi="Times New Roman" w:cs="Times New Roman"/>
          <w:sz w:val="24"/>
          <w:szCs w:val="24"/>
        </w:rPr>
        <w:t xml:space="preserve"> in circumstances where neither Mawere nor the police officers had reasonable suspicion that an offence had been committed.  For an arrest to be lawful, the arresting detail has to show that he had reasonable grounds for suspecting that the accused had committed an offence.  </w:t>
      </w:r>
      <w:r w:rsidRPr="001E7276">
        <w:rPr>
          <w:rFonts w:ascii="Times New Roman" w:hAnsi="Times New Roman" w:cs="Times New Roman"/>
          <w:i/>
          <w:sz w:val="24"/>
          <w:szCs w:val="24"/>
        </w:rPr>
        <w:t xml:space="preserve">Botha v Zvada &amp; Anor </w:t>
      </w:r>
      <w:r w:rsidRPr="001E7276">
        <w:rPr>
          <w:rFonts w:ascii="Times New Roman" w:hAnsi="Times New Roman" w:cs="Times New Roman"/>
          <w:sz w:val="24"/>
          <w:szCs w:val="24"/>
        </w:rPr>
        <w:t>1997(1) ZLR 415 (S)</w:t>
      </w:r>
      <w:r w:rsidR="003D1FD2" w:rsidRPr="001E7276">
        <w:rPr>
          <w:rFonts w:ascii="Times New Roman" w:hAnsi="Times New Roman" w:cs="Times New Roman"/>
          <w:sz w:val="24"/>
          <w:szCs w:val="24"/>
        </w:rPr>
        <w:t>, 419 A-B.</w:t>
      </w:r>
    </w:p>
    <w:p w:rsidR="00A1186C" w:rsidRPr="001E7276" w:rsidRDefault="00A1186C" w:rsidP="00A1186C">
      <w:pPr>
        <w:spacing w:after="0" w:line="480" w:lineRule="auto"/>
        <w:ind w:left="720" w:hanging="720"/>
        <w:jc w:val="both"/>
        <w:rPr>
          <w:rFonts w:ascii="Times New Roman" w:hAnsi="Times New Roman" w:cs="Times New Roman"/>
          <w:sz w:val="24"/>
          <w:szCs w:val="24"/>
        </w:rPr>
      </w:pPr>
    </w:p>
    <w:p w:rsidR="00A1186C" w:rsidRPr="001E7276" w:rsidRDefault="00A1186C"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i/>
          <w:sz w:val="24"/>
          <w:szCs w:val="24"/>
        </w:rPr>
        <w:t>WHETHER THE COURT A QUO ERRED</w:t>
      </w:r>
    </w:p>
    <w:p w:rsidR="00A1186C" w:rsidRPr="001E7276" w:rsidRDefault="00A1186C"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[21]</w:t>
      </w:r>
      <w:r w:rsidRPr="001E7276">
        <w:rPr>
          <w:rFonts w:ascii="Times New Roman" w:hAnsi="Times New Roman" w:cs="Times New Roman"/>
          <w:sz w:val="24"/>
          <w:szCs w:val="24"/>
        </w:rPr>
        <w:tab/>
        <w:t>It is i</w:t>
      </w:r>
      <w:r w:rsidR="003D1FD2" w:rsidRPr="001E7276">
        <w:rPr>
          <w:rFonts w:ascii="Times New Roman" w:hAnsi="Times New Roman" w:cs="Times New Roman"/>
          <w:sz w:val="24"/>
          <w:szCs w:val="24"/>
        </w:rPr>
        <w:t>mportant to reiterate that the</w:t>
      </w:r>
      <w:r w:rsidRPr="001E7276">
        <w:rPr>
          <w:rFonts w:ascii="Times New Roman" w:hAnsi="Times New Roman" w:cs="Times New Roman"/>
          <w:sz w:val="24"/>
          <w:szCs w:val="24"/>
        </w:rPr>
        <w:t xml:space="preserve"> findings </w:t>
      </w:r>
      <w:r w:rsidR="003D1FD2" w:rsidRPr="001E7276">
        <w:rPr>
          <w:rFonts w:ascii="Times New Roman" w:hAnsi="Times New Roman" w:cs="Times New Roman"/>
          <w:sz w:val="24"/>
          <w:szCs w:val="24"/>
        </w:rPr>
        <w:t xml:space="preserve">made </w:t>
      </w:r>
      <w:r w:rsidRPr="001E7276">
        <w:rPr>
          <w:rFonts w:ascii="Times New Roman" w:hAnsi="Times New Roman" w:cs="Times New Roman"/>
          <w:sz w:val="24"/>
          <w:szCs w:val="24"/>
        </w:rPr>
        <w:t>by the</w:t>
      </w:r>
      <w:r w:rsidR="00680EC1" w:rsidRPr="001E7276">
        <w:rPr>
          <w:rFonts w:ascii="Times New Roman" w:hAnsi="Times New Roman" w:cs="Times New Roman"/>
          <w:sz w:val="24"/>
          <w:szCs w:val="24"/>
        </w:rPr>
        <w:t xml:space="preserve"> court </w:t>
      </w:r>
      <w:r w:rsidR="00680EC1" w:rsidRPr="001E7276">
        <w:rPr>
          <w:rFonts w:ascii="Times New Roman" w:hAnsi="Times New Roman" w:cs="Times New Roman"/>
          <w:i/>
          <w:sz w:val="24"/>
          <w:szCs w:val="24"/>
        </w:rPr>
        <w:t>a quo</w:t>
      </w:r>
      <w:r w:rsidR="00680EC1" w:rsidRPr="001E7276">
        <w:rPr>
          <w:rFonts w:ascii="Times New Roman" w:hAnsi="Times New Roman" w:cs="Times New Roman"/>
          <w:sz w:val="24"/>
          <w:szCs w:val="24"/>
        </w:rPr>
        <w:t xml:space="preserve"> were consistent with the facts whic</w:t>
      </w:r>
      <w:r w:rsidR="003D1FD2" w:rsidRPr="001E7276">
        <w:rPr>
          <w:rFonts w:ascii="Times New Roman" w:hAnsi="Times New Roman" w:cs="Times New Roman"/>
          <w:sz w:val="24"/>
          <w:szCs w:val="24"/>
        </w:rPr>
        <w:t>h were generally agreed by the partie</w:t>
      </w:r>
      <w:r w:rsidR="00680EC1" w:rsidRPr="001E7276">
        <w:rPr>
          <w:rFonts w:ascii="Times New Roman" w:hAnsi="Times New Roman" w:cs="Times New Roman"/>
          <w:sz w:val="24"/>
          <w:szCs w:val="24"/>
        </w:rPr>
        <w:t>s.  Consequently</w:t>
      </w:r>
      <w:r w:rsidR="00BF1984">
        <w:rPr>
          <w:rFonts w:ascii="Times New Roman" w:hAnsi="Times New Roman" w:cs="Times New Roman"/>
          <w:sz w:val="24"/>
          <w:szCs w:val="24"/>
        </w:rPr>
        <w:t>,</w:t>
      </w:r>
      <w:r w:rsidR="00680EC1" w:rsidRPr="001E7276">
        <w:rPr>
          <w:rFonts w:ascii="Times New Roman" w:hAnsi="Times New Roman" w:cs="Times New Roman"/>
          <w:sz w:val="24"/>
          <w:szCs w:val="24"/>
        </w:rPr>
        <w:t xml:space="preserve"> in the absence of a suggestion that the court </w:t>
      </w:r>
      <w:r w:rsidR="00680EC1" w:rsidRPr="001E7276">
        <w:rPr>
          <w:rFonts w:ascii="Times New Roman" w:hAnsi="Times New Roman" w:cs="Times New Roman"/>
          <w:i/>
          <w:sz w:val="24"/>
          <w:szCs w:val="24"/>
        </w:rPr>
        <w:t>a quo</w:t>
      </w:r>
      <w:r w:rsidR="00680EC1" w:rsidRPr="001E7276">
        <w:rPr>
          <w:rFonts w:ascii="Times New Roman" w:hAnsi="Times New Roman" w:cs="Times New Roman"/>
          <w:sz w:val="24"/>
          <w:szCs w:val="24"/>
        </w:rPr>
        <w:t xml:space="preserve"> misdirected itself in making those conclusions, this Court, as an appellate court, has no power to interfere with those findings.  My view of the matter is that not only is there no basis upon which this Court can interfere with the findings of fact made by the court </w:t>
      </w:r>
      <w:r w:rsidR="00680EC1" w:rsidRPr="001E7276">
        <w:rPr>
          <w:rFonts w:ascii="Times New Roman" w:hAnsi="Times New Roman" w:cs="Times New Roman"/>
          <w:i/>
          <w:sz w:val="24"/>
          <w:szCs w:val="24"/>
        </w:rPr>
        <w:t>a quo</w:t>
      </w:r>
      <w:r w:rsidRPr="001E7276">
        <w:rPr>
          <w:rFonts w:ascii="Times New Roman" w:hAnsi="Times New Roman" w:cs="Times New Roman"/>
          <w:sz w:val="24"/>
          <w:szCs w:val="24"/>
        </w:rPr>
        <w:t xml:space="preserve"> </w:t>
      </w:r>
      <w:r w:rsidR="00680EC1" w:rsidRPr="001E7276">
        <w:rPr>
          <w:rFonts w:ascii="Times New Roman" w:hAnsi="Times New Roman" w:cs="Times New Roman"/>
          <w:sz w:val="24"/>
          <w:szCs w:val="24"/>
        </w:rPr>
        <w:t>but also that the finding</w:t>
      </w:r>
      <w:r w:rsidR="003D1FD2" w:rsidRPr="001E7276">
        <w:rPr>
          <w:rFonts w:ascii="Times New Roman" w:hAnsi="Times New Roman" w:cs="Times New Roman"/>
          <w:sz w:val="24"/>
          <w:szCs w:val="24"/>
        </w:rPr>
        <w:t>s</w:t>
      </w:r>
      <w:r w:rsidR="00680EC1" w:rsidRPr="001E7276">
        <w:rPr>
          <w:rFonts w:ascii="Times New Roman" w:hAnsi="Times New Roman" w:cs="Times New Roman"/>
          <w:sz w:val="24"/>
          <w:szCs w:val="24"/>
        </w:rPr>
        <w:t xml:space="preserve"> were in fact consistent with the proven facts.</w:t>
      </w:r>
    </w:p>
    <w:p w:rsidR="0000068D" w:rsidRPr="001E7276" w:rsidRDefault="0000068D" w:rsidP="00A1186C">
      <w:pPr>
        <w:spacing w:after="0" w:line="480" w:lineRule="auto"/>
        <w:ind w:left="720" w:hanging="720"/>
        <w:jc w:val="both"/>
        <w:rPr>
          <w:rFonts w:ascii="Times New Roman" w:hAnsi="Times New Roman" w:cs="Times New Roman"/>
          <w:sz w:val="24"/>
          <w:szCs w:val="24"/>
        </w:rPr>
      </w:pPr>
    </w:p>
    <w:p w:rsidR="00680EC1" w:rsidRPr="001E7276" w:rsidRDefault="00680EC1"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[22]</w:t>
      </w:r>
      <w:r w:rsidRPr="001E7276">
        <w:rPr>
          <w:rFonts w:ascii="Times New Roman" w:hAnsi="Times New Roman" w:cs="Times New Roman"/>
          <w:sz w:val="24"/>
          <w:szCs w:val="24"/>
        </w:rPr>
        <w:tab/>
        <w:t xml:space="preserve">The finding by the court </w:t>
      </w:r>
      <w:r w:rsidRPr="001E7276">
        <w:rPr>
          <w:rFonts w:ascii="Times New Roman" w:hAnsi="Times New Roman" w:cs="Times New Roman"/>
          <w:i/>
          <w:sz w:val="24"/>
          <w:szCs w:val="24"/>
        </w:rPr>
        <w:t>a quo</w:t>
      </w:r>
      <w:r w:rsidRPr="001E7276">
        <w:rPr>
          <w:rFonts w:ascii="Times New Roman" w:hAnsi="Times New Roman" w:cs="Times New Roman"/>
          <w:sz w:val="24"/>
          <w:szCs w:val="24"/>
        </w:rPr>
        <w:t xml:space="preserve"> that the appellant, through Mawere, together with some members of the police force, unlawfully detained the respondent cannot be impugned.</w:t>
      </w:r>
    </w:p>
    <w:p w:rsidR="003D1FD2" w:rsidRPr="001E7276" w:rsidRDefault="003D1FD2" w:rsidP="00A1186C">
      <w:pPr>
        <w:spacing w:after="0" w:line="480" w:lineRule="auto"/>
        <w:ind w:left="720" w:hanging="720"/>
        <w:jc w:val="both"/>
        <w:rPr>
          <w:rFonts w:ascii="Times New Roman" w:hAnsi="Times New Roman" w:cs="Times New Roman"/>
          <w:sz w:val="24"/>
          <w:szCs w:val="24"/>
        </w:rPr>
      </w:pPr>
    </w:p>
    <w:p w:rsidR="00680EC1" w:rsidRPr="001E7276" w:rsidRDefault="003D1FD2"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[23]</w:t>
      </w:r>
      <w:r w:rsidRPr="001E7276">
        <w:rPr>
          <w:rFonts w:ascii="Times New Roman" w:hAnsi="Times New Roman" w:cs="Times New Roman"/>
          <w:sz w:val="24"/>
          <w:szCs w:val="24"/>
        </w:rPr>
        <w:tab/>
      </w:r>
      <w:r w:rsidR="00680EC1" w:rsidRPr="001E7276">
        <w:rPr>
          <w:rFonts w:ascii="Times New Roman" w:hAnsi="Times New Roman" w:cs="Times New Roman"/>
          <w:sz w:val="24"/>
          <w:szCs w:val="24"/>
        </w:rPr>
        <w:t xml:space="preserve">The position is </w:t>
      </w:r>
      <w:r w:rsidRPr="001E7276">
        <w:rPr>
          <w:rFonts w:ascii="Times New Roman" w:hAnsi="Times New Roman" w:cs="Times New Roman"/>
          <w:sz w:val="24"/>
          <w:szCs w:val="24"/>
        </w:rPr>
        <w:t>now</w:t>
      </w:r>
      <w:r w:rsidR="00680EC1" w:rsidRPr="001E7276">
        <w:rPr>
          <w:rFonts w:ascii="Times New Roman" w:hAnsi="Times New Roman" w:cs="Times New Roman"/>
          <w:sz w:val="24"/>
          <w:szCs w:val="24"/>
        </w:rPr>
        <w:t xml:space="preserve"> settled that whist the action for unlawful arrest and detention is usually brought against the police or other uniformed forces, a private individual can also commit this delict – Feltoe, A Guide to the Zimbabwe Law of Delict, 3</w:t>
      </w:r>
      <w:r w:rsidR="00680EC1" w:rsidRPr="001E7276">
        <w:rPr>
          <w:rFonts w:ascii="Times New Roman" w:hAnsi="Times New Roman" w:cs="Times New Roman"/>
          <w:sz w:val="24"/>
          <w:szCs w:val="24"/>
          <w:vertAlign w:val="superscript"/>
        </w:rPr>
        <w:t>rd</w:t>
      </w:r>
      <w:r w:rsidR="00680EC1" w:rsidRPr="001E7276">
        <w:rPr>
          <w:rFonts w:ascii="Times New Roman" w:hAnsi="Times New Roman" w:cs="Times New Roman"/>
          <w:sz w:val="24"/>
          <w:szCs w:val="24"/>
        </w:rPr>
        <w:t xml:space="preserve"> Edition 2001, p56.</w:t>
      </w:r>
    </w:p>
    <w:p w:rsidR="00680EC1" w:rsidRPr="001E7276" w:rsidRDefault="00680EC1" w:rsidP="00A1186C">
      <w:pPr>
        <w:spacing w:after="0" w:line="480" w:lineRule="auto"/>
        <w:ind w:left="720" w:hanging="720"/>
        <w:jc w:val="both"/>
        <w:rPr>
          <w:rFonts w:ascii="Times New Roman" w:hAnsi="Times New Roman" w:cs="Times New Roman"/>
          <w:sz w:val="24"/>
          <w:szCs w:val="24"/>
        </w:rPr>
      </w:pPr>
    </w:p>
    <w:p w:rsidR="00680EC1" w:rsidRPr="001E7276" w:rsidRDefault="00680EC1"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i/>
          <w:sz w:val="24"/>
          <w:szCs w:val="24"/>
        </w:rPr>
        <w:t>THE QUESTION OF ANIMUS INJURIANDI</w:t>
      </w:r>
    </w:p>
    <w:p w:rsidR="00680EC1" w:rsidRPr="001E7276" w:rsidRDefault="003D1FD2"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[24</w:t>
      </w:r>
      <w:r w:rsidR="00680EC1" w:rsidRPr="001E7276">
        <w:rPr>
          <w:rFonts w:ascii="Times New Roman" w:hAnsi="Times New Roman" w:cs="Times New Roman"/>
          <w:sz w:val="24"/>
          <w:szCs w:val="24"/>
        </w:rPr>
        <w:t>]</w:t>
      </w:r>
      <w:r w:rsidR="00680EC1" w:rsidRPr="001E7276">
        <w:rPr>
          <w:rFonts w:ascii="Times New Roman" w:hAnsi="Times New Roman" w:cs="Times New Roman"/>
          <w:sz w:val="24"/>
          <w:szCs w:val="24"/>
        </w:rPr>
        <w:tab/>
        <w:t xml:space="preserve">The position is also settled that in our law, unlike South Africa, once unlawful arrest or imprisonment are proved, </w:t>
      </w:r>
      <w:r w:rsidR="00680EC1" w:rsidRPr="001E7276">
        <w:rPr>
          <w:rFonts w:ascii="Times New Roman" w:hAnsi="Times New Roman" w:cs="Times New Roman"/>
          <w:i/>
          <w:sz w:val="24"/>
          <w:szCs w:val="24"/>
        </w:rPr>
        <w:t>animus injuriandi</w:t>
      </w:r>
      <w:r w:rsidR="00680EC1" w:rsidRPr="001E7276">
        <w:rPr>
          <w:rFonts w:ascii="Times New Roman" w:hAnsi="Times New Roman" w:cs="Times New Roman"/>
          <w:sz w:val="24"/>
          <w:szCs w:val="24"/>
        </w:rPr>
        <w:t xml:space="preserve"> is presumed and </w:t>
      </w:r>
      <w:r w:rsidR="00BF1984">
        <w:rPr>
          <w:rFonts w:ascii="Times New Roman" w:hAnsi="Times New Roman" w:cs="Times New Roman"/>
          <w:sz w:val="24"/>
          <w:szCs w:val="24"/>
        </w:rPr>
        <w:t xml:space="preserve">intention </w:t>
      </w:r>
      <w:r w:rsidR="00680EC1" w:rsidRPr="001E7276">
        <w:rPr>
          <w:rFonts w:ascii="Times New Roman" w:hAnsi="Times New Roman" w:cs="Times New Roman"/>
          <w:sz w:val="24"/>
          <w:szCs w:val="24"/>
        </w:rPr>
        <w:t>is not a requirement for this delict – Feltoe, op</w:t>
      </w:r>
      <w:r w:rsidRPr="001E7276">
        <w:rPr>
          <w:rFonts w:ascii="Times New Roman" w:hAnsi="Times New Roman" w:cs="Times New Roman"/>
          <w:sz w:val="24"/>
          <w:szCs w:val="24"/>
        </w:rPr>
        <w:t xml:space="preserve"> </w:t>
      </w:r>
      <w:r w:rsidR="00680EC1" w:rsidRPr="001E7276">
        <w:rPr>
          <w:rFonts w:ascii="Times New Roman" w:hAnsi="Times New Roman" w:cs="Times New Roman"/>
          <w:sz w:val="24"/>
          <w:szCs w:val="24"/>
        </w:rPr>
        <w:t>cit</w:t>
      </w:r>
      <w:r w:rsidR="00F41E55" w:rsidRPr="001E7276">
        <w:rPr>
          <w:rFonts w:ascii="Times New Roman" w:hAnsi="Times New Roman" w:cs="Times New Roman"/>
          <w:sz w:val="24"/>
          <w:szCs w:val="24"/>
        </w:rPr>
        <w:t>,</w:t>
      </w:r>
      <w:r w:rsidR="00680EC1" w:rsidRPr="001E7276">
        <w:rPr>
          <w:rFonts w:ascii="Times New Roman" w:hAnsi="Times New Roman" w:cs="Times New Roman"/>
          <w:sz w:val="24"/>
          <w:szCs w:val="24"/>
        </w:rPr>
        <w:t xml:space="preserve"> at page 56. </w:t>
      </w:r>
    </w:p>
    <w:p w:rsidR="00680EC1" w:rsidRPr="001E7276" w:rsidRDefault="00680EC1"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ab/>
      </w:r>
      <w:r w:rsidRPr="001E7276">
        <w:rPr>
          <w:rFonts w:ascii="Times New Roman" w:hAnsi="Times New Roman" w:cs="Times New Roman"/>
          <w:sz w:val="24"/>
          <w:szCs w:val="24"/>
        </w:rPr>
        <w:tab/>
        <w:t>The su</w:t>
      </w:r>
      <w:r w:rsidR="00BF1984">
        <w:rPr>
          <w:rFonts w:ascii="Times New Roman" w:hAnsi="Times New Roman" w:cs="Times New Roman"/>
          <w:sz w:val="24"/>
          <w:szCs w:val="24"/>
        </w:rPr>
        <w:t>bmiss</w:t>
      </w:r>
      <w:r w:rsidRPr="001E7276">
        <w:rPr>
          <w:rFonts w:ascii="Times New Roman" w:hAnsi="Times New Roman" w:cs="Times New Roman"/>
          <w:sz w:val="24"/>
          <w:szCs w:val="24"/>
        </w:rPr>
        <w:t xml:space="preserve">ion by the appellant that the court </w:t>
      </w:r>
      <w:r w:rsidRPr="001E7276">
        <w:rPr>
          <w:rFonts w:ascii="Times New Roman" w:hAnsi="Times New Roman" w:cs="Times New Roman"/>
          <w:i/>
          <w:sz w:val="24"/>
          <w:szCs w:val="24"/>
        </w:rPr>
        <w:t>a quo</w:t>
      </w:r>
      <w:r w:rsidRPr="001E7276">
        <w:rPr>
          <w:rFonts w:ascii="Times New Roman" w:hAnsi="Times New Roman" w:cs="Times New Roman"/>
          <w:sz w:val="24"/>
          <w:szCs w:val="24"/>
        </w:rPr>
        <w:t xml:space="preserve"> erred in finding that the appellant had acted with </w:t>
      </w:r>
      <w:r w:rsidRPr="001E7276">
        <w:rPr>
          <w:rFonts w:ascii="Times New Roman" w:hAnsi="Times New Roman" w:cs="Times New Roman"/>
          <w:i/>
          <w:sz w:val="24"/>
          <w:szCs w:val="24"/>
        </w:rPr>
        <w:t>animus injuriandi</w:t>
      </w:r>
      <w:r w:rsidRPr="001E7276">
        <w:rPr>
          <w:rFonts w:ascii="Times New Roman" w:hAnsi="Times New Roman" w:cs="Times New Roman"/>
          <w:sz w:val="24"/>
          <w:szCs w:val="24"/>
        </w:rPr>
        <w:t xml:space="preserve"> consequently is without merit.</w:t>
      </w:r>
    </w:p>
    <w:p w:rsidR="00680EC1" w:rsidRPr="001E7276" w:rsidRDefault="00680EC1" w:rsidP="00A1186C">
      <w:pPr>
        <w:spacing w:after="0" w:line="480" w:lineRule="auto"/>
        <w:ind w:left="720" w:hanging="720"/>
        <w:jc w:val="both"/>
        <w:rPr>
          <w:rFonts w:ascii="Times New Roman" w:hAnsi="Times New Roman" w:cs="Times New Roman"/>
          <w:sz w:val="24"/>
          <w:szCs w:val="24"/>
        </w:rPr>
      </w:pPr>
    </w:p>
    <w:p w:rsidR="00680EC1" w:rsidRPr="001E7276" w:rsidRDefault="00680EC1"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i/>
          <w:sz w:val="24"/>
          <w:szCs w:val="24"/>
        </w:rPr>
        <w:t>THE EXEMPTION CLAU</w:t>
      </w:r>
      <w:r w:rsidR="003D1FD2" w:rsidRPr="001E7276">
        <w:rPr>
          <w:rFonts w:ascii="Times New Roman" w:hAnsi="Times New Roman" w:cs="Times New Roman"/>
          <w:i/>
          <w:sz w:val="24"/>
          <w:szCs w:val="24"/>
        </w:rPr>
        <w:t>SE</w:t>
      </w:r>
    </w:p>
    <w:p w:rsidR="00680EC1" w:rsidRPr="001E7276" w:rsidRDefault="003D1FD2"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[25</w:t>
      </w:r>
      <w:r w:rsidR="00680EC1" w:rsidRPr="001E7276">
        <w:rPr>
          <w:rFonts w:ascii="Times New Roman" w:hAnsi="Times New Roman" w:cs="Times New Roman"/>
          <w:sz w:val="24"/>
          <w:szCs w:val="24"/>
        </w:rPr>
        <w:t>]</w:t>
      </w:r>
      <w:r w:rsidR="00680EC1" w:rsidRPr="001E7276">
        <w:rPr>
          <w:rFonts w:ascii="Times New Roman" w:hAnsi="Times New Roman" w:cs="Times New Roman"/>
          <w:sz w:val="24"/>
          <w:szCs w:val="24"/>
        </w:rPr>
        <w:tab/>
        <w:t>The exemption clause that formed part of the promotion read:</w:t>
      </w:r>
    </w:p>
    <w:p w:rsidR="00680EC1" w:rsidRPr="001E7276" w:rsidRDefault="00680EC1" w:rsidP="00D37AB7">
      <w:pPr>
        <w:spacing w:after="0" w:line="24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ab/>
        <w:t>“All participants and winners indemnify OK Zimbabwe Limited, The Advertising Agencies and partners against any and all claims of any nature whatsoever in the promotion (including as a result of any act or omission, whether negligent or otherwise on the part of OK Zimbabwe)”</w:t>
      </w:r>
    </w:p>
    <w:p w:rsidR="00680EC1" w:rsidRPr="001E7276" w:rsidRDefault="00680EC1" w:rsidP="00A1186C">
      <w:pPr>
        <w:spacing w:after="0" w:line="480" w:lineRule="auto"/>
        <w:ind w:left="720" w:hanging="720"/>
        <w:jc w:val="both"/>
        <w:rPr>
          <w:rFonts w:ascii="Times New Roman" w:hAnsi="Times New Roman" w:cs="Times New Roman"/>
          <w:sz w:val="24"/>
          <w:szCs w:val="24"/>
        </w:rPr>
      </w:pPr>
    </w:p>
    <w:p w:rsidR="00680EC1" w:rsidRPr="001E7276" w:rsidRDefault="003D1FD2"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[26</w:t>
      </w:r>
      <w:r w:rsidR="00680EC1" w:rsidRPr="001E7276">
        <w:rPr>
          <w:rFonts w:ascii="Times New Roman" w:hAnsi="Times New Roman" w:cs="Times New Roman"/>
          <w:sz w:val="24"/>
          <w:szCs w:val="24"/>
        </w:rPr>
        <w:t>]</w:t>
      </w:r>
      <w:r w:rsidR="00680EC1" w:rsidRPr="001E7276">
        <w:rPr>
          <w:rFonts w:ascii="Times New Roman" w:hAnsi="Times New Roman" w:cs="Times New Roman"/>
          <w:sz w:val="24"/>
          <w:szCs w:val="24"/>
        </w:rPr>
        <w:tab/>
        <w:t xml:space="preserve">The appellant argued in the court </w:t>
      </w:r>
      <w:r w:rsidR="00680EC1" w:rsidRPr="001E7276">
        <w:rPr>
          <w:rFonts w:ascii="Times New Roman" w:hAnsi="Times New Roman" w:cs="Times New Roman"/>
          <w:i/>
          <w:sz w:val="24"/>
          <w:szCs w:val="24"/>
        </w:rPr>
        <w:t>a quo</w:t>
      </w:r>
      <w:r w:rsidR="00680EC1" w:rsidRPr="001E7276">
        <w:rPr>
          <w:rFonts w:ascii="Times New Roman" w:hAnsi="Times New Roman" w:cs="Times New Roman"/>
          <w:sz w:val="24"/>
          <w:szCs w:val="24"/>
        </w:rPr>
        <w:t xml:space="preserve"> that based on this clause, it was not liable in delict for the misfortunes </w:t>
      </w:r>
      <w:r w:rsidR="000D3D2D" w:rsidRPr="001E7276">
        <w:rPr>
          <w:rFonts w:ascii="Times New Roman" w:hAnsi="Times New Roman" w:cs="Times New Roman"/>
          <w:sz w:val="24"/>
          <w:szCs w:val="24"/>
        </w:rPr>
        <w:t>that</w:t>
      </w:r>
      <w:r w:rsidR="00680EC1" w:rsidRPr="001E7276">
        <w:rPr>
          <w:rFonts w:ascii="Times New Roman" w:hAnsi="Times New Roman" w:cs="Times New Roman"/>
          <w:sz w:val="24"/>
          <w:szCs w:val="24"/>
        </w:rPr>
        <w:t xml:space="preserve"> befell the respondent</w:t>
      </w:r>
      <w:r w:rsidR="000D3D2D" w:rsidRPr="001E7276">
        <w:rPr>
          <w:rFonts w:ascii="Times New Roman" w:hAnsi="Times New Roman" w:cs="Times New Roman"/>
          <w:sz w:val="24"/>
          <w:szCs w:val="24"/>
        </w:rPr>
        <w:t>,</w:t>
      </w:r>
      <w:r w:rsidR="00680EC1" w:rsidRPr="001E7276">
        <w:rPr>
          <w:rFonts w:ascii="Times New Roman" w:hAnsi="Times New Roman" w:cs="Times New Roman"/>
          <w:sz w:val="24"/>
          <w:szCs w:val="24"/>
        </w:rPr>
        <w:t xml:space="preserve"> such liability having been </w:t>
      </w:r>
      <w:r w:rsidR="00680EC1" w:rsidRPr="001E7276">
        <w:rPr>
          <w:rFonts w:ascii="Times New Roman" w:hAnsi="Times New Roman" w:cs="Times New Roman"/>
          <w:sz w:val="24"/>
          <w:szCs w:val="24"/>
        </w:rPr>
        <w:lastRenderedPageBreak/>
        <w:t>indemnified by the respondent in</w:t>
      </w:r>
      <w:r w:rsidRPr="001E7276">
        <w:rPr>
          <w:rFonts w:ascii="Times New Roman" w:hAnsi="Times New Roman" w:cs="Times New Roman"/>
          <w:sz w:val="24"/>
          <w:szCs w:val="24"/>
        </w:rPr>
        <w:t xml:space="preserve"> deciding</w:t>
      </w:r>
      <w:r w:rsidR="00680EC1" w:rsidRPr="001E7276">
        <w:rPr>
          <w:rFonts w:ascii="Times New Roman" w:hAnsi="Times New Roman" w:cs="Times New Roman"/>
          <w:sz w:val="24"/>
          <w:szCs w:val="24"/>
        </w:rPr>
        <w:t xml:space="preserve"> to participate in the promotion on that basis.</w:t>
      </w:r>
    </w:p>
    <w:p w:rsidR="000D3D2D" w:rsidRPr="001E7276" w:rsidRDefault="000D3D2D" w:rsidP="00A1186C">
      <w:pPr>
        <w:spacing w:after="0" w:line="480" w:lineRule="auto"/>
        <w:ind w:left="720" w:hanging="720"/>
        <w:jc w:val="both"/>
        <w:rPr>
          <w:rFonts w:ascii="Times New Roman" w:hAnsi="Times New Roman" w:cs="Times New Roman"/>
          <w:sz w:val="24"/>
          <w:szCs w:val="24"/>
        </w:rPr>
      </w:pPr>
    </w:p>
    <w:p w:rsidR="000D3D2D" w:rsidRPr="001E7276" w:rsidRDefault="003D1FD2"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[27</w:t>
      </w:r>
      <w:r w:rsidR="000D3D2D" w:rsidRPr="001E7276">
        <w:rPr>
          <w:rFonts w:ascii="Times New Roman" w:hAnsi="Times New Roman" w:cs="Times New Roman"/>
          <w:sz w:val="24"/>
          <w:szCs w:val="24"/>
        </w:rPr>
        <w:t>]</w:t>
      </w:r>
      <w:r w:rsidR="000D3D2D" w:rsidRPr="001E7276">
        <w:rPr>
          <w:rFonts w:ascii="Times New Roman" w:hAnsi="Times New Roman" w:cs="Times New Roman"/>
          <w:sz w:val="24"/>
          <w:szCs w:val="24"/>
        </w:rPr>
        <w:tab/>
        <w:t xml:space="preserve">The court </w:t>
      </w:r>
      <w:r w:rsidR="000D3D2D" w:rsidRPr="001E7276">
        <w:rPr>
          <w:rFonts w:ascii="Times New Roman" w:hAnsi="Times New Roman" w:cs="Times New Roman"/>
          <w:i/>
          <w:sz w:val="24"/>
          <w:szCs w:val="24"/>
        </w:rPr>
        <w:t>a quo</w:t>
      </w:r>
      <w:r w:rsidR="000D3D2D" w:rsidRPr="001E7276">
        <w:rPr>
          <w:rFonts w:ascii="Times New Roman" w:hAnsi="Times New Roman" w:cs="Times New Roman"/>
          <w:sz w:val="24"/>
          <w:szCs w:val="24"/>
        </w:rPr>
        <w:t>, relying on various authorities, concluded that such clauses are not religiously accepted and that where a party seeks to indemnify itself against the reckless and malicious conduct of its employees, such indemnification must be curtailed and the party may not seek to avoid liability as a consequence thereof.</w:t>
      </w:r>
    </w:p>
    <w:p w:rsidR="000D3D2D" w:rsidRPr="001E7276" w:rsidRDefault="000D3D2D"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ab/>
      </w:r>
      <w:r w:rsidRPr="001E7276">
        <w:rPr>
          <w:rFonts w:ascii="Times New Roman" w:hAnsi="Times New Roman" w:cs="Times New Roman"/>
          <w:sz w:val="24"/>
          <w:szCs w:val="24"/>
        </w:rPr>
        <w:tab/>
        <w:t xml:space="preserve">The question is whether the court </w:t>
      </w:r>
      <w:r w:rsidRPr="001E7276">
        <w:rPr>
          <w:rFonts w:ascii="Times New Roman" w:hAnsi="Times New Roman" w:cs="Times New Roman"/>
          <w:i/>
          <w:sz w:val="24"/>
          <w:szCs w:val="24"/>
        </w:rPr>
        <w:t>a quo</w:t>
      </w:r>
      <w:r w:rsidRPr="001E7276">
        <w:rPr>
          <w:rFonts w:ascii="Times New Roman" w:hAnsi="Times New Roman" w:cs="Times New Roman"/>
          <w:sz w:val="24"/>
          <w:szCs w:val="24"/>
        </w:rPr>
        <w:t xml:space="preserve"> was correct in this regard.</w:t>
      </w:r>
    </w:p>
    <w:p w:rsidR="000D3D2D" w:rsidRPr="001E7276" w:rsidRDefault="000D3D2D" w:rsidP="00A1186C">
      <w:pPr>
        <w:spacing w:after="0" w:line="480" w:lineRule="auto"/>
        <w:ind w:left="720" w:hanging="720"/>
        <w:jc w:val="both"/>
        <w:rPr>
          <w:rFonts w:ascii="Times New Roman" w:hAnsi="Times New Roman" w:cs="Times New Roman"/>
          <w:sz w:val="24"/>
          <w:szCs w:val="24"/>
        </w:rPr>
      </w:pPr>
    </w:p>
    <w:p w:rsidR="000D3D2D" w:rsidRPr="001E7276" w:rsidRDefault="003D1FD2"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[28</w:t>
      </w:r>
      <w:r w:rsidR="000D3D2D" w:rsidRPr="001E7276">
        <w:rPr>
          <w:rFonts w:ascii="Times New Roman" w:hAnsi="Times New Roman" w:cs="Times New Roman"/>
          <w:sz w:val="24"/>
          <w:szCs w:val="24"/>
        </w:rPr>
        <w:t>]</w:t>
      </w:r>
      <w:r w:rsidR="000D3D2D" w:rsidRPr="001E7276">
        <w:rPr>
          <w:rFonts w:ascii="Times New Roman" w:hAnsi="Times New Roman" w:cs="Times New Roman"/>
          <w:sz w:val="24"/>
          <w:szCs w:val="24"/>
        </w:rPr>
        <w:tab/>
        <w:t>In general, parties to a contract are at liberty to exempt each other from the consequences flowing from a breach of the contract.  For this reason</w:t>
      </w:r>
      <w:r w:rsidRPr="001E7276">
        <w:rPr>
          <w:rFonts w:ascii="Times New Roman" w:hAnsi="Times New Roman" w:cs="Times New Roman"/>
          <w:sz w:val="24"/>
          <w:szCs w:val="24"/>
        </w:rPr>
        <w:t>,</w:t>
      </w:r>
      <w:r w:rsidR="000D3D2D" w:rsidRPr="001E7276">
        <w:rPr>
          <w:rFonts w:ascii="Times New Roman" w:hAnsi="Times New Roman" w:cs="Times New Roman"/>
          <w:sz w:val="24"/>
          <w:szCs w:val="24"/>
        </w:rPr>
        <w:t xml:space="preserve"> corporate entities and public institutions providing a particular service or engaged in a contractual relationship</w:t>
      </w:r>
      <w:r w:rsidRPr="001E7276">
        <w:rPr>
          <w:rFonts w:ascii="Times New Roman" w:hAnsi="Times New Roman" w:cs="Times New Roman"/>
          <w:sz w:val="24"/>
          <w:szCs w:val="24"/>
        </w:rPr>
        <w:t xml:space="preserve"> with another exempt themselves</w:t>
      </w:r>
      <w:r w:rsidR="000D3D2D" w:rsidRPr="001E7276">
        <w:rPr>
          <w:rFonts w:ascii="Times New Roman" w:hAnsi="Times New Roman" w:cs="Times New Roman"/>
          <w:sz w:val="24"/>
          <w:szCs w:val="24"/>
        </w:rPr>
        <w:t xml:space="preserve"> from liabilities they would otherwise incur.  In general if both parties are aware of the exemption no real difficulties are encountered.  However, such an exemption can be an expensive trap for an unwary client.</w:t>
      </w:r>
    </w:p>
    <w:p w:rsidR="000D3D2D" w:rsidRPr="001E7276" w:rsidRDefault="000D3D2D" w:rsidP="00A1186C">
      <w:pPr>
        <w:spacing w:after="0" w:line="480" w:lineRule="auto"/>
        <w:ind w:left="720" w:hanging="720"/>
        <w:jc w:val="both"/>
        <w:rPr>
          <w:rFonts w:ascii="Times New Roman" w:hAnsi="Times New Roman" w:cs="Times New Roman"/>
          <w:sz w:val="24"/>
          <w:szCs w:val="24"/>
        </w:rPr>
      </w:pPr>
    </w:p>
    <w:p w:rsidR="000D3D2D" w:rsidRPr="001E7276" w:rsidRDefault="003D1FD2"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[29</w:t>
      </w:r>
      <w:r w:rsidR="000D3D2D" w:rsidRPr="001E7276">
        <w:rPr>
          <w:rFonts w:ascii="Times New Roman" w:hAnsi="Times New Roman" w:cs="Times New Roman"/>
          <w:sz w:val="24"/>
          <w:szCs w:val="24"/>
        </w:rPr>
        <w:t>]</w:t>
      </w:r>
      <w:r w:rsidR="000D3D2D" w:rsidRPr="001E7276">
        <w:rPr>
          <w:rFonts w:ascii="Times New Roman" w:hAnsi="Times New Roman" w:cs="Times New Roman"/>
          <w:sz w:val="24"/>
          <w:szCs w:val="24"/>
        </w:rPr>
        <w:tab/>
        <w:t xml:space="preserve">For the above reason, the courts, in order to protect the public, have set limits to the exemption that they will permit by interpreting such </w:t>
      </w:r>
      <w:r w:rsidRPr="001E7276">
        <w:rPr>
          <w:rFonts w:ascii="Times New Roman" w:hAnsi="Times New Roman" w:cs="Times New Roman"/>
          <w:sz w:val="24"/>
          <w:szCs w:val="24"/>
        </w:rPr>
        <w:t xml:space="preserve">a </w:t>
      </w:r>
      <w:r w:rsidR="000D3D2D" w:rsidRPr="001E7276">
        <w:rPr>
          <w:rFonts w:ascii="Times New Roman" w:hAnsi="Times New Roman" w:cs="Times New Roman"/>
          <w:sz w:val="24"/>
          <w:szCs w:val="24"/>
        </w:rPr>
        <w:t xml:space="preserve">clause narrowly.  In doing so the court endeavours to ascertain what the parties intended the exemption to cover.  However an exemption that is </w:t>
      </w:r>
      <w:r w:rsidR="000D3D2D" w:rsidRPr="001E7276">
        <w:rPr>
          <w:rFonts w:ascii="Times New Roman" w:hAnsi="Times New Roman" w:cs="Times New Roman"/>
          <w:i/>
          <w:sz w:val="24"/>
          <w:szCs w:val="24"/>
        </w:rPr>
        <w:t>contra bonos mores</w:t>
      </w:r>
      <w:r w:rsidR="000D3D2D" w:rsidRPr="001E7276">
        <w:rPr>
          <w:rFonts w:ascii="Times New Roman" w:hAnsi="Times New Roman" w:cs="Times New Roman"/>
          <w:sz w:val="24"/>
          <w:szCs w:val="24"/>
        </w:rPr>
        <w:t xml:space="preserve"> will not be permitted.  For example a party may not exempt himself from his own fraud.</w:t>
      </w:r>
    </w:p>
    <w:p w:rsidR="000D3D2D" w:rsidRPr="001E7276" w:rsidRDefault="000D3D2D" w:rsidP="00A1186C">
      <w:pPr>
        <w:spacing w:after="0" w:line="480" w:lineRule="auto"/>
        <w:ind w:left="720" w:hanging="720"/>
        <w:jc w:val="both"/>
        <w:rPr>
          <w:rFonts w:ascii="Times New Roman" w:hAnsi="Times New Roman" w:cs="Times New Roman"/>
          <w:sz w:val="24"/>
          <w:szCs w:val="24"/>
        </w:rPr>
      </w:pPr>
    </w:p>
    <w:p w:rsidR="000D3D2D" w:rsidRPr="001E7276" w:rsidRDefault="003D1FD2"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[30</w:t>
      </w:r>
      <w:r w:rsidR="000D3D2D" w:rsidRPr="001E7276">
        <w:rPr>
          <w:rFonts w:ascii="Times New Roman" w:hAnsi="Times New Roman" w:cs="Times New Roman"/>
          <w:sz w:val="24"/>
          <w:szCs w:val="24"/>
        </w:rPr>
        <w:t>]</w:t>
      </w:r>
      <w:r w:rsidR="000D3D2D" w:rsidRPr="001E7276">
        <w:rPr>
          <w:rFonts w:ascii="Times New Roman" w:hAnsi="Times New Roman" w:cs="Times New Roman"/>
          <w:sz w:val="24"/>
          <w:szCs w:val="24"/>
        </w:rPr>
        <w:tab/>
        <w:t xml:space="preserve">The approach of the courts is to adopt a narrow interpretation of exemption clauses and adopt the principle that, unless the scope of the exemption is clearly expressed, it </w:t>
      </w:r>
      <w:r w:rsidR="000D3D2D" w:rsidRPr="001E7276">
        <w:rPr>
          <w:rFonts w:ascii="Times New Roman" w:hAnsi="Times New Roman" w:cs="Times New Roman"/>
          <w:sz w:val="24"/>
          <w:szCs w:val="24"/>
        </w:rPr>
        <w:lastRenderedPageBreak/>
        <w:t>must be interpreted as giving minimum protection to the party in whose favour it operates.</w:t>
      </w:r>
    </w:p>
    <w:p w:rsidR="000D3D2D" w:rsidRPr="001E7276" w:rsidRDefault="000D3D2D" w:rsidP="00A1186C">
      <w:pPr>
        <w:spacing w:after="0" w:line="480" w:lineRule="auto"/>
        <w:ind w:left="720" w:hanging="720"/>
        <w:jc w:val="both"/>
        <w:rPr>
          <w:rFonts w:ascii="Times New Roman" w:hAnsi="Times New Roman" w:cs="Times New Roman"/>
          <w:sz w:val="24"/>
          <w:szCs w:val="24"/>
        </w:rPr>
      </w:pPr>
    </w:p>
    <w:p w:rsidR="000D3D2D" w:rsidRPr="001E7276" w:rsidRDefault="003D1FD2" w:rsidP="00A1186C">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[31</w:t>
      </w:r>
      <w:r w:rsidR="000D3D2D" w:rsidRPr="001E7276">
        <w:rPr>
          <w:rFonts w:ascii="Times New Roman" w:hAnsi="Times New Roman" w:cs="Times New Roman"/>
          <w:sz w:val="24"/>
          <w:szCs w:val="24"/>
        </w:rPr>
        <w:t>]</w:t>
      </w:r>
      <w:r w:rsidR="000D3D2D" w:rsidRPr="001E7276">
        <w:rPr>
          <w:rFonts w:ascii="Times New Roman" w:hAnsi="Times New Roman" w:cs="Times New Roman"/>
          <w:sz w:val="24"/>
          <w:szCs w:val="24"/>
        </w:rPr>
        <w:tab/>
        <w:t xml:space="preserve">In </w:t>
      </w:r>
      <w:r w:rsidR="000D3D2D" w:rsidRPr="001E7276">
        <w:rPr>
          <w:rFonts w:ascii="Times New Roman" w:hAnsi="Times New Roman" w:cs="Times New Roman"/>
          <w:i/>
          <w:sz w:val="24"/>
          <w:szCs w:val="24"/>
        </w:rPr>
        <w:t>Tubb (Pvt) Ltd v Mwamuka</w:t>
      </w:r>
      <w:r w:rsidR="000D3D2D" w:rsidRPr="001E7276">
        <w:rPr>
          <w:rFonts w:ascii="Times New Roman" w:hAnsi="Times New Roman" w:cs="Times New Roman"/>
          <w:sz w:val="24"/>
          <w:szCs w:val="24"/>
        </w:rPr>
        <w:t xml:space="preserve"> 1996 (2) ZLR 27 (S), this Court had occasion to </w:t>
      </w:r>
      <w:r w:rsidR="00F41E55" w:rsidRPr="001E7276">
        <w:rPr>
          <w:rFonts w:ascii="Times New Roman" w:hAnsi="Times New Roman" w:cs="Times New Roman"/>
          <w:sz w:val="24"/>
          <w:szCs w:val="24"/>
        </w:rPr>
        <w:t>restate</w:t>
      </w:r>
      <w:r w:rsidR="000D3D2D" w:rsidRPr="001E7276">
        <w:rPr>
          <w:rFonts w:ascii="Times New Roman" w:hAnsi="Times New Roman" w:cs="Times New Roman"/>
          <w:sz w:val="24"/>
          <w:szCs w:val="24"/>
        </w:rPr>
        <w:t xml:space="preserve"> the principles applicable</w:t>
      </w:r>
      <w:r w:rsidR="00F41E55" w:rsidRPr="001E7276">
        <w:rPr>
          <w:rFonts w:ascii="Times New Roman" w:hAnsi="Times New Roman" w:cs="Times New Roman"/>
          <w:sz w:val="24"/>
          <w:szCs w:val="24"/>
        </w:rPr>
        <w:t xml:space="preserve"> in</w:t>
      </w:r>
      <w:r w:rsidR="000D3D2D" w:rsidRPr="001E7276">
        <w:rPr>
          <w:rFonts w:ascii="Times New Roman" w:hAnsi="Times New Roman" w:cs="Times New Roman"/>
          <w:sz w:val="24"/>
          <w:szCs w:val="24"/>
        </w:rPr>
        <w:t xml:space="preserve"> exemption clauses.  </w:t>
      </w:r>
      <w:r w:rsidR="00BF1984">
        <w:rPr>
          <w:rFonts w:ascii="Times New Roman" w:hAnsi="Times New Roman" w:cs="Times New Roman"/>
          <w:sz w:val="24"/>
          <w:szCs w:val="24"/>
        </w:rPr>
        <w:t>These may be summarised</w:t>
      </w:r>
      <w:r w:rsidR="000D3D2D" w:rsidRPr="001E7276">
        <w:rPr>
          <w:rFonts w:ascii="Times New Roman" w:hAnsi="Times New Roman" w:cs="Times New Roman"/>
          <w:sz w:val="24"/>
          <w:szCs w:val="24"/>
        </w:rPr>
        <w:t xml:space="preserve"> as follows:</w:t>
      </w:r>
    </w:p>
    <w:p w:rsidR="000D3D2D" w:rsidRPr="001E7276" w:rsidRDefault="000D3D2D" w:rsidP="000D3D2D">
      <w:pPr>
        <w:spacing w:after="0" w:line="480" w:lineRule="auto"/>
        <w:ind w:left="1440" w:hanging="720"/>
        <w:jc w:val="both"/>
        <w:rPr>
          <w:rFonts w:ascii="Times New Roman" w:hAnsi="Times New Roman" w:cs="Times New Roman"/>
          <w:sz w:val="24"/>
          <w:szCs w:val="24"/>
        </w:rPr>
      </w:pPr>
      <w:r w:rsidRPr="001E7276">
        <w:rPr>
          <w:rFonts w:ascii="Times New Roman" w:hAnsi="Times New Roman" w:cs="Times New Roman"/>
          <w:sz w:val="24"/>
          <w:szCs w:val="24"/>
        </w:rPr>
        <w:t>-</w:t>
      </w:r>
      <w:r w:rsidRPr="001E7276">
        <w:rPr>
          <w:rFonts w:ascii="Times New Roman" w:hAnsi="Times New Roman" w:cs="Times New Roman"/>
          <w:sz w:val="24"/>
          <w:szCs w:val="24"/>
        </w:rPr>
        <w:tab/>
        <w:t>th</w:t>
      </w:r>
      <w:r w:rsidR="00BF1984">
        <w:rPr>
          <w:rFonts w:ascii="Times New Roman" w:hAnsi="Times New Roman" w:cs="Times New Roman"/>
          <w:sz w:val="24"/>
          <w:szCs w:val="24"/>
        </w:rPr>
        <w:t>e words of the exemption clause</w:t>
      </w:r>
      <w:r w:rsidRPr="001E7276">
        <w:rPr>
          <w:rFonts w:ascii="Times New Roman" w:hAnsi="Times New Roman" w:cs="Times New Roman"/>
          <w:sz w:val="24"/>
          <w:szCs w:val="24"/>
        </w:rPr>
        <w:t xml:space="preserve"> must be read as part of the contract and must be sufficiently clear and comprehensive for a court to give effect to them.</w:t>
      </w:r>
    </w:p>
    <w:p w:rsidR="000D3D2D" w:rsidRPr="001E7276" w:rsidRDefault="000D3D2D" w:rsidP="000D3D2D">
      <w:pPr>
        <w:spacing w:after="0" w:line="480" w:lineRule="auto"/>
        <w:ind w:left="1440" w:hanging="720"/>
        <w:jc w:val="both"/>
        <w:rPr>
          <w:rFonts w:ascii="Times New Roman" w:hAnsi="Times New Roman" w:cs="Times New Roman"/>
          <w:sz w:val="24"/>
          <w:szCs w:val="24"/>
        </w:rPr>
      </w:pPr>
      <w:r w:rsidRPr="001E7276">
        <w:rPr>
          <w:rFonts w:ascii="Times New Roman" w:hAnsi="Times New Roman" w:cs="Times New Roman"/>
          <w:sz w:val="24"/>
          <w:szCs w:val="24"/>
        </w:rPr>
        <w:t>-</w:t>
      </w:r>
      <w:r w:rsidRPr="001E7276">
        <w:rPr>
          <w:rFonts w:ascii="Times New Roman" w:hAnsi="Times New Roman" w:cs="Times New Roman"/>
          <w:sz w:val="24"/>
          <w:szCs w:val="24"/>
        </w:rPr>
        <w:tab/>
        <w:t xml:space="preserve">any ambiguity as to meaning and scope of the exemption must be interpreted against the </w:t>
      </w:r>
      <w:r w:rsidRPr="001E7276">
        <w:rPr>
          <w:rFonts w:ascii="Times New Roman" w:hAnsi="Times New Roman" w:cs="Times New Roman"/>
          <w:i/>
          <w:sz w:val="24"/>
          <w:szCs w:val="24"/>
        </w:rPr>
        <w:t>profere</w:t>
      </w:r>
      <w:r w:rsidR="007474F5" w:rsidRPr="001E7276">
        <w:rPr>
          <w:rFonts w:ascii="Times New Roman" w:hAnsi="Times New Roman" w:cs="Times New Roman"/>
          <w:i/>
          <w:sz w:val="24"/>
          <w:szCs w:val="24"/>
        </w:rPr>
        <w:t>ns</w:t>
      </w:r>
      <w:r w:rsidR="007474F5" w:rsidRPr="001E7276">
        <w:rPr>
          <w:rFonts w:ascii="Times New Roman" w:hAnsi="Times New Roman" w:cs="Times New Roman"/>
          <w:sz w:val="24"/>
          <w:szCs w:val="24"/>
        </w:rPr>
        <w:t xml:space="preserve"> unless he proves that the words used embraced the contingency that has arisen.</w:t>
      </w:r>
    </w:p>
    <w:p w:rsidR="007474F5" w:rsidRPr="001E7276" w:rsidRDefault="007474F5" w:rsidP="000D3D2D">
      <w:pPr>
        <w:spacing w:after="0" w:line="480" w:lineRule="auto"/>
        <w:ind w:left="1440" w:hanging="720"/>
        <w:jc w:val="both"/>
        <w:rPr>
          <w:rFonts w:ascii="Times New Roman" w:hAnsi="Times New Roman" w:cs="Times New Roman"/>
          <w:sz w:val="24"/>
          <w:szCs w:val="24"/>
        </w:rPr>
      </w:pPr>
      <w:r w:rsidRPr="001E7276">
        <w:rPr>
          <w:rFonts w:ascii="Times New Roman" w:hAnsi="Times New Roman" w:cs="Times New Roman"/>
          <w:sz w:val="24"/>
          <w:szCs w:val="24"/>
        </w:rPr>
        <w:t>-</w:t>
      </w:r>
      <w:r w:rsidRPr="001E7276">
        <w:rPr>
          <w:rFonts w:ascii="Times New Roman" w:hAnsi="Times New Roman" w:cs="Times New Roman"/>
          <w:sz w:val="24"/>
          <w:szCs w:val="24"/>
        </w:rPr>
        <w:tab/>
        <w:t>if there is not an express reference to negligence in the exemption, the court must consider whether the words are wide enough to cover negligence on the part of the defendant or his servants and if so whether the claim for damages may be based on some ground other than negligence.</w:t>
      </w:r>
    </w:p>
    <w:p w:rsidR="007474F5" w:rsidRPr="001E7276" w:rsidRDefault="007474F5" w:rsidP="000D3D2D">
      <w:pPr>
        <w:spacing w:after="0" w:line="480" w:lineRule="auto"/>
        <w:ind w:left="1440" w:hanging="720"/>
        <w:jc w:val="both"/>
        <w:rPr>
          <w:rFonts w:ascii="Times New Roman" w:hAnsi="Times New Roman" w:cs="Times New Roman"/>
          <w:sz w:val="24"/>
          <w:szCs w:val="24"/>
        </w:rPr>
      </w:pPr>
      <w:r w:rsidRPr="001E7276">
        <w:rPr>
          <w:rFonts w:ascii="Times New Roman" w:hAnsi="Times New Roman" w:cs="Times New Roman"/>
          <w:sz w:val="24"/>
          <w:szCs w:val="24"/>
        </w:rPr>
        <w:t>-</w:t>
      </w:r>
      <w:r w:rsidRPr="001E7276">
        <w:rPr>
          <w:rFonts w:ascii="Times New Roman" w:hAnsi="Times New Roman" w:cs="Times New Roman"/>
          <w:sz w:val="24"/>
          <w:szCs w:val="24"/>
        </w:rPr>
        <w:tab/>
        <w:t xml:space="preserve">where the existence of an exemption excluding liability for negligence is not in dispute, the burden of establishing any other possible ground for liability such as gross negligence or </w:t>
      </w:r>
      <w:r w:rsidRPr="001E7276">
        <w:rPr>
          <w:rFonts w:ascii="Times New Roman" w:hAnsi="Times New Roman" w:cs="Times New Roman"/>
          <w:i/>
          <w:sz w:val="24"/>
          <w:szCs w:val="24"/>
        </w:rPr>
        <w:t>dolus</w:t>
      </w:r>
      <w:r w:rsidRPr="001E7276">
        <w:rPr>
          <w:rFonts w:ascii="Times New Roman" w:hAnsi="Times New Roman" w:cs="Times New Roman"/>
          <w:sz w:val="24"/>
          <w:szCs w:val="24"/>
        </w:rPr>
        <w:t>, rests upon the claimant.</w:t>
      </w:r>
    </w:p>
    <w:p w:rsidR="007474F5" w:rsidRPr="001E7276" w:rsidRDefault="007474F5" w:rsidP="000D3D2D">
      <w:pPr>
        <w:spacing w:after="0" w:line="480" w:lineRule="auto"/>
        <w:ind w:left="1440" w:hanging="720"/>
        <w:jc w:val="both"/>
        <w:rPr>
          <w:rFonts w:ascii="Times New Roman" w:hAnsi="Times New Roman" w:cs="Times New Roman"/>
          <w:sz w:val="24"/>
          <w:szCs w:val="24"/>
        </w:rPr>
      </w:pPr>
      <w:r w:rsidRPr="001E7276">
        <w:rPr>
          <w:rFonts w:ascii="Times New Roman" w:hAnsi="Times New Roman" w:cs="Times New Roman"/>
          <w:sz w:val="24"/>
          <w:szCs w:val="24"/>
        </w:rPr>
        <w:t>-</w:t>
      </w:r>
      <w:r w:rsidRPr="001E7276">
        <w:rPr>
          <w:rFonts w:ascii="Times New Roman" w:hAnsi="Times New Roman" w:cs="Times New Roman"/>
          <w:sz w:val="24"/>
          <w:szCs w:val="24"/>
        </w:rPr>
        <w:tab/>
        <w:t>the exemption must be within the knowledge of the other party at the time the contract is entered into.</w:t>
      </w:r>
    </w:p>
    <w:p w:rsidR="007474F5" w:rsidRPr="001E7276" w:rsidRDefault="007474F5" w:rsidP="000D3D2D">
      <w:pPr>
        <w:spacing w:after="0" w:line="480" w:lineRule="auto"/>
        <w:ind w:left="1440" w:hanging="720"/>
        <w:jc w:val="both"/>
        <w:rPr>
          <w:rFonts w:ascii="Times New Roman" w:hAnsi="Times New Roman" w:cs="Times New Roman"/>
          <w:sz w:val="24"/>
          <w:szCs w:val="24"/>
        </w:rPr>
      </w:pPr>
      <w:r w:rsidRPr="001E7276">
        <w:rPr>
          <w:rFonts w:ascii="Times New Roman" w:hAnsi="Times New Roman" w:cs="Times New Roman"/>
          <w:sz w:val="24"/>
          <w:szCs w:val="24"/>
        </w:rPr>
        <w:t>-</w:t>
      </w:r>
      <w:r w:rsidRPr="001E7276">
        <w:rPr>
          <w:rFonts w:ascii="Times New Roman" w:hAnsi="Times New Roman" w:cs="Times New Roman"/>
          <w:sz w:val="24"/>
          <w:szCs w:val="24"/>
        </w:rPr>
        <w:tab/>
        <w:t>a party cannot exempt himself from liability for wilful misconduct, or criminal or dishonest activity of himself, his servants or agents or from damage resulting from gross negligence on his part or that of his servants.</w:t>
      </w:r>
    </w:p>
    <w:p w:rsidR="007474F5" w:rsidRPr="001E7276" w:rsidRDefault="007474F5" w:rsidP="007474F5">
      <w:pPr>
        <w:spacing w:after="0" w:line="480" w:lineRule="auto"/>
        <w:jc w:val="both"/>
        <w:rPr>
          <w:rFonts w:ascii="Times New Roman" w:hAnsi="Times New Roman" w:cs="Times New Roman"/>
          <w:sz w:val="24"/>
          <w:szCs w:val="24"/>
        </w:rPr>
      </w:pPr>
    </w:p>
    <w:p w:rsidR="007474F5" w:rsidRPr="001E7276" w:rsidRDefault="003D1FD2" w:rsidP="007474F5">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[32</w:t>
      </w:r>
      <w:r w:rsidR="007474F5" w:rsidRPr="001E7276">
        <w:rPr>
          <w:rFonts w:ascii="Times New Roman" w:hAnsi="Times New Roman" w:cs="Times New Roman"/>
          <w:sz w:val="24"/>
          <w:szCs w:val="24"/>
        </w:rPr>
        <w:t>]</w:t>
      </w:r>
      <w:r w:rsidR="007474F5" w:rsidRPr="001E7276">
        <w:rPr>
          <w:rFonts w:ascii="Times New Roman" w:hAnsi="Times New Roman" w:cs="Times New Roman"/>
          <w:sz w:val="24"/>
          <w:szCs w:val="24"/>
        </w:rPr>
        <w:tab/>
        <w:t>In a rela</w:t>
      </w:r>
      <w:r w:rsidRPr="001E7276">
        <w:rPr>
          <w:rFonts w:ascii="Times New Roman" w:hAnsi="Times New Roman" w:cs="Times New Roman"/>
          <w:sz w:val="24"/>
          <w:szCs w:val="24"/>
        </w:rPr>
        <w:t>ted</w:t>
      </w:r>
      <w:r w:rsidR="007474F5" w:rsidRPr="001E7276">
        <w:rPr>
          <w:rFonts w:ascii="Times New Roman" w:hAnsi="Times New Roman" w:cs="Times New Roman"/>
          <w:sz w:val="24"/>
          <w:szCs w:val="24"/>
        </w:rPr>
        <w:t xml:space="preserve"> context</w:t>
      </w:r>
      <w:r w:rsidRPr="001E7276">
        <w:rPr>
          <w:rFonts w:ascii="Times New Roman" w:hAnsi="Times New Roman" w:cs="Times New Roman"/>
          <w:sz w:val="24"/>
          <w:szCs w:val="24"/>
        </w:rPr>
        <w:t>,</w:t>
      </w:r>
      <w:r w:rsidR="007474F5" w:rsidRPr="001E7276">
        <w:rPr>
          <w:rFonts w:ascii="Times New Roman" w:hAnsi="Times New Roman" w:cs="Times New Roman"/>
          <w:sz w:val="24"/>
          <w:szCs w:val="24"/>
        </w:rPr>
        <w:t xml:space="preserve"> the Consumer Contracts Act [</w:t>
      </w:r>
      <w:r w:rsidR="007474F5" w:rsidRPr="001E7276">
        <w:rPr>
          <w:rFonts w:ascii="Times New Roman" w:hAnsi="Times New Roman" w:cs="Times New Roman"/>
          <w:i/>
          <w:sz w:val="24"/>
          <w:szCs w:val="24"/>
        </w:rPr>
        <w:t>Chapter 8:03</w:t>
      </w:r>
      <w:r w:rsidR="007474F5" w:rsidRPr="001E7276">
        <w:rPr>
          <w:rFonts w:ascii="Times New Roman" w:hAnsi="Times New Roman" w:cs="Times New Roman"/>
          <w:sz w:val="24"/>
          <w:szCs w:val="24"/>
        </w:rPr>
        <w:t xml:space="preserve">], </w:t>
      </w:r>
      <w:r w:rsidR="00CF1ED7" w:rsidRPr="001E7276">
        <w:rPr>
          <w:rFonts w:ascii="Times New Roman" w:hAnsi="Times New Roman" w:cs="Times New Roman"/>
          <w:sz w:val="24"/>
          <w:szCs w:val="24"/>
        </w:rPr>
        <w:t>provides that</w:t>
      </w:r>
      <w:r w:rsidR="007474F5" w:rsidRPr="001E7276">
        <w:rPr>
          <w:rFonts w:ascii="Times New Roman" w:hAnsi="Times New Roman" w:cs="Times New Roman"/>
          <w:sz w:val="24"/>
          <w:szCs w:val="24"/>
        </w:rPr>
        <w:t xml:space="preserve"> where a court finds a consumer contract to be unfair, </w:t>
      </w:r>
      <w:r w:rsidR="00CF1ED7" w:rsidRPr="001E7276">
        <w:rPr>
          <w:rFonts w:ascii="Times New Roman" w:hAnsi="Times New Roman" w:cs="Times New Roman"/>
          <w:sz w:val="24"/>
          <w:szCs w:val="24"/>
        </w:rPr>
        <w:t>it may</w:t>
      </w:r>
      <w:r w:rsidR="007474F5" w:rsidRPr="001E7276">
        <w:rPr>
          <w:rFonts w:ascii="Times New Roman" w:hAnsi="Times New Roman" w:cs="Times New Roman"/>
          <w:sz w:val="24"/>
          <w:szCs w:val="24"/>
        </w:rPr>
        <w:t xml:space="preserve">, </w:t>
      </w:r>
      <w:r w:rsidR="007474F5" w:rsidRPr="001E7276">
        <w:rPr>
          <w:rFonts w:ascii="Times New Roman" w:hAnsi="Times New Roman" w:cs="Times New Roman"/>
          <w:i/>
          <w:sz w:val="24"/>
          <w:szCs w:val="24"/>
        </w:rPr>
        <w:t>inter alia</w:t>
      </w:r>
      <w:r w:rsidR="007474F5" w:rsidRPr="001E7276">
        <w:rPr>
          <w:rFonts w:ascii="Times New Roman" w:hAnsi="Times New Roman" w:cs="Times New Roman"/>
          <w:sz w:val="24"/>
          <w:szCs w:val="24"/>
        </w:rPr>
        <w:t xml:space="preserve">, cancel the whole or </w:t>
      </w:r>
      <w:r w:rsidR="007474F5" w:rsidRPr="001E7276">
        <w:rPr>
          <w:rFonts w:ascii="Times New Roman" w:hAnsi="Times New Roman" w:cs="Times New Roman"/>
          <w:sz w:val="24"/>
          <w:szCs w:val="24"/>
        </w:rPr>
        <w:lastRenderedPageBreak/>
        <w:t>part of a contract</w:t>
      </w:r>
      <w:r w:rsidR="00CF1ED7" w:rsidRPr="001E7276">
        <w:rPr>
          <w:rFonts w:ascii="Times New Roman" w:hAnsi="Times New Roman" w:cs="Times New Roman"/>
          <w:sz w:val="24"/>
          <w:szCs w:val="24"/>
        </w:rPr>
        <w:t>,</w:t>
      </w:r>
      <w:r w:rsidR="007474F5" w:rsidRPr="001E7276">
        <w:rPr>
          <w:rFonts w:ascii="Times New Roman" w:hAnsi="Times New Roman" w:cs="Times New Roman"/>
          <w:sz w:val="24"/>
          <w:szCs w:val="24"/>
        </w:rPr>
        <w:t xml:space="preserve"> vary the contract, enforce part only of the contract, declare the contract enforceable for a particular purpose only, order restitution or reduce any amount payable under the contract.  Such power may be exercised by a court </w:t>
      </w:r>
      <w:r w:rsidR="007474F5" w:rsidRPr="001E7276">
        <w:rPr>
          <w:rFonts w:ascii="Times New Roman" w:hAnsi="Times New Roman" w:cs="Times New Roman"/>
          <w:i/>
          <w:sz w:val="24"/>
          <w:szCs w:val="24"/>
        </w:rPr>
        <w:t xml:space="preserve">mero motu </w:t>
      </w:r>
      <w:r w:rsidR="00CF1ED7" w:rsidRPr="001E7276">
        <w:rPr>
          <w:rFonts w:ascii="Times New Roman" w:hAnsi="Times New Roman" w:cs="Times New Roman"/>
          <w:sz w:val="24"/>
          <w:szCs w:val="24"/>
        </w:rPr>
        <w:t>or o</w:t>
      </w:r>
      <w:r w:rsidR="007474F5" w:rsidRPr="001E7276">
        <w:rPr>
          <w:rFonts w:ascii="Times New Roman" w:hAnsi="Times New Roman" w:cs="Times New Roman"/>
          <w:sz w:val="24"/>
          <w:szCs w:val="24"/>
        </w:rPr>
        <w:t>n application by an</w:t>
      </w:r>
      <w:r w:rsidR="00CF1ED7" w:rsidRPr="001E7276">
        <w:rPr>
          <w:rFonts w:ascii="Times New Roman" w:hAnsi="Times New Roman" w:cs="Times New Roman"/>
          <w:sz w:val="24"/>
          <w:szCs w:val="24"/>
        </w:rPr>
        <w:t>y</w:t>
      </w:r>
      <w:r w:rsidR="007474F5" w:rsidRPr="001E7276">
        <w:rPr>
          <w:rFonts w:ascii="Times New Roman" w:hAnsi="Times New Roman" w:cs="Times New Roman"/>
          <w:sz w:val="24"/>
          <w:szCs w:val="24"/>
        </w:rPr>
        <w:t xml:space="preserve"> affected party.  </w:t>
      </w:r>
      <w:r w:rsidR="00F41E55" w:rsidRPr="001E7276">
        <w:rPr>
          <w:rFonts w:ascii="Times New Roman" w:hAnsi="Times New Roman" w:cs="Times New Roman"/>
          <w:sz w:val="24"/>
          <w:szCs w:val="24"/>
        </w:rPr>
        <w:t>A c</w:t>
      </w:r>
      <w:r w:rsidR="007474F5" w:rsidRPr="001E7276">
        <w:rPr>
          <w:rFonts w:ascii="Times New Roman" w:hAnsi="Times New Roman" w:cs="Times New Roman"/>
          <w:sz w:val="24"/>
          <w:szCs w:val="24"/>
        </w:rPr>
        <w:t xml:space="preserve">ourt is, </w:t>
      </w:r>
      <w:r w:rsidR="007474F5" w:rsidRPr="001E7276">
        <w:rPr>
          <w:rFonts w:ascii="Times New Roman" w:hAnsi="Times New Roman" w:cs="Times New Roman"/>
          <w:i/>
          <w:sz w:val="24"/>
          <w:szCs w:val="24"/>
        </w:rPr>
        <w:t>inter alia</w:t>
      </w:r>
      <w:r w:rsidR="007474F5" w:rsidRPr="001E7276">
        <w:rPr>
          <w:rFonts w:ascii="Times New Roman" w:hAnsi="Times New Roman" w:cs="Times New Roman"/>
          <w:sz w:val="24"/>
          <w:szCs w:val="24"/>
        </w:rPr>
        <w:t>, entitled to find a contract to be unfair if</w:t>
      </w:r>
      <w:r w:rsidR="00CF1ED7" w:rsidRPr="001E7276">
        <w:rPr>
          <w:rFonts w:ascii="Times New Roman" w:hAnsi="Times New Roman" w:cs="Times New Roman"/>
          <w:sz w:val="24"/>
          <w:szCs w:val="24"/>
        </w:rPr>
        <w:t>,</w:t>
      </w:r>
      <w:r w:rsidR="007474F5" w:rsidRPr="001E7276">
        <w:rPr>
          <w:rFonts w:ascii="Times New Roman" w:hAnsi="Times New Roman" w:cs="Times New Roman"/>
          <w:sz w:val="24"/>
          <w:szCs w:val="24"/>
        </w:rPr>
        <w:t xml:space="preserve"> in all the circumstances</w:t>
      </w:r>
      <w:r w:rsidR="00CF1ED7" w:rsidRPr="001E7276">
        <w:rPr>
          <w:rFonts w:ascii="Times New Roman" w:hAnsi="Times New Roman" w:cs="Times New Roman"/>
          <w:sz w:val="24"/>
          <w:szCs w:val="24"/>
        </w:rPr>
        <w:t>,</w:t>
      </w:r>
      <w:r w:rsidR="007474F5" w:rsidRPr="001E7276">
        <w:rPr>
          <w:rFonts w:ascii="Times New Roman" w:hAnsi="Times New Roman" w:cs="Times New Roman"/>
          <w:sz w:val="24"/>
          <w:szCs w:val="24"/>
        </w:rPr>
        <w:t xml:space="preserve"> the contract is unreasonably oppressive.</w:t>
      </w:r>
    </w:p>
    <w:p w:rsidR="007474F5" w:rsidRPr="001E7276" w:rsidRDefault="007474F5" w:rsidP="007474F5">
      <w:pPr>
        <w:spacing w:after="0" w:line="480" w:lineRule="auto"/>
        <w:ind w:left="720" w:hanging="720"/>
        <w:jc w:val="both"/>
        <w:rPr>
          <w:rFonts w:ascii="Times New Roman" w:hAnsi="Times New Roman" w:cs="Times New Roman"/>
          <w:sz w:val="24"/>
          <w:szCs w:val="24"/>
        </w:rPr>
      </w:pPr>
    </w:p>
    <w:p w:rsidR="007474F5" w:rsidRPr="001E7276" w:rsidRDefault="007474F5" w:rsidP="007474F5">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[3</w:t>
      </w:r>
      <w:r w:rsidR="00CF1ED7" w:rsidRPr="001E7276">
        <w:rPr>
          <w:rFonts w:ascii="Times New Roman" w:hAnsi="Times New Roman" w:cs="Times New Roman"/>
          <w:sz w:val="24"/>
          <w:szCs w:val="24"/>
        </w:rPr>
        <w:t>3</w:t>
      </w:r>
      <w:r w:rsidRPr="001E7276">
        <w:rPr>
          <w:rFonts w:ascii="Times New Roman" w:hAnsi="Times New Roman" w:cs="Times New Roman"/>
          <w:sz w:val="24"/>
          <w:szCs w:val="24"/>
        </w:rPr>
        <w:t>]</w:t>
      </w:r>
      <w:r w:rsidRPr="001E7276">
        <w:rPr>
          <w:rFonts w:ascii="Times New Roman" w:hAnsi="Times New Roman" w:cs="Times New Roman"/>
          <w:sz w:val="24"/>
          <w:szCs w:val="24"/>
        </w:rPr>
        <w:tab/>
        <w:t xml:space="preserve">Whilst participation in a promotion might not constitute a </w:t>
      </w:r>
      <w:r w:rsidR="00CF1ED7" w:rsidRPr="001E7276">
        <w:rPr>
          <w:rFonts w:ascii="Times New Roman" w:hAnsi="Times New Roman" w:cs="Times New Roman"/>
          <w:sz w:val="24"/>
          <w:szCs w:val="24"/>
        </w:rPr>
        <w:t>“consumer contract”</w:t>
      </w:r>
      <w:r w:rsidRPr="001E7276">
        <w:rPr>
          <w:rFonts w:ascii="Times New Roman" w:hAnsi="Times New Roman" w:cs="Times New Roman"/>
          <w:sz w:val="24"/>
          <w:szCs w:val="24"/>
        </w:rPr>
        <w:t xml:space="preserve"> as defined, and </w:t>
      </w:r>
      <w:r w:rsidR="00CF1ED7" w:rsidRPr="001E7276">
        <w:rPr>
          <w:rFonts w:ascii="Times New Roman" w:hAnsi="Times New Roman" w:cs="Times New Roman"/>
          <w:sz w:val="24"/>
          <w:szCs w:val="24"/>
        </w:rPr>
        <w:t xml:space="preserve">I </w:t>
      </w:r>
      <w:r w:rsidRPr="001E7276">
        <w:rPr>
          <w:rFonts w:ascii="Times New Roman" w:hAnsi="Times New Roman" w:cs="Times New Roman"/>
          <w:sz w:val="24"/>
          <w:szCs w:val="24"/>
        </w:rPr>
        <w:t>make no firm pronouncement in this regard, it is clear that the general principle</w:t>
      </w:r>
      <w:r w:rsidR="00F41E55" w:rsidRPr="001E7276">
        <w:rPr>
          <w:rFonts w:ascii="Times New Roman" w:hAnsi="Times New Roman" w:cs="Times New Roman"/>
          <w:sz w:val="24"/>
          <w:szCs w:val="24"/>
        </w:rPr>
        <w:t>s</w:t>
      </w:r>
      <w:r w:rsidRPr="001E7276">
        <w:rPr>
          <w:rFonts w:ascii="Times New Roman" w:hAnsi="Times New Roman" w:cs="Times New Roman"/>
          <w:sz w:val="24"/>
          <w:szCs w:val="24"/>
        </w:rPr>
        <w:t xml:space="preserve"> applicable to exemption clauses have been </w:t>
      </w:r>
      <w:r w:rsidR="00CF1ED7" w:rsidRPr="001E7276">
        <w:rPr>
          <w:rFonts w:ascii="Times New Roman" w:hAnsi="Times New Roman" w:cs="Times New Roman"/>
          <w:sz w:val="24"/>
          <w:szCs w:val="24"/>
        </w:rPr>
        <w:t>captured</w:t>
      </w:r>
      <w:r w:rsidRPr="001E7276">
        <w:rPr>
          <w:rFonts w:ascii="Times New Roman" w:hAnsi="Times New Roman" w:cs="Times New Roman"/>
          <w:sz w:val="24"/>
          <w:szCs w:val="24"/>
        </w:rPr>
        <w:t xml:space="preserve"> in the Act.</w:t>
      </w:r>
    </w:p>
    <w:p w:rsidR="007474F5" w:rsidRPr="001E7276" w:rsidRDefault="007474F5" w:rsidP="007474F5">
      <w:pPr>
        <w:spacing w:after="0" w:line="480" w:lineRule="auto"/>
        <w:ind w:left="720" w:hanging="720"/>
        <w:jc w:val="both"/>
        <w:rPr>
          <w:rFonts w:ascii="Times New Roman" w:hAnsi="Times New Roman" w:cs="Times New Roman"/>
          <w:sz w:val="24"/>
          <w:szCs w:val="24"/>
        </w:rPr>
      </w:pPr>
    </w:p>
    <w:p w:rsidR="007474F5" w:rsidRPr="001E7276" w:rsidRDefault="007474F5" w:rsidP="007474F5">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i/>
          <w:sz w:val="24"/>
          <w:szCs w:val="24"/>
        </w:rPr>
        <w:t>DISPOSITION</w:t>
      </w:r>
    </w:p>
    <w:p w:rsidR="007474F5" w:rsidRPr="001E7276" w:rsidRDefault="00CF1ED7" w:rsidP="007474F5">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[34</w:t>
      </w:r>
      <w:r w:rsidR="007474F5" w:rsidRPr="001E7276">
        <w:rPr>
          <w:rFonts w:ascii="Times New Roman" w:hAnsi="Times New Roman" w:cs="Times New Roman"/>
          <w:sz w:val="24"/>
          <w:szCs w:val="24"/>
        </w:rPr>
        <w:t>]</w:t>
      </w:r>
      <w:r w:rsidR="007474F5" w:rsidRPr="001E7276">
        <w:rPr>
          <w:rFonts w:ascii="Times New Roman" w:hAnsi="Times New Roman" w:cs="Times New Roman"/>
          <w:sz w:val="24"/>
          <w:szCs w:val="24"/>
        </w:rPr>
        <w:tab/>
        <w:t xml:space="preserve">I agree with the court </w:t>
      </w:r>
      <w:r w:rsidR="007474F5" w:rsidRPr="001E7276">
        <w:rPr>
          <w:rFonts w:ascii="Times New Roman" w:hAnsi="Times New Roman" w:cs="Times New Roman"/>
          <w:i/>
          <w:sz w:val="24"/>
          <w:szCs w:val="24"/>
        </w:rPr>
        <w:t>a quo</w:t>
      </w:r>
      <w:r w:rsidR="007474F5" w:rsidRPr="001E7276">
        <w:rPr>
          <w:rFonts w:ascii="Times New Roman" w:hAnsi="Times New Roman" w:cs="Times New Roman"/>
          <w:sz w:val="24"/>
          <w:szCs w:val="24"/>
        </w:rPr>
        <w:t xml:space="preserve"> that Mawere was both reckless and malicious.  He was acting within the scope of his duties as a risk and loss manager.  It would be unconscionable for the appellant to seek to be exempted from liability in these circumstances.</w:t>
      </w:r>
    </w:p>
    <w:p w:rsidR="007474F5" w:rsidRPr="001E7276" w:rsidRDefault="007474F5" w:rsidP="007474F5">
      <w:pPr>
        <w:spacing w:after="0" w:line="480" w:lineRule="auto"/>
        <w:ind w:left="720" w:hanging="720"/>
        <w:jc w:val="both"/>
        <w:rPr>
          <w:rFonts w:ascii="Times New Roman" w:hAnsi="Times New Roman" w:cs="Times New Roman"/>
          <w:sz w:val="24"/>
          <w:szCs w:val="24"/>
        </w:rPr>
      </w:pPr>
    </w:p>
    <w:p w:rsidR="007474F5" w:rsidRPr="001E7276" w:rsidRDefault="00CF1ED7" w:rsidP="007474F5">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[35</w:t>
      </w:r>
      <w:r w:rsidR="007474F5" w:rsidRPr="001E7276">
        <w:rPr>
          <w:rFonts w:ascii="Times New Roman" w:hAnsi="Times New Roman" w:cs="Times New Roman"/>
          <w:sz w:val="24"/>
          <w:szCs w:val="24"/>
        </w:rPr>
        <w:t>]</w:t>
      </w:r>
      <w:r w:rsidR="007474F5" w:rsidRPr="001E7276">
        <w:rPr>
          <w:rFonts w:ascii="Times New Roman" w:hAnsi="Times New Roman" w:cs="Times New Roman"/>
          <w:sz w:val="24"/>
          <w:szCs w:val="24"/>
        </w:rPr>
        <w:tab/>
      </w:r>
      <w:r w:rsidRPr="001E7276">
        <w:rPr>
          <w:rFonts w:ascii="Times New Roman" w:hAnsi="Times New Roman" w:cs="Times New Roman"/>
          <w:sz w:val="24"/>
          <w:szCs w:val="24"/>
        </w:rPr>
        <w:t>For the above reasons</w:t>
      </w:r>
      <w:r w:rsidR="007474F5" w:rsidRPr="001E7276">
        <w:rPr>
          <w:rFonts w:ascii="Times New Roman" w:hAnsi="Times New Roman" w:cs="Times New Roman"/>
          <w:sz w:val="24"/>
          <w:szCs w:val="24"/>
        </w:rPr>
        <w:t xml:space="preserve"> the appeal was found to be without merit and was dismissed with costs.</w:t>
      </w:r>
    </w:p>
    <w:p w:rsidR="007474F5" w:rsidRPr="001E7276" w:rsidRDefault="007474F5" w:rsidP="007474F5">
      <w:pPr>
        <w:spacing w:after="0" w:line="480" w:lineRule="auto"/>
        <w:ind w:left="720" w:hanging="720"/>
        <w:jc w:val="both"/>
        <w:rPr>
          <w:rFonts w:ascii="Times New Roman" w:hAnsi="Times New Roman" w:cs="Times New Roman"/>
          <w:sz w:val="24"/>
          <w:szCs w:val="24"/>
        </w:rPr>
      </w:pPr>
      <w:r w:rsidRPr="001E7276">
        <w:rPr>
          <w:rFonts w:ascii="Times New Roman" w:hAnsi="Times New Roman" w:cs="Times New Roman"/>
          <w:sz w:val="24"/>
          <w:szCs w:val="24"/>
        </w:rPr>
        <w:t xml:space="preserve">  </w:t>
      </w:r>
    </w:p>
    <w:p w:rsidR="008A62DB" w:rsidRPr="001E7276" w:rsidRDefault="008A62DB" w:rsidP="008A62DB">
      <w:pPr>
        <w:spacing w:after="0" w:line="480" w:lineRule="auto"/>
        <w:ind w:firstLine="1440"/>
        <w:jc w:val="both"/>
        <w:rPr>
          <w:rFonts w:ascii="Times New Roman" w:hAnsi="Times New Roman" w:cs="Times New Roman"/>
          <w:sz w:val="24"/>
          <w:szCs w:val="24"/>
        </w:rPr>
      </w:pPr>
    </w:p>
    <w:p w:rsidR="008A62DB" w:rsidRPr="001E7276" w:rsidRDefault="008A62DB" w:rsidP="008A62DB">
      <w:pPr>
        <w:spacing w:after="0" w:line="480" w:lineRule="auto"/>
        <w:jc w:val="both"/>
        <w:rPr>
          <w:rFonts w:ascii="Times New Roman" w:hAnsi="Times New Roman" w:cs="Times New Roman"/>
          <w:sz w:val="24"/>
          <w:szCs w:val="24"/>
        </w:rPr>
      </w:pPr>
      <w:r w:rsidRPr="001E7276">
        <w:rPr>
          <w:rFonts w:ascii="Times New Roman" w:hAnsi="Times New Roman" w:cs="Times New Roman"/>
          <w:b/>
          <w:sz w:val="24"/>
          <w:szCs w:val="24"/>
        </w:rPr>
        <w:tab/>
      </w:r>
      <w:r w:rsidRPr="001E7276">
        <w:rPr>
          <w:rFonts w:ascii="Times New Roman" w:hAnsi="Times New Roman" w:cs="Times New Roman"/>
          <w:b/>
          <w:sz w:val="24"/>
          <w:szCs w:val="24"/>
        </w:rPr>
        <w:tab/>
        <w:t>ZIYAMBI JA:</w:t>
      </w:r>
      <w:r w:rsidRPr="001E7276">
        <w:rPr>
          <w:rFonts w:ascii="Times New Roman" w:hAnsi="Times New Roman" w:cs="Times New Roman"/>
          <w:b/>
          <w:sz w:val="24"/>
          <w:szCs w:val="24"/>
        </w:rPr>
        <w:tab/>
      </w:r>
      <w:r w:rsidRPr="001E7276">
        <w:rPr>
          <w:rFonts w:ascii="Times New Roman" w:hAnsi="Times New Roman" w:cs="Times New Roman"/>
          <w:b/>
          <w:sz w:val="24"/>
          <w:szCs w:val="24"/>
        </w:rPr>
        <w:tab/>
      </w:r>
      <w:r w:rsidRPr="001E7276">
        <w:rPr>
          <w:rFonts w:ascii="Times New Roman" w:hAnsi="Times New Roman" w:cs="Times New Roman"/>
          <w:sz w:val="24"/>
          <w:szCs w:val="24"/>
        </w:rPr>
        <w:t>I agree</w:t>
      </w:r>
    </w:p>
    <w:p w:rsidR="008A62DB" w:rsidRPr="001E7276" w:rsidRDefault="008A62DB" w:rsidP="008A62DB">
      <w:pPr>
        <w:spacing w:after="0" w:line="480" w:lineRule="auto"/>
        <w:jc w:val="both"/>
        <w:rPr>
          <w:rFonts w:ascii="Times New Roman" w:hAnsi="Times New Roman" w:cs="Times New Roman"/>
          <w:sz w:val="24"/>
          <w:szCs w:val="24"/>
        </w:rPr>
      </w:pPr>
    </w:p>
    <w:p w:rsidR="008A62DB" w:rsidRPr="001E7276" w:rsidRDefault="008A62DB" w:rsidP="008A62DB">
      <w:pPr>
        <w:spacing w:after="0" w:line="480" w:lineRule="auto"/>
        <w:jc w:val="both"/>
        <w:rPr>
          <w:rFonts w:ascii="Times New Roman" w:hAnsi="Times New Roman" w:cs="Times New Roman"/>
          <w:sz w:val="24"/>
          <w:szCs w:val="24"/>
        </w:rPr>
      </w:pPr>
    </w:p>
    <w:p w:rsidR="008A62DB" w:rsidRPr="001E7276" w:rsidRDefault="008A62DB" w:rsidP="008A62DB">
      <w:pPr>
        <w:spacing w:after="0" w:line="480" w:lineRule="auto"/>
        <w:jc w:val="both"/>
        <w:rPr>
          <w:rFonts w:ascii="Times New Roman" w:hAnsi="Times New Roman" w:cs="Times New Roman"/>
          <w:sz w:val="24"/>
          <w:szCs w:val="24"/>
        </w:rPr>
      </w:pPr>
      <w:r w:rsidRPr="001E7276">
        <w:rPr>
          <w:rFonts w:ascii="Times New Roman" w:hAnsi="Times New Roman" w:cs="Times New Roman"/>
          <w:sz w:val="24"/>
          <w:szCs w:val="24"/>
        </w:rPr>
        <w:tab/>
      </w:r>
      <w:r w:rsidRPr="001E7276">
        <w:rPr>
          <w:rFonts w:ascii="Times New Roman" w:hAnsi="Times New Roman" w:cs="Times New Roman"/>
          <w:sz w:val="24"/>
          <w:szCs w:val="24"/>
        </w:rPr>
        <w:tab/>
      </w:r>
      <w:r w:rsidRPr="001E7276">
        <w:rPr>
          <w:rFonts w:ascii="Times New Roman" w:hAnsi="Times New Roman" w:cs="Times New Roman"/>
          <w:b/>
          <w:sz w:val="24"/>
          <w:szCs w:val="24"/>
        </w:rPr>
        <w:t>HLATSHWAYO JA:</w:t>
      </w:r>
      <w:r w:rsidRPr="001E7276">
        <w:rPr>
          <w:rFonts w:ascii="Times New Roman" w:hAnsi="Times New Roman" w:cs="Times New Roman"/>
          <w:b/>
          <w:sz w:val="24"/>
          <w:szCs w:val="24"/>
        </w:rPr>
        <w:tab/>
      </w:r>
      <w:r w:rsidRPr="001E7276">
        <w:rPr>
          <w:rFonts w:ascii="Times New Roman" w:hAnsi="Times New Roman" w:cs="Times New Roman"/>
          <w:sz w:val="24"/>
          <w:szCs w:val="24"/>
        </w:rPr>
        <w:t>I agree</w:t>
      </w:r>
    </w:p>
    <w:p w:rsidR="008A62DB" w:rsidRPr="001E7276" w:rsidRDefault="008A62DB" w:rsidP="008A62DB">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p>
    <w:p w:rsidR="008A62DB" w:rsidRPr="001E7276" w:rsidRDefault="008A62DB" w:rsidP="008A62DB">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i/>
          <w:sz w:val="24"/>
          <w:szCs w:val="24"/>
        </w:rPr>
      </w:pPr>
      <w:r w:rsidRPr="001E7276">
        <w:rPr>
          <w:rFonts w:ascii="Times New Roman" w:hAnsi="Times New Roman" w:cs="Times New Roman"/>
          <w:sz w:val="24"/>
          <w:szCs w:val="24"/>
        </w:rPr>
        <w:tab/>
      </w:r>
      <w:r w:rsidRPr="001E7276">
        <w:rPr>
          <w:rFonts w:ascii="Times New Roman" w:hAnsi="Times New Roman" w:cs="Times New Roman"/>
          <w:sz w:val="24"/>
          <w:szCs w:val="24"/>
        </w:rPr>
        <w:tab/>
      </w:r>
    </w:p>
    <w:p w:rsidR="008A62DB" w:rsidRPr="001E7276" w:rsidRDefault="008A62DB" w:rsidP="008A62DB">
      <w:pPr>
        <w:spacing w:after="0" w:line="480" w:lineRule="auto"/>
        <w:jc w:val="both"/>
        <w:rPr>
          <w:rFonts w:ascii="Times New Roman" w:hAnsi="Times New Roman" w:cs="Times New Roman"/>
          <w:sz w:val="24"/>
          <w:szCs w:val="24"/>
        </w:rPr>
      </w:pPr>
      <w:r w:rsidRPr="001E7276">
        <w:rPr>
          <w:rFonts w:ascii="Times New Roman" w:hAnsi="Times New Roman" w:cs="Times New Roman"/>
          <w:i/>
          <w:sz w:val="24"/>
          <w:szCs w:val="24"/>
        </w:rPr>
        <w:t>Atherstone &amp; Cook,</w:t>
      </w:r>
      <w:r w:rsidRPr="001E7276">
        <w:rPr>
          <w:rFonts w:ascii="Times New Roman" w:hAnsi="Times New Roman" w:cs="Times New Roman"/>
          <w:sz w:val="24"/>
          <w:szCs w:val="24"/>
        </w:rPr>
        <w:t xml:space="preserve"> appellant’s legal practitioners</w:t>
      </w:r>
    </w:p>
    <w:p w:rsidR="008A62DB" w:rsidRPr="001E7276" w:rsidRDefault="008A62DB" w:rsidP="008A62DB">
      <w:pPr>
        <w:spacing w:after="0" w:line="480" w:lineRule="auto"/>
        <w:jc w:val="both"/>
        <w:rPr>
          <w:rFonts w:ascii="Times New Roman" w:hAnsi="Times New Roman" w:cs="Times New Roman"/>
          <w:sz w:val="24"/>
          <w:szCs w:val="24"/>
        </w:rPr>
      </w:pPr>
      <w:r w:rsidRPr="001E7276">
        <w:rPr>
          <w:rFonts w:ascii="Times New Roman" w:hAnsi="Times New Roman" w:cs="Times New Roman"/>
          <w:i/>
          <w:sz w:val="24"/>
          <w:szCs w:val="24"/>
        </w:rPr>
        <w:t>Mtombeni, Mukwesha, Muzawazi &amp; Associates,</w:t>
      </w:r>
      <w:r w:rsidRPr="001E7276">
        <w:rPr>
          <w:rFonts w:ascii="Times New Roman" w:hAnsi="Times New Roman" w:cs="Times New Roman"/>
          <w:sz w:val="24"/>
          <w:szCs w:val="24"/>
        </w:rPr>
        <w:t xml:space="preserve"> respondent’s legal practitioners</w:t>
      </w:r>
    </w:p>
    <w:p w:rsidR="008A62DB" w:rsidRPr="001E7276" w:rsidRDefault="008A62DB" w:rsidP="008A62DB">
      <w:pPr>
        <w:spacing w:after="0" w:line="480" w:lineRule="auto"/>
        <w:jc w:val="both"/>
        <w:rPr>
          <w:rFonts w:ascii="Times New Roman" w:hAnsi="Times New Roman" w:cs="Times New Roman"/>
          <w:sz w:val="24"/>
          <w:szCs w:val="24"/>
        </w:rPr>
      </w:pPr>
    </w:p>
    <w:p w:rsidR="008A62DB" w:rsidRPr="001E7276" w:rsidRDefault="008A62DB" w:rsidP="008A62DB">
      <w:pPr>
        <w:rPr>
          <w:rFonts w:ascii="Times New Roman" w:hAnsi="Times New Roman" w:cs="Times New Roman"/>
        </w:rPr>
      </w:pPr>
    </w:p>
    <w:p w:rsidR="005B36CE" w:rsidRPr="001E7276" w:rsidRDefault="005B36CE">
      <w:pPr>
        <w:rPr>
          <w:rFonts w:ascii="Times New Roman" w:hAnsi="Times New Roman" w:cs="Times New Roman"/>
        </w:rPr>
      </w:pPr>
    </w:p>
    <w:sectPr w:rsidR="005B36CE" w:rsidRPr="001E7276" w:rsidSect="00524436">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491" w:rsidRDefault="00C85491" w:rsidP="008A62DB">
      <w:pPr>
        <w:spacing w:after="0" w:line="240" w:lineRule="auto"/>
      </w:pPr>
      <w:r>
        <w:separator/>
      </w:r>
    </w:p>
  </w:endnote>
  <w:endnote w:type="continuationSeparator" w:id="0">
    <w:p w:rsidR="00C85491" w:rsidRDefault="00C85491" w:rsidP="008A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491" w:rsidRDefault="00C85491" w:rsidP="008A62DB">
      <w:pPr>
        <w:spacing w:after="0" w:line="240" w:lineRule="auto"/>
      </w:pPr>
      <w:r>
        <w:separator/>
      </w:r>
    </w:p>
  </w:footnote>
  <w:footnote w:type="continuationSeparator" w:id="0">
    <w:p w:rsidR="00C85491" w:rsidRDefault="00C85491" w:rsidP="008A62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9542C3">
      <w:tc>
        <w:tcPr>
          <w:tcW w:w="0" w:type="auto"/>
          <w:tcBorders>
            <w:right w:val="single" w:sz="6" w:space="0" w:color="000000" w:themeColor="text1"/>
          </w:tcBorders>
        </w:tcPr>
        <w:sdt>
          <w:sdtPr>
            <w:rPr>
              <w:rFonts w:ascii="Times New Roman" w:hAnsi="Times New Roman" w:cs="Times New Roman"/>
              <w:b/>
            </w:rPr>
            <w:alias w:val="Company"/>
            <w:id w:val="78735422"/>
            <w:dataBinding w:prefixMappings="xmlns:ns0='http://schemas.openxmlformats.org/officeDocument/2006/extended-properties'" w:xpath="/ns0:Properties[1]/ns0:Company[1]" w:storeItemID="{6668398D-A668-4E3E-A5EB-62B293D839F1}"/>
            <w:text/>
          </w:sdtPr>
          <w:sdtEndPr/>
          <w:sdtContent>
            <w:p w:rsidR="009542C3" w:rsidRPr="00BF1984" w:rsidRDefault="008A62DB">
              <w:pPr>
                <w:pStyle w:val="Header"/>
                <w:jc w:val="right"/>
                <w:rPr>
                  <w:rFonts w:ascii="Times New Roman" w:hAnsi="Times New Roman" w:cs="Times New Roman"/>
                  <w:b/>
                </w:rPr>
              </w:pPr>
              <w:r w:rsidRPr="00BF1984">
                <w:rPr>
                  <w:rFonts w:ascii="Times New Roman" w:hAnsi="Times New Roman" w:cs="Times New Roman"/>
                  <w:b/>
                </w:rPr>
                <w:t xml:space="preserve">Judgment No. SC </w:t>
              </w:r>
              <w:r w:rsidR="001E7276" w:rsidRPr="00BF1984">
                <w:rPr>
                  <w:rFonts w:ascii="Times New Roman" w:hAnsi="Times New Roman" w:cs="Times New Roman"/>
                  <w:b/>
                </w:rPr>
                <w:t>23</w:t>
              </w:r>
              <w:r w:rsidRPr="00BF1984">
                <w:rPr>
                  <w:rFonts w:ascii="Times New Roman" w:hAnsi="Times New Roman" w:cs="Times New Roman"/>
                  <w:b/>
                </w:rPr>
                <w:t>/15</w:t>
              </w:r>
            </w:p>
          </w:sdtContent>
        </w:sdt>
        <w:sdt>
          <w:sdtPr>
            <w:rPr>
              <w:rFonts w:ascii="Times New Roman" w:hAnsi="Times New Roman" w:cs="Times New Roman"/>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542C3" w:rsidRDefault="008A62DB" w:rsidP="008A62DB">
              <w:pPr>
                <w:pStyle w:val="Header"/>
                <w:jc w:val="right"/>
                <w:rPr>
                  <w:b/>
                  <w:bCs/>
                </w:rPr>
              </w:pPr>
              <w:r w:rsidRPr="00BF1984">
                <w:rPr>
                  <w:rFonts w:ascii="Times New Roman" w:hAnsi="Times New Roman" w:cs="Times New Roman"/>
                  <w:b/>
                  <w:bCs/>
                </w:rPr>
                <w:t>Civil Appeal No. SC 111/12</w:t>
              </w:r>
            </w:p>
          </w:sdtContent>
        </w:sdt>
      </w:tc>
      <w:tc>
        <w:tcPr>
          <w:tcW w:w="1152" w:type="dxa"/>
          <w:tcBorders>
            <w:left w:val="single" w:sz="6" w:space="0" w:color="000000" w:themeColor="text1"/>
          </w:tcBorders>
        </w:tcPr>
        <w:p w:rsidR="009542C3" w:rsidRDefault="0098318D">
          <w:pPr>
            <w:pStyle w:val="Header"/>
            <w:rPr>
              <w:b/>
            </w:rPr>
          </w:pPr>
          <w:r>
            <w:fldChar w:fldCharType="begin"/>
          </w:r>
          <w:r>
            <w:instrText xml:space="preserve"> PAGE   \* MERGEFORMAT </w:instrText>
          </w:r>
          <w:r>
            <w:fldChar w:fldCharType="separate"/>
          </w:r>
          <w:r w:rsidR="008447C4">
            <w:rPr>
              <w:noProof/>
            </w:rPr>
            <w:t>1</w:t>
          </w:r>
          <w:r>
            <w:fldChar w:fldCharType="end"/>
          </w:r>
        </w:p>
      </w:tc>
    </w:tr>
  </w:tbl>
  <w:p w:rsidR="00404243" w:rsidRDefault="008447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A4697"/>
    <w:multiLevelType w:val="hybridMultilevel"/>
    <w:tmpl w:val="058632C6"/>
    <w:lvl w:ilvl="0" w:tplc="20FA7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375FE1"/>
    <w:multiLevelType w:val="hybridMultilevel"/>
    <w:tmpl w:val="0B2E3858"/>
    <w:lvl w:ilvl="0" w:tplc="291C83C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F41BA4"/>
    <w:multiLevelType w:val="hybridMultilevel"/>
    <w:tmpl w:val="8418302C"/>
    <w:lvl w:ilvl="0" w:tplc="5E4C253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6F56304"/>
    <w:multiLevelType w:val="hybridMultilevel"/>
    <w:tmpl w:val="BD9EE97C"/>
    <w:lvl w:ilvl="0" w:tplc="069037DE">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7ECC33AB"/>
    <w:multiLevelType w:val="hybridMultilevel"/>
    <w:tmpl w:val="507C2154"/>
    <w:lvl w:ilvl="0" w:tplc="6C740ADE">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DB"/>
    <w:rsid w:val="0000068D"/>
    <w:rsid w:val="000D3D2D"/>
    <w:rsid w:val="001E7276"/>
    <w:rsid w:val="003D1FD2"/>
    <w:rsid w:val="00584451"/>
    <w:rsid w:val="005B36CE"/>
    <w:rsid w:val="00680EC1"/>
    <w:rsid w:val="007474F5"/>
    <w:rsid w:val="00783377"/>
    <w:rsid w:val="008447C4"/>
    <w:rsid w:val="008A62DB"/>
    <w:rsid w:val="009056FB"/>
    <w:rsid w:val="00937FD4"/>
    <w:rsid w:val="0098318D"/>
    <w:rsid w:val="00A1186C"/>
    <w:rsid w:val="00BF1984"/>
    <w:rsid w:val="00C85491"/>
    <w:rsid w:val="00CF1ED7"/>
    <w:rsid w:val="00D37AB7"/>
    <w:rsid w:val="00D919F7"/>
    <w:rsid w:val="00EE6F3F"/>
    <w:rsid w:val="00F4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2DB"/>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2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2DB"/>
    <w:rPr>
      <w:lang w:val="en-ZW"/>
    </w:rPr>
  </w:style>
  <w:style w:type="table" w:styleId="TableGrid">
    <w:name w:val="Table Grid"/>
    <w:basedOn w:val="TableNormal"/>
    <w:uiPriority w:val="1"/>
    <w:rsid w:val="008A62D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62DB"/>
    <w:pPr>
      <w:ind w:left="720"/>
      <w:contextualSpacing/>
    </w:pPr>
  </w:style>
  <w:style w:type="paragraph" w:styleId="BalloonText">
    <w:name w:val="Balloon Text"/>
    <w:basedOn w:val="Normal"/>
    <w:link w:val="BalloonTextChar"/>
    <w:uiPriority w:val="99"/>
    <w:semiHidden/>
    <w:unhideWhenUsed/>
    <w:rsid w:val="008A6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2DB"/>
    <w:rPr>
      <w:rFonts w:ascii="Tahoma" w:hAnsi="Tahoma" w:cs="Tahoma"/>
      <w:sz w:val="16"/>
      <w:szCs w:val="16"/>
      <w:lang w:val="en-ZW"/>
    </w:rPr>
  </w:style>
  <w:style w:type="paragraph" w:styleId="Footer">
    <w:name w:val="footer"/>
    <w:basedOn w:val="Normal"/>
    <w:link w:val="FooterChar"/>
    <w:uiPriority w:val="99"/>
    <w:unhideWhenUsed/>
    <w:rsid w:val="008A6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2DB"/>
    <w:rPr>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2DB"/>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2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2DB"/>
    <w:rPr>
      <w:lang w:val="en-ZW"/>
    </w:rPr>
  </w:style>
  <w:style w:type="table" w:styleId="TableGrid">
    <w:name w:val="Table Grid"/>
    <w:basedOn w:val="TableNormal"/>
    <w:uiPriority w:val="1"/>
    <w:rsid w:val="008A62D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62DB"/>
    <w:pPr>
      <w:ind w:left="720"/>
      <w:contextualSpacing/>
    </w:pPr>
  </w:style>
  <w:style w:type="paragraph" w:styleId="BalloonText">
    <w:name w:val="Balloon Text"/>
    <w:basedOn w:val="Normal"/>
    <w:link w:val="BalloonTextChar"/>
    <w:uiPriority w:val="99"/>
    <w:semiHidden/>
    <w:unhideWhenUsed/>
    <w:rsid w:val="008A6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2DB"/>
    <w:rPr>
      <w:rFonts w:ascii="Tahoma" w:hAnsi="Tahoma" w:cs="Tahoma"/>
      <w:sz w:val="16"/>
      <w:szCs w:val="16"/>
      <w:lang w:val="en-ZW"/>
    </w:rPr>
  </w:style>
  <w:style w:type="paragraph" w:styleId="Footer">
    <w:name w:val="footer"/>
    <w:basedOn w:val="Normal"/>
    <w:link w:val="FooterChar"/>
    <w:uiPriority w:val="99"/>
    <w:unhideWhenUsed/>
    <w:rsid w:val="008A6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2DB"/>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Civil Appeal No. SC 111/12</vt:lpstr>
    </vt:vector>
  </TitlesOfParts>
  <Company>Judgment No. SC 23/15</Company>
  <LinksUpToDate>false</LinksUpToDate>
  <CharactersWithSpaces>14722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111/12</dc:title>
  <dc:creator>jomic</dc:creator>
  <cp:lastModifiedBy>jomic</cp:lastModifiedBy>
  <cp:revision>2</cp:revision>
  <dcterms:created xsi:type="dcterms:W3CDTF">2015-10-13T06:35:00Z</dcterms:created>
  <dcterms:modified xsi:type="dcterms:W3CDTF">2015-10-13T06:35:00Z</dcterms:modified>
</cp:coreProperties>
</file>