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A1" w:rsidRPr="005530A8" w:rsidRDefault="005530A8" w:rsidP="005530A8">
      <w:pPr>
        <w:spacing w:after="0" w:line="480" w:lineRule="auto"/>
        <w:rPr>
          <w:rFonts w:ascii="Times New Roman" w:hAnsi="Times New Roman" w:cs="Times New Roman"/>
          <w:sz w:val="24"/>
          <w:szCs w:val="24"/>
        </w:rPr>
      </w:pPr>
      <w:bookmarkStart w:id="0" w:name="_GoBack"/>
      <w:bookmarkEnd w:id="0"/>
      <w:r w:rsidRPr="005530A8">
        <w:rPr>
          <w:rFonts w:ascii="Times New Roman" w:hAnsi="Times New Roman" w:cs="Times New Roman"/>
          <w:b/>
          <w:sz w:val="24"/>
          <w:szCs w:val="24"/>
          <w:u w:val="single"/>
        </w:rPr>
        <w:t>DISTRIBUTABLE</w:t>
      </w:r>
      <w:r w:rsidRPr="005530A8">
        <w:rPr>
          <w:rFonts w:ascii="Times New Roman" w:hAnsi="Times New Roman" w:cs="Times New Roman"/>
          <w:b/>
          <w:sz w:val="24"/>
          <w:szCs w:val="24"/>
        </w:rPr>
        <w:tab/>
        <w:t>(62)</w:t>
      </w:r>
      <w:r w:rsidR="001A0DA1" w:rsidRPr="005530A8">
        <w:rPr>
          <w:rFonts w:ascii="Times New Roman" w:hAnsi="Times New Roman" w:cs="Times New Roman"/>
          <w:sz w:val="24"/>
          <w:szCs w:val="24"/>
        </w:rPr>
        <w:t xml:space="preserve">                                                                           </w:t>
      </w:r>
    </w:p>
    <w:p w:rsidR="001A0DA1" w:rsidRDefault="001A0DA1" w:rsidP="005530A8">
      <w:pPr>
        <w:spacing w:after="0" w:line="480" w:lineRule="auto"/>
        <w:rPr>
          <w:rFonts w:ascii="Times New Roman" w:hAnsi="Times New Roman" w:cs="Times New Roman"/>
          <w:sz w:val="24"/>
          <w:szCs w:val="24"/>
        </w:rPr>
      </w:pPr>
    </w:p>
    <w:p w:rsidR="005530A8" w:rsidRPr="005530A8" w:rsidRDefault="005530A8" w:rsidP="005530A8">
      <w:pPr>
        <w:spacing w:after="0" w:line="240" w:lineRule="auto"/>
        <w:rPr>
          <w:rFonts w:ascii="Times New Roman" w:hAnsi="Times New Roman" w:cs="Times New Roman"/>
          <w:sz w:val="24"/>
          <w:szCs w:val="24"/>
        </w:rPr>
      </w:pPr>
    </w:p>
    <w:p w:rsidR="004F78C1" w:rsidRPr="005530A8" w:rsidRDefault="006B1C3B" w:rsidP="005530A8">
      <w:pPr>
        <w:spacing w:after="0" w:line="240" w:lineRule="auto"/>
        <w:jc w:val="center"/>
        <w:rPr>
          <w:rFonts w:ascii="Times New Roman" w:hAnsi="Times New Roman" w:cs="Times New Roman"/>
          <w:b/>
          <w:sz w:val="24"/>
          <w:szCs w:val="24"/>
        </w:rPr>
      </w:pPr>
      <w:r w:rsidRPr="005530A8">
        <w:rPr>
          <w:rFonts w:ascii="Times New Roman" w:hAnsi="Times New Roman" w:cs="Times New Roman"/>
          <w:b/>
          <w:sz w:val="24"/>
          <w:szCs w:val="24"/>
        </w:rPr>
        <w:t>PACPRINT</w:t>
      </w:r>
      <w:r w:rsidR="004F78C1" w:rsidRPr="005530A8">
        <w:rPr>
          <w:rFonts w:ascii="Times New Roman" w:hAnsi="Times New Roman" w:cs="Times New Roman"/>
          <w:b/>
          <w:sz w:val="24"/>
          <w:szCs w:val="24"/>
        </w:rPr>
        <w:t xml:space="preserve"> </w:t>
      </w:r>
      <w:r w:rsidRPr="005530A8">
        <w:rPr>
          <w:rFonts w:ascii="Times New Roman" w:hAnsi="Times New Roman" w:cs="Times New Roman"/>
          <w:b/>
          <w:sz w:val="24"/>
          <w:szCs w:val="24"/>
        </w:rPr>
        <w:t xml:space="preserve">    (PRIVATE</w:t>
      </w:r>
      <w:r w:rsidR="004F78C1" w:rsidRPr="005530A8">
        <w:rPr>
          <w:rFonts w:ascii="Times New Roman" w:hAnsi="Times New Roman" w:cs="Times New Roman"/>
          <w:b/>
          <w:sz w:val="24"/>
          <w:szCs w:val="24"/>
        </w:rPr>
        <w:t>)</w:t>
      </w:r>
      <w:r w:rsidRPr="005530A8">
        <w:rPr>
          <w:rFonts w:ascii="Times New Roman" w:hAnsi="Times New Roman" w:cs="Times New Roman"/>
          <w:b/>
          <w:sz w:val="24"/>
          <w:szCs w:val="24"/>
        </w:rPr>
        <w:t xml:space="preserve">     LIMITED</w:t>
      </w:r>
    </w:p>
    <w:p w:rsidR="004F78C1" w:rsidRPr="005530A8" w:rsidRDefault="004F78C1" w:rsidP="005530A8">
      <w:pPr>
        <w:spacing w:after="0" w:line="240" w:lineRule="auto"/>
        <w:jc w:val="center"/>
        <w:rPr>
          <w:rFonts w:ascii="Times New Roman" w:hAnsi="Times New Roman" w:cs="Times New Roman"/>
          <w:b/>
          <w:sz w:val="24"/>
          <w:szCs w:val="24"/>
        </w:rPr>
      </w:pPr>
      <w:proofErr w:type="gramStart"/>
      <w:r w:rsidRPr="005530A8">
        <w:rPr>
          <w:rFonts w:ascii="Times New Roman" w:hAnsi="Times New Roman" w:cs="Times New Roman"/>
          <w:b/>
          <w:sz w:val="24"/>
          <w:szCs w:val="24"/>
        </w:rPr>
        <w:t>v</w:t>
      </w:r>
      <w:proofErr w:type="gramEnd"/>
    </w:p>
    <w:p w:rsidR="004F78C1" w:rsidRPr="005530A8" w:rsidRDefault="006B1C3B" w:rsidP="005530A8">
      <w:pPr>
        <w:spacing w:after="0" w:line="240" w:lineRule="auto"/>
        <w:jc w:val="center"/>
        <w:rPr>
          <w:rFonts w:ascii="Times New Roman" w:hAnsi="Times New Roman" w:cs="Times New Roman"/>
          <w:b/>
          <w:sz w:val="24"/>
          <w:szCs w:val="24"/>
        </w:rPr>
      </w:pPr>
      <w:r w:rsidRPr="005530A8">
        <w:rPr>
          <w:rFonts w:ascii="Times New Roman" w:hAnsi="Times New Roman" w:cs="Times New Roman"/>
          <w:b/>
          <w:sz w:val="24"/>
          <w:szCs w:val="24"/>
        </w:rPr>
        <w:t xml:space="preserve">PILANI     KUMBULA    </w:t>
      </w:r>
      <w:r w:rsidR="004F78C1" w:rsidRPr="005530A8">
        <w:rPr>
          <w:rFonts w:ascii="Times New Roman" w:hAnsi="Times New Roman" w:cs="Times New Roman"/>
          <w:b/>
          <w:sz w:val="24"/>
          <w:szCs w:val="24"/>
        </w:rPr>
        <w:t xml:space="preserve"> </w:t>
      </w:r>
      <w:r w:rsidRPr="005530A8">
        <w:rPr>
          <w:rFonts w:ascii="Times New Roman" w:hAnsi="Times New Roman" w:cs="Times New Roman"/>
          <w:b/>
          <w:sz w:val="24"/>
          <w:szCs w:val="24"/>
        </w:rPr>
        <w:t>AND     10     OTHERS</w:t>
      </w:r>
    </w:p>
    <w:p w:rsidR="001A0DA1" w:rsidRPr="005530A8" w:rsidRDefault="001A0DA1" w:rsidP="005530A8">
      <w:pPr>
        <w:spacing w:after="0" w:line="480" w:lineRule="auto"/>
        <w:rPr>
          <w:rFonts w:ascii="Times New Roman" w:hAnsi="Times New Roman" w:cs="Times New Roman"/>
          <w:sz w:val="24"/>
          <w:szCs w:val="24"/>
        </w:rPr>
      </w:pPr>
    </w:p>
    <w:p w:rsidR="006B1C3B" w:rsidRPr="005530A8" w:rsidRDefault="006B1C3B" w:rsidP="005530A8">
      <w:pPr>
        <w:spacing w:after="0" w:line="480" w:lineRule="auto"/>
        <w:rPr>
          <w:rFonts w:ascii="Times New Roman" w:hAnsi="Times New Roman" w:cs="Times New Roman"/>
          <w:sz w:val="24"/>
          <w:szCs w:val="24"/>
        </w:rPr>
      </w:pPr>
    </w:p>
    <w:p w:rsidR="001A0DA1" w:rsidRPr="005530A8" w:rsidRDefault="006B1C3B" w:rsidP="005530A8">
      <w:pPr>
        <w:spacing w:after="0" w:line="240" w:lineRule="auto"/>
        <w:rPr>
          <w:rFonts w:ascii="Times New Roman" w:hAnsi="Times New Roman" w:cs="Times New Roman"/>
          <w:b/>
          <w:sz w:val="24"/>
          <w:szCs w:val="24"/>
        </w:rPr>
      </w:pPr>
      <w:r w:rsidRPr="005530A8">
        <w:rPr>
          <w:rFonts w:ascii="Times New Roman" w:hAnsi="Times New Roman" w:cs="Times New Roman"/>
          <w:b/>
          <w:sz w:val="24"/>
          <w:szCs w:val="24"/>
        </w:rPr>
        <w:t>SUPREME COURT OF ZIMBABWE</w:t>
      </w:r>
    </w:p>
    <w:p w:rsidR="001A0DA1" w:rsidRPr="005530A8" w:rsidRDefault="006B1C3B" w:rsidP="005530A8">
      <w:pPr>
        <w:spacing w:after="0" w:line="240" w:lineRule="auto"/>
        <w:rPr>
          <w:rFonts w:ascii="Times New Roman" w:hAnsi="Times New Roman" w:cs="Times New Roman"/>
          <w:b/>
          <w:sz w:val="24"/>
          <w:szCs w:val="24"/>
        </w:rPr>
      </w:pPr>
      <w:r w:rsidRPr="005530A8">
        <w:rPr>
          <w:rFonts w:ascii="Times New Roman" w:hAnsi="Times New Roman" w:cs="Times New Roman"/>
          <w:b/>
          <w:sz w:val="24"/>
          <w:szCs w:val="24"/>
        </w:rPr>
        <w:t>GARWE JA, HLATSHWAYO JA &amp; MAVANGIRA JA</w:t>
      </w:r>
    </w:p>
    <w:p w:rsidR="001A0DA1" w:rsidRPr="005530A8" w:rsidRDefault="006B1C3B" w:rsidP="005530A8">
      <w:pPr>
        <w:spacing w:after="0" w:line="480" w:lineRule="auto"/>
        <w:rPr>
          <w:rFonts w:ascii="Times New Roman" w:hAnsi="Times New Roman" w:cs="Times New Roman"/>
          <w:b/>
          <w:sz w:val="24"/>
          <w:szCs w:val="24"/>
        </w:rPr>
      </w:pPr>
      <w:r w:rsidRPr="005530A8">
        <w:rPr>
          <w:rFonts w:ascii="Times New Roman" w:hAnsi="Times New Roman" w:cs="Times New Roman"/>
          <w:b/>
          <w:sz w:val="24"/>
          <w:szCs w:val="24"/>
        </w:rPr>
        <w:t>HARARE, 8 JUNE 2015</w:t>
      </w:r>
    </w:p>
    <w:p w:rsidR="001A0DA1" w:rsidRPr="005530A8" w:rsidRDefault="00F76225" w:rsidP="005530A8">
      <w:pPr>
        <w:spacing w:after="0" w:line="240" w:lineRule="auto"/>
        <w:rPr>
          <w:rFonts w:ascii="Times New Roman" w:hAnsi="Times New Roman" w:cs="Times New Roman"/>
          <w:sz w:val="24"/>
          <w:szCs w:val="24"/>
        </w:rPr>
      </w:pPr>
      <w:r w:rsidRPr="005530A8">
        <w:rPr>
          <w:rFonts w:ascii="Times New Roman" w:hAnsi="Times New Roman" w:cs="Times New Roman"/>
          <w:sz w:val="24"/>
          <w:szCs w:val="24"/>
        </w:rPr>
        <w:t xml:space="preserve"> </w:t>
      </w:r>
      <w:r w:rsidR="00F77EDC" w:rsidRPr="005530A8">
        <w:rPr>
          <w:rFonts w:ascii="Times New Roman" w:hAnsi="Times New Roman" w:cs="Times New Roman"/>
          <w:sz w:val="24"/>
          <w:szCs w:val="24"/>
        </w:rPr>
        <w:t xml:space="preserve"> </w:t>
      </w:r>
    </w:p>
    <w:p w:rsidR="006B1C3B" w:rsidRPr="005530A8" w:rsidRDefault="006B1C3B" w:rsidP="005530A8">
      <w:pPr>
        <w:spacing w:after="0" w:line="480" w:lineRule="auto"/>
        <w:rPr>
          <w:rFonts w:ascii="Times New Roman" w:hAnsi="Times New Roman" w:cs="Times New Roman"/>
          <w:sz w:val="24"/>
          <w:szCs w:val="24"/>
        </w:rPr>
      </w:pPr>
    </w:p>
    <w:p w:rsidR="001A0DA1" w:rsidRPr="005530A8" w:rsidRDefault="001A0DA1" w:rsidP="005530A8">
      <w:pPr>
        <w:spacing w:after="0" w:line="480" w:lineRule="auto"/>
        <w:rPr>
          <w:rFonts w:ascii="Times New Roman" w:hAnsi="Times New Roman" w:cs="Times New Roman"/>
          <w:sz w:val="24"/>
          <w:szCs w:val="24"/>
        </w:rPr>
      </w:pPr>
      <w:r w:rsidRPr="005530A8">
        <w:rPr>
          <w:rFonts w:ascii="Times New Roman" w:hAnsi="Times New Roman" w:cs="Times New Roman"/>
          <w:i/>
          <w:sz w:val="24"/>
          <w:szCs w:val="24"/>
        </w:rPr>
        <w:t xml:space="preserve">T. </w:t>
      </w:r>
      <w:proofErr w:type="spellStart"/>
      <w:r w:rsidRPr="005530A8">
        <w:rPr>
          <w:rFonts w:ascii="Times New Roman" w:hAnsi="Times New Roman" w:cs="Times New Roman"/>
          <w:i/>
          <w:sz w:val="24"/>
          <w:szCs w:val="24"/>
        </w:rPr>
        <w:t>Mpofu</w:t>
      </w:r>
      <w:proofErr w:type="spellEnd"/>
      <w:r w:rsidRPr="005530A8">
        <w:rPr>
          <w:rFonts w:ascii="Times New Roman" w:hAnsi="Times New Roman" w:cs="Times New Roman"/>
          <w:sz w:val="24"/>
          <w:szCs w:val="24"/>
        </w:rPr>
        <w:t xml:space="preserve"> with </w:t>
      </w:r>
      <w:r w:rsidRPr="005530A8">
        <w:rPr>
          <w:rFonts w:ascii="Times New Roman" w:hAnsi="Times New Roman" w:cs="Times New Roman"/>
          <w:i/>
          <w:sz w:val="24"/>
          <w:szCs w:val="24"/>
        </w:rPr>
        <w:t xml:space="preserve">N. </w:t>
      </w:r>
      <w:proofErr w:type="spellStart"/>
      <w:r w:rsidRPr="005530A8">
        <w:rPr>
          <w:rFonts w:ascii="Times New Roman" w:hAnsi="Times New Roman" w:cs="Times New Roman"/>
          <w:i/>
          <w:sz w:val="24"/>
          <w:szCs w:val="24"/>
        </w:rPr>
        <w:t>Chamisa</w:t>
      </w:r>
      <w:proofErr w:type="spellEnd"/>
      <w:r w:rsidRPr="005530A8">
        <w:rPr>
          <w:rFonts w:ascii="Times New Roman" w:hAnsi="Times New Roman" w:cs="Times New Roman"/>
          <w:sz w:val="24"/>
          <w:szCs w:val="24"/>
        </w:rPr>
        <w:t>, for the appellant</w:t>
      </w:r>
    </w:p>
    <w:p w:rsidR="001A0DA1" w:rsidRPr="005530A8" w:rsidRDefault="001A0DA1" w:rsidP="005530A8">
      <w:pPr>
        <w:spacing w:after="0" w:line="480" w:lineRule="auto"/>
        <w:rPr>
          <w:rFonts w:ascii="Times New Roman" w:hAnsi="Times New Roman" w:cs="Times New Roman"/>
          <w:sz w:val="24"/>
          <w:szCs w:val="24"/>
        </w:rPr>
      </w:pPr>
      <w:r w:rsidRPr="005530A8">
        <w:rPr>
          <w:rFonts w:ascii="Times New Roman" w:hAnsi="Times New Roman" w:cs="Times New Roman"/>
          <w:i/>
          <w:sz w:val="24"/>
          <w:szCs w:val="24"/>
        </w:rPr>
        <w:t xml:space="preserve">B.T. </w:t>
      </w:r>
      <w:proofErr w:type="spellStart"/>
      <w:r w:rsidR="00473758" w:rsidRPr="005530A8">
        <w:rPr>
          <w:rFonts w:ascii="Times New Roman" w:hAnsi="Times New Roman" w:cs="Times New Roman"/>
          <w:i/>
          <w:sz w:val="24"/>
          <w:szCs w:val="24"/>
        </w:rPr>
        <w:t>Munjere</w:t>
      </w:r>
      <w:proofErr w:type="spellEnd"/>
      <w:r w:rsidR="006B1C3B" w:rsidRPr="005530A8">
        <w:rPr>
          <w:rFonts w:ascii="Times New Roman" w:hAnsi="Times New Roman" w:cs="Times New Roman"/>
          <w:sz w:val="24"/>
          <w:szCs w:val="24"/>
        </w:rPr>
        <w:t>,</w:t>
      </w:r>
      <w:r w:rsidR="00473758" w:rsidRPr="005530A8">
        <w:rPr>
          <w:rFonts w:ascii="Times New Roman" w:hAnsi="Times New Roman" w:cs="Times New Roman"/>
          <w:sz w:val="24"/>
          <w:szCs w:val="24"/>
        </w:rPr>
        <w:t xml:space="preserve"> for</w:t>
      </w:r>
      <w:r w:rsidRPr="005530A8">
        <w:rPr>
          <w:rFonts w:ascii="Times New Roman" w:hAnsi="Times New Roman" w:cs="Times New Roman"/>
          <w:sz w:val="24"/>
          <w:szCs w:val="24"/>
        </w:rPr>
        <w:t xml:space="preserve"> the respondents</w:t>
      </w:r>
    </w:p>
    <w:p w:rsidR="001A0DA1" w:rsidRPr="005530A8" w:rsidRDefault="001A0DA1" w:rsidP="005530A8">
      <w:pPr>
        <w:spacing w:after="0" w:line="480" w:lineRule="auto"/>
        <w:rPr>
          <w:rFonts w:ascii="Times New Roman" w:hAnsi="Times New Roman" w:cs="Times New Roman"/>
          <w:sz w:val="24"/>
          <w:szCs w:val="24"/>
        </w:rPr>
      </w:pPr>
    </w:p>
    <w:p w:rsidR="006B1C3B" w:rsidRPr="005530A8" w:rsidRDefault="006B1C3B" w:rsidP="005530A8">
      <w:pPr>
        <w:spacing w:after="0" w:line="240" w:lineRule="auto"/>
        <w:rPr>
          <w:rFonts w:ascii="Times New Roman" w:hAnsi="Times New Roman" w:cs="Times New Roman"/>
          <w:sz w:val="24"/>
          <w:szCs w:val="24"/>
        </w:rPr>
      </w:pPr>
    </w:p>
    <w:p w:rsidR="001A0DA1" w:rsidRPr="005530A8" w:rsidRDefault="006B1C3B" w:rsidP="005530A8">
      <w:pPr>
        <w:spacing w:after="0" w:line="480" w:lineRule="auto"/>
        <w:ind w:firstLine="1134"/>
        <w:rPr>
          <w:rFonts w:ascii="Times New Roman" w:hAnsi="Times New Roman" w:cs="Times New Roman"/>
          <w:sz w:val="24"/>
          <w:szCs w:val="24"/>
        </w:rPr>
      </w:pPr>
      <w:r w:rsidRPr="005530A8">
        <w:rPr>
          <w:rFonts w:ascii="Times New Roman" w:hAnsi="Times New Roman" w:cs="Times New Roman"/>
          <w:b/>
          <w:sz w:val="24"/>
          <w:szCs w:val="24"/>
        </w:rPr>
        <w:t>MAVANGIRA AJA:</w:t>
      </w:r>
      <w:r w:rsidRPr="005530A8">
        <w:rPr>
          <w:rFonts w:ascii="Times New Roman" w:hAnsi="Times New Roman" w:cs="Times New Roman"/>
          <w:sz w:val="24"/>
          <w:szCs w:val="24"/>
        </w:rPr>
        <w:tab/>
      </w:r>
      <w:r w:rsidR="008F05C0" w:rsidRPr="005530A8">
        <w:rPr>
          <w:rFonts w:ascii="Times New Roman" w:hAnsi="Times New Roman" w:cs="Times New Roman"/>
          <w:sz w:val="24"/>
          <w:szCs w:val="24"/>
        </w:rPr>
        <w:t>A</w:t>
      </w:r>
      <w:r w:rsidR="004074B8" w:rsidRPr="005530A8">
        <w:rPr>
          <w:rFonts w:ascii="Times New Roman" w:hAnsi="Times New Roman" w:cs="Times New Roman"/>
          <w:sz w:val="24"/>
          <w:szCs w:val="24"/>
        </w:rPr>
        <w:t>fter hearing the parties on 8 June 2015 we granted an order in the following terms:</w:t>
      </w:r>
    </w:p>
    <w:p w:rsidR="004074B8" w:rsidRPr="005530A8" w:rsidRDefault="004074B8" w:rsidP="005530A8">
      <w:pPr>
        <w:spacing w:after="0" w:line="240" w:lineRule="auto"/>
        <w:ind w:firstLine="720"/>
        <w:rPr>
          <w:rFonts w:ascii="Times New Roman" w:hAnsi="Times New Roman" w:cs="Times New Roman"/>
          <w:sz w:val="24"/>
          <w:szCs w:val="24"/>
        </w:rPr>
      </w:pPr>
      <w:r w:rsidRPr="005530A8">
        <w:rPr>
          <w:rFonts w:ascii="Times New Roman" w:hAnsi="Times New Roman" w:cs="Times New Roman"/>
          <w:sz w:val="24"/>
          <w:szCs w:val="24"/>
        </w:rPr>
        <w:t>“1. The appeal is allowed with costs.</w:t>
      </w:r>
    </w:p>
    <w:p w:rsidR="004074B8" w:rsidRPr="005530A8" w:rsidRDefault="004074B8" w:rsidP="005530A8">
      <w:pPr>
        <w:spacing w:after="0" w:line="240" w:lineRule="auto"/>
        <w:ind w:left="1276" w:hanging="436"/>
        <w:rPr>
          <w:rFonts w:ascii="Times New Roman" w:hAnsi="Times New Roman" w:cs="Times New Roman"/>
          <w:sz w:val="24"/>
          <w:szCs w:val="24"/>
        </w:rPr>
      </w:pPr>
      <w:r w:rsidRPr="005530A8">
        <w:rPr>
          <w:rFonts w:ascii="Times New Roman" w:hAnsi="Times New Roman" w:cs="Times New Roman"/>
          <w:sz w:val="24"/>
          <w:szCs w:val="24"/>
        </w:rPr>
        <w:t xml:space="preserve">2. The judgment of the court </w:t>
      </w:r>
      <w:r w:rsidRPr="005530A8">
        <w:rPr>
          <w:rFonts w:ascii="Times New Roman" w:hAnsi="Times New Roman" w:cs="Times New Roman"/>
          <w:i/>
          <w:sz w:val="24"/>
          <w:szCs w:val="24"/>
        </w:rPr>
        <w:t>a quo</w:t>
      </w:r>
      <w:r w:rsidRPr="005530A8">
        <w:rPr>
          <w:rFonts w:ascii="Times New Roman" w:hAnsi="Times New Roman" w:cs="Times New Roman"/>
          <w:sz w:val="24"/>
          <w:szCs w:val="24"/>
        </w:rPr>
        <w:t xml:space="preserve"> is set aside and substituted with the following:</w:t>
      </w:r>
    </w:p>
    <w:p w:rsidR="004074B8" w:rsidRPr="005530A8" w:rsidRDefault="004074B8" w:rsidP="005530A8">
      <w:pPr>
        <w:spacing w:after="0" w:line="240" w:lineRule="auto"/>
        <w:ind w:left="720" w:firstLine="556"/>
        <w:rPr>
          <w:rFonts w:ascii="Times New Roman" w:hAnsi="Times New Roman" w:cs="Times New Roman"/>
          <w:sz w:val="24"/>
          <w:szCs w:val="24"/>
        </w:rPr>
      </w:pPr>
      <w:r w:rsidRPr="005530A8">
        <w:rPr>
          <w:rFonts w:ascii="Times New Roman" w:hAnsi="Times New Roman" w:cs="Times New Roman"/>
          <w:sz w:val="24"/>
          <w:szCs w:val="24"/>
        </w:rPr>
        <w:t>‘The application for review is dismissed with costs’</w:t>
      </w:r>
    </w:p>
    <w:p w:rsidR="004074B8" w:rsidRPr="005530A8" w:rsidRDefault="004074B8" w:rsidP="005530A8">
      <w:pPr>
        <w:spacing w:after="0" w:line="480" w:lineRule="auto"/>
        <w:ind w:left="720" w:firstLine="120"/>
        <w:rPr>
          <w:rFonts w:ascii="Times New Roman" w:hAnsi="Times New Roman" w:cs="Times New Roman"/>
          <w:sz w:val="24"/>
          <w:szCs w:val="24"/>
        </w:rPr>
      </w:pPr>
      <w:r w:rsidRPr="005530A8">
        <w:rPr>
          <w:rFonts w:ascii="Times New Roman" w:hAnsi="Times New Roman" w:cs="Times New Roman"/>
          <w:sz w:val="24"/>
          <w:szCs w:val="24"/>
        </w:rPr>
        <w:t xml:space="preserve">3. Reasons for this order will follow in due course.”  </w:t>
      </w:r>
    </w:p>
    <w:p w:rsidR="002E6124" w:rsidRPr="005530A8" w:rsidRDefault="002E6124" w:rsidP="005530A8">
      <w:pPr>
        <w:spacing w:after="0" w:line="480" w:lineRule="auto"/>
        <w:ind w:left="720" w:firstLine="120"/>
        <w:rPr>
          <w:rFonts w:ascii="Times New Roman" w:hAnsi="Times New Roman" w:cs="Times New Roman"/>
          <w:sz w:val="24"/>
          <w:szCs w:val="24"/>
        </w:rPr>
      </w:pPr>
    </w:p>
    <w:p w:rsidR="002E6124" w:rsidRPr="005530A8" w:rsidRDefault="002E6124"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Pursuant to para</w:t>
      </w:r>
      <w:r w:rsidR="00043DEC" w:rsidRPr="005530A8">
        <w:rPr>
          <w:rFonts w:ascii="Times New Roman" w:hAnsi="Times New Roman" w:cs="Times New Roman"/>
          <w:sz w:val="24"/>
          <w:szCs w:val="24"/>
        </w:rPr>
        <w:t>graph</w:t>
      </w:r>
      <w:r w:rsidRPr="005530A8">
        <w:rPr>
          <w:rFonts w:ascii="Times New Roman" w:hAnsi="Times New Roman" w:cs="Times New Roman"/>
          <w:sz w:val="24"/>
          <w:szCs w:val="24"/>
        </w:rPr>
        <w:t xml:space="preserve"> 3 of the order</w:t>
      </w:r>
      <w:r w:rsidR="003C4274" w:rsidRPr="005530A8">
        <w:rPr>
          <w:rFonts w:ascii="Times New Roman" w:hAnsi="Times New Roman" w:cs="Times New Roman"/>
          <w:sz w:val="24"/>
          <w:szCs w:val="24"/>
        </w:rPr>
        <w:t>,</w:t>
      </w:r>
      <w:r w:rsidRPr="005530A8">
        <w:rPr>
          <w:rFonts w:ascii="Times New Roman" w:hAnsi="Times New Roman" w:cs="Times New Roman"/>
          <w:sz w:val="24"/>
          <w:szCs w:val="24"/>
        </w:rPr>
        <w:t xml:space="preserve"> the following reasons are availed.</w:t>
      </w:r>
    </w:p>
    <w:p w:rsidR="006B1C3B" w:rsidRPr="005530A8" w:rsidRDefault="006B1C3B" w:rsidP="005530A8">
      <w:pPr>
        <w:spacing w:after="0" w:line="480" w:lineRule="auto"/>
        <w:ind w:firstLine="840"/>
        <w:jc w:val="both"/>
        <w:rPr>
          <w:rFonts w:ascii="Times New Roman" w:hAnsi="Times New Roman" w:cs="Times New Roman"/>
          <w:sz w:val="24"/>
          <w:szCs w:val="24"/>
        </w:rPr>
      </w:pPr>
    </w:p>
    <w:p w:rsidR="00764BF1" w:rsidRPr="005530A8" w:rsidRDefault="002E6124"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The core issue in this appeal is the question whether</w:t>
      </w:r>
      <w:r w:rsidR="00764BF1" w:rsidRPr="005530A8">
        <w:rPr>
          <w:rFonts w:ascii="Times New Roman" w:hAnsi="Times New Roman" w:cs="Times New Roman"/>
          <w:sz w:val="24"/>
          <w:szCs w:val="24"/>
        </w:rPr>
        <w:t xml:space="preserve"> employees are entitled to sabotage the conduct of a disciplinary hearing by refusing to send their representatives to a hearing committee and thereafter rely on the absence of their representatives on that committee as a ground for review.</w:t>
      </w:r>
    </w:p>
    <w:p w:rsidR="00CE00E2" w:rsidRPr="005530A8" w:rsidRDefault="00CE00E2" w:rsidP="005530A8">
      <w:pPr>
        <w:spacing w:after="0" w:line="480" w:lineRule="auto"/>
        <w:ind w:firstLine="720"/>
        <w:jc w:val="both"/>
        <w:rPr>
          <w:rFonts w:ascii="Times New Roman" w:hAnsi="Times New Roman" w:cs="Times New Roman"/>
          <w:sz w:val="24"/>
          <w:szCs w:val="24"/>
        </w:rPr>
      </w:pPr>
    </w:p>
    <w:p w:rsidR="00CE00E2" w:rsidRPr="005530A8" w:rsidRDefault="00043DEC" w:rsidP="005530A8">
      <w:pPr>
        <w:spacing w:after="0" w:line="480" w:lineRule="auto"/>
        <w:jc w:val="both"/>
        <w:rPr>
          <w:rFonts w:ascii="Times New Roman" w:hAnsi="Times New Roman" w:cs="Times New Roman"/>
          <w:sz w:val="24"/>
          <w:szCs w:val="24"/>
          <w:u w:val="single"/>
        </w:rPr>
      </w:pPr>
      <w:r w:rsidRPr="005530A8">
        <w:rPr>
          <w:rFonts w:ascii="Times New Roman" w:hAnsi="Times New Roman" w:cs="Times New Roman"/>
          <w:sz w:val="24"/>
          <w:szCs w:val="24"/>
          <w:u w:val="single"/>
        </w:rPr>
        <w:lastRenderedPageBreak/>
        <w:t xml:space="preserve">FACTUAL </w:t>
      </w:r>
      <w:r w:rsidR="00CE00E2" w:rsidRPr="005530A8">
        <w:rPr>
          <w:rFonts w:ascii="Times New Roman" w:hAnsi="Times New Roman" w:cs="Times New Roman"/>
          <w:sz w:val="24"/>
          <w:szCs w:val="24"/>
          <w:u w:val="single"/>
        </w:rPr>
        <w:t>BACKGROUND</w:t>
      </w:r>
    </w:p>
    <w:p w:rsidR="00764BF1" w:rsidRPr="005530A8" w:rsidRDefault="00764BF1" w:rsidP="005530A8">
      <w:pPr>
        <w:spacing w:after="0" w:line="480" w:lineRule="auto"/>
        <w:rPr>
          <w:rFonts w:ascii="Times New Roman" w:hAnsi="Times New Roman" w:cs="Times New Roman"/>
          <w:sz w:val="24"/>
          <w:szCs w:val="24"/>
          <w:u w:val="single"/>
        </w:rPr>
      </w:pPr>
    </w:p>
    <w:p w:rsidR="00643EAC" w:rsidRPr="005530A8" w:rsidRDefault="00764BF1"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ab/>
      </w:r>
      <w:r w:rsidR="006B1C3B" w:rsidRPr="005530A8">
        <w:rPr>
          <w:rFonts w:ascii="Times New Roman" w:hAnsi="Times New Roman" w:cs="Times New Roman"/>
          <w:sz w:val="24"/>
          <w:szCs w:val="24"/>
        </w:rPr>
        <w:tab/>
      </w:r>
      <w:r w:rsidRPr="005530A8">
        <w:rPr>
          <w:rFonts w:ascii="Times New Roman" w:hAnsi="Times New Roman" w:cs="Times New Roman"/>
          <w:sz w:val="24"/>
          <w:szCs w:val="24"/>
        </w:rPr>
        <w:t xml:space="preserve">The facts of this matter are largely common cause. The respondents were charged by the appellant for wilful disobedience of a lawful order. They were all suspended without pay and benefits. They were later allowed to return to work pending the finalisation of </w:t>
      </w:r>
      <w:r w:rsidR="00643EAC" w:rsidRPr="005530A8">
        <w:rPr>
          <w:rFonts w:ascii="Times New Roman" w:hAnsi="Times New Roman" w:cs="Times New Roman"/>
          <w:sz w:val="24"/>
          <w:szCs w:val="24"/>
        </w:rPr>
        <w:t xml:space="preserve">disciplinary proceedings. All </w:t>
      </w:r>
      <w:r w:rsidRPr="005530A8">
        <w:rPr>
          <w:rFonts w:ascii="Times New Roman" w:hAnsi="Times New Roman" w:cs="Times New Roman"/>
          <w:sz w:val="24"/>
          <w:szCs w:val="24"/>
        </w:rPr>
        <w:t xml:space="preserve">were </w:t>
      </w:r>
      <w:r w:rsidR="00643EAC" w:rsidRPr="005530A8">
        <w:rPr>
          <w:rFonts w:ascii="Times New Roman" w:hAnsi="Times New Roman" w:cs="Times New Roman"/>
          <w:sz w:val="24"/>
          <w:szCs w:val="24"/>
        </w:rPr>
        <w:t>individually</w:t>
      </w:r>
      <w:r w:rsidRPr="005530A8">
        <w:rPr>
          <w:rFonts w:ascii="Times New Roman" w:hAnsi="Times New Roman" w:cs="Times New Roman"/>
          <w:sz w:val="24"/>
          <w:szCs w:val="24"/>
        </w:rPr>
        <w:t xml:space="preserve"> served with notifications to attend disciplinary hearings and all refused to sign the notifications.</w:t>
      </w:r>
    </w:p>
    <w:p w:rsidR="00EC5D5B" w:rsidRPr="005530A8" w:rsidRDefault="00EC5D5B" w:rsidP="005530A8">
      <w:pPr>
        <w:spacing w:after="0" w:line="480" w:lineRule="auto"/>
        <w:jc w:val="both"/>
        <w:rPr>
          <w:rFonts w:ascii="Times New Roman" w:hAnsi="Times New Roman" w:cs="Times New Roman"/>
          <w:sz w:val="24"/>
          <w:szCs w:val="24"/>
        </w:rPr>
      </w:pPr>
    </w:p>
    <w:p w:rsidR="00F15CAF" w:rsidRPr="005530A8" w:rsidRDefault="00EC5D5B"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ab/>
      </w:r>
      <w:r w:rsidRPr="005530A8">
        <w:rPr>
          <w:rFonts w:ascii="Times New Roman" w:hAnsi="Times New Roman" w:cs="Times New Roman"/>
          <w:sz w:val="24"/>
          <w:szCs w:val="24"/>
        </w:rPr>
        <w:tab/>
      </w:r>
      <w:r w:rsidR="00643EAC" w:rsidRPr="005530A8">
        <w:rPr>
          <w:rFonts w:ascii="Times New Roman" w:hAnsi="Times New Roman" w:cs="Times New Roman"/>
          <w:sz w:val="24"/>
          <w:szCs w:val="24"/>
        </w:rPr>
        <w:t>Despite being notified about and invited to the hearings and despite being warned about the</w:t>
      </w:r>
      <w:r w:rsidR="00121218" w:rsidRPr="005530A8">
        <w:rPr>
          <w:rFonts w:ascii="Times New Roman" w:hAnsi="Times New Roman" w:cs="Times New Roman"/>
          <w:sz w:val="24"/>
          <w:szCs w:val="24"/>
        </w:rPr>
        <w:t xml:space="preserve"> implications of not attending the disciplinary hearings, t</w:t>
      </w:r>
      <w:r w:rsidR="00764BF1" w:rsidRPr="005530A8">
        <w:rPr>
          <w:rFonts w:ascii="Times New Roman" w:hAnsi="Times New Roman" w:cs="Times New Roman"/>
          <w:sz w:val="24"/>
          <w:szCs w:val="24"/>
        </w:rPr>
        <w:t>hey all did not attend the subsequent disciplinary hearings.</w:t>
      </w:r>
      <w:r w:rsidR="00F15CAF" w:rsidRPr="005530A8">
        <w:rPr>
          <w:rFonts w:ascii="Times New Roman" w:hAnsi="Times New Roman" w:cs="Times New Roman"/>
          <w:sz w:val="24"/>
          <w:szCs w:val="24"/>
        </w:rPr>
        <w:t xml:space="preserve"> The workers’ committee members who under the relevant Code of Conduct form part of the disciplinary committee, refused to attend the hearings</w:t>
      </w:r>
      <w:r w:rsidR="00473758" w:rsidRPr="005530A8">
        <w:rPr>
          <w:rFonts w:ascii="Times New Roman" w:hAnsi="Times New Roman" w:cs="Times New Roman"/>
          <w:sz w:val="24"/>
          <w:szCs w:val="24"/>
        </w:rPr>
        <w:t>.</w:t>
      </w:r>
      <w:r w:rsidR="00764BF1" w:rsidRPr="005530A8">
        <w:rPr>
          <w:rFonts w:ascii="Times New Roman" w:hAnsi="Times New Roman" w:cs="Times New Roman"/>
          <w:sz w:val="24"/>
          <w:szCs w:val="24"/>
        </w:rPr>
        <w:t xml:space="preserve"> All</w:t>
      </w:r>
      <w:r w:rsidR="00F15CAF" w:rsidRPr="005530A8">
        <w:rPr>
          <w:rFonts w:ascii="Times New Roman" w:hAnsi="Times New Roman" w:cs="Times New Roman"/>
          <w:sz w:val="24"/>
          <w:szCs w:val="24"/>
        </w:rPr>
        <w:t xml:space="preserve"> the respondents</w:t>
      </w:r>
      <w:r w:rsidR="00764BF1" w:rsidRPr="005530A8">
        <w:rPr>
          <w:rFonts w:ascii="Times New Roman" w:hAnsi="Times New Roman" w:cs="Times New Roman"/>
          <w:sz w:val="24"/>
          <w:szCs w:val="24"/>
        </w:rPr>
        <w:t xml:space="preserve"> were found guilty in absentia and all were dismissed from the appellant’s employ.</w:t>
      </w:r>
    </w:p>
    <w:p w:rsidR="006B1C3B" w:rsidRPr="005530A8" w:rsidRDefault="006B1C3B" w:rsidP="005530A8">
      <w:pPr>
        <w:spacing w:after="0" w:line="480" w:lineRule="auto"/>
        <w:jc w:val="both"/>
        <w:rPr>
          <w:rFonts w:ascii="Times New Roman" w:hAnsi="Times New Roman" w:cs="Times New Roman"/>
          <w:sz w:val="24"/>
          <w:szCs w:val="24"/>
        </w:rPr>
      </w:pPr>
    </w:p>
    <w:p w:rsidR="00F15CAF" w:rsidRPr="005530A8" w:rsidRDefault="00F15CAF"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ab/>
      </w:r>
      <w:r w:rsidR="006B1C3B" w:rsidRPr="005530A8">
        <w:rPr>
          <w:rFonts w:ascii="Times New Roman" w:hAnsi="Times New Roman" w:cs="Times New Roman"/>
          <w:sz w:val="24"/>
          <w:szCs w:val="24"/>
        </w:rPr>
        <w:tab/>
      </w:r>
      <w:r w:rsidRPr="005530A8">
        <w:rPr>
          <w:rFonts w:ascii="Times New Roman" w:hAnsi="Times New Roman" w:cs="Times New Roman"/>
          <w:sz w:val="24"/>
          <w:szCs w:val="24"/>
        </w:rPr>
        <w:t>The respondents then approached the Labour Court and sought a review of the proceedings</w:t>
      </w:r>
      <w:r w:rsidR="00CE23B1" w:rsidRPr="005530A8">
        <w:rPr>
          <w:rFonts w:ascii="Times New Roman" w:hAnsi="Times New Roman" w:cs="Times New Roman"/>
          <w:sz w:val="24"/>
          <w:szCs w:val="24"/>
        </w:rPr>
        <w:t>. The</w:t>
      </w:r>
      <w:r w:rsidRPr="005530A8">
        <w:rPr>
          <w:rFonts w:ascii="Times New Roman" w:hAnsi="Times New Roman" w:cs="Times New Roman"/>
          <w:sz w:val="24"/>
          <w:szCs w:val="24"/>
        </w:rPr>
        <w:t xml:space="preserve"> grounds</w:t>
      </w:r>
      <w:r w:rsidR="00852EEF" w:rsidRPr="005530A8">
        <w:rPr>
          <w:rFonts w:ascii="Times New Roman" w:hAnsi="Times New Roman" w:cs="Times New Roman"/>
          <w:sz w:val="24"/>
          <w:szCs w:val="24"/>
        </w:rPr>
        <w:t xml:space="preserve"> of review raised, basically related to </w:t>
      </w:r>
      <w:r w:rsidR="00CE23B1" w:rsidRPr="005530A8">
        <w:rPr>
          <w:rFonts w:ascii="Times New Roman" w:hAnsi="Times New Roman" w:cs="Times New Roman"/>
          <w:sz w:val="24"/>
          <w:szCs w:val="24"/>
        </w:rPr>
        <w:t>non-observance</w:t>
      </w:r>
      <w:r w:rsidR="00852EEF" w:rsidRPr="005530A8">
        <w:rPr>
          <w:rFonts w:ascii="Times New Roman" w:hAnsi="Times New Roman" w:cs="Times New Roman"/>
          <w:sz w:val="24"/>
          <w:szCs w:val="24"/>
        </w:rPr>
        <w:t xml:space="preserve"> of the rules of</w:t>
      </w:r>
      <w:r w:rsidR="00CE23B1" w:rsidRPr="005530A8">
        <w:rPr>
          <w:rFonts w:ascii="Times New Roman" w:hAnsi="Times New Roman" w:cs="Times New Roman"/>
          <w:sz w:val="24"/>
          <w:szCs w:val="24"/>
        </w:rPr>
        <w:t xml:space="preserve"> natural</w:t>
      </w:r>
      <w:r w:rsidR="00852EEF" w:rsidRPr="005530A8">
        <w:rPr>
          <w:rFonts w:ascii="Times New Roman" w:hAnsi="Times New Roman" w:cs="Times New Roman"/>
          <w:sz w:val="24"/>
          <w:szCs w:val="24"/>
        </w:rPr>
        <w:t xml:space="preserve"> justice</w:t>
      </w:r>
      <w:r w:rsidR="00CE23B1" w:rsidRPr="005530A8">
        <w:rPr>
          <w:rFonts w:ascii="Times New Roman" w:hAnsi="Times New Roman" w:cs="Times New Roman"/>
          <w:sz w:val="24"/>
          <w:szCs w:val="24"/>
        </w:rPr>
        <w:t xml:space="preserve">, </w:t>
      </w:r>
      <w:r w:rsidR="00852EEF" w:rsidRPr="005530A8">
        <w:rPr>
          <w:rFonts w:ascii="Times New Roman" w:hAnsi="Times New Roman" w:cs="Times New Roman"/>
          <w:sz w:val="24"/>
          <w:szCs w:val="24"/>
        </w:rPr>
        <w:t>improperly constituted disciplinary committee</w:t>
      </w:r>
      <w:r w:rsidR="00473758" w:rsidRPr="005530A8">
        <w:rPr>
          <w:rFonts w:ascii="Times New Roman" w:hAnsi="Times New Roman" w:cs="Times New Roman"/>
          <w:sz w:val="24"/>
          <w:szCs w:val="24"/>
        </w:rPr>
        <w:t>s</w:t>
      </w:r>
      <w:r w:rsidR="00CE23B1" w:rsidRPr="005530A8">
        <w:rPr>
          <w:rFonts w:ascii="Times New Roman" w:hAnsi="Times New Roman" w:cs="Times New Roman"/>
          <w:sz w:val="24"/>
          <w:szCs w:val="24"/>
        </w:rPr>
        <w:t>,</w:t>
      </w:r>
      <w:r w:rsidR="00852EEF" w:rsidRPr="005530A8">
        <w:rPr>
          <w:rFonts w:ascii="Times New Roman" w:hAnsi="Times New Roman" w:cs="Times New Roman"/>
          <w:sz w:val="24"/>
          <w:szCs w:val="24"/>
        </w:rPr>
        <w:t xml:space="preserve"> selective application of the disciplinary process</w:t>
      </w:r>
      <w:r w:rsidR="00CE23B1" w:rsidRPr="005530A8">
        <w:rPr>
          <w:rFonts w:ascii="Times New Roman" w:hAnsi="Times New Roman" w:cs="Times New Roman"/>
          <w:sz w:val="24"/>
          <w:szCs w:val="24"/>
        </w:rPr>
        <w:t xml:space="preserve"> and bias</w:t>
      </w:r>
      <w:r w:rsidR="00852EEF" w:rsidRPr="005530A8">
        <w:rPr>
          <w:rFonts w:ascii="Times New Roman" w:hAnsi="Times New Roman" w:cs="Times New Roman"/>
          <w:sz w:val="24"/>
          <w:szCs w:val="24"/>
        </w:rPr>
        <w:t>.</w:t>
      </w:r>
    </w:p>
    <w:p w:rsidR="00AF4B42" w:rsidRPr="005530A8" w:rsidRDefault="00AF4B42" w:rsidP="005530A8">
      <w:pPr>
        <w:spacing w:after="0" w:line="480" w:lineRule="auto"/>
        <w:jc w:val="both"/>
        <w:rPr>
          <w:rFonts w:ascii="Times New Roman" w:hAnsi="Times New Roman" w:cs="Times New Roman"/>
          <w:sz w:val="24"/>
          <w:szCs w:val="24"/>
        </w:rPr>
      </w:pPr>
    </w:p>
    <w:p w:rsidR="00852EEF" w:rsidRPr="005530A8" w:rsidRDefault="00AF4B42"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The Labour Court</w:t>
      </w:r>
      <w:r w:rsidR="007967D0" w:rsidRPr="005530A8">
        <w:rPr>
          <w:rFonts w:ascii="Times New Roman" w:hAnsi="Times New Roman" w:cs="Times New Roman"/>
          <w:sz w:val="24"/>
          <w:szCs w:val="24"/>
        </w:rPr>
        <w:t xml:space="preserve"> was of the opinion that the second ground of appeal was decisive and</w:t>
      </w:r>
      <w:r w:rsidR="00473758" w:rsidRPr="005530A8">
        <w:rPr>
          <w:rFonts w:ascii="Times New Roman" w:hAnsi="Times New Roman" w:cs="Times New Roman"/>
          <w:sz w:val="24"/>
          <w:szCs w:val="24"/>
        </w:rPr>
        <w:t xml:space="preserve"> it</w:t>
      </w:r>
      <w:r w:rsidR="00D73F66" w:rsidRPr="005530A8">
        <w:rPr>
          <w:rFonts w:ascii="Times New Roman" w:hAnsi="Times New Roman" w:cs="Times New Roman"/>
          <w:sz w:val="24"/>
          <w:szCs w:val="24"/>
        </w:rPr>
        <w:t xml:space="preserve"> procee</w:t>
      </w:r>
      <w:r w:rsidR="007967D0" w:rsidRPr="005530A8">
        <w:rPr>
          <w:rFonts w:ascii="Times New Roman" w:hAnsi="Times New Roman" w:cs="Times New Roman"/>
          <w:sz w:val="24"/>
          <w:szCs w:val="24"/>
        </w:rPr>
        <w:t>ded to determine the matter on the basis of that ground alone.</w:t>
      </w:r>
      <w:r w:rsidR="00852EEF" w:rsidRPr="005530A8">
        <w:rPr>
          <w:rFonts w:ascii="Times New Roman" w:hAnsi="Times New Roman" w:cs="Times New Roman"/>
          <w:sz w:val="24"/>
          <w:szCs w:val="24"/>
        </w:rPr>
        <w:t xml:space="preserve"> The second ground of appeal was couched as follows:</w:t>
      </w:r>
    </w:p>
    <w:p w:rsidR="00852EEF" w:rsidRPr="005530A8" w:rsidRDefault="00852EEF"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w:t>
      </w:r>
      <w:r w:rsidR="00E64E7A" w:rsidRPr="005530A8">
        <w:rPr>
          <w:rFonts w:ascii="Times New Roman" w:hAnsi="Times New Roman" w:cs="Times New Roman"/>
          <w:sz w:val="24"/>
          <w:szCs w:val="24"/>
        </w:rPr>
        <w:t xml:space="preserve">The disciplinary committee which purported to conduct the disciplinary hearings against the applicants was not properly constituted as there was no representative from the workers committee.” </w:t>
      </w:r>
    </w:p>
    <w:p w:rsidR="00473758" w:rsidRPr="005530A8" w:rsidRDefault="00473758" w:rsidP="005530A8">
      <w:pPr>
        <w:spacing w:after="0" w:line="480" w:lineRule="auto"/>
        <w:ind w:left="720"/>
        <w:jc w:val="both"/>
        <w:rPr>
          <w:rFonts w:ascii="Times New Roman" w:hAnsi="Times New Roman" w:cs="Times New Roman"/>
          <w:sz w:val="24"/>
          <w:szCs w:val="24"/>
        </w:rPr>
      </w:pPr>
    </w:p>
    <w:p w:rsidR="00AF4B42" w:rsidRPr="005530A8" w:rsidRDefault="00E64E7A"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lastRenderedPageBreak/>
        <w:t xml:space="preserve">The court </w:t>
      </w:r>
      <w:r w:rsidR="00AF4B42" w:rsidRPr="005530A8">
        <w:rPr>
          <w:rFonts w:ascii="Times New Roman" w:hAnsi="Times New Roman" w:cs="Times New Roman"/>
          <w:sz w:val="24"/>
          <w:szCs w:val="24"/>
        </w:rPr>
        <w:t>found in favour of the respondents and granted an order in the following terms:</w:t>
      </w:r>
    </w:p>
    <w:p w:rsidR="00AF4B42" w:rsidRPr="005530A8" w:rsidRDefault="006B1C3B" w:rsidP="005530A8">
      <w:pPr>
        <w:spacing w:after="0" w:line="240" w:lineRule="auto"/>
        <w:jc w:val="both"/>
        <w:rPr>
          <w:rFonts w:ascii="Times New Roman" w:hAnsi="Times New Roman" w:cs="Times New Roman"/>
          <w:sz w:val="24"/>
          <w:szCs w:val="24"/>
        </w:rPr>
      </w:pPr>
      <w:r w:rsidRPr="005530A8">
        <w:rPr>
          <w:rFonts w:ascii="Times New Roman" w:hAnsi="Times New Roman" w:cs="Times New Roman"/>
          <w:sz w:val="24"/>
          <w:szCs w:val="24"/>
        </w:rPr>
        <w:t xml:space="preserve">     </w:t>
      </w:r>
      <w:r w:rsidR="00AF4B42" w:rsidRPr="005530A8">
        <w:rPr>
          <w:rFonts w:ascii="Times New Roman" w:hAnsi="Times New Roman" w:cs="Times New Roman"/>
          <w:sz w:val="24"/>
          <w:szCs w:val="24"/>
        </w:rPr>
        <w:t>“1. The dismissals of Applicants by Respondent is set aside</w:t>
      </w:r>
      <w:r w:rsidR="00764BF1" w:rsidRPr="005530A8">
        <w:rPr>
          <w:rFonts w:ascii="Times New Roman" w:hAnsi="Times New Roman" w:cs="Times New Roman"/>
          <w:sz w:val="24"/>
          <w:szCs w:val="24"/>
        </w:rPr>
        <w:t xml:space="preserve"> </w:t>
      </w:r>
    </w:p>
    <w:p w:rsidR="007B258A" w:rsidRPr="005530A8" w:rsidRDefault="00AF4B42" w:rsidP="005530A8">
      <w:pPr>
        <w:spacing w:after="0" w:line="240" w:lineRule="auto"/>
        <w:ind w:left="1134" w:hanging="414"/>
        <w:jc w:val="both"/>
        <w:rPr>
          <w:rFonts w:ascii="Times New Roman" w:hAnsi="Times New Roman" w:cs="Times New Roman"/>
          <w:sz w:val="24"/>
          <w:szCs w:val="24"/>
        </w:rPr>
      </w:pPr>
      <w:r w:rsidRPr="005530A8">
        <w:rPr>
          <w:rFonts w:ascii="Times New Roman" w:hAnsi="Times New Roman" w:cs="Times New Roman"/>
          <w:sz w:val="24"/>
          <w:szCs w:val="24"/>
        </w:rPr>
        <w:t>2. The matter is remitted to an arbitrator, chosen by the parties or appointed by the Registrar of this Court, for determination of the charges</w:t>
      </w:r>
      <w:r w:rsidR="007B258A" w:rsidRPr="005530A8">
        <w:rPr>
          <w:rFonts w:ascii="Times New Roman" w:hAnsi="Times New Roman" w:cs="Times New Roman"/>
          <w:sz w:val="24"/>
          <w:szCs w:val="24"/>
        </w:rPr>
        <w:t xml:space="preserve"> laid by Respondent against Applicants; and</w:t>
      </w:r>
    </w:p>
    <w:p w:rsidR="007B258A" w:rsidRPr="005530A8" w:rsidRDefault="007B258A" w:rsidP="005530A8">
      <w:pPr>
        <w:spacing w:after="0" w:line="240" w:lineRule="auto"/>
        <w:ind w:left="1134" w:hanging="414"/>
        <w:jc w:val="both"/>
        <w:rPr>
          <w:rFonts w:ascii="Times New Roman" w:hAnsi="Times New Roman" w:cs="Times New Roman"/>
          <w:sz w:val="24"/>
          <w:szCs w:val="24"/>
        </w:rPr>
      </w:pPr>
      <w:r w:rsidRPr="005530A8">
        <w:rPr>
          <w:rFonts w:ascii="Times New Roman" w:hAnsi="Times New Roman" w:cs="Times New Roman"/>
          <w:sz w:val="24"/>
          <w:szCs w:val="24"/>
        </w:rPr>
        <w:t>3. Pending the outcome of the arbitration in paragraph 2 above, Applicants are deemed to be on suspension without pay and benefits.”</w:t>
      </w:r>
    </w:p>
    <w:p w:rsidR="006B1C3B" w:rsidRPr="005530A8" w:rsidRDefault="006B1C3B" w:rsidP="005530A8">
      <w:pPr>
        <w:spacing w:after="0" w:line="480" w:lineRule="auto"/>
        <w:ind w:left="1134" w:hanging="414"/>
        <w:jc w:val="both"/>
        <w:rPr>
          <w:rFonts w:ascii="Times New Roman" w:hAnsi="Times New Roman" w:cs="Times New Roman"/>
          <w:sz w:val="24"/>
          <w:szCs w:val="24"/>
        </w:rPr>
      </w:pPr>
    </w:p>
    <w:p w:rsidR="006B1C3B" w:rsidRPr="005530A8" w:rsidRDefault="006B1C3B" w:rsidP="005530A8">
      <w:pPr>
        <w:spacing w:after="0" w:line="240" w:lineRule="auto"/>
        <w:ind w:left="1134" w:hanging="414"/>
        <w:jc w:val="both"/>
        <w:rPr>
          <w:rFonts w:ascii="Times New Roman" w:hAnsi="Times New Roman" w:cs="Times New Roman"/>
          <w:sz w:val="24"/>
          <w:szCs w:val="24"/>
        </w:rPr>
      </w:pPr>
    </w:p>
    <w:p w:rsidR="00AC5999" w:rsidRPr="005530A8" w:rsidRDefault="00AC5999" w:rsidP="005530A8">
      <w:pPr>
        <w:spacing w:after="0" w:line="480" w:lineRule="auto"/>
        <w:ind w:left="720"/>
        <w:jc w:val="both"/>
        <w:rPr>
          <w:rFonts w:ascii="Times New Roman" w:hAnsi="Times New Roman" w:cs="Times New Roman"/>
          <w:sz w:val="24"/>
          <w:szCs w:val="24"/>
        </w:rPr>
      </w:pPr>
      <w:r w:rsidRPr="005530A8">
        <w:rPr>
          <w:rFonts w:ascii="Times New Roman" w:hAnsi="Times New Roman" w:cs="Times New Roman"/>
          <w:b/>
          <w:sz w:val="24"/>
          <w:szCs w:val="24"/>
          <w:u w:val="single"/>
        </w:rPr>
        <w:t>THIS APPEAL</w:t>
      </w:r>
      <w:r w:rsidRPr="005530A8">
        <w:rPr>
          <w:rFonts w:ascii="Times New Roman" w:hAnsi="Times New Roman" w:cs="Times New Roman"/>
          <w:sz w:val="24"/>
          <w:szCs w:val="24"/>
        </w:rPr>
        <w:t xml:space="preserve"> </w:t>
      </w:r>
    </w:p>
    <w:p w:rsidR="00AF4B42" w:rsidRPr="005530A8" w:rsidRDefault="007B258A"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Aggrieved by the decision of the Labour Court, the employer (</w:t>
      </w:r>
      <w:proofErr w:type="spellStart"/>
      <w:r w:rsidRPr="005530A8">
        <w:rPr>
          <w:rFonts w:ascii="Times New Roman" w:hAnsi="Times New Roman" w:cs="Times New Roman"/>
          <w:sz w:val="24"/>
          <w:szCs w:val="24"/>
        </w:rPr>
        <w:t>Pacprint</w:t>
      </w:r>
      <w:proofErr w:type="spellEnd"/>
      <w:r w:rsidRPr="005530A8">
        <w:rPr>
          <w:rFonts w:ascii="Times New Roman" w:hAnsi="Times New Roman" w:cs="Times New Roman"/>
          <w:sz w:val="24"/>
          <w:szCs w:val="24"/>
        </w:rPr>
        <w:t>) appealed to this court. Three grounds of appeal were raised</w:t>
      </w:r>
      <w:r w:rsidR="00682BB8" w:rsidRPr="005530A8">
        <w:rPr>
          <w:rFonts w:ascii="Times New Roman" w:hAnsi="Times New Roman" w:cs="Times New Roman"/>
          <w:sz w:val="24"/>
          <w:szCs w:val="24"/>
        </w:rPr>
        <w:t>,</w:t>
      </w:r>
      <w:r w:rsidR="00473758" w:rsidRPr="005530A8">
        <w:rPr>
          <w:rFonts w:ascii="Times New Roman" w:hAnsi="Times New Roman" w:cs="Times New Roman"/>
          <w:sz w:val="24"/>
          <w:szCs w:val="24"/>
        </w:rPr>
        <w:t xml:space="preserve"> </w:t>
      </w:r>
      <w:proofErr w:type="spellStart"/>
      <w:r w:rsidR="00473758" w:rsidRPr="005530A8">
        <w:rPr>
          <w:rFonts w:ascii="Times New Roman" w:hAnsi="Times New Roman" w:cs="Times New Roman"/>
          <w:sz w:val="24"/>
          <w:szCs w:val="24"/>
        </w:rPr>
        <w:t>viz</w:t>
      </w:r>
      <w:proofErr w:type="spellEnd"/>
      <w:r w:rsidRPr="005530A8">
        <w:rPr>
          <w:rFonts w:ascii="Times New Roman" w:hAnsi="Times New Roman" w:cs="Times New Roman"/>
          <w:sz w:val="24"/>
          <w:szCs w:val="24"/>
        </w:rPr>
        <w:t>:</w:t>
      </w:r>
    </w:p>
    <w:p w:rsidR="007B258A" w:rsidRPr="005530A8" w:rsidRDefault="007B258A" w:rsidP="005530A8">
      <w:pPr>
        <w:spacing w:after="0" w:line="240" w:lineRule="auto"/>
        <w:ind w:left="1134" w:hanging="414"/>
        <w:jc w:val="both"/>
        <w:rPr>
          <w:rFonts w:ascii="Times New Roman" w:hAnsi="Times New Roman" w:cs="Times New Roman"/>
          <w:sz w:val="24"/>
          <w:szCs w:val="24"/>
        </w:rPr>
      </w:pPr>
      <w:r w:rsidRPr="005530A8">
        <w:rPr>
          <w:rFonts w:ascii="Times New Roman" w:hAnsi="Times New Roman" w:cs="Times New Roman"/>
          <w:sz w:val="24"/>
          <w:szCs w:val="24"/>
        </w:rPr>
        <w:t xml:space="preserve">“1. The court </w:t>
      </w:r>
      <w:r w:rsidRPr="005530A8">
        <w:rPr>
          <w:rFonts w:ascii="Times New Roman" w:hAnsi="Times New Roman" w:cs="Times New Roman"/>
          <w:i/>
          <w:sz w:val="24"/>
          <w:szCs w:val="24"/>
        </w:rPr>
        <w:t>a quo</w:t>
      </w:r>
      <w:r w:rsidRPr="005530A8">
        <w:rPr>
          <w:rFonts w:ascii="Times New Roman" w:hAnsi="Times New Roman" w:cs="Times New Roman"/>
          <w:sz w:val="24"/>
          <w:szCs w:val="24"/>
        </w:rPr>
        <w:t xml:space="preserve"> erred in holding that the Disciplinary Committees that heard the Respondents’ matters were not properly constituted. In so holding the court </w:t>
      </w:r>
      <w:r w:rsidRPr="005530A8">
        <w:rPr>
          <w:rFonts w:ascii="Times New Roman" w:hAnsi="Times New Roman" w:cs="Times New Roman"/>
          <w:i/>
          <w:sz w:val="24"/>
          <w:szCs w:val="24"/>
        </w:rPr>
        <w:t>a quo</w:t>
      </w:r>
      <w:r w:rsidRPr="005530A8">
        <w:rPr>
          <w:rFonts w:ascii="Times New Roman" w:hAnsi="Times New Roman" w:cs="Times New Roman"/>
          <w:sz w:val="24"/>
          <w:szCs w:val="24"/>
        </w:rPr>
        <w:t xml:space="preserve"> totally ignored the role played by the Workers Committee in trying to frustrate the hearings.</w:t>
      </w:r>
    </w:p>
    <w:p w:rsidR="00C5192D" w:rsidRPr="005530A8" w:rsidRDefault="007B258A" w:rsidP="005530A8">
      <w:pPr>
        <w:spacing w:after="0" w:line="240" w:lineRule="auto"/>
        <w:ind w:left="1134" w:hanging="414"/>
        <w:jc w:val="both"/>
        <w:rPr>
          <w:rFonts w:ascii="Times New Roman" w:hAnsi="Times New Roman" w:cs="Times New Roman"/>
          <w:sz w:val="24"/>
          <w:szCs w:val="24"/>
        </w:rPr>
      </w:pPr>
      <w:r w:rsidRPr="005530A8">
        <w:rPr>
          <w:rFonts w:ascii="Times New Roman" w:hAnsi="Times New Roman" w:cs="Times New Roman"/>
          <w:sz w:val="24"/>
          <w:szCs w:val="24"/>
        </w:rPr>
        <w:t xml:space="preserve">2. The court </w:t>
      </w:r>
      <w:r w:rsidRPr="005530A8">
        <w:rPr>
          <w:rFonts w:ascii="Times New Roman" w:hAnsi="Times New Roman" w:cs="Times New Roman"/>
          <w:i/>
          <w:sz w:val="24"/>
          <w:szCs w:val="24"/>
        </w:rPr>
        <w:t>a quo</w:t>
      </w:r>
      <w:r w:rsidRPr="005530A8">
        <w:rPr>
          <w:rFonts w:ascii="Times New Roman" w:hAnsi="Times New Roman" w:cs="Times New Roman"/>
          <w:sz w:val="24"/>
          <w:szCs w:val="24"/>
        </w:rPr>
        <w:t xml:space="preserve"> erred in disregarding or paying lip service to the role played by the </w:t>
      </w:r>
      <w:r w:rsidR="00C5192D" w:rsidRPr="005530A8">
        <w:rPr>
          <w:rFonts w:ascii="Times New Roman" w:hAnsi="Times New Roman" w:cs="Times New Roman"/>
          <w:sz w:val="24"/>
          <w:szCs w:val="24"/>
        </w:rPr>
        <w:t>Respondents and their representatives to frustrate the hearings, which led to the court making a finding that there were irregularities in the conduct of the disciplinary hearing. (</w:t>
      </w:r>
      <w:proofErr w:type="gramStart"/>
      <w:r w:rsidR="00C5192D" w:rsidRPr="005530A8">
        <w:rPr>
          <w:rFonts w:ascii="Times New Roman" w:hAnsi="Times New Roman" w:cs="Times New Roman"/>
          <w:sz w:val="24"/>
          <w:szCs w:val="24"/>
        </w:rPr>
        <w:t>sic</w:t>
      </w:r>
      <w:proofErr w:type="gramEnd"/>
      <w:r w:rsidR="00C5192D" w:rsidRPr="005530A8">
        <w:rPr>
          <w:rFonts w:ascii="Times New Roman" w:hAnsi="Times New Roman" w:cs="Times New Roman"/>
          <w:sz w:val="24"/>
          <w:szCs w:val="24"/>
        </w:rPr>
        <w:t>)</w:t>
      </w:r>
    </w:p>
    <w:p w:rsidR="00F51135" w:rsidRPr="005530A8" w:rsidRDefault="00C5192D" w:rsidP="005530A8">
      <w:pPr>
        <w:spacing w:after="0" w:line="240" w:lineRule="auto"/>
        <w:ind w:left="1134" w:hanging="414"/>
        <w:jc w:val="both"/>
        <w:rPr>
          <w:rFonts w:ascii="Times New Roman" w:hAnsi="Times New Roman" w:cs="Times New Roman"/>
          <w:sz w:val="24"/>
          <w:szCs w:val="24"/>
        </w:rPr>
      </w:pPr>
      <w:r w:rsidRPr="005530A8">
        <w:rPr>
          <w:rFonts w:ascii="Times New Roman" w:hAnsi="Times New Roman" w:cs="Times New Roman"/>
          <w:sz w:val="24"/>
          <w:szCs w:val="24"/>
        </w:rPr>
        <w:t xml:space="preserve">3. </w:t>
      </w:r>
      <w:proofErr w:type="gramStart"/>
      <w:r w:rsidRPr="005530A8">
        <w:rPr>
          <w:rFonts w:ascii="Times New Roman" w:hAnsi="Times New Roman" w:cs="Times New Roman"/>
          <w:sz w:val="24"/>
          <w:szCs w:val="24"/>
        </w:rPr>
        <w:t>The</w:t>
      </w:r>
      <w:proofErr w:type="gramEnd"/>
      <w:r w:rsidRPr="005530A8">
        <w:rPr>
          <w:rFonts w:ascii="Times New Roman" w:hAnsi="Times New Roman" w:cs="Times New Roman"/>
          <w:sz w:val="24"/>
          <w:szCs w:val="24"/>
        </w:rPr>
        <w:t xml:space="preserve"> court </w:t>
      </w:r>
      <w:r w:rsidRPr="005530A8">
        <w:rPr>
          <w:rFonts w:ascii="Times New Roman" w:hAnsi="Times New Roman" w:cs="Times New Roman"/>
          <w:i/>
          <w:sz w:val="24"/>
          <w:szCs w:val="24"/>
        </w:rPr>
        <w:t>a quo</w:t>
      </w:r>
      <w:r w:rsidRPr="005530A8">
        <w:rPr>
          <w:rFonts w:ascii="Times New Roman" w:hAnsi="Times New Roman" w:cs="Times New Roman"/>
          <w:sz w:val="24"/>
          <w:szCs w:val="24"/>
        </w:rPr>
        <w:t xml:space="preserve"> erred in holding that the remedy for an uncooperative Workers Committee is Sec</w:t>
      </w:r>
      <w:r w:rsidR="006B1C3B" w:rsidRPr="005530A8">
        <w:rPr>
          <w:rFonts w:ascii="Times New Roman" w:hAnsi="Times New Roman" w:cs="Times New Roman"/>
          <w:sz w:val="24"/>
          <w:szCs w:val="24"/>
        </w:rPr>
        <w:t>tion 101 (6) of the Labour Act [</w:t>
      </w:r>
      <w:r w:rsidR="006B1C3B" w:rsidRPr="005530A8">
        <w:rPr>
          <w:rFonts w:ascii="Times New Roman" w:hAnsi="Times New Roman" w:cs="Times New Roman"/>
          <w:i/>
          <w:sz w:val="24"/>
          <w:szCs w:val="24"/>
        </w:rPr>
        <w:t>Chapter 28:01</w:t>
      </w:r>
      <w:r w:rsidR="006B1C3B" w:rsidRPr="005530A8">
        <w:rPr>
          <w:rFonts w:ascii="Times New Roman" w:hAnsi="Times New Roman" w:cs="Times New Roman"/>
          <w:sz w:val="24"/>
          <w:szCs w:val="24"/>
        </w:rPr>
        <w:t>]</w:t>
      </w:r>
      <w:r w:rsidRPr="005530A8">
        <w:rPr>
          <w:rFonts w:ascii="Times New Roman" w:hAnsi="Times New Roman" w:cs="Times New Roman"/>
          <w:sz w:val="24"/>
          <w:szCs w:val="24"/>
        </w:rPr>
        <w:t>”</w:t>
      </w:r>
    </w:p>
    <w:p w:rsidR="00AC5999" w:rsidRPr="005530A8" w:rsidRDefault="00AC5999" w:rsidP="005530A8">
      <w:pPr>
        <w:spacing w:after="0" w:line="480" w:lineRule="auto"/>
        <w:ind w:left="720"/>
        <w:jc w:val="both"/>
        <w:rPr>
          <w:rFonts w:ascii="Times New Roman" w:hAnsi="Times New Roman" w:cs="Times New Roman"/>
          <w:sz w:val="24"/>
          <w:szCs w:val="24"/>
        </w:rPr>
      </w:pPr>
    </w:p>
    <w:p w:rsidR="006B1C3B" w:rsidRPr="005530A8" w:rsidRDefault="006B1C3B" w:rsidP="005530A8">
      <w:pPr>
        <w:spacing w:after="0" w:line="240" w:lineRule="auto"/>
        <w:ind w:left="720"/>
        <w:jc w:val="both"/>
        <w:rPr>
          <w:rFonts w:ascii="Times New Roman" w:hAnsi="Times New Roman" w:cs="Times New Roman"/>
          <w:sz w:val="24"/>
          <w:szCs w:val="24"/>
        </w:rPr>
      </w:pPr>
    </w:p>
    <w:p w:rsidR="00CE00E2" w:rsidRPr="005530A8" w:rsidRDefault="00AC5999"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A letter that was written o</w:t>
      </w:r>
      <w:r w:rsidR="00CE00E2" w:rsidRPr="005530A8">
        <w:rPr>
          <w:rFonts w:ascii="Times New Roman" w:hAnsi="Times New Roman" w:cs="Times New Roman"/>
          <w:sz w:val="24"/>
          <w:szCs w:val="24"/>
        </w:rPr>
        <w:t>n 16 October 2012 addressed to the appellant’s Human Resources Executive and signed for on behalf of the Workers’ Committee</w:t>
      </w:r>
      <w:r w:rsidRPr="005530A8">
        <w:rPr>
          <w:rFonts w:ascii="Times New Roman" w:hAnsi="Times New Roman" w:cs="Times New Roman"/>
          <w:sz w:val="24"/>
          <w:szCs w:val="24"/>
        </w:rPr>
        <w:t xml:space="preserve"> is pertinent</w:t>
      </w:r>
      <w:r w:rsidR="00CE00E2" w:rsidRPr="005530A8">
        <w:rPr>
          <w:rFonts w:ascii="Times New Roman" w:hAnsi="Times New Roman" w:cs="Times New Roman"/>
          <w:sz w:val="24"/>
          <w:szCs w:val="24"/>
        </w:rPr>
        <w:t>. It reads:</w:t>
      </w:r>
    </w:p>
    <w:p w:rsidR="00CE00E2" w:rsidRPr="005530A8" w:rsidRDefault="00CE00E2"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“We call upon your office to stop issuing the Disciplinary hearing letters as we feel there is no any clear explanation</w:t>
      </w:r>
      <w:r w:rsidR="00AC5999" w:rsidRPr="005530A8">
        <w:rPr>
          <w:rFonts w:ascii="Times New Roman" w:hAnsi="Times New Roman" w:cs="Times New Roman"/>
          <w:sz w:val="24"/>
          <w:szCs w:val="24"/>
        </w:rPr>
        <w:t xml:space="preserve"> (sic)</w:t>
      </w:r>
      <w:r w:rsidRPr="005530A8">
        <w:rPr>
          <w:rFonts w:ascii="Times New Roman" w:hAnsi="Times New Roman" w:cs="Times New Roman"/>
          <w:sz w:val="24"/>
          <w:szCs w:val="24"/>
        </w:rPr>
        <w:t xml:space="preserve"> regarding the sit-in. No one from the management has come to explain and / or address employees concerned about what was going on.</w:t>
      </w:r>
    </w:p>
    <w:p w:rsidR="00CE00E2" w:rsidRPr="005530A8" w:rsidRDefault="00CE00E2"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We feel that we cannot be disciplined for asking our outstanding wages. (</w:t>
      </w:r>
      <w:proofErr w:type="gramStart"/>
      <w:r w:rsidRPr="005530A8">
        <w:rPr>
          <w:rFonts w:ascii="Times New Roman" w:hAnsi="Times New Roman" w:cs="Times New Roman"/>
          <w:sz w:val="24"/>
          <w:szCs w:val="24"/>
        </w:rPr>
        <w:t>sic</w:t>
      </w:r>
      <w:proofErr w:type="gramEnd"/>
      <w:r w:rsidRPr="005530A8">
        <w:rPr>
          <w:rFonts w:ascii="Times New Roman" w:hAnsi="Times New Roman" w:cs="Times New Roman"/>
          <w:sz w:val="24"/>
          <w:szCs w:val="24"/>
        </w:rPr>
        <w:t>)</w:t>
      </w:r>
    </w:p>
    <w:p w:rsidR="00CE00E2" w:rsidRPr="005530A8" w:rsidRDefault="00CE00E2"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However, this does not stop you from reaching your final decision”</w:t>
      </w:r>
    </w:p>
    <w:p w:rsidR="00CE00E2" w:rsidRPr="005530A8" w:rsidRDefault="00CE00E2" w:rsidP="005530A8">
      <w:pPr>
        <w:spacing w:after="0" w:line="480" w:lineRule="auto"/>
        <w:jc w:val="both"/>
        <w:rPr>
          <w:rFonts w:ascii="Times New Roman" w:hAnsi="Times New Roman" w:cs="Times New Roman"/>
          <w:sz w:val="24"/>
          <w:szCs w:val="24"/>
        </w:rPr>
      </w:pPr>
    </w:p>
    <w:p w:rsidR="00FD7858" w:rsidRPr="005530A8" w:rsidRDefault="00FD7858" w:rsidP="005530A8">
      <w:pPr>
        <w:spacing w:after="0" w:line="240" w:lineRule="auto"/>
        <w:jc w:val="both"/>
        <w:rPr>
          <w:rFonts w:ascii="Times New Roman" w:hAnsi="Times New Roman" w:cs="Times New Roman"/>
          <w:sz w:val="24"/>
          <w:szCs w:val="24"/>
        </w:rPr>
      </w:pPr>
    </w:p>
    <w:p w:rsidR="00CE00E2" w:rsidRPr="005530A8" w:rsidRDefault="00CE00E2"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ab/>
      </w:r>
      <w:r w:rsidR="00FD7858" w:rsidRPr="005530A8">
        <w:rPr>
          <w:rFonts w:ascii="Times New Roman" w:hAnsi="Times New Roman" w:cs="Times New Roman"/>
          <w:sz w:val="24"/>
          <w:szCs w:val="24"/>
        </w:rPr>
        <w:tab/>
      </w:r>
      <w:r w:rsidRPr="005530A8">
        <w:rPr>
          <w:rFonts w:ascii="Times New Roman" w:hAnsi="Times New Roman" w:cs="Times New Roman"/>
          <w:sz w:val="24"/>
          <w:szCs w:val="24"/>
        </w:rPr>
        <w:t>A response by the appellant, addressed to all employees, on the same date reads in part:</w:t>
      </w:r>
    </w:p>
    <w:p w:rsidR="00CE00E2" w:rsidRPr="005530A8" w:rsidRDefault="00CE00E2"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lastRenderedPageBreak/>
        <w:t>“A lawful order was given advising all employees to return to work within a period of thirty minutes. That lawful order was not complied with resulting in the loss of production as previously stated hence these disciplinary hearings.</w:t>
      </w:r>
    </w:p>
    <w:p w:rsidR="00CE00E2" w:rsidRPr="005530A8" w:rsidRDefault="00CE00E2"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 xml:space="preserve">It would have been procedural for the respondents to be given an opportunity to explain their individual circumstances in the matter. However, a collective position has been taken by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committee   who were involved in the sit-in as well. That position not to attend the hearings is seen as an attempt to prevent the application of the industrial code of conduct.</w:t>
      </w:r>
    </w:p>
    <w:p w:rsidR="00CE00E2" w:rsidRPr="005530A8" w:rsidRDefault="00CE00E2"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Please be advised that failure to attend the scheduled disciplinary hearing will not stop the proceedings from proceeding. This shall mean that in some cases default judgment may be passed and it may be to the disadvantage of those concerned.</w:t>
      </w:r>
    </w:p>
    <w:p w:rsidR="00CE00E2" w:rsidRPr="005530A8" w:rsidRDefault="00CE00E2"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We once again warn everyone to be aware of this fact and urge you to reconsider your position, and attend scheduled hearings as lawfully requested.”</w:t>
      </w:r>
    </w:p>
    <w:p w:rsidR="0022299F" w:rsidRPr="005530A8" w:rsidRDefault="0022299F" w:rsidP="005530A8">
      <w:pPr>
        <w:spacing w:after="0" w:line="480" w:lineRule="auto"/>
        <w:ind w:left="720"/>
        <w:jc w:val="both"/>
        <w:rPr>
          <w:rFonts w:ascii="Times New Roman" w:hAnsi="Times New Roman" w:cs="Times New Roman"/>
          <w:sz w:val="24"/>
          <w:szCs w:val="24"/>
        </w:rPr>
      </w:pPr>
    </w:p>
    <w:p w:rsidR="00FD7858" w:rsidRPr="005530A8" w:rsidRDefault="00FD7858" w:rsidP="005530A8">
      <w:pPr>
        <w:spacing w:after="0" w:line="240" w:lineRule="auto"/>
        <w:ind w:left="720"/>
        <w:jc w:val="both"/>
        <w:rPr>
          <w:rFonts w:ascii="Times New Roman" w:hAnsi="Times New Roman" w:cs="Times New Roman"/>
          <w:sz w:val="24"/>
          <w:szCs w:val="24"/>
        </w:rPr>
      </w:pPr>
    </w:p>
    <w:p w:rsidR="0022299F" w:rsidRPr="005530A8" w:rsidRDefault="0022299F"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It is against this background that the respondents and the workers’ committee representatives absented themselves from the disciplinary hearings</w:t>
      </w:r>
      <w:r w:rsidR="00E8653D" w:rsidRPr="005530A8">
        <w:rPr>
          <w:rFonts w:ascii="Times New Roman" w:hAnsi="Times New Roman" w:cs="Times New Roman"/>
          <w:sz w:val="24"/>
          <w:szCs w:val="24"/>
        </w:rPr>
        <w:t xml:space="preserve"> about which they were</w:t>
      </w:r>
      <w:r w:rsidR="00AC5999" w:rsidRPr="005530A8">
        <w:rPr>
          <w:rFonts w:ascii="Times New Roman" w:hAnsi="Times New Roman" w:cs="Times New Roman"/>
          <w:sz w:val="24"/>
          <w:szCs w:val="24"/>
        </w:rPr>
        <w:t xml:space="preserve"> all</w:t>
      </w:r>
      <w:r w:rsidR="00E8653D" w:rsidRPr="005530A8">
        <w:rPr>
          <w:rFonts w:ascii="Times New Roman" w:hAnsi="Times New Roman" w:cs="Times New Roman"/>
          <w:sz w:val="24"/>
          <w:szCs w:val="24"/>
        </w:rPr>
        <w:t xml:space="preserve"> duly notified and which proceedings were nevertheless</w:t>
      </w:r>
      <w:r w:rsidRPr="005530A8">
        <w:rPr>
          <w:rFonts w:ascii="Times New Roman" w:hAnsi="Times New Roman" w:cs="Times New Roman"/>
          <w:sz w:val="24"/>
          <w:szCs w:val="24"/>
        </w:rPr>
        <w:t xml:space="preserve"> proceeded with.</w:t>
      </w:r>
    </w:p>
    <w:p w:rsidR="002E6124" w:rsidRPr="005530A8" w:rsidRDefault="00C5192D" w:rsidP="005530A8">
      <w:pPr>
        <w:spacing w:after="0" w:line="48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 xml:space="preserve"> </w:t>
      </w:r>
      <w:r w:rsidR="007B258A" w:rsidRPr="005530A8">
        <w:rPr>
          <w:rFonts w:ascii="Times New Roman" w:hAnsi="Times New Roman" w:cs="Times New Roman"/>
          <w:sz w:val="24"/>
          <w:szCs w:val="24"/>
        </w:rPr>
        <w:t xml:space="preserve">  </w:t>
      </w:r>
    </w:p>
    <w:p w:rsidR="000C62B1" w:rsidRPr="005530A8" w:rsidRDefault="00F51135"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 xml:space="preserve"> </w:t>
      </w:r>
      <w:r w:rsidRPr="005530A8">
        <w:rPr>
          <w:rFonts w:ascii="Times New Roman" w:hAnsi="Times New Roman" w:cs="Times New Roman"/>
          <w:sz w:val="24"/>
          <w:szCs w:val="24"/>
        </w:rPr>
        <w:tab/>
      </w:r>
      <w:r w:rsidR="00FD7858" w:rsidRPr="005530A8">
        <w:rPr>
          <w:rFonts w:ascii="Times New Roman" w:hAnsi="Times New Roman" w:cs="Times New Roman"/>
          <w:sz w:val="24"/>
          <w:szCs w:val="24"/>
        </w:rPr>
        <w:tab/>
      </w:r>
      <w:r w:rsidR="0037039F" w:rsidRPr="005530A8">
        <w:rPr>
          <w:rFonts w:ascii="Times New Roman" w:hAnsi="Times New Roman" w:cs="Times New Roman"/>
          <w:sz w:val="24"/>
          <w:szCs w:val="24"/>
        </w:rPr>
        <w:t>Mr</w:t>
      </w:r>
      <w:r w:rsidRPr="005530A8">
        <w:rPr>
          <w:rFonts w:ascii="Times New Roman" w:hAnsi="Times New Roman" w:cs="Times New Roman"/>
          <w:sz w:val="24"/>
          <w:szCs w:val="24"/>
        </w:rPr>
        <w:t xml:space="preserve"> </w:t>
      </w:r>
      <w:proofErr w:type="spellStart"/>
      <w:r w:rsidRPr="005530A8">
        <w:rPr>
          <w:rFonts w:ascii="Times New Roman" w:hAnsi="Times New Roman" w:cs="Times New Roman"/>
          <w:i/>
          <w:sz w:val="24"/>
          <w:szCs w:val="24"/>
        </w:rPr>
        <w:t>Mpofu</w:t>
      </w:r>
      <w:proofErr w:type="spellEnd"/>
      <w:r w:rsidRPr="005530A8">
        <w:rPr>
          <w:rFonts w:ascii="Times New Roman" w:hAnsi="Times New Roman" w:cs="Times New Roman"/>
          <w:sz w:val="24"/>
          <w:szCs w:val="24"/>
        </w:rPr>
        <w:t xml:space="preserve"> for the appellant submitted that by boycotting the hearings, the respondents disentitled </w:t>
      </w:r>
      <w:proofErr w:type="gramStart"/>
      <w:r w:rsidRPr="005530A8">
        <w:rPr>
          <w:rFonts w:ascii="Times New Roman" w:hAnsi="Times New Roman" w:cs="Times New Roman"/>
          <w:sz w:val="24"/>
          <w:szCs w:val="24"/>
        </w:rPr>
        <w:t>themselves</w:t>
      </w:r>
      <w:proofErr w:type="gramEnd"/>
      <w:r w:rsidRPr="005530A8">
        <w:rPr>
          <w:rFonts w:ascii="Times New Roman" w:hAnsi="Times New Roman" w:cs="Times New Roman"/>
          <w:sz w:val="24"/>
          <w:szCs w:val="24"/>
        </w:rPr>
        <w:t xml:space="preserve"> from challenging the outcomes of the hearings and any procedure adopted during the hearings themselves. He submitted that</w:t>
      </w:r>
      <w:r w:rsidR="000C62B1" w:rsidRPr="005530A8">
        <w:rPr>
          <w:rFonts w:ascii="Times New Roman" w:hAnsi="Times New Roman" w:cs="Times New Roman"/>
          <w:sz w:val="24"/>
          <w:szCs w:val="24"/>
        </w:rPr>
        <w:t xml:space="preserve"> as a result</w:t>
      </w:r>
      <w:r w:rsidR="00C50494" w:rsidRPr="005530A8">
        <w:rPr>
          <w:rFonts w:ascii="Times New Roman" w:hAnsi="Times New Roman" w:cs="Times New Roman"/>
          <w:sz w:val="24"/>
          <w:szCs w:val="24"/>
        </w:rPr>
        <w:t>,</w:t>
      </w:r>
      <w:r w:rsidRPr="005530A8">
        <w:rPr>
          <w:rFonts w:ascii="Times New Roman" w:hAnsi="Times New Roman" w:cs="Times New Roman"/>
          <w:sz w:val="24"/>
          <w:szCs w:val="24"/>
        </w:rPr>
        <w:t xml:space="preserve"> the respondents thus had no right to approach the court </w:t>
      </w:r>
      <w:r w:rsidRPr="005530A8">
        <w:rPr>
          <w:rFonts w:ascii="Times New Roman" w:hAnsi="Times New Roman" w:cs="Times New Roman"/>
          <w:i/>
          <w:sz w:val="24"/>
          <w:szCs w:val="24"/>
        </w:rPr>
        <w:t>a quo</w:t>
      </w:r>
      <w:r w:rsidR="00AC5999" w:rsidRPr="005530A8">
        <w:rPr>
          <w:rFonts w:ascii="Times New Roman" w:hAnsi="Times New Roman" w:cs="Times New Roman"/>
          <w:sz w:val="24"/>
          <w:szCs w:val="24"/>
        </w:rPr>
        <w:t xml:space="preserve"> on review</w:t>
      </w:r>
      <w:r w:rsidRPr="005530A8">
        <w:rPr>
          <w:rFonts w:ascii="Times New Roman" w:hAnsi="Times New Roman" w:cs="Times New Roman"/>
          <w:sz w:val="24"/>
          <w:szCs w:val="24"/>
        </w:rPr>
        <w:t>.</w:t>
      </w:r>
      <w:r w:rsidR="00AD29FF" w:rsidRPr="005530A8">
        <w:rPr>
          <w:rFonts w:ascii="Times New Roman" w:hAnsi="Times New Roman" w:cs="Times New Roman"/>
          <w:sz w:val="24"/>
          <w:szCs w:val="24"/>
        </w:rPr>
        <w:t xml:space="preserve"> He also submitted that</w:t>
      </w:r>
      <w:r w:rsidR="0037039F" w:rsidRPr="005530A8">
        <w:rPr>
          <w:rFonts w:ascii="Times New Roman" w:hAnsi="Times New Roman" w:cs="Times New Roman"/>
          <w:sz w:val="24"/>
          <w:szCs w:val="24"/>
        </w:rPr>
        <w:t xml:space="preserve"> the appellant</w:t>
      </w:r>
      <w:r w:rsidR="00AD29FF" w:rsidRPr="005530A8">
        <w:rPr>
          <w:rFonts w:ascii="Times New Roman" w:hAnsi="Times New Roman" w:cs="Times New Roman"/>
          <w:sz w:val="24"/>
          <w:szCs w:val="24"/>
        </w:rPr>
        <w:t xml:space="preserve"> having</w:t>
      </w:r>
      <w:r w:rsidR="0037039F" w:rsidRPr="005530A8">
        <w:rPr>
          <w:rFonts w:ascii="Times New Roman" w:hAnsi="Times New Roman" w:cs="Times New Roman"/>
          <w:sz w:val="24"/>
          <w:szCs w:val="24"/>
        </w:rPr>
        <w:t xml:space="preserve"> invited the workers</w:t>
      </w:r>
      <w:r w:rsidR="00AC5999" w:rsidRPr="005530A8">
        <w:rPr>
          <w:rFonts w:ascii="Times New Roman" w:hAnsi="Times New Roman" w:cs="Times New Roman"/>
          <w:sz w:val="24"/>
          <w:szCs w:val="24"/>
        </w:rPr>
        <w:t xml:space="preserve"> individually to disciplinary hearings and </w:t>
      </w:r>
      <w:r w:rsidR="008020AB" w:rsidRPr="005530A8">
        <w:rPr>
          <w:rFonts w:ascii="Times New Roman" w:hAnsi="Times New Roman" w:cs="Times New Roman"/>
          <w:sz w:val="24"/>
          <w:szCs w:val="24"/>
        </w:rPr>
        <w:t xml:space="preserve">having also invited the </w:t>
      </w:r>
      <w:r w:rsidR="00FD7858" w:rsidRPr="005530A8">
        <w:rPr>
          <w:rFonts w:ascii="Times New Roman" w:hAnsi="Times New Roman" w:cs="Times New Roman"/>
          <w:sz w:val="24"/>
          <w:szCs w:val="24"/>
        </w:rPr>
        <w:t>workers’</w:t>
      </w:r>
      <w:r w:rsidR="0037039F" w:rsidRPr="005530A8">
        <w:rPr>
          <w:rFonts w:ascii="Times New Roman" w:hAnsi="Times New Roman" w:cs="Times New Roman"/>
          <w:sz w:val="24"/>
          <w:szCs w:val="24"/>
        </w:rPr>
        <w:t xml:space="preserve"> committee</w:t>
      </w:r>
      <w:r w:rsidR="00AD29FF" w:rsidRPr="005530A8">
        <w:rPr>
          <w:rFonts w:ascii="Times New Roman" w:hAnsi="Times New Roman" w:cs="Times New Roman"/>
          <w:sz w:val="24"/>
          <w:szCs w:val="24"/>
        </w:rPr>
        <w:t xml:space="preserve"> members to participate as panellists on the disciplinary committee</w:t>
      </w:r>
      <w:r w:rsidR="008020AB" w:rsidRPr="005530A8">
        <w:rPr>
          <w:rFonts w:ascii="Times New Roman" w:hAnsi="Times New Roman" w:cs="Times New Roman"/>
          <w:sz w:val="24"/>
          <w:szCs w:val="24"/>
        </w:rPr>
        <w:t>s,</w:t>
      </w:r>
      <w:r w:rsidR="0037039F" w:rsidRPr="005530A8">
        <w:rPr>
          <w:rFonts w:ascii="Times New Roman" w:hAnsi="Times New Roman" w:cs="Times New Roman"/>
          <w:sz w:val="24"/>
          <w:szCs w:val="24"/>
        </w:rPr>
        <w:t xml:space="preserve"> </w:t>
      </w:r>
      <w:r w:rsidR="00043DEC" w:rsidRPr="005530A8">
        <w:rPr>
          <w:rFonts w:ascii="Times New Roman" w:hAnsi="Times New Roman" w:cs="Times New Roman"/>
          <w:sz w:val="24"/>
          <w:szCs w:val="24"/>
        </w:rPr>
        <w:t>which invitations they spurned</w:t>
      </w:r>
      <w:r w:rsidR="0037039F" w:rsidRPr="005530A8">
        <w:rPr>
          <w:rFonts w:ascii="Times New Roman" w:hAnsi="Times New Roman" w:cs="Times New Roman"/>
          <w:sz w:val="24"/>
          <w:szCs w:val="24"/>
        </w:rPr>
        <w:t xml:space="preserve">, all that the appellant was required to do was to </w:t>
      </w:r>
      <w:r w:rsidR="000C62B1" w:rsidRPr="005530A8">
        <w:rPr>
          <w:rFonts w:ascii="Times New Roman" w:hAnsi="Times New Roman" w:cs="Times New Roman"/>
          <w:sz w:val="24"/>
          <w:szCs w:val="24"/>
        </w:rPr>
        <w:t xml:space="preserve">act in accordance with common sense precepts of fairness. In </w:t>
      </w:r>
      <w:proofErr w:type="spellStart"/>
      <w:r w:rsidR="000C62B1" w:rsidRPr="005530A8">
        <w:rPr>
          <w:rFonts w:ascii="Times New Roman" w:hAnsi="Times New Roman" w:cs="Times New Roman"/>
          <w:i/>
          <w:sz w:val="24"/>
          <w:szCs w:val="24"/>
        </w:rPr>
        <w:t>casu</w:t>
      </w:r>
      <w:proofErr w:type="spellEnd"/>
      <w:r w:rsidR="000C62B1" w:rsidRPr="005530A8">
        <w:rPr>
          <w:rFonts w:ascii="Times New Roman" w:hAnsi="Times New Roman" w:cs="Times New Roman"/>
          <w:sz w:val="24"/>
          <w:szCs w:val="24"/>
        </w:rPr>
        <w:t>, he submitted, no allegation had been made that the appellant failed to so act. He urged the court to allow the appeal with costs.</w:t>
      </w:r>
    </w:p>
    <w:p w:rsidR="00FD7858" w:rsidRPr="005530A8" w:rsidRDefault="000C62B1"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ab/>
      </w:r>
    </w:p>
    <w:p w:rsidR="00037518" w:rsidRPr="005530A8" w:rsidRDefault="000C62B1"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 xml:space="preserve">Miss </w:t>
      </w:r>
      <w:proofErr w:type="spellStart"/>
      <w:r w:rsidRPr="005530A8">
        <w:rPr>
          <w:rFonts w:ascii="Times New Roman" w:hAnsi="Times New Roman" w:cs="Times New Roman"/>
          <w:i/>
          <w:sz w:val="24"/>
          <w:szCs w:val="24"/>
        </w:rPr>
        <w:t>Munjere</w:t>
      </w:r>
      <w:proofErr w:type="spellEnd"/>
      <w:r w:rsidRPr="005530A8">
        <w:rPr>
          <w:rFonts w:ascii="Times New Roman" w:hAnsi="Times New Roman" w:cs="Times New Roman"/>
          <w:sz w:val="24"/>
          <w:szCs w:val="24"/>
        </w:rPr>
        <w:t xml:space="preserve"> for the respondents submitted</w:t>
      </w:r>
      <w:r w:rsidR="00C50494" w:rsidRPr="005530A8">
        <w:rPr>
          <w:rFonts w:ascii="Times New Roman" w:hAnsi="Times New Roman" w:cs="Times New Roman"/>
          <w:sz w:val="24"/>
          <w:szCs w:val="24"/>
        </w:rPr>
        <w:t xml:space="preserve"> in her heads of argument</w:t>
      </w:r>
      <w:r w:rsidRPr="005530A8">
        <w:rPr>
          <w:rFonts w:ascii="Times New Roman" w:hAnsi="Times New Roman" w:cs="Times New Roman"/>
          <w:sz w:val="24"/>
          <w:szCs w:val="24"/>
        </w:rPr>
        <w:t xml:space="preserve"> that it was impossible for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committee members to participate in constituting the disciplinary panel</w:t>
      </w:r>
      <w:r w:rsidR="00272578" w:rsidRPr="005530A8">
        <w:rPr>
          <w:rFonts w:ascii="Times New Roman" w:hAnsi="Times New Roman" w:cs="Times New Roman"/>
          <w:sz w:val="24"/>
          <w:szCs w:val="24"/>
        </w:rPr>
        <w:t>s</w:t>
      </w:r>
      <w:r w:rsidRPr="005530A8">
        <w:rPr>
          <w:rFonts w:ascii="Times New Roman" w:hAnsi="Times New Roman" w:cs="Times New Roman"/>
          <w:sz w:val="24"/>
          <w:szCs w:val="24"/>
        </w:rPr>
        <w:t xml:space="preserve"> as they were also being charged as w</w:t>
      </w:r>
      <w:r w:rsidR="00DF49F3" w:rsidRPr="005530A8">
        <w:rPr>
          <w:rFonts w:ascii="Times New Roman" w:hAnsi="Times New Roman" w:cs="Times New Roman"/>
          <w:sz w:val="24"/>
          <w:szCs w:val="24"/>
        </w:rPr>
        <w:t>ere the rest of the</w:t>
      </w:r>
      <w:r w:rsidR="00CE32F2" w:rsidRPr="005530A8">
        <w:rPr>
          <w:rFonts w:ascii="Times New Roman" w:hAnsi="Times New Roman" w:cs="Times New Roman"/>
          <w:sz w:val="24"/>
          <w:szCs w:val="24"/>
        </w:rPr>
        <w:t xml:space="preserve"> </w:t>
      </w:r>
      <w:r w:rsidR="00C50494" w:rsidRPr="005530A8">
        <w:rPr>
          <w:rFonts w:ascii="Times New Roman" w:hAnsi="Times New Roman" w:cs="Times New Roman"/>
          <w:sz w:val="24"/>
          <w:szCs w:val="24"/>
        </w:rPr>
        <w:t>employees. However, i</w:t>
      </w:r>
      <w:r w:rsidRPr="005530A8">
        <w:rPr>
          <w:rFonts w:ascii="Times New Roman" w:hAnsi="Times New Roman" w:cs="Times New Roman"/>
          <w:sz w:val="24"/>
          <w:szCs w:val="24"/>
        </w:rPr>
        <w:t xml:space="preserve">n oral </w:t>
      </w:r>
      <w:r w:rsidRPr="005530A8">
        <w:rPr>
          <w:rFonts w:ascii="Times New Roman" w:hAnsi="Times New Roman" w:cs="Times New Roman"/>
          <w:sz w:val="24"/>
          <w:szCs w:val="24"/>
        </w:rPr>
        <w:lastRenderedPageBreak/>
        <w:t xml:space="preserve">submissions before the court </w:t>
      </w:r>
      <w:r w:rsidR="004F55B4" w:rsidRPr="005530A8">
        <w:rPr>
          <w:rFonts w:ascii="Times New Roman" w:hAnsi="Times New Roman" w:cs="Times New Roman"/>
          <w:sz w:val="24"/>
          <w:szCs w:val="24"/>
        </w:rPr>
        <w:t>she conceded, correctly in our view, that it was not impossible for representatives of the workers to be on the panel</w:t>
      </w:r>
      <w:r w:rsidR="00C50494" w:rsidRPr="005530A8">
        <w:rPr>
          <w:rFonts w:ascii="Times New Roman" w:hAnsi="Times New Roman" w:cs="Times New Roman"/>
          <w:sz w:val="24"/>
          <w:szCs w:val="24"/>
        </w:rPr>
        <w:t>s of</w:t>
      </w:r>
      <w:r w:rsidR="00577C03" w:rsidRPr="005530A8">
        <w:rPr>
          <w:rFonts w:ascii="Times New Roman" w:hAnsi="Times New Roman" w:cs="Times New Roman"/>
          <w:sz w:val="24"/>
          <w:szCs w:val="24"/>
        </w:rPr>
        <w:t xml:space="preserve"> the </w:t>
      </w:r>
      <w:r w:rsidR="004F55B4" w:rsidRPr="005530A8">
        <w:rPr>
          <w:rFonts w:ascii="Times New Roman" w:hAnsi="Times New Roman" w:cs="Times New Roman"/>
          <w:sz w:val="24"/>
          <w:szCs w:val="24"/>
        </w:rPr>
        <w:t>disciplinary committees</w:t>
      </w:r>
      <w:r w:rsidR="00577C03" w:rsidRPr="005530A8">
        <w:rPr>
          <w:rFonts w:ascii="Times New Roman" w:hAnsi="Times New Roman" w:cs="Times New Roman"/>
          <w:sz w:val="24"/>
          <w:szCs w:val="24"/>
        </w:rPr>
        <w:t xml:space="preserve"> that sat</w:t>
      </w:r>
      <w:r w:rsidR="00C50494" w:rsidRPr="005530A8">
        <w:rPr>
          <w:rFonts w:ascii="Times New Roman" w:hAnsi="Times New Roman" w:cs="Times New Roman"/>
          <w:sz w:val="24"/>
          <w:szCs w:val="24"/>
        </w:rPr>
        <w:t xml:space="preserve"> separately</w:t>
      </w:r>
      <w:r w:rsidR="00D73F66" w:rsidRPr="005530A8">
        <w:rPr>
          <w:rFonts w:ascii="Times New Roman" w:hAnsi="Times New Roman" w:cs="Times New Roman"/>
          <w:sz w:val="24"/>
          <w:szCs w:val="24"/>
        </w:rPr>
        <w:t xml:space="preserve"> for the hearings with</w:t>
      </w:r>
      <w:r w:rsidR="00577C03" w:rsidRPr="005530A8">
        <w:rPr>
          <w:rFonts w:ascii="Times New Roman" w:hAnsi="Times New Roman" w:cs="Times New Roman"/>
          <w:sz w:val="24"/>
          <w:szCs w:val="24"/>
        </w:rPr>
        <w:t xml:space="preserve"> regard to the charges faced by </w:t>
      </w:r>
      <w:r w:rsidR="004F55B4" w:rsidRPr="005530A8">
        <w:rPr>
          <w:rFonts w:ascii="Times New Roman" w:hAnsi="Times New Roman" w:cs="Times New Roman"/>
          <w:sz w:val="24"/>
          <w:szCs w:val="24"/>
        </w:rPr>
        <w:t>each</w:t>
      </w:r>
      <w:r w:rsidR="00D73F66" w:rsidRPr="005530A8">
        <w:rPr>
          <w:rFonts w:ascii="Times New Roman" w:hAnsi="Times New Roman" w:cs="Times New Roman"/>
          <w:sz w:val="24"/>
          <w:szCs w:val="24"/>
        </w:rPr>
        <w:t xml:space="preserve"> individual</w:t>
      </w:r>
      <w:r w:rsidR="004F55B4" w:rsidRPr="005530A8">
        <w:rPr>
          <w:rFonts w:ascii="Times New Roman" w:hAnsi="Times New Roman" w:cs="Times New Roman"/>
          <w:sz w:val="24"/>
          <w:szCs w:val="24"/>
        </w:rPr>
        <w:t xml:space="preserve"> employee.</w:t>
      </w:r>
      <w:r w:rsidR="00577C03" w:rsidRPr="005530A8">
        <w:rPr>
          <w:rFonts w:ascii="Times New Roman" w:hAnsi="Times New Roman" w:cs="Times New Roman"/>
          <w:sz w:val="24"/>
          <w:szCs w:val="24"/>
        </w:rPr>
        <w:t xml:space="preserve"> She conceded that such representatives could have come from within or from outside the </w:t>
      </w:r>
      <w:r w:rsidR="00FD7858" w:rsidRPr="005530A8">
        <w:rPr>
          <w:rFonts w:ascii="Times New Roman" w:hAnsi="Times New Roman" w:cs="Times New Roman"/>
          <w:sz w:val="24"/>
          <w:szCs w:val="24"/>
        </w:rPr>
        <w:t>workers’</w:t>
      </w:r>
      <w:r w:rsidR="00577C03" w:rsidRPr="005530A8">
        <w:rPr>
          <w:rFonts w:ascii="Times New Roman" w:hAnsi="Times New Roman" w:cs="Times New Roman"/>
          <w:sz w:val="24"/>
          <w:szCs w:val="24"/>
        </w:rPr>
        <w:t xml:space="preserve"> committee.</w:t>
      </w:r>
    </w:p>
    <w:p w:rsidR="00FD7858" w:rsidRPr="005530A8" w:rsidRDefault="00FD7858" w:rsidP="005530A8">
      <w:pPr>
        <w:spacing w:after="0" w:line="480" w:lineRule="auto"/>
        <w:ind w:firstLine="1134"/>
        <w:jc w:val="both"/>
        <w:rPr>
          <w:rFonts w:ascii="Times New Roman" w:hAnsi="Times New Roman" w:cs="Times New Roman"/>
          <w:sz w:val="24"/>
          <w:szCs w:val="24"/>
        </w:rPr>
      </w:pPr>
    </w:p>
    <w:p w:rsidR="00037518" w:rsidRPr="005530A8" w:rsidRDefault="00037518"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 xml:space="preserve">In </w:t>
      </w:r>
      <w:proofErr w:type="spellStart"/>
      <w:r w:rsidRPr="005530A8">
        <w:rPr>
          <w:rFonts w:ascii="Times New Roman" w:hAnsi="Times New Roman" w:cs="Times New Roman"/>
          <w:i/>
          <w:sz w:val="24"/>
          <w:szCs w:val="24"/>
        </w:rPr>
        <w:t>Moyo</w:t>
      </w:r>
      <w:proofErr w:type="spellEnd"/>
      <w:r w:rsidRPr="005530A8">
        <w:rPr>
          <w:rFonts w:ascii="Times New Roman" w:hAnsi="Times New Roman" w:cs="Times New Roman"/>
          <w:i/>
          <w:sz w:val="24"/>
          <w:szCs w:val="24"/>
        </w:rPr>
        <w:t xml:space="preserve"> v Rural Electrification Agency</w:t>
      </w:r>
      <w:r w:rsidRPr="005530A8">
        <w:rPr>
          <w:rFonts w:ascii="Times New Roman" w:hAnsi="Times New Roman" w:cs="Times New Roman"/>
          <w:sz w:val="24"/>
          <w:szCs w:val="24"/>
        </w:rPr>
        <w:t xml:space="preserve"> SC 4/14 ZIYAMBI JA had this to say:</w:t>
      </w:r>
    </w:p>
    <w:p w:rsidR="00037518" w:rsidRPr="005530A8" w:rsidRDefault="00037518"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 xml:space="preserve">“The main point taken by Mr </w:t>
      </w:r>
      <w:proofErr w:type="spellStart"/>
      <w:r w:rsidRPr="005530A8">
        <w:rPr>
          <w:rFonts w:ascii="Times New Roman" w:hAnsi="Times New Roman" w:cs="Times New Roman"/>
          <w:sz w:val="24"/>
          <w:szCs w:val="24"/>
        </w:rPr>
        <w:t>Magwaliba</w:t>
      </w:r>
      <w:proofErr w:type="spellEnd"/>
      <w:r w:rsidRPr="005530A8">
        <w:rPr>
          <w:rFonts w:ascii="Times New Roman" w:hAnsi="Times New Roman" w:cs="Times New Roman"/>
          <w:sz w:val="24"/>
          <w:szCs w:val="24"/>
        </w:rPr>
        <w:t xml:space="preserve"> before us, was that the disciplinary proceedings were irregular and unfair in that the appellant was not heard in person and the proceedings were not concluded within fourteen (14) days as required by s 6(2) of the Regulations. </w:t>
      </w:r>
      <w:r w:rsidRPr="005530A8">
        <w:rPr>
          <w:rFonts w:ascii="Times New Roman" w:hAnsi="Times New Roman" w:cs="Times New Roman"/>
          <w:b/>
          <w:sz w:val="24"/>
          <w:szCs w:val="24"/>
        </w:rPr>
        <w:t>In our view the appellant, by deliberately absenting himself without leave from the hearing, waived his right to challenge the conduct of the disciplinary proceedings. He had the option, which he did not exercise, of seeking a postponement since he knew that he would not be available</w:t>
      </w:r>
      <w:r w:rsidR="00760958" w:rsidRPr="005530A8">
        <w:rPr>
          <w:rFonts w:ascii="Times New Roman" w:hAnsi="Times New Roman" w:cs="Times New Roman"/>
          <w:b/>
          <w:sz w:val="24"/>
          <w:szCs w:val="24"/>
        </w:rPr>
        <w:t xml:space="preserve"> on the date of the hearing. In these circumstances we do not feel that the failure by the respondent to strictly comply with the Regulations operated to vitiate the disciplinary proceedings.” </w:t>
      </w:r>
      <w:r w:rsidRPr="005530A8">
        <w:rPr>
          <w:rFonts w:ascii="Times New Roman" w:hAnsi="Times New Roman" w:cs="Times New Roman"/>
          <w:b/>
          <w:sz w:val="24"/>
          <w:szCs w:val="24"/>
        </w:rPr>
        <w:t xml:space="preserve"> </w:t>
      </w:r>
      <w:r w:rsidRPr="005530A8">
        <w:rPr>
          <w:rFonts w:ascii="Times New Roman" w:hAnsi="Times New Roman" w:cs="Times New Roman"/>
          <w:sz w:val="24"/>
          <w:szCs w:val="24"/>
        </w:rPr>
        <w:t xml:space="preserve">   </w:t>
      </w:r>
    </w:p>
    <w:p w:rsidR="0090356A" w:rsidRPr="005530A8" w:rsidRDefault="0090356A" w:rsidP="005530A8">
      <w:pPr>
        <w:spacing w:after="0" w:line="480" w:lineRule="auto"/>
        <w:jc w:val="both"/>
        <w:rPr>
          <w:rFonts w:ascii="Times New Roman" w:hAnsi="Times New Roman" w:cs="Times New Roman"/>
          <w:sz w:val="24"/>
          <w:szCs w:val="24"/>
        </w:rPr>
      </w:pPr>
    </w:p>
    <w:p w:rsidR="00FD7858" w:rsidRPr="005530A8" w:rsidRDefault="00FD7858" w:rsidP="005530A8">
      <w:pPr>
        <w:spacing w:after="0" w:line="240" w:lineRule="auto"/>
        <w:jc w:val="both"/>
        <w:rPr>
          <w:rFonts w:ascii="Times New Roman" w:hAnsi="Times New Roman" w:cs="Times New Roman"/>
          <w:sz w:val="24"/>
          <w:szCs w:val="24"/>
        </w:rPr>
      </w:pPr>
    </w:p>
    <w:p w:rsidR="00571287" w:rsidRPr="005530A8" w:rsidRDefault="00571287"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 xml:space="preserve">In </w:t>
      </w:r>
      <w:proofErr w:type="spellStart"/>
      <w:r w:rsidRPr="005530A8">
        <w:rPr>
          <w:rFonts w:ascii="Times New Roman" w:hAnsi="Times New Roman" w:cs="Times New Roman"/>
          <w:i/>
          <w:sz w:val="24"/>
          <w:szCs w:val="24"/>
        </w:rPr>
        <w:t>Zesa</w:t>
      </w:r>
      <w:proofErr w:type="spellEnd"/>
      <w:r w:rsidRPr="005530A8">
        <w:rPr>
          <w:rFonts w:ascii="Times New Roman" w:hAnsi="Times New Roman" w:cs="Times New Roman"/>
          <w:i/>
          <w:sz w:val="24"/>
          <w:szCs w:val="24"/>
        </w:rPr>
        <w:t xml:space="preserve"> Enterprises (Pvt) Ltd v </w:t>
      </w:r>
      <w:proofErr w:type="spellStart"/>
      <w:r w:rsidRPr="005530A8">
        <w:rPr>
          <w:rFonts w:ascii="Times New Roman" w:hAnsi="Times New Roman" w:cs="Times New Roman"/>
          <w:i/>
          <w:sz w:val="24"/>
          <w:szCs w:val="24"/>
        </w:rPr>
        <w:t>Aloyce</w:t>
      </w:r>
      <w:proofErr w:type="spellEnd"/>
      <w:r w:rsidRPr="005530A8">
        <w:rPr>
          <w:rFonts w:ascii="Times New Roman" w:hAnsi="Times New Roman" w:cs="Times New Roman"/>
          <w:i/>
          <w:sz w:val="24"/>
          <w:szCs w:val="24"/>
        </w:rPr>
        <w:t xml:space="preserve"> Roy </w:t>
      </w:r>
      <w:proofErr w:type="spellStart"/>
      <w:r w:rsidRPr="005530A8">
        <w:rPr>
          <w:rFonts w:ascii="Times New Roman" w:hAnsi="Times New Roman" w:cs="Times New Roman"/>
          <w:i/>
          <w:sz w:val="24"/>
          <w:szCs w:val="24"/>
        </w:rPr>
        <w:t>Stevawo</w:t>
      </w:r>
      <w:proofErr w:type="spellEnd"/>
      <w:r w:rsidRPr="005530A8">
        <w:rPr>
          <w:rFonts w:ascii="Times New Roman" w:hAnsi="Times New Roman" w:cs="Times New Roman"/>
          <w:sz w:val="24"/>
          <w:szCs w:val="24"/>
        </w:rPr>
        <w:t xml:space="preserve"> SC 61/16 MALABA DCJ (as he then was), citing </w:t>
      </w:r>
      <w:proofErr w:type="spellStart"/>
      <w:r w:rsidRPr="005530A8">
        <w:rPr>
          <w:rFonts w:ascii="Times New Roman" w:hAnsi="Times New Roman" w:cs="Times New Roman"/>
          <w:i/>
          <w:sz w:val="24"/>
          <w:szCs w:val="24"/>
        </w:rPr>
        <w:t>Moyo</w:t>
      </w:r>
      <w:proofErr w:type="spellEnd"/>
      <w:r w:rsidRPr="005530A8">
        <w:rPr>
          <w:rFonts w:ascii="Times New Roman" w:hAnsi="Times New Roman" w:cs="Times New Roman"/>
          <w:i/>
          <w:sz w:val="24"/>
          <w:szCs w:val="24"/>
        </w:rPr>
        <w:t xml:space="preserve"> v Rural Electrification </w:t>
      </w:r>
      <w:r w:rsidRPr="005530A8">
        <w:rPr>
          <w:rFonts w:ascii="Times New Roman" w:hAnsi="Times New Roman" w:cs="Times New Roman"/>
          <w:sz w:val="24"/>
          <w:szCs w:val="24"/>
        </w:rPr>
        <w:t>Agency (</w:t>
      </w:r>
      <w:r w:rsidRPr="005530A8">
        <w:rPr>
          <w:rFonts w:ascii="Times New Roman" w:hAnsi="Times New Roman" w:cs="Times New Roman"/>
          <w:i/>
          <w:sz w:val="24"/>
          <w:szCs w:val="24"/>
        </w:rPr>
        <w:t>supra</w:t>
      </w:r>
      <w:r w:rsidRPr="005530A8">
        <w:rPr>
          <w:rFonts w:ascii="Times New Roman" w:hAnsi="Times New Roman" w:cs="Times New Roman"/>
          <w:sz w:val="24"/>
          <w:szCs w:val="24"/>
        </w:rPr>
        <w:t>)</w:t>
      </w:r>
      <w:r w:rsidRPr="005530A8">
        <w:rPr>
          <w:rFonts w:ascii="Times New Roman" w:hAnsi="Times New Roman" w:cs="Times New Roman"/>
          <w:i/>
          <w:sz w:val="24"/>
          <w:szCs w:val="24"/>
        </w:rPr>
        <w:t>,</w:t>
      </w:r>
      <w:r w:rsidRPr="005530A8">
        <w:rPr>
          <w:rFonts w:ascii="Times New Roman" w:hAnsi="Times New Roman" w:cs="Times New Roman"/>
          <w:sz w:val="24"/>
          <w:szCs w:val="24"/>
        </w:rPr>
        <w:t xml:space="preserve"> with approval, stated at page 5 of the judgment:</w:t>
      </w:r>
    </w:p>
    <w:p w:rsidR="00571287" w:rsidRPr="005530A8" w:rsidRDefault="00571287"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 xml:space="preserve">“Where a person wilfully defaults from attending a disciplinary hearing, he or she would have waived the right to challenge the conduct of the proceedings. The rationale was aptly and eloquently captured by ZIYAMBI JA in </w:t>
      </w:r>
      <w:r w:rsidR="0028213C" w:rsidRPr="005530A8">
        <w:rPr>
          <w:rFonts w:ascii="Times New Roman" w:hAnsi="Times New Roman" w:cs="Times New Roman"/>
          <w:i/>
          <w:sz w:val="24"/>
          <w:szCs w:val="24"/>
        </w:rPr>
        <w:t xml:space="preserve">David </w:t>
      </w:r>
      <w:proofErr w:type="spellStart"/>
      <w:r w:rsidR="0028213C" w:rsidRPr="005530A8">
        <w:rPr>
          <w:rFonts w:ascii="Times New Roman" w:hAnsi="Times New Roman" w:cs="Times New Roman"/>
          <w:i/>
          <w:sz w:val="24"/>
          <w:szCs w:val="24"/>
        </w:rPr>
        <w:t>Moyo</w:t>
      </w:r>
      <w:proofErr w:type="spellEnd"/>
      <w:r w:rsidR="0028213C" w:rsidRPr="005530A8">
        <w:rPr>
          <w:rFonts w:ascii="Times New Roman" w:hAnsi="Times New Roman" w:cs="Times New Roman"/>
          <w:i/>
          <w:sz w:val="24"/>
          <w:szCs w:val="24"/>
        </w:rPr>
        <w:t xml:space="preserve"> v Rural Electrification Agency</w:t>
      </w:r>
      <w:r w:rsidR="0028213C" w:rsidRPr="005530A8">
        <w:rPr>
          <w:rFonts w:ascii="Times New Roman" w:hAnsi="Times New Roman" w:cs="Times New Roman"/>
          <w:sz w:val="24"/>
          <w:szCs w:val="24"/>
        </w:rPr>
        <w:t xml:space="preserve"> SC 4/14 </w:t>
      </w:r>
      <w:r w:rsidR="00875264" w:rsidRPr="005530A8">
        <w:rPr>
          <w:rFonts w:ascii="Times New Roman" w:hAnsi="Times New Roman" w:cs="Times New Roman"/>
          <w:sz w:val="24"/>
          <w:szCs w:val="24"/>
        </w:rPr>
        <w:t>….”</w:t>
      </w:r>
    </w:p>
    <w:p w:rsidR="0028213C" w:rsidRPr="005530A8" w:rsidRDefault="0028213C" w:rsidP="005530A8">
      <w:pPr>
        <w:spacing w:after="0" w:line="240" w:lineRule="auto"/>
        <w:ind w:left="720"/>
        <w:jc w:val="both"/>
        <w:rPr>
          <w:rFonts w:ascii="Times New Roman" w:hAnsi="Times New Roman" w:cs="Times New Roman"/>
          <w:sz w:val="24"/>
          <w:szCs w:val="24"/>
        </w:rPr>
      </w:pPr>
    </w:p>
    <w:p w:rsidR="0028213C" w:rsidRPr="005530A8" w:rsidRDefault="0028213C"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He continued at page 6:</w:t>
      </w:r>
    </w:p>
    <w:p w:rsidR="0028213C" w:rsidRPr="005530A8" w:rsidRDefault="0028213C" w:rsidP="005530A8">
      <w:pPr>
        <w:spacing w:after="0" w:line="240" w:lineRule="auto"/>
        <w:ind w:left="720"/>
        <w:jc w:val="both"/>
        <w:rPr>
          <w:rFonts w:ascii="Times New Roman" w:hAnsi="Times New Roman" w:cs="Times New Roman"/>
          <w:sz w:val="24"/>
          <w:szCs w:val="24"/>
        </w:rPr>
      </w:pPr>
      <w:r w:rsidRPr="005530A8">
        <w:rPr>
          <w:rFonts w:ascii="Times New Roman" w:hAnsi="Times New Roman" w:cs="Times New Roman"/>
          <w:sz w:val="24"/>
          <w:szCs w:val="24"/>
        </w:rPr>
        <w:t xml:space="preserve">“The </w:t>
      </w:r>
      <w:r w:rsidR="00875264" w:rsidRPr="005530A8">
        <w:rPr>
          <w:rFonts w:ascii="Times New Roman" w:hAnsi="Times New Roman" w:cs="Times New Roman"/>
          <w:sz w:val="24"/>
          <w:szCs w:val="24"/>
        </w:rPr>
        <w:t xml:space="preserve">above sentiments were also echoed in the cases of </w:t>
      </w:r>
      <w:r w:rsidR="000B68BC" w:rsidRPr="005530A8">
        <w:rPr>
          <w:rFonts w:ascii="Times New Roman" w:hAnsi="Times New Roman" w:cs="Times New Roman"/>
          <w:i/>
          <w:sz w:val="24"/>
          <w:szCs w:val="24"/>
        </w:rPr>
        <w:t xml:space="preserve">St Johns Educational Trust v David Edward Gardner </w:t>
      </w:r>
      <w:r w:rsidR="000B68BC" w:rsidRPr="005530A8">
        <w:rPr>
          <w:rFonts w:ascii="Times New Roman" w:hAnsi="Times New Roman" w:cs="Times New Roman"/>
          <w:sz w:val="24"/>
          <w:szCs w:val="24"/>
        </w:rPr>
        <w:t xml:space="preserve">SC 26/08 and </w:t>
      </w:r>
      <w:proofErr w:type="spellStart"/>
      <w:r w:rsidR="000B68BC" w:rsidRPr="005530A8">
        <w:rPr>
          <w:rFonts w:ascii="Times New Roman" w:hAnsi="Times New Roman" w:cs="Times New Roman"/>
          <w:i/>
          <w:sz w:val="24"/>
          <w:szCs w:val="24"/>
        </w:rPr>
        <w:t>Gershum</w:t>
      </w:r>
      <w:proofErr w:type="spellEnd"/>
      <w:r w:rsidR="000B68BC" w:rsidRPr="005530A8">
        <w:rPr>
          <w:rFonts w:ascii="Times New Roman" w:hAnsi="Times New Roman" w:cs="Times New Roman"/>
          <w:i/>
          <w:sz w:val="24"/>
          <w:szCs w:val="24"/>
        </w:rPr>
        <w:t xml:space="preserve"> </w:t>
      </w:r>
      <w:proofErr w:type="spellStart"/>
      <w:r w:rsidR="000B68BC" w:rsidRPr="005530A8">
        <w:rPr>
          <w:rFonts w:ascii="Times New Roman" w:hAnsi="Times New Roman" w:cs="Times New Roman"/>
          <w:i/>
          <w:sz w:val="24"/>
          <w:szCs w:val="24"/>
        </w:rPr>
        <w:t>Hombarume</w:t>
      </w:r>
      <w:proofErr w:type="spellEnd"/>
      <w:r w:rsidR="000B68BC" w:rsidRPr="005530A8">
        <w:rPr>
          <w:rFonts w:ascii="Times New Roman" w:hAnsi="Times New Roman" w:cs="Times New Roman"/>
          <w:i/>
          <w:sz w:val="24"/>
          <w:szCs w:val="24"/>
        </w:rPr>
        <w:t xml:space="preserve"> v Zimbabwe Revenue Authority</w:t>
      </w:r>
      <w:r w:rsidR="000B68BC" w:rsidRPr="005530A8">
        <w:rPr>
          <w:rFonts w:ascii="Times New Roman" w:hAnsi="Times New Roman" w:cs="Times New Roman"/>
          <w:sz w:val="24"/>
          <w:szCs w:val="24"/>
        </w:rPr>
        <w:t xml:space="preserve"> SC 20/14. It is therefore a cardinal principle of law that where a party deliberately absents himself or herself from a disciplinary hearing without leave, he or she would have waived his or her right to challenge the conduct of the disciplinary hearing.”</w:t>
      </w:r>
    </w:p>
    <w:p w:rsidR="00571287" w:rsidRPr="005530A8" w:rsidRDefault="00571287" w:rsidP="005530A8">
      <w:pPr>
        <w:spacing w:after="0" w:line="480" w:lineRule="auto"/>
        <w:jc w:val="both"/>
        <w:rPr>
          <w:rFonts w:ascii="Times New Roman" w:hAnsi="Times New Roman" w:cs="Times New Roman"/>
          <w:sz w:val="24"/>
          <w:szCs w:val="24"/>
        </w:rPr>
      </w:pPr>
    </w:p>
    <w:p w:rsidR="00CE7EB3" w:rsidRPr="005530A8" w:rsidRDefault="00CE7EB3" w:rsidP="005530A8">
      <w:pPr>
        <w:spacing w:after="0" w:line="240" w:lineRule="auto"/>
        <w:jc w:val="both"/>
        <w:rPr>
          <w:rFonts w:ascii="Times New Roman" w:hAnsi="Times New Roman" w:cs="Times New Roman"/>
          <w:sz w:val="24"/>
          <w:szCs w:val="24"/>
        </w:rPr>
      </w:pPr>
    </w:p>
    <w:p w:rsidR="00037518" w:rsidRPr="005530A8" w:rsidRDefault="00172D4C" w:rsidP="005530A8">
      <w:pPr>
        <w:spacing w:after="0" w:line="480" w:lineRule="auto"/>
        <w:ind w:firstLine="720"/>
        <w:jc w:val="both"/>
        <w:rPr>
          <w:rFonts w:ascii="Times New Roman" w:hAnsi="Times New Roman" w:cs="Times New Roman"/>
          <w:sz w:val="24"/>
          <w:szCs w:val="24"/>
        </w:rPr>
      </w:pPr>
      <w:r w:rsidRPr="005530A8">
        <w:rPr>
          <w:rFonts w:ascii="Times New Roman" w:hAnsi="Times New Roman" w:cs="Times New Roman"/>
          <w:sz w:val="24"/>
          <w:szCs w:val="24"/>
        </w:rPr>
        <w:lastRenderedPageBreak/>
        <w:t xml:space="preserve"> </w:t>
      </w:r>
      <w:r w:rsidR="005E5472" w:rsidRPr="005530A8">
        <w:rPr>
          <w:rFonts w:ascii="Times New Roman" w:hAnsi="Times New Roman" w:cs="Times New Roman"/>
          <w:sz w:val="24"/>
          <w:szCs w:val="24"/>
        </w:rPr>
        <w:t xml:space="preserve"> </w:t>
      </w:r>
      <w:r w:rsidR="0090356A" w:rsidRPr="005530A8">
        <w:rPr>
          <w:rFonts w:ascii="Times New Roman" w:hAnsi="Times New Roman" w:cs="Times New Roman"/>
          <w:sz w:val="24"/>
          <w:szCs w:val="24"/>
        </w:rPr>
        <w:t xml:space="preserve">In </w:t>
      </w:r>
      <w:proofErr w:type="spellStart"/>
      <w:r w:rsidR="0090356A" w:rsidRPr="005530A8">
        <w:rPr>
          <w:rFonts w:ascii="Times New Roman" w:hAnsi="Times New Roman" w:cs="Times New Roman"/>
          <w:i/>
          <w:sz w:val="24"/>
          <w:szCs w:val="24"/>
        </w:rPr>
        <w:t>casu</w:t>
      </w:r>
      <w:proofErr w:type="spellEnd"/>
      <w:r w:rsidR="0090356A" w:rsidRPr="005530A8">
        <w:rPr>
          <w:rFonts w:ascii="Times New Roman" w:hAnsi="Times New Roman" w:cs="Times New Roman"/>
          <w:sz w:val="24"/>
          <w:szCs w:val="24"/>
        </w:rPr>
        <w:t xml:space="preserve"> the mere boycotting of their hearings by the respondents disentitled them from challenging the o</w:t>
      </w:r>
      <w:r w:rsidR="004B100E" w:rsidRPr="005530A8">
        <w:rPr>
          <w:rFonts w:ascii="Times New Roman" w:hAnsi="Times New Roman" w:cs="Times New Roman"/>
          <w:sz w:val="24"/>
          <w:szCs w:val="24"/>
        </w:rPr>
        <w:t>utcomes of the hearings or any</w:t>
      </w:r>
      <w:r w:rsidR="00F957C0" w:rsidRPr="005530A8">
        <w:rPr>
          <w:rFonts w:ascii="Times New Roman" w:hAnsi="Times New Roman" w:cs="Times New Roman"/>
          <w:sz w:val="24"/>
          <w:szCs w:val="24"/>
        </w:rPr>
        <w:t xml:space="preserve"> procedur</w:t>
      </w:r>
      <w:r w:rsidR="004B100E" w:rsidRPr="005530A8">
        <w:rPr>
          <w:rFonts w:ascii="Times New Roman" w:hAnsi="Times New Roman" w:cs="Times New Roman"/>
          <w:sz w:val="24"/>
          <w:szCs w:val="24"/>
        </w:rPr>
        <w:t>e</w:t>
      </w:r>
      <w:r w:rsidR="00D73F66" w:rsidRPr="005530A8">
        <w:rPr>
          <w:rFonts w:ascii="Times New Roman" w:hAnsi="Times New Roman" w:cs="Times New Roman"/>
          <w:sz w:val="24"/>
          <w:szCs w:val="24"/>
        </w:rPr>
        <w:t xml:space="preserve"> that may have been</w:t>
      </w:r>
      <w:r w:rsidR="004B100E" w:rsidRPr="005530A8">
        <w:rPr>
          <w:rFonts w:ascii="Times New Roman" w:hAnsi="Times New Roman" w:cs="Times New Roman"/>
          <w:sz w:val="24"/>
          <w:szCs w:val="24"/>
        </w:rPr>
        <w:t xml:space="preserve"> adopted during the hearings. By their non-appearance the respondents waived the right to defend themselves. </w:t>
      </w:r>
      <w:r w:rsidR="00D73F66" w:rsidRPr="005530A8">
        <w:rPr>
          <w:rFonts w:ascii="Times New Roman" w:hAnsi="Times New Roman" w:cs="Times New Roman"/>
          <w:sz w:val="24"/>
          <w:szCs w:val="24"/>
        </w:rPr>
        <w:t>On the other hand, b</w:t>
      </w:r>
      <w:r w:rsidR="004B100E" w:rsidRPr="005530A8">
        <w:rPr>
          <w:rFonts w:ascii="Times New Roman" w:hAnsi="Times New Roman" w:cs="Times New Roman"/>
          <w:sz w:val="24"/>
          <w:szCs w:val="24"/>
        </w:rPr>
        <w:t>y bringing the application for review they sought to defend themselves. In effect this translates to approbating and reprobating at the same time. The law does not countenance this prevarication. The two positions or stances are mutually exclusive and cannot co-exist.</w:t>
      </w:r>
    </w:p>
    <w:p w:rsidR="00FD7858" w:rsidRPr="005530A8" w:rsidRDefault="00FD7858" w:rsidP="005530A8">
      <w:pPr>
        <w:spacing w:after="0" w:line="480" w:lineRule="auto"/>
        <w:jc w:val="both"/>
        <w:rPr>
          <w:rFonts w:ascii="Times New Roman" w:hAnsi="Times New Roman" w:cs="Times New Roman"/>
          <w:sz w:val="24"/>
          <w:szCs w:val="24"/>
        </w:rPr>
      </w:pPr>
    </w:p>
    <w:p w:rsidR="004B100E" w:rsidRPr="005530A8" w:rsidRDefault="004B100E"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 xml:space="preserve">The respondents having decided not to attend the disciplinary hearings and defend themselves, the court </w:t>
      </w:r>
      <w:r w:rsidRPr="005530A8">
        <w:rPr>
          <w:rFonts w:ascii="Times New Roman" w:hAnsi="Times New Roman" w:cs="Times New Roman"/>
          <w:i/>
          <w:sz w:val="24"/>
          <w:szCs w:val="24"/>
        </w:rPr>
        <w:t>a quo</w:t>
      </w:r>
      <w:r w:rsidR="008F05C0" w:rsidRPr="005530A8">
        <w:rPr>
          <w:rFonts w:ascii="Times New Roman" w:hAnsi="Times New Roman" w:cs="Times New Roman"/>
          <w:sz w:val="24"/>
          <w:szCs w:val="24"/>
        </w:rPr>
        <w:t xml:space="preserve"> ought not to have gra</w:t>
      </w:r>
      <w:r w:rsidRPr="005530A8">
        <w:rPr>
          <w:rFonts w:ascii="Times New Roman" w:hAnsi="Times New Roman" w:cs="Times New Roman"/>
          <w:sz w:val="24"/>
          <w:szCs w:val="24"/>
        </w:rPr>
        <w:t>n</w:t>
      </w:r>
      <w:r w:rsidR="008F05C0" w:rsidRPr="005530A8">
        <w:rPr>
          <w:rFonts w:ascii="Times New Roman" w:hAnsi="Times New Roman" w:cs="Times New Roman"/>
          <w:sz w:val="24"/>
          <w:szCs w:val="24"/>
        </w:rPr>
        <w:t>t</w:t>
      </w:r>
      <w:r w:rsidRPr="005530A8">
        <w:rPr>
          <w:rFonts w:ascii="Times New Roman" w:hAnsi="Times New Roman" w:cs="Times New Roman"/>
          <w:sz w:val="24"/>
          <w:szCs w:val="24"/>
        </w:rPr>
        <w:t>ed their application for review</w:t>
      </w:r>
      <w:r w:rsidR="00F13871" w:rsidRPr="005530A8">
        <w:rPr>
          <w:rFonts w:ascii="Times New Roman" w:hAnsi="Times New Roman" w:cs="Times New Roman"/>
          <w:sz w:val="24"/>
          <w:szCs w:val="24"/>
        </w:rPr>
        <w:t>.</w:t>
      </w:r>
      <w:r w:rsidR="00B923AB" w:rsidRPr="005530A8">
        <w:rPr>
          <w:rFonts w:ascii="Times New Roman" w:hAnsi="Times New Roman" w:cs="Times New Roman"/>
          <w:sz w:val="24"/>
          <w:szCs w:val="24"/>
        </w:rPr>
        <w:t xml:space="preserve"> By refusing to attend the hearings the respondents waived their opportunity to assert their rights. They thereby forfeited their right to challenge the findings and procedures of the </w:t>
      </w:r>
      <w:r w:rsidR="00E20FDD" w:rsidRPr="005530A8">
        <w:rPr>
          <w:rFonts w:ascii="Times New Roman" w:hAnsi="Times New Roman" w:cs="Times New Roman"/>
          <w:sz w:val="24"/>
          <w:szCs w:val="24"/>
        </w:rPr>
        <w:t xml:space="preserve">disciplinary committees. </w:t>
      </w:r>
      <w:r w:rsidR="00F13871" w:rsidRPr="005530A8">
        <w:rPr>
          <w:rFonts w:ascii="Times New Roman" w:hAnsi="Times New Roman" w:cs="Times New Roman"/>
          <w:sz w:val="24"/>
          <w:szCs w:val="24"/>
        </w:rPr>
        <w:t xml:space="preserve"> </w:t>
      </w:r>
      <w:r w:rsidR="00E20FDD" w:rsidRPr="005530A8">
        <w:rPr>
          <w:rFonts w:ascii="Times New Roman" w:hAnsi="Times New Roman" w:cs="Times New Roman"/>
          <w:sz w:val="24"/>
          <w:szCs w:val="24"/>
        </w:rPr>
        <w:t xml:space="preserve">The court </w:t>
      </w:r>
      <w:r w:rsidR="00E20FDD" w:rsidRPr="005530A8">
        <w:rPr>
          <w:rFonts w:ascii="Times New Roman" w:hAnsi="Times New Roman" w:cs="Times New Roman"/>
          <w:i/>
          <w:sz w:val="24"/>
          <w:szCs w:val="24"/>
        </w:rPr>
        <w:t>a quo</w:t>
      </w:r>
      <w:r w:rsidR="00F13871" w:rsidRPr="005530A8">
        <w:rPr>
          <w:rFonts w:ascii="Times New Roman" w:hAnsi="Times New Roman" w:cs="Times New Roman"/>
          <w:sz w:val="24"/>
          <w:szCs w:val="24"/>
        </w:rPr>
        <w:t xml:space="preserve"> ought to have dismissed </w:t>
      </w:r>
      <w:r w:rsidR="00E20FDD" w:rsidRPr="005530A8">
        <w:rPr>
          <w:rFonts w:ascii="Times New Roman" w:hAnsi="Times New Roman" w:cs="Times New Roman"/>
          <w:sz w:val="24"/>
          <w:szCs w:val="24"/>
        </w:rPr>
        <w:t>the application</w:t>
      </w:r>
      <w:r w:rsidR="00F13871" w:rsidRPr="005530A8">
        <w:rPr>
          <w:rFonts w:ascii="Times New Roman" w:hAnsi="Times New Roman" w:cs="Times New Roman"/>
          <w:sz w:val="24"/>
          <w:szCs w:val="24"/>
        </w:rPr>
        <w:t>.</w:t>
      </w:r>
    </w:p>
    <w:p w:rsidR="00FD7858" w:rsidRPr="005530A8" w:rsidRDefault="00FD7858" w:rsidP="005530A8">
      <w:pPr>
        <w:spacing w:after="0" w:line="480" w:lineRule="auto"/>
        <w:jc w:val="both"/>
        <w:rPr>
          <w:rFonts w:ascii="Times New Roman" w:hAnsi="Times New Roman" w:cs="Times New Roman"/>
          <w:sz w:val="24"/>
          <w:szCs w:val="24"/>
        </w:rPr>
      </w:pPr>
    </w:p>
    <w:p w:rsidR="00037518" w:rsidRPr="005530A8" w:rsidRDefault="00F13871"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With regard to the allegation or ground that the disciplinary committees were not properly constituted, the provisions of s 24 of the Labour Act are of importance. The section provides:</w:t>
      </w:r>
    </w:p>
    <w:p w:rsidR="00F13871" w:rsidRPr="005530A8" w:rsidRDefault="00F13871" w:rsidP="005530A8">
      <w:pPr>
        <w:spacing w:after="0" w:line="240" w:lineRule="auto"/>
        <w:jc w:val="both"/>
        <w:rPr>
          <w:rFonts w:ascii="Times New Roman" w:hAnsi="Times New Roman" w:cs="Times New Roman"/>
          <w:sz w:val="24"/>
          <w:szCs w:val="24"/>
        </w:rPr>
      </w:pPr>
      <w:r w:rsidRPr="005530A8">
        <w:rPr>
          <w:rFonts w:ascii="Times New Roman" w:hAnsi="Times New Roman" w:cs="Times New Roman"/>
          <w:sz w:val="24"/>
          <w:szCs w:val="24"/>
        </w:rPr>
        <w:tab/>
        <w:t>“</w:t>
      </w:r>
      <w:r w:rsidRPr="005530A8">
        <w:rPr>
          <w:rFonts w:ascii="Times New Roman" w:hAnsi="Times New Roman" w:cs="Times New Roman"/>
          <w:b/>
          <w:sz w:val="24"/>
          <w:szCs w:val="24"/>
        </w:rPr>
        <w:t>24. Functions of workers committees</w:t>
      </w:r>
      <w:r w:rsidRPr="005530A8">
        <w:rPr>
          <w:rFonts w:ascii="Times New Roman" w:hAnsi="Times New Roman" w:cs="Times New Roman"/>
          <w:sz w:val="24"/>
          <w:szCs w:val="24"/>
        </w:rPr>
        <w:t xml:space="preserve">  </w:t>
      </w:r>
    </w:p>
    <w:p w:rsidR="00F13871" w:rsidRPr="005530A8" w:rsidRDefault="00F13871" w:rsidP="005530A8">
      <w:pPr>
        <w:pStyle w:val="ListParagraph"/>
        <w:numPr>
          <w:ilvl w:val="0"/>
          <w:numId w:val="2"/>
        </w:numPr>
        <w:spacing w:after="0" w:line="240" w:lineRule="auto"/>
        <w:jc w:val="both"/>
        <w:rPr>
          <w:rFonts w:ascii="Times New Roman" w:hAnsi="Times New Roman" w:cs="Times New Roman"/>
          <w:b/>
          <w:sz w:val="24"/>
          <w:szCs w:val="24"/>
        </w:rPr>
      </w:pPr>
      <w:r w:rsidRPr="005530A8">
        <w:rPr>
          <w:rFonts w:ascii="Times New Roman" w:hAnsi="Times New Roman" w:cs="Times New Roman"/>
          <w:b/>
          <w:sz w:val="24"/>
          <w:szCs w:val="24"/>
        </w:rPr>
        <w:t xml:space="preserve"> </w:t>
      </w:r>
      <w:r w:rsidRPr="005530A8">
        <w:rPr>
          <w:rFonts w:ascii="Times New Roman" w:hAnsi="Times New Roman" w:cs="Times New Roman"/>
          <w:sz w:val="24"/>
          <w:szCs w:val="24"/>
        </w:rPr>
        <w:t>A workers committee shall-</w:t>
      </w:r>
    </w:p>
    <w:p w:rsidR="00F13871" w:rsidRPr="005530A8" w:rsidRDefault="00F278EE" w:rsidP="005530A8">
      <w:pPr>
        <w:pStyle w:val="ListParagraph"/>
        <w:numPr>
          <w:ilvl w:val="0"/>
          <w:numId w:val="3"/>
        </w:numPr>
        <w:spacing w:after="0" w:line="240" w:lineRule="auto"/>
        <w:ind w:left="1985" w:hanging="545"/>
        <w:jc w:val="both"/>
        <w:rPr>
          <w:rFonts w:ascii="Times New Roman" w:hAnsi="Times New Roman" w:cs="Times New Roman"/>
          <w:b/>
          <w:sz w:val="24"/>
          <w:szCs w:val="24"/>
        </w:rPr>
      </w:pPr>
      <w:proofErr w:type="gramStart"/>
      <w:r w:rsidRPr="005530A8">
        <w:rPr>
          <w:rFonts w:ascii="Times New Roman" w:hAnsi="Times New Roman" w:cs="Times New Roman"/>
          <w:sz w:val="24"/>
          <w:szCs w:val="24"/>
        </w:rPr>
        <w:t>subject</w:t>
      </w:r>
      <w:proofErr w:type="gramEnd"/>
      <w:r w:rsidRPr="005530A8">
        <w:rPr>
          <w:rFonts w:ascii="Times New Roman" w:hAnsi="Times New Roman" w:cs="Times New Roman"/>
          <w:sz w:val="24"/>
          <w:szCs w:val="24"/>
        </w:rPr>
        <w:t xml:space="preserve"> to this Act, represent the employees concerned in any matter affecting their rights and interests.”</w:t>
      </w:r>
    </w:p>
    <w:p w:rsidR="00F278EE" w:rsidRPr="005530A8" w:rsidRDefault="00F278EE" w:rsidP="005530A8">
      <w:pPr>
        <w:pStyle w:val="ListParagraph"/>
        <w:spacing w:after="0" w:line="480" w:lineRule="auto"/>
        <w:ind w:left="1500"/>
        <w:jc w:val="both"/>
        <w:rPr>
          <w:rFonts w:ascii="Times New Roman" w:hAnsi="Times New Roman" w:cs="Times New Roman"/>
          <w:sz w:val="24"/>
          <w:szCs w:val="24"/>
        </w:rPr>
      </w:pPr>
    </w:p>
    <w:p w:rsidR="00FD7858" w:rsidRPr="005530A8" w:rsidRDefault="00FD7858" w:rsidP="005530A8">
      <w:pPr>
        <w:pStyle w:val="ListParagraph"/>
        <w:spacing w:after="0" w:line="240" w:lineRule="auto"/>
        <w:ind w:left="1500"/>
        <w:jc w:val="both"/>
        <w:rPr>
          <w:rFonts w:ascii="Times New Roman" w:hAnsi="Times New Roman" w:cs="Times New Roman"/>
          <w:sz w:val="24"/>
          <w:szCs w:val="24"/>
        </w:rPr>
      </w:pPr>
    </w:p>
    <w:p w:rsidR="00F278EE" w:rsidRPr="005530A8" w:rsidRDefault="00F278EE"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 xml:space="preserve">The appellant, as required of it, duly invited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committee to represent the respondents. The provision that members of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committee be on the disciplinary committee is a right that is afforded to employees. It was thus for the respondents to</w:t>
      </w:r>
      <w:r w:rsidR="00272578" w:rsidRPr="005530A8">
        <w:rPr>
          <w:rFonts w:ascii="Times New Roman" w:hAnsi="Times New Roman" w:cs="Times New Roman"/>
          <w:sz w:val="24"/>
          <w:szCs w:val="24"/>
        </w:rPr>
        <w:t xml:space="preserve"> ensure that</w:t>
      </w:r>
      <w:r w:rsidRPr="005530A8">
        <w:rPr>
          <w:rFonts w:ascii="Times New Roman" w:hAnsi="Times New Roman" w:cs="Times New Roman"/>
          <w:sz w:val="24"/>
          <w:szCs w:val="24"/>
        </w:rPr>
        <w:t xml:space="preserve"> the workers committee members attended and participated in the disciplinary hearings and represented them. The</w:t>
      </w:r>
      <w:r w:rsidR="00272578" w:rsidRPr="005530A8">
        <w:rPr>
          <w:rFonts w:ascii="Times New Roman" w:hAnsi="Times New Roman" w:cs="Times New Roman"/>
          <w:sz w:val="24"/>
          <w:szCs w:val="24"/>
        </w:rPr>
        <w:t xml:space="preserve"> consequences of the</w:t>
      </w:r>
      <w:r w:rsidRPr="005530A8">
        <w:rPr>
          <w:rFonts w:ascii="Times New Roman" w:hAnsi="Times New Roman" w:cs="Times New Roman"/>
          <w:sz w:val="24"/>
          <w:szCs w:val="24"/>
        </w:rPr>
        <w:t>ir failure to do so cannot be visited on the appellant</w:t>
      </w:r>
      <w:r w:rsidR="00073EC8" w:rsidRPr="005530A8">
        <w:rPr>
          <w:rFonts w:ascii="Times New Roman" w:hAnsi="Times New Roman" w:cs="Times New Roman"/>
          <w:sz w:val="24"/>
          <w:szCs w:val="24"/>
        </w:rPr>
        <w:t>.</w:t>
      </w:r>
    </w:p>
    <w:p w:rsidR="00FD7858" w:rsidRPr="005530A8" w:rsidRDefault="00FD7858" w:rsidP="005530A8">
      <w:pPr>
        <w:spacing w:after="0" w:line="480" w:lineRule="auto"/>
        <w:ind w:firstLine="1134"/>
        <w:jc w:val="both"/>
        <w:rPr>
          <w:rFonts w:ascii="Times New Roman" w:hAnsi="Times New Roman" w:cs="Times New Roman"/>
          <w:sz w:val="24"/>
          <w:szCs w:val="24"/>
        </w:rPr>
      </w:pPr>
    </w:p>
    <w:p w:rsidR="00D73F66" w:rsidRPr="005530A8" w:rsidRDefault="00073EC8"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 xml:space="preserve">The respondents ought to have requested the assistance of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committee in the disciplinary proceedings. They did not do so. They did not assert their right to be represented by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w:t>
      </w:r>
      <w:r w:rsidR="00272578" w:rsidRPr="005530A8">
        <w:rPr>
          <w:rFonts w:ascii="Times New Roman" w:hAnsi="Times New Roman" w:cs="Times New Roman"/>
          <w:sz w:val="24"/>
          <w:szCs w:val="24"/>
        </w:rPr>
        <w:t>mittee. They rather opted to</w:t>
      </w:r>
      <w:r w:rsidRPr="005530A8">
        <w:rPr>
          <w:rFonts w:ascii="Times New Roman" w:hAnsi="Times New Roman" w:cs="Times New Roman"/>
          <w:sz w:val="24"/>
          <w:szCs w:val="24"/>
        </w:rPr>
        <w:t xml:space="preserve"> also</w:t>
      </w:r>
      <w:r w:rsidR="00272578" w:rsidRPr="005530A8">
        <w:rPr>
          <w:rFonts w:ascii="Times New Roman" w:hAnsi="Times New Roman" w:cs="Times New Roman"/>
          <w:sz w:val="24"/>
          <w:szCs w:val="24"/>
        </w:rPr>
        <w:t xml:space="preserve"> not</w:t>
      </w:r>
      <w:r w:rsidRPr="005530A8">
        <w:rPr>
          <w:rFonts w:ascii="Times New Roman" w:hAnsi="Times New Roman" w:cs="Times New Roman"/>
          <w:sz w:val="24"/>
          <w:szCs w:val="24"/>
        </w:rPr>
        <w:t xml:space="preserve"> attend</w:t>
      </w:r>
      <w:r w:rsidR="00272578" w:rsidRPr="005530A8">
        <w:rPr>
          <w:rFonts w:ascii="Times New Roman" w:hAnsi="Times New Roman" w:cs="Times New Roman"/>
          <w:sz w:val="24"/>
          <w:szCs w:val="24"/>
        </w:rPr>
        <w:t xml:space="preserve"> and they absented</w:t>
      </w:r>
      <w:r w:rsidRPr="005530A8">
        <w:rPr>
          <w:rFonts w:ascii="Times New Roman" w:hAnsi="Times New Roman" w:cs="Times New Roman"/>
          <w:sz w:val="24"/>
          <w:szCs w:val="24"/>
        </w:rPr>
        <w:t xml:space="preserve"> themselves. They cannot now</w:t>
      </w:r>
      <w:r w:rsidR="00D73F66" w:rsidRPr="005530A8">
        <w:rPr>
          <w:rFonts w:ascii="Times New Roman" w:hAnsi="Times New Roman" w:cs="Times New Roman"/>
          <w:sz w:val="24"/>
          <w:szCs w:val="24"/>
        </w:rPr>
        <w:t>, in these circumstances,</w:t>
      </w:r>
      <w:r w:rsidRPr="005530A8">
        <w:rPr>
          <w:rFonts w:ascii="Times New Roman" w:hAnsi="Times New Roman" w:cs="Times New Roman"/>
          <w:sz w:val="24"/>
          <w:szCs w:val="24"/>
        </w:rPr>
        <w:t xml:space="preserve"> be heard to say that the proceedings are a nullity on the basis that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committee did not form part of the dis</w:t>
      </w:r>
      <w:r w:rsidR="00E20FDD" w:rsidRPr="005530A8">
        <w:rPr>
          <w:rFonts w:ascii="Times New Roman" w:hAnsi="Times New Roman" w:cs="Times New Roman"/>
          <w:sz w:val="24"/>
          <w:szCs w:val="24"/>
        </w:rPr>
        <w:t>ciplinary committees that sat.</w:t>
      </w:r>
    </w:p>
    <w:p w:rsidR="00D73F66" w:rsidRPr="005530A8" w:rsidRDefault="00D73F66" w:rsidP="005530A8">
      <w:pPr>
        <w:spacing w:after="0" w:line="480" w:lineRule="auto"/>
        <w:jc w:val="both"/>
        <w:rPr>
          <w:rFonts w:ascii="Times New Roman" w:hAnsi="Times New Roman" w:cs="Times New Roman"/>
          <w:sz w:val="24"/>
          <w:szCs w:val="24"/>
        </w:rPr>
      </w:pPr>
    </w:p>
    <w:p w:rsidR="00E20FDD" w:rsidRPr="005530A8" w:rsidRDefault="00D73F66"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 xml:space="preserve">The hearings were conducted in the absence of the workers’ committee representatives due to the deliberately uncooperative conduct of the representatives as well as the respondents. The court </w:t>
      </w:r>
      <w:r w:rsidRPr="005530A8">
        <w:rPr>
          <w:rFonts w:ascii="Times New Roman" w:hAnsi="Times New Roman" w:cs="Times New Roman"/>
          <w:i/>
          <w:sz w:val="24"/>
          <w:szCs w:val="24"/>
        </w:rPr>
        <w:t>a quo’s</w:t>
      </w:r>
      <w:r w:rsidR="00CD56DE" w:rsidRPr="005530A8">
        <w:rPr>
          <w:rFonts w:ascii="Times New Roman" w:hAnsi="Times New Roman" w:cs="Times New Roman"/>
          <w:sz w:val="24"/>
          <w:szCs w:val="24"/>
        </w:rPr>
        <w:t xml:space="preserve"> finding</w:t>
      </w:r>
      <w:r w:rsidRPr="005530A8">
        <w:rPr>
          <w:rFonts w:ascii="Times New Roman" w:hAnsi="Times New Roman" w:cs="Times New Roman"/>
          <w:sz w:val="24"/>
          <w:szCs w:val="24"/>
        </w:rPr>
        <w:t xml:space="preserve"> that the remedy for an uncooperative workers committee which refuses to send its members to a hearing is s 101 (6) of the Labour Act</w:t>
      </w:r>
      <w:r w:rsidR="00CD56DE" w:rsidRPr="005530A8">
        <w:rPr>
          <w:rFonts w:ascii="Times New Roman" w:hAnsi="Times New Roman" w:cs="Times New Roman"/>
          <w:sz w:val="24"/>
          <w:szCs w:val="24"/>
        </w:rPr>
        <w:t>, is therefore a misdirection on the part of the lower court. The section entitles either party to refer a matter that is not resolved within 30 days to a Labour Office</w:t>
      </w:r>
      <w:r w:rsidR="00CE7EB3" w:rsidRPr="005530A8">
        <w:rPr>
          <w:rFonts w:ascii="Times New Roman" w:hAnsi="Times New Roman" w:cs="Times New Roman"/>
          <w:sz w:val="24"/>
          <w:szCs w:val="24"/>
        </w:rPr>
        <w:t>r for disposal in terms of Part </w:t>
      </w:r>
      <w:r w:rsidR="00CD56DE" w:rsidRPr="005530A8">
        <w:rPr>
          <w:rFonts w:ascii="Times New Roman" w:hAnsi="Times New Roman" w:cs="Times New Roman"/>
          <w:sz w:val="24"/>
          <w:szCs w:val="24"/>
        </w:rPr>
        <w:t xml:space="preserve">XII of the Act. The facts of this matter do not support such a finding.  </w:t>
      </w:r>
      <w:r w:rsidR="00E20FDD" w:rsidRPr="005530A8">
        <w:rPr>
          <w:rFonts w:ascii="Times New Roman" w:hAnsi="Times New Roman" w:cs="Times New Roman"/>
          <w:sz w:val="24"/>
          <w:szCs w:val="24"/>
        </w:rPr>
        <w:t xml:space="preserve"> </w:t>
      </w:r>
    </w:p>
    <w:p w:rsidR="00EC5D5B" w:rsidRPr="005530A8" w:rsidRDefault="00EC5D5B" w:rsidP="005530A8">
      <w:pPr>
        <w:spacing w:after="0" w:line="480" w:lineRule="auto"/>
        <w:jc w:val="both"/>
        <w:rPr>
          <w:rFonts w:ascii="Times New Roman" w:hAnsi="Times New Roman" w:cs="Times New Roman"/>
          <w:sz w:val="24"/>
          <w:szCs w:val="24"/>
        </w:rPr>
      </w:pPr>
    </w:p>
    <w:p w:rsidR="00EC5D5B" w:rsidRPr="005530A8" w:rsidRDefault="009A2137"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There were attempts to serve notices of hearing on the individual respondents on various dates ranging from 17 to 22</w:t>
      </w:r>
      <w:r w:rsidR="00FD7858" w:rsidRPr="005530A8">
        <w:rPr>
          <w:rFonts w:ascii="Times New Roman" w:hAnsi="Times New Roman" w:cs="Times New Roman"/>
          <w:sz w:val="24"/>
          <w:szCs w:val="24"/>
        </w:rPr>
        <w:t> </w:t>
      </w:r>
      <w:r w:rsidRPr="005530A8">
        <w:rPr>
          <w:rFonts w:ascii="Times New Roman" w:hAnsi="Times New Roman" w:cs="Times New Roman"/>
          <w:sz w:val="24"/>
          <w:szCs w:val="24"/>
        </w:rPr>
        <w:t>October 2012 for hearings on dates ranging from the 19 to 25</w:t>
      </w:r>
      <w:r w:rsidR="00FD7858" w:rsidRPr="005530A8">
        <w:rPr>
          <w:rFonts w:ascii="Times New Roman" w:hAnsi="Times New Roman" w:cs="Times New Roman"/>
          <w:sz w:val="24"/>
          <w:szCs w:val="24"/>
        </w:rPr>
        <w:t> </w:t>
      </w:r>
      <w:r w:rsidRPr="005530A8">
        <w:rPr>
          <w:rFonts w:ascii="Times New Roman" w:hAnsi="Times New Roman" w:cs="Times New Roman"/>
          <w:sz w:val="24"/>
          <w:szCs w:val="24"/>
        </w:rPr>
        <w:t>October 2012. Whilst the notices that were given to the respondents appear in a number of instances to be, on the face of it, too short, such would have been</w:t>
      </w:r>
      <w:r w:rsidR="00321D23" w:rsidRPr="005530A8">
        <w:rPr>
          <w:rFonts w:ascii="Times New Roman" w:hAnsi="Times New Roman" w:cs="Times New Roman"/>
          <w:sz w:val="24"/>
          <w:szCs w:val="24"/>
        </w:rPr>
        <w:t xml:space="preserve"> a</w:t>
      </w:r>
      <w:r w:rsidRPr="005530A8">
        <w:rPr>
          <w:rFonts w:ascii="Times New Roman" w:hAnsi="Times New Roman" w:cs="Times New Roman"/>
          <w:sz w:val="24"/>
          <w:szCs w:val="24"/>
        </w:rPr>
        <w:t xml:space="preserve"> valid reason for them to attend the disciplinary hear</w:t>
      </w:r>
      <w:r w:rsidR="00321D23" w:rsidRPr="005530A8">
        <w:rPr>
          <w:rFonts w:ascii="Times New Roman" w:hAnsi="Times New Roman" w:cs="Times New Roman"/>
          <w:sz w:val="24"/>
          <w:szCs w:val="24"/>
        </w:rPr>
        <w:t>ings and ask for</w:t>
      </w:r>
      <w:r w:rsidRPr="005530A8">
        <w:rPr>
          <w:rFonts w:ascii="Times New Roman" w:hAnsi="Times New Roman" w:cs="Times New Roman"/>
          <w:sz w:val="24"/>
          <w:szCs w:val="24"/>
        </w:rPr>
        <w:t xml:space="preserve"> postponement</w:t>
      </w:r>
      <w:r w:rsidR="00321D23" w:rsidRPr="005530A8">
        <w:rPr>
          <w:rFonts w:ascii="Times New Roman" w:hAnsi="Times New Roman" w:cs="Times New Roman"/>
          <w:sz w:val="24"/>
          <w:szCs w:val="24"/>
        </w:rPr>
        <w:t>s</w:t>
      </w:r>
      <w:r w:rsidRPr="005530A8">
        <w:rPr>
          <w:rFonts w:ascii="Times New Roman" w:hAnsi="Times New Roman" w:cs="Times New Roman"/>
          <w:sz w:val="24"/>
          <w:szCs w:val="24"/>
        </w:rPr>
        <w:t xml:space="preserve"> in order for them to put their houses in order</w:t>
      </w:r>
      <w:r w:rsidR="00321D23" w:rsidRPr="005530A8">
        <w:rPr>
          <w:rFonts w:ascii="Times New Roman" w:hAnsi="Times New Roman" w:cs="Times New Roman"/>
          <w:sz w:val="24"/>
          <w:szCs w:val="24"/>
        </w:rPr>
        <w:t xml:space="preserve"> and adequately prepare for their defences</w:t>
      </w:r>
      <w:r w:rsidRPr="005530A8">
        <w:rPr>
          <w:rFonts w:ascii="Times New Roman" w:hAnsi="Times New Roman" w:cs="Times New Roman"/>
          <w:sz w:val="24"/>
          <w:szCs w:val="24"/>
        </w:rPr>
        <w:t xml:space="preserve">. However, none of the respondents did that. They refused to sign the notices of hearing and refused to attend the same. Furthermore, the letter by the </w:t>
      </w:r>
      <w:r w:rsidR="00FD7858" w:rsidRPr="005530A8">
        <w:rPr>
          <w:rFonts w:ascii="Times New Roman" w:hAnsi="Times New Roman" w:cs="Times New Roman"/>
          <w:sz w:val="24"/>
          <w:szCs w:val="24"/>
        </w:rPr>
        <w:t>workers’</w:t>
      </w:r>
      <w:r w:rsidRPr="005530A8">
        <w:rPr>
          <w:rFonts w:ascii="Times New Roman" w:hAnsi="Times New Roman" w:cs="Times New Roman"/>
          <w:sz w:val="24"/>
          <w:szCs w:val="24"/>
        </w:rPr>
        <w:t xml:space="preserve"> committee did not raise any issue relating to the length of the notice given. The letter called upon the appellant to stop issuing the notices for the disciplinary </w:t>
      </w:r>
      <w:r w:rsidRPr="005530A8">
        <w:rPr>
          <w:rFonts w:ascii="Times New Roman" w:hAnsi="Times New Roman" w:cs="Times New Roman"/>
          <w:sz w:val="24"/>
          <w:szCs w:val="24"/>
        </w:rPr>
        <w:lastRenderedPageBreak/>
        <w:t xml:space="preserve">hearings because they felt that the management had not explained or addressed the respondents about what was going on. </w:t>
      </w:r>
    </w:p>
    <w:p w:rsidR="00EC5D5B" w:rsidRPr="005530A8" w:rsidRDefault="00EC5D5B" w:rsidP="005530A8">
      <w:pPr>
        <w:spacing w:after="0" w:line="480" w:lineRule="auto"/>
        <w:jc w:val="both"/>
        <w:rPr>
          <w:rFonts w:ascii="Times New Roman" w:hAnsi="Times New Roman" w:cs="Times New Roman"/>
          <w:sz w:val="24"/>
          <w:szCs w:val="24"/>
        </w:rPr>
      </w:pPr>
    </w:p>
    <w:p w:rsidR="00BE382F" w:rsidRPr="005530A8" w:rsidRDefault="00E20FDD" w:rsidP="005530A8">
      <w:pPr>
        <w:spacing w:after="0" w:line="480" w:lineRule="auto"/>
        <w:ind w:firstLine="1134"/>
        <w:jc w:val="both"/>
        <w:rPr>
          <w:rFonts w:ascii="Times New Roman" w:hAnsi="Times New Roman" w:cs="Times New Roman"/>
          <w:sz w:val="24"/>
          <w:szCs w:val="24"/>
        </w:rPr>
      </w:pPr>
      <w:r w:rsidRPr="005530A8">
        <w:rPr>
          <w:rFonts w:ascii="Times New Roman" w:hAnsi="Times New Roman" w:cs="Times New Roman"/>
          <w:sz w:val="24"/>
          <w:szCs w:val="24"/>
        </w:rPr>
        <w:t>We were thus of the unanimous view t</w:t>
      </w:r>
      <w:r w:rsidR="00BE382F" w:rsidRPr="005530A8">
        <w:rPr>
          <w:rFonts w:ascii="Times New Roman" w:hAnsi="Times New Roman" w:cs="Times New Roman"/>
          <w:sz w:val="24"/>
          <w:szCs w:val="24"/>
        </w:rPr>
        <w:t xml:space="preserve">hat the appeal has merit, hence </w:t>
      </w:r>
      <w:r w:rsidRPr="005530A8">
        <w:rPr>
          <w:rFonts w:ascii="Times New Roman" w:hAnsi="Times New Roman" w:cs="Times New Roman"/>
          <w:sz w:val="24"/>
          <w:szCs w:val="24"/>
        </w:rPr>
        <w:t>the order that we granted after hearing the parties.</w:t>
      </w:r>
    </w:p>
    <w:p w:rsidR="00321D23" w:rsidRPr="005530A8" w:rsidRDefault="00321D23" w:rsidP="005530A8">
      <w:pPr>
        <w:spacing w:after="0" w:line="480" w:lineRule="auto"/>
        <w:jc w:val="both"/>
        <w:rPr>
          <w:rFonts w:ascii="Times New Roman" w:hAnsi="Times New Roman" w:cs="Times New Roman"/>
          <w:sz w:val="24"/>
          <w:szCs w:val="24"/>
        </w:rPr>
      </w:pPr>
    </w:p>
    <w:p w:rsidR="00CE7EB3" w:rsidRPr="005530A8" w:rsidRDefault="00CE7EB3" w:rsidP="005530A8">
      <w:pPr>
        <w:spacing w:after="0" w:line="480" w:lineRule="auto"/>
        <w:jc w:val="both"/>
        <w:rPr>
          <w:rFonts w:ascii="Times New Roman" w:hAnsi="Times New Roman" w:cs="Times New Roman"/>
          <w:sz w:val="24"/>
          <w:szCs w:val="24"/>
        </w:rPr>
      </w:pPr>
    </w:p>
    <w:p w:rsidR="00321D23" w:rsidRPr="005530A8" w:rsidRDefault="00321D23" w:rsidP="005530A8">
      <w:pPr>
        <w:spacing w:after="0" w:line="480" w:lineRule="auto"/>
        <w:ind w:left="720" w:firstLine="720"/>
        <w:jc w:val="both"/>
        <w:rPr>
          <w:rFonts w:ascii="Times New Roman" w:hAnsi="Times New Roman" w:cs="Times New Roman"/>
          <w:sz w:val="24"/>
          <w:szCs w:val="24"/>
        </w:rPr>
      </w:pPr>
      <w:r w:rsidRPr="005530A8">
        <w:rPr>
          <w:rFonts w:ascii="Times New Roman" w:hAnsi="Times New Roman" w:cs="Times New Roman"/>
          <w:b/>
          <w:sz w:val="24"/>
          <w:szCs w:val="24"/>
        </w:rPr>
        <w:t>GARWE JA</w:t>
      </w:r>
      <w:r w:rsidRPr="005530A8">
        <w:rPr>
          <w:rFonts w:ascii="Times New Roman" w:hAnsi="Times New Roman" w:cs="Times New Roman"/>
          <w:sz w:val="24"/>
          <w:szCs w:val="24"/>
        </w:rPr>
        <w:t xml:space="preserve">               </w:t>
      </w:r>
      <w:r w:rsidR="005530A8">
        <w:rPr>
          <w:rFonts w:ascii="Times New Roman" w:hAnsi="Times New Roman" w:cs="Times New Roman"/>
          <w:sz w:val="24"/>
          <w:szCs w:val="24"/>
        </w:rPr>
        <w:tab/>
      </w:r>
      <w:r w:rsidRPr="005530A8">
        <w:rPr>
          <w:rFonts w:ascii="Times New Roman" w:hAnsi="Times New Roman" w:cs="Times New Roman"/>
          <w:sz w:val="24"/>
          <w:szCs w:val="24"/>
        </w:rPr>
        <w:t>I agree</w:t>
      </w:r>
    </w:p>
    <w:p w:rsidR="00CE7EB3" w:rsidRPr="005530A8" w:rsidRDefault="00CE7EB3" w:rsidP="005530A8">
      <w:pPr>
        <w:spacing w:after="0" w:line="480" w:lineRule="auto"/>
        <w:ind w:left="720" w:firstLine="720"/>
        <w:jc w:val="both"/>
        <w:rPr>
          <w:rFonts w:ascii="Times New Roman" w:hAnsi="Times New Roman" w:cs="Times New Roman"/>
          <w:sz w:val="24"/>
          <w:szCs w:val="24"/>
        </w:rPr>
      </w:pPr>
    </w:p>
    <w:p w:rsidR="00CE7EB3" w:rsidRPr="005530A8" w:rsidRDefault="00CE7EB3" w:rsidP="005530A8">
      <w:pPr>
        <w:spacing w:after="0" w:line="480" w:lineRule="auto"/>
        <w:ind w:left="720" w:firstLine="720"/>
        <w:jc w:val="both"/>
        <w:rPr>
          <w:rFonts w:ascii="Times New Roman" w:hAnsi="Times New Roman" w:cs="Times New Roman"/>
          <w:sz w:val="24"/>
          <w:szCs w:val="24"/>
        </w:rPr>
      </w:pPr>
    </w:p>
    <w:p w:rsidR="00321D23" w:rsidRPr="005530A8" w:rsidRDefault="00321D23"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sz w:val="24"/>
          <w:szCs w:val="24"/>
        </w:rPr>
        <w:t xml:space="preserve">          </w:t>
      </w:r>
      <w:r w:rsidR="005530A8">
        <w:rPr>
          <w:rFonts w:ascii="Times New Roman" w:hAnsi="Times New Roman" w:cs="Times New Roman"/>
          <w:sz w:val="24"/>
          <w:szCs w:val="24"/>
        </w:rPr>
        <w:tab/>
      </w:r>
      <w:r w:rsidR="005530A8">
        <w:rPr>
          <w:rFonts w:ascii="Times New Roman" w:hAnsi="Times New Roman" w:cs="Times New Roman"/>
          <w:sz w:val="24"/>
          <w:szCs w:val="24"/>
        </w:rPr>
        <w:tab/>
      </w:r>
      <w:r w:rsidRPr="005530A8">
        <w:rPr>
          <w:rFonts w:ascii="Times New Roman" w:hAnsi="Times New Roman" w:cs="Times New Roman"/>
          <w:b/>
          <w:sz w:val="24"/>
          <w:szCs w:val="24"/>
        </w:rPr>
        <w:t>HLATSHWAYO JA</w:t>
      </w:r>
      <w:r w:rsidRPr="005530A8">
        <w:rPr>
          <w:rFonts w:ascii="Times New Roman" w:hAnsi="Times New Roman" w:cs="Times New Roman"/>
          <w:sz w:val="24"/>
          <w:szCs w:val="24"/>
        </w:rPr>
        <w:t xml:space="preserve">           I agree</w:t>
      </w:r>
    </w:p>
    <w:p w:rsidR="009A2137" w:rsidRPr="005530A8" w:rsidRDefault="009A2137" w:rsidP="005530A8">
      <w:pPr>
        <w:spacing w:after="0" w:line="480" w:lineRule="auto"/>
        <w:jc w:val="both"/>
        <w:rPr>
          <w:rFonts w:ascii="Times New Roman" w:hAnsi="Times New Roman" w:cs="Times New Roman"/>
          <w:sz w:val="24"/>
          <w:szCs w:val="24"/>
        </w:rPr>
      </w:pPr>
    </w:p>
    <w:p w:rsidR="00BE382F" w:rsidRPr="005530A8" w:rsidRDefault="00BE382F" w:rsidP="005530A8">
      <w:pPr>
        <w:spacing w:after="0" w:line="480" w:lineRule="auto"/>
        <w:jc w:val="both"/>
        <w:rPr>
          <w:rFonts w:ascii="Times New Roman" w:hAnsi="Times New Roman" w:cs="Times New Roman"/>
          <w:sz w:val="24"/>
          <w:szCs w:val="24"/>
        </w:rPr>
      </w:pPr>
    </w:p>
    <w:p w:rsidR="00BE382F" w:rsidRPr="005530A8" w:rsidRDefault="00BE382F" w:rsidP="005530A8">
      <w:pPr>
        <w:spacing w:after="0" w:line="480" w:lineRule="auto"/>
        <w:jc w:val="both"/>
        <w:rPr>
          <w:rFonts w:ascii="Times New Roman" w:hAnsi="Times New Roman" w:cs="Times New Roman"/>
          <w:sz w:val="24"/>
          <w:szCs w:val="24"/>
        </w:rPr>
      </w:pPr>
      <w:r w:rsidRPr="005530A8">
        <w:rPr>
          <w:rFonts w:ascii="Times New Roman" w:hAnsi="Times New Roman" w:cs="Times New Roman"/>
          <w:i/>
          <w:sz w:val="24"/>
          <w:szCs w:val="24"/>
        </w:rPr>
        <w:t xml:space="preserve">Gill, </w:t>
      </w:r>
      <w:proofErr w:type="spellStart"/>
      <w:r w:rsidRPr="005530A8">
        <w:rPr>
          <w:rFonts w:ascii="Times New Roman" w:hAnsi="Times New Roman" w:cs="Times New Roman"/>
          <w:i/>
          <w:sz w:val="24"/>
          <w:szCs w:val="24"/>
        </w:rPr>
        <w:t>Godlonton</w:t>
      </w:r>
      <w:proofErr w:type="spellEnd"/>
      <w:r w:rsidRPr="005530A8">
        <w:rPr>
          <w:rFonts w:ascii="Times New Roman" w:hAnsi="Times New Roman" w:cs="Times New Roman"/>
          <w:i/>
          <w:sz w:val="24"/>
          <w:szCs w:val="24"/>
        </w:rPr>
        <w:t xml:space="preserve"> &amp; </w:t>
      </w:r>
      <w:proofErr w:type="spellStart"/>
      <w:r w:rsidRPr="005530A8">
        <w:rPr>
          <w:rFonts w:ascii="Times New Roman" w:hAnsi="Times New Roman" w:cs="Times New Roman"/>
          <w:i/>
          <w:sz w:val="24"/>
          <w:szCs w:val="24"/>
        </w:rPr>
        <w:t>Gerrans</w:t>
      </w:r>
      <w:proofErr w:type="spellEnd"/>
      <w:r w:rsidR="00FD7858" w:rsidRPr="005530A8">
        <w:rPr>
          <w:rFonts w:ascii="Times New Roman" w:hAnsi="Times New Roman" w:cs="Times New Roman"/>
          <w:sz w:val="24"/>
          <w:szCs w:val="24"/>
        </w:rPr>
        <w:t>, a</w:t>
      </w:r>
      <w:r w:rsidRPr="005530A8">
        <w:rPr>
          <w:rFonts w:ascii="Times New Roman" w:hAnsi="Times New Roman" w:cs="Times New Roman"/>
          <w:sz w:val="24"/>
          <w:szCs w:val="24"/>
        </w:rPr>
        <w:t>ppellant’s legal practitioners.</w:t>
      </w:r>
    </w:p>
    <w:p w:rsidR="0022299F" w:rsidRPr="005530A8" w:rsidRDefault="00BE382F" w:rsidP="005530A8">
      <w:pPr>
        <w:spacing w:after="0" w:line="480" w:lineRule="auto"/>
        <w:jc w:val="both"/>
        <w:rPr>
          <w:rFonts w:ascii="Times New Roman" w:hAnsi="Times New Roman" w:cs="Times New Roman"/>
          <w:sz w:val="24"/>
          <w:szCs w:val="24"/>
        </w:rPr>
      </w:pPr>
      <w:proofErr w:type="spellStart"/>
      <w:r w:rsidRPr="005530A8">
        <w:rPr>
          <w:rFonts w:ascii="Times New Roman" w:hAnsi="Times New Roman" w:cs="Times New Roman"/>
          <w:i/>
          <w:sz w:val="24"/>
          <w:szCs w:val="24"/>
        </w:rPr>
        <w:t>Hungwe</w:t>
      </w:r>
      <w:proofErr w:type="spellEnd"/>
      <w:r w:rsidRPr="005530A8">
        <w:rPr>
          <w:rFonts w:ascii="Times New Roman" w:hAnsi="Times New Roman" w:cs="Times New Roman"/>
          <w:i/>
          <w:sz w:val="24"/>
          <w:szCs w:val="24"/>
        </w:rPr>
        <w:t xml:space="preserve"> &amp; Partners</w:t>
      </w:r>
      <w:r w:rsidR="00FD7858" w:rsidRPr="005530A8">
        <w:rPr>
          <w:rFonts w:ascii="Times New Roman" w:hAnsi="Times New Roman" w:cs="Times New Roman"/>
          <w:sz w:val="24"/>
          <w:szCs w:val="24"/>
        </w:rPr>
        <w:t>, r</w:t>
      </w:r>
      <w:r w:rsidRPr="005530A8">
        <w:rPr>
          <w:rFonts w:ascii="Times New Roman" w:hAnsi="Times New Roman" w:cs="Times New Roman"/>
          <w:sz w:val="24"/>
          <w:szCs w:val="24"/>
        </w:rPr>
        <w:t>espondent’s legal practitioners.</w:t>
      </w:r>
      <w:r w:rsidR="00014D5C" w:rsidRPr="005530A8">
        <w:rPr>
          <w:rFonts w:ascii="Times New Roman" w:hAnsi="Times New Roman" w:cs="Times New Roman"/>
          <w:sz w:val="24"/>
          <w:szCs w:val="24"/>
        </w:rPr>
        <w:t xml:space="preserve"> </w:t>
      </w:r>
      <w:r w:rsidR="002B227D" w:rsidRPr="005530A8">
        <w:rPr>
          <w:rFonts w:ascii="Times New Roman" w:hAnsi="Times New Roman" w:cs="Times New Roman"/>
          <w:sz w:val="24"/>
          <w:szCs w:val="24"/>
        </w:rPr>
        <w:t xml:space="preserve"> </w:t>
      </w:r>
      <w:r w:rsidR="006A246E" w:rsidRPr="005530A8">
        <w:rPr>
          <w:rFonts w:ascii="Times New Roman" w:hAnsi="Times New Roman" w:cs="Times New Roman"/>
          <w:sz w:val="24"/>
          <w:szCs w:val="24"/>
        </w:rPr>
        <w:t xml:space="preserve"> </w:t>
      </w:r>
    </w:p>
    <w:p w:rsidR="00BE382F" w:rsidRPr="005530A8" w:rsidRDefault="00BE382F" w:rsidP="005530A8">
      <w:pPr>
        <w:spacing w:after="0" w:line="480" w:lineRule="auto"/>
        <w:jc w:val="both"/>
        <w:rPr>
          <w:rFonts w:ascii="Times New Roman" w:hAnsi="Times New Roman" w:cs="Times New Roman"/>
          <w:sz w:val="24"/>
          <w:szCs w:val="24"/>
        </w:rPr>
      </w:pPr>
    </w:p>
    <w:p w:rsidR="00BE382F" w:rsidRPr="005530A8" w:rsidRDefault="00BE382F" w:rsidP="005530A8">
      <w:pPr>
        <w:spacing w:after="0" w:line="480" w:lineRule="auto"/>
        <w:jc w:val="both"/>
        <w:rPr>
          <w:rFonts w:ascii="Times New Roman" w:hAnsi="Times New Roman" w:cs="Times New Roman"/>
          <w:sz w:val="24"/>
          <w:szCs w:val="24"/>
        </w:rPr>
      </w:pPr>
    </w:p>
    <w:p w:rsidR="00DB46A8" w:rsidRPr="005530A8" w:rsidRDefault="0022299F" w:rsidP="005530A8">
      <w:pPr>
        <w:spacing w:after="0" w:line="480" w:lineRule="auto"/>
        <w:rPr>
          <w:rFonts w:ascii="Times New Roman" w:hAnsi="Times New Roman" w:cs="Times New Roman"/>
          <w:sz w:val="24"/>
          <w:szCs w:val="24"/>
        </w:rPr>
      </w:pPr>
      <w:r w:rsidRPr="005530A8">
        <w:rPr>
          <w:rFonts w:ascii="Times New Roman" w:hAnsi="Times New Roman" w:cs="Times New Roman"/>
          <w:sz w:val="24"/>
          <w:szCs w:val="24"/>
        </w:rPr>
        <w:t xml:space="preserve"> </w:t>
      </w:r>
      <w:r w:rsidR="008A6678" w:rsidRPr="005530A8">
        <w:rPr>
          <w:rFonts w:ascii="Times New Roman" w:hAnsi="Times New Roman" w:cs="Times New Roman"/>
          <w:sz w:val="24"/>
          <w:szCs w:val="24"/>
        </w:rPr>
        <w:t xml:space="preserve"> </w:t>
      </w:r>
    </w:p>
    <w:sectPr w:rsidR="00DB46A8" w:rsidRPr="005530A8">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A06" w:rsidRDefault="00836A06" w:rsidP="006B1C3B">
      <w:pPr>
        <w:spacing w:after="0" w:line="240" w:lineRule="auto"/>
      </w:pPr>
      <w:r>
        <w:separator/>
      </w:r>
    </w:p>
  </w:endnote>
  <w:endnote w:type="continuationSeparator" w:id="0">
    <w:p w:rsidR="00836A06" w:rsidRDefault="00836A06" w:rsidP="006B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A06" w:rsidRDefault="00836A06" w:rsidP="006B1C3B">
      <w:pPr>
        <w:spacing w:after="0" w:line="240" w:lineRule="auto"/>
      </w:pPr>
      <w:r>
        <w:separator/>
      </w:r>
    </w:p>
  </w:footnote>
  <w:footnote w:type="continuationSeparator" w:id="0">
    <w:p w:rsidR="00836A06" w:rsidRDefault="00836A06" w:rsidP="006B1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C3B" w:rsidRDefault="006B1C3B">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C3B" w:rsidRPr="005530A8" w:rsidRDefault="006B1C3B">
                          <w:pPr>
                            <w:spacing w:after="0" w:line="240" w:lineRule="auto"/>
                            <w:jc w:val="right"/>
                            <w:rPr>
                              <w:rFonts w:ascii="Times New Roman" w:hAnsi="Times New Roman" w:cs="Times New Roman"/>
                              <w:noProof/>
                            </w:rPr>
                          </w:pPr>
                          <w:r w:rsidRPr="005530A8">
                            <w:rPr>
                              <w:rFonts w:ascii="Times New Roman" w:hAnsi="Times New Roman" w:cs="Times New Roman"/>
                              <w:noProof/>
                            </w:rPr>
                            <w:t xml:space="preserve">Judgment No. SC </w:t>
                          </w:r>
                          <w:r w:rsidR="005530A8" w:rsidRPr="005530A8">
                            <w:rPr>
                              <w:rFonts w:ascii="Times New Roman" w:hAnsi="Times New Roman" w:cs="Times New Roman"/>
                              <w:noProof/>
                            </w:rPr>
                            <w:t>67/17</w:t>
                          </w:r>
                        </w:p>
                        <w:p w:rsidR="006B1C3B" w:rsidRPr="005530A8" w:rsidRDefault="006B1C3B">
                          <w:pPr>
                            <w:spacing w:after="0" w:line="240" w:lineRule="auto"/>
                            <w:jc w:val="right"/>
                            <w:rPr>
                              <w:rFonts w:ascii="Times New Roman" w:hAnsi="Times New Roman" w:cs="Times New Roman"/>
                              <w:noProof/>
                            </w:rPr>
                          </w:pPr>
                          <w:r w:rsidRPr="005530A8">
                            <w:rPr>
                              <w:rFonts w:ascii="Times New Roman" w:hAnsi="Times New Roman" w:cs="Times New Roman"/>
                              <w:noProof/>
                            </w:rPr>
                            <w:t xml:space="preserve">Civil Appeal No. SC 369/14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B1C3B" w:rsidRPr="005530A8" w:rsidRDefault="006B1C3B">
                    <w:pPr>
                      <w:spacing w:after="0" w:line="240" w:lineRule="auto"/>
                      <w:jc w:val="right"/>
                      <w:rPr>
                        <w:rFonts w:ascii="Times New Roman" w:hAnsi="Times New Roman" w:cs="Times New Roman"/>
                        <w:noProof/>
                      </w:rPr>
                    </w:pPr>
                    <w:r w:rsidRPr="005530A8">
                      <w:rPr>
                        <w:rFonts w:ascii="Times New Roman" w:hAnsi="Times New Roman" w:cs="Times New Roman"/>
                        <w:noProof/>
                      </w:rPr>
                      <w:t xml:space="preserve">Judgment No. SC </w:t>
                    </w:r>
                    <w:r w:rsidR="005530A8" w:rsidRPr="005530A8">
                      <w:rPr>
                        <w:rFonts w:ascii="Times New Roman" w:hAnsi="Times New Roman" w:cs="Times New Roman"/>
                        <w:noProof/>
                      </w:rPr>
                      <w:t>67/17</w:t>
                    </w:r>
                  </w:p>
                  <w:p w:rsidR="006B1C3B" w:rsidRPr="005530A8" w:rsidRDefault="006B1C3B">
                    <w:pPr>
                      <w:spacing w:after="0" w:line="240" w:lineRule="auto"/>
                      <w:jc w:val="right"/>
                      <w:rPr>
                        <w:rFonts w:ascii="Times New Roman" w:hAnsi="Times New Roman" w:cs="Times New Roman"/>
                        <w:noProof/>
                      </w:rPr>
                    </w:pPr>
                    <w:r w:rsidRPr="005530A8">
                      <w:rPr>
                        <w:rFonts w:ascii="Times New Roman" w:hAnsi="Times New Roman" w:cs="Times New Roman"/>
                        <w:noProof/>
                      </w:rPr>
                      <w:t xml:space="preserve">Civil Appeal No. SC 369/14 </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B1C3B" w:rsidRDefault="006B1C3B">
                          <w:pPr>
                            <w:spacing w:after="0" w:line="240" w:lineRule="auto"/>
                            <w:rPr>
                              <w:color w:val="FFFFFF" w:themeColor="background1"/>
                            </w:rPr>
                          </w:pPr>
                          <w:r>
                            <w:fldChar w:fldCharType="begin"/>
                          </w:r>
                          <w:r>
                            <w:instrText xml:space="preserve"> PAGE   \* MERGEFORMAT </w:instrText>
                          </w:r>
                          <w:r>
                            <w:fldChar w:fldCharType="separate"/>
                          </w:r>
                          <w:r w:rsidR="0069236C" w:rsidRPr="0069236C">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6B1C3B" w:rsidRDefault="006B1C3B">
                    <w:pPr>
                      <w:spacing w:after="0" w:line="240" w:lineRule="auto"/>
                      <w:rPr>
                        <w:color w:val="FFFFFF" w:themeColor="background1"/>
                      </w:rPr>
                    </w:pPr>
                    <w:r>
                      <w:fldChar w:fldCharType="begin"/>
                    </w:r>
                    <w:r>
                      <w:instrText xml:space="preserve"> PAGE   \* MERGEFORMAT </w:instrText>
                    </w:r>
                    <w:r>
                      <w:fldChar w:fldCharType="separate"/>
                    </w:r>
                    <w:r w:rsidR="0069236C" w:rsidRPr="0069236C">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E490A"/>
    <w:multiLevelType w:val="hybridMultilevel"/>
    <w:tmpl w:val="1E4CC196"/>
    <w:lvl w:ilvl="0" w:tplc="E6667D22">
      <w:start w:val="1"/>
      <w:numFmt w:val="decimal"/>
      <w:lvlText w:val="(%1)"/>
      <w:lvlJc w:val="left"/>
      <w:pPr>
        <w:ind w:left="1140" w:hanging="360"/>
      </w:pPr>
      <w:rPr>
        <w:rFonts w:hint="default"/>
        <w:b w:val="0"/>
      </w:rPr>
    </w:lvl>
    <w:lvl w:ilvl="1" w:tplc="30090019" w:tentative="1">
      <w:start w:val="1"/>
      <w:numFmt w:val="lowerLetter"/>
      <w:lvlText w:val="%2."/>
      <w:lvlJc w:val="left"/>
      <w:pPr>
        <w:ind w:left="1860" w:hanging="360"/>
      </w:pPr>
    </w:lvl>
    <w:lvl w:ilvl="2" w:tplc="3009001B" w:tentative="1">
      <w:start w:val="1"/>
      <w:numFmt w:val="lowerRoman"/>
      <w:lvlText w:val="%3."/>
      <w:lvlJc w:val="right"/>
      <w:pPr>
        <w:ind w:left="2580" w:hanging="180"/>
      </w:pPr>
    </w:lvl>
    <w:lvl w:ilvl="3" w:tplc="3009000F" w:tentative="1">
      <w:start w:val="1"/>
      <w:numFmt w:val="decimal"/>
      <w:lvlText w:val="%4."/>
      <w:lvlJc w:val="left"/>
      <w:pPr>
        <w:ind w:left="3300" w:hanging="360"/>
      </w:pPr>
    </w:lvl>
    <w:lvl w:ilvl="4" w:tplc="30090019" w:tentative="1">
      <w:start w:val="1"/>
      <w:numFmt w:val="lowerLetter"/>
      <w:lvlText w:val="%5."/>
      <w:lvlJc w:val="left"/>
      <w:pPr>
        <w:ind w:left="4020" w:hanging="360"/>
      </w:pPr>
    </w:lvl>
    <w:lvl w:ilvl="5" w:tplc="3009001B" w:tentative="1">
      <w:start w:val="1"/>
      <w:numFmt w:val="lowerRoman"/>
      <w:lvlText w:val="%6."/>
      <w:lvlJc w:val="right"/>
      <w:pPr>
        <w:ind w:left="4740" w:hanging="180"/>
      </w:pPr>
    </w:lvl>
    <w:lvl w:ilvl="6" w:tplc="3009000F" w:tentative="1">
      <w:start w:val="1"/>
      <w:numFmt w:val="decimal"/>
      <w:lvlText w:val="%7."/>
      <w:lvlJc w:val="left"/>
      <w:pPr>
        <w:ind w:left="5460" w:hanging="360"/>
      </w:pPr>
    </w:lvl>
    <w:lvl w:ilvl="7" w:tplc="30090019" w:tentative="1">
      <w:start w:val="1"/>
      <w:numFmt w:val="lowerLetter"/>
      <w:lvlText w:val="%8."/>
      <w:lvlJc w:val="left"/>
      <w:pPr>
        <w:ind w:left="6180" w:hanging="360"/>
      </w:pPr>
    </w:lvl>
    <w:lvl w:ilvl="8" w:tplc="3009001B" w:tentative="1">
      <w:start w:val="1"/>
      <w:numFmt w:val="lowerRoman"/>
      <w:lvlText w:val="%9."/>
      <w:lvlJc w:val="right"/>
      <w:pPr>
        <w:ind w:left="6900" w:hanging="180"/>
      </w:pPr>
    </w:lvl>
  </w:abstractNum>
  <w:abstractNum w:abstractNumId="1">
    <w:nsid w:val="32720173"/>
    <w:multiLevelType w:val="hybridMultilevel"/>
    <w:tmpl w:val="65AE5004"/>
    <w:lvl w:ilvl="0" w:tplc="7B68A7F2">
      <w:start w:val="1"/>
      <w:numFmt w:val="lowerLetter"/>
      <w:lvlText w:val="(%1)"/>
      <w:lvlJc w:val="left"/>
      <w:pPr>
        <w:ind w:left="1800" w:hanging="360"/>
      </w:pPr>
      <w:rPr>
        <w:rFonts w:hint="default"/>
        <w:b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4BA95DD2"/>
    <w:multiLevelType w:val="hybridMultilevel"/>
    <w:tmpl w:val="0FF20884"/>
    <w:lvl w:ilvl="0" w:tplc="33E2E53E">
      <w:start w:val="1"/>
      <w:numFmt w:val="decimal"/>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C1"/>
    <w:rsid w:val="00014D5C"/>
    <w:rsid w:val="00037518"/>
    <w:rsid w:val="00043DEC"/>
    <w:rsid w:val="00073EC8"/>
    <w:rsid w:val="000B68BC"/>
    <w:rsid w:val="000C62B1"/>
    <w:rsid w:val="001108B2"/>
    <w:rsid w:val="00121218"/>
    <w:rsid w:val="00164426"/>
    <w:rsid w:val="00165F11"/>
    <w:rsid w:val="00172D4C"/>
    <w:rsid w:val="00180573"/>
    <w:rsid w:val="001A0DA1"/>
    <w:rsid w:val="001A7581"/>
    <w:rsid w:val="001D1857"/>
    <w:rsid w:val="001D4BB0"/>
    <w:rsid w:val="001F7433"/>
    <w:rsid w:val="0022299F"/>
    <w:rsid w:val="00232BAE"/>
    <w:rsid w:val="002331F9"/>
    <w:rsid w:val="002336BE"/>
    <w:rsid w:val="00235660"/>
    <w:rsid w:val="0026450C"/>
    <w:rsid w:val="00272578"/>
    <w:rsid w:val="0028213C"/>
    <w:rsid w:val="002B227D"/>
    <w:rsid w:val="002C17B7"/>
    <w:rsid w:val="002E27E1"/>
    <w:rsid w:val="002E6124"/>
    <w:rsid w:val="00321D23"/>
    <w:rsid w:val="00324EE5"/>
    <w:rsid w:val="0037039F"/>
    <w:rsid w:val="003814CC"/>
    <w:rsid w:val="003C4274"/>
    <w:rsid w:val="003E6F7A"/>
    <w:rsid w:val="004074B8"/>
    <w:rsid w:val="0042592E"/>
    <w:rsid w:val="00473758"/>
    <w:rsid w:val="004B100E"/>
    <w:rsid w:val="004B6AB8"/>
    <w:rsid w:val="004F55B4"/>
    <w:rsid w:val="004F78C1"/>
    <w:rsid w:val="005530A8"/>
    <w:rsid w:val="00571287"/>
    <w:rsid w:val="00577C03"/>
    <w:rsid w:val="00580639"/>
    <w:rsid w:val="005D78AD"/>
    <w:rsid w:val="005E5472"/>
    <w:rsid w:val="00624067"/>
    <w:rsid w:val="00643EAC"/>
    <w:rsid w:val="00682BB8"/>
    <w:rsid w:val="0069236C"/>
    <w:rsid w:val="006A246E"/>
    <w:rsid w:val="006B1C3B"/>
    <w:rsid w:val="006B483C"/>
    <w:rsid w:val="006C5373"/>
    <w:rsid w:val="0075292C"/>
    <w:rsid w:val="00760958"/>
    <w:rsid w:val="00764BF1"/>
    <w:rsid w:val="00782087"/>
    <w:rsid w:val="007967D0"/>
    <w:rsid w:val="007B258A"/>
    <w:rsid w:val="007F1A31"/>
    <w:rsid w:val="007F44A1"/>
    <w:rsid w:val="008020AB"/>
    <w:rsid w:val="00836A06"/>
    <w:rsid w:val="0084165D"/>
    <w:rsid w:val="00852EEF"/>
    <w:rsid w:val="00875264"/>
    <w:rsid w:val="00891FA9"/>
    <w:rsid w:val="00897928"/>
    <w:rsid w:val="008A6678"/>
    <w:rsid w:val="008D34C2"/>
    <w:rsid w:val="008F05C0"/>
    <w:rsid w:val="0090356A"/>
    <w:rsid w:val="009A2137"/>
    <w:rsid w:val="00A53CD3"/>
    <w:rsid w:val="00AC5999"/>
    <w:rsid w:val="00AD29FF"/>
    <w:rsid w:val="00AD6EA9"/>
    <w:rsid w:val="00AF4B42"/>
    <w:rsid w:val="00B05D2B"/>
    <w:rsid w:val="00B326EE"/>
    <w:rsid w:val="00B923AB"/>
    <w:rsid w:val="00BE382F"/>
    <w:rsid w:val="00C50494"/>
    <w:rsid w:val="00C5192D"/>
    <w:rsid w:val="00CA7E57"/>
    <w:rsid w:val="00CB19D9"/>
    <w:rsid w:val="00CD56DE"/>
    <w:rsid w:val="00CE00E2"/>
    <w:rsid w:val="00CE23B1"/>
    <w:rsid w:val="00CE32F2"/>
    <w:rsid w:val="00CE7EB3"/>
    <w:rsid w:val="00D5171F"/>
    <w:rsid w:val="00D73F66"/>
    <w:rsid w:val="00DB46A8"/>
    <w:rsid w:val="00DF49F3"/>
    <w:rsid w:val="00E20FDD"/>
    <w:rsid w:val="00E64E7A"/>
    <w:rsid w:val="00E8653D"/>
    <w:rsid w:val="00EC5D5B"/>
    <w:rsid w:val="00EF0BE2"/>
    <w:rsid w:val="00F13871"/>
    <w:rsid w:val="00F15CAF"/>
    <w:rsid w:val="00F278EE"/>
    <w:rsid w:val="00F51135"/>
    <w:rsid w:val="00F66E50"/>
    <w:rsid w:val="00F76225"/>
    <w:rsid w:val="00F77EDC"/>
    <w:rsid w:val="00F957C0"/>
    <w:rsid w:val="00FA10E4"/>
    <w:rsid w:val="00FD785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BC12AC-5E16-46CD-8EF8-EA35D14A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71"/>
    <w:pPr>
      <w:ind w:left="720"/>
      <w:contextualSpacing/>
    </w:pPr>
  </w:style>
  <w:style w:type="paragraph" w:styleId="BalloonText">
    <w:name w:val="Balloon Text"/>
    <w:basedOn w:val="Normal"/>
    <w:link w:val="BalloonTextChar"/>
    <w:uiPriority w:val="99"/>
    <w:semiHidden/>
    <w:unhideWhenUsed/>
    <w:rsid w:val="001F7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433"/>
    <w:rPr>
      <w:rFonts w:ascii="Segoe UI" w:hAnsi="Segoe UI" w:cs="Segoe UI"/>
      <w:sz w:val="18"/>
      <w:szCs w:val="18"/>
    </w:rPr>
  </w:style>
  <w:style w:type="paragraph" w:styleId="Header">
    <w:name w:val="header"/>
    <w:basedOn w:val="Normal"/>
    <w:link w:val="HeaderChar"/>
    <w:uiPriority w:val="99"/>
    <w:unhideWhenUsed/>
    <w:rsid w:val="006B1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C3B"/>
  </w:style>
  <w:style w:type="paragraph" w:styleId="Footer">
    <w:name w:val="footer"/>
    <w:basedOn w:val="Normal"/>
    <w:link w:val="FooterChar"/>
    <w:uiPriority w:val="99"/>
    <w:unhideWhenUsed/>
    <w:rsid w:val="006B1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JSC</cp:lastModifiedBy>
  <cp:revision>5</cp:revision>
  <cp:lastPrinted>2017-10-19T13:28:00Z</cp:lastPrinted>
  <dcterms:created xsi:type="dcterms:W3CDTF">2017-10-19T12:26:00Z</dcterms:created>
  <dcterms:modified xsi:type="dcterms:W3CDTF">2017-10-19T13:28:00Z</dcterms:modified>
</cp:coreProperties>
</file>