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9AF" w:rsidRDefault="00B439AF" w:rsidP="00AF24D2">
      <w:pPr>
        <w:pStyle w:val="NoSpacing"/>
        <w:jc w:val="both"/>
        <w:rPr>
          <w:rFonts w:ascii="Times New Roman" w:hAnsi="Times New Roman" w:cs="Times New Roman"/>
          <w:b/>
          <w:sz w:val="24"/>
          <w:szCs w:val="24"/>
          <w:lang w:val="en-GB"/>
        </w:rPr>
      </w:pPr>
      <w:r>
        <w:rPr>
          <w:rFonts w:ascii="Times New Roman" w:hAnsi="Times New Roman" w:cs="Times New Roman"/>
          <w:b/>
          <w:sz w:val="24"/>
          <w:szCs w:val="24"/>
          <w:u w:val="single"/>
          <w:lang w:val="en-GB"/>
        </w:rPr>
        <w:t>REPORTABLE</w:t>
      </w:r>
      <w:r>
        <w:rPr>
          <w:rFonts w:ascii="Times New Roman" w:hAnsi="Times New Roman" w:cs="Times New Roman"/>
          <w:b/>
          <w:sz w:val="24"/>
          <w:szCs w:val="24"/>
          <w:lang w:val="en-GB"/>
        </w:rPr>
        <w:tab/>
        <w:t>(60)</w:t>
      </w:r>
    </w:p>
    <w:p w:rsidR="00B439AF" w:rsidRDefault="00B439AF" w:rsidP="00AF24D2">
      <w:pPr>
        <w:pStyle w:val="NoSpacing"/>
        <w:jc w:val="both"/>
        <w:rPr>
          <w:rFonts w:ascii="Times New Roman" w:hAnsi="Times New Roman" w:cs="Times New Roman"/>
          <w:b/>
          <w:sz w:val="24"/>
          <w:szCs w:val="24"/>
          <w:lang w:val="en-GB"/>
        </w:rPr>
      </w:pPr>
    </w:p>
    <w:p w:rsidR="002D6302" w:rsidRPr="0033073D" w:rsidRDefault="002C7FAA" w:rsidP="00AF24D2">
      <w:pPr>
        <w:pStyle w:val="NoSpacing"/>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ab/>
      </w:r>
      <w:r w:rsidRPr="0033073D">
        <w:rPr>
          <w:rFonts w:ascii="Times New Roman" w:hAnsi="Times New Roman" w:cs="Times New Roman"/>
          <w:sz w:val="24"/>
          <w:szCs w:val="24"/>
          <w:lang w:val="en-GB"/>
        </w:rPr>
        <w:tab/>
      </w:r>
      <w:r w:rsidRPr="0033073D">
        <w:rPr>
          <w:rFonts w:ascii="Times New Roman" w:hAnsi="Times New Roman" w:cs="Times New Roman"/>
          <w:sz w:val="24"/>
          <w:szCs w:val="24"/>
          <w:lang w:val="en-GB"/>
        </w:rPr>
        <w:tab/>
      </w:r>
      <w:r w:rsidRPr="0033073D">
        <w:rPr>
          <w:rFonts w:ascii="Times New Roman" w:hAnsi="Times New Roman" w:cs="Times New Roman"/>
          <w:sz w:val="24"/>
          <w:szCs w:val="24"/>
          <w:lang w:val="en-GB"/>
        </w:rPr>
        <w:tab/>
      </w:r>
      <w:r w:rsidRPr="0033073D">
        <w:rPr>
          <w:rFonts w:ascii="Times New Roman" w:hAnsi="Times New Roman" w:cs="Times New Roman"/>
          <w:sz w:val="24"/>
          <w:szCs w:val="24"/>
          <w:lang w:val="en-GB"/>
        </w:rPr>
        <w:tab/>
      </w:r>
      <w:r w:rsidRPr="0033073D">
        <w:rPr>
          <w:rFonts w:ascii="Times New Roman" w:hAnsi="Times New Roman" w:cs="Times New Roman"/>
          <w:sz w:val="24"/>
          <w:szCs w:val="24"/>
          <w:lang w:val="en-GB"/>
        </w:rPr>
        <w:tab/>
      </w:r>
    </w:p>
    <w:p w:rsidR="00F665F1" w:rsidRPr="0033073D" w:rsidRDefault="00F665F1" w:rsidP="002D6302">
      <w:pPr>
        <w:pStyle w:val="NoSpacing"/>
        <w:jc w:val="both"/>
        <w:rPr>
          <w:rFonts w:ascii="Times New Roman" w:hAnsi="Times New Roman" w:cs="Times New Roman"/>
          <w:sz w:val="24"/>
          <w:szCs w:val="24"/>
          <w:lang w:val="en-GB"/>
        </w:rPr>
      </w:pPr>
    </w:p>
    <w:p w:rsidR="00F665F1" w:rsidRPr="0033073D" w:rsidRDefault="00AF24D2" w:rsidP="00AF24D2">
      <w:pPr>
        <w:pStyle w:val="NoSpacing"/>
        <w:jc w:val="center"/>
        <w:rPr>
          <w:rFonts w:ascii="Times New Roman" w:hAnsi="Times New Roman" w:cs="Times New Roman"/>
          <w:b/>
          <w:sz w:val="24"/>
          <w:szCs w:val="24"/>
          <w:lang w:val="en-GB"/>
        </w:rPr>
      </w:pPr>
      <w:r w:rsidRPr="0033073D">
        <w:rPr>
          <w:rFonts w:ascii="Times New Roman" w:hAnsi="Times New Roman" w:cs="Times New Roman"/>
          <w:b/>
          <w:sz w:val="24"/>
          <w:szCs w:val="24"/>
          <w:lang w:val="en-GB"/>
        </w:rPr>
        <w:t>NKOSIYABO     NDZOMBANE</w:t>
      </w:r>
    </w:p>
    <w:p w:rsidR="00AF24D2" w:rsidRPr="0033073D" w:rsidRDefault="00AF24D2" w:rsidP="00AF24D2">
      <w:pPr>
        <w:pStyle w:val="NoSpacing"/>
        <w:jc w:val="center"/>
        <w:rPr>
          <w:rFonts w:ascii="Times New Roman" w:hAnsi="Times New Roman" w:cs="Times New Roman"/>
          <w:b/>
          <w:sz w:val="24"/>
          <w:szCs w:val="24"/>
          <w:lang w:val="en-GB"/>
        </w:rPr>
      </w:pPr>
      <w:proofErr w:type="gramStart"/>
      <w:r w:rsidRPr="0033073D">
        <w:rPr>
          <w:rFonts w:ascii="Times New Roman" w:hAnsi="Times New Roman" w:cs="Times New Roman"/>
          <w:b/>
          <w:sz w:val="24"/>
          <w:szCs w:val="24"/>
          <w:lang w:val="en-GB"/>
        </w:rPr>
        <w:t>v</w:t>
      </w:r>
      <w:proofErr w:type="gramEnd"/>
    </w:p>
    <w:p w:rsidR="00AF24D2" w:rsidRPr="0033073D" w:rsidRDefault="00AF24D2" w:rsidP="00AF24D2">
      <w:pPr>
        <w:pStyle w:val="NoSpacing"/>
        <w:jc w:val="center"/>
        <w:rPr>
          <w:rFonts w:ascii="Times New Roman" w:hAnsi="Times New Roman" w:cs="Times New Roman"/>
          <w:b/>
          <w:sz w:val="24"/>
          <w:szCs w:val="24"/>
          <w:lang w:val="en-GB"/>
        </w:rPr>
      </w:pPr>
      <w:r w:rsidRPr="0033073D">
        <w:rPr>
          <w:rFonts w:ascii="Times New Roman" w:hAnsi="Times New Roman" w:cs="Times New Roman"/>
          <w:b/>
          <w:sz w:val="24"/>
          <w:szCs w:val="24"/>
          <w:lang w:val="en-GB"/>
        </w:rPr>
        <w:t>THE     STATE</w:t>
      </w:r>
    </w:p>
    <w:p w:rsidR="00F665F1" w:rsidRPr="0033073D" w:rsidRDefault="00F665F1" w:rsidP="002D6302">
      <w:pPr>
        <w:pStyle w:val="NoSpacing"/>
        <w:jc w:val="both"/>
        <w:rPr>
          <w:rFonts w:ascii="Times New Roman" w:hAnsi="Times New Roman" w:cs="Times New Roman"/>
          <w:sz w:val="24"/>
          <w:szCs w:val="24"/>
          <w:lang w:val="en-GB"/>
        </w:rPr>
      </w:pPr>
    </w:p>
    <w:p w:rsidR="002D6302" w:rsidRPr="0033073D" w:rsidRDefault="002D6302" w:rsidP="002D6302">
      <w:pPr>
        <w:pStyle w:val="NoSpacing"/>
        <w:jc w:val="both"/>
        <w:rPr>
          <w:rFonts w:ascii="Times New Roman" w:hAnsi="Times New Roman" w:cs="Times New Roman"/>
          <w:sz w:val="24"/>
          <w:szCs w:val="24"/>
          <w:lang w:val="en-GB"/>
        </w:rPr>
      </w:pPr>
    </w:p>
    <w:p w:rsidR="00450900" w:rsidRPr="0033073D" w:rsidRDefault="00450900" w:rsidP="002D6302">
      <w:pPr>
        <w:pStyle w:val="NoSpacing"/>
        <w:jc w:val="both"/>
        <w:rPr>
          <w:rFonts w:ascii="Times New Roman" w:hAnsi="Times New Roman" w:cs="Times New Roman"/>
          <w:b/>
          <w:sz w:val="24"/>
          <w:szCs w:val="24"/>
          <w:lang w:val="en-GB"/>
        </w:rPr>
      </w:pPr>
    </w:p>
    <w:p w:rsidR="00450900" w:rsidRPr="0033073D" w:rsidRDefault="00450900" w:rsidP="002D6302">
      <w:pPr>
        <w:pStyle w:val="NoSpacing"/>
        <w:jc w:val="both"/>
        <w:rPr>
          <w:rFonts w:ascii="Times New Roman" w:hAnsi="Times New Roman" w:cs="Times New Roman"/>
          <w:b/>
          <w:sz w:val="24"/>
          <w:szCs w:val="24"/>
          <w:lang w:val="en-GB"/>
        </w:rPr>
      </w:pPr>
    </w:p>
    <w:p w:rsidR="002D6302" w:rsidRPr="0033073D" w:rsidRDefault="00D03285" w:rsidP="002D6302">
      <w:pPr>
        <w:pStyle w:val="NoSpacing"/>
        <w:jc w:val="both"/>
        <w:rPr>
          <w:rFonts w:ascii="Times New Roman" w:hAnsi="Times New Roman" w:cs="Times New Roman"/>
          <w:b/>
          <w:sz w:val="24"/>
          <w:szCs w:val="24"/>
          <w:lang w:val="en-GB"/>
        </w:rPr>
      </w:pPr>
      <w:r w:rsidRPr="0033073D">
        <w:rPr>
          <w:rFonts w:ascii="Times New Roman" w:hAnsi="Times New Roman" w:cs="Times New Roman"/>
          <w:b/>
          <w:sz w:val="24"/>
          <w:szCs w:val="24"/>
          <w:lang w:val="en-GB"/>
        </w:rPr>
        <w:t>SUPREME COURT OF ZIMBABWE</w:t>
      </w:r>
    </w:p>
    <w:p w:rsidR="002D6302" w:rsidRPr="0033073D" w:rsidRDefault="002D6302" w:rsidP="002D6302">
      <w:pPr>
        <w:pStyle w:val="NoSpacing"/>
        <w:jc w:val="both"/>
        <w:rPr>
          <w:rFonts w:ascii="Times New Roman" w:hAnsi="Times New Roman" w:cs="Times New Roman"/>
          <w:b/>
          <w:sz w:val="24"/>
          <w:szCs w:val="24"/>
          <w:lang w:val="en-GB"/>
        </w:rPr>
      </w:pPr>
      <w:proofErr w:type="gramStart"/>
      <w:r w:rsidRPr="0033073D">
        <w:rPr>
          <w:rFonts w:ascii="Times New Roman" w:hAnsi="Times New Roman" w:cs="Times New Roman"/>
          <w:b/>
          <w:sz w:val="24"/>
          <w:szCs w:val="24"/>
          <w:lang w:val="en-GB"/>
        </w:rPr>
        <w:t>ZIYAMBI JA, HLATSHWAYO JA &amp; MAVANGIRA AJA.</w:t>
      </w:r>
      <w:proofErr w:type="gramEnd"/>
    </w:p>
    <w:p w:rsidR="002D6302" w:rsidRPr="0033073D" w:rsidRDefault="002D6302" w:rsidP="002D6302">
      <w:pPr>
        <w:pStyle w:val="NoSpacing"/>
        <w:jc w:val="both"/>
        <w:rPr>
          <w:rFonts w:ascii="Times New Roman" w:hAnsi="Times New Roman" w:cs="Times New Roman"/>
          <w:b/>
          <w:sz w:val="24"/>
          <w:szCs w:val="24"/>
          <w:lang w:val="en-GB"/>
        </w:rPr>
      </w:pPr>
      <w:r w:rsidRPr="0033073D">
        <w:rPr>
          <w:rFonts w:ascii="Times New Roman" w:hAnsi="Times New Roman" w:cs="Times New Roman"/>
          <w:b/>
          <w:sz w:val="24"/>
          <w:szCs w:val="24"/>
          <w:lang w:val="en-GB"/>
        </w:rPr>
        <w:t>BULAWAYO</w:t>
      </w:r>
      <w:r w:rsidR="00D03285" w:rsidRPr="0033073D">
        <w:rPr>
          <w:rFonts w:ascii="Times New Roman" w:hAnsi="Times New Roman" w:cs="Times New Roman"/>
          <w:b/>
          <w:sz w:val="24"/>
          <w:szCs w:val="24"/>
          <w:lang w:val="en-GB"/>
        </w:rPr>
        <w:t>,</w:t>
      </w:r>
      <w:r w:rsidRPr="0033073D">
        <w:rPr>
          <w:rFonts w:ascii="Times New Roman" w:hAnsi="Times New Roman" w:cs="Times New Roman"/>
          <w:b/>
          <w:sz w:val="24"/>
          <w:szCs w:val="24"/>
          <w:lang w:val="en-GB"/>
        </w:rPr>
        <w:t xml:space="preserve"> </w:t>
      </w:r>
      <w:r w:rsidR="00D03285" w:rsidRPr="0033073D">
        <w:rPr>
          <w:rFonts w:ascii="Times New Roman" w:hAnsi="Times New Roman" w:cs="Times New Roman"/>
          <w:b/>
          <w:sz w:val="24"/>
          <w:szCs w:val="24"/>
          <w:lang w:val="en-GB"/>
        </w:rPr>
        <w:t xml:space="preserve">JULY </w:t>
      </w:r>
      <w:r w:rsidRPr="0033073D">
        <w:rPr>
          <w:rFonts w:ascii="Times New Roman" w:hAnsi="Times New Roman" w:cs="Times New Roman"/>
          <w:b/>
          <w:sz w:val="24"/>
          <w:szCs w:val="24"/>
          <w:lang w:val="en-GB"/>
        </w:rPr>
        <w:t>28 &amp; 30</w:t>
      </w:r>
      <w:r w:rsidR="00D03285" w:rsidRPr="0033073D">
        <w:rPr>
          <w:rFonts w:ascii="Times New Roman" w:hAnsi="Times New Roman" w:cs="Times New Roman"/>
          <w:b/>
          <w:sz w:val="24"/>
          <w:szCs w:val="24"/>
          <w:lang w:val="en-GB"/>
        </w:rPr>
        <w:t>,</w:t>
      </w:r>
      <w:r w:rsidRPr="0033073D">
        <w:rPr>
          <w:rFonts w:ascii="Times New Roman" w:hAnsi="Times New Roman" w:cs="Times New Roman"/>
          <w:b/>
          <w:sz w:val="24"/>
          <w:szCs w:val="24"/>
          <w:lang w:val="en-GB"/>
        </w:rPr>
        <w:t xml:space="preserve"> 2014</w:t>
      </w:r>
    </w:p>
    <w:p w:rsidR="002D6302" w:rsidRPr="0033073D" w:rsidRDefault="002D6302" w:rsidP="002D6302">
      <w:pPr>
        <w:pStyle w:val="NoSpacing"/>
        <w:jc w:val="both"/>
        <w:rPr>
          <w:rFonts w:ascii="Times New Roman" w:hAnsi="Times New Roman" w:cs="Times New Roman"/>
          <w:sz w:val="24"/>
          <w:szCs w:val="24"/>
          <w:lang w:val="en-GB"/>
        </w:rPr>
      </w:pPr>
    </w:p>
    <w:p w:rsidR="00450900" w:rsidRPr="0033073D" w:rsidRDefault="00450900" w:rsidP="002D6302">
      <w:pPr>
        <w:pStyle w:val="NoSpacing"/>
        <w:jc w:val="both"/>
        <w:rPr>
          <w:rFonts w:ascii="Times New Roman" w:hAnsi="Times New Roman" w:cs="Times New Roman"/>
          <w:sz w:val="24"/>
          <w:szCs w:val="24"/>
          <w:lang w:val="en-GB"/>
        </w:rPr>
      </w:pPr>
    </w:p>
    <w:p w:rsidR="0029573C" w:rsidRPr="0033073D" w:rsidRDefault="0029573C" w:rsidP="002D6302">
      <w:pPr>
        <w:pStyle w:val="NoSpacing"/>
        <w:jc w:val="both"/>
        <w:rPr>
          <w:rFonts w:ascii="Times New Roman" w:hAnsi="Times New Roman" w:cs="Times New Roman"/>
          <w:sz w:val="24"/>
          <w:szCs w:val="24"/>
          <w:lang w:val="en-GB"/>
        </w:rPr>
      </w:pPr>
    </w:p>
    <w:p w:rsidR="00450900" w:rsidRPr="0033073D" w:rsidRDefault="00450900" w:rsidP="002D6302">
      <w:pPr>
        <w:pStyle w:val="NoSpacing"/>
        <w:jc w:val="both"/>
        <w:rPr>
          <w:rFonts w:ascii="Times New Roman" w:hAnsi="Times New Roman" w:cs="Times New Roman"/>
          <w:sz w:val="24"/>
          <w:szCs w:val="24"/>
          <w:lang w:val="en-GB"/>
        </w:rPr>
      </w:pPr>
    </w:p>
    <w:p w:rsidR="002D6302" w:rsidRPr="0033073D" w:rsidRDefault="0029573C" w:rsidP="002D6302">
      <w:pPr>
        <w:pStyle w:val="NoSpacing"/>
        <w:jc w:val="both"/>
        <w:rPr>
          <w:rFonts w:ascii="Times New Roman" w:hAnsi="Times New Roman" w:cs="Times New Roman"/>
          <w:sz w:val="24"/>
          <w:szCs w:val="24"/>
          <w:lang w:val="en-GB"/>
        </w:rPr>
      </w:pPr>
      <w:r w:rsidRPr="0033073D">
        <w:rPr>
          <w:rFonts w:ascii="Times New Roman" w:hAnsi="Times New Roman" w:cs="Times New Roman"/>
          <w:i/>
          <w:sz w:val="24"/>
          <w:szCs w:val="24"/>
          <w:lang w:val="en-GB"/>
        </w:rPr>
        <w:t>P</w:t>
      </w:r>
      <w:r w:rsidR="009D2119" w:rsidRPr="0033073D">
        <w:rPr>
          <w:rFonts w:ascii="Times New Roman" w:hAnsi="Times New Roman" w:cs="Times New Roman"/>
          <w:i/>
          <w:sz w:val="24"/>
          <w:szCs w:val="24"/>
          <w:lang w:val="en-GB"/>
        </w:rPr>
        <w:t xml:space="preserve"> </w:t>
      </w:r>
      <w:proofErr w:type="spellStart"/>
      <w:r w:rsidR="009D2119" w:rsidRPr="0033073D">
        <w:rPr>
          <w:rFonts w:ascii="Times New Roman" w:hAnsi="Times New Roman" w:cs="Times New Roman"/>
          <w:i/>
          <w:sz w:val="24"/>
          <w:szCs w:val="24"/>
          <w:lang w:val="en-GB"/>
        </w:rPr>
        <w:t>Mv</w:t>
      </w:r>
      <w:r w:rsidR="002D6302" w:rsidRPr="0033073D">
        <w:rPr>
          <w:rFonts w:ascii="Times New Roman" w:hAnsi="Times New Roman" w:cs="Times New Roman"/>
          <w:i/>
          <w:sz w:val="24"/>
          <w:szCs w:val="24"/>
          <w:lang w:val="en-GB"/>
        </w:rPr>
        <w:t>undla</w:t>
      </w:r>
      <w:proofErr w:type="spellEnd"/>
      <w:r w:rsidR="002D6302" w:rsidRPr="0033073D">
        <w:rPr>
          <w:rFonts w:ascii="Times New Roman" w:hAnsi="Times New Roman" w:cs="Times New Roman"/>
          <w:sz w:val="24"/>
          <w:szCs w:val="24"/>
          <w:lang w:val="en-GB"/>
        </w:rPr>
        <w:t>, for the appellant</w:t>
      </w:r>
    </w:p>
    <w:p w:rsidR="002D6302" w:rsidRPr="0033073D" w:rsidRDefault="002D6302" w:rsidP="002D6302">
      <w:pPr>
        <w:pStyle w:val="NoSpacing"/>
        <w:jc w:val="both"/>
        <w:rPr>
          <w:rFonts w:ascii="Times New Roman" w:hAnsi="Times New Roman" w:cs="Times New Roman"/>
          <w:sz w:val="24"/>
          <w:szCs w:val="24"/>
          <w:lang w:val="en-GB"/>
        </w:rPr>
      </w:pPr>
      <w:r w:rsidRPr="0033073D">
        <w:rPr>
          <w:rFonts w:ascii="Times New Roman" w:hAnsi="Times New Roman" w:cs="Times New Roman"/>
          <w:i/>
          <w:sz w:val="24"/>
          <w:szCs w:val="24"/>
          <w:lang w:val="en-GB"/>
        </w:rPr>
        <w:t xml:space="preserve">W </w:t>
      </w:r>
      <w:proofErr w:type="spellStart"/>
      <w:r w:rsidRPr="0033073D">
        <w:rPr>
          <w:rFonts w:ascii="Times New Roman" w:hAnsi="Times New Roman" w:cs="Times New Roman"/>
          <w:i/>
          <w:sz w:val="24"/>
          <w:szCs w:val="24"/>
          <w:lang w:val="en-GB"/>
        </w:rPr>
        <w:t>Mabaudhi</w:t>
      </w:r>
      <w:proofErr w:type="spellEnd"/>
      <w:r w:rsidRPr="0033073D">
        <w:rPr>
          <w:rFonts w:ascii="Times New Roman" w:hAnsi="Times New Roman" w:cs="Times New Roman"/>
          <w:sz w:val="24"/>
          <w:szCs w:val="24"/>
          <w:lang w:val="en-GB"/>
        </w:rPr>
        <w:t>, for the respondent</w:t>
      </w:r>
    </w:p>
    <w:p w:rsidR="002D6302" w:rsidRPr="0033073D" w:rsidRDefault="002D6302" w:rsidP="002D6302">
      <w:pPr>
        <w:pStyle w:val="NoSpacing"/>
        <w:jc w:val="both"/>
        <w:rPr>
          <w:rFonts w:ascii="Times New Roman" w:hAnsi="Times New Roman" w:cs="Times New Roman"/>
          <w:sz w:val="24"/>
          <w:szCs w:val="24"/>
          <w:lang w:val="en-GB"/>
        </w:rPr>
      </w:pPr>
    </w:p>
    <w:p w:rsidR="002D6302" w:rsidRPr="0033073D" w:rsidRDefault="002D6302" w:rsidP="002D6302">
      <w:pPr>
        <w:pStyle w:val="NoSpacing"/>
        <w:jc w:val="both"/>
        <w:rPr>
          <w:rFonts w:ascii="Times New Roman" w:hAnsi="Times New Roman" w:cs="Times New Roman"/>
          <w:sz w:val="24"/>
          <w:szCs w:val="24"/>
          <w:lang w:val="en-GB"/>
        </w:rPr>
      </w:pPr>
    </w:p>
    <w:p w:rsidR="00450900" w:rsidRPr="0033073D" w:rsidRDefault="00450900" w:rsidP="00450900">
      <w:pPr>
        <w:pStyle w:val="NoSpacing"/>
        <w:spacing w:line="360" w:lineRule="auto"/>
        <w:ind w:firstLine="720"/>
        <w:jc w:val="both"/>
        <w:rPr>
          <w:rFonts w:ascii="Times New Roman" w:hAnsi="Times New Roman" w:cs="Times New Roman"/>
          <w:b/>
          <w:sz w:val="24"/>
          <w:szCs w:val="24"/>
          <w:lang w:val="en-GB"/>
        </w:rPr>
      </w:pPr>
    </w:p>
    <w:p w:rsidR="0029573C" w:rsidRPr="0033073D" w:rsidRDefault="0029573C" w:rsidP="00450900">
      <w:pPr>
        <w:pStyle w:val="NoSpacing"/>
        <w:spacing w:line="360" w:lineRule="auto"/>
        <w:ind w:firstLine="720"/>
        <w:jc w:val="both"/>
        <w:rPr>
          <w:rFonts w:ascii="Times New Roman" w:hAnsi="Times New Roman" w:cs="Times New Roman"/>
          <w:b/>
          <w:sz w:val="24"/>
          <w:szCs w:val="24"/>
          <w:lang w:val="en-GB"/>
        </w:rPr>
      </w:pPr>
    </w:p>
    <w:p w:rsidR="002D6302" w:rsidRPr="0033073D" w:rsidRDefault="002D6302" w:rsidP="0029573C">
      <w:pPr>
        <w:pStyle w:val="NoSpacing"/>
        <w:spacing w:line="480" w:lineRule="auto"/>
        <w:ind w:firstLine="1440"/>
        <w:jc w:val="both"/>
        <w:rPr>
          <w:rFonts w:ascii="Times New Roman" w:hAnsi="Times New Roman" w:cs="Times New Roman"/>
          <w:sz w:val="24"/>
          <w:szCs w:val="24"/>
          <w:lang w:val="en-GB"/>
        </w:rPr>
      </w:pPr>
      <w:r w:rsidRPr="0033073D">
        <w:rPr>
          <w:rFonts w:ascii="Times New Roman" w:hAnsi="Times New Roman" w:cs="Times New Roman"/>
          <w:b/>
          <w:sz w:val="24"/>
          <w:szCs w:val="24"/>
          <w:lang w:val="en-GB"/>
        </w:rPr>
        <w:t>HLATSHWAYO JA:</w:t>
      </w:r>
      <w:r w:rsidR="0029573C" w:rsidRPr="0033073D">
        <w:rPr>
          <w:rFonts w:ascii="Times New Roman" w:hAnsi="Times New Roman" w:cs="Times New Roman"/>
          <w:sz w:val="24"/>
          <w:szCs w:val="24"/>
          <w:lang w:val="en-GB"/>
        </w:rPr>
        <w:tab/>
      </w:r>
      <w:r w:rsidR="002C7FAA" w:rsidRPr="0033073D">
        <w:rPr>
          <w:rFonts w:ascii="Times New Roman" w:hAnsi="Times New Roman" w:cs="Times New Roman"/>
          <w:sz w:val="24"/>
          <w:szCs w:val="24"/>
          <w:lang w:val="en-GB"/>
        </w:rPr>
        <w:t>T</w:t>
      </w:r>
      <w:r w:rsidRPr="0033073D">
        <w:rPr>
          <w:rFonts w:ascii="Times New Roman" w:hAnsi="Times New Roman" w:cs="Times New Roman"/>
          <w:sz w:val="24"/>
          <w:szCs w:val="24"/>
          <w:lang w:val="en-GB"/>
        </w:rPr>
        <w:t xml:space="preserve">he appellant was convicted of murder with actual intent by the High Court sitting at </w:t>
      </w:r>
      <w:proofErr w:type="spellStart"/>
      <w:r w:rsidRPr="0033073D">
        <w:rPr>
          <w:rFonts w:ascii="Times New Roman" w:hAnsi="Times New Roman" w:cs="Times New Roman"/>
          <w:sz w:val="24"/>
          <w:szCs w:val="24"/>
          <w:lang w:val="en-GB"/>
        </w:rPr>
        <w:t>Hwange</w:t>
      </w:r>
      <w:proofErr w:type="spellEnd"/>
      <w:r w:rsidRPr="0033073D">
        <w:rPr>
          <w:rFonts w:ascii="Times New Roman" w:hAnsi="Times New Roman" w:cs="Times New Roman"/>
          <w:sz w:val="24"/>
          <w:szCs w:val="24"/>
          <w:lang w:val="en-GB"/>
        </w:rPr>
        <w:t xml:space="preserve"> on 5 July 2013.</w:t>
      </w:r>
    </w:p>
    <w:p w:rsidR="002D6302" w:rsidRPr="0033073D" w:rsidRDefault="002D6302" w:rsidP="0029573C">
      <w:pPr>
        <w:pStyle w:val="NoSpacing"/>
        <w:spacing w:line="480" w:lineRule="auto"/>
        <w:jc w:val="both"/>
        <w:rPr>
          <w:rFonts w:ascii="Times New Roman" w:hAnsi="Times New Roman" w:cs="Times New Roman"/>
          <w:sz w:val="24"/>
          <w:szCs w:val="24"/>
          <w:lang w:val="en-GB"/>
        </w:rPr>
      </w:pPr>
    </w:p>
    <w:p w:rsidR="002D6302" w:rsidRPr="0033073D" w:rsidRDefault="002D6302" w:rsidP="0029573C">
      <w:pPr>
        <w:pStyle w:val="NoSpacing"/>
        <w:spacing w:line="480" w:lineRule="auto"/>
        <w:ind w:firstLine="1440"/>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 xml:space="preserve">It was not </w:t>
      </w:r>
      <w:r w:rsidR="00751DB2" w:rsidRPr="0033073D">
        <w:rPr>
          <w:rFonts w:ascii="Times New Roman" w:hAnsi="Times New Roman" w:cs="Times New Roman"/>
          <w:sz w:val="24"/>
          <w:szCs w:val="24"/>
          <w:lang w:val="en-GB"/>
        </w:rPr>
        <w:t>i</w:t>
      </w:r>
      <w:r w:rsidRPr="0033073D">
        <w:rPr>
          <w:rFonts w:ascii="Times New Roman" w:hAnsi="Times New Roman" w:cs="Times New Roman"/>
          <w:sz w:val="24"/>
          <w:szCs w:val="24"/>
          <w:lang w:val="en-GB"/>
        </w:rPr>
        <w:t>n dispute that on 26 April 2011 the appellant killed the deceased, his own brother, by decapitation with a sharpened</w:t>
      </w:r>
      <w:r w:rsidR="00751DB2" w:rsidRPr="0033073D">
        <w:rPr>
          <w:rFonts w:ascii="Times New Roman" w:hAnsi="Times New Roman" w:cs="Times New Roman"/>
          <w:sz w:val="24"/>
          <w:szCs w:val="24"/>
          <w:lang w:val="en-GB"/>
        </w:rPr>
        <w:t xml:space="preserve"> axe.  What, however, remained </w:t>
      </w:r>
      <w:r w:rsidRPr="0033073D">
        <w:rPr>
          <w:rFonts w:ascii="Times New Roman" w:hAnsi="Times New Roman" w:cs="Times New Roman"/>
          <w:sz w:val="24"/>
          <w:szCs w:val="24"/>
          <w:lang w:val="en-GB"/>
        </w:rPr>
        <w:t>u</w:t>
      </w:r>
      <w:r w:rsidR="00751DB2" w:rsidRPr="0033073D">
        <w:rPr>
          <w:rFonts w:ascii="Times New Roman" w:hAnsi="Times New Roman" w:cs="Times New Roman"/>
          <w:sz w:val="24"/>
          <w:szCs w:val="24"/>
          <w:lang w:val="en-GB"/>
        </w:rPr>
        <w:t>n</w:t>
      </w:r>
      <w:r w:rsidRPr="0033073D">
        <w:rPr>
          <w:rFonts w:ascii="Times New Roman" w:hAnsi="Times New Roman" w:cs="Times New Roman"/>
          <w:sz w:val="24"/>
          <w:szCs w:val="24"/>
          <w:lang w:val="en-GB"/>
        </w:rPr>
        <w:t xml:space="preserve">clear at the close of the defence case was what had motivated the appellant to commit such a gruesome murder.  Unconvinced by the appellant’s explanation for his conduct, the court ordered an examination of the appellant by two </w:t>
      </w:r>
      <w:r w:rsidR="002C7FAA" w:rsidRPr="0033073D">
        <w:rPr>
          <w:rFonts w:ascii="Times New Roman" w:hAnsi="Times New Roman" w:cs="Times New Roman"/>
          <w:sz w:val="24"/>
          <w:szCs w:val="24"/>
          <w:lang w:val="en-GB"/>
        </w:rPr>
        <w:t>doctors in terms of the Mental H</w:t>
      </w:r>
      <w:r w:rsidRPr="0033073D">
        <w:rPr>
          <w:rFonts w:ascii="Times New Roman" w:hAnsi="Times New Roman" w:cs="Times New Roman"/>
          <w:sz w:val="24"/>
          <w:szCs w:val="24"/>
          <w:lang w:val="en-GB"/>
        </w:rPr>
        <w:t>ealth Act [</w:t>
      </w:r>
      <w:r w:rsidRPr="0033073D">
        <w:rPr>
          <w:rFonts w:ascii="Times New Roman" w:hAnsi="Times New Roman" w:cs="Times New Roman"/>
          <w:i/>
          <w:sz w:val="24"/>
          <w:szCs w:val="24"/>
          <w:lang w:val="en-GB"/>
        </w:rPr>
        <w:t>C</w:t>
      </w:r>
      <w:r w:rsidR="0029573C" w:rsidRPr="0033073D">
        <w:rPr>
          <w:rFonts w:ascii="Times New Roman" w:hAnsi="Times New Roman" w:cs="Times New Roman"/>
          <w:i/>
          <w:sz w:val="24"/>
          <w:szCs w:val="24"/>
          <w:lang w:val="en-GB"/>
        </w:rPr>
        <w:t>ap</w:t>
      </w:r>
      <w:r w:rsidRPr="0033073D">
        <w:rPr>
          <w:rFonts w:ascii="Times New Roman" w:hAnsi="Times New Roman" w:cs="Times New Roman"/>
          <w:i/>
          <w:sz w:val="24"/>
          <w:szCs w:val="24"/>
          <w:lang w:val="en-GB"/>
        </w:rPr>
        <w:t xml:space="preserve"> 15:12</w:t>
      </w:r>
      <w:r w:rsidRPr="0033073D">
        <w:rPr>
          <w:rFonts w:ascii="Times New Roman" w:hAnsi="Times New Roman" w:cs="Times New Roman"/>
          <w:sz w:val="24"/>
          <w:szCs w:val="24"/>
          <w:lang w:val="en-GB"/>
        </w:rPr>
        <w:t xml:space="preserve">].  The two doctors on 22 July 2011, three months after the commission of the offence, found some evidence of mental defect and recommended that the appellant be referred to a psychiatrist.  Some seven months later on 17 </w:t>
      </w:r>
      <w:r w:rsidR="00D422C5" w:rsidRPr="0033073D">
        <w:rPr>
          <w:rFonts w:ascii="Times New Roman" w:hAnsi="Times New Roman" w:cs="Times New Roman"/>
          <w:sz w:val="24"/>
          <w:szCs w:val="24"/>
          <w:lang w:val="en-GB"/>
        </w:rPr>
        <w:t>February</w:t>
      </w:r>
      <w:r w:rsidRPr="0033073D">
        <w:rPr>
          <w:rFonts w:ascii="Times New Roman" w:hAnsi="Times New Roman" w:cs="Times New Roman"/>
          <w:sz w:val="24"/>
          <w:szCs w:val="24"/>
          <w:lang w:val="en-GB"/>
        </w:rPr>
        <w:t xml:space="preserve"> 2012, the psychiatrist carried ou</w:t>
      </w:r>
      <w:r w:rsidR="00D422C5" w:rsidRPr="0033073D">
        <w:rPr>
          <w:rFonts w:ascii="Times New Roman" w:hAnsi="Times New Roman" w:cs="Times New Roman"/>
          <w:sz w:val="24"/>
          <w:szCs w:val="24"/>
          <w:lang w:val="en-GB"/>
        </w:rPr>
        <w:t>t</w:t>
      </w:r>
      <w:r w:rsidRPr="0033073D">
        <w:rPr>
          <w:rFonts w:ascii="Times New Roman" w:hAnsi="Times New Roman" w:cs="Times New Roman"/>
          <w:sz w:val="24"/>
          <w:szCs w:val="24"/>
          <w:lang w:val="en-GB"/>
        </w:rPr>
        <w:t xml:space="preserve"> her first of several </w:t>
      </w:r>
      <w:r w:rsidRPr="0033073D">
        <w:rPr>
          <w:rFonts w:ascii="Times New Roman" w:hAnsi="Times New Roman" w:cs="Times New Roman"/>
          <w:sz w:val="24"/>
          <w:szCs w:val="24"/>
          <w:lang w:val="en-GB"/>
        </w:rPr>
        <w:lastRenderedPageBreak/>
        <w:t>assessments from which she concluded that the appellant was not labouring under any mental illness at the time of the commission of the offence.</w:t>
      </w:r>
    </w:p>
    <w:p w:rsidR="002D6302" w:rsidRPr="0033073D" w:rsidRDefault="002D6302" w:rsidP="0029573C">
      <w:pPr>
        <w:pStyle w:val="NoSpacing"/>
        <w:spacing w:line="480" w:lineRule="auto"/>
        <w:jc w:val="both"/>
        <w:rPr>
          <w:rFonts w:ascii="Times New Roman" w:hAnsi="Times New Roman" w:cs="Times New Roman"/>
          <w:sz w:val="24"/>
          <w:szCs w:val="24"/>
          <w:lang w:val="en-GB"/>
        </w:rPr>
      </w:pPr>
    </w:p>
    <w:p w:rsidR="002D6302" w:rsidRPr="0033073D" w:rsidRDefault="002D6302" w:rsidP="0029573C">
      <w:pPr>
        <w:pStyle w:val="NoSpacing"/>
        <w:spacing w:line="480" w:lineRule="auto"/>
        <w:ind w:firstLine="1440"/>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 xml:space="preserve">Placing reliance on the findings of the psychiatrist, the </w:t>
      </w:r>
      <w:r w:rsidR="00CD4EA9" w:rsidRPr="0033073D">
        <w:rPr>
          <w:rFonts w:ascii="Times New Roman" w:hAnsi="Times New Roman" w:cs="Times New Roman"/>
          <w:sz w:val="24"/>
          <w:szCs w:val="24"/>
          <w:lang w:val="en-GB"/>
        </w:rPr>
        <w:t xml:space="preserve">trial </w:t>
      </w:r>
      <w:r w:rsidRPr="0033073D">
        <w:rPr>
          <w:rFonts w:ascii="Times New Roman" w:hAnsi="Times New Roman" w:cs="Times New Roman"/>
          <w:sz w:val="24"/>
          <w:szCs w:val="24"/>
          <w:lang w:val="en-GB"/>
        </w:rPr>
        <w:t>court convicted the appellant of murder with actual intent and sentenced him to death after finding that there were no extenuating circumstances</w:t>
      </w:r>
      <w:r w:rsidR="00F665F1" w:rsidRPr="0033073D">
        <w:rPr>
          <w:rFonts w:ascii="Times New Roman" w:hAnsi="Times New Roman" w:cs="Times New Roman"/>
          <w:sz w:val="24"/>
          <w:szCs w:val="24"/>
          <w:lang w:val="en-GB"/>
        </w:rPr>
        <w:t>.  The app</w:t>
      </w:r>
      <w:r w:rsidR="0029573C" w:rsidRPr="0033073D">
        <w:rPr>
          <w:rFonts w:ascii="Times New Roman" w:hAnsi="Times New Roman" w:cs="Times New Roman"/>
          <w:sz w:val="24"/>
          <w:szCs w:val="24"/>
          <w:lang w:val="en-GB"/>
        </w:rPr>
        <w:t>ellant has now approached this C</w:t>
      </w:r>
      <w:r w:rsidR="00F665F1" w:rsidRPr="0033073D">
        <w:rPr>
          <w:rFonts w:ascii="Times New Roman" w:hAnsi="Times New Roman" w:cs="Times New Roman"/>
          <w:sz w:val="24"/>
          <w:szCs w:val="24"/>
          <w:lang w:val="en-GB"/>
        </w:rPr>
        <w:t>ourt on automatic appeal against both conviction and sentence.</w:t>
      </w:r>
    </w:p>
    <w:p w:rsidR="00F665F1" w:rsidRPr="0033073D" w:rsidRDefault="00F665F1" w:rsidP="0029573C">
      <w:pPr>
        <w:pStyle w:val="NoSpacing"/>
        <w:spacing w:line="480" w:lineRule="auto"/>
        <w:jc w:val="both"/>
        <w:rPr>
          <w:rFonts w:ascii="Times New Roman" w:hAnsi="Times New Roman" w:cs="Times New Roman"/>
          <w:sz w:val="24"/>
          <w:szCs w:val="24"/>
          <w:lang w:val="en-GB"/>
        </w:rPr>
      </w:pPr>
    </w:p>
    <w:p w:rsidR="00F665F1" w:rsidRPr="0033073D" w:rsidRDefault="00F665F1" w:rsidP="0029573C">
      <w:pPr>
        <w:pStyle w:val="NoSpacing"/>
        <w:spacing w:line="480" w:lineRule="auto"/>
        <w:ind w:firstLine="1440"/>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 xml:space="preserve">The facts </w:t>
      </w:r>
      <w:r w:rsidR="00AE72AA" w:rsidRPr="0033073D">
        <w:rPr>
          <w:rFonts w:ascii="Times New Roman" w:hAnsi="Times New Roman" w:cs="Times New Roman"/>
          <w:sz w:val="24"/>
          <w:szCs w:val="24"/>
          <w:lang w:val="en-GB"/>
        </w:rPr>
        <w:t>of this case are bizarre.  The two brothers – the deceased and the appellant – aged 31 and 27 years respectively at the time of the commission of the offence ha</w:t>
      </w:r>
      <w:r w:rsidR="00751DB2" w:rsidRPr="0033073D">
        <w:rPr>
          <w:rFonts w:ascii="Times New Roman" w:hAnsi="Times New Roman" w:cs="Times New Roman"/>
          <w:sz w:val="24"/>
          <w:szCs w:val="24"/>
          <w:lang w:val="en-GB"/>
        </w:rPr>
        <w:t>d</w:t>
      </w:r>
      <w:r w:rsidR="00AE72AA" w:rsidRPr="0033073D">
        <w:rPr>
          <w:rFonts w:ascii="Times New Roman" w:hAnsi="Times New Roman" w:cs="Times New Roman"/>
          <w:sz w:val="24"/>
          <w:szCs w:val="24"/>
          <w:lang w:val="en-GB"/>
        </w:rPr>
        <w:t xml:space="preserve"> a disagreement over the sharing of groundnuts with the deceased claiming that the appellant had taken a greater </w:t>
      </w:r>
      <w:r w:rsidR="00CD4EA9" w:rsidRPr="0033073D">
        <w:rPr>
          <w:rFonts w:ascii="Times New Roman" w:hAnsi="Times New Roman" w:cs="Times New Roman"/>
          <w:sz w:val="24"/>
          <w:szCs w:val="24"/>
          <w:lang w:val="en-GB"/>
        </w:rPr>
        <w:t>portion</w:t>
      </w:r>
      <w:r w:rsidR="00AE72AA" w:rsidRPr="0033073D">
        <w:rPr>
          <w:rFonts w:ascii="Times New Roman" w:hAnsi="Times New Roman" w:cs="Times New Roman"/>
          <w:sz w:val="24"/>
          <w:szCs w:val="24"/>
          <w:lang w:val="en-GB"/>
        </w:rPr>
        <w:t xml:space="preserve"> of the n</w:t>
      </w:r>
      <w:r w:rsidR="0033073D" w:rsidRPr="0033073D">
        <w:rPr>
          <w:rFonts w:ascii="Times New Roman" w:hAnsi="Times New Roman" w:cs="Times New Roman"/>
          <w:sz w:val="24"/>
          <w:szCs w:val="24"/>
          <w:lang w:val="en-GB"/>
        </w:rPr>
        <w:t>uts.  The deceased then proceeded</w:t>
      </w:r>
      <w:r w:rsidR="00AE72AA" w:rsidRPr="0033073D">
        <w:rPr>
          <w:rFonts w:ascii="Times New Roman" w:hAnsi="Times New Roman" w:cs="Times New Roman"/>
          <w:sz w:val="24"/>
          <w:szCs w:val="24"/>
          <w:lang w:val="en-GB"/>
        </w:rPr>
        <w:t xml:space="preserve"> to chastise the appellant with a switch as if he was a child.  The appellant says that this humiliating treatment infuriated him.  Nonetheless, he carrie</w:t>
      </w:r>
      <w:r w:rsidR="00751DB2" w:rsidRPr="0033073D">
        <w:rPr>
          <w:rFonts w:ascii="Times New Roman" w:hAnsi="Times New Roman" w:cs="Times New Roman"/>
          <w:sz w:val="24"/>
          <w:szCs w:val="24"/>
          <w:lang w:val="en-GB"/>
        </w:rPr>
        <w:t>d</w:t>
      </w:r>
      <w:r w:rsidR="00AE72AA" w:rsidRPr="0033073D">
        <w:rPr>
          <w:rFonts w:ascii="Times New Roman" w:hAnsi="Times New Roman" w:cs="Times New Roman"/>
          <w:sz w:val="24"/>
          <w:szCs w:val="24"/>
          <w:lang w:val="en-GB"/>
        </w:rPr>
        <w:t xml:space="preserve"> on with the day’s task of herding cattle with the events of the morning apparently forgotten.  However, upon seeing his brother in the evening</w:t>
      </w:r>
      <w:r w:rsidR="00751DB2" w:rsidRPr="0033073D">
        <w:rPr>
          <w:rFonts w:ascii="Times New Roman" w:hAnsi="Times New Roman" w:cs="Times New Roman"/>
          <w:sz w:val="24"/>
          <w:szCs w:val="24"/>
          <w:lang w:val="en-GB"/>
        </w:rPr>
        <w:t>,</w:t>
      </w:r>
      <w:r w:rsidR="00AE72AA" w:rsidRPr="0033073D">
        <w:rPr>
          <w:rFonts w:ascii="Times New Roman" w:hAnsi="Times New Roman" w:cs="Times New Roman"/>
          <w:sz w:val="24"/>
          <w:szCs w:val="24"/>
          <w:lang w:val="en-GB"/>
        </w:rPr>
        <w:t xml:space="preserve"> the appellant claims that his anger was reignited.  After they had retired for the night, the appellant woke up</w:t>
      </w:r>
      <w:r w:rsidR="00CD4EA9" w:rsidRPr="0033073D">
        <w:rPr>
          <w:rFonts w:ascii="Times New Roman" w:hAnsi="Times New Roman" w:cs="Times New Roman"/>
          <w:sz w:val="24"/>
          <w:szCs w:val="24"/>
          <w:lang w:val="en-GB"/>
        </w:rPr>
        <w:t>,</w:t>
      </w:r>
      <w:r w:rsidR="00AE72AA" w:rsidRPr="0033073D">
        <w:rPr>
          <w:rFonts w:ascii="Times New Roman" w:hAnsi="Times New Roman" w:cs="Times New Roman"/>
          <w:sz w:val="24"/>
          <w:szCs w:val="24"/>
          <w:lang w:val="en-GB"/>
        </w:rPr>
        <w:t xml:space="preserve"> sharpened a</w:t>
      </w:r>
      <w:r w:rsidR="00751DB2" w:rsidRPr="0033073D">
        <w:rPr>
          <w:rFonts w:ascii="Times New Roman" w:hAnsi="Times New Roman" w:cs="Times New Roman"/>
          <w:sz w:val="24"/>
          <w:szCs w:val="24"/>
          <w:lang w:val="en-GB"/>
        </w:rPr>
        <w:t>n axe and decapitated the deceased i</w:t>
      </w:r>
      <w:r w:rsidR="00AE72AA" w:rsidRPr="0033073D">
        <w:rPr>
          <w:rFonts w:ascii="Times New Roman" w:hAnsi="Times New Roman" w:cs="Times New Roman"/>
          <w:sz w:val="24"/>
          <w:szCs w:val="24"/>
          <w:lang w:val="en-GB"/>
        </w:rPr>
        <w:t>n his sleep.</w:t>
      </w:r>
    </w:p>
    <w:p w:rsidR="00AE72AA" w:rsidRPr="0033073D" w:rsidRDefault="00AE72AA" w:rsidP="0029573C">
      <w:pPr>
        <w:pStyle w:val="NoSpacing"/>
        <w:spacing w:line="480" w:lineRule="auto"/>
        <w:jc w:val="both"/>
        <w:rPr>
          <w:rFonts w:ascii="Times New Roman" w:hAnsi="Times New Roman" w:cs="Times New Roman"/>
          <w:sz w:val="24"/>
          <w:szCs w:val="24"/>
          <w:lang w:val="en-GB"/>
        </w:rPr>
      </w:pPr>
    </w:p>
    <w:p w:rsidR="00AE72AA" w:rsidRPr="0033073D" w:rsidRDefault="00AE72AA" w:rsidP="0029573C">
      <w:pPr>
        <w:pStyle w:val="NoSpacing"/>
        <w:spacing w:line="480" w:lineRule="auto"/>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ab/>
      </w:r>
      <w:r w:rsidR="0029573C" w:rsidRPr="0033073D">
        <w:rPr>
          <w:rFonts w:ascii="Times New Roman" w:hAnsi="Times New Roman" w:cs="Times New Roman"/>
          <w:sz w:val="24"/>
          <w:szCs w:val="24"/>
          <w:lang w:val="en-GB"/>
        </w:rPr>
        <w:tab/>
      </w:r>
      <w:r w:rsidRPr="0033073D">
        <w:rPr>
          <w:rFonts w:ascii="Times New Roman" w:hAnsi="Times New Roman" w:cs="Times New Roman"/>
          <w:sz w:val="24"/>
          <w:szCs w:val="24"/>
          <w:lang w:val="en-GB"/>
        </w:rPr>
        <w:t xml:space="preserve">The only witness who was </w:t>
      </w:r>
      <w:r w:rsidR="0029573C" w:rsidRPr="0033073D">
        <w:rPr>
          <w:rFonts w:ascii="Times New Roman" w:hAnsi="Times New Roman" w:cs="Times New Roman"/>
          <w:sz w:val="24"/>
          <w:szCs w:val="24"/>
          <w:lang w:val="en-GB"/>
        </w:rPr>
        <w:t>called by the S</w:t>
      </w:r>
      <w:r w:rsidR="00751DB2" w:rsidRPr="0033073D">
        <w:rPr>
          <w:rFonts w:ascii="Times New Roman" w:hAnsi="Times New Roman" w:cs="Times New Roman"/>
          <w:sz w:val="24"/>
          <w:szCs w:val="24"/>
          <w:lang w:val="en-GB"/>
        </w:rPr>
        <w:t xml:space="preserve">tate, </w:t>
      </w:r>
      <w:proofErr w:type="spellStart"/>
      <w:r w:rsidR="00751DB2" w:rsidRPr="0033073D">
        <w:rPr>
          <w:rFonts w:ascii="Times New Roman" w:hAnsi="Times New Roman" w:cs="Times New Roman"/>
          <w:sz w:val="24"/>
          <w:szCs w:val="24"/>
          <w:lang w:val="en-GB"/>
        </w:rPr>
        <w:t>Nobantu</w:t>
      </w:r>
      <w:proofErr w:type="spellEnd"/>
      <w:r w:rsidR="00751DB2" w:rsidRPr="0033073D">
        <w:rPr>
          <w:rFonts w:ascii="Times New Roman" w:hAnsi="Times New Roman" w:cs="Times New Roman"/>
          <w:sz w:val="24"/>
          <w:szCs w:val="24"/>
          <w:lang w:val="en-GB"/>
        </w:rPr>
        <w:t xml:space="preserve"> </w:t>
      </w:r>
      <w:proofErr w:type="spellStart"/>
      <w:r w:rsidR="00751DB2" w:rsidRPr="0033073D">
        <w:rPr>
          <w:rFonts w:ascii="Times New Roman" w:hAnsi="Times New Roman" w:cs="Times New Roman"/>
          <w:sz w:val="24"/>
          <w:szCs w:val="24"/>
          <w:lang w:val="en-GB"/>
        </w:rPr>
        <w:t>Mab</w:t>
      </w:r>
      <w:r w:rsidRPr="0033073D">
        <w:rPr>
          <w:rFonts w:ascii="Times New Roman" w:hAnsi="Times New Roman" w:cs="Times New Roman"/>
          <w:sz w:val="24"/>
          <w:szCs w:val="24"/>
          <w:lang w:val="en-GB"/>
        </w:rPr>
        <w:t>hena</w:t>
      </w:r>
      <w:proofErr w:type="spellEnd"/>
      <w:r w:rsidRPr="0033073D">
        <w:rPr>
          <w:rFonts w:ascii="Times New Roman" w:hAnsi="Times New Roman" w:cs="Times New Roman"/>
          <w:sz w:val="24"/>
          <w:szCs w:val="24"/>
          <w:lang w:val="en-GB"/>
        </w:rPr>
        <w:t>, aunt to both dec</w:t>
      </w:r>
      <w:r w:rsidR="002C7FAA" w:rsidRPr="0033073D">
        <w:rPr>
          <w:rFonts w:ascii="Times New Roman" w:hAnsi="Times New Roman" w:cs="Times New Roman"/>
          <w:sz w:val="24"/>
          <w:szCs w:val="24"/>
          <w:lang w:val="en-GB"/>
        </w:rPr>
        <w:t>e</w:t>
      </w:r>
      <w:r w:rsidRPr="0033073D">
        <w:rPr>
          <w:rFonts w:ascii="Times New Roman" w:hAnsi="Times New Roman" w:cs="Times New Roman"/>
          <w:sz w:val="24"/>
          <w:szCs w:val="24"/>
          <w:lang w:val="en-GB"/>
        </w:rPr>
        <w:t xml:space="preserve">ased and </w:t>
      </w:r>
      <w:proofErr w:type="gramStart"/>
      <w:r w:rsidRPr="0033073D">
        <w:rPr>
          <w:rFonts w:ascii="Times New Roman" w:hAnsi="Times New Roman" w:cs="Times New Roman"/>
          <w:sz w:val="24"/>
          <w:szCs w:val="24"/>
          <w:lang w:val="en-GB"/>
        </w:rPr>
        <w:t>appellant,</w:t>
      </w:r>
      <w:proofErr w:type="gramEnd"/>
      <w:r w:rsidRPr="0033073D">
        <w:rPr>
          <w:rFonts w:ascii="Times New Roman" w:hAnsi="Times New Roman" w:cs="Times New Roman"/>
          <w:sz w:val="24"/>
          <w:szCs w:val="24"/>
          <w:lang w:val="en-GB"/>
        </w:rPr>
        <w:t xml:space="preserve"> maintained that the brothers had never fought, not even on the fateful day, and generally lived peacefully together.  She could not say that the appellant was a violent person although she speculated that he could have acquired some violent streak from his stay in South Africa.</w:t>
      </w:r>
    </w:p>
    <w:p w:rsidR="00D85D19" w:rsidRPr="0033073D" w:rsidRDefault="00D85D19" w:rsidP="0029573C">
      <w:pPr>
        <w:pStyle w:val="NoSpacing"/>
        <w:spacing w:line="480" w:lineRule="auto"/>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lastRenderedPageBreak/>
        <w:tab/>
      </w:r>
      <w:r w:rsidR="0029573C" w:rsidRPr="0033073D">
        <w:rPr>
          <w:rFonts w:ascii="Times New Roman" w:hAnsi="Times New Roman" w:cs="Times New Roman"/>
          <w:sz w:val="24"/>
          <w:szCs w:val="24"/>
          <w:lang w:val="en-GB"/>
        </w:rPr>
        <w:tab/>
      </w:r>
      <w:r w:rsidRPr="0033073D">
        <w:rPr>
          <w:rFonts w:ascii="Times New Roman" w:hAnsi="Times New Roman" w:cs="Times New Roman"/>
          <w:sz w:val="24"/>
          <w:szCs w:val="24"/>
          <w:lang w:val="en-GB"/>
        </w:rPr>
        <w:t>This apparently motiveless, odd and bizarre murder should have alerted the def</w:t>
      </w:r>
      <w:r w:rsidR="00C3102A" w:rsidRPr="0033073D">
        <w:rPr>
          <w:rFonts w:ascii="Times New Roman" w:hAnsi="Times New Roman" w:cs="Times New Roman"/>
          <w:sz w:val="24"/>
          <w:szCs w:val="24"/>
          <w:lang w:val="en-GB"/>
        </w:rPr>
        <w:t>e</w:t>
      </w:r>
      <w:r w:rsidRPr="0033073D">
        <w:rPr>
          <w:rFonts w:ascii="Times New Roman" w:hAnsi="Times New Roman" w:cs="Times New Roman"/>
          <w:sz w:val="24"/>
          <w:szCs w:val="24"/>
          <w:lang w:val="en-GB"/>
        </w:rPr>
        <w:t>nce counsel</w:t>
      </w:r>
      <w:r w:rsidR="00F92A50" w:rsidRPr="0033073D">
        <w:rPr>
          <w:rFonts w:ascii="Times New Roman" w:hAnsi="Times New Roman" w:cs="Times New Roman"/>
          <w:sz w:val="24"/>
          <w:szCs w:val="24"/>
          <w:lang w:val="en-GB"/>
        </w:rPr>
        <w:t xml:space="preserve">, prosecution </w:t>
      </w:r>
      <w:r w:rsidRPr="0033073D">
        <w:rPr>
          <w:rFonts w:ascii="Times New Roman" w:hAnsi="Times New Roman" w:cs="Times New Roman"/>
          <w:sz w:val="24"/>
          <w:szCs w:val="24"/>
          <w:lang w:val="en-GB"/>
        </w:rPr>
        <w:t xml:space="preserve"> and the court – but </w:t>
      </w:r>
      <w:r w:rsidR="0033073D" w:rsidRPr="0033073D">
        <w:rPr>
          <w:rFonts w:ascii="Times New Roman" w:hAnsi="Times New Roman" w:cs="Times New Roman"/>
          <w:sz w:val="24"/>
          <w:szCs w:val="24"/>
          <w:lang w:val="en-GB"/>
        </w:rPr>
        <w:t>more so</w:t>
      </w:r>
      <w:r w:rsidRPr="0033073D">
        <w:rPr>
          <w:rFonts w:ascii="Times New Roman" w:hAnsi="Times New Roman" w:cs="Times New Roman"/>
          <w:sz w:val="24"/>
          <w:szCs w:val="24"/>
          <w:lang w:val="en-GB"/>
        </w:rPr>
        <w:t xml:space="preserve"> the defence counsel –</w:t>
      </w:r>
      <w:r w:rsidR="00C3102A" w:rsidRPr="0033073D">
        <w:rPr>
          <w:rFonts w:ascii="Times New Roman" w:hAnsi="Times New Roman" w:cs="Times New Roman"/>
          <w:sz w:val="24"/>
          <w:szCs w:val="24"/>
          <w:lang w:val="en-GB"/>
        </w:rPr>
        <w:t xml:space="preserve"> to the possibilities of “men</w:t>
      </w:r>
      <w:r w:rsidRPr="0033073D">
        <w:rPr>
          <w:rFonts w:ascii="Times New Roman" w:hAnsi="Times New Roman" w:cs="Times New Roman"/>
          <w:sz w:val="24"/>
          <w:szCs w:val="24"/>
          <w:lang w:val="en-GB"/>
        </w:rPr>
        <w:t xml:space="preserve">tal or emotional fragility” </w:t>
      </w:r>
      <w:r w:rsidR="00751DB2" w:rsidRPr="0033073D">
        <w:rPr>
          <w:rFonts w:ascii="Times New Roman" w:hAnsi="Times New Roman" w:cs="Times New Roman"/>
          <w:sz w:val="24"/>
          <w:szCs w:val="24"/>
          <w:lang w:val="en-GB"/>
        </w:rPr>
        <w:t>on the part of</w:t>
      </w:r>
      <w:r w:rsidRPr="0033073D">
        <w:rPr>
          <w:rFonts w:ascii="Times New Roman" w:hAnsi="Times New Roman" w:cs="Times New Roman"/>
          <w:sz w:val="24"/>
          <w:szCs w:val="24"/>
          <w:lang w:val="en-GB"/>
        </w:rPr>
        <w:t xml:space="preserve"> the </w:t>
      </w:r>
      <w:r w:rsidR="0033073D" w:rsidRPr="0033073D">
        <w:rPr>
          <w:rFonts w:ascii="Times New Roman" w:hAnsi="Times New Roman" w:cs="Times New Roman"/>
          <w:sz w:val="24"/>
          <w:szCs w:val="24"/>
          <w:lang w:val="en-GB"/>
        </w:rPr>
        <w:t>appellant</w:t>
      </w:r>
      <w:r w:rsidRPr="0033073D">
        <w:rPr>
          <w:rFonts w:ascii="Times New Roman" w:hAnsi="Times New Roman" w:cs="Times New Roman"/>
          <w:sz w:val="24"/>
          <w:szCs w:val="24"/>
          <w:lang w:val="en-GB"/>
        </w:rPr>
        <w:t xml:space="preserve"> as was observed in </w:t>
      </w:r>
      <w:r w:rsidRPr="0033073D">
        <w:rPr>
          <w:rFonts w:ascii="Times New Roman" w:hAnsi="Times New Roman" w:cs="Times New Roman"/>
          <w:i/>
          <w:sz w:val="24"/>
          <w:szCs w:val="24"/>
          <w:lang w:val="en-GB"/>
        </w:rPr>
        <w:t xml:space="preserve">S v </w:t>
      </w:r>
      <w:proofErr w:type="spellStart"/>
      <w:r w:rsidRPr="0033073D">
        <w:rPr>
          <w:rFonts w:ascii="Times New Roman" w:hAnsi="Times New Roman" w:cs="Times New Roman"/>
          <w:i/>
          <w:sz w:val="24"/>
          <w:szCs w:val="24"/>
          <w:lang w:val="en-GB"/>
        </w:rPr>
        <w:t>Mukombe</w:t>
      </w:r>
      <w:proofErr w:type="spellEnd"/>
      <w:r w:rsidRPr="0033073D">
        <w:rPr>
          <w:rFonts w:ascii="Times New Roman" w:hAnsi="Times New Roman" w:cs="Times New Roman"/>
          <w:sz w:val="24"/>
          <w:szCs w:val="24"/>
          <w:lang w:val="en-GB"/>
        </w:rPr>
        <w:t xml:space="preserve"> 1991 (1) ZLR 138 (SC) p. 139.  Commendably, the court </w:t>
      </w:r>
      <w:r w:rsidRPr="0033073D">
        <w:rPr>
          <w:rFonts w:ascii="Times New Roman" w:hAnsi="Times New Roman" w:cs="Times New Roman"/>
          <w:i/>
          <w:sz w:val="24"/>
          <w:szCs w:val="24"/>
          <w:lang w:val="en-GB"/>
        </w:rPr>
        <w:t>a quo</w:t>
      </w:r>
      <w:r w:rsidRPr="0033073D">
        <w:rPr>
          <w:rFonts w:ascii="Times New Roman" w:hAnsi="Times New Roman" w:cs="Times New Roman"/>
          <w:sz w:val="24"/>
          <w:szCs w:val="24"/>
          <w:lang w:val="en-GB"/>
        </w:rPr>
        <w:t xml:space="preserve"> did institute the procedures for the mental examination of the appellant, but the final consideration of the psychiatric report still left a lot to be desired as will be shown below.  However, the defence counsel woefully failed to heed the clanging alarm bells.  The defence counsel should have interviewed “the appellant’s family, friends, co-workers and former employers, in an attempt to discover whether </w:t>
      </w:r>
      <w:r w:rsidR="00F92A50" w:rsidRPr="0033073D">
        <w:rPr>
          <w:rFonts w:ascii="Times New Roman" w:hAnsi="Times New Roman" w:cs="Times New Roman"/>
          <w:sz w:val="24"/>
          <w:szCs w:val="24"/>
          <w:lang w:val="en-GB"/>
        </w:rPr>
        <w:t xml:space="preserve">[the appellant] </w:t>
      </w:r>
      <w:r w:rsidRPr="0033073D">
        <w:rPr>
          <w:rFonts w:ascii="Times New Roman" w:hAnsi="Times New Roman" w:cs="Times New Roman"/>
          <w:sz w:val="24"/>
          <w:szCs w:val="24"/>
          <w:lang w:val="en-GB"/>
        </w:rPr>
        <w:t>had any history of strange behaviour,” as wa</w:t>
      </w:r>
      <w:r w:rsidR="00C3102A" w:rsidRPr="0033073D">
        <w:rPr>
          <w:rFonts w:ascii="Times New Roman" w:hAnsi="Times New Roman" w:cs="Times New Roman"/>
          <w:sz w:val="24"/>
          <w:szCs w:val="24"/>
          <w:lang w:val="en-GB"/>
        </w:rPr>
        <w:t xml:space="preserve">s said in </w:t>
      </w:r>
      <w:proofErr w:type="spellStart"/>
      <w:r w:rsidR="00C3102A" w:rsidRPr="0033073D">
        <w:rPr>
          <w:rFonts w:ascii="Times New Roman" w:hAnsi="Times New Roman" w:cs="Times New Roman"/>
          <w:i/>
          <w:sz w:val="24"/>
          <w:szCs w:val="24"/>
          <w:lang w:val="en-GB"/>
        </w:rPr>
        <w:t>Mukombe</w:t>
      </w:r>
      <w:proofErr w:type="spellEnd"/>
      <w:r w:rsidR="00C3102A" w:rsidRPr="0033073D">
        <w:rPr>
          <w:rFonts w:ascii="Times New Roman" w:hAnsi="Times New Roman" w:cs="Times New Roman"/>
          <w:i/>
          <w:sz w:val="24"/>
          <w:szCs w:val="24"/>
          <w:lang w:val="en-GB"/>
        </w:rPr>
        <w:t xml:space="preserve"> (supra).</w:t>
      </w:r>
    </w:p>
    <w:p w:rsidR="00D85D19" w:rsidRPr="0033073D" w:rsidRDefault="00D85D19" w:rsidP="0033073D">
      <w:pPr>
        <w:pStyle w:val="NoSpacing"/>
        <w:jc w:val="both"/>
        <w:rPr>
          <w:rFonts w:ascii="Times New Roman" w:hAnsi="Times New Roman" w:cs="Times New Roman"/>
          <w:sz w:val="24"/>
          <w:szCs w:val="24"/>
          <w:lang w:val="en-GB"/>
        </w:rPr>
      </w:pPr>
    </w:p>
    <w:p w:rsidR="00D85D19" w:rsidRPr="0033073D" w:rsidRDefault="00751DB2" w:rsidP="0029573C">
      <w:pPr>
        <w:pStyle w:val="NoSpacing"/>
        <w:spacing w:line="480" w:lineRule="auto"/>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ab/>
      </w:r>
      <w:r w:rsidR="0029573C" w:rsidRPr="0033073D">
        <w:rPr>
          <w:rFonts w:ascii="Times New Roman" w:hAnsi="Times New Roman" w:cs="Times New Roman"/>
          <w:sz w:val="24"/>
          <w:szCs w:val="24"/>
          <w:lang w:val="en-GB"/>
        </w:rPr>
        <w:tab/>
      </w:r>
      <w:r w:rsidRPr="0033073D">
        <w:rPr>
          <w:rFonts w:ascii="Times New Roman" w:hAnsi="Times New Roman" w:cs="Times New Roman"/>
          <w:sz w:val="24"/>
          <w:szCs w:val="24"/>
          <w:lang w:val="en-GB"/>
        </w:rPr>
        <w:t>As it tur</w:t>
      </w:r>
      <w:r w:rsidR="00D85D19" w:rsidRPr="0033073D">
        <w:rPr>
          <w:rFonts w:ascii="Times New Roman" w:hAnsi="Times New Roman" w:cs="Times New Roman"/>
          <w:sz w:val="24"/>
          <w:szCs w:val="24"/>
          <w:lang w:val="en-GB"/>
        </w:rPr>
        <w:t>ned out the crucial evidence of the appellant’s “mental a</w:t>
      </w:r>
      <w:r w:rsidR="00C3102A" w:rsidRPr="0033073D">
        <w:rPr>
          <w:rFonts w:ascii="Times New Roman" w:hAnsi="Times New Roman" w:cs="Times New Roman"/>
          <w:sz w:val="24"/>
          <w:szCs w:val="24"/>
          <w:lang w:val="en-GB"/>
        </w:rPr>
        <w:t>n</w:t>
      </w:r>
      <w:r w:rsidR="00D85D19" w:rsidRPr="0033073D">
        <w:rPr>
          <w:rFonts w:ascii="Times New Roman" w:hAnsi="Times New Roman" w:cs="Times New Roman"/>
          <w:sz w:val="24"/>
          <w:szCs w:val="24"/>
          <w:lang w:val="en-GB"/>
        </w:rPr>
        <w:t>d emotional fragility” appears in his mother [</w:t>
      </w:r>
      <w:proofErr w:type="spellStart"/>
      <w:r w:rsidR="00D85D19" w:rsidRPr="0033073D">
        <w:rPr>
          <w:rFonts w:ascii="Times New Roman" w:hAnsi="Times New Roman" w:cs="Times New Roman"/>
          <w:sz w:val="24"/>
          <w:szCs w:val="24"/>
          <w:lang w:val="en-GB"/>
        </w:rPr>
        <w:t>Sibongile</w:t>
      </w:r>
      <w:proofErr w:type="spellEnd"/>
      <w:r w:rsidR="00D85D19" w:rsidRPr="0033073D">
        <w:rPr>
          <w:rFonts w:ascii="Times New Roman" w:hAnsi="Times New Roman" w:cs="Times New Roman"/>
          <w:sz w:val="24"/>
          <w:szCs w:val="24"/>
          <w:lang w:val="en-GB"/>
        </w:rPr>
        <w:t xml:space="preserve"> </w:t>
      </w:r>
      <w:proofErr w:type="spellStart"/>
      <w:r w:rsidR="00D85D19" w:rsidRPr="0033073D">
        <w:rPr>
          <w:rFonts w:ascii="Times New Roman" w:hAnsi="Times New Roman" w:cs="Times New Roman"/>
          <w:sz w:val="24"/>
          <w:szCs w:val="24"/>
          <w:lang w:val="en-GB"/>
        </w:rPr>
        <w:t>Ndzombane</w:t>
      </w:r>
      <w:proofErr w:type="spellEnd"/>
      <w:r w:rsidR="00D85D19" w:rsidRPr="0033073D">
        <w:rPr>
          <w:rFonts w:ascii="Times New Roman" w:hAnsi="Times New Roman" w:cs="Times New Roman"/>
          <w:sz w:val="24"/>
          <w:szCs w:val="24"/>
          <w:lang w:val="en-GB"/>
        </w:rPr>
        <w:t>]</w:t>
      </w:r>
      <w:r w:rsidRPr="0033073D">
        <w:rPr>
          <w:rFonts w:ascii="Times New Roman" w:hAnsi="Times New Roman" w:cs="Times New Roman"/>
          <w:sz w:val="24"/>
          <w:szCs w:val="24"/>
          <w:lang w:val="en-GB"/>
        </w:rPr>
        <w:t>’s</w:t>
      </w:r>
      <w:r w:rsidR="00D85D19" w:rsidRPr="0033073D">
        <w:rPr>
          <w:rFonts w:ascii="Times New Roman" w:hAnsi="Times New Roman" w:cs="Times New Roman"/>
          <w:sz w:val="24"/>
          <w:szCs w:val="24"/>
          <w:lang w:val="en-GB"/>
        </w:rPr>
        <w:t xml:space="preserve"> affidavit submitted to the psychiatrist as follows:</w:t>
      </w:r>
    </w:p>
    <w:p w:rsidR="00D85D19" w:rsidRPr="0033073D" w:rsidRDefault="00D85D19" w:rsidP="0029573C">
      <w:pPr>
        <w:pStyle w:val="NoSpacing"/>
        <w:ind w:left="720"/>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“During childhood</w:t>
      </w:r>
      <w:r w:rsidR="0029573C" w:rsidRPr="0033073D">
        <w:rPr>
          <w:rFonts w:ascii="Times New Roman" w:hAnsi="Times New Roman" w:cs="Times New Roman"/>
          <w:sz w:val="24"/>
          <w:szCs w:val="24"/>
          <w:lang w:val="en-GB"/>
        </w:rPr>
        <w:t xml:space="preserve"> he</w:t>
      </w:r>
      <w:r w:rsidRPr="0033073D">
        <w:rPr>
          <w:rFonts w:ascii="Times New Roman" w:hAnsi="Times New Roman" w:cs="Times New Roman"/>
          <w:sz w:val="24"/>
          <w:szCs w:val="24"/>
          <w:lang w:val="en-GB"/>
        </w:rPr>
        <w:t xml:space="preserve"> used to isolate himself, being shy person.  Went to school up to Grade 7, was good student, failed to further his education due to financial problem.  Wen</w:t>
      </w:r>
      <w:r w:rsidR="00C3102A" w:rsidRPr="0033073D">
        <w:rPr>
          <w:rFonts w:ascii="Times New Roman" w:hAnsi="Times New Roman" w:cs="Times New Roman"/>
          <w:sz w:val="24"/>
          <w:szCs w:val="24"/>
          <w:lang w:val="en-GB"/>
        </w:rPr>
        <w:t>t</w:t>
      </w:r>
      <w:r w:rsidRPr="0033073D">
        <w:rPr>
          <w:rFonts w:ascii="Times New Roman" w:hAnsi="Times New Roman" w:cs="Times New Roman"/>
          <w:sz w:val="24"/>
          <w:szCs w:val="24"/>
          <w:lang w:val="en-GB"/>
        </w:rPr>
        <w:t xml:space="preserve"> to Republic of South Africa to look for job and in 2007 was hit by gangster</w:t>
      </w:r>
      <w:r w:rsidR="00751DB2" w:rsidRPr="0033073D">
        <w:rPr>
          <w:rFonts w:ascii="Times New Roman" w:hAnsi="Times New Roman" w:cs="Times New Roman"/>
          <w:sz w:val="24"/>
          <w:szCs w:val="24"/>
          <w:lang w:val="en-GB"/>
        </w:rPr>
        <w:t>s</w:t>
      </w:r>
      <w:r w:rsidRPr="0033073D">
        <w:rPr>
          <w:rFonts w:ascii="Times New Roman" w:hAnsi="Times New Roman" w:cs="Times New Roman"/>
          <w:sz w:val="24"/>
          <w:szCs w:val="24"/>
          <w:lang w:val="en-GB"/>
        </w:rPr>
        <w:t xml:space="preserve"> and suffering from head trauma, hospitalised for </w:t>
      </w:r>
      <w:r w:rsidR="0029573C" w:rsidRPr="0033073D">
        <w:rPr>
          <w:rFonts w:ascii="Times New Roman" w:hAnsi="Times New Roman" w:cs="Times New Roman"/>
          <w:sz w:val="24"/>
          <w:szCs w:val="24"/>
          <w:lang w:val="en-GB"/>
        </w:rPr>
        <w:t>some time</w:t>
      </w:r>
      <w:r w:rsidRPr="0033073D">
        <w:rPr>
          <w:rFonts w:ascii="Times New Roman" w:hAnsi="Times New Roman" w:cs="Times New Roman"/>
          <w:sz w:val="24"/>
          <w:szCs w:val="24"/>
          <w:lang w:val="en-GB"/>
        </w:rPr>
        <w:t xml:space="preserve"> </w:t>
      </w:r>
      <w:r w:rsidR="00C3102A" w:rsidRPr="0033073D">
        <w:rPr>
          <w:rFonts w:ascii="Times New Roman" w:hAnsi="Times New Roman" w:cs="Times New Roman"/>
          <w:sz w:val="24"/>
          <w:szCs w:val="24"/>
          <w:lang w:val="en-GB"/>
        </w:rPr>
        <w:t xml:space="preserve">due to head trauma.  After discharge </w:t>
      </w:r>
      <w:r w:rsidRPr="0033073D">
        <w:rPr>
          <w:rFonts w:ascii="Times New Roman" w:hAnsi="Times New Roman" w:cs="Times New Roman"/>
          <w:sz w:val="24"/>
          <w:szCs w:val="24"/>
          <w:lang w:val="en-GB"/>
        </w:rPr>
        <w:t xml:space="preserve">in 2007, displayed mental disturbance, was said to wander about and eating from street bins.  The friends brought him back to Zimbabwe.  He was talking to himself, smiling into space.  I took him to hospital, United Bulawayo Hospital, but the doctor did not send him for treatment for mental problem, they wanted to see him displaying mental problem only gave him </w:t>
      </w:r>
      <w:proofErr w:type="spellStart"/>
      <w:r w:rsidRPr="0033073D">
        <w:rPr>
          <w:rFonts w:ascii="Times New Roman" w:hAnsi="Times New Roman" w:cs="Times New Roman"/>
          <w:sz w:val="24"/>
          <w:szCs w:val="24"/>
          <w:lang w:val="en-GB"/>
        </w:rPr>
        <w:t>Pa</w:t>
      </w:r>
      <w:r w:rsidR="002C40F0" w:rsidRPr="0033073D">
        <w:rPr>
          <w:rFonts w:ascii="Times New Roman" w:hAnsi="Times New Roman" w:cs="Times New Roman"/>
          <w:sz w:val="24"/>
          <w:szCs w:val="24"/>
          <w:lang w:val="en-GB"/>
        </w:rPr>
        <w:t>r</w:t>
      </w:r>
      <w:r w:rsidRPr="0033073D">
        <w:rPr>
          <w:rFonts w:ascii="Times New Roman" w:hAnsi="Times New Roman" w:cs="Times New Roman"/>
          <w:sz w:val="24"/>
          <w:szCs w:val="24"/>
          <w:lang w:val="en-GB"/>
        </w:rPr>
        <w:t>acetamol</w:t>
      </w:r>
      <w:proofErr w:type="spellEnd"/>
      <w:r w:rsidRPr="0033073D">
        <w:rPr>
          <w:rFonts w:ascii="Times New Roman" w:hAnsi="Times New Roman" w:cs="Times New Roman"/>
          <w:sz w:val="24"/>
          <w:szCs w:val="24"/>
          <w:lang w:val="en-GB"/>
        </w:rPr>
        <w:t xml:space="preserve"> for headache.  I sent him to father (as we divorced) and I don’t know what happened to </w:t>
      </w:r>
      <w:r w:rsidR="00C3102A" w:rsidRPr="0033073D">
        <w:rPr>
          <w:rFonts w:ascii="Times New Roman" w:hAnsi="Times New Roman" w:cs="Times New Roman"/>
          <w:sz w:val="24"/>
          <w:szCs w:val="24"/>
          <w:lang w:val="en-GB"/>
        </w:rPr>
        <w:t>him during his stay with his brother only heard that he axed his brother and hid the corpse away in the bush.”</w:t>
      </w:r>
    </w:p>
    <w:p w:rsidR="00C3102A" w:rsidRDefault="00C3102A" w:rsidP="0029573C">
      <w:pPr>
        <w:pStyle w:val="NoSpacing"/>
        <w:spacing w:line="480" w:lineRule="auto"/>
        <w:jc w:val="both"/>
        <w:rPr>
          <w:rFonts w:ascii="Times New Roman" w:hAnsi="Times New Roman" w:cs="Times New Roman"/>
          <w:sz w:val="24"/>
          <w:szCs w:val="24"/>
          <w:lang w:val="en-GB"/>
        </w:rPr>
      </w:pPr>
    </w:p>
    <w:p w:rsidR="0033073D" w:rsidRPr="0033073D" w:rsidRDefault="0033073D" w:rsidP="0033073D">
      <w:pPr>
        <w:pStyle w:val="NoSpacing"/>
        <w:jc w:val="both"/>
        <w:rPr>
          <w:rFonts w:ascii="Times New Roman" w:hAnsi="Times New Roman" w:cs="Times New Roman"/>
          <w:sz w:val="24"/>
          <w:szCs w:val="24"/>
          <w:lang w:val="en-GB"/>
        </w:rPr>
      </w:pPr>
    </w:p>
    <w:p w:rsidR="00AA6931" w:rsidRPr="0033073D" w:rsidRDefault="00C3102A" w:rsidP="0029573C">
      <w:pPr>
        <w:pStyle w:val="NoSpacing"/>
        <w:spacing w:line="480" w:lineRule="auto"/>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ab/>
      </w:r>
      <w:r w:rsidR="0029573C" w:rsidRPr="0033073D">
        <w:rPr>
          <w:rFonts w:ascii="Times New Roman" w:hAnsi="Times New Roman" w:cs="Times New Roman"/>
          <w:sz w:val="24"/>
          <w:szCs w:val="24"/>
          <w:lang w:val="en-GB"/>
        </w:rPr>
        <w:tab/>
      </w:r>
      <w:r w:rsidRPr="0033073D">
        <w:rPr>
          <w:rFonts w:ascii="Times New Roman" w:hAnsi="Times New Roman" w:cs="Times New Roman"/>
          <w:sz w:val="24"/>
          <w:szCs w:val="24"/>
          <w:lang w:val="en-GB"/>
        </w:rPr>
        <w:t xml:space="preserve">Now, the mother, </w:t>
      </w:r>
      <w:proofErr w:type="spellStart"/>
      <w:r w:rsidRPr="0033073D">
        <w:rPr>
          <w:rFonts w:ascii="Times New Roman" w:hAnsi="Times New Roman" w:cs="Times New Roman"/>
          <w:sz w:val="24"/>
          <w:szCs w:val="24"/>
          <w:lang w:val="en-GB"/>
        </w:rPr>
        <w:t>Sibongile</w:t>
      </w:r>
      <w:proofErr w:type="spellEnd"/>
      <w:r w:rsidRPr="0033073D">
        <w:rPr>
          <w:rFonts w:ascii="Times New Roman" w:hAnsi="Times New Roman" w:cs="Times New Roman"/>
          <w:sz w:val="24"/>
          <w:szCs w:val="24"/>
          <w:lang w:val="en-GB"/>
        </w:rPr>
        <w:t xml:space="preserve"> </w:t>
      </w:r>
      <w:proofErr w:type="spellStart"/>
      <w:r w:rsidRPr="0033073D">
        <w:rPr>
          <w:rFonts w:ascii="Times New Roman" w:hAnsi="Times New Roman" w:cs="Times New Roman"/>
          <w:sz w:val="24"/>
          <w:szCs w:val="24"/>
          <w:lang w:val="en-GB"/>
        </w:rPr>
        <w:t>Ndzombane</w:t>
      </w:r>
      <w:proofErr w:type="spellEnd"/>
      <w:r w:rsidR="00CC7FE8" w:rsidRPr="0033073D">
        <w:rPr>
          <w:rFonts w:ascii="Times New Roman" w:hAnsi="Times New Roman" w:cs="Times New Roman"/>
          <w:sz w:val="24"/>
          <w:szCs w:val="24"/>
          <w:lang w:val="en-GB"/>
        </w:rPr>
        <w:t>,</w:t>
      </w:r>
      <w:r w:rsidRPr="0033073D">
        <w:rPr>
          <w:rFonts w:ascii="Times New Roman" w:hAnsi="Times New Roman" w:cs="Times New Roman"/>
          <w:sz w:val="24"/>
          <w:szCs w:val="24"/>
          <w:lang w:val="en-GB"/>
        </w:rPr>
        <w:t xml:space="preserve"> was never called to testify at the trial</w:t>
      </w:r>
      <w:r w:rsidR="00CC7FE8" w:rsidRPr="0033073D">
        <w:rPr>
          <w:rFonts w:ascii="Times New Roman" w:hAnsi="Times New Roman" w:cs="Times New Roman"/>
          <w:sz w:val="24"/>
          <w:szCs w:val="24"/>
          <w:lang w:val="en-GB"/>
        </w:rPr>
        <w:t>, even after the above testimony had come to light with the production of the psychiatrist’s affidavit.</w:t>
      </w:r>
      <w:r w:rsidRPr="0033073D">
        <w:rPr>
          <w:rFonts w:ascii="Times New Roman" w:hAnsi="Times New Roman" w:cs="Times New Roman"/>
          <w:sz w:val="24"/>
          <w:szCs w:val="24"/>
          <w:lang w:val="en-GB"/>
        </w:rPr>
        <w:t xml:space="preserve">  Ha</w:t>
      </w:r>
      <w:r w:rsidR="00F92A50" w:rsidRPr="0033073D">
        <w:rPr>
          <w:rFonts w:ascii="Times New Roman" w:hAnsi="Times New Roman" w:cs="Times New Roman"/>
          <w:sz w:val="24"/>
          <w:szCs w:val="24"/>
          <w:lang w:val="en-GB"/>
        </w:rPr>
        <w:t>d she been called her evidence c</w:t>
      </w:r>
      <w:r w:rsidRPr="0033073D">
        <w:rPr>
          <w:rFonts w:ascii="Times New Roman" w:hAnsi="Times New Roman" w:cs="Times New Roman"/>
          <w:sz w:val="24"/>
          <w:szCs w:val="24"/>
          <w:lang w:val="en-GB"/>
        </w:rPr>
        <w:t xml:space="preserve">ould have been weighed by the court side by side </w:t>
      </w:r>
      <w:r w:rsidRPr="0033073D">
        <w:rPr>
          <w:rFonts w:ascii="Times New Roman" w:hAnsi="Times New Roman" w:cs="Times New Roman"/>
          <w:sz w:val="24"/>
          <w:szCs w:val="24"/>
          <w:lang w:val="en-GB"/>
        </w:rPr>
        <w:lastRenderedPageBreak/>
        <w:t>with the expert conclusion of the psychiatrist.</w:t>
      </w:r>
      <w:r w:rsidR="00F92A50" w:rsidRPr="0033073D">
        <w:rPr>
          <w:rFonts w:ascii="Times New Roman" w:hAnsi="Times New Roman" w:cs="Times New Roman"/>
          <w:sz w:val="24"/>
          <w:szCs w:val="24"/>
          <w:lang w:val="en-GB"/>
        </w:rPr>
        <w:t xml:space="preserve"> </w:t>
      </w:r>
      <w:r w:rsidR="00A61B2C" w:rsidRPr="0033073D">
        <w:rPr>
          <w:rFonts w:ascii="Times New Roman" w:hAnsi="Times New Roman" w:cs="Times New Roman"/>
          <w:sz w:val="24"/>
          <w:szCs w:val="24"/>
          <w:lang w:val="en-GB"/>
        </w:rPr>
        <w:t xml:space="preserve">But as it is, her evidence is as good as </w:t>
      </w:r>
      <w:r w:rsidR="00AA6931" w:rsidRPr="0033073D">
        <w:rPr>
          <w:rFonts w:ascii="Times New Roman" w:hAnsi="Times New Roman" w:cs="Times New Roman"/>
          <w:sz w:val="24"/>
          <w:szCs w:val="24"/>
          <w:lang w:val="en-GB"/>
        </w:rPr>
        <w:t xml:space="preserve">a footnote in the psychiatrist’s report.  </w:t>
      </w:r>
    </w:p>
    <w:p w:rsidR="00AA6931" w:rsidRPr="0033073D" w:rsidRDefault="00AA6931" w:rsidP="0029573C">
      <w:pPr>
        <w:pStyle w:val="NoSpacing"/>
        <w:spacing w:line="480" w:lineRule="auto"/>
        <w:jc w:val="both"/>
        <w:rPr>
          <w:rFonts w:ascii="Times New Roman" w:hAnsi="Times New Roman" w:cs="Times New Roman"/>
          <w:sz w:val="24"/>
          <w:szCs w:val="24"/>
          <w:lang w:val="en-GB"/>
        </w:rPr>
      </w:pPr>
    </w:p>
    <w:p w:rsidR="00AA6931" w:rsidRPr="0033073D" w:rsidRDefault="00AA6931" w:rsidP="0029573C">
      <w:pPr>
        <w:pStyle w:val="NoSpacing"/>
        <w:spacing w:line="480" w:lineRule="auto"/>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ab/>
      </w:r>
      <w:r w:rsidR="0029573C" w:rsidRPr="0033073D">
        <w:rPr>
          <w:rFonts w:ascii="Times New Roman" w:hAnsi="Times New Roman" w:cs="Times New Roman"/>
          <w:sz w:val="24"/>
          <w:szCs w:val="24"/>
          <w:lang w:val="en-GB"/>
        </w:rPr>
        <w:tab/>
      </w:r>
      <w:r w:rsidRPr="0033073D">
        <w:rPr>
          <w:rFonts w:ascii="Times New Roman" w:hAnsi="Times New Roman" w:cs="Times New Roman"/>
          <w:sz w:val="24"/>
          <w:szCs w:val="24"/>
          <w:lang w:val="en-GB"/>
        </w:rPr>
        <w:t xml:space="preserve">The Russian – trained psychiatrist – one of the very few in the whole country – Dr Elena </w:t>
      </w:r>
      <w:proofErr w:type="spellStart"/>
      <w:r w:rsidRPr="0033073D">
        <w:rPr>
          <w:rFonts w:ascii="Times New Roman" w:hAnsi="Times New Roman" w:cs="Times New Roman"/>
          <w:sz w:val="24"/>
          <w:szCs w:val="24"/>
          <w:lang w:val="en-GB"/>
        </w:rPr>
        <w:t>Poskotchinova</w:t>
      </w:r>
      <w:proofErr w:type="spellEnd"/>
      <w:r w:rsidRPr="0033073D">
        <w:rPr>
          <w:rFonts w:ascii="Times New Roman" w:hAnsi="Times New Roman" w:cs="Times New Roman"/>
          <w:sz w:val="24"/>
          <w:szCs w:val="24"/>
          <w:lang w:val="en-GB"/>
        </w:rPr>
        <w:t xml:space="preserve"> concluded her affidavit as follows:</w:t>
      </w:r>
    </w:p>
    <w:p w:rsidR="00AA6931" w:rsidRPr="0033073D" w:rsidRDefault="00AA6931" w:rsidP="0029573C">
      <w:pPr>
        <w:pStyle w:val="NoSpacing"/>
        <w:ind w:left="720"/>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 xml:space="preserve">“In my opinion there is no evidence of mental illness or mental retardation at present.  He was mentally stable at the time of crime and responsible for his action, probably he got head trauma in 2007 [result of EEG confirmed moderate to high amplitude </w:t>
      </w:r>
      <w:r w:rsidRPr="0033073D">
        <w:rPr>
          <w:rFonts w:ascii="Times New Roman" w:hAnsi="Times New Roman" w:cs="Times New Roman"/>
          <w:i/>
          <w:sz w:val="24"/>
          <w:szCs w:val="24"/>
          <w:lang w:val="en-GB"/>
        </w:rPr>
        <w:t>posterior dominant alpha</w:t>
      </w:r>
      <w:r w:rsidRPr="0033073D">
        <w:rPr>
          <w:rFonts w:ascii="Times New Roman" w:hAnsi="Times New Roman" w:cs="Times New Roman"/>
          <w:sz w:val="24"/>
          <w:szCs w:val="24"/>
          <w:lang w:val="en-GB"/>
        </w:rPr>
        <w:t>] and had psychotic behaviour in 2007 – 2008.  But since 2010 there is no evidence of mental disorder (OPD cards confirm only pain on old suture line by doctor from United Bulawayo Hospital)</w:t>
      </w:r>
      <w:r w:rsidR="005B73FB" w:rsidRPr="0033073D">
        <w:rPr>
          <w:rFonts w:ascii="Times New Roman" w:hAnsi="Times New Roman" w:cs="Times New Roman"/>
          <w:sz w:val="24"/>
          <w:szCs w:val="24"/>
          <w:lang w:val="en-GB"/>
        </w:rPr>
        <w:t>”</w:t>
      </w:r>
      <w:r w:rsidRPr="0033073D">
        <w:rPr>
          <w:rFonts w:ascii="Times New Roman" w:hAnsi="Times New Roman" w:cs="Times New Roman"/>
          <w:sz w:val="24"/>
          <w:szCs w:val="24"/>
          <w:lang w:val="en-GB"/>
        </w:rPr>
        <w:t>.</w:t>
      </w:r>
    </w:p>
    <w:p w:rsidR="00AA6931" w:rsidRPr="0033073D" w:rsidRDefault="00AA6931" w:rsidP="0029573C">
      <w:pPr>
        <w:pStyle w:val="NoSpacing"/>
        <w:spacing w:line="480" w:lineRule="auto"/>
        <w:jc w:val="both"/>
        <w:rPr>
          <w:rFonts w:ascii="Times New Roman" w:hAnsi="Times New Roman" w:cs="Times New Roman"/>
          <w:sz w:val="24"/>
          <w:szCs w:val="24"/>
          <w:lang w:val="en-GB"/>
        </w:rPr>
      </w:pPr>
    </w:p>
    <w:p w:rsidR="00461347" w:rsidRPr="0033073D" w:rsidRDefault="005B73FB" w:rsidP="00461347">
      <w:pPr>
        <w:pStyle w:val="NoSpacing"/>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ab/>
      </w:r>
      <w:r w:rsidR="00461347" w:rsidRPr="0033073D">
        <w:rPr>
          <w:rFonts w:ascii="Times New Roman" w:hAnsi="Times New Roman" w:cs="Times New Roman"/>
          <w:sz w:val="24"/>
          <w:szCs w:val="24"/>
          <w:lang w:val="en-GB"/>
        </w:rPr>
        <w:tab/>
      </w:r>
    </w:p>
    <w:p w:rsidR="005B73FB" w:rsidRPr="0033073D" w:rsidRDefault="005B73FB" w:rsidP="00461347">
      <w:pPr>
        <w:pStyle w:val="NoSpacing"/>
        <w:spacing w:line="480" w:lineRule="auto"/>
        <w:ind w:firstLine="1440"/>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 xml:space="preserve">However, the psychiatrist was not called to give </w:t>
      </w:r>
      <w:r w:rsidRPr="0033073D">
        <w:rPr>
          <w:rFonts w:ascii="Times New Roman" w:hAnsi="Times New Roman" w:cs="Times New Roman"/>
          <w:i/>
          <w:sz w:val="24"/>
          <w:szCs w:val="24"/>
          <w:lang w:val="en-GB"/>
        </w:rPr>
        <w:t>viva voce</w:t>
      </w:r>
      <w:r w:rsidRPr="0033073D">
        <w:rPr>
          <w:rFonts w:ascii="Times New Roman" w:hAnsi="Times New Roman" w:cs="Times New Roman"/>
          <w:sz w:val="24"/>
          <w:szCs w:val="24"/>
          <w:lang w:val="en-GB"/>
        </w:rPr>
        <w:t xml:space="preserve"> evidence – her evidence being just formerly and routinely admitted into the record.  After her evidence was read into</w:t>
      </w:r>
      <w:r w:rsidR="00461347" w:rsidRPr="0033073D">
        <w:rPr>
          <w:rFonts w:ascii="Times New Roman" w:hAnsi="Times New Roman" w:cs="Times New Roman"/>
          <w:sz w:val="24"/>
          <w:szCs w:val="24"/>
          <w:lang w:val="en-GB"/>
        </w:rPr>
        <w:t xml:space="preserve"> the record, the learned trial J</w:t>
      </w:r>
      <w:r w:rsidRPr="0033073D">
        <w:rPr>
          <w:rFonts w:ascii="Times New Roman" w:hAnsi="Times New Roman" w:cs="Times New Roman"/>
          <w:sz w:val="24"/>
          <w:szCs w:val="24"/>
          <w:lang w:val="en-GB"/>
        </w:rPr>
        <w:t>udge just expressed gratitude to the psychiatrist and proceeded straight away to judgment in which he observed in this regard as follows:</w:t>
      </w:r>
    </w:p>
    <w:p w:rsidR="005B73FB" w:rsidRPr="0033073D" w:rsidRDefault="005B73FB" w:rsidP="00461347">
      <w:pPr>
        <w:pStyle w:val="NoSpacing"/>
        <w:ind w:left="720"/>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 xml:space="preserve">“The court referred the accused to be examined by a psychiatrist to ascertain his mental state in the light of the bizarre manner in which the murder was committed.  </w:t>
      </w:r>
      <w:proofErr w:type="spellStart"/>
      <w:r w:rsidRPr="0033073D">
        <w:rPr>
          <w:rFonts w:ascii="Times New Roman" w:hAnsi="Times New Roman" w:cs="Times New Roman"/>
          <w:sz w:val="24"/>
          <w:szCs w:val="24"/>
          <w:lang w:val="en-GB"/>
        </w:rPr>
        <w:t>Dr.</w:t>
      </w:r>
      <w:proofErr w:type="spellEnd"/>
      <w:r w:rsidRPr="0033073D">
        <w:rPr>
          <w:rFonts w:ascii="Times New Roman" w:hAnsi="Times New Roman" w:cs="Times New Roman"/>
          <w:sz w:val="24"/>
          <w:szCs w:val="24"/>
          <w:lang w:val="en-GB"/>
        </w:rPr>
        <w:t xml:space="preserve"> Elena</w:t>
      </w:r>
      <w:r w:rsidR="00AB5551" w:rsidRPr="0033073D">
        <w:rPr>
          <w:rFonts w:ascii="Times New Roman" w:hAnsi="Times New Roman" w:cs="Times New Roman"/>
          <w:sz w:val="24"/>
          <w:szCs w:val="24"/>
          <w:lang w:val="en-GB"/>
        </w:rPr>
        <w:t xml:space="preserve"> </w:t>
      </w:r>
      <w:proofErr w:type="spellStart"/>
      <w:r w:rsidR="00AB5551" w:rsidRPr="0033073D">
        <w:rPr>
          <w:rFonts w:ascii="Times New Roman" w:hAnsi="Times New Roman" w:cs="Times New Roman"/>
          <w:sz w:val="24"/>
          <w:szCs w:val="24"/>
          <w:lang w:val="en-GB"/>
        </w:rPr>
        <w:t>Poskot</w:t>
      </w:r>
      <w:r w:rsidRPr="0033073D">
        <w:rPr>
          <w:rFonts w:ascii="Times New Roman" w:hAnsi="Times New Roman" w:cs="Times New Roman"/>
          <w:sz w:val="24"/>
          <w:szCs w:val="24"/>
          <w:lang w:val="en-GB"/>
        </w:rPr>
        <w:t>chinova’s</w:t>
      </w:r>
      <w:proofErr w:type="spellEnd"/>
      <w:r w:rsidRPr="0033073D">
        <w:rPr>
          <w:rFonts w:ascii="Times New Roman" w:hAnsi="Times New Roman" w:cs="Times New Roman"/>
          <w:sz w:val="24"/>
          <w:szCs w:val="24"/>
          <w:lang w:val="en-GB"/>
        </w:rPr>
        <w:t xml:space="preserve"> report was produced as Exhibit 8.  The psychiatrist concluded that there was no evidence of mental illness or mental retardation at present on accused.  The accused was mentally stable at the time of the crime and responsible for his action.  He is fit to stand trial.  The accused waited for deceased to fall asleep.  He sharpened the axe and then struck deceased firstly on the head followed by several blows on the neck to the extent of chopping the head off to ensure that he was dead.  The accused is therefore guilty of murder with actual intent.”</w:t>
      </w:r>
    </w:p>
    <w:p w:rsidR="005B73FB" w:rsidRPr="0033073D" w:rsidRDefault="005B73FB" w:rsidP="0029573C">
      <w:pPr>
        <w:pStyle w:val="NoSpacing"/>
        <w:spacing w:line="480" w:lineRule="auto"/>
        <w:ind w:left="720"/>
        <w:jc w:val="both"/>
        <w:rPr>
          <w:rFonts w:ascii="Times New Roman" w:hAnsi="Times New Roman" w:cs="Times New Roman"/>
          <w:sz w:val="24"/>
          <w:szCs w:val="24"/>
          <w:lang w:val="en-GB"/>
        </w:rPr>
      </w:pPr>
    </w:p>
    <w:p w:rsidR="00461347" w:rsidRPr="0033073D" w:rsidRDefault="005B73FB" w:rsidP="0033073D">
      <w:pPr>
        <w:pStyle w:val="NoSpacing"/>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ab/>
      </w:r>
    </w:p>
    <w:p w:rsidR="005B73FB" w:rsidRPr="0033073D" w:rsidRDefault="005B73FB" w:rsidP="00461347">
      <w:pPr>
        <w:pStyle w:val="NoSpacing"/>
        <w:spacing w:line="480" w:lineRule="auto"/>
        <w:ind w:firstLine="1440"/>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It was submitted that it</w:t>
      </w:r>
      <w:r w:rsidR="006535C2" w:rsidRPr="0033073D">
        <w:rPr>
          <w:rFonts w:ascii="Times New Roman" w:hAnsi="Times New Roman" w:cs="Times New Roman"/>
          <w:sz w:val="24"/>
          <w:szCs w:val="24"/>
          <w:lang w:val="en-GB"/>
        </w:rPr>
        <w:t xml:space="preserve"> was incumbent on the court </w:t>
      </w:r>
      <w:r w:rsidR="006535C2" w:rsidRPr="0033073D">
        <w:rPr>
          <w:rFonts w:ascii="Times New Roman" w:hAnsi="Times New Roman" w:cs="Times New Roman"/>
          <w:i/>
          <w:sz w:val="24"/>
          <w:szCs w:val="24"/>
          <w:lang w:val="en-GB"/>
        </w:rPr>
        <w:t>a quo</w:t>
      </w:r>
      <w:r w:rsidR="006535C2" w:rsidRPr="0033073D">
        <w:rPr>
          <w:rFonts w:ascii="Times New Roman" w:hAnsi="Times New Roman" w:cs="Times New Roman"/>
          <w:sz w:val="24"/>
          <w:szCs w:val="24"/>
          <w:lang w:val="en-GB"/>
        </w:rPr>
        <w:t xml:space="preserve"> to conduct an inquiry through calling of oral evidence from the psychiatrist who examined the appellant.  I agree.  It was necessary to hear </w:t>
      </w:r>
      <w:r w:rsidR="006535C2" w:rsidRPr="0033073D">
        <w:rPr>
          <w:rFonts w:ascii="Times New Roman" w:hAnsi="Times New Roman" w:cs="Times New Roman"/>
          <w:i/>
          <w:sz w:val="24"/>
          <w:szCs w:val="24"/>
          <w:lang w:val="en-GB"/>
        </w:rPr>
        <w:t>viva voce</w:t>
      </w:r>
      <w:r w:rsidR="006535C2" w:rsidRPr="0033073D">
        <w:rPr>
          <w:rFonts w:ascii="Times New Roman" w:hAnsi="Times New Roman" w:cs="Times New Roman"/>
          <w:sz w:val="24"/>
          <w:szCs w:val="24"/>
          <w:lang w:val="en-GB"/>
        </w:rPr>
        <w:t xml:space="preserve"> evidence from the psychiatrist, from the mother of the appellant and any other relevant person. </w:t>
      </w:r>
      <w:r w:rsidR="00461347" w:rsidRPr="0033073D">
        <w:rPr>
          <w:rFonts w:ascii="Times New Roman" w:hAnsi="Times New Roman" w:cs="Times New Roman"/>
          <w:sz w:val="24"/>
          <w:szCs w:val="24"/>
          <w:lang w:val="en-GB"/>
        </w:rPr>
        <w:t xml:space="preserve"> </w:t>
      </w:r>
      <w:r w:rsidR="00A47D04" w:rsidRPr="0033073D">
        <w:rPr>
          <w:rFonts w:ascii="Times New Roman" w:hAnsi="Times New Roman" w:cs="Times New Roman"/>
          <w:sz w:val="24"/>
          <w:szCs w:val="24"/>
          <w:lang w:val="en-GB"/>
        </w:rPr>
        <w:t xml:space="preserve">The psychiatrist would have had to explain to the court the basis </w:t>
      </w:r>
      <w:r w:rsidR="00A47D04" w:rsidRPr="0033073D">
        <w:rPr>
          <w:rFonts w:ascii="Times New Roman" w:hAnsi="Times New Roman" w:cs="Times New Roman"/>
          <w:sz w:val="24"/>
          <w:szCs w:val="24"/>
          <w:lang w:val="en-GB"/>
        </w:rPr>
        <w:lastRenderedPageBreak/>
        <w:t>for her affirmative finding that from 201</w:t>
      </w:r>
      <w:r w:rsidR="007858E0" w:rsidRPr="0033073D">
        <w:rPr>
          <w:rFonts w:ascii="Times New Roman" w:hAnsi="Times New Roman" w:cs="Times New Roman"/>
          <w:sz w:val="24"/>
          <w:szCs w:val="24"/>
          <w:lang w:val="en-GB"/>
        </w:rPr>
        <w:t>0</w:t>
      </w:r>
      <w:r w:rsidR="00A47D04" w:rsidRPr="0033073D">
        <w:rPr>
          <w:rFonts w:ascii="Times New Roman" w:hAnsi="Times New Roman" w:cs="Times New Roman"/>
          <w:sz w:val="24"/>
          <w:szCs w:val="24"/>
          <w:lang w:val="en-GB"/>
        </w:rPr>
        <w:t xml:space="preserve"> onwards the appellant no longer suffered from any mental illness especially in the light of the fact that she accepted that the appellant had suffered from some “psychotic disorder” between 2007 and 2008.  There are more questions which remained unanswered because of this oversight such as whether considering the lapse of seven months between being seen by the two doctors and the appellant’s assessment by the psychiatrist evidence of mental defect that had been observed by the doctors could have disappeared?  Whether in the light of the two doctors’ observation in 2011, the psychiatrist’s affirmative assessment that from 201</w:t>
      </w:r>
      <w:r w:rsidR="007858E0" w:rsidRPr="0033073D">
        <w:rPr>
          <w:rFonts w:ascii="Times New Roman" w:hAnsi="Times New Roman" w:cs="Times New Roman"/>
          <w:sz w:val="24"/>
          <w:szCs w:val="24"/>
          <w:lang w:val="en-GB"/>
        </w:rPr>
        <w:t>0</w:t>
      </w:r>
      <w:r w:rsidR="00A47D04" w:rsidRPr="0033073D">
        <w:rPr>
          <w:rFonts w:ascii="Times New Roman" w:hAnsi="Times New Roman" w:cs="Times New Roman"/>
          <w:sz w:val="24"/>
          <w:szCs w:val="24"/>
          <w:lang w:val="en-GB"/>
        </w:rPr>
        <w:t xml:space="preserve"> onwards the appellant suffered no mental illness was sustainable?  What was it </w:t>
      </w:r>
      <w:r w:rsidR="00A61B2C" w:rsidRPr="0033073D">
        <w:rPr>
          <w:rFonts w:ascii="Times New Roman" w:hAnsi="Times New Roman" w:cs="Times New Roman"/>
          <w:sz w:val="24"/>
          <w:szCs w:val="24"/>
          <w:lang w:val="en-GB"/>
        </w:rPr>
        <w:t>that the two doctors observed po</w:t>
      </w:r>
      <w:r w:rsidR="00A47D04" w:rsidRPr="0033073D">
        <w:rPr>
          <w:rFonts w:ascii="Times New Roman" w:hAnsi="Times New Roman" w:cs="Times New Roman"/>
          <w:sz w:val="24"/>
          <w:szCs w:val="24"/>
          <w:lang w:val="en-GB"/>
        </w:rPr>
        <w:t>st 201</w:t>
      </w:r>
      <w:r w:rsidR="007858E0" w:rsidRPr="0033073D">
        <w:rPr>
          <w:rFonts w:ascii="Times New Roman" w:hAnsi="Times New Roman" w:cs="Times New Roman"/>
          <w:sz w:val="24"/>
          <w:szCs w:val="24"/>
          <w:lang w:val="en-GB"/>
        </w:rPr>
        <w:t>0</w:t>
      </w:r>
      <w:r w:rsidR="00A47D04" w:rsidRPr="0033073D">
        <w:rPr>
          <w:rFonts w:ascii="Times New Roman" w:hAnsi="Times New Roman" w:cs="Times New Roman"/>
          <w:sz w:val="24"/>
          <w:szCs w:val="24"/>
          <w:lang w:val="en-GB"/>
        </w:rPr>
        <w:t xml:space="preserve"> which necessitated the referral to a psychiatrist if not some mental defect?</w:t>
      </w:r>
      <w:r w:rsidRPr="0033073D">
        <w:rPr>
          <w:rFonts w:ascii="Times New Roman" w:hAnsi="Times New Roman" w:cs="Times New Roman"/>
          <w:sz w:val="24"/>
          <w:szCs w:val="24"/>
          <w:lang w:val="en-GB"/>
        </w:rPr>
        <w:t xml:space="preserve"> </w:t>
      </w:r>
    </w:p>
    <w:p w:rsidR="0033073D" w:rsidRDefault="00083D09" w:rsidP="0029573C">
      <w:pPr>
        <w:pStyle w:val="NoSpacing"/>
        <w:spacing w:line="480" w:lineRule="auto"/>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ab/>
      </w:r>
      <w:r w:rsidR="00461347" w:rsidRPr="0033073D">
        <w:rPr>
          <w:rFonts w:ascii="Times New Roman" w:hAnsi="Times New Roman" w:cs="Times New Roman"/>
          <w:sz w:val="24"/>
          <w:szCs w:val="24"/>
          <w:lang w:val="en-GB"/>
        </w:rPr>
        <w:tab/>
      </w:r>
    </w:p>
    <w:p w:rsidR="00083D09" w:rsidRPr="0033073D" w:rsidRDefault="00083D09" w:rsidP="0033073D">
      <w:pPr>
        <w:pStyle w:val="NoSpacing"/>
        <w:spacing w:line="480" w:lineRule="auto"/>
        <w:ind w:firstLine="1440"/>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And as regards the appellant’s previous mental infirmity, the psychiatrist could have helped shed light on whether the possibility existed for an illness induced by the noted head injury to recur even be it only temporarily.</w:t>
      </w:r>
    </w:p>
    <w:p w:rsidR="00083D09" w:rsidRPr="0033073D" w:rsidRDefault="00083D09" w:rsidP="0029573C">
      <w:pPr>
        <w:pStyle w:val="NoSpacing"/>
        <w:spacing w:line="480" w:lineRule="auto"/>
        <w:jc w:val="both"/>
        <w:rPr>
          <w:rFonts w:ascii="Times New Roman" w:hAnsi="Times New Roman" w:cs="Times New Roman"/>
          <w:sz w:val="24"/>
          <w:szCs w:val="24"/>
          <w:lang w:val="en-GB"/>
        </w:rPr>
      </w:pPr>
    </w:p>
    <w:p w:rsidR="00D42076" w:rsidRPr="0033073D" w:rsidRDefault="00D42076" w:rsidP="0029573C">
      <w:pPr>
        <w:pStyle w:val="NoSpacing"/>
        <w:spacing w:line="480" w:lineRule="auto"/>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ab/>
      </w:r>
      <w:r w:rsidR="00461347" w:rsidRPr="0033073D">
        <w:rPr>
          <w:rFonts w:ascii="Times New Roman" w:hAnsi="Times New Roman" w:cs="Times New Roman"/>
          <w:sz w:val="24"/>
          <w:szCs w:val="24"/>
          <w:lang w:val="en-GB"/>
        </w:rPr>
        <w:tab/>
      </w:r>
      <w:r w:rsidRPr="0033073D">
        <w:rPr>
          <w:rFonts w:ascii="Times New Roman" w:hAnsi="Times New Roman" w:cs="Times New Roman"/>
          <w:sz w:val="24"/>
          <w:szCs w:val="24"/>
          <w:lang w:val="en-GB"/>
        </w:rPr>
        <w:t xml:space="preserve">Section </w:t>
      </w:r>
      <w:r w:rsidR="009D2119" w:rsidRPr="0033073D">
        <w:rPr>
          <w:rFonts w:ascii="Times New Roman" w:hAnsi="Times New Roman" w:cs="Times New Roman"/>
          <w:sz w:val="24"/>
          <w:szCs w:val="24"/>
          <w:lang w:val="en-GB"/>
        </w:rPr>
        <w:t xml:space="preserve">278 </w:t>
      </w:r>
      <w:r w:rsidRPr="0033073D">
        <w:rPr>
          <w:rFonts w:ascii="Times New Roman" w:hAnsi="Times New Roman" w:cs="Times New Roman"/>
          <w:sz w:val="24"/>
          <w:szCs w:val="24"/>
          <w:lang w:val="en-GB"/>
        </w:rPr>
        <w:t xml:space="preserve">of the Criminal Procedure and Evidence Act (CPEA) allows the production of medical reports from doctors in affidavit form.  However, the court has the discretion in terms of s 280 to order that the doctor be summoned to give oral evidence at the trial.  The court may also send written questions to the expert who is enjoined to reply thereto.  As was observed in G. </w:t>
      </w:r>
      <w:proofErr w:type="spellStart"/>
      <w:r w:rsidRPr="0033073D">
        <w:rPr>
          <w:rFonts w:ascii="Times New Roman" w:hAnsi="Times New Roman" w:cs="Times New Roman"/>
          <w:sz w:val="24"/>
          <w:szCs w:val="24"/>
          <w:lang w:val="en-GB"/>
        </w:rPr>
        <w:t>Feltoe’s</w:t>
      </w:r>
      <w:proofErr w:type="spellEnd"/>
      <w:r w:rsidRPr="0033073D">
        <w:rPr>
          <w:rFonts w:ascii="Times New Roman" w:hAnsi="Times New Roman" w:cs="Times New Roman"/>
          <w:sz w:val="24"/>
          <w:szCs w:val="24"/>
          <w:lang w:val="en-GB"/>
        </w:rPr>
        <w:t xml:space="preserve"> </w:t>
      </w:r>
      <w:r w:rsidRPr="0033073D">
        <w:rPr>
          <w:rFonts w:ascii="Times New Roman" w:hAnsi="Times New Roman" w:cs="Times New Roman"/>
          <w:i/>
          <w:sz w:val="24"/>
          <w:szCs w:val="24"/>
          <w:lang w:val="en-GB"/>
        </w:rPr>
        <w:t xml:space="preserve">Judges’ Handbook </w:t>
      </w:r>
      <w:proofErr w:type="gramStart"/>
      <w:r w:rsidRPr="0033073D">
        <w:rPr>
          <w:rFonts w:ascii="Times New Roman" w:hAnsi="Times New Roman" w:cs="Times New Roman"/>
          <w:i/>
          <w:sz w:val="24"/>
          <w:szCs w:val="24"/>
          <w:lang w:val="en-GB"/>
        </w:rPr>
        <w:t>For</w:t>
      </w:r>
      <w:proofErr w:type="gramEnd"/>
      <w:r w:rsidRPr="0033073D">
        <w:rPr>
          <w:rFonts w:ascii="Times New Roman" w:hAnsi="Times New Roman" w:cs="Times New Roman"/>
          <w:i/>
          <w:sz w:val="24"/>
          <w:szCs w:val="24"/>
          <w:lang w:val="en-GB"/>
        </w:rPr>
        <w:t xml:space="preserve"> Criminal Cases</w:t>
      </w:r>
      <w:r w:rsidRPr="0033073D">
        <w:rPr>
          <w:rFonts w:ascii="Times New Roman" w:hAnsi="Times New Roman" w:cs="Times New Roman"/>
          <w:sz w:val="24"/>
          <w:szCs w:val="24"/>
          <w:lang w:val="en-GB"/>
        </w:rPr>
        <w:t xml:space="preserve"> 1</w:t>
      </w:r>
      <w:r w:rsidRPr="0033073D">
        <w:rPr>
          <w:rFonts w:ascii="Times New Roman" w:hAnsi="Times New Roman" w:cs="Times New Roman"/>
          <w:sz w:val="24"/>
          <w:szCs w:val="24"/>
          <w:vertAlign w:val="superscript"/>
          <w:lang w:val="en-GB"/>
        </w:rPr>
        <w:t>st</w:t>
      </w:r>
      <w:r w:rsidRPr="0033073D">
        <w:rPr>
          <w:rFonts w:ascii="Times New Roman" w:hAnsi="Times New Roman" w:cs="Times New Roman"/>
          <w:sz w:val="24"/>
          <w:szCs w:val="24"/>
          <w:lang w:val="en-GB"/>
        </w:rPr>
        <w:t xml:space="preserve"> </w:t>
      </w:r>
      <w:proofErr w:type="spellStart"/>
      <w:r w:rsidRPr="0033073D">
        <w:rPr>
          <w:rFonts w:ascii="Times New Roman" w:hAnsi="Times New Roman" w:cs="Times New Roman"/>
          <w:sz w:val="24"/>
          <w:szCs w:val="24"/>
          <w:lang w:val="en-GB"/>
        </w:rPr>
        <w:t>ed</w:t>
      </w:r>
      <w:proofErr w:type="spellEnd"/>
      <w:r w:rsidRPr="0033073D">
        <w:rPr>
          <w:rFonts w:ascii="Times New Roman" w:hAnsi="Times New Roman" w:cs="Times New Roman"/>
          <w:sz w:val="24"/>
          <w:szCs w:val="24"/>
          <w:lang w:val="en-GB"/>
        </w:rPr>
        <w:t>, 2009 Legal Resources Foundation p. 71.</w:t>
      </w:r>
    </w:p>
    <w:p w:rsidR="00A12775" w:rsidRPr="0033073D" w:rsidRDefault="00A12775" w:rsidP="00461347">
      <w:pPr>
        <w:pStyle w:val="NoSpacing"/>
        <w:ind w:left="720"/>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 xml:space="preserve">“It will be necessary to use the power to ask the doctor to give oral testimony when the original affidavit is inadequate and the court is unable to arrive at a just decision on the basis of this report.  If the information is very scanty or vital information is omitted, or the information in the report seems to be contradictory, this power should be exercised.  </w:t>
      </w:r>
      <w:r w:rsidRPr="0033073D">
        <w:rPr>
          <w:rFonts w:ascii="Times New Roman" w:hAnsi="Times New Roman" w:cs="Times New Roman"/>
          <w:sz w:val="24"/>
          <w:szCs w:val="24"/>
          <w:lang w:val="en-GB"/>
        </w:rPr>
        <w:lastRenderedPageBreak/>
        <w:t xml:space="preserve">But if it contains all the necessary information there will be no need to summon the doctor.  </w:t>
      </w:r>
      <w:proofErr w:type="spellStart"/>
      <w:proofErr w:type="gramStart"/>
      <w:r w:rsidRPr="0033073D">
        <w:rPr>
          <w:rFonts w:ascii="Times New Roman" w:hAnsi="Times New Roman" w:cs="Times New Roman"/>
          <w:i/>
          <w:sz w:val="24"/>
          <w:szCs w:val="24"/>
          <w:lang w:val="en-GB"/>
        </w:rPr>
        <w:t>Anock</w:t>
      </w:r>
      <w:proofErr w:type="spellEnd"/>
      <w:r w:rsidRPr="0033073D">
        <w:rPr>
          <w:rFonts w:ascii="Times New Roman" w:hAnsi="Times New Roman" w:cs="Times New Roman"/>
          <w:sz w:val="24"/>
          <w:szCs w:val="24"/>
          <w:lang w:val="en-GB"/>
        </w:rPr>
        <w:t xml:space="preserve"> 1973 RLR 154 (A); </w:t>
      </w:r>
      <w:proofErr w:type="spellStart"/>
      <w:r w:rsidRPr="0033073D">
        <w:rPr>
          <w:rFonts w:ascii="Times New Roman" w:hAnsi="Times New Roman" w:cs="Times New Roman"/>
          <w:i/>
          <w:sz w:val="24"/>
          <w:szCs w:val="24"/>
          <w:lang w:val="en-GB"/>
        </w:rPr>
        <w:t>Sibanda</w:t>
      </w:r>
      <w:proofErr w:type="spellEnd"/>
      <w:r w:rsidRPr="0033073D">
        <w:rPr>
          <w:rFonts w:ascii="Times New Roman" w:hAnsi="Times New Roman" w:cs="Times New Roman"/>
          <w:i/>
          <w:sz w:val="24"/>
          <w:szCs w:val="24"/>
          <w:lang w:val="en-GB"/>
        </w:rPr>
        <w:t xml:space="preserve"> A</w:t>
      </w:r>
      <w:r w:rsidRPr="0033073D">
        <w:rPr>
          <w:rFonts w:ascii="Times New Roman" w:hAnsi="Times New Roman" w:cs="Times New Roman"/>
          <w:sz w:val="24"/>
          <w:szCs w:val="24"/>
          <w:lang w:val="en-GB"/>
        </w:rPr>
        <w:t xml:space="preserve"> – 10 – 72 Melrose 1984 (2) ZLR 217 (S).”</w:t>
      </w:r>
      <w:proofErr w:type="gramEnd"/>
    </w:p>
    <w:p w:rsidR="00FF0549" w:rsidRPr="0033073D" w:rsidRDefault="00A12775" w:rsidP="00FF0549">
      <w:pPr>
        <w:pStyle w:val="NoSpacing"/>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ab/>
      </w:r>
    </w:p>
    <w:p w:rsidR="00FF0549" w:rsidRPr="0033073D" w:rsidRDefault="00FF0549" w:rsidP="0029573C">
      <w:pPr>
        <w:pStyle w:val="NoSpacing"/>
        <w:spacing w:line="480" w:lineRule="auto"/>
        <w:jc w:val="both"/>
        <w:rPr>
          <w:rFonts w:ascii="Times New Roman" w:hAnsi="Times New Roman" w:cs="Times New Roman"/>
          <w:sz w:val="24"/>
          <w:szCs w:val="24"/>
          <w:lang w:val="en-GB"/>
        </w:rPr>
      </w:pPr>
    </w:p>
    <w:p w:rsidR="00A12775" w:rsidRPr="0033073D" w:rsidRDefault="00A12775" w:rsidP="00FF0549">
      <w:pPr>
        <w:pStyle w:val="NoSpacing"/>
        <w:spacing w:line="480" w:lineRule="auto"/>
        <w:ind w:firstLine="1440"/>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The interrogati</w:t>
      </w:r>
      <w:r w:rsidR="00A71581" w:rsidRPr="0033073D">
        <w:rPr>
          <w:rFonts w:ascii="Times New Roman" w:hAnsi="Times New Roman" w:cs="Times New Roman"/>
          <w:sz w:val="24"/>
          <w:szCs w:val="24"/>
          <w:lang w:val="en-GB"/>
        </w:rPr>
        <w:t xml:space="preserve">on through oral testimony of </w:t>
      </w:r>
      <w:r w:rsidRPr="0033073D">
        <w:rPr>
          <w:rFonts w:ascii="Times New Roman" w:hAnsi="Times New Roman" w:cs="Times New Roman"/>
          <w:sz w:val="24"/>
          <w:szCs w:val="24"/>
          <w:lang w:val="en-GB"/>
        </w:rPr>
        <w:t xml:space="preserve">expert evidence given on affidavit is necessary to avoid the error </w:t>
      </w:r>
      <w:r w:rsidR="00A71581" w:rsidRPr="0033073D">
        <w:rPr>
          <w:rFonts w:ascii="Times New Roman" w:hAnsi="Times New Roman" w:cs="Times New Roman"/>
          <w:sz w:val="24"/>
          <w:szCs w:val="24"/>
          <w:lang w:val="en-GB"/>
        </w:rPr>
        <w:t xml:space="preserve">of </w:t>
      </w:r>
      <w:r w:rsidRPr="0033073D">
        <w:rPr>
          <w:rFonts w:ascii="Times New Roman" w:hAnsi="Times New Roman" w:cs="Times New Roman"/>
          <w:sz w:val="24"/>
          <w:szCs w:val="24"/>
          <w:lang w:val="en-GB"/>
        </w:rPr>
        <w:t>treating suc</w:t>
      </w:r>
      <w:r w:rsidR="0033073D" w:rsidRPr="0033073D">
        <w:rPr>
          <w:rFonts w:ascii="Times New Roman" w:hAnsi="Times New Roman" w:cs="Times New Roman"/>
          <w:sz w:val="24"/>
          <w:szCs w:val="24"/>
          <w:lang w:val="en-GB"/>
        </w:rPr>
        <w:t>h evidence as gospel truth or di</w:t>
      </w:r>
      <w:r w:rsidRPr="0033073D">
        <w:rPr>
          <w:rFonts w:ascii="Times New Roman" w:hAnsi="Times New Roman" w:cs="Times New Roman"/>
          <w:sz w:val="24"/>
          <w:szCs w:val="24"/>
          <w:lang w:val="en-GB"/>
        </w:rPr>
        <w:t>vine revelation.</w:t>
      </w:r>
    </w:p>
    <w:p w:rsidR="00D42076" w:rsidRPr="0033073D" w:rsidRDefault="00D42076" w:rsidP="0029573C">
      <w:pPr>
        <w:pStyle w:val="NoSpacing"/>
        <w:spacing w:line="480" w:lineRule="auto"/>
        <w:jc w:val="both"/>
        <w:rPr>
          <w:rFonts w:ascii="Times New Roman" w:hAnsi="Times New Roman" w:cs="Times New Roman"/>
          <w:sz w:val="24"/>
          <w:szCs w:val="24"/>
          <w:lang w:val="en-GB"/>
        </w:rPr>
      </w:pPr>
    </w:p>
    <w:p w:rsidR="00C50EE2" w:rsidRPr="0033073D" w:rsidRDefault="00083D09" w:rsidP="0029573C">
      <w:pPr>
        <w:pStyle w:val="NoSpacing"/>
        <w:spacing w:line="480" w:lineRule="auto"/>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ab/>
      </w:r>
      <w:r w:rsidR="00FF0549" w:rsidRPr="0033073D">
        <w:rPr>
          <w:rFonts w:ascii="Times New Roman" w:hAnsi="Times New Roman" w:cs="Times New Roman"/>
          <w:sz w:val="24"/>
          <w:szCs w:val="24"/>
          <w:lang w:val="en-GB"/>
        </w:rPr>
        <w:tab/>
      </w:r>
      <w:r w:rsidRPr="0033073D">
        <w:rPr>
          <w:rFonts w:ascii="Times New Roman" w:hAnsi="Times New Roman" w:cs="Times New Roman"/>
          <w:sz w:val="24"/>
          <w:szCs w:val="24"/>
          <w:lang w:val="en-GB"/>
        </w:rPr>
        <w:t xml:space="preserve">Expert opinion evidence is admitted to assist the court to reach a just decision by guiding the court and clarifying issues not within the court’s </w:t>
      </w:r>
      <w:r w:rsidR="00AB5551" w:rsidRPr="0033073D">
        <w:rPr>
          <w:rFonts w:ascii="Times New Roman" w:hAnsi="Times New Roman" w:cs="Times New Roman"/>
          <w:sz w:val="24"/>
          <w:szCs w:val="24"/>
          <w:lang w:val="en-GB"/>
        </w:rPr>
        <w:t xml:space="preserve">general knowledge.  In </w:t>
      </w:r>
      <w:r w:rsidR="00A71581" w:rsidRPr="0033073D">
        <w:rPr>
          <w:rFonts w:ascii="Times New Roman" w:hAnsi="Times New Roman" w:cs="Times New Roman"/>
          <w:i/>
          <w:sz w:val="24"/>
          <w:szCs w:val="24"/>
          <w:lang w:val="en-GB"/>
        </w:rPr>
        <w:t>Ma</w:t>
      </w:r>
      <w:r w:rsidR="00AB5551" w:rsidRPr="0033073D">
        <w:rPr>
          <w:rFonts w:ascii="Times New Roman" w:hAnsi="Times New Roman" w:cs="Times New Roman"/>
          <w:i/>
          <w:sz w:val="24"/>
          <w:szCs w:val="24"/>
          <w:lang w:val="en-GB"/>
        </w:rPr>
        <w:t xml:space="preserve">ndy v </w:t>
      </w:r>
      <w:proofErr w:type="spellStart"/>
      <w:r w:rsidR="00AB5551" w:rsidRPr="0033073D">
        <w:rPr>
          <w:rFonts w:ascii="Times New Roman" w:hAnsi="Times New Roman" w:cs="Times New Roman"/>
          <w:i/>
          <w:sz w:val="24"/>
          <w:szCs w:val="24"/>
          <w:lang w:val="en-GB"/>
        </w:rPr>
        <w:t>P</w:t>
      </w:r>
      <w:r w:rsidRPr="0033073D">
        <w:rPr>
          <w:rFonts w:ascii="Times New Roman" w:hAnsi="Times New Roman" w:cs="Times New Roman"/>
          <w:i/>
          <w:sz w:val="24"/>
          <w:szCs w:val="24"/>
          <w:lang w:val="en-GB"/>
        </w:rPr>
        <w:t>rotea</w:t>
      </w:r>
      <w:proofErr w:type="spellEnd"/>
      <w:r w:rsidRPr="0033073D">
        <w:rPr>
          <w:rFonts w:ascii="Times New Roman" w:hAnsi="Times New Roman" w:cs="Times New Roman"/>
          <w:i/>
          <w:sz w:val="24"/>
          <w:szCs w:val="24"/>
          <w:lang w:val="en-GB"/>
        </w:rPr>
        <w:t xml:space="preserve"> Assurance Co. Ltd</w:t>
      </w:r>
      <w:r w:rsidRPr="0033073D">
        <w:rPr>
          <w:rFonts w:ascii="Times New Roman" w:hAnsi="Times New Roman" w:cs="Times New Roman"/>
          <w:sz w:val="24"/>
          <w:szCs w:val="24"/>
          <w:lang w:val="en-GB"/>
        </w:rPr>
        <w:t xml:space="preserve"> 1976 (1) SA 565 at p. 569 it was stated that it was not the mere opinion of the expert witness which is decisive </w:t>
      </w:r>
      <w:r w:rsidR="00C50EE2" w:rsidRPr="0033073D">
        <w:rPr>
          <w:rFonts w:ascii="Times New Roman" w:hAnsi="Times New Roman" w:cs="Times New Roman"/>
          <w:sz w:val="24"/>
          <w:szCs w:val="24"/>
          <w:lang w:val="en-GB"/>
        </w:rPr>
        <w:t xml:space="preserve">but his or her ability to satisfy the court that, because of the special skill, training and experience, the reasons for the opinion expressed are acceptable.  However, in the final analysis, the court itself must draw its own conclusions from the expert opinion and must not be overawed by the proffered opinion, and simply adopt it without questioning or testing it against known parameters.  </w:t>
      </w:r>
    </w:p>
    <w:p w:rsidR="00A61B2C" w:rsidRPr="0033073D" w:rsidRDefault="00A61B2C" w:rsidP="0029573C">
      <w:pPr>
        <w:pStyle w:val="NoSpacing"/>
        <w:spacing w:line="480" w:lineRule="auto"/>
        <w:jc w:val="both"/>
        <w:rPr>
          <w:rFonts w:ascii="Times New Roman" w:hAnsi="Times New Roman" w:cs="Times New Roman"/>
          <w:sz w:val="24"/>
          <w:szCs w:val="24"/>
          <w:lang w:val="en-GB"/>
        </w:rPr>
      </w:pPr>
    </w:p>
    <w:p w:rsidR="00C50EE2" w:rsidRPr="0033073D" w:rsidRDefault="00C50EE2" w:rsidP="0029573C">
      <w:pPr>
        <w:pStyle w:val="NoSpacing"/>
        <w:spacing w:line="480" w:lineRule="auto"/>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ab/>
      </w:r>
      <w:r w:rsidR="00FF0549" w:rsidRPr="0033073D">
        <w:rPr>
          <w:rFonts w:ascii="Times New Roman" w:hAnsi="Times New Roman" w:cs="Times New Roman"/>
          <w:sz w:val="24"/>
          <w:szCs w:val="24"/>
          <w:lang w:val="en-GB"/>
        </w:rPr>
        <w:tab/>
      </w:r>
      <w:r w:rsidRPr="0033073D">
        <w:rPr>
          <w:rFonts w:ascii="Times New Roman" w:hAnsi="Times New Roman" w:cs="Times New Roman"/>
          <w:sz w:val="24"/>
          <w:szCs w:val="24"/>
          <w:lang w:val="en-GB"/>
        </w:rPr>
        <w:t xml:space="preserve">In </w:t>
      </w:r>
      <w:r w:rsidRPr="0033073D">
        <w:rPr>
          <w:rFonts w:ascii="Times New Roman" w:hAnsi="Times New Roman" w:cs="Times New Roman"/>
          <w:i/>
          <w:sz w:val="24"/>
          <w:szCs w:val="24"/>
          <w:lang w:val="en-GB"/>
        </w:rPr>
        <w:t xml:space="preserve">S v </w:t>
      </w:r>
      <w:proofErr w:type="spellStart"/>
      <w:r w:rsidRPr="0033073D">
        <w:rPr>
          <w:rFonts w:ascii="Times New Roman" w:hAnsi="Times New Roman" w:cs="Times New Roman"/>
          <w:i/>
          <w:sz w:val="24"/>
          <w:szCs w:val="24"/>
          <w:lang w:val="en-GB"/>
        </w:rPr>
        <w:t>Zuma</w:t>
      </w:r>
      <w:proofErr w:type="spellEnd"/>
      <w:r w:rsidRPr="0033073D">
        <w:rPr>
          <w:rFonts w:ascii="Times New Roman" w:hAnsi="Times New Roman" w:cs="Times New Roman"/>
          <w:sz w:val="24"/>
          <w:szCs w:val="24"/>
          <w:lang w:val="en-GB"/>
        </w:rPr>
        <w:t xml:space="preserve"> 2006 (2) SACR 257 at p. 263 the court held that the expertise of a</w:t>
      </w:r>
      <w:r w:rsidR="00A61B2C" w:rsidRPr="0033073D">
        <w:rPr>
          <w:rFonts w:ascii="Times New Roman" w:hAnsi="Times New Roman" w:cs="Times New Roman"/>
          <w:sz w:val="24"/>
          <w:szCs w:val="24"/>
          <w:lang w:val="en-GB"/>
        </w:rPr>
        <w:t xml:space="preserve"> professional </w:t>
      </w:r>
      <w:r w:rsidRPr="0033073D">
        <w:rPr>
          <w:rFonts w:ascii="Times New Roman" w:hAnsi="Times New Roman" w:cs="Times New Roman"/>
          <w:sz w:val="24"/>
          <w:szCs w:val="24"/>
          <w:lang w:val="en-GB"/>
        </w:rPr>
        <w:t xml:space="preserve">witness should not be elevated to such heights that sight is </w:t>
      </w:r>
      <w:proofErr w:type="spellStart"/>
      <w:r w:rsidRPr="0033073D">
        <w:rPr>
          <w:rFonts w:ascii="Times New Roman" w:hAnsi="Times New Roman" w:cs="Times New Roman"/>
          <w:sz w:val="24"/>
          <w:szCs w:val="24"/>
          <w:lang w:val="en-GB"/>
        </w:rPr>
        <w:t>lost</w:t>
      </w:r>
      <w:proofErr w:type="spellEnd"/>
      <w:r w:rsidRPr="0033073D">
        <w:rPr>
          <w:rFonts w:ascii="Times New Roman" w:hAnsi="Times New Roman" w:cs="Times New Roman"/>
          <w:sz w:val="24"/>
          <w:szCs w:val="24"/>
          <w:lang w:val="en-GB"/>
        </w:rPr>
        <w:t xml:space="preserve"> of the court’s own capabilities and responsibilities in drawing inferences from the evidence.  And, in my view, the court can only do this well if it requires the expert witness to give oral evidence in the clarification and elucidation of an affidavit that is otherwise technically dense and incomprehensible, contradictory or inadequate in all respects except t</w:t>
      </w:r>
      <w:r w:rsidR="007E3D1C" w:rsidRPr="0033073D">
        <w:rPr>
          <w:rFonts w:ascii="Times New Roman" w:hAnsi="Times New Roman" w:cs="Times New Roman"/>
          <w:sz w:val="24"/>
          <w:szCs w:val="24"/>
          <w:lang w:val="en-GB"/>
        </w:rPr>
        <w:t>he conclusion.  A court errs when</w:t>
      </w:r>
      <w:r w:rsidRPr="0033073D">
        <w:rPr>
          <w:rFonts w:ascii="Times New Roman" w:hAnsi="Times New Roman" w:cs="Times New Roman"/>
          <w:sz w:val="24"/>
          <w:szCs w:val="24"/>
          <w:lang w:val="en-GB"/>
        </w:rPr>
        <w:t xml:space="preserve"> it merely adopts the conclusions of an expert report without exercising its mind on it by</w:t>
      </w:r>
      <w:r w:rsidR="008B2AC2" w:rsidRPr="0033073D">
        <w:rPr>
          <w:rFonts w:ascii="Times New Roman" w:hAnsi="Times New Roman" w:cs="Times New Roman"/>
          <w:sz w:val="24"/>
          <w:szCs w:val="24"/>
          <w:lang w:val="en-GB"/>
        </w:rPr>
        <w:t>,</w:t>
      </w:r>
      <w:r w:rsidRPr="0033073D">
        <w:rPr>
          <w:rFonts w:ascii="Times New Roman" w:hAnsi="Times New Roman" w:cs="Times New Roman"/>
          <w:sz w:val="24"/>
          <w:szCs w:val="24"/>
          <w:lang w:val="en-GB"/>
        </w:rPr>
        <w:t xml:space="preserve"> for example, calling for oral t</w:t>
      </w:r>
      <w:r w:rsidR="0033073D" w:rsidRPr="0033073D">
        <w:rPr>
          <w:rFonts w:ascii="Times New Roman" w:hAnsi="Times New Roman" w:cs="Times New Roman"/>
          <w:sz w:val="24"/>
          <w:szCs w:val="24"/>
          <w:lang w:val="en-GB"/>
        </w:rPr>
        <w:t>estimony or drawing the necessary</w:t>
      </w:r>
      <w:r w:rsidRPr="0033073D">
        <w:rPr>
          <w:rFonts w:ascii="Times New Roman" w:hAnsi="Times New Roman" w:cs="Times New Roman"/>
          <w:sz w:val="24"/>
          <w:szCs w:val="24"/>
          <w:lang w:val="en-GB"/>
        </w:rPr>
        <w:t xml:space="preserve"> inferences from the evidence.</w:t>
      </w:r>
    </w:p>
    <w:p w:rsidR="00DD4A8E" w:rsidRPr="0033073D" w:rsidRDefault="00DD4A8E" w:rsidP="0029573C">
      <w:pPr>
        <w:pStyle w:val="NoSpacing"/>
        <w:spacing w:line="480" w:lineRule="auto"/>
        <w:jc w:val="both"/>
        <w:rPr>
          <w:rFonts w:ascii="Times New Roman" w:hAnsi="Times New Roman" w:cs="Times New Roman"/>
          <w:sz w:val="24"/>
          <w:szCs w:val="24"/>
          <w:lang w:val="en-GB"/>
        </w:rPr>
      </w:pPr>
    </w:p>
    <w:p w:rsidR="00DD4A8E" w:rsidRPr="0033073D" w:rsidRDefault="00DD4A8E" w:rsidP="0029573C">
      <w:pPr>
        <w:pStyle w:val="NoSpacing"/>
        <w:spacing w:line="480" w:lineRule="auto"/>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lastRenderedPageBreak/>
        <w:tab/>
      </w:r>
      <w:r w:rsidR="00FF0549" w:rsidRPr="0033073D">
        <w:rPr>
          <w:rFonts w:ascii="Times New Roman" w:hAnsi="Times New Roman" w:cs="Times New Roman"/>
          <w:sz w:val="24"/>
          <w:szCs w:val="24"/>
          <w:lang w:val="en-GB"/>
        </w:rPr>
        <w:tab/>
      </w:r>
      <w:r w:rsidRPr="0033073D">
        <w:rPr>
          <w:rFonts w:ascii="Times New Roman" w:hAnsi="Times New Roman" w:cs="Times New Roman"/>
          <w:sz w:val="24"/>
          <w:szCs w:val="24"/>
          <w:lang w:val="en-GB"/>
        </w:rPr>
        <w:t xml:space="preserve">Did the court </w:t>
      </w:r>
      <w:r w:rsidRPr="0033073D">
        <w:rPr>
          <w:rFonts w:ascii="Times New Roman" w:hAnsi="Times New Roman" w:cs="Times New Roman"/>
          <w:i/>
          <w:sz w:val="24"/>
          <w:szCs w:val="24"/>
          <w:lang w:val="en-GB"/>
        </w:rPr>
        <w:t>a quo</w:t>
      </w:r>
      <w:r w:rsidRPr="0033073D">
        <w:rPr>
          <w:rFonts w:ascii="Times New Roman" w:hAnsi="Times New Roman" w:cs="Times New Roman"/>
          <w:sz w:val="24"/>
          <w:szCs w:val="24"/>
          <w:lang w:val="en-GB"/>
        </w:rPr>
        <w:t>, therefore misdirect itself in accepting the expert evidence of the psychiatrist in the manner it did?  It appears to me that the court below did err in this regard.  However, I am of the considered view that the misdirection was not of such a magnitu</w:t>
      </w:r>
      <w:r w:rsidR="008B2AC2" w:rsidRPr="0033073D">
        <w:rPr>
          <w:rFonts w:ascii="Times New Roman" w:hAnsi="Times New Roman" w:cs="Times New Roman"/>
          <w:sz w:val="24"/>
          <w:szCs w:val="24"/>
          <w:lang w:val="en-GB"/>
        </w:rPr>
        <w:t>d</w:t>
      </w:r>
      <w:r w:rsidRPr="0033073D">
        <w:rPr>
          <w:rFonts w:ascii="Times New Roman" w:hAnsi="Times New Roman" w:cs="Times New Roman"/>
          <w:sz w:val="24"/>
          <w:szCs w:val="24"/>
          <w:lang w:val="en-GB"/>
        </w:rPr>
        <w:t xml:space="preserve">e as to vitiate the conclusion that it reached on conviction.  </w:t>
      </w:r>
      <w:proofErr w:type="gramStart"/>
      <w:r w:rsidRPr="0033073D">
        <w:rPr>
          <w:rFonts w:ascii="Times New Roman" w:hAnsi="Times New Roman" w:cs="Times New Roman"/>
          <w:sz w:val="24"/>
          <w:szCs w:val="24"/>
          <w:lang w:val="en-GB"/>
        </w:rPr>
        <w:t>The psychiatrist’s affidavit taken</w:t>
      </w:r>
      <w:r w:rsidR="00FF0549" w:rsidRPr="0033073D">
        <w:rPr>
          <w:rFonts w:ascii="Times New Roman" w:hAnsi="Times New Roman" w:cs="Times New Roman"/>
          <w:sz w:val="24"/>
          <w:szCs w:val="24"/>
          <w:lang w:val="en-GB"/>
        </w:rPr>
        <w:t xml:space="preserve"> in its totality shows that an Assistant Clinical P</w:t>
      </w:r>
      <w:r w:rsidRPr="0033073D">
        <w:rPr>
          <w:rFonts w:ascii="Times New Roman" w:hAnsi="Times New Roman" w:cs="Times New Roman"/>
          <w:sz w:val="24"/>
          <w:szCs w:val="24"/>
          <w:lang w:val="en-GB"/>
        </w:rPr>
        <w:t>sychologist N</w:t>
      </w:r>
      <w:r w:rsidR="00FF0549" w:rsidRPr="0033073D">
        <w:rPr>
          <w:rFonts w:ascii="Times New Roman" w:hAnsi="Times New Roman" w:cs="Times New Roman"/>
          <w:sz w:val="24"/>
          <w:szCs w:val="24"/>
          <w:lang w:val="en-GB"/>
        </w:rPr>
        <w:t>.</w:t>
      </w:r>
      <w:r w:rsidRPr="0033073D">
        <w:rPr>
          <w:rFonts w:ascii="Times New Roman" w:hAnsi="Times New Roman" w:cs="Times New Roman"/>
          <w:sz w:val="24"/>
          <w:szCs w:val="24"/>
          <w:lang w:val="en-GB"/>
        </w:rPr>
        <w:t xml:space="preserve"> T. </w:t>
      </w:r>
      <w:proofErr w:type="spellStart"/>
      <w:r w:rsidRPr="0033073D">
        <w:rPr>
          <w:rFonts w:ascii="Times New Roman" w:hAnsi="Times New Roman" w:cs="Times New Roman"/>
          <w:sz w:val="24"/>
          <w:szCs w:val="24"/>
          <w:lang w:val="en-GB"/>
        </w:rPr>
        <w:t>Mpofu</w:t>
      </w:r>
      <w:proofErr w:type="spellEnd"/>
      <w:r w:rsidRPr="0033073D">
        <w:rPr>
          <w:rFonts w:ascii="Times New Roman" w:hAnsi="Times New Roman" w:cs="Times New Roman"/>
          <w:sz w:val="24"/>
          <w:szCs w:val="24"/>
          <w:lang w:val="en-GB"/>
        </w:rPr>
        <w:t xml:space="preserve"> who examined the appellant also concluded that the “pat</w:t>
      </w:r>
      <w:r w:rsidR="007E3D1C" w:rsidRPr="0033073D">
        <w:rPr>
          <w:rFonts w:ascii="Times New Roman" w:hAnsi="Times New Roman" w:cs="Times New Roman"/>
          <w:sz w:val="24"/>
          <w:szCs w:val="24"/>
          <w:lang w:val="en-GB"/>
        </w:rPr>
        <w:t>i</w:t>
      </w:r>
      <w:r w:rsidRPr="0033073D">
        <w:rPr>
          <w:rFonts w:ascii="Times New Roman" w:hAnsi="Times New Roman" w:cs="Times New Roman"/>
          <w:sz w:val="24"/>
          <w:szCs w:val="24"/>
          <w:lang w:val="en-GB"/>
        </w:rPr>
        <w:t>ent does not show any sign of mental illness, and was stable at the time.”</w:t>
      </w:r>
      <w:proofErr w:type="gramEnd"/>
      <w:r w:rsidRPr="0033073D">
        <w:rPr>
          <w:rFonts w:ascii="Times New Roman" w:hAnsi="Times New Roman" w:cs="Times New Roman"/>
          <w:sz w:val="24"/>
          <w:szCs w:val="24"/>
          <w:lang w:val="en-GB"/>
        </w:rPr>
        <w:t xml:space="preserve">  The same conclusion was reached</w:t>
      </w:r>
      <w:r w:rsidR="005E23CB" w:rsidRPr="0033073D">
        <w:rPr>
          <w:rFonts w:ascii="Times New Roman" w:hAnsi="Times New Roman" w:cs="Times New Roman"/>
          <w:sz w:val="24"/>
          <w:szCs w:val="24"/>
          <w:lang w:val="en-GB"/>
        </w:rPr>
        <w:t xml:space="preserve"> whe</w:t>
      </w:r>
      <w:r w:rsidRPr="0033073D">
        <w:rPr>
          <w:rFonts w:ascii="Times New Roman" w:hAnsi="Times New Roman" w:cs="Times New Roman"/>
          <w:sz w:val="24"/>
          <w:szCs w:val="24"/>
          <w:lang w:val="en-GB"/>
        </w:rPr>
        <w:t xml:space="preserve">n the appellant was examined at a clinic as an </w:t>
      </w:r>
      <w:r w:rsidR="005E23CB" w:rsidRPr="0033073D">
        <w:rPr>
          <w:rFonts w:ascii="Times New Roman" w:hAnsi="Times New Roman" w:cs="Times New Roman"/>
          <w:sz w:val="24"/>
          <w:szCs w:val="24"/>
          <w:lang w:val="en-GB"/>
        </w:rPr>
        <w:t>outpatient</w:t>
      </w:r>
      <w:r w:rsidRPr="0033073D">
        <w:rPr>
          <w:rFonts w:ascii="Times New Roman" w:hAnsi="Times New Roman" w:cs="Times New Roman"/>
          <w:sz w:val="24"/>
          <w:szCs w:val="24"/>
          <w:lang w:val="en-GB"/>
        </w:rPr>
        <w:t xml:space="preserve"> in July 2010.  The mother’s </w:t>
      </w:r>
      <w:r w:rsidR="005E23CB" w:rsidRPr="0033073D">
        <w:rPr>
          <w:rFonts w:ascii="Times New Roman" w:hAnsi="Times New Roman" w:cs="Times New Roman"/>
          <w:sz w:val="24"/>
          <w:szCs w:val="24"/>
          <w:lang w:val="en-GB"/>
        </w:rPr>
        <w:t>quoted evidence also shows that when she took the appellant to hospital on suspicion of mental illness the doctors discounted it and instead treated him for an ordinary headache.  The psychiatrist also set out cogent reasons for her conclusion, thus:</w:t>
      </w:r>
    </w:p>
    <w:p w:rsidR="005E23CB" w:rsidRPr="0033073D" w:rsidRDefault="005E23CB" w:rsidP="00FF0549">
      <w:pPr>
        <w:pStyle w:val="NoSpacing"/>
        <w:ind w:left="720"/>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 xml:space="preserve">“When examined by me the accused appeared to be free from any acute psychotic symptoms.  He was full oriented in all aspects, calm, </w:t>
      </w:r>
      <w:proofErr w:type="gramStart"/>
      <w:r w:rsidRPr="0033073D">
        <w:rPr>
          <w:rFonts w:ascii="Times New Roman" w:hAnsi="Times New Roman" w:cs="Times New Roman"/>
          <w:sz w:val="24"/>
          <w:szCs w:val="24"/>
          <w:lang w:val="en-GB"/>
        </w:rPr>
        <w:t>cooperative</w:t>
      </w:r>
      <w:proofErr w:type="gramEnd"/>
      <w:r w:rsidRPr="0033073D">
        <w:rPr>
          <w:rFonts w:ascii="Times New Roman" w:hAnsi="Times New Roman" w:cs="Times New Roman"/>
          <w:sz w:val="24"/>
          <w:szCs w:val="24"/>
          <w:lang w:val="en-GB"/>
        </w:rPr>
        <w:t>.  Denied any type of hallucination and did not display any symptom of delusional behaviour.  No decline in memory or intellect.  Denied alcohol abuse in past.  Admitted his crime of killing his brother</w:t>
      </w:r>
      <w:r w:rsidR="00DD57F2" w:rsidRPr="0033073D">
        <w:rPr>
          <w:rFonts w:ascii="Times New Roman" w:hAnsi="Times New Roman" w:cs="Times New Roman"/>
          <w:sz w:val="24"/>
          <w:szCs w:val="24"/>
          <w:lang w:val="en-GB"/>
        </w:rPr>
        <w:t xml:space="preserve">, said the brother had spanked him like a child early morning on the day of the crime.  He complained that accused was eating too much peanuts.  “I was angry and after that axed him as punishment,” </w:t>
      </w:r>
      <w:r w:rsidR="0033073D" w:rsidRPr="0033073D">
        <w:rPr>
          <w:rFonts w:ascii="Times New Roman" w:hAnsi="Times New Roman" w:cs="Times New Roman"/>
          <w:sz w:val="24"/>
          <w:szCs w:val="24"/>
          <w:lang w:val="en-GB"/>
        </w:rPr>
        <w:t xml:space="preserve">he </w:t>
      </w:r>
      <w:r w:rsidR="00DD57F2" w:rsidRPr="0033073D">
        <w:rPr>
          <w:rFonts w:ascii="Times New Roman" w:hAnsi="Times New Roman" w:cs="Times New Roman"/>
          <w:sz w:val="24"/>
          <w:szCs w:val="24"/>
          <w:lang w:val="en-GB"/>
        </w:rPr>
        <w:t xml:space="preserve">has insight into his mental illness.  </w:t>
      </w:r>
      <w:proofErr w:type="gramStart"/>
      <w:r w:rsidR="00DD57F2" w:rsidRPr="0033073D">
        <w:rPr>
          <w:rFonts w:ascii="Times New Roman" w:hAnsi="Times New Roman" w:cs="Times New Roman"/>
          <w:sz w:val="24"/>
          <w:szCs w:val="24"/>
          <w:lang w:val="en-GB"/>
        </w:rPr>
        <w:t>According to staff report: No evidence of unpredictable behaviour since admission.”</w:t>
      </w:r>
      <w:proofErr w:type="gramEnd"/>
    </w:p>
    <w:p w:rsidR="00DD57F2" w:rsidRPr="0033073D" w:rsidRDefault="00DD57F2" w:rsidP="0029573C">
      <w:pPr>
        <w:pStyle w:val="NoSpacing"/>
        <w:spacing w:line="480" w:lineRule="auto"/>
        <w:jc w:val="both"/>
        <w:rPr>
          <w:rFonts w:ascii="Times New Roman" w:hAnsi="Times New Roman" w:cs="Times New Roman"/>
          <w:sz w:val="24"/>
          <w:szCs w:val="24"/>
          <w:lang w:val="en-GB"/>
        </w:rPr>
      </w:pPr>
    </w:p>
    <w:p w:rsidR="00FF0549" w:rsidRPr="0033073D" w:rsidRDefault="00FF0549" w:rsidP="00FF0549">
      <w:pPr>
        <w:pStyle w:val="NoSpacing"/>
        <w:jc w:val="both"/>
        <w:rPr>
          <w:rFonts w:ascii="Times New Roman" w:hAnsi="Times New Roman" w:cs="Times New Roman"/>
          <w:sz w:val="24"/>
          <w:szCs w:val="24"/>
          <w:lang w:val="en-GB"/>
        </w:rPr>
      </w:pPr>
    </w:p>
    <w:p w:rsidR="00DD57F2" w:rsidRPr="0033073D" w:rsidRDefault="00DD57F2" w:rsidP="0029573C">
      <w:pPr>
        <w:pStyle w:val="NoSpacing"/>
        <w:spacing w:line="480" w:lineRule="auto"/>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ab/>
      </w:r>
      <w:r w:rsidR="00FF0549" w:rsidRPr="0033073D">
        <w:rPr>
          <w:rFonts w:ascii="Times New Roman" w:hAnsi="Times New Roman" w:cs="Times New Roman"/>
          <w:sz w:val="24"/>
          <w:szCs w:val="24"/>
          <w:lang w:val="en-GB"/>
        </w:rPr>
        <w:tab/>
      </w:r>
      <w:r w:rsidRPr="0033073D">
        <w:rPr>
          <w:rFonts w:ascii="Times New Roman" w:hAnsi="Times New Roman" w:cs="Times New Roman"/>
          <w:sz w:val="24"/>
          <w:szCs w:val="24"/>
          <w:lang w:val="en-GB"/>
        </w:rPr>
        <w:t>Accordingly</w:t>
      </w:r>
      <w:r w:rsidR="007E3D1C" w:rsidRPr="0033073D">
        <w:rPr>
          <w:rFonts w:ascii="Times New Roman" w:hAnsi="Times New Roman" w:cs="Times New Roman"/>
          <w:sz w:val="24"/>
          <w:szCs w:val="24"/>
          <w:lang w:val="en-GB"/>
        </w:rPr>
        <w:t>,</w:t>
      </w:r>
      <w:r w:rsidRPr="0033073D">
        <w:rPr>
          <w:rFonts w:ascii="Times New Roman" w:hAnsi="Times New Roman" w:cs="Times New Roman"/>
          <w:sz w:val="24"/>
          <w:szCs w:val="24"/>
          <w:lang w:val="en-GB"/>
        </w:rPr>
        <w:t xml:space="preserve"> the court </w:t>
      </w:r>
      <w:r w:rsidRPr="0033073D">
        <w:rPr>
          <w:rFonts w:ascii="Times New Roman" w:hAnsi="Times New Roman" w:cs="Times New Roman"/>
          <w:i/>
          <w:sz w:val="24"/>
          <w:szCs w:val="24"/>
          <w:lang w:val="en-GB"/>
        </w:rPr>
        <w:t>a quo</w:t>
      </w:r>
      <w:r w:rsidR="0033073D" w:rsidRPr="0033073D">
        <w:rPr>
          <w:rFonts w:ascii="Times New Roman" w:hAnsi="Times New Roman" w:cs="Times New Roman"/>
          <w:i/>
          <w:sz w:val="24"/>
          <w:szCs w:val="24"/>
          <w:lang w:val="en-GB"/>
        </w:rPr>
        <w:t>’</w:t>
      </w:r>
      <w:r w:rsidR="0033073D" w:rsidRPr="0033073D">
        <w:rPr>
          <w:rFonts w:ascii="Times New Roman" w:hAnsi="Times New Roman" w:cs="Times New Roman"/>
          <w:sz w:val="24"/>
          <w:szCs w:val="24"/>
          <w:lang w:val="en-GB"/>
        </w:rPr>
        <w:t>s</w:t>
      </w:r>
      <w:r w:rsidRPr="0033073D">
        <w:rPr>
          <w:rFonts w:ascii="Times New Roman" w:hAnsi="Times New Roman" w:cs="Times New Roman"/>
          <w:sz w:val="24"/>
          <w:szCs w:val="24"/>
          <w:lang w:val="en-GB"/>
        </w:rPr>
        <w:t xml:space="preserve"> decision on conviction cannot be interfered with.  However, there are consequences for the court </w:t>
      </w:r>
      <w:proofErr w:type="spellStart"/>
      <w:r w:rsidR="0033073D" w:rsidRPr="0033073D">
        <w:rPr>
          <w:rFonts w:ascii="Times New Roman" w:hAnsi="Times New Roman" w:cs="Times New Roman"/>
          <w:sz w:val="24"/>
          <w:szCs w:val="24"/>
          <w:lang w:val="en-GB"/>
        </w:rPr>
        <w:t>bel</w:t>
      </w:r>
      <w:r w:rsidR="001D3778">
        <w:rPr>
          <w:rFonts w:ascii="Times New Roman" w:hAnsi="Times New Roman" w:cs="Times New Roman"/>
          <w:sz w:val="24"/>
          <w:szCs w:val="24"/>
          <w:lang w:val="en-GB"/>
        </w:rPr>
        <w:t>ow’</w:t>
      </w:r>
      <w:r w:rsidR="0033073D" w:rsidRPr="0033073D">
        <w:rPr>
          <w:rFonts w:ascii="Times New Roman" w:hAnsi="Times New Roman" w:cs="Times New Roman"/>
          <w:sz w:val="24"/>
          <w:szCs w:val="24"/>
          <w:lang w:val="en-GB"/>
        </w:rPr>
        <w:t>s</w:t>
      </w:r>
      <w:proofErr w:type="spellEnd"/>
      <w:r w:rsidR="001D3778">
        <w:rPr>
          <w:rFonts w:ascii="Times New Roman" w:hAnsi="Times New Roman" w:cs="Times New Roman"/>
          <w:sz w:val="24"/>
          <w:szCs w:val="24"/>
          <w:lang w:val="en-GB"/>
        </w:rPr>
        <w:t xml:space="preserve"> </w:t>
      </w:r>
      <w:r w:rsidRPr="0033073D">
        <w:rPr>
          <w:rFonts w:ascii="Times New Roman" w:hAnsi="Times New Roman" w:cs="Times New Roman"/>
          <w:sz w:val="24"/>
          <w:szCs w:val="24"/>
          <w:lang w:val="en-GB"/>
        </w:rPr>
        <w:t>failure to have the psychiatrist and other witnesses called as well as the unquestioning manner in which it adopted the exper</w:t>
      </w:r>
      <w:r w:rsidR="00FF0549" w:rsidRPr="0033073D">
        <w:rPr>
          <w:rFonts w:ascii="Times New Roman" w:hAnsi="Times New Roman" w:cs="Times New Roman"/>
          <w:sz w:val="24"/>
          <w:szCs w:val="24"/>
          <w:lang w:val="en-GB"/>
        </w:rPr>
        <w:t xml:space="preserve">t report as already discussed.  </w:t>
      </w:r>
      <w:r w:rsidRPr="0033073D">
        <w:rPr>
          <w:rFonts w:ascii="Times New Roman" w:hAnsi="Times New Roman" w:cs="Times New Roman"/>
          <w:sz w:val="24"/>
          <w:szCs w:val="24"/>
          <w:lang w:val="en-GB"/>
        </w:rPr>
        <w:t xml:space="preserve">The consequences are that the possibility remains open of the appellant having been labouring under some form of diminished responsibility or “partial mental disorder or defect” </w:t>
      </w:r>
      <w:r w:rsidR="007E3D1C" w:rsidRPr="0033073D">
        <w:rPr>
          <w:rFonts w:ascii="Times New Roman" w:hAnsi="Times New Roman" w:cs="Times New Roman"/>
          <w:sz w:val="24"/>
          <w:szCs w:val="24"/>
          <w:lang w:val="en-GB"/>
        </w:rPr>
        <w:t>as it is ter</w:t>
      </w:r>
      <w:r w:rsidRPr="0033073D">
        <w:rPr>
          <w:rFonts w:ascii="Times New Roman" w:hAnsi="Times New Roman" w:cs="Times New Roman"/>
          <w:sz w:val="24"/>
          <w:szCs w:val="24"/>
          <w:lang w:val="en-GB"/>
        </w:rPr>
        <w:t xml:space="preserve">med in the </w:t>
      </w:r>
      <w:r w:rsidR="0033073D" w:rsidRPr="0033073D">
        <w:rPr>
          <w:rFonts w:ascii="Times New Roman" w:hAnsi="Times New Roman" w:cs="Times New Roman"/>
          <w:sz w:val="24"/>
          <w:szCs w:val="24"/>
          <w:lang w:val="en-GB"/>
        </w:rPr>
        <w:t>Criminal Law (Codification and R</w:t>
      </w:r>
      <w:r w:rsidRPr="0033073D">
        <w:rPr>
          <w:rFonts w:ascii="Times New Roman" w:hAnsi="Times New Roman" w:cs="Times New Roman"/>
          <w:sz w:val="24"/>
          <w:szCs w:val="24"/>
          <w:lang w:val="en-GB"/>
        </w:rPr>
        <w:t>eform) Act [C</w:t>
      </w:r>
      <w:r w:rsidR="00F23949" w:rsidRPr="0033073D">
        <w:rPr>
          <w:rFonts w:ascii="Times New Roman" w:hAnsi="Times New Roman" w:cs="Times New Roman"/>
          <w:sz w:val="24"/>
          <w:szCs w:val="24"/>
          <w:lang w:val="en-GB"/>
        </w:rPr>
        <w:t>ap </w:t>
      </w:r>
      <w:r w:rsidRPr="0033073D">
        <w:rPr>
          <w:rFonts w:ascii="Times New Roman" w:hAnsi="Times New Roman" w:cs="Times New Roman"/>
          <w:sz w:val="24"/>
          <w:szCs w:val="24"/>
          <w:lang w:val="en-GB"/>
        </w:rPr>
        <w:t>9:23] (hereinafter called “The Criminal Code”).</w:t>
      </w:r>
    </w:p>
    <w:p w:rsidR="00DD57F2" w:rsidRPr="0033073D" w:rsidRDefault="00DD57F2" w:rsidP="006C2B36">
      <w:pPr>
        <w:pStyle w:val="NoSpacing"/>
        <w:ind w:left="720"/>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lastRenderedPageBreak/>
        <w:t xml:space="preserve">“Partial mental disorder or defect” is defined in section 217 of the Criminal Code as “mental disorder or defect --- the effect of which is not such as to entirely deprive the person suffering from it of </w:t>
      </w:r>
      <w:r w:rsidR="0033073D" w:rsidRPr="0033073D">
        <w:rPr>
          <w:rFonts w:ascii="Times New Roman" w:hAnsi="Times New Roman" w:cs="Times New Roman"/>
          <w:sz w:val="24"/>
          <w:szCs w:val="24"/>
          <w:lang w:val="en-GB"/>
        </w:rPr>
        <w:t>the capacity to appreciate the n</w:t>
      </w:r>
      <w:r w:rsidRPr="0033073D">
        <w:rPr>
          <w:rFonts w:ascii="Times New Roman" w:hAnsi="Times New Roman" w:cs="Times New Roman"/>
          <w:sz w:val="24"/>
          <w:szCs w:val="24"/>
          <w:lang w:val="en-GB"/>
        </w:rPr>
        <w:t>ature or lawfulness of his or her conduct or to act in accordance with such an appreciation.”</w:t>
      </w:r>
    </w:p>
    <w:p w:rsidR="00DD57F2" w:rsidRPr="0033073D" w:rsidRDefault="00DD57F2" w:rsidP="0029573C">
      <w:pPr>
        <w:pStyle w:val="NoSpacing"/>
        <w:spacing w:line="480" w:lineRule="auto"/>
        <w:jc w:val="both"/>
        <w:rPr>
          <w:rFonts w:ascii="Times New Roman" w:hAnsi="Times New Roman" w:cs="Times New Roman"/>
          <w:sz w:val="24"/>
          <w:szCs w:val="24"/>
          <w:lang w:val="en-GB"/>
        </w:rPr>
      </w:pPr>
    </w:p>
    <w:p w:rsidR="00F23949" w:rsidRPr="0033073D" w:rsidRDefault="00F23949" w:rsidP="00F23949">
      <w:pPr>
        <w:pStyle w:val="NoSpacing"/>
        <w:jc w:val="both"/>
        <w:rPr>
          <w:rFonts w:ascii="Times New Roman" w:hAnsi="Times New Roman" w:cs="Times New Roman"/>
          <w:sz w:val="24"/>
          <w:szCs w:val="24"/>
          <w:lang w:val="en-GB"/>
        </w:rPr>
      </w:pPr>
    </w:p>
    <w:p w:rsidR="00DD57F2" w:rsidRPr="0033073D" w:rsidRDefault="00DD57F2" w:rsidP="00F23949">
      <w:pPr>
        <w:pStyle w:val="NoSpacing"/>
        <w:spacing w:line="480" w:lineRule="auto"/>
        <w:ind w:firstLine="1440"/>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 xml:space="preserve">In terms of s 218 if at the time a crime is committed </w:t>
      </w:r>
      <w:r w:rsidR="007E3D1C" w:rsidRPr="0033073D">
        <w:rPr>
          <w:rFonts w:ascii="Times New Roman" w:hAnsi="Times New Roman" w:cs="Times New Roman"/>
          <w:sz w:val="24"/>
          <w:szCs w:val="24"/>
          <w:lang w:val="en-GB"/>
        </w:rPr>
        <w:t xml:space="preserve">the capacity of the person committing it </w:t>
      </w:r>
      <w:r w:rsidRPr="0033073D">
        <w:rPr>
          <w:rFonts w:ascii="Times New Roman" w:hAnsi="Times New Roman" w:cs="Times New Roman"/>
          <w:sz w:val="24"/>
          <w:szCs w:val="24"/>
          <w:lang w:val="en-GB"/>
        </w:rPr>
        <w:t>“is diminished on account of acute mental or emotional stress, or partial mental disorder or defect,</w:t>
      </w:r>
      <w:r w:rsidR="00086B19" w:rsidRPr="0033073D">
        <w:rPr>
          <w:rFonts w:ascii="Times New Roman" w:hAnsi="Times New Roman" w:cs="Times New Roman"/>
          <w:sz w:val="24"/>
          <w:szCs w:val="24"/>
          <w:lang w:val="en-GB"/>
        </w:rPr>
        <w:t xml:space="preserve"> </w:t>
      </w:r>
      <w:r w:rsidRPr="0033073D">
        <w:rPr>
          <w:rFonts w:ascii="Times New Roman" w:hAnsi="Times New Roman" w:cs="Times New Roman"/>
          <w:sz w:val="24"/>
          <w:szCs w:val="24"/>
          <w:lang w:val="en-GB"/>
        </w:rPr>
        <w:t>such diminished responsibility shall not be a defence to the crime, but a court convicting such person shall take it into account when imposing sentence upon him or her for the crime.”</w:t>
      </w:r>
    </w:p>
    <w:p w:rsidR="00DD57F2" w:rsidRPr="0033073D" w:rsidRDefault="00DD57F2" w:rsidP="0029573C">
      <w:pPr>
        <w:pStyle w:val="NoSpacing"/>
        <w:spacing w:line="480" w:lineRule="auto"/>
        <w:jc w:val="both"/>
        <w:rPr>
          <w:rFonts w:ascii="Times New Roman" w:hAnsi="Times New Roman" w:cs="Times New Roman"/>
          <w:sz w:val="24"/>
          <w:szCs w:val="24"/>
          <w:lang w:val="en-GB"/>
        </w:rPr>
      </w:pPr>
    </w:p>
    <w:p w:rsidR="007F3C00" w:rsidRPr="0033073D" w:rsidRDefault="007F3C00" w:rsidP="0029573C">
      <w:pPr>
        <w:pStyle w:val="NoSpacing"/>
        <w:spacing w:line="480" w:lineRule="auto"/>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ab/>
      </w:r>
      <w:r w:rsidR="00F23949" w:rsidRPr="0033073D">
        <w:rPr>
          <w:rFonts w:ascii="Times New Roman" w:hAnsi="Times New Roman" w:cs="Times New Roman"/>
          <w:sz w:val="24"/>
          <w:szCs w:val="24"/>
          <w:lang w:val="en-GB"/>
        </w:rPr>
        <w:tab/>
      </w:r>
      <w:r w:rsidRPr="0033073D">
        <w:rPr>
          <w:rFonts w:ascii="Times New Roman" w:hAnsi="Times New Roman" w:cs="Times New Roman"/>
          <w:sz w:val="24"/>
          <w:szCs w:val="24"/>
          <w:lang w:val="en-GB"/>
        </w:rPr>
        <w:t xml:space="preserve">MCNALLY JA in </w:t>
      </w:r>
      <w:r w:rsidRPr="0033073D">
        <w:rPr>
          <w:rFonts w:ascii="Times New Roman" w:hAnsi="Times New Roman" w:cs="Times New Roman"/>
          <w:i/>
          <w:sz w:val="24"/>
          <w:szCs w:val="24"/>
          <w:lang w:val="en-GB"/>
        </w:rPr>
        <w:t xml:space="preserve">S v </w:t>
      </w:r>
      <w:proofErr w:type="spellStart"/>
      <w:r w:rsidRPr="0033073D">
        <w:rPr>
          <w:rFonts w:ascii="Times New Roman" w:hAnsi="Times New Roman" w:cs="Times New Roman"/>
          <w:i/>
          <w:sz w:val="24"/>
          <w:szCs w:val="24"/>
          <w:lang w:val="en-GB"/>
        </w:rPr>
        <w:t>Taanorwa</w:t>
      </w:r>
      <w:proofErr w:type="spellEnd"/>
      <w:r w:rsidRPr="0033073D">
        <w:rPr>
          <w:rFonts w:ascii="Times New Roman" w:hAnsi="Times New Roman" w:cs="Times New Roman"/>
          <w:sz w:val="24"/>
          <w:szCs w:val="24"/>
          <w:lang w:val="en-GB"/>
        </w:rPr>
        <w:t xml:space="preserve"> 1987 (1) ZLR 62 (SC) quoted BEADLE CJ in </w:t>
      </w:r>
      <w:r w:rsidRPr="0033073D">
        <w:rPr>
          <w:rFonts w:ascii="Times New Roman" w:hAnsi="Times New Roman" w:cs="Times New Roman"/>
          <w:i/>
          <w:sz w:val="24"/>
          <w:szCs w:val="24"/>
          <w:lang w:val="en-GB"/>
        </w:rPr>
        <w:t xml:space="preserve">S v </w:t>
      </w:r>
      <w:proofErr w:type="spellStart"/>
      <w:r w:rsidRPr="0033073D">
        <w:rPr>
          <w:rFonts w:ascii="Times New Roman" w:hAnsi="Times New Roman" w:cs="Times New Roman"/>
          <w:i/>
          <w:sz w:val="24"/>
          <w:szCs w:val="24"/>
          <w:lang w:val="en-GB"/>
        </w:rPr>
        <w:t>Sulpisio</w:t>
      </w:r>
      <w:proofErr w:type="spellEnd"/>
      <w:r w:rsidRPr="0033073D">
        <w:rPr>
          <w:rFonts w:ascii="Times New Roman" w:hAnsi="Times New Roman" w:cs="Times New Roman"/>
          <w:i/>
          <w:sz w:val="24"/>
          <w:szCs w:val="24"/>
          <w:lang w:val="en-GB"/>
        </w:rPr>
        <w:t xml:space="preserve"> </w:t>
      </w:r>
      <w:r w:rsidRPr="0033073D">
        <w:rPr>
          <w:rFonts w:ascii="Times New Roman" w:hAnsi="Times New Roman" w:cs="Times New Roman"/>
          <w:sz w:val="24"/>
          <w:szCs w:val="24"/>
          <w:lang w:val="en-GB"/>
        </w:rPr>
        <w:t>A – 104 – 71 (not reported), thus:</w:t>
      </w:r>
    </w:p>
    <w:p w:rsidR="007F3C00" w:rsidRPr="0033073D" w:rsidRDefault="007F3C00" w:rsidP="00F23949">
      <w:pPr>
        <w:pStyle w:val="NoSpacing"/>
        <w:ind w:left="720"/>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 xml:space="preserve">“A man may not be certifiable under the Mental Disorder Act </w:t>
      </w:r>
      <w:r w:rsidR="00920254" w:rsidRPr="0033073D">
        <w:rPr>
          <w:rFonts w:ascii="Times New Roman" w:hAnsi="Times New Roman" w:cs="Times New Roman"/>
          <w:sz w:val="24"/>
          <w:szCs w:val="24"/>
          <w:lang w:val="en-GB"/>
        </w:rPr>
        <w:t>[now the Mental Health Act] and he may not be mentally disordered within the meaning of the criminal law, but nevertheless his mental</w:t>
      </w:r>
      <w:r w:rsidR="00392EFD" w:rsidRPr="0033073D">
        <w:rPr>
          <w:rFonts w:ascii="Times New Roman" w:hAnsi="Times New Roman" w:cs="Times New Roman"/>
          <w:sz w:val="24"/>
          <w:szCs w:val="24"/>
          <w:lang w:val="en-GB"/>
        </w:rPr>
        <w:t>it</w:t>
      </w:r>
      <w:r w:rsidR="00920254" w:rsidRPr="0033073D">
        <w:rPr>
          <w:rFonts w:ascii="Times New Roman" w:hAnsi="Times New Roman" w:cs="Times New Roman"/>
          <w:sz w:val="24"/>
          <w:szCs w:val="24"/>
          <w:lang w:val="en-GB"/>
        </w:rPr>
        <w:t>y may be that of a man who suffer</w:t>
      </w:r>
      <w:r w:rsidR="0033073D" w:rsidRPr="0033073D">
        <w:rPr>
          <w:rFonts w:ascii="Times New Roman" w:hAnsi="Times New Roman" w:cs="Times New Roman"/>
          <w:sz w:val="24"/>
          <w:szCs w:val="24"/>
          <w:lang w:val="en-GB"/>
        </w:rPr>
        <w:t>s</w:t>
      </w:r>
      <w:r w:rsidR="00920254" w:rsidRPr="0033073D">
        <w:rPr>
          <w:rFonts w:ascii="Times New Roman" w:hAnsi="Times New Roman" w:cs="Times New Roman"/>
          <w:sz w:val="24"/>
          <w:szCs w:val="24"/>
          <w:lang w:val="en-GB"/>
        </w:rPr>
        <w:t xml:space="preserve"> from a diminished sense of responsibility and such a condition, while it may not be relevant in considering verdict, may be very relevant indeed in determining whether or not, in a case such as this, a proper sentence should be the death sentence.  If the court was satisfied that the appellant suffered from some unusual state of mind such as having a genuine persecution mania or that he was suffering from diminished sense of responsibility at the time when he committed the offence, this would be a most important factor to be taken into consideration in deciding what the appropriate sentence should be.”</w:t>
      </w:r>
    </w:p>
    <w:p w:rsidR="00920254" w:rsidRPr="0033073D" w:rsidRDefault="00920254" w:rsidP="0029573C">
      <w:pPr>
        <w:pStyle w:val="NoSpacing"/>
        <w:spacing w:line="480" w:lineRule="auto"/>
        <w:jc w:val="both"/>
        <w:rPr>
          <w:rFonts w:ascii="Times New Roman" w:hAnsi="Times New Roman" w:cs="Times New Roman"/>
          <w:sz w:val="24"/>
          <w:szCs w:val="24"/>
          <w:lang w:val="en-GB"/>
        </w:rPr>
      </w:pPr>
    </w:p>
    <w:p w:rsidR="00F23949" w:rsidRPr="0033073D" w:rsidRDefault="00F23949" w:rsidP="00F23949">
      <w:pPr>
        <w:pStyle w:val="NoSpacing"/>
        <w:jc w:val="both"/>
        <w:rPr>
          <w:rFonts w:ascii="Times New Roman" w:hAnsi="Times New Roman" w:cs="Times New Roman"/>
          <w:sz w:val="24"/>
          <w:szCs w:val="24"/>
          <w:lang w:val="en-GB"/>
        </w:rPr>
      </w:pPr>
    </w:p>
    <w:p w:rsidR="00DD57F2" w:rsidRPr="0033073D" w:rsidRDefault="00DD57F2" w:rsidP="0029573C">
      <w:pPr>
        <w:pStyle w:val="NoSpacing"/>
        <w:spacing w:line="480" w:lineRule="auto"/>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ab/>
      </w:r>
      <w:r w:rsidR="0000666A" w:rsidRPr="0033073D">
        <w:rPr>
          <w:rFonts w:ascii="Times New Roman" w:hAnsi="Times New Roman" w:cs="Times New Roman"/>
          <w:sz w:val="24"/>
          <w:szCs w:val="24"/>
          <w:lang w:val="en-GB"/>
        </w:rPr>
        <w:tab/>
      </w:r>
      <w:r w:rsidRPr="0033073D">
        <w:rPr>
          <w:rFonts w:ascii="Times New Roman" w:hAnsi="Times New Roman" w:cs="Times New Roman"/>
          <w:sz w:val="24"/>
          <w:szCs w:val="24"/>
          <w:lang w:val="en-GB"/>
        </w:rPr>
        <w:t xml:space="preserve">In </w:t>
      </w:r>
      <w:r w:rsidRPr="0033073D">
        <w:rPr>
          <w:rFonts w:ascii="Times New Roman" w:hAnsi="Times New Roman" w:cs="Times New Roman"/>
          <w:i/>
          <w:sz w:val="24"/>
          <w:szCs w:val="24"/>
          <w:lang w:val="en-GB"/>
        </w:rPr>
        <w:t xml:space="preserve">S v </w:t>
      </w:r>
      <w:proofErr w:type="spellStart"/>
      <w:r w:rsidRPr="0033073D">
        <w:rPr>
          <w:rFonts w:ascii="Times New Roman" w:hAnsi="Times New Roman" w:cs="Times New Roman"/>
          <w:i/>
          <w:sz w:val="24"/>
          <w:szCs w:val="24"/>
          <w:lang w:val="en-GB"/>
        </w:rPr>
        <w:t>Mukombe</w:t>
      </w:r>
      <w:proofErr w:type="spellEnd"/>
      <w:r w:rsidRPr="0033073D">
        <w:rPr>
          <w:rFonts w:ascii="Times New Roman" w:hAnsi="Times New Roman" w:cs="Times New Roman"/>
          <w:i/>
          <w:sz w:val="24"/>
          <w:szCs w:val="24"/>
          <w:lang w:val="en-GB"/>
        </w:rPr>
        <w:t xml:space="preserve"> (supra)</w:t>
      </w:r>
      <w:r w:rsidRPr="0033073D">
        <w:rPr>
          <w:rFonts w:ascii="Times New Roman" w:hAnsi="Times New Roman" w:cs="Times New Roman"/>
          <w:sz w:val="24"/>
          <w:szCs w:val="24"/>
          <w:lang w:val="en-GB"/>
        </w:rPr>
        <w:t xml:space="preserve"> where a ps</w:t>
      </w:r>
      <w:r w:rsidR="00023DED" w:rsidRPr="0033073D">
        <w:rPr>
          <w:rFonts w:ascii="Times New Roman" w:hAnsi="Times New Roman" w:cs="Times New Roman"/>
          <w:sz w:val="24"/>
          <w:szCs w:val="24"/>
          <w:lang w:val="en-GB"/>
        </w:rPr>
        <w:t>ychiatric examination had not been carried out it was held as follows:</w:t>
      </w:r>
    </w:p>
    <w:p w:rsidR="00023DED" w:rsidRPr="0033073D" w:rsidRDefault="00023DED" w:rsidP="00F23949">
      <w:pPr>
        <w:pStyle w:val="NoSpacing"/>
        <w:ind w:left="720"/>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“Finally it is pointed out that even if it is not possible to obtain meaningful background information on the appellant, and psychiatric evidence is inconclusive, the trial court may nevertheless come to the conclusion, on the star</w:t>
      </w:r>
      <w:r w:rsidR="007E3D1C" w:rsidRPr="0033073D">
        <w:rPr>
          <w:rFonts w:ascii="Times New Roman" w:hAnsi="Times New Roman" w:cs="Times New Roman"/>
          <w:sz w:val="24"/>
          <w:szCs w:val="24"/>
          <w:lang w:val="en-GB"/>
        </w:rPr>
        <w:t>k</w:t>
      </w:r>
      <w:r w:rsidRPr="0033073D">
        <w:rPr>
          <w:rFonts w:ascii="Times New Roman" w:hAnsi="Times New Roman" w:cs="Times New Roman"/>
          <w:sz w:val="24"/>
          <w:szCs w:val="24"/>
          <w:lang w:val="en-GB"/>
        </w:rPr>
        <w:t xml:space="preserve"> facts as they presently exist, that the appellant’s mental condition warrants a finding of diminished responsibility.”</w:t>
      </w:r>
      <w:r w:rsidR="00392EFD" w:rsidRPr="0033073D">
        <w:rPr>
          <w:rFonts w:ascii="Times New Roman" w:hAnsi="Times New Roman" w:cs="Times New Roman"/>
          <w:sz w:val="24"/>
          <w:szCs w:val="24"/>
          <w:lang w:val="en-GB"/>
        </w:rPr>
        <w:t xml:space="preserve"> p. 141</w:t>
      </w:r>
    </w:p>
    <w:p w:rsidR="00023DED" w:rsidRPr="0033073D" w:rsidRDefault="00023DED" w:rsidP="0029573C">
      <w:pPr>
        <w:pStyle w:val="NoSpacing"/>
        <w:spacing w:line="480" w:lineRule="auto"/>
        <w:jc w:val="both"/>
        <w:rPr>
          <w:rFonts w:ascii="Times New Roman" w:hAnsi="Times New Roman" w:cs="Times New Roman"/>
          <w:sz w:val="24"/>
          <w:szCs w:val="24"/>
          <w:lang w:val="en-GB"/>
        </w:rPr>
      </w:pPr>
    </w:p>
    <w:p w:rsidR="00023DED" w:rsidRPr="0033073D" w:rsidRDefault="00023DED" w:rsidP="0029573C">
      <w:pPr>
        <w:pStyle w:val="NoSpacing"/>
        <w:spacing w:line="480" w:lineRule="auto"/>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lastRenderedPageBreak/>
        <w:tab/>
      </w:r>
      <w:r w:rsidR="0000666A" w:rsidRPr="0033073D">
        <w:rPr>
          <w:rFonts w:ascii="Times New Roman" w:hAnsi="Times New Roman" w:cs="Times New Roman"/>
          <w:sz w:val="24"/>
          <w:szCs w:val="24"/>
          <w:lang w:val="en-GB"/>
        </w:rPr>
        <w:tab/>
      </w:r>
      <w:r w:rsidR="0033073D" w:rsidRPr="0033073D">
        <w:rPr>
          <w:rFonts w:ascii="Times New Roman" w:hAnsi="Times New Roman" w:cs="Times New Roman"/>
          <w:sz w:val="24"/>
          <w:szCs w:val="24"/>
          <w:lang w:val="en-GB"/>
        </w:rPr>
        <w:t>In my respectful</w:t>
      </w:r>
      <w:r w:rsidRPr="0033073D">
        <w:rPr>
          <w:rFonts w:ascii="Times New Roman" w:hAnsi="Times New Roman" w:cs="Times New Roman"/>
          <w:sz w:val="24"/>
          <w:szCs w:val="24"/>
          <w:lang w:val="en-GB"/>
        </w:rPr>
        <w:t xml:space="preserve"> view, the court in </w:t>
      </w:r>
      <w:r w:rsidRPr="0033073D">
        <w:rPr>
          <w:rFonts w:ascii="Times New Roman" w:hAnsi="Times New Roman" w:cs="Times New Roman"/>
          <w:i/>
          <w:sz w:val="24"/>
          <w:szCs w:val="24"/>
          <w:lang w:val="en-GB"/>
        </w:rPr>
        <w:t xml:space="preserve">S v </w:t>
      </w:r>
      <w:proofErr w:type="spellStart"/>
      <w:r w:rsidRPr="0033073D">
        <w:rPr>
          <w:rFonts w:ascii="Times New Roman" w:hAnsi="Times New Roman" w:cs="Times New Roman"/>
          <w:i/>
          <w:sz w:val="24"/>
          <w:szCs w:val="24"/>
          <w:lang w:val="en-GB"/>
        </w:rPr>
        <w:t>Mukombe</w:t>
      </w:r>
      <w:proofErr w:type="spellEnd"/>
      <w:r w:rsidRPr="0033073D">
        <w:rPr>
          <w:rFonts w:ascii="Times New Roman" w:hAnsi="Times New Roman" w:cs="Times New Roman"/>
          <w:sz w:val="24"/>
          <w:szCs w:val="24"/>
          <w:lang w:val="en-GB"/>
        </w:rPr>
        <w:t xml:space="preserve"> </w:t>
      </w:r>
      <w:r w:rsidR="007E3D1C" w:rsidRPr="0033073D">
        <w:rPr>
          <w:rFonts w:ascii="Times New Roman" w:hAnsi="Times New Roman" w:cs="Times New Roman"/>
          <w:sz w:val="24"/>
          <w:szCs w:val="24"/>
          <w:lang w:val="en-GB"/>
        </w:rPr>
        <w:t>may have gone</w:t>
      </w:r>
      <w:r w:rsidRPr="0033073D">
        <w:rPr>
          <w:rFonts w:ascii="Times New Roman" w:hAnsi="Times New Roman" w:cs="Times New Roman"/>
          <w:sz w:val="24"/>
          <w:szCs w:val="24"/>
          <w:lang w:val="en-GB"/>
        </w:rPr>
        <w:t xml:space="preserve"> too far in suggesting as it did above that where no meaningful background information on the appellant’s </w:t>
      </w:r>
      <w:r w:rsidR="007E3D1C" w:rsidRPr="0033073D">
        <w:rPr>
          <w:rFonts w:ascii="Times New Roman" w:hAnsi="Times New Roman" w:cs="Times New Roman"/>
          <w:sz w:val="24"/>
          <w:szCs w:val="24"/>
          <w:lang w:val="en-GB"/>
        </w:rPr>
        <w:t xml:space="preserve">mental health can be obtained and </w:t>
      </w:r>
      <w:r w:rsidRPr="0033073D">
        <w:rPr>
          <w:rFonts w:ascii="Times New Roman" w:hAnsi="Times New Roman" w:cs="Times New Roman"/>
          <w:sz w:val="24"/>
          <w:szCs w:val="24"/>
          <w:lang w:val="en-GB"/>
        </w:rPr>
        <w:t xml:space="preserve">consequently the psychiatric evidence is inconclusive a finding of diminished responsibility may still be made on the mere “stark”, bizarre or inexplicable </w:t>
      </w:r>
      <w:r w:rsidR="007E3D1C" w:rsidRPr="0033073D">
        <w:rPr>
          <w:rFonts w:ascii="Times New Roman" w:hAnsi="Times New Roman" w:cs="Times New Roman"/>
          <w:sz w:val="24"/>
          <w:szCs w:val="24"/>
          <w:lang w:val="en-GB"/>
        </w:rPr>
        <w:t xml:space="preserve">nature or </w:t>
      </w:r>
      <w:r w:rsidRPr="0033073D">
        <w:rPr>
          <w:rFonts w:ascii="Times New Roman" w:hAnsi="Times New Roman" w:cs="Times New Roman"/>
          <w:sz w:val="24"/>
          <w:szCs w:val="24"/>
          <w:lang w:val="en-GB"/>
        </w:rPr>
        <w:t>execution of the offence.</w:t>
      </w:r>
    </w:p>
    <w:p w:rsidR="00706819" w:rsidRPr="0033073D" w:rsidRDefault="00706819" w:rsidP="0029573C">
      <w:pPr>
        <w:pStyle w:val="NoSpacing"/>
        <w:spacing w:line="480" w:lineRule="auto"/>
        <w:jc w:val="both"/>
        <w:rPr>
          <w:rFonts w:ascii="Times New Roman" w:hAnsi="Times New Roman" w:cs="Times New Roman"/>
          <w:sz w:val="24"/>
          <w:szCs w:val="24"/>
          <w:lang w:val="en-GB"/>
        </w:rPr>
      </w:pPr>
    </w:p>
    <w:p w:rsidR="00706819" w:rsidRPr="0033073D" w:rsidRDefault="00706819" w:rsidP="0029573C">
      <w:pPr>
        <w:pStyle w:val="NoSpacing"/>
        <w:spacing w:line="480" w:lineRule="auto"/>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ab/>
      </w:r>
      <w:r w:rsidR="0000666A" w:rsidRPr="0033073D">
        <w:rPr>
          <w:rFonts w:ascii="Times New Roman" w:hAnsi="Times New Roman" w:cs="Times New Roman"/>
          <w:sz w:val="24"/>
          <w:szCs w:val="24"/>
          <w:lang w:val="en-GB"/>
        </w:rPr>
        <w:tab/>
      </w:r>
      <w:r w:rsidRPr="0033073D">
        <w:rPr>
          <w:rFonts w:ascii="Times New Roman" w:hAnsi="Times New Roman" w:cs="Times New Roman"/>
          <w:sz w:val="24"/>
          <w:szCs w:val="24"/>
          <w:lang w:val="en-GB"/>
        </w:rPr>
        <w:t>In the present case, however, the difficulty</w:t>
      </w:r>
      <w:r w:rsidR="00086B19" w:rsidRPr="0033073D">
        <w:rPr>
          <w:rFonts w:ascii="Times New Roman" w:hAnsi="Times New Roman" w:cs="Times New Roman"/>
          <w:sz w:val="24"/>
          <w:szCs w:val="24"/>
          <w:lang w:val="en-GB"/>
        </w:rPr>
        <w:t xml:space="preserve"> perceived in the </w:t>
      </w:r>
      <w:proofErr w:type="spellStart"/>
      <w:r w:rsidR="00086B19" w:rsidRPr="0033073D">
        <w:rPr>
          <w:rFonts w:ascii="Times New Roman" w:hAnsi="Times New Roman" w:cs="Times New Roman"/>
          <w:i/>
          <w:sz w:val="24"/>
          <w:szCs w:val="24"/>
          <w:lang w:val="en-GB"/>
        </w:rPr>
        <w:t>Mukombe</w:t>
      </w:r>
      <w:proofErr w:type="spellEnd"/>
      <w:r w:rsidR="00086B19" w:rsidRPr="0033073D">
        <w:rPr>
          <w:rFonts w:ascii="Times New Roman" w:hAnsi="Times New Roman" w:cs="Times New Roman"/>
          <w:sz w:val="24"/>
          <w:szCs w:val="24"/>
          <w:lang w:val="en-GB"/>
        </w:rPr>
        <w:t xml:space="preserve"> scenar</w:t>
      </w:r>
      <w:r w:rsidRPr="0033073D">
        <w:rPr>
          <w:rFonts w:ascii="Times New Roman" w:hAnsi="Times New Roman" w:cs="Times New Roman"/>
          <w:sz w:val="24"/>
          <w:szCs w:val="24"/>
          <w:lang w:val="en-GB"/>
        </w:rPr>
        <w:t>io does not arise.  The bizarre fac</w:t>
      </w:r>
      <w:r w:rsidR="007E3D1C" w:rsidRPr="0033073D">
        <w:rPr>
          <w:rFonts w:ascii="Times New Roman" w:hAnsi="Times New Roman" w:cs="Times New Roman"/>
          <w:sz w:val="24"/>
          <w:szCs w:val="24"/>
          <w:lang w:val="en-GB"/>
        </w:rPr>
        <w:t>t</w:t>
      </w:r>
      <w:r w:rsidRPr="0033073D">
        <w:rPr>
          <w:rFonts w:ascii="Times New Roman" w:hAnsi="Times New Roman" w:cs="Times New Roman"/>
          <w:sz w:val="24"/>
          <w:szCs w:val="24"/>
          <w:lang w:val="en-GB"/>
        </w:rPr>
        <w:t>s in the present case led to the production of a psychiatric report which contained useful background information on the appellant’s health.  We have already noted that while the psychiatric report concluded that the appellant was legally responsible for his actions, the uncritical manner in which the report was adopted left the possibility open that the appellant might have been suffering from some form of diminished responsibility</w:t>
      </w:r>
      <w:r w:rsidR="007E3D1C" w:rsidRPr="0033073D">
        <w:rPr>
          <w:rFonts w:ascii="Times New Roman" w:hAnsi="Times New Roman" w:cs="Times New Roman"/>
          <w:sz w:val="24"/>
          <w:szCs w:val="24"/>
          <w:lang w:val="en-GB"/>
        </w:rPr>
        <w:t>, which affected his moral blameworthiness</w:t>
      </w:r>
      <w:r w:rsidRPr="0033073D">
        <w:rPr>
          <w:rFonts w:ascii="Times New Roman" w:hAnsi="Times New Roman" w:cs="Times New Roman"/>
          <w:sz w:val="24"/>
          <w:szCs w:val="24"/>
          <w:lang w:val="en-GB"/>
        </w:rPr>
        <w:t>.</w:t>
      </w:r>
    </w:p>
    <w:p w:rsidR="00706819" w:rsidRPr="0033073D" w:rsidRDefault="00706819" w:rsidP="0029573C">
      <w:pPr>
        <w:pStyle w:val="NoSpacing"/>
        <w:spacing w:line="480" w:lineRule="auto"/>
        <w:jc w:val="both"/>
        <w:rPr>
          <w:rFonts w:ascii="Times New Roman" w:hAnsi="Times New Roman" w:cs="Times New Roman"/>
          <w:sz w:val="24"/>
          <w:szCs w:val="24"/>
          <w:lang w:val="en-GB"/>
        </w:rPr>
      </w:pPr>
    </w:p>
    <w:p w:rsidR="00706819" w:rsidRPr="0033073D" w:rsidRDefault="00706819" w:rsidP="0029573C">
      <w:pPr>
        <w:pStyle w:val="NoSpacing"/>
        <w:spacing w:line="480" w:lineRule="auto"/>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ab/>
      </w:r>
      <w:r w:rsidR="0000666A" w:rsidRPr="0033073D">
        <w:rPr>
          <w:rFonts w:ascii="Times New Roman" w:hAnsi="Times New Roman" w:cs="Times New Roman"/>
          <w:sz w:val="24"/>
          <w:szCs w:val="24"/>
          <w:lang w:val="en-GB"/>
        </w:rPr>
        <w:tab/>
      </w:r>
      <w:r w:rsidRPr="0033073D">
        <w:rPr>
          <w:rFonts w:ascii="Times New Roman" w:hAnsi="Times New Roman" w:cs="Times New Roman"/>
          <w:sz w:val="24"/>
          <w:szCs w:val="24"/>
          <w:lang w:val="en-GB"/>
        </w:rPr>
        <w:t>Accordingly, the trial court should have found extenuating circumstances on the basis of appellant’s diminished responsibility.</w:t>
      </w:r>
    </w:p>
    <w:p w:rsidR="00706819" w:rsidRPr="0033073D" w:rsidRDefault="00706819" w:rsidP="0029573C">
      <w:pPr>
        <w:pStyle w:val="NoSpacing"/>
        <w:spacing w:line="480" w:lineRule="auto"/>
        <w:jc w:val="both"/>
        <w:rPr>
          <w:rFonts w:ascii="Times New Roman" w:hAnsi="Times New Roman" w:cs="Times New Roman"/>
          <w:sz w:val="24"/>
          <w:szCs w:val="24"/>
          <w:lang w:val="en-GB"/>
        </w:rPr>
      </w:pPr>
    </w:p>
    <w:p w:rsidR="00706819" w:rsidRPr="0033073D" w:rsidRDefault="00706819" w:rsidP="0029573C">
      <w:pPr>
        <w:pStyle w:val="NoSpacing"/>
        <w:spacing w:line="480" w:lineRule="auto"/>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ab/>
      </w:r>
      <w:r w:rsidR="0033073D">
        <w:rPr>
          <w:rFonts w:ascii="Times New Roman" w:hAnsi="Times New Roman" w:cs="Times New Roman"/>
          <w:sz w:val="24"/>
          <w:szCs w:val="24"/>
          <w:lang w:val="en-GB"/>
        </w:rPr>
        <w:tab/>
      </w:r>
      <w:r w:rsidRPr="0033073D">
        <w:rPr>
          <w:rFonts w:ascii="Times New Roman" w:hAnsi="Times New Roman" w:cs="Times New Roman"/>
          <w:sz w:val="24"/>
          <w:szCs w:val="24"/>
          <w:lang w:val="en-GB"/>
        </w:rPr>
        <w:t xml:space="preserve">In assessing the appropriate sentence, it must be noted that the appellant showed contrition for the callous murder of his brother </w:t>
      </w:r>
      <w:r w:rsidR="00781967" w:rsidRPr="0033073D">
        <w:rPr>
          <w:rFonts w:ascii="Times New Roman" w:hAnsi="Times New Roman" w:cs="Times New Roman"/>
          <w:sz w:val="24"/>
          <w:szCs w:val="24"/>
          <w:lang w:val="en-GB"/>
        </w:rPr>
        <w:t>blaming</w:t>
      </w:r>
      <w:r w:rsidRPr="0033073D">
        <w:rPr>
          <w:rFonts w:ascii="Times New Roman" w:hAnsi="Times New Roman" w:cs="Times New Roman"/>
          <w:sz w:val="24"/>
          <w:szCs w:val="24"/>
          <w:lang w:val="en-GB"/>
        </w:rPr>
        <w:t xml:space="preserve"> his actions on the anger he felt after he had been humiliatingly chastised by the deceased.  The appellant fully confessed his crime and did not seek to minimize his </w:t>
      </w:r>
      <w:r w:rsidR="00781967" w:rsidRPr="0033073D">
        <w:rPr>
          <w:rFonts w:ascii="Times New Roman" w:hAnsi="Times New Roman" w:cs="Times New Roman"/>
          <w:sz w:val="24"/>
          <w:szCs w:val="24"/>
          <w:lang w:val="en-GB"/>
        </w:rPr>
        <w:t>culpability</w:t>
      </w:r>
      <w:r w:rsidRPr="0033073D">
        <w:rPr>
          <w:rFonts w:ascii="Times New Roman" w:hAnsi="Times New Roman" w:cs="Times New Roman"/>
          <w:sz w:val="24"/>
          <w:szCs w:val="24"/>
          <w:lang w:val="en-GB"/>
        </w:rPr>
        <w:t xml:space="preserve"> even </w:t>
      </w:r>
      <w:r w:rsidR="00781967" w:rsidRPr="0033073D">
        <w:rPr>
          <w:rFonts w:ascii="Times New Roman" w:hAnsi="Times New Roman" w:cs="Times New Roman"/>
          <w:sz w:val="24"/>
          <w:szCs w:val="24"/>
          <w:lang w:val="en-GB"/>
        </w:rPr>
        <w:t xml:space="preserve">where he could easily have done </w:t>
      </w:r>
      <w:r w:rsidR="005E35C5" w:rsidRPr="0033073D">
        <w:rPr>
          <w:rFonts w:ascii="Times New Roman" w:hAnsi="Times New Roman" w:cs="Times New Roman"/>
          <w:sz w:val="24"/>
          <w:szCs w:val="24"/>
          <w:lang w:val="en-GB"/>
        </w:rPr>
        <w:t xml:space="preserve">so, for </w:t>
      </w:r>
      <w:r w:rsidR="00781967" w:rsidRPr="0033073D">
        <w:rPr>
          <w:rFonts w:ascii="Times New Roman" w:hAnsi="Times New Roman" w:cs="Times New Roman"/>
          <w:sz w:val="24"/>
          <w:szCs w:val="24"/>
          <w:lang w:val="en-GB"/>
        </w:rPr>
        <w:t>example</w:t>
      </w:r>
      <w:r w:rsidR="00D42076" w:rsidRPr="0033073D">
        <w:rPr>
          <w:rFonts w:ascii="Times New Roman" w:hAnsi="Times New Roman" w:cs="Times New Roman"/>
          <w:sz w:val="24"/>
          <w:szCs w:val="24"/>
          <w:lang w:val="en-GB"/>
        </w:rPr>
        <w:t>,</w:t>
      </w:r>
      <w:r w:rsidR="005E35C5" w:rsidRPr="0033073D">
        <w:rPr>
          <w:rFonts w:ascii="Times New Roman" w:hAnsi="Times New Roman" w:cs="Times New Roman"/>
          <w:sz w:val="24"/>
          <w:szCs w:val="24"/>
          <w:lang w:val="en-GB"/>
        </w:rPr>
        <w:t xml:space="preserve"> by insisting on a version of events that placed the provocation </w:t>
      </w:r>
      <w:r w:rsidR="00047250" w:rsidRPr="0033073D">
        <w:rPr>
          <w:rFonts w:ascii="Times New Roman" w:hAnsi="Times New Roman" w:cs="Times New Roman"/>
          <w:sz w:val="24"/>
          <w:szCs w:val="24"/>
          <w:lang w:val="en-GB"/>
        </w:rPr>
        <w:t xml:space="preserve">in space and time </w:t>
      </w:r>
      <w:r w:rsidR="005E35C5" w:rsidRPr="0033073D">
        <w:rPr>
          <w:rFonts w:ascii="Times New Roman" w:hAnsi="Times New Roman" w:cs="Times New Roman"/>
          <w:sz w:val="24"/>
          <w:szCs w:val="24"/>
          <w:lang w:val="en-GB"/>
        </w:rPr>
        <w:t>closer to the murder.  This saved the court’s time and must count in his favour</w:t>
      </w:r>
      <w:r w:rsidR="00D42076" w:rsidRPr="0033073D">
        <w:rPr>
          <w:rFonts w:ascii="Times New Roman" w:hAnsi="Times New Roman" w:cs="Times New Roman"/>
          <w:sz w:val="24"/>
          <w:szCs w:val="24"/>
          <w:lang w:val="en-GB"/>
        </w:rPr>
        <w:t xml:space="preserve">.  It was submitted on behalf of </w:t>
      </w:r>
      <w:r w:rsidR="00D42076" w:rsidRPr="0033073D">
        <w:rPr>
          <w:rFonts w:ascii="Times New Roman" w:hAnsi="Times New Roman" w:cs="Times New Roman"/>
          <w:sz w:val="24"/>
          <w:szCs w:val="24"/>
          <w:lang w:val="en-GB"/>
        </w:rPr>
        <w:lastRenderedPageBreak/>
        <w:t xml:space="preserve">the appellant that a sentence of a term of imprisonment in the range of 20 years would meet the justice of the case.  However, I am of the view that in the light of the weighty </w:t>
      </w:r>
      <w:proofErr w:type="spellStart"/>
      <w:r w:rsidR="00D42076" w:rsidRPr="0033073D">
        <w:rPr>
          <w:rFonts w:ascii="Times New Roman" w:hAnsi="Times New Roman" w:cs="Times New Roman"/>
          <w:sz w:val="24"/>
          <w:szCs w:val="24"/>
          <w:lang w:val="en-GB"/>
        </w:rPr>
        <w:t>mitigatory</w:t>
      </w:r>
      <w:proofErr w:type="spellEnd"/>
      <w:r w:rsidR="00D42076" w:rsidRPr="0033073D">
        <w:rPr>
          <w:rFonts w:ascii="Times New Roman" w:hAnsi="Times New Roman" w:cs="Times New Roman"/>
          <w:sz w:val="24"/>
          <w:szCs w:val="24"/>
          <w:lang w:val="en-GB"/>
        </w:rPr>
        <w:t xml:space="preserve"> factors already noted the appropriate sentence should be 15 years.</w:t>
      </w:r>
      <w:r w:rsidR="00781967" w:rsidRPr="0033073D">
        <w:rPr>
          <w:rFonts w:ascii="Times New Roman" w:hAnsi="Times New Roman" w:cs="Times New Roman"/>
          <w:sz w:val="24"/>
          <w:szCs w:val="24"/>
          <w:lang w:val="en-GB"/>
        </w:rPr>
        <w:t xml:space="preserve"> </w:t>
      </w:r>
    </w:p>
    <w:p w:rsidR="00920254" w:rsidRPr="0033073D" w:rsidRDefault="00920254" w:rsidP="0029573C">
      <w:pPr>
        <w:pStyle w:val="NoSpacing"/>
        <w:spacing w:line="480" w:lineRule="auto"/>
        <w:jc w:val="both"/>
        <w:rPr>
          <w:rFonts w:ascii="Times New Roman" w:hAnsi="Times New Roman" w:cs="Times New Roman"/>
          <w:sz w:val="24"/>
          <w:szCs w:val="24"/>
          <w:lang w:val="en-GB"/>
        </w:rPr>
      </w:pPr>
    </w:p>
    <w:p w:rsidR="00920254" w:rsidRPr="0033073D" w:rsidRDefault="00920254" w:rsidP="0029573C">
      <w:pPr>
        <w:pStyle w:val="NoSpacing"/>
        <w:spacing w:line="480" w:lineRule="auto"/>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ab/>
      </w:r>
      <w:r w:rsidR="0000666A" w:rsidRPr="0033073D">
        <w:rPr>
          <w:rFonts w:ascii="Times New Roman" w:hAnsi="Times New Roman" w:cs="Times New Roman"/>
          <w:sz w:val="24"/>
          <w:szCs w:val="24"/>
          <w:lang w:val="en-GB"/>
        </w:rPr>
        <w:tab/>
      </w:r>
      <w:r w:rsidRPr="0033073D">
        <w:rPr>
          <w:rFonts w:ascii="Times New Roman" w:hAnsi="Times New Roman" w:cs="Times New Roman"/>
          <w:sz w:val="24"/>
          <w:szCs w:val="24"/>
          <w:lang w:val="en-GB"/>
        </w:rPr>
        <w:t>Accordingly, the appeal succeeds in part.  The conviction of murder with actual intent is upheld.  However, the sentence of death is set aside, as there has been a finding of extenuating circumstances and substituted with the following:</w:t>
      </w:r>
    </w:p>
    <w:p w:rsidR="00920254" w:rsidRPr="0033073D" w:rsidRDefault="00920254" w:rsidP="0000666A">
      <w:pPr>
        <w:pStyle w:val="NoSpacing"/>
        <w:spacing w:line="480" w:lineRule="auto"/>
        <w:ind w:left="720"/>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“The accused is sentenced to a term of 15 (fifteen) years imprisonment.”</w:t>
      </w:r>
    </w:p>
    <w:p w:rsidR="00023DED" w:rsidRPr="0033073D" w:rsidRDefault="00023DED" w:rsidP="0029573C">
      <w:pPr>
        <w:pStyle w:val="NoSpacing"/>
        <w:spacing w:line="480" w:lineRule="auto"/>
        <w:jc w:val="both"/>
        <w:rPr>
          <w:rFonts w:ascii="Times New Roman" w:hAnsi="Times New Roman" w:cs="Times New Roman"/>
          <w:sz w:val="24"/>
          <w:szCs w:val="24"/>
          <w:lang w:val="en-GB"/>
        </w:rPr>
      </w:pPr>
    </w:p>
    <w:p w:rsidR="00AA6931" w:rsidRPr="0033073D" w:rsidRDefault="00023DED" w:rsidP="0029573C">
      <w:pPr>
        <w:pStyle w:val="NoSpacing"/>
        <w:spacing w:line="480" w:lineRule="auto"/>
        <w:jc w:val="both"/>
        <w:rPr>
          <w:rFonts w:ascii="Times New Roman" w:hAnsi="Times New Roman" w:cs="Times New Roman"/>
          <w:sz w:val="24"/>
          <w:szCs w:val="24"/>
          <w:lang w:val="en-GB"/>
        </w:rPr>
      </w:pPr>
      <w:r w:rsidRPr="0033073D">
        <w:rPr>
          <w:rFonts w:ascii="Times New Roman" w:hAnsi="Times New Roman" w:cs="Times New Roman"/>
          <w:sz w:val="24"/>
          <w:szCs w:val="24"/>
          <w:lang w:val="en-GB"/>
        </w:rPr>
        <w:tab/>
      </w:r>
    </w:p>
    <w:p w:rsidR="00AE72AA" w:rsidRPr="0009457F" w:rsidRDefault="0000666A" w:rsidP="0000666A">
      <w:pPr>
        <w:pStyle w:val="NoSpacing"/>
        <w:spacing w:line="480" w:lineRule="auto"/>
        <w:ind w:left="720" w:firstLine="720"/>
        <w:rPr>
          <w:rFonts w:ascii="Times New Roman" w:hAnsi="Times New Roman" w:cs="Times New Roman"/>
          <w:b/>
          <w:sz w:val="24"/>
          <w:szCs w:val="24"/>
          <w:lang w:val="en-GB"/>
        </w:rPr>
      </w:pPr>
      <w:proofErr w:type="spellStart"/>
      <w:r w:rsidRPr="0009457F">
        <w:rPr>
          <w:rFonts w:ascii="Times New Roman" w:hAnsi="Times New Roman" w:cs="Times New Roman"/>
          <w:b/>
          <w:sz w:val="24"/>
          <w:szCs w:val="24"/>
          <w:lang w:val="en-GB"/>
        </w:rPr>
        <w:t>Ziyambi</w:t>
      </w:r>
      <w:proofErr w:type="spellEnd"/>
      <w:r w:rsidR="00AE72AA" w:rsidRPr="0009457F">
        <w:rPr>
          <w:rFonts w:ascii="Times New Roman" w:hAnsi="Times New Roman" w:cs="Times New Roman"/>
          <w:b/>
          <w:sz w:val="24"/>
          <w:szCs w:val="24"/>
          <w:lang w:val="en-GB"/>
        </w:rPr>
        <w:t xml:space="preserve"> JA</w:t>
      </w:r>
      <w:r w:rsidR="00AE72AA" w:rsidRPr="0009457F">
        <w:rPr>
          <w:rFonts w:ascii="Times New Roman" w:hAnsi="Times New Roman" w:cs="Times New Roman"/>
          <w:b/>
          <w:sz w:val="24"/>
          <w:szCs w:val="24"/>
          <w:lang w:val="en-GB"/>
        </w:rPr>
        <w:tab/>
      </w:r>
      <w:r w:rsidR="0009457F" w:rsidRPr="0009457F">
        <w:rPr>
          <w:rFonts w:ascii="Times New Roman" w:hAnsi="Times New Roman" w:cs="Times New Roman"/>
          <w:b/>
          <w:sz w:val="24"/>
          <w:szCs w:val="24"/>
          <w:lang w:val="en-GB"/>
        </w:rPr>
        <w:tab/>
      </w:r>
      <w:r w:rsidR="00AE72AA" w:rsidRPr="0009457F">
        <w:rPr>
          <w:rFonts w:ascii="Times New Roman" w:hAnsi="Times New Roman" w:cs="Times New Roman"/>
          <w:sz w:val="24"/>
          <w:szCs w:val="24"/>
          <w:lang w:val="en-GB"/>
        </w:rPr>
        <w:t>I agree</w:t>
      </w:r>
    </w:p>
    <w:p w:rsidR="00AE72AA" w:rsidRPr="0009457F" w:rsidRDefault="00AE72AA" w:rsidP="0029573C">
      <w:pPr>
        <w:pStyle w:val="NoSpacing"/>
        <w:spacing w:line="480" w:lineRule="auto"/>
        <w:jc w:val="center"/>
        <w:rPr>
          <w:rFonts w:ascii="Times New Roman" w:hAnsi="Times New Roman" w:cs="Times New Roman"/>
          <w:b/>
          <w:sz w:val="24"/>
          <w:szCs w:val="24"/>
          <w:lang w:val="en-GB"/>
        </w:rPr>
      </w:pPr>
    </w:p>
    <w:p w:rsidR="0000666A" w:rsidRPr="0009457F" w:rsidRDefault="0000666A" w:rsidP="0029573C">
      <w:pPr>
        <w:pStyle w:val="NoSpacing"/>
        <w:spacing w:line="480" w:lineRule="auto"/>
        <w:jc w:val="center"/>
        <w:rPr>
          <w:rFonts w:ascii="Times New Roman" w:hAnsi="Times New Roman" w:cs="Times New Roman"/>
          <w:b/>
          <w:sz w:val="24"/>
          <w:szCs w:val="24"/>
          <w:lang w:val="en-GB"/>
        </w:rPr>
      </w:pPr>
      <w:bookmarkStart w:id="0" w:name="_GoBack"/>
      <w:bookmarkEnd w:id="0"/>
    </w:p>
    <w:p w:rsidR="00AE72AA" w:rsidRPr="0009457F" w:rsidRDefault="0000666A" w:rsidP="0000666A">
      <w:pPr>
        <w:pStyle w:val="NoSpacing"/>
        <w:spacing w:line="480" w:lineRule="auto"/>
        <w:ind w:left="720" w:firstLine="720"/>
        <w:rPr>
          <w:rFonts w:ascii="Times New Roman" w:hAnsi="Times New Roman" w:cs="Times New Roman"/>
          <w:b/>
          <w:sz w:val="24"/>
          <w:szCs w:val="24"/>
          <w:lang w:val="en-GB"/>
        </w:rPr>
      </w:pPr>
      <w:proofErr w:type="spellStart"/>
      <w:r w:rsidRPr="0009457F">
        <w:rPr>
          <w:rFonts w:ascii="Times New Roman" w:hAnsi="Times New Roman" w:cs="Times New Roman"/>
          <w:b/>
          <w:sz w:val="24"/>
          <w:szCs w:val="24"/>
          <w:lang w:val="en-GB"/>
        </w:rPr>
        <w:t>Mavangira</w:t>
      </w:r>
      <w:proofErr w:type="spellEnd"/>
      <w:r w:rsidR="00AE72AA" w:rsidRPr="0009457F">
        <w:rPr>
          <w:rFonts w:ascii="Times New Roman" w:hAnsi="Times New Roman" w:cs="Times New Roman"/>
          <w:b/>
          <w:sz w:val="24"/>
          <w:szCs w:val="24"/>
          <w:lang w:val="en-GB"/>
        </w:rPr>
        <w:t xml:space="preserve"> AJA</w:t>
      </w:r>
      <w:r w:rsidR="00AE72AA" w:rsidRPr="0009457F">
        <w:rPr>
          <w:rFonts w:ascii="Times New Roman" w:hAnsi="Times New Roman" w:cs="Times New Roman"/>
          <w:b/>
          <w:sz w:val="24"/>
          <w:szCs w:val="24"/>
          <w:lang w:val="en-GB"/>
        </w:rPr>
        <w:tab/>
      </w:r>
      <w:r w:rsidR="00AE72AA" w:rsidRPr="0009457F">
        <w:rPr>
          <w:rFonts w:ascii="Times New Roman" w:hAnsi="Times New Roman" w:cs="Times New Roman"/>
          <w:sz w:val="24"/>
          <w:szCs w:val="24"/>
          <w:lang w:val="en-GB"/>
        </w:rPr>
        <w:t>I agree</w:t>
      </w:r>
    </w:p>
    <w:p w:rsidR="00AE72AA" w:rsidRPr="0033073D" w:rsidRDefault="00AE72AA" w:rsidP="0029573C">
      <w:pPr>
        <w:pStyle w:val="NoSpacing"/>
        <w:spacing w:line="480" w:lineRule="auto"/>
        <w:jc w:val="both"/>
        <w:rPr>
          <w:rFonts w:ascii="Times New Roman" w:hAnsi="Times New Roman" w:cs="Times New Roman"/>
          <w:sz w:val="24"/>
          <w:szCs w:val="24"/>
          <w:lang w:val="en-GB"/>
        </w:rPr>
      </w:pPr>
    </w:p>
    <w:p w:rsidR="000B5E1F" w:rsidRPr="0033073D" w:rsidRDefault="000B5E1F" w:rsidP="0029573C">
      <w:pPr>
        <w:pStyle w:val="NoSpacing"/>
        <w:spacing w:line="480" w:lineRule="auto"/>
        <w:jc w:val="both"/>
        <w:rPr>
          <w:rFonts w:ascii="Times New Roman" w:hAnsi="Times New Roman" w:cs="Times New Roman"/>
          <w:sz w:val="24"/>
          <w:szCs w:val="24"/>
          <w:lang w:val="en-GB"/>
        </w:rPr>
      </w:pPr>
    </w:p>
    <w:p w:rsidR="00AE72AA" w:rsidRPr="0033073D" w:rsidRDefault="00AE72AA" w:rsidP="0029573C">
      <w:pPr>
        <w:pStyle w:val="NoSpacing"/>
        <w:spacing w:line="480" w:lineRule="auto"/>
        <w:jc w:val="both"/>
        <w:rPr>
          <w:rFonts w:ascii="Times New Roman" w:hAnsi="Times New Roman" w:cs="Times New Roman"/>
          <w:sz w:val="24"/>
          <w:szCs w:val="24"/>
          <w:lang w:val="en-GB"/>
        </w:rPr>
      </w:pPr>
      <w:r w:rsidRPr="0033073D">
        <w:rPr>
          <w:rFonts w:ascii="Times New Roman" w:hAnsi="Times New Roman" w:cs="Times New Roman"/>
          <w:i/>
          <w:sz w:val="24"/>
          <w:szCs w:val="24"/>
          <w:lang w:val="en-GB"/>
        </w:rPr>
        <w:t xml:space="preserve">D. W. </w:t>
      </w:r>
      <w:proofErr w:type="spellStart"/>
      <w:r w:rsidRPr="0033073D">
        <w:rPr>
          <w:rFonts w:ascii="Times New Roman" w:hAnsi="Times New Roman" w:cs="Times New Roman"/>
          <w:i/>
          <w:sz w:val="24"/>
          <w:szCs w:val="24"/>
          <w:lang w:val="en-GB"/>
        </w:rPr>
        <w:t>Mhiribidi</w:t>
      </w:r>
      <w:proofErr w:type="spellEnd"/>
      <w:r w:rsidRPr="0033073D">
        <w:rPr>
          <w:rFonts w:ascii="Times New Roman" w:hAnsi="Times New Roman" w:cs="Times New Roman"/>
          <w:i/>
          <w:sz w:val="24"/>
          <w:szCs w:val="24"/>
          <w:lang w:val="en-GB"/>
        </w:rPr>
        <w:t xml:space="preserve"> &amp; company,</w:t>
      </w:r>
      <w:r w:rsidRPr="0033073D">
        <w:rPr>
          <w:rFonts w:ascii="Times New Roman" w:hAnsi="Times New Roman" w:cs="Times New Roman"/>
          <w:sz w:val="24"/>
          <w:szCs w:val="24"/>
          <w:lang w:val="en-GB"/>
        </w:rPr>
        <w:t xml:space="preserve"> appellant’s legal practitioners</w:t>
      </w:r>
    </w:p>
    <w:p w:rsidR="00AE72AA" w:rsidRPr="0033073D" w:rsidRDefault="00FB4811" w:rsidP="0000666A">
      <w:pPr>
        <w:pStyle w:val="NoSpacing"/>
        <w:jc w:val="both"/>
        <w:rPr>
          <w:rFonts w:ascii="Times New Roman" w:hAnsi="Times New Roman" w:cs="Times New Roman"/>
          <w:sz w:val="24"/>
          <w:szCs w:val="24"/>
          <w:lang w:val="en-GB"/>
        </w:rPr>
      </w:pPr>
      <w:r w:rsidRPr="0033073D">
        <w:rPr>
          <w:rFonts w:ascii="Times New Roman" w:hAnsi="Times New Roman" w:cs="Times New Roman"/>
          <w:i/>
          <w:sz w:val="24"/>
          <w:szCs w:val="24"/>
          <w:lang w:val="en-GB"/>
        </w:rPr>
        <w:t xml:space="preserve">National Prosecuting Authority’ Office, </w:t>
      </w:r>
      <w:r w:rsidRPr="0033073D">
        <w:rPr>
          <w:rFonts w:ascii="Times New Roman" w:hAnsi="Times New Roman" w:cs="Times New Roman"/>
          <w:sz w:val="24"/>
          <w:szCs w:val="24"/>
          <w:lang w:val="en-GB"/>
        </w:rPr>
        <w:t>respondent’s legal practitioners</w:t>
      </w:r>
    </w:p>
    <w:sectPr w:rsidR="00AE72AA" w:rsidRPr="0033073D" w:rsidSect="005A201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4AE" w:rsidRDefault="004F54AE" w:rsidP="00D422C5">
      <w:pPr>
        <w:spacing w:after="0" w:line="240" w:lineRule="auto"/>
      </w:pPr>
      <w:r>
        <w:separator/>
      </w:r>
    </w:p>
  </w:endnote>
  <w:endnote w:type="continuationSeparator" w:id="0">
    <w:p w:rsidR="004F54AE" w:rsidRDefault="004F54AE" w:rsidP="00D42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C00" w:rsidRDefault="007F3C00">
    <w:pPr>
      <w:pStyle w:val="Footer"/>
      <w:jc w:val="center"/>
    </w:pPr>
  </w:p>
  <w:p w:rsidR="007F3C00" w:rsidRDefault="007F3C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4AE" w:rsidRDefault="004F54AE" w:rsidP="00D422C5">
      <w:pPr>
        <w:spacing w:after="0" w:line="240" w:lineRule="auto"/>
      </w:pPr>
      <w:r>
        <w:separator/>
      </w:r>
    </w:p>
  </w:footnote>
  <w:footnote w:type="continuationSeparator" w:id="0">
    <w:p w:rsidR="004F54AE" w:rsidRDefault="004F54AE" w:rsidP="00D422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AF24D2">
      <w:tc>
        <w:tcPr>
          <w:tcW w:w="0" w:type="auto"/>
          <w:tcBorders>
            <w:right w:val="single" w:sz="6" w:space="0" w:color="000000" w:themeColor="text1"/>
          </w:tcBorders>
        </w:tcPr>
        <w:sdt>
          <w:sdtPr>
            <w:rPr>
              <w:rFonts w:ascii="Times New Roman" w:hAnsi="Times New Roman" w:cs="Times New Roman"/>
              <w:b/>
            </w:rPr>
            <w:alias w:val="Company"/>
            <w:id w:val="78735422"/>
            <w:placeholder>
              <w:docPart w:val="117F431ACA2D417799FDDD6A885B6D45"/>
            </w:placeholder>
            <w:dataBinding w:prefixMappings="xmlns:ns0='http://schemas.openxmlformats.org/officeDocument/2006/extended-properties'" w:xpath="/ns0:Properties[1]/ns0:Company[1]" w:storeItemID="{6668398D-A668-4E3E-A5EB-62B293D839F1}"/>
            <w:text/>
          </w:sdtPr>
          <w:sdtEndPr/>
          <w:sdtContent>
            <w:p w:rsidR="00AF24D2" w:rsidRDefault="00AF24D2">
              <w:pPr>
                <w:pStyle w:val="Header"/>
                <w:jc w:val="right"/>
              </w:pPr>
              <w:r w:rsidRPr="0033073D">
                <w:rPr>
                  <w:rFonts w:ascii="Times New Roman" w:hAnsi="Times New Roman" w:cs="Times New Roman"/>
                  <w:b/>
                </w:rPr>
                <w:t>Judgment No. SC 77/14</w:t>
              </w:r>
            </w:p>
          </w:sdtContent>
        </w:sdt>
        <w:sdt>
          <w:sdtPr>
            <w:rPr>
              <w:rFonts w:ascii="Times New Roman" w:hAnsi="Times New Roman" w:cs="Times New Roman"/>
              <w:b/>
              <w:bCs/>
            </w:rPr>
            <w:alias w:val="Title"/>
            <w:id w:val="78735415"/>
            <w:placeholder>
              <w:docPart w:val="99F771D33FAD453FA7BEF6E44E7BDDDA"/>
            </w:placeholder>
            <w:dataBinding w:prefixMappings="xmlns:ns0='http://schemas.openxmlformats.org/package/2006/metadata/core-properties' xmlns:ns1='http://purl.org/dc/elements/1.1/'" w:xpath="/ns0:coreProperties[1]/ns1:title[1]" w:storeItemID="{6C3C8BC8-F283-45AE-878A-BAB7291924A1}"/>
            <w:text/>
          </w:sdtPr>
          <w:sdtEndPr/>
          <w:sdtContent>
            <w:p w:rsidR="00AF24D2" w:rsidRDefault="00AF24D2" w:rsidP="00AF24D2">
              <w:pPr>
                <w:pStyle w:val="Header"/>
                <w:jc w:val="right"/>
                <w:rPr>
                  <w:b/>
                  <w:bCs/>
                </w:rPr>
              </w:pPr>
              <w:r w:rsidRPr="0033073D">
                <w:rPr>
                  <w:rFonts w:ascii="Times New Roman" w:hAnsi="Times New Roman" w:cs="Times New Roman"/>
                  <w:b/>
                  <w:bCs/>
                </w:rPr>
                <w:t>Criminal Appeal No. SC 240/13</w:t>
              </w:r>
            </w:p>
          </w:sdtContent>
        </w:sdt>
      </w:tc>
      <w:tc>
        <w:tcPr>
          <w:tcW w:w="1152" w:type="dxa"/>
          <w:tcBorders>
            <w:left w:val="single" w:sz="6" w:space="0" w:color="000000" w:themeColor="text1"/>
          </w:tcBorders>
        </w:tcPr>
        <w:p w:rsidR="00AF24D2" w:rsidRDefault="00AF24D2">
          <w:pPr>
            <w:pStyle w:val="Header"/>
            <w:rPr>
              <w:b/>
              <w:bCs/>
            </w:rPr>
          </w:pPr>
          <w:r>
            <w:fldChar w:fldCharType="begin"/>
          </w:r>
          <w:r>
            <w:instrText xml:space="preserve"> PAGE   \* MERGEFORMAT </w:instrText>
          </w:r>
          <w:r>
            <w:fldChar w:fldCharType="separate"/>
          </w:r>
          <w:r w:rsidR="0009457F">
            <w:rPr>
              <w:noProof/>
            </w:rPr>
            <w:t>10</w:t>
          </w:r>
          <w:r>
            <w:rPr>
              <w:noProof/>
            </w:rPr>
            <w:fldChar w:fldCharType="end"/>
          </w:r>
        </w:p>
      </w:tc>
    </w:tr>
  </w:tbl>
  <w:p w:rsidR="00AF24D2" w:rsidRDefault="00AF24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302"/>
    <w:rsid w:val="00002EB5"/>
    <w:rsid w:val="0000666A"/>
    <w:rsid w:val="00023DED"/>
    <w:rsid w:val="00047250"/>
    <w:rsid w:val="00083D09"/>
    <w:rsid w:val="00086B19"/>
    <w:rsid w:val="0009457F"/>
    <w:rsid w:val="000A1C92"/>
    <w:rsid w:val="000B5E1F"/>
    <w:rsid w:val="001446CD"/>
    <w:rsid w:val="00185FC4"/>
    <w:rsid w:val="001C1744"/>
    <w:rsid w:val="001C4752"/>
    <w:rsid w:val="001D3778"/>
    <w:rsid w:val="001E39B4"/>
    <w:rsid w:val="00252884"/>
    <w:rsid w:val="00280E44"/>
    <w:rsid w:val="0029573C"/>
    <w:rsid w:val="002C40F0"/>
    <w:rsid w:val="002C7FAA"/>
    <w:rsid w:val="002D6302"/>
    <w:rsid w:val="0033073D"/>
    <w:rsid w:val="003348B8"/>
    <w:rsid w:val="00392EFD"/>
    <w:rsid w:val="003A71F1"/>
    <w:rsid w:val="003C1F0E"/>
    <w:rsid w:val="003F070D"/>
    <w:rsid w:val="00411631"/>
    <w:rsid w:val="004408ED"/>
    <w:rsid w:val="00450900"/>
    <w:rsid w:val="00461347"/>
    <w:rsid w:val="004E325F"/>
    <w:rsid w:val="004F54AE"/>
    <w:rsid w:val="005020B5"/>
    <w:rsid w:val="005A201D"/>
    <w:rsid w:val="005B73FB"/>
    <w:rsid w:val="005E23CB"/>
    <w:rsid w:val="005E35C5"/>
    <w:rsid w:val="005F0A16"/>
    <w:rsid w:val="006535C2"/>
    <w:rsid w:val="006C2B36"/>
    <w:rsid w:val="00702916"/>
    <w:rsid w:val="00706819"/>
    <w:rsid w:val="007444E6"/>
    <w:rsid w:val="00751DB2"/>
    <w:rsid w:val="00781967"/>
    <w:rsid w:val="007858E0"/>
    <w:rsid w:val="007A74F4"/>
    <w:rsid w:val="007E3D1C"/>
    <w:rsid w:val="007F3C00"/>
    <w:rsid w:val="008767F1"/>
    <w:rsid w:val="008B2AC2"/>
    <w:rsid w:val="00920254"/>
    <w:rsid w:val="009D2119"/>
    <w:rsid w:val="009F474C"/>
    <w:rsid w:val="009F53F7"/>
    <w:rsid w:val="00A12775"/>
    <w:rsid w:val="00A15DAE"/>
    <w:rsid w:val="00A47D04"/>
    <w:rsid w:val="00A54BBD"/>
    <w:rsid w:val="00A61B2C"/>
    <w:rsid w:val="00A71581"/>
    <w:rsid w:val="00A74EDD"/>
    <w:rsid w:val="00AA6931"/>
    <w:rsid w:val="00AB5551"/>
    <w:rsid w:val="00AE72AA"/>
    <w:rsid w:val="00AF24D2"/>
    <w:rsid w:val="00AF748F"/>
    <w:rsid w:val="00B32BFB"/>
    <w:rsid w:val="00B3459B"/>
    <w:rsid w:val="00B439AF"/>
    <w:rsid w:val="00B64AE2"/>
    <w:rsid w:val="00B972F1"/>
    <w:rsid w:val="00BA50C1"/>
    <w:rsid w:val="00C3102A"/>
    <w:rsid w:val="00C50EE2"/>
    <w:rsid w:val="00C665D5"/>
    <w:rsid w:val="00CC7FE8"/>
    <w:rsid w:val="00CD4EA9"/>
    <w:rsid w:val="00CF2F94"/>
    <w:rsid w:val="00D03285"/>
    <w:rsid w:val="00D42076"/>
    <w:rsid w:val="00D422C5"/>
    <w:rsid w:val="00D856E6"/>
    <w:rsid w:val="00D85D19"/>
    <w:rsid w:val="00D93110"/>
    <w:rsid w:val="00DD4A8E"/>
    <w:rsid w:val="00DD57F2"/>
    <w:rsid w:val="00E514FB"/>
    <w:rsid w:val="00F23949"/>
    <w:rsid w:val="00F665F1"/>
    <w:rsid w:val="00F92A50"/>
    <w:rsid w:val="00FB4811"/>
    <w:rsid w:val="00FF0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6302"/>
    <w:pPr>
      <w:spacing w:after="0" w:line="240" w:lineRule="auto"/>
    </w:pPr>
  </w:style>
  <w:style w:type="paragraph" w:styleId="Header">
    <w:name w:val="header"/>
    <w:basedOn w:val="Normal"/>
    <w:link w:val="HeaderChar"/>
    <w:uiPriority w:val="99"/>
    <w:unhideWhenUsed/>
    <w:rsid w:val="00D422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2C5"/>
  </w:style>
  <w:style w:type="paragraph" w:styleId="Footer">
    <w:name w:val="footer"/>
    <w:basedOn w:val="Normal"/>
    <w:link w:val="FooterChar"/>
    <w:uiPriority w:val="99"/>
    <w:unhideWhenUsed/>
    <w:rsid w:val="00D422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2C5"/>
  </w:style>
  <w:style w:type="paragraph" w:styleId="BalloonText">
    <w:name w:val="Balloon Text"/>
    <w:basedOn w:val="Normal"/>
    <w:link w:val="BalloonTextChar"/>
    <w:uiPriority w:val="99"/>
    <w:semiHidden/>
    <w:unhideWhenUsed/>
    <w:rsid w:val="00CF2F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F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6302"/>
    <w:pPr>
      <w:spacing w:after="0" w:line="240" w:lineRule="auto"/>
    </w:pPr>
  </w:style>
  <w:style w:type="paragraph" w:styleId="Header">
    <w:name w:val="header"/>
    <w:basedOn w:val="Normal"/>
    <w:link w:val="HeaderChar"/>
    <w:uiPriority w:val="99"/>
    <w:unhideWhenUsed/>
    <w:rsid w:val="00D422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2C5"/>
  </w:style>
  <w:style w:type="paragraph" w:styleId="Footer">
    <w:name w:val="footer"/>
    <w:basedOn w:val="Normal"/>
    <w:link w:val="FooterChar"/>
    <w:uiPriority w:val="99"/>
    <w:unhideWhenUsed/>
    <w:rsid w:val="00D422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2C5"/>
  </w:style>
  <w:style w:type="paragraph" w:styleId="BalloonText">
    <w:name w:val="Balloon Text"/>
    <w:basedOn w:val="Normal"/>
    <w:link w:val="BalloonTextChar"/>
    <w:uiPriority w:val="99"/>
    <w:semiHidden/>
    <w:unhideWhenUsed/>
    <w:rsid w:val="00CF2F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F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7F431ACA2D417799FDDD6A885B6D45"/>
        <w:category>
          <w:name w:val="General"/>
          <w:gallery w:val="placeholder"/>
        </w:category>
        <w:types>
          <w:type w:val="bbPlcHdr"/>
        </w:types>
        <w:behaviors>
          <w:behavior w:val="content"/>
        </w:behaviors>
        <w:guid w:val="{B768DFAB-9E93-4549-BD1D-F8E7B2DCE4F9}"/>
      </w:docPartPr>
      <w:docPartBody>
        <w:p w:rsidR="00F42EF3" w:rsidRDefault="00DD638E" w:rsidP="00DD638E">
          <w:pPr>
            <w:pStyle w:val="117F431ACA2D417799FDDD6A885B6D45"/>
          </w:pPr>
          <w:r>
            <w:t>[Type the company name]</w:t>
          </w:r>
        </w:p>
      </w:docPartBody>
    </w:docPart>
    <w:docPart>
      <w:docPartPr>
        <w:name w:val="99F771D33FAD453FA7BEF6E44E7BDDDA"/>
        <w:category>
          <w:name w:val="General"/>
          <w:gallery w:val="placeholder"/>
        </w:category>
        <w:types>
          <w:type w:val="bbPlcHdr"/>
        </w:types>
        <w:behaviors>
          <w:behavior w:val="content"/>
        </w:behaviors>
        <w:guid w:val="{FA737D44-B7B4-403A-9474-DC05197A1B26}"/>
      </w:docPartPr>
      <w:docPartBody>
        <w:p w:rsidR="00F42EF3" w:rsidRDefault="00DD638E" w:rsidP="00DD638E">
          <w:pPr>
            <w:pStyle w:val="99F771D33FAD453FA7BEF6E44E7BDDDA"/>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38E"/>
    <w:rsid w:val="005F3888"/>
    <w:rsid w:val="007E33F4"/>
    <w:rsid w:val="00842BE8"/>
    <w:rsid w:val="00BF0EDF"/>
    <w:rsid w:val="00C30D20"/>
    <w:rsid w:val="00DD638E"/>
    <w:rsid w:val="00F42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7F431ACA2D417799FDDD6A885B6D45">
    <w:name w:val="117F431ACA2D417799FDDD6A885B6D45"/>
    <w:rsid w:val="00DD638E"/>
  </w:style>
  <w:style w:type="paragraph" w:customStyle="1" w:styleId="99F771D33FAD453FA7BEF6E44E7BDDDA">
    <w:name w:val="99F771D33FAD453FA7BEF6E44E7BDDDA"/>
    <w:rsid w:val="00DD638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7F431ACA2D417799FDDD6A885B6D45">
    <w:name w:val="117F431ACA2D417799FDDD6A885B6D45"/>
    <w:rsid w:val="00DD638E"/>
  </w:style>
  <w:style w:type="paragraph" w:customStyle="1" w:styleId="99F771D33FAD453FA7BEF6E44E7BDDDA">
    <w:name w:val="99F771D33FAD453FA7BEF6E44E7BDDDA"/>
    <w:rsid w:val="00DD63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EF940-90FD-4EAE-99DB-BFB90188E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2642</Words>
  <Characters>15061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Criminal Appeal No. SC 240/13</vt:lpstr>
    </vt:vector>
  </TitlesOfParts>
  <Company>Judgment No. SC 77/14</Company>
  <LinksUpToDate>false</LinksUpToDate>
  <CharactersWithSpaces>17668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Criminal Appeal No. SC 240/13</dc:title>
  <dc:creator>Bananga</dc:creator>
  <cp:lastModifiedBy>jomic</cp:lastModifiedBy>
  <cp:revision>7</cp:revision>
  <cp:lastPrinted>2014-10-08T10:36:00Z</cp:lastPrinted>
  <dcterms:created xsi:type="dcterms:W3CDTF">2014-10-08T10:10:00Z</dcterms:created>
  <dcterms:modified xsi:type="dcterms:W3CDTF">2014-10-22T11:36:00Z</dcterms:modified>
</cp:coreProperties>
</file>